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64B86" w14:textId="77777777" w:rsidR="00445D3E" w:rsidRDefault="00445D3E">
      <w:pPr>
        <w:rPr>
          <w:rFonts w:ascii="メイリオ" w:eastAsia="メイリオ" w:hAnsi="メイリオ"/>
          <w:b/>
          <w:sz w:val="32"/>
          <w:szCs w:val="28"/>
          <w:u w:val="single"/>
        </w:rPr>
      </w:pPr>
    </w:p>
    <w:p w14:paraId="633C4DD0" w14:textId="77777777" w:rsidR="00445D3E" w:rsidRDefault="00445D3E">
      <w:pPr>
        <w:rPr>
          <w:rFonts w:ascii="メイリオ" w:eastAsia="メイリオ" w:hAnsi="メイリオ"/>
          <w:b/>
          <w:sz w:val="32"/>
          <w:szCs w:val="28"/>
          <w:u w:val="single"/>
        </w:rPr>
      </w:pPr>
    </w:p>
    <w:p w14:paraId="1B820140" w14:textId="77777777" w:rsidR="00445D3E" w:rsidRDefault="00445D3E">
      <w:pPr>
        <w:rPr>
          <w:rFonts w:ascii="メイリオ" w:eastAsia="メイリオ" w:hAnsi="メイリオ"/>
          <w:b/>
          <w:sz w:val="32"/>
          <w:szCs w:val="28"/>
          <w:u w:val="single"/>
        </w:rPr>
      </w:pPr>
    </w:p>
    <w:p w14:paraId="6576C22C" w14:textId="77777777" w:rsidR="00445D3E" w:rsidRDefault="00445D3E">
      <w:pPr>
        <w:rPr>
          <w:rFonts w:ascii="メイリオ" w:eastAsia="メイリオ" w:hAnsi="メイリオ"/>
          <w:b/>
          <w:sz w:val="32"/>
          <w:szCs w:val="28"/>
          <w:u w:val="single"/>
        </w:rPr>
      </w:pPr>
    </w:p>
    <w:p w14:paraId="18040E98" w14:textId="77777777" w:rsidR="00445D3E" w:rsidRDefault="00445D3E">
      <w:pPr>
        <w:rPr>
          <w:rFonts w:ascii="メイリオ" w:eastAsia="メイリオ" w:hAnsi="メイリオ"/>
          <w:b/>
          <w:sz w:val="32"/>
          <w:szCs w:val="28"/>
          <w:u w:val="single"/>
        </w:rPr>
      </w:pPr>
    </w:p>
    <w:p w14:paraId="6EB09351" w14:textId="77777777" w:rsidR="00445D3E" w:rsidRDefault="00445D3E">
      <w:pPr>
        <w:rPr>
          <w:rFonts w:ascii="メイリオ" w:eastAsia="メイリオ" w:hAnsi="メイリオ"/>
          <w:b/>
          <w:sz w:val="32"/>
          <w:szCs w:val="28"/>
          <w:u w:val="single"/>
        </w:rPr>
      </w:pPr>
    </w:p>
    <w:p w14:paraId="071069D0" w14:textId="77777777" w:rsidR="00445D3E" w:rsidRDefault="00445D3E">
      <w:pPr>
        <w:rPr>
          <w:rFonts w:ascii="メイリオ" w:eastAsia="メイリオ" w:hAnsi="メイリオ"/>
          <w:b/>
          <w:sz w:val="32"/>
          <w:szCs w:val="28"/>
          <w:u w:val="single"/>
        </w:rPr>
      </w:pPr>
    </w:p>
    <w:p w14:paraId="1BB80CE2" w14:textId="77777777" w:rsidR="00445D3E" w:rsidRDefault="00445D3E">
      <w:pPr>
        <w:rPr>
          <w:rFonts w:ascii="メイリオ" w:eastAsia="メイリオ" w:hAnsi="メイリオ"/>
          <w:b/>
          <w:sz w:val="32"/>
          <w:szCs w:val="28"/>
          <w:u w:val="single"/>
        </w:rPr>
      </w:pPr>
    </w:p>
    <w:p w14:paraId="7ED2F60A" w14:textId="77777777" w:rsidR="00445D3E" w:rsidRDefault="00445D3E">
      <w:pPr>
        <w:rPr>
          <w:rFonts w:ascii="メイリオ" w:eastAsia="メイリオ" w:hAnsi="メイリオ"/>
          <w:b/>
          <w:sz w:val="32"/>
          <w:szCs w:val="28"/>
          <w:u w:val="single"/>
        </w:rPr>
      </w:pPr>
    </w:p>
    <w:p w14:paraId="7E35E9D2" w14:textId="77777777" w:rsidR="00445D3E" w:rsidRDefault="00EB0CC2" w:rsidP="00EB0CC2">
      <w:pPr>
        <w:spacing w:line="680" w:lineRule="exact"/>
        <w:rPr>
          <w:rFonts w:ascii="メイリオ" w:eastAsia="メイリオ" w:hAnsi="メイリオ"/>
          <w:b/>
          <w:sz w:val="48"/>
          <w:szCs w:val="48"/>
        </w:rPr>
      </w:pPr>
      <w:r>
        <w:rPr>
          <w:rFonts w:ascii="メイリオ" w:eastAsia="メイリオ" w:hAnsi="メイリオ" w:hint="eastAsia"/>
          <w:b/>
          <w:sz w:val="32"/>
          <w:szCs w:val="32"/>
        </w:rPr>
        <w:t>公共交通事業者に向けた</w:t>
      </w:r>
    </w:p>
    <w:p w14:paraId="755817CB" w14:textId="77777777" w:rsidR="00071EB6" w:rsidRPr="00445D3E" w:rsidRDefault="00445D3E" w:rsidP="00EB0CC2">
      <w:pPr>
        <w:spacing w:line="680" w:lineRule="exact"/>
        <w:rPr>
          <w:rFonts w:ascii="メイリオ" w:eastAsia="メイリオ" w:hAnsi="メイリオ"/>
          <w:b/>
          <w:sz w:val="48"/>
          <w:szCs w:val="48"/>
        </w:rPr>
      </w:pPr>
      <w:r w:rsidRPr="00445D3E">
        <w:rPr>
          <w:rFonts w:ascii="メイリオ" w:eastAsia="メイリオ" w:hAnsi="メイリオ" w:hint="eastAsia"/>
          <w:b/>
          <w:sz w:val="48"/>
          <w:szCs w:val="48"/>
        </w:rPr>
        <w:t>接遇ガイドライン</w:t>
      </w:r>
    </w:p>
    <w:p w14:paraId="4F95C659" w14:textId="77777777" w:rsidR="00445D3E" w:rsidRDefault="00EB0CC2" w:rsidP="00445D3E">
      <w:pPr>
        <w:rPr>
          <w:rFonts w:ascii="メイリオ" w:eastAsia="メイリオ" w:hAnsi="メイリオ"/>
          <w:b/>
          <w:sz w:val="32"/>
          <w:szCs w:val="28"/>
          <w:u w:val="single"/>
        </w:rPr>
      </w:pPr>
      <w:r>
        <w:rPr>
          <w:rFonts w:ascii="メイリオ" w:eastAsia="メイリオ" w:hAnsi="メイリオ"/>
          <w:b/>
          <w:noProof/>
          <w:sz w:val="32"/>
          <w:szCs w:val="28"/>
          <w:u w:val="single"/>
        </w:rPr>
        <mc:AlternateContent>
          <mc:Choice Requires="wps">
            <w:drawing>
              <wp:anchor distT="0" distB="0" distL="114300" distR="114300" simplePos="0" relativeHeight="251615232" behindDoc="0" locked="0" layoutInCell="1" allowOverlap="1" wp14:anchorId="3AA13870" wp14:editId="55FEE9E4">
                <wp:simplePos x="0" y="0"/>
                <wp:positionH relativeFrom="column">
                  <wp:posOffset>3810</wp:posOffset>
                </wp:positionH>
                <wp:positionV relativeFrom="paragraph">
                  <wp:posOffset>83185</wp:posOffset>
                </wp:positionV>
                <wp:extent cx="6381750" cy="10477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6381750" cy="104775"/>
                        </a:xfrm>
                        <a:prstGeom prst="rect">
                          <a:avLst/>
                        </a:prstGeom>
                        <a:gradFill flip="none" rotWithShape="1">
                          <a:gsLst>
                            <a:gs pos="0">
                              <a:schemeClr val="bg1">
                                <a:lumMod val="50000"/>
                              </a:schemeClr>
                            </a:gs>
                            <a:gs pos="50000">
                              <a:schemeClr val="bg1">
                                <a:lumMod val="75000"/>
                              </a:schemeClr>
                            </a:gs>
                            <a:gs pos="100000">
                              <a:schemeClr val="bg1">
                                <a:lumMod val="9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3A6B8" id="正方形/長方形 1" o:spid="_x0000_s1026" style="position:absolute;left:0;text-align:left;margin-left:.3pt;margin-top:6.55pt;width:502.5pt;height:8.2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" fillcolor="#7f7f7f [1612]" stroked="f" strokeweight="1pt">
                <v:fill color2="#f2f2f2 [3052]" rotate="t" angle="180" colors="0 #7f7f7f;.5 #bfbfbf;1 #f2f2f2" focus="100%" type="gradient"/>
              </v:rect>
            </w:pict>
          </mc:Fallback>
        </mc:AlternateContent>
      </w:r>
    </w:p>
    <w:p w14:paraId="3FE72B0F" w14:textId="77777777" w:rsidR="00445D3E" w:rsidRDefault="00445D3E" w:rsidP="00445D3E">
      <w:pPr>
        <w:rPr>
          <w:rFonts w:ascii="メイリオ" w:eastAsia="メイリオ" w:hAnsi="メイリオ"/>
          <w:b/>
          <w:sz w:val="32"/>
          <w:szCs w:val="28"/>
          <w:u w:val="single"/>
        </w:rPr>
      </w:pPr>
    </w:p>
    <w:p w14:paraId="226BB96A" w14:textId="77777777" w:rsidR="00445D3E" w:rsidRDefault="00445D3E" w:rsidP="00445D3E">
      <w:pPr>
        <w:rPr>
          <w:rFonts w:ascii="メイリオ" w:eastAsia="メイリオ" w:hAnsi="メイリオ"/>
          <w:b/>
          <w:sz w:val="32"/>
          <w:szCs w:val="28"/>
          <w:u w:val="single"/>
        </w:rPr>
      </w:pPr>
    </w:p>
    <w:p w14:paraId="19B4DE9E" w14:textId="77777777" w:rsidR="00445D3E" w:rsidRDefault="00445D3E" w:rsidP="00445D3E">
      <w:pPr>
        <w:rPr>
          <w:rFonts w:ascii="メイリオ" w:eastAsia="メイリオ" w:hAnsi="メイリオ"/>
          <w:b/>
          <w:sz w:val="32"/>
          <w:szCs w:val="28"/>
          <w:u w:val="single"/>
        </w:rPr>
      </w:pPr>
    </w:p>
    <w:p w14:paraId="4ACD1556" w14:textId="77777777" w:rsidR="00445D3E" w:rsidRDefault="00445D3E" w:rsidP="00445D3E">
      <w:pPr>
        <w:rPr>
          <w:rFonts w:ascii="メイリオ" w:eastAsia="メイリオ" w:hAnsi="メイリオ"/>
          <w:b/>
          <w:sz w:val="32"/>
          <w:szCs w:val="28"/>
          <w:u w:val="single"/>
        </w:rPr>
      </w:pPr>
    </w:p>
    <w:p w14:paraId="38B85816" w14:textId="77777777" w:rsidR="00445D3E" w:rsidRDefault="00445D3E" w:rsidP="00445D3E">
      <w:pPr>
        <w:rPr>
          <w:rFonts w:ascii="メイリオ" w:eastAsia="メイリオ" w:hAnsi="メイリオ"/>
          <w:b/>
          <w:sz w:val="32"/>
          <w:szCs w:val="28"/>
          <w:u w:val="single"/>
        </w:rPr>
      </w:pPr>
    </w:p>
    <w:p w14:paraId="131827A6" w14:textId="77777777" w:rsidR="00445D3E" w:rsidRDefault="00445D3E" w:rsidP="00445D3E">
      <w:pPr>
        <w:rPr>
          <w:rFonts w:ascii="メイリオ" w:eastAsia="メイリオ" w:hAnsi="メイリオ"/>
          <w:b/>
          <w:sz w:val="32"/>
          <w:szCs w:val="28"/>
          <w:u w:val="single"/>
        </w:rPr>
      </w:pPr>
    </w:p>
    <w:p w14:paraId="20B5D51C" w14:textId="77777777" w:rsidR="00445D3E" w:rsidRDefault="00445D3E" w:rsidP="00445D3E">
      <w:pPr>
        <w:rPr>
          <w:rFonts w:ascii="メイリオ" w:eastAsia="メイリオ" w:hAnsi="メイリオ"/>
          <w:b/>
          <w:sz w:val="32"/>
          <w:szCs w:val="28"/>
          <w:u w:val="single"/>
        </w:rPr>
      </w:pPr>
    </w:p>
    <w:p w14:paraId="7ABD69C9" w14:textId="77777777" w:rsidR="00445D3E" w:rsidRDefault="00445D3E" w:rsidP="00445D3E">
      <w:pPr>
        <w:rPr>
          <w:rFonts w:ascii="メイリオ" w:eastAsia="メイリオ" w:hAnsi="メイリオ"/>
          <w:b/>
          <w:sz w:val="32"/>
          <w:szCs w:val="28"/>
          <w:u w:val="single"/>
        </w:rPr>
      </w:pPr>
    </w:p>
    <w:p w14:paraId="4F904352" w14:textId="77777777" w:rsidR="00445D3E" w:rsidRDefault="00445D3E" w:rsidP="00445D3E">
      <w:pPr>
        <w:rPr>
          <w:rFonts w:ascii="メイリオ" w:eastAsia="メイリオ" w:hAnsi="メイリオ"/>
          <w:b/>
          <w:sz w:val="32"/>
          <w:szCs w:val="28"/>
          <w:u w:val="single"/>
        </w:rPr>
      </w:pPr>
    </w:p>
    <w:p w14:paraId="6C739201" w14:textId="77777777" w:rsidR="00445D3E" w:rsidRDefault="00445D3E" w:rsidP="00445D3E">
      <w:pPr>
        <w:rPr>
          <w:rFonts w:ascii="メイリオ" w:eastAsia="メイリオ" w:hAnsi="メイリオ"/>
          <w:b/>
          <w:sz w:val="32"/>
          <w:szCs w:val="28"/>
          <w:u w:val="single"/>
        </w:rPr>
      </w:pPr>
    </w:p>
    <w:p w14:paraId="28B51BD0" w14:textId="77777777" w:rsidR="00445D3E" w:rsidRDefault="00445D3E" w:rsidP="00445D3E">
      <w:pPr>
        <w:rPr>
          <w:rFonts w:ascii="メイリオ" w:eastAsia="メイリオ" w:hAnsi="メイリオ"/>
          <w:b/>
          <w:sz w:val="32"/>
          <w:szCs w:val="28"/>
          <w:u w:val="single"/>
        </w:rPr>
      </w:pPr>
    </w:p>
    <w:p w14:paraId="46F8C052" w14:textId="77777777" w:rsidR="00445D3E" w:rsidRDefault="00445D3E" w:rsidP="00445D3E">
      <w:pPr>
        <w:rPr>
          <w:rFonts w:ascii="メイリオ" w:eastAsia="メイリオ" w:hAnsi="メイリオ"/>
          <w:b/>
          <w:sz w:val="32"/>
          <w:szCs w:val="28"/>
          <w:u w:val="single"/>
        </w:rPr>
      </w:pPr>
    </w:p>
    <w:p w14:paraId="4FF6E7C0" w14:textId="77777777" w:rsidR="00445D3E" w:rsidRDefault="00445D3E" w:rsidP="00445D3E">
      <w:pPr>
        <w:rPr>
          <w:rFonts w:ascii="メイリオ" w:eastAsia="メイリオ" w:hAnsi="メイリオ"/>
          <w:b/>
          <w:sz w:val="32"/>
          <w:szCs w:val="28"/>
          <w:u w:val="single"/>
        </w:rPr>
      </w:pPr>
    </w:p>
    <w:p w14:paraId="4E25820C" w14:textId="77777777" w:rsidR="00445D3E" w:rsidRDefault="00445D3E" w:rsidP="00445D3E">
      <w:pPr>
        <w:rPr>
          <w:rFonts w:ascii="メイリオ" w:eastAsia="メイリオ" w:hAnsi="メイリオ"/>
          <w:b/>
          <w:sz w:val="32"/>
          <w:szCs w:val="28"/>
          <w:u w:val="single"/>
        </w:rPr>
      </w:pPr>
    </w:p>
    <w:p w14:paraId="0FFAE346" w14:textId="77777777" w:rsidR="00445D3E" w:rsidRDefault="00445D3E" w:rsidP="00445D3E">
      <w:pPr>
        <w:rPr>
          <w:rFonts w:ascii="メイリオ" w:eastAsia="メイリオ" w:hAnsi="メイリオ"/>
          <w:b/>
          <w:sz w:val="32"/>
          <w:szCs w:val="28"/>
          <w:u w:val="single"/>
        </w:rPr>
      </w:pPr>
    </w:p>
    <w:p w14:paraId="26EDB0E6" w14:textId="77777777" w:rsidR="00445D3E" w:rsidRDefault="00445D3E" w:rsidP="00445D3E">
      <w:pPr>
        <w:rPr>
          <w:rFonts w:ascii="メイリオ" w:eastAsia="メイリオ" w:hAnsi="メイリオ"/>
          <w:b/>
          <w:sz w:val="32"/>
          <w:szCs w:val="28"/>
          <w:u w:val="single"/>
        </w:rPr>
      </w:pPr>
    </w:p>
    <w:p w14:paraId="07A83170" w14:textId="77777777" w:rsidR="00445D3E" w:rsidRDefault="00445D3E" w:rsidP="00445D3E">
      <w:pPr>
        <w:rPr>
          <w:rFonts w:ascii="メイリオ" w:eastAsia="メイリオ" w:hAnsi="メイリオ"/>
          <w:b/>
          <w:sz w:val="32"/>
          <w:szCs w:val="28"/>
          <w:u w:val="single"/>
        </w:rPr>
      </w:pPr>
    </w:p>
    <w:p w14:paraId="5A7D4CE9" w14:textId="4F9B458C" w:rsidR="00445D3E" w:rsidRPr="00EB0CC2" w:rsidRDefault="000D4E33" w:rsidP="00EB0CC2">
      <w:pPr>
        <w:jc w:val="right"/>
        <w:rPr>
          <w:rFonts w:ascii="メイリオ" w:eastAsia="メイリオ" w:hAnsi="メイリオ"/>
          <w:b/>
          <w:sz w:val="32"/>
          <w:szCs w:val="28"/>
        </w:rPr>
      </w:pPr>
      <w:r>
        <w:rPr>
          <w:rFonts w:ascii="メイリオ" w:eastAsia="メイリオ" w:hAnsi="メイリオ" w:hint="eastAsia"/>
          <w:b/>
          <w:sz w:val="32"/>
          <w:szCs w:val="28"/>
        </w:rPr>
        <w:t>令和</w:t>
      </w:r>
      <w:r w:rsidR="00BD2124">
        <w:rPr>
          <w:rFonts w:ascii="メイリオ" w:eastAsia="メイリオ" w:hAnsi="メイリオ" w:hint="eastAsia"/>
          <w:b/>
          <w:sz w:val="32"/>
          <w:szCs w:val="28"/>
        </w:rPr>
        <w:t>6</w:t>
      </w:r>
      <w:r w:rsidR="00EB0CC2" w:rsidRPr="00EB0CC2">
        <w:rPr>
          <w:rFonts w:ascii="メイリオ" w:eastAsia="メイリオ" w:hAnsi="メイリオ" w:hint="eastAsia"/>
          <w:b/>
          <w:sz w:val="32"/>
          <w:szCs w:val="28"/>
        </w:rPr>
        <w:t>年</w:t>
      </w:r>
      <w:r w:rsidR="00BD2124">
        <w:rPr>
          <w:rFonts w:ascii="メイリオ" w:eastAsia="メイリオ" w:hAnsi="メイリオ" w:hint="eastAsia"/>
          <w:b/>
          <w:sz w:val="32"/>
          <w:szCs w:val="28"/>
        </w:rPr>
        <w:t>3</w:t>
      </w:r>
      <w:r w:rsidR="00EB0CC2" w:rsidRPr="00EB0CC2">
        <w:rPr>
          <w:rFonts w:ascii="メイリオ" w:eastAsia="メイリオ" w:hAnsi="メイリオ" w:hint="eastAsia"/>
          <w:b/>
          <w:sz w:val="32"/>
          <w:szCs w:val="28"/>
        </w:rPr>
        <w:t>月</w:t>
      </w:r>
    </w:p>
    <w:p w14:paraId="13FC5B77" w14:textId="77777777" w:rsidR="00EB0CC2" w:rsidRPr="00EB0CC2" w:rsidRDefault="00EB0CC2" w:rsidP="00445D3E">
      <w:pPr>
        <w:rPr>
          <w:rFonts w:ascii="メイリオ" w:eastAsia="メイリオ" w:hAnsi="メイリオ"/>
          <w:b/>
          <w:sz w:val="32"/>
          <w:szCs w:val="28"/>
        </w:rPr>
      </w:pPr>
    </w:p>
    <w:p w14:paraId="534DAF62" w14:textId="77777777" w:rsidR="00EB0CC2" w:rsidRPr="00EB0CC2" w:rsidRDefault="00EB0CC2" w:rsidP="00EB0CC2">
      <w:pPr>
        <w:spacing w:line="680" w:lineRule="exact"/>
        <w:jc w:val="right"/>
        <w:rPr>
          <w:rFonts w:ascii="メイリオ" w:eastAsia="メイリオ" w:hAnsi="メイリオ"/>
          <w:b/>
          <w:sz w:val="48"/>
          <w:szCs w:val="48"/>
        </w:rPr>
      </w:pPr>
      <w:r w:rsidRPr="00EB0CC2">
        <w:rPr>
          <w:rFonts w:ascii="メイリオ" w:eastAsia="メイリオ" w:hAnsi="メイリオ" w:hint="eastAsia"/>
          <w:b/>
          <w:sz w:val="48"/>
          <w:szCs w:val="48"/>
        </w:rPr>
        <w:t>国土交通省</w:t>
      </w:r>
    </w:p>
    <w:p w14:paraId="664E238F" w14:textId="77777777" w:rsidR="00445D3E" w:rsidRDefault="00445D3E" w:rsidP="00445D3E">
      <w:pPr>
        <w:rPr>
          <w:rFonts w:ascii="メイリオ" w:eastAsia="メイリオ" w:hAnsi="メイリオ"/>
          <w:b/>
          <w:sz w:val="32"/>
          <w:szCs w:val="28"/>
          <w:u w:val="single"/>
        </w:rPr>
      </w:pPr>
    </w:p>
    <w:p w14:paraId="5EB7006F" w14:textId="77777777" w:rsidR="00445D3E" w:rsidRDefault="00445D3E" w:rsidP="00445D3E">
      <w:pPr>
        <w:rPr>
          <w:rFonts w:ascii="メイリオ" w:eastAsia="メイリオ" w:hAnsi="メイリオ"/>
          <w:b/>
          <w:sz w:val="32"/>
          <w:szCs w:val="28"/>
          <w:u w:val="single"/>
        </w:rPr>
      </w:pPr>
    </w:p>
    <w:p w14:paraId="2D989A36" w14:textId="77777777" w:rsidR="00445D3E" w:rsidRDefault="00445D3E" w:rsidP="00445D3E">
      <w:pPr>
        <w:rPr>
          <w:rFonts w:ascii="メイリオ" w:eastAsia="メイリオ" w:hAnsi="メイリオ"/>
          <w:b/>
          <w:sz w:val="32"/>
          <w:szCs w:val="28"/>
          <w:u w:val="single"/>
        </w:rPr>
      </w:pPr>
    </w:p>
    <w:p w14:paraId="5260D512" w14:textId="77777777" w:rsidR="00445D3E" w:rsidRDefault="00445D3E" w:rsidP="00445D3E">
      <w:pPr>
        <w:rPr>
          <w:rFonts w:ascii="メイリオ" w:eastAsia="メイリオ" w:hAnsi="メイリオ"/>
          <w:b/>
          <w:sz w:val="32"/>
          <w:szCs w:val="28"/>
          <w:u w:val="single"/>
        </w:rPr>
      </w:pPr>
    </w:p>
    <w:p w14:paraId="67DAEA01" w14:textId="77777777" w:rsidR="00A753B5" w:rsidRDefault="00A753B5">
      <w:pPr>
        <w:rPr>
          <w:rFonts w:ascii="メイリオ" w:eastAsia="メイリオ" w:hAnsi="メイリオ"/>
          <w:sz w:val="22"/>
        </w:rPr>
      </w:pPr>
      <w:r>
        <w:rPr>
          <w:rFonts w:ascii="メイリオ" w:eastAsia="メイリオ" w:hAnsi="メイリオ"/>
          <w:sz w:val="22"/>
        </w:rPr>
        <w:lastRenderedPageBreak/>
        <w:br w:type="page"/>
      </w:r>
    </w:p>
    <w:p w14:paraId="545019BB" w14:textId="77777777" w:rsidR="007D0182" w:rsidRDefault="007D0182" w:rsidP="00735110">
      <w:pPr>
        <w:rPr>
          <w:rFonts w:ascii="メイリオ" w:eastAsia="メイリオ" w:hAnsi="メイリオ"/>
          <w:sz w:val="22"/>
        </w:rPr>
      </w:pPr>
    </w:p>
    <w:p w14:paraId="1FF7EDF5" w14:textId="77777777" w:rsidR="00EB4B33" w:rsidRDefault="00EB4B33" w:rsidP="00735110">
      <w:pPr>
        <w:rPr>
          <w:rFonts w:ascii="メイリオ" w:eastAsia="メイリオ" w:hAnsi="メイリオ"/>
          <w:sz w:val="22"/>
        </w:rPr>
      </w:pPr>
    </w:p>
    <w:p w14:paraId="05708D60" w14:textId="77777777" w:rsidR="00EB4B33" w:rsidRPr="00445D3E" w:rsidRDefault="00EB4B33" w:rsidP="00EB4B33">
      <w:pPr>
        <w:jc w:val="center"/>
        <w:rPr>
          <w:rFonts w:ascii="メイリオ" w:eastAsia="メイリオ" w:hAnsi="メイリオ"/>
          <w:b/>
          <w:sz w:val="32"/>
          <w:szCs w:val="32"/>
          <w:u w:val="single"/>
        </w:rPr>
      </w:pPr>
      <w:r w:rsidRPr="00445D3E">
        <w:rPr>
          <w:rFonts w:ascii="メイリオ" w:eastAsia="メイリオ" w:hAnsi="メイリオ" w:hint="eastAsia"/>
          <w:b/>
          <w:sz w:val="32"/>
          <w:szCs w:val="32"/>
          <w:u w:val="single"/>
        </w:rPr>
        <w:t>目</w:t>
      </w:r>
      <w:r w:rsidR="00721A67" w:rsidRPr="00445D3E">
        <w:rPr>
          <w:rFonts w:ascii="メイリオ" w:eastAsia="メイリオ" w:hAnsi="メイリオ" w:hint="eastAsia"/>
          <w:b/>
          <w:sz w:val="32"/>
          <w:szCs w:val="32"/>
          <w:u w:val="single"/>
        </w:rPr>
        <w:t xml:space="preserve">　</w:t>
      </w:r>
      <w:r w:rsidRPr="00445D3E">
        <w:rPr>
          <w:rFonts w:ascii="メイリオ" w:eastAsia="メイリオ" w:hAnsi="メイリオ" w:hint="eastAsia"/>
          <w:b/>
          <w:sz w:val="32"/>
          <w:szCs w:val="32"/>
          <w:u w:val="single"/>
        </w:rPr>
        <w:t>次</w:t>
      </w:r>
    </w:p>
    <w:p w14:paraId="49EC4649" w14:textId="77777777" w:rsidR="00445D3E" w:rsidRDefault="00445D3E" w:rsidP="00EB4B33">
      <w:pPr>
        <w:jc w:val="center"/>
        <w:rPr>
          <w:rFonts w:ascii="メイリオ" w:eastAsia="メイリオ" w:hAnsi="メイリオ"/>
          <w:b/>
          <w:sz w:val="32"/>
          <w:szCs w:val="32"/>
        </w:rPr>
      </w:pPr>
    </w:p>
    <w:p w14:paraId="08513105" w14:textId="77777777" w:rsidR="00445D3E" w:rsidRPr="00445D3E" w:rsidRDefault="00445D3E" w:rsidP="00EB4B33">
      <w:pPr>
        <w:jc w:val="center"/>
        <w:rPr>
          <w:rFonts w:ascii="メイリオ" w:eastAsia="メイリオ" w:hAnsi="メイリオ"/>
          <w:b/>
          <w:sz w:val="32"/>
          <w:szCs w:val="32"/>
        </w:rPr>
      </w:pPr>
    </w:p>
    <w:p w14:paraId="2DD23FC5" w14:textId="77777777" w:rsidR="00EB4B33" w:rsidRPr="00EB4B33" w:rsidRDefault="00EB4B33" w:rsidP="00EB4B33">
      <w:pPr>
        <w:jc w:val="center"/>
        <w:rPr>
          <w:rFonts w:ascii="メイリオ" w:eastAsia="メイリオ" w:hAnsi="メイリオ"/>
          <w:b/>
          <w:sz w:val="24"/>
        </w:rPr>
      </w:pPr>
    </w:p>
    <w:p w14:paraId="75E52FD2" w14:textId="77777777" w:rsidR="00384577" w:rsidRPr="001F33E5" w:rsidRDefault="00384577" w:rsidP="00EB4B33">
      <w:pPr>
        <w:tabs>
          <w:tab w:val="right" w:leader="middleDot" w:pos="9240"/>
        </w:tabs>
        <w:spacing w:beforeLines="50" w:before="180"/>
        <w:rPr>
          <w:rFonts w:ascii="メイリオ" w:eastAsia="メイリオ" w:hAnsi="メイリオ"/>
          <w:b/>
          <w:sz w:val="24"/>
        </w:rPr>
      </w:pPr>
      <w:r w:rsidRPr="001F33E5">
        <w:rPr>
          <w:rFonts w:ascii="メイリオ" w:eastAsia="メイリオ" w:hAnsi="メイリオ" w:hint="eastAsia"/>
          <w:b/>
          <w:sz w:val="24"/>
        </w:rPr>
        <w:t>序</w:t>
      </w:r>
      <w:r w:rsidR="00E4757A" w:rsidRPr="001F33E5">
        <w:rPr>
          <w:rFonts w:ascii="メイリオ" w:eastAsia="メイリオ" w:hAnsi="メイリオ" w:hint="eastAsia"/>
          <w:b/>
          <w:sz w:val="24"/>
        </w:rPr>
        <w:t>．</w:t>
      </w:r>
      <w:r w:rsidRPr="001F33E5">
        <w:rPr>
          <w:rFonts w:ascii="メイリオ" w:eastAsia="メイリオ" w:hAnsi="メイリオ"/>
          <w:b/>
          <w:sz w:val="24"/>
        </w:rPr>
        <w:t>本ガイドラインの目的と構成</w:t>
      </w:r>
      <w:r w:rsidR="00EB4B33">
        <w:rPr>
          <w:rFonts w:ascii="メイリオ" w:eastAsia="メイリオ" w:hAnsi="メイリオ"/>
          <w:b/>
          <w:sz w:val="24"/>
        </w:rPr>
        <w:tab/>
      </w:r>
      <w:r w:rsidR="0090185F">
        <w:rPr>
          <w:rFonts w:ascii="メイリオ" w:eastAsia="メイリオ" w:hAnsi="メイリオ" w:hint="eastAsia"/>
          <w:b/>
          <w:sz w:val="24"/>
        </w:rPr>
        <w:t>1</w:t>
      </w:r>
    </w:p>
    <w:p w14:paraId="74688186" w14:textId="77777777" w:rsidR="00384577" w:rsidRDefault="00E4757A" w:rsidP="00EB4B33">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１．</w:t>
      </w:r>
      <w:r w:rsidR="00384577" w:rsidRPr="00384577">
        <w:rPr>
          <w:rFonts w:ascii="メイリオ" w:eastAsia="メイリオ" w:hAnsi="メイリオ"/>
          <w:sz w:val="22"/>
        </w:rPr>
        <w:t>ガイドラインの目的等</w:t>
      </w:r>
      <w:r w:rsidR="00EB4B33">
        <w:rPr>
          <w:rFonts w:ascii="メイリオ" w:eastAsia="メイリオ" w:hAnsi="メイリオ"/>
          <w:sz w:val="22"/>
        </w:rPr>
        <w:tab/>
      </w:r>
      <w:r w:rsidR="0090185F">
        <w:rPr>
          <w:rFonts w:ascii="メイリオ" w:eastAsia="メイリオ" w:hAnsi="メイリオ" w:hint="eastAsia"/>
          <w:sz w:val="22"/>
        </w:rPr>
        <w:t>1</w:t>
      </w:r>
    </w:p>
    <w:p w14:paraId="683DE3CB" w14:textId="77777777" w:rsidR="00384577" w:rsidRDefault="00384577" w:rsidP="00EB4B33">
      <w:pPr>
        <w:tabs>
          <w:tab w:val="right" w:leader="middleDot" w:pos="9240"/>
        </w:tabs>
        <w:ind w:leftChars="100" w:left="210"/>
        <w:rPr>
          <w:rFonts w:ascii="メイリオ" w:eastAsia="メイリオ" w:hAnsi="メイリオ"/>
          <w:sz w:val="22"/>
        </w:rPr>
      </w:pPr>
      <w:r w:rsidRPr="00384577">
        <w:rPr>
          <w:rFonts w:ascii="メイリオ" w:eastAsia="メイリオ" w:hAnsi="メイリオ" w:hint="eastAsia"/>
          <w:sz w:val="22"/>
        </w:rPr>
        <w:t>２．ガイドラインの基本構成</w:t>
      </w:r>
      <w:r w:rsidR="00EB4B33">
        <w:rPr>
          <w:rFonts w:ascii="メイリオ" w:eastAsia="メイリオ" w:hAnsi="メイリオ"/>
          <w:sz w:val="22"/>
        </w:rPr>
        <w:tab/>
      </w:r>
      <w:r w:rsidR="0090185F">
        <w:rPr>
          <w:rFonts w:ascii="メイリオ" w:eastAsia="メイリオ" w:hAnsi="メイリオ" w:hint="eastAsia"/>
          <w:sz w:val="22"/>
        </w:rPr>
        <w:t>2</w:t>
      </w:r>
    </w:p>
    <w:p w14:paraId="2958D52A" w14:textId="77777777" w:rsidR="00384577" w:rsidRPr="001F33E5" w:rsidRDefault="00384577" w:rsidP="00EB4B33">
      <w:pPr>
        <w:tabs>
          <w:tab w:val="right" w:leader="middleDot" w:pos="9240"/>
        </w:tabs>
        <w:spacing w:beforeLines="50" w:before="180"/>
        <w:rPr>
          <w:rFonts w:ascii="メイリオ" w:eastAsia="メイリオ" w:hAnsi="メイリオ"/>
          <w:b/>
          <w:sz w:val="24"/>
        </w:rPr>
      </w:pPr>
      <w:r w:rsidRPr="001F33E5">
        <w:rPr>
          <w:rFonts w:ascii="メイリオ" w:eastAsia="メイリオ" w:hAnsi="メイリオ" w:hint="eastAsia"/>
          <w:b/>
          <w:sz w:val="24"/>
        </w:rPr>
        <w:t>Ⅰ</w:t>
      </w:r>
      <w:r w:rsidR="00E4757A" w:rsidRPr="001F33E5">
        <w:rPr>
          <w:rFonts w:ascii="メイリオ" w:eastAsia="メイリオ" w:hAnsi="メイリオ" w:hint="eastAsia"/>
          <w:b/>
          <w:sz w:val="24"/>
        </w:rPr>
        <w:t>．</w:t>
      </w:r>
      <w:r w:rsidRPr="001F33E5">
        <w:rPr>
          <w:rFonts w:ascii="メイリオ" w:eastAsia="メイリオ" w:hAnsi="メイリオ"/>
          <w:b/>
          <w:sz w:val="24"/>
        </w:rPr>
        <w:t>接遇の基本</w:t>
      </w:r>
      <w:r w:rsidR="00EB4B33">
        <w:rPr>
          <w:rFonts w:ascii="メイリオ" w:eastAsia="メイリオ" w:hAnsi="メイリオ"/>
          <w:b/>
          <w:sz w:val="24"/>
        </w:rPr>
        <w:tab/>
      </w:r>
      <w:r w:rsidR="00FD1684">
        <w:rPr>
          <w:rFonts w:ascii="メイリオ" w:eastAsia="メイリオ" w:hAnsi="メイリオ" w:hint="eastAsia"/>
          <w:b/>
          <w:sz w:val="24"/>
        </w:rPr>
        <w:t>4</w:t>
      </w:r>
    </w:p>
    <w:p w14:paraId="4FF66DBF" w14:textId="77777777" w:rsidR="00384577" w:rsidRDefault="00384577" w:rsidP="00EB4B33">
      <w:pPr>
        <w:tabs>
          <w:tab w:val="right" w:leader="middleDot" w:pos="9240"/>
        </w:tabs>
        <w:ind w:leftChars="100" w:left="210"/>
        <w:rPr>
          <w:rFonts w:ascii="メイリオ" w:eastAsia="メイリオ" w:hAnsi="メイリオ"/>
          <w:sz w:val="22"/>
        </w:rPr>
      </w:pPr>
      <w:r w:rsidRPr="00384577">
        <w:rPr>
          <w:rFonts w:ascii="メイリオ" w:eastAsia="メイリオ" w:hAnsi="メイリオ" w:hint="eastAsia"/>
          <w:sz w:val="22"/>
        </w:rPr>
        <w:t>１</w:t>
      </w:r>
      <w:r w:rsidR="00E4757A">
        <w:rPr>
          <w:rFonts w:ascii="メイリオ" w:eastAsia="メイリオ" w:hAnsi="メイリオ" w:hint="eastAsia"/>
          <w:sz w:val="22"/>
        </w:rPr>
        <w:t>．</w:t>
      </w:r>
      <w:r w:rsidRPr="00384577">
        <w:rPr>
          <w:rFonts w:ascii="メイリオ" w:eastAsia="メイリオ" w:hAnsi="メイリオ"/>
          <w:sz w:val="22"/>
        </w:rPr>
        <w:t>基本的な心構え</w:t>
      </w:r>
      <w:r w:rsidR="00EB4B33">
        <w:rPr>
          <w:rFonts w:ascii="メイリオ" w:eastAsia="メイリオ" w:hAnsi="メイリオ"/>
          <w:sz w:val="22"/>
        </w:rPr>
        <w:tab/>
      </w:r>
      <w:r w:rsidR="00FD1684">
        <w:rPr>
          <w:rFonts w:ascii="メイリオ" w:eastAsia="メイリオ" w:hAnsi="メイリオ" w:hint="eastAsia"/>
          <w:sz w:val="22"/>
        </w:rPr>
        <w:t>4</w:t>
      </w:r>
    </w:p>
    <w:p w14:paraId="3BDD08C9" w14:textId="77777777" w:rsidR="00384577" w:rsidRDefault="00384577" w:rsidP="00EB4B33">
      <w:pPr>
        <w:tabs>
          <w:tab w:val="right" w:leader="middleDot" w:pos="9240"/>
        </w:tabs>
        <w:ind w:leftChars="100" w:left="210"/>
        <w:rPr>
          <w:rFonts w:ascii="メイリオ" w:eastAsia="メイリオ" w:hAnsi="メイリオ"/>
          <w:sz w:val="22"/>
        </w:rPr>
      </w:pPr>
      <w:r w:rsidRPr="00384577">
        <w:rPr>
          <w:rFonts w:ascii="メイリオ" w:eastAsia="メイリオ" w:hAnsi="メイリオ" w:hint="eastAsia"/>
          <w:sz w:val="22"/>
        </w:rPr>
        <w:t>２．接遇の前提となる考え方等</w:t>
      </w:r>
      <w:r w:rsidR="00EB4B33">
        <w:rPr>
          <w:rFonts w:ascii="メイリオ" w:eastAsia="メイリオ" w:hAnsi="メイリオ"/>
          <w:sz w:val="22"/>
        </w:rPr>
        <w:tab/>
      </w:r>
      <w:r w:rsidR="00FD1684">
        <w:rPr>
          <w:rFonts w:ascii="メイリオ" w:eastAsia="メイリオ" w:hAnsi="メイリオ" w:hint="eastAsia"/>
          <w:sz w:val="22"/>
        </w:rPr>
        <w:t>4</w:t>
      </w:r>
    </w:p>
    <w:p w14:paraId="29A6DD0A" w14:textId="77777777" w:rsidR="00384577" w:rsidRDefault="00384577" w:rsidP="00EB4B33">
      <w:pPr>
        <w:tabs>
          <w:tab w:val="right" w:leader="middleDot" w:pos="9240"/>
        </w:tabs>
        <w:ind w:leftChars="100" w:left="210"/>
        <w:rPr>
          <w:rFonts w:ascii="メイリオ" w:eastAsia="メイリオ" w:hAnsi="メイリオ"/>
          <w:sz w:val="22"/>
        </w:rPr>
      </w:pPr>
      <w:r w:rsidRPr="00384577">
        <w:rPr>
          <w:rFonts w:ascii="メイリオ" w:eastAsia="メイリオ" w:hAnsi="メイリオ" w:hint="eastAsia"/>
          <w:sz w:val="22"/>
        </w:rPr>
        <w:t>３．「障害の社会モデル」の理解</w:t>
      </w:r>
      <w:r w:rsidR="00EB4B33">
        <w:rPr>
          <w:rFonts w:ascii="メイリオ" w:eastAsia="メイリオ" w:hAnsi="メイリオ"/>
          <w:sz w:val="22"/>
        </w:rPr>
        <w:tab/>
      </w:r>
      <w:r w:rsidR="00FD1684">
        <w:rPr>
          <w:rFonts w:ascii="メイリオ" w:eastAsia="メイリオ" w:hAnsi="メイリオ" w:hint="eastAsia"/>
          <w:sz w:val="22"/>
        </w:rPr>
        <w:t>5</w:t>
      </w:r>
    </w:p>
    <w:p w14:paraId="017A9032" w14:textId="77777777" w:rsidR="00E4757A" w:rsidRPr="001F33E5" w:rsidRDefault="00E4757A" w:rsidP="00EB4B33">
      <w:pPr>
        <w:tabs>
          <w:tab w:val="right" w:leader="middleDot" w:pos="9240"/>
        </w:tabs>
        <w:spacing w:beforeLines="50" w:before="180"/>
        <w:rPr>
          <w:rFonts w:ascii="メイリオ" w:eastAsia="メイリオ" w:hAnsi="メイリオ"/>
          <w:b/>
          <w:sz w:val="24"/>
        </w:rPr>
      </w:pPr>
      <w:r w:rsidRPr="001F33E5">
        <w:rPr>
          <w:rFonts w:ascii="メイリオ" w:eastAsia="メイリオ" w:hAnsi="メイリオ" w:hint="eastAsia"/>
          <w:b/>
          <w:sz w:val="24"/>
        </w:rPr>
        <w:t>Ⅱ．</w:t>
      </w:r>
      <w:r w:rsidR="00EB0CC2">
        <w:rPr>
          <w:rFonts w:ascii="メイリオ" w:eastAsia="メイリオ" w:hAnsi="メイリオ" w:hint="eastAsia"/>
          <w:b/>
          <w:sz w:val="24"/>
        </w:rPr>
        <w:t>接遇対象者の特性と</w:t>
      </w:r>
      <w:r w:rsidRPr="001F33E5">
        <w:rPr>
          <w:rFonts w:ascii="メイリオ" w:eastAsia="メイリオ" w:hAnsi="メイリオ"/>
          <w:b/>
          <w:sz w:val="24"/>
        </w:rPr>
        <w:t>基本</w:t>
      </w:r>
      <w:r w:rsidR="00EB0CC2">
        <w:rPr>
          <w:rFonts w:ascii="メイリオ" w:eastAsia="メイリオ" w:hAnsi="メイリオ" w:hint="eastAsia"/>
          <w:b/>
          <w:sz w:val="24"/>
        </w:rPr>
        <w:t>的な</w:t>
      </w:r>
      <w:r w:rsidRPr="001F33E5">
        <w:rPr>
          <w:rFonts w:ascii="メイリオ" w:eastAsia="メイリオ" w:hAnsi="メイリオ"/>
          <w:b/>
          <w:sz w:val="24"/>
        </w:rPr>
        <w:t>接遇</w:t>
      </w:r>
      <w:r w:rsidR="00EB0CC2">
        <w:rPr>
          <w:rFonts w:ascii="メイリオ" w:eastAsia="メイリオ" w:hAnsi="メイリオ" w:hint="eastAsia"/>
          <w:b/>
          <w:sz w:val="24"/>
        </w:rPr>
        <w:t>の</w:t>
      </w:r>
      <w:r w:rsidRPr="001F33E5">
        <w:rPr>
          <w:rFonts w:ascii="メイリオ" w:eastAsia="メイリオ" w:hAnsi="メイリオ"/>
          <w:b/>
          <w:sz w:val="24"/>
        </w:rPr>
        <w:t>方法</w:t>
      </w:r>
      <w:r w:rsidR="00EB4B33">
        <w:rPr>
          <w:rFonts w:ascii="メイリオ" w:eastAsia="メイリオ" w:hAnsi="メイリオ"/>
          <w:b/>
          <w:sz w:val="24"/>
        </w:rPr>
        <w:tab/>
      </w:r>
      <w:r w:rsidR="00EE7122">
        <w:rPr>
          <w:rFonts w:ascii="メイリオ" w:eastAsia="メイリオ" w:hAnsi="メイリオ" w:hint="eastAsia"/>
          <w:b/>
          <w:sz w:val="24"/>
        </w:rPr>
        <w:t>8</w:t>
      </w:r>
    </w:p>
    <w:p w14:paraId="55FA6D2F" w14:textId="77777777" w:rsidR="00E4757A" w:rsidRDefault="00E4757A" w:rsidP="00EB4B33">
      <w:pPr>
        <w:tabs>
          <w:tab w:val="right" w:leader="middleDot" w:pos="9240"/>
        </w:tabs>
        <w:ind w:leftChars="100" w:left="210"/>
        <w:rPr>
          <w:rFonts w:ascii="メイリオ" w:eastAsia="メイリオ" w:hAnsi="メイリオ"/>
          <w:sz w:val="22"/>
        </w:rPr>
      </w:pPr>
      <w:r w:rsidRPr="00E4757A">
        <w:rPr>
          <w:rFonts w:ascii="メイリオ" w:eastAsia="メイリオ" w:hAnsi="メイリオ" w:hint="eastAsia"/>
          <w:sz w:val="22"/>
        </w:rPr>
        <w:t>１</w:t>
      </w:r>
      <w:r>
        <w:rPr>
          <w:rFonts w:ascii="メイリオ" w:eastAsia="メイリオ" w:hAnsi="メイリオ" w:hint="eastAsia"/>
          <w:sz w:val="22"/>
        </w:rPr>
        <w:t>．</w:t>
      </w:r>
      <w:r w:rsidR="00EB0CC2">
        <w:rPr>
          <w:rFonts w:ascii="メイリオ" w:eastAsia="メイリオ" w:hAnsi="メイリオ" w:hint="eastAsia"/>
          <w:sz w:val="22"/>
        </w:rPr>
        <w:t>高齢者</w:t>
      </w:r>
      <w:r w:rsidR="00EB4B33">
        <w:rPr>
          <w:rFonts w:ascii="メイリオ" w:eastAsia="メイリオ" w:hAnsi="メイリオ"/>
          <w:sz w:val="22"/>
        </w:rPr>
        <w:tab/>
      </w:r>
      <w:r w:rsidR="00EB0CC2">
        <w:rPr>
          <w:rFonts w:ascii="メイリオ" w:eastAsia="メイリオ" w:hAnsi="メイリオ" w:hint="eastAsia"/>
          <w:sz w:val="22"/>
        </w:rPr>
        <w:t>11</w:t>
      </w:r>
    </w:p>
    <w:p w14:paraId="033B8590" w14:textId="77777777" w:rsidR="00E4757A" w:rsidRDefault="00E4757A" w:rsidP="00EB4B33">
      <w:pPr>
        <w:tabs>
          <w:tab w:val="right" w:leader="middleDot" w:pos="9240"/>
        </w:tabs>
        <w:ind w:leftChars="100" w:left="210"/>
        <w:rPr>
          <w:rFonts w:ascii="メイリオ" w:eastAsia="メイリオ" w:hAnsi="メイリオ"/>
          <w:sz w:val="22"/>
        </w:rPr>
      </w:pPr>
      <w:r w:rsidRPr="00E4757A">
        <w:rPr>
          <w:rFonts w:ascii="メイリオ" w:eastAsia="メイリオ" w:hAnsi="メイリオ" w:hint="eastAsia"/>
          <w:sz w:val="22"/>
        </w:rPr>
        <w:t>２</w:t>
      </w:r>
      <w:r>
        <w:rPr>
          <w:rFonts w:ascii="メイリオ" w:eastAsia="メイリオ" w:hAnsi="メイリオ" w:hint="eastAsia"/>
          <w:sz w:val="22"/>
        </w:rPr>
        <w:t>．</w:t>
      </w:r>
      <w:r w:rsidR="00EB0CC2">
        <w:rPr>
          <w:rFonts w:ascii="メイリオ" w:eastAsia="メイリオ" w:hAnsi="メイリオ" w:hint="eastAsia"/>
          <w:sz w:val="22"/>
        </w:rPr>
        <w:t>肢体不自由者、車椅子使用者</w:t>
      </w:r>
      <w:r w:rsidR="00EB4B33">
        <w:rPr>
          <w:rFonts w:ascii="メイリオ" w:eastAsia="メイリオ" w:hAnsi="メイリオ"/>
          <w:sz w:val="22"/>
        </w:rPr>
        <w:tab/>
      </w:r>
      <w:r w:rsidR="00EB0CC2">
        <w:rPr>
          <w:rFonts w:ascii="メイリオ" w:eastAsia="メイリオ" w:hAnsi="メイリオ" w:hint="eastAsia"/>
          <w:sz w:val="22"/>
        </w:rPr>
        <w:t>13</w:t>
      </w:r>
    </w:p>
    <w:p w14:paraId="1D7F89F4" w14:textId="77777777" w:rsidR="00EB0CC2" w:rsidRDefault="00EB0CC2" w:rsidP="00EB0CC2">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３．視覚障害者</w:t>
      </w:r>
      <w:r>
        <w:rPr>
          <w:rFonts w:ascii="メイリオ" w:eastAsia="メイリオ" w:hAnsi="メイリオ"/>
          <w:sz w:val="22"/>
        </w:rPr>
        <w:tab/>
      </w:r>
      <w:r>
        <w:rPr>
          <w:rFonts w:ascii="メイリオ" w:eastAsia="メイリオ" w:hAnsi="メイリオ" w:hint="eastAsia"/>
          <w:sz w:val="22"/>
        </w:rPr>
        <w:t>2</w:t>
      </w:r>
      <w:r w:rsidR="00EE7122">
        <w:rPr>
          <w:rFonts w:ascii="メイリオ" w:eastAsia="メイリオ" w:hAnsi="メイリオ" w:hint="eastAsia"/>
          <w:sz w:val="22"/>
        </w:rPr>
        <w:t>5</w:t>
      </w:r>
    </w:p>
    <w:p w14:paraId="40DC28AA" w14:textId="77777777" w:rsidR="00EB0CC2" w:rsidRDefault="00EB0CC2" w:rsidP="00EB0CC2">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４．聴覚障害者・言語障害者</w:t>
      </w:r>
      <w:r>
        <w:rPr>
          <w:rFonts w:ascii="メイリオ" w:eastAsia="メイリオ" w:hAnsi="メイリオ"/>
          <w:sz w:val="22"/>
        </w:rPr>
        <w:tab/>
      </w:r>
      <w:r w:rsidR="00FE0722">
        <w:rPr>
          <w:rFonts w:ascii="メイリオ" w:eastAsia="メイリオ" w:hAnsi="メイリオ" w:hint="eastAsia"/>
          <w:sz w:val="22"/>
        </w:rPr>
        <w:t>34</w:t>
      </w:r>
    </w:p>
    <w:p w14:paraId="5910D620" w14:textId="77777777" w:rsidR="00EB0CC2" w:rsidRDefault="00EB0CC2" w:rsidP="00EB0CC2">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５．発達障害者、知的障害者、精神障害者</w:t>
      </w:r>
      <w:r>
        <w:rPr>
          <w:rFonts w:ascii="メイリオ" w:eastAsia="メイリオ" w:hAnsi="メイリオ"/>
          <w:sz w:val="22"/>
        </w:rPr>
        <w:tab/>
      </w:r>
      <w:r w:rsidR="00FE0722">
        <w:rPr>
          <w:rFonts w:ascii="メイリオ" w:eastAsia="メイリオ" w:hAnsi="メイリオ" w:hint="eastAsia"/>
          <w:sz w:val="22"/>
        </w:rPr>
        <w:t>39</w:t>
      </w:r>
    </w:p>
    <w:p w14:paraId="75F377B1" w14:textId="77777777" w:rsidR="00EB0CC2" w:rsidRDefault="00EB0CC2" w:rsidP="00EB0CC2">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６．内部障害者</w:t>
      </w:r>
      <w:r>
        <w:rPr>
          <w:rFonts w:ascii="メイリオ" w:eastAsia="メイリオ" w:hAnsi="メイリオ"/>
          <w:sz w:val="22"/>
        </w:rPr>
        <w:tab/>
      </w:r>
      <w:r w:rsidR="00FE0722">
        <w:rPr>
          <w:rFonts w:ascii="メイリオ" w:eastAsia="メイリオ" w:hAnsi="メイリオ" w:hint="eastAsia"/>
          <w:sz w:val="22"/>
        </w:rPr>
        <w:t>41</w:t>
      </w:r>
    </w:p>
    <w:p w14:paraId="1843BAFD" w14:textId="77777777" w:rsidR="00EB0CC2" w:rsidRDefault="00EB0CC2" w:rsidP="00EB0CC2">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７．その他の公共交通機関を利用する際に困難がある人</w:t>
      </w:r>
      <w:r>
        <w:rPr>
          <w:rFonts w:ascii="メイリオ" w:eastAsia="メイリオ" w:hAnsi="メイリオ"/>
          <w:sz w:val="22"/>
        </w:rPr>
        <w:tab/>
      </w:r>
      <w:r w:rsidR="00FE0722">
        <w:rPr>
          <w:rFonts w:ascii="メイリオ" w:eastAsia="メイリオ" w:hAnsi="メイリオ" w:hint="eastAsia"/>
          <w:sz w:val="22"/>
        </w:rPr>
        <w:t>43</w:t>
      </w:r>
    </w:p>
    <w:p w14:paraId="79692EC9" w14:textId="77777777" w:rsidR="00E4757A" w:rsidRPr="001F33E5" w:rsidRDefault="00E4757A" w:rsidP="00EB4B33">
      <w:pPr>
        <w:tabs>
          <w:tab w:val="right" w:leader="middleDot" w:pos="9240"/>
        </w:tabs>
        <w:spacing w:beforeLines="50" w:before="180"/>
        <w:rPr>
          <w:rFonts w:ascii="メイリオ" w:eastAsia="メイリオ" w:hAnsi="メイリオ"/>
          <w:b/>
          <w:sz w:val="24"/>
        </w:rPr>
      </w:pPr>
      <w:r w:rsidRPr="001F33E5">
        <w:rPr>
          <w:rFonts w:ascii="メイリオ" w:eastAsia="メイリオ" w:hAnsi="メイリオ" w:hint="eastAsia"/>
          <w:b/>
          <w:sz w:val="24"/>
        </w:rPr>
        <w:t>Ⅲ．</w:t>
      </w:r>
      <w:r w:rsidRPr="001F33E5">
        <w:rPr>
          <w:rFonts w:ascii="メイリオ" w:eastAsia="メイリオ" w:hAnsi="メイリオ"/>
          <w:b/>
          <w:sz w:val="24"/>
        </w:rPr>
        <w:t>交通モード別の対応について</w:t>
      </w:r>
      <w:r w:rsidR="00EB4B33">
        <w:rPr>
          <w:rFonts w:ascii="メイリオ" w:eastAsia="メイリオ" w:hAnsi="メイリオ"/>
          <w:b/>
          <w:sz w:val="24"/>
        </w:rPr>
        <w:tab/>
      </w:r>
      <w:r w:rsidR="00FE0722">
        <w:rPr>
          <w:rFonts w:ascii="メイリオ" w:eastAsia="メイリオ" w:hAnsi="メイリオ" w:hint="eastAsia"/>
          <w:b/>
          <w:sz w:val="24"/>
        </w:rPr>
        <w:t>50</w:t>
      </w:r>
    </w:p>
    <w:p w14:paraId="5334BBAC" w14:textId="77777777" w:rsidR="00E4757A" w:rsidRDefault="00E4757A" w:rsidP="00EB4B33">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１．</w:t>
      </w:r>
      <w:r w:rsidRPr="00E4757A">
        <w:rPr>
          <w:rFonts w:ascii="メイリオ" w:eastAsia="メイリオ" w:hAnsi="メイリオ"/>
          <w:sz w:val="22"/>
        </w:rPr>
        <w:t>鉄軌道</w:t>
      </w:r>
      <w:r w:rsidR="00EB4B33">
        <w:rPr>
          <w:rFonts w:ascii="メイリオ" w:eastAsia="メイリオ" w:hAnsi="メイリオ"/>
          <w:sz w:val="22"/>
        </w:rPr>
        <w:tab/>
      </w:r>
      <w:r w:rsidR="00FE0722">
        <w:rPr>
          <w:rFonts w:ascii="メイリオ" w:eastAsia="メイリオ" w:hAnsi="メイリオ" w:hint="eastAsia"/>
          <w:sz w:val="22"/>
        </w:rPr>
        <w:t>52</w:t>
      </w:r>
    </w:p>
    <w:p w14:paraId="291089A1" w14:textId="77777777" w:rsidR="00E4757A" w:rsidRDefault="00E4757A" w:rsidP="00EB4B33">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２．バス</w:t>
      </w:r>
      <w:r w:rsidR="00EB4B33">
        <w:rPr>
          <w:rFonts w:ascii="メイリオ" w:eastAsia="メイリオ" w:hAnsi="メイリオ"/>
          <w:sz w:val="22"/>
        </w:rPr>
        <w:tab/>
      </w:r>
      <w:r w:rsidR="00D24D35">
        <w:rPr>
          <w:rFonts w:ascii="メイリオ" w:eastAsia="メイリオ" w:hAnsi="メイリオ" w:hint="eastAsia"/>
          <w:sz w:val="22"/>
        </w:rPr>
        <w:t>78</w:t>
      </w:r>
    </w:p>
    <w:p w14:paraId="7A7CBEA6" w14:textId="77777777" w:rsidR="00E4757A" w:rsidRDefault="00E4757A" w:rsidP="00EB4B33">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３．タクシー</w:t>
      </w:r>
      <w:r w:rsidR="00EB4B33">
        <w:rPr>
          <w:rFonts w:ascii="メイリオ" w:eastAsia="メイリオ" w:hAnsi="メイリオ"/>
          <w:sz w:val="22"/>
        </w:rPr>
        <w:tab/>
      </w:r>
      <w:r w:rsidR="00D24D35">
        <w:rPr>
          <w:rFonts w:ascii="メイリオ" w:eastAsia="メイリオ" w:hAnsi="メイリオ" w:hint="eastAsia"/>
          <w:sz w:val="22"/>
        </w:rPr>
        <w:t>97</w:t>
      </w:r>
    </w:p>
    <w:p w14:paraId="1EAAEC5B" w14:textId="77777777" w:rsidR="00E4757A" w:rsidRDefault="00E4757A" w:rsidP="00EB4B33">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４．旅客船</w:t>
      </w:r>
      <w:r w:rsidR="00EB4B33">
        <w:rPr>
          <w:rFonts w:ascii="メイリオ" w:eastAsia="メイリオ" w:hAnsi="メイリオ"/>
          <w:sz w:val="22"/>
        </w:rPr>
        <w:tab/>
      </w:r>
      <w:r w:rsidR="00D24D35">
        <w:rPr>
          <w:rFonts w:ascii="メイリオ" w:eastAsia="メイリオ" w:hAnsi="メイリオ" w:hint="eastAsia"/>
          <w:sz w:val="22"/>
        </w:rPr>
        <w:t>113</w:t>
      </w:r>
    </w:p>
    <w:p w14:paraId="1E3A10E3" w14:textId="77777777" w:rsidR="00E4757A" w:rsidRDefault="00E4757A" w:rsidP="00EB4B33">
      <w:pPr>
        <w:tabs>
          <w:tab w:val="right" w:leader="middleDot" w:pos="9240"/>
        </w:tabs>
        <w:ind w:leftChars="100" w:left="210"/>
        <w:rPr>
          <w:rFonts w:ascii="メイリオ" w:eastAsia="メイリオ" w:hAnsi="メイリオ"/>
          <w:sz w:val="22"/>
        </w:rPr>
      </w:pPr>
      <w:r>
        <w:rPr>
          <w:rFonts w:ascii="メイリオ" w:eastAsia="メイリオ" w:hAnsi="メイリオ" w:hint="eastAsia"/>
          <w:sz w:val="22"/>
        </w:rPr>
        <w:t>５．航空</w:t>
      </w:r>
      <w:r w:rsidR="00EB4B33">
        <w:rPr>
          <w:rFonts w:ascii="メイリオ" w:eastAsia="メイリオ" w:hAnsi="メイリオ"/>
          <w:sz w:val="22"/>
        </w:rPr>
        <w:tab/>
      </w:r>
      <w:r w:rsidR="00FD1684">
        <w:rPr>
          <w:rFonts w:ascii="メイリオ" w:eastAsia="メイリオ" w:hAnsi="メイリオ" w:hint="eastAsia"/>
          <w:sz w:val="22"/>
        </w:rPr>
        <w:t>13</w:t>
      </w:r>
      <w:r w:rsidR="00D24D35">
        <w:rPr>
          <w:rFonts w:ascii="メイリオ" w:eastAsia="メイリオ" w:hAnsi="メイリオ" w:hint="eastAsia"/>
          <w:sz w:val="22"/>
        </w:rPr>
        <w:t>6</w:t>
      </w:r>
    </w:p>
    <w:p w14:paraId="34A6A64A" w14:textId="77777777" w:rsidR="00E4757A" w:rsidRPr="001F33E5" w:rsidRDefault="00E4757A" w:rsidP="00EB4B33">
      <w:pPr>
        <w:tabs>
          <w:tab w:val="right" w:leader="middleDot" w:pos="9240"/>
        </w:tabs>
        <w:spacing w:beforeLines="50" w:before="180"/>
        <w:rPr>
          <w:rFonts w:ascii="メイリオ" w:eastAsia="メイリオ" w:hAnsi="メイリオ"/>
          <w:b/>
          <w:sz w:val="24"/>
        </w:rPr>
      </w:pPr>
      <w:r w:rsidRPr="001F33E5">
        <w:rPr>
          <w:rFonts w:ascii="メイリオ" w:eastAsia="メイリオ" w:hAnsi="メイリオ" w:hint="eastAsia"/>
          <w:b/>
          <w:sz w:val="24"/>
        </w:rPr>
        <w:t>Ⅳ．</w:t>
      </w:r>
      <w:r w:rsidRPr="001F33E5">
        <w:rPr>
          <w:rFonts w:ascii="メイリオ" w:eastAsia="メイリオ" w:hAnsi="メイリオ"/>
          <w:b/>
          <w:sz w:val="24"/>
        </w:rPr>
        <w:t>緊急時・災害時の対応について</w:t>
      </w:r>
      <w:r w:rsidR="00EB4B33">
        <w:rPr>
          <w:rFonts w:ascii="メイリオ" w:eastAsia="メイリオ" w:hAnsi="メイリオ"/>
          <w:b/>
          <w:sz w:val="24"/>
        </w:rPr>
        <w:tab/>
      </w:r>
      <w:r w:rsidR="00D24D35">
        <w:rPr>
          <w:rFonts w:ascii="メイリオ" w:eastAsia="メイリオ" w:hAnsi="メイリオ" w:hint="eastAsia"/>
          <w:b/>
          <w:sz w:val="24"/>
        </w:rPr>
        <w:t>181</w:t>
      </w:r>
    </w:p>
    <w:p w14:paraId="784625D8" w14:textId="77777777" w:rsidR="00E4757A" w:rsidRPr="001F33E5" w:rsidRDefault="00E4757A" w:rsidP="00EB4B33">
      <w:pPr>
        <w:tabs>
          <w:tab w:val="right" w:leader="middleDot" w:pos="9240"/>
        </w:tabs>
        <w:spacing w:beforeLines="50" w:before="180"/>
        <w:rPr>
          <w:rFonts w:ascii="メイリオ" w:eastAsia="メイリオ" w:hAnsi="メイリオ"/>
          <w:b/>
          <w:sz w:val="24"/>
        </w:rPr>
      </w:pPr>
      <w:r w:rsidRPr="001F33E5">
        <w:rPr>
          <w:rFonts w:ascii="メイリオ" w:eastAsia="メイリオ" w:hAnsi="メイリオ" w:hint="eastAsia"/>
          <w:b/>
          <w:sz w:val="24"/>
        </w:rPr>
        <w:t>Ⅴ．</w:t>
      </w:r>
      <w:r w:rsidRPr="001F33E5">
        <w:rPr>
          <w:rFonts w:ascii="メイリオ" w:eastAsia="メイリオ" w:hAnsi="メイリオ"/>
          <w:b/>
          <w:sz w:val="24"/>
        </w:rPr>
        <w:t>教育内容をブラッシュアップできるPDCAを備えた体制の構築について</w:t>
      </w:r>
      <w:r w:rsidR="00EB4B33">
        <w:rPr>
          <w:rFonts w:ascii="メイリオ" w:eastAsia="メイリオ" w:hAnsi="メイリオ"/>
          <w:b/>
          <w:sz w:val="24"/>
        </w:rPr>
        <w:tab/>
      </w:r>
      <w:r w:rsidR="00D24D35">
        <w:rPr>
          <w:rFonts w:ascii="メイリオ" w:eastAsia="メイリオ" w:hAnsi="メイリオ" w:hint="eastAsia"/>
          <w:b/>
          <w:sz w:val="24"/>
        </w:rPr>
        <w:t>182</w:t>
      </w:r>
    </w:p>
    <w:p w14:paraId="3626BBD1" w14:textId="77777777" w:rsidR="00A753B5" w:rsidRDefault="00A753B5">
      <w:pPr>
        <w:rPr>
          <w:rFonts w:ascii="メイリオ" w:eastAsia="メイリオ" w:hAnsi="メイリオ"/>
          <w:sz w:val="22"/>
        </w:rPr>
      </w:pPr>
      <w:r>
        <w:rPr>
          <w:rFonts w:ascii="メイリオ" w:eastAsia="メイリオ" w:hAnsi="メイリオ"/>
          <w:sz w:val="22"/>
        </w:rPr>
        <w:br w:type="page"/>
      </w:r>
    </w:p>
    <w:p w14:paraId="07000D95" w14:textId="77777777" w:rsidR="00A753B5" w:rsidRDefault="00A753B5">
      <w:pPr>
        <w:rPr>
          <w:rFonts w:ascii="メイリオ" w:eastAsia="メイリオ" w:hAnsi="メイリオ"/>
          <w:sz w:val="22"/>
        </w:rPr>
        <w:sectPr w:rsidR="00A753B5" w:rsidSect="00A753B5">
          <w:footerReference w:type="even" r:id="rId8"/>
          <w:footerReference w:type="default" r:id="rId9"/>
          <w:pgSz w:w="11906" w:h="16838" w:code="9"/>
          <w:pgMar w:top="1134" w:right="1134" w:bottom="1134" w:left="1134" w:header="851" w:footer="992" w:gutter="0"/>
          <w:pgNumType w:start="1"/>
          <w:cols w:space="425"/>
          <w:docGrid w:type="lines" w:linePitch="360"/>
        </w:sectPr>
      </w:pPr>
    </w:p>
    <w:p w14:paraId="2815B9A3" w14:textId="77777777" w:rsidR="00A753B5" w:rsidRDefault="00A753B5">
      <w:pPr>
        <w:rPr>
          <w:rFonts w:ascii="メイリオ" w:eastAsia="メイリオ" w:hAnsi="メイリオ"/>
          <w:sz w:val="22"/>
        </w:rPr>
      </w:pPr>
      <w:r>
        <w:rPr>
          <w:rFonts w:ascii="メイリオ" w:eastAsia="メイリオ" w:hAnsi="メイリオ"/>
          <w:noProof/>
          <w:sz w:val="22"/>
        </w:rPr>
        <w:lastRenderedPageBreak/>
        <mc:AlternateContent>
          <mc:Choice Requires="wps">
            <w:drawing>
              <wp:anchor distT="0" distB="0" distL="114300" distR="114300" simplePos="0" relativeHeight="251619328" behindDoc="0" locked="0" layoutInCell="1" allowOverlap="1" wp14:anchorId="2F5FBB6D" wp14:editId="06A61826">
                <wp:simplePos x="0" y="0"/>
                <wp:positionH relativeFrom="column">
                  <wp:posOffset>2937510</wp:posOffset>
                </wp:positionH>
                <wp:positionV relativeFrom="paragraph">
                  <wp:posOffset>8862060</wp:posOffset>
                </wp:positionV>
                <wp:extent cx="314325" cy="24765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3143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E820B" id="正方形/長方形 4" o:spid="_x0000_s1026" style="position:absolute;left:0;text-align:left;margin-left:231.3pt;margin-top:697.8pt;width:24.75pt;height:19.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" fillcolor="white [3212]" stroked="f" strokeweight="1pt"/>
            </w:pict>
          </mc:Fallback>
        </mc:AlternateContent>
      </w:r>
      <w:r>
        <w:rPr>
          <w:rFonts w:ascii="メイリオ" w:eastAsia="メイリオ" w:hAnsi="メイリオ"/>
          <w:sz w:val="22"/>
        </w:rPr>
        <w:br w:type="page"/>
      </w:r>
    </w:p>
    <w:p w14:paraId="647F7801" w14:textId="77777777" w:rsidR="00A753B5" w:rsidRDefault="00A753B5" w:rsidP="00A753B5">
      <w:pPr>
        <w:rPr>
          <w:rFonts w:ascii="メイリオ" w:eastAsia="メイリオ" w:hAnsi="メイリオ"/>
          <w:sz w:val="22"/>
        </w:rPr>
      </w:pPr>
      <w:r>
        <w:rPr>
          <w:rFonts w:ascii="メイリオ" w:eastAsia="メイリオ" w:hAnsi="メイリオ"/>
          <w:noProof/>
          <w:sz w:val="22"/>
        </w:rPr>
        <w:lastRenderedPageBreak/>
        <mc:AlternateContent>
          <mc:Choice Requires="wps">
            <w:drawing>
              <wp:anchor distT="0" distB="0" distL="114300" distR="114300" simplePos="0" relativeHeight="251618304" behindDoc="0" locked="0" layoutInCell="1" allowOverlap="1" wp14:anchorId="2CF90B39" wp14:editId="693063FE">
                <wp:simplePos x="0" y="0"/>
                <wp:positionH relativeFrom="column">
                  <wp:posOffset>-43815</wp:posOffset>
                </wp:positionH>
                <wp:positionV relativeFrom="paragraph">
                  <wp:posOffset>27102</wp:posOffset>
                </wp:positionV>
                <wp:extent cx="6257925" cy="438150"/>
                <wp:effectExtent l="38100" t="38100" r="104775" b="95250"/>
                <wp:wrapNone/>
                <wp:docPr id="2" name="テキスト ボックス 2"/>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rgbClr val="990033"/>
                        </a:solidFill>
                        <a:ln w="6350">
                          <a:noFill/>
                        </a:ln>
                        <a:effectLst>
                          <a:outerShdw blurRad="50800" dist="38100" dir="2700000" algn="tl" rotWithShape="0">
                            <a:prstClr val="black">
                              <a:alpha val="40000"/>
                            </a:prstClr>
                          </a:outerShdw>
                        </a:effectLst>
                      </wps:spPr>
                      <wps:txbx>
                        <w:txbxContent>
                          <w:p w14:paraId="3736643A" w14:textId="77777777" w:rsidR="00365097" w:rsidRPr="00735110" w:rsidRDefault="00365097" w:rsidP="00A753B5">
                            <w:pPr>
                              <w:spacing w:line="440" w:lineRule="exact"/>
                              <w:rPr>
                                <w:rFonts w:ascii="メイリオ" w:eastAsia="メイリオ" w:hAnsi="メイリオ"/>
                                <w:b/>
                                <w:sz w:val="28"/>
                                <w:szCs w:val="28"/>
                              </w:rPr>
                            </w:pPr>
                            <w:r>
                              <w:rPr>
                                <w:rFonts w:ascii="メイリオ" w:eastAsia="メイリオ" w:hAnsi="メイリオ" w:hint="eastAsia"/>
                                <w:b/>
                                <w:sz w:val="28"/>
                                <w:szCs w:val="28"/>
                              </w:rPr>
                              <w:t>序</w:t>
                            </w:r>
                            <w:r w:rsidRPr="00735110">
                              <w:rPr>
                                <w:rFonts w:ascii="メイリオ" w:eastAsia="メイリオ" w:hAnsi="メイリオ"/>
                                <w:b/>
                                <w:sz w:val="28"/>
                                <w:szCs w:val="28"/>
                              </w:rPr>
                              <w:t>.</w:t>
                            </w:r>
                            <w:r>
                              <w:rPr>
                                <w:rFonts w:ascii="メイリオ" w:eastAsia="メイリオ" w:hAnsi="メイリオ" w:hint="eastAsia"/>
                                <w:b/>
                                <w:sz w:val="28"/>
                                <w:szCs w:val="28"/>
                              </w:rPr>
                              <w:t>本ガイドライン</w:t>
                            </w:r>
                            <w:r>
                              <w:rPr>
                                <w:rFonts w:ascii="メイリオ" w:eastAsia="メイリオ" w:hAnsi="メイリオ"/>
                                <w:b/>
                                <w:sz w:val="28"/>
                                <w:szCs w:val="28"/>
                              </w:rPr>
                              <w:t>の</w:t>
                            </w:r>
                            <w:r>
                              <w:rPr>
                                <w:rFonts w:ascii="メイリオ" w:eastAsia="メイリオ" w:hAnsi="メイリオ" w:hint="eastAsia"/>
                                <w:b/>
                                <w:sz w:val="28"/>
                                <w:szCs w:val="28"/>
                              </w:rPr>
                              <w:t>目的</w:t>
                            </w:r>
                            <w:r>
                              <w:rPr>
                                <w:rFonts w:ascii="メイリオ" w:eastAsia="メイリオ" w:hAnsi="メイリオ"/>
                                <w:b/>
                                <w:sz w:val="28"/>
                                <w:szCs w:val="28"/>
                              </w:rPr>
                              <w:t>と構成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F90B39" id="_x0000_t202" coordsize="21600,21600" o:spt="202" path="m,l,21600r21600,l21600,xe">
                <v:stroke joinstyle="miter"/>
                <v:path gradientshapeok="t" o:connecttype="rect"/>
              </v:shapetype>
              <v:shape id="テキスト ボックス 2" o:spid="_x0000_s1026" type="#_x0000_t202" style="position:absolute;left:0;text-align:left;margin-left:-3.45pt;margin-top:2.15pt;width:492.75pt;height:34.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" fillcolor="#903" stroked="f" strokeweight=".5pt">
                <v:shadow on="t" color="black" opacity="26214f" origin="-.5,-.5" offset=".74836mm,.74836mm"/>
                <v:textbox>
                  <w:txbxContent>
                    <w:p w14:paraId="3736643A" w14:textId="77777777" w:rsidR="00365097" w:rsidRPr="00735110" w:rsidRDefault="00365097" w:rsidP="00A753B5">
                      <w:pPr>
                        <w:spacing w:line="440" w:lineRule="exact"/>
                        <w:rPr>
                          <w:rFonts w:ascii="メイリオ" w:eastAsia="メイリオ" w:hAnsi="メイリオ"/>
                          <w:b/>
                          <w:sz w:val="28"/>
                          <w:szCs w:val="28"/>
                        </w:rPr>
                      </w:pPr>
                      <w:r>
                        <w:rPr>
                          <w:rFonts w:ascii="メイリオ" w:eastAsia="メイリオ" w:hAnsi="メイリオ" w:hint="eastAsia"/>
                          <w:b/>
                          <w:sz w:val="28"/>
                          <w:szCs w:val="28"/>
                        </w:rPr>
                        <w:t>序</w:t>
                      </w:r>
                      <w:r w:rsidRPr="00735110">
                        <w:rPr>
                          <w:rFonts w:ascii="メイリオ" w:eastAsia="メイリオ" w:hAnsi="メイリオ"/>
                          <w:b/>
                          <w:sz w:val="28"/>
                          <w:szCs w:val="28"/>
                        </w:rPr>
                        <w:t>.</w:t>
                      </w:r>
                      <w:r>
                        <w:rPr>
                          <w:rFonts w:ascii="メイリオ" w:eastAsia="メイリオ" w:hAnsi="メイリオ" w:hint="eastAsia"/>
                          <w:b/>
                          <w:sz w:val="28"/>
                          <w:szCs w:val="28"/>
                        </w:rPr>
                        <w:t>本ガイドライン</w:t>
                      </w:r>
                      <w:r>
                        <w:rPr>
                          <w:rFonts w:ascii="メイリオ" w:eastAsia="メイリオ" w:hAnsi="メイリオ"/>
                          <w:b/>
                          <w:sz w:val="28"/>
                          <w:szCs w:val="28"/>
                        </w:rPr>
                        <w:t>の</w:t>
                      </w:r>
                      <w:r>
                        <w:rPr>
                          <w:rFonts w:ascii="メイリオ" w:eastAsia="メイリオ" w:hAnsi="メイリオ" w:hint="eastAsia"/>
                          <w:b/>
                          <w:sz w:val="28"/>
                          <w:szCs w:val="28"/>
                        </w:rPr>
                        <w:t>目的</w:t>
                      </w:r>
                      <w:r>
                        <w:rPr>
                          <w:rFonts w:ascii="メイリオ" w:eastAsia="メイリオ" w:hAnsi="メイリオ"/>
                          <w:b/>
                          <w:sz w:val="28"/>
                          <w:szCs w:val="28"/>
                        </w:rPr>
                        <w:t>と構成</w:t>
                      </w:r>
                    </w:p>
                  </w:txbxContent>
                </v:textbox>
              </v:shape>
            </w:pict>
          </mc:Fallback>
        </mc:AlternateContent>
      </w:r>
    </w:p>
    <w:p w14:paraId="092BBDBF" w14:textId="77777777" w:rsidR="00A753B5" w:rsidRDefault="00A753B5" w:rsidP="00A753B5">
      <w:pPr>
        <w:rPr>
          <w:rFonts w:ascii="メイリオ" w:eastAsia="メイリオ" w:hAnsi="メイリオ"/>
          <w:sz w:val="22"/>
        </w:rPr>
      </w:pPr>
    </w:p>
    <w:p w14:paraId="6E1AF3C5" w14:textId="77777777" w:rsidR="00A753B5" w:rsidRDefault="00A753B5" w:rsidP="00A753B5">
      <w:pPr>
        <w:rPr>
          <w:rFonts w:ascii="メイリオ" w:eastAsia="メイリオ" w:hAnsi="メイリオ"/>
          <w:sz w:val="22"/>
        </w:rPr>
      </w:pPr>
    </w:p>
    <w:p w14:paraId="1B06ACED" w14:textId="77777777" w:rsidR="00A753B5" w:rsidRPr="00D2604E" w:rsidRDefault="00A753B5" w:rsidP="00A753B5">
      <w:pPr>
        <w:pStyle w:val="a3"/>
        <w:numPr>
          <w:ilvl w:val="0"/>
          <w:numId w:val="10"/>
        </w:numPr>
        <w:ind w:leftChars="0"/>
        <w:rPr>
          <w:rFonts w:ascii="メイリオ" w:eastAsia="メイリオ" w:hAnsi="メイリオ"/>
          <w:b/>
          <w:color w:val="990033"/>
          <w:sz w:val="32"/>
          <w:szCs w:val="32"/>
        </w:rPr>
      </w:pPr>
      <w:r w:rsidRPr="00D2604E">
        <w:rPr>
          <w:rFonts w:ascii="メイリオ" w:eastAsia="メイリオ" w:hAnsi="メイリオ" w:hint="eastAsia"/>
          <w:b/>
          <w:color w:val="990033"/>
          <w:sz w:val="32"/>
          <w:szCs w:val="32"/>
        </w:rPr>
        <w:t>ガイドラインの目的等</w:t>
      </w:r>
    </w:p>
    <w:p w14:paraId="6A24CA59" w14:textId="77777777" w:rsidR="00A753B5" w:rsidRPr="00D2604E" w:rsidRDefault="00A753B5" w:rsidP="00A753B5">
      <w:pPr>
        <w:pStyle w:val="a3"/>
        <w:numPr>
          <w:ilvl w:val="0"/>
          <w:numId w:val="11"/>
        </w:numPr>
        <w:ind w:leftChars="0"/>
        <w:rPr>
          <w:rFonts w:ascii="メイリオ" w:eastAsia="メイリオ" w:hAnsi="メイリオ"/>
          <w:b/>
          <w:color w:val="990033"/>
          <w:sz w:val="32"/>
          <w:szCs w:val="32"/>
        </w:rPr>
      </w:pPr>
      <w:r w:rsidRPr="00D2604E">
        <w:rPr>
          <w:rFonts w:ascii="メイリオ" w:eastAsia="メイリオ" w:hAnsi="メイリオ" w:hint="eastAsia"/>
          <w:b/>
          <w:color w:val="990033"/>
          <w:sz w:val="32"/>
          <w:szCs w:val="32"/>
        </w:rPr>
        <w:t>目的</w:t>
      </w:r>
    </w:p>
    <w:p w14:paraId="2073B8C3" w14:textId="77777777" w:rsidR="00A753B5" w:rsidRDefault="00A753B5" w:rsidP="00A753B5">
      <w:pPr>
        <w:ind w:leftChars="100" w:left="210" w:firstLineChars="100" w:firstLine="220"/>
        <w:rPr>
          <w:rFonts w:ascii="メイリオ" w:eastAsia="メイリオ" w:hAnsi="メイリオ" w:cs="メイリオ"/>
          <w:kern w:val="0"/>
          <w:sz w:val="22"/>
        </w:rPr>
      </w:pPr>
      <w:r>
        <w:rPr>
          <w:rFonts w:ascii="メイリオ" w:eastAsia="メイリオ" w:hAnsi="メイリオ" w:cs="メイリオ" w:hint="eastAsia"/>
          <w:kern w:val="0"/>
          <w:sz w:val="22"/>
        </w:rPr>
        <w:t>日本が世界に</w:t>
      </w:r>
      <w:r>
        <w:rPr>
          <w:rFonts w:ascii="メイリオ" w:eastAsia="メイリオ" w:hAnsi="メイリオ" w:cs="メイリオ"/>
          <w:kern w:val="0"/>
          <w:sz w:val="22"/>
        </w:rPr>
        <w:t>先がけて</w:t>
      </w:r>
      <w:r>
        <w:rPr>
          <w:rFonts w:ascii="メイリオ" w:eastAsia="メイリオ" w:hAnsi="メイリオ" w:cs="メイリオ" w:hint="eastAsia"/>
          <w:kern w:val="0"/>
          <w:sz w:val="22"/>
        </w:rPr>
        <w:t>超高齢社会を迎えている</w:t>
      </w:r>
      <w:r>
        <w:rPr>
          <w:rFonts w:ascii="メイリオ" w:eastAsia="メイリオ" w:hAnsi="メイリオ" w:cs="メイリオ"/>
          <w:kern w:val="0"/>
          <w:sz w:val="22"/>
        </w:rPr>
        <w:t>現状</w:t>
      </w:r>
      <w:r>
        <w:rPr>
          <w:rFonts w:ascii="メイリオ" w:eastAsia="メイリオ" w:hAnsi="メイリオ" w:cs="メイリオ" w:hint="eastAsia"/>
          <w:kern w:val="0"/>
          <w:sz w:val="22"/>
        </w:rPr>
        <w:t>、さらには</w:t>
      </w:r>
      <w:r w:rsidRPr="00D2604E">
        <w:rPr>
          <w:rFonts w:ascii="メイリオ" w:eastAsia="メイリオ" w:hAnsi="メイリオ" w:cs="メイリオ"/>
          <w:kern w:val="0"/>
          <w:sz w:val="22"/>
        </w:rPr>
        <w:t>高齢者、</w:t>
      </w:r>
      <w:r w:rsidRPr="00D2604E">
        <w:rPr>
          <w:rFonts w:ascii="メイリオ" w:eastAsia="メイリオ" w:hAnsi="メイリオ" w:cs="メイリオ" w:hint="eastAsia"/>
          <w:kern w:val="0"/>
          <w:sz w:val="22"/>
        </w:rPr>
        <w:t>障害者</w:t>
      </w:r>
      <w:r w:rsidRPr="00D2604E">
        <w:rPr>
          <w:rFonts w:ascii="メイリオ" w:eastAsia="メイリオ" w:hAnsi="メイリオ" w:cs="メイリオ"/>
          <w:kern w:val="0"/>
          <w:sz w:val="22"/>
        </w:rPr>
        <w:t>等の来訪が</w:t>
      </w:r>
      <w:r w:rsidRPr="00D2604E">
        <w:rPr>
          <w:rFonts w:ascii="メイリオ" w:eastAsia="メイリオ" w:hAnsi="メイリオ" w:cs="メイリオ" w:hint="eastAsia"/>
          <w:kern w:val="0"/>
          <w:sz w:val="22"/>
        </w:rPr>
        <w:t>多く</w:t>
      </w:r>
      <w:r w:rsidRPr="00D2604E">
        <w:rPr>
          <w:rFonts w:ascii="メイリオ" w:eastAsia="メイリオ" w:hAnsi="メイリオ" w:cs="メイリオ"/>
          <w:kern w:val="0"/>
          <w:sz w:val="22"/>
        </w:rPr>
        <w:t>見込まれる2020年東京オリンピック、パラリンピック競技大会に向け、様々な移動制約者のニーズにきめ細やか</w:t>
      </w:r>
      <w:r>
        <w:rPr>
          <w:rFonts w:ascii="メイリオ" w:eastAsia="メイリオ" w:hAnsi="メイリオ" w:cs="メイリオ" w:hint="eastAsia"/>
          <w:kern w:val="0"/>
          <w:sz w:val="22"/>
        </w:rPr>
        <w:t>な</w:t>
      </w:r>
      <w:r w:rsidRPr="00D2604E">
        <w:rPr>
          <w:rFonts w:ascii="メイリオ" w:eastAsia="メイリオ" w:hAnsi="メイリオ" w:cs="メイリオ"/>
          <w:kern w:val="0"/>
          <w:sz w:val="22"/>
        </w:rPr>
        <w:t>対応</w:t>
      </w:r>
      <w:r>
        <w:rPr>
          <w:rFonts w:ascii="メイリオ" w:eastAsia="メイリオ" w:hAnsi="メイリオ" w:cs="メイリオ" w:hint="eastAsia"/>
          <w:kern w:val="0"/>
          <w:sz w:val="22"/>
        </w:rPr>
        <w:t>を</w:t>
      </w:r>
      <w:r>
        <w:rPr>
          <w:rFonts w:ascii="メイリオ" w:eastAsia="メイリオ" w:hAnsi="メイリオ" w:cs="メイリオ"/>
          <w:kern w:val="0"/>
          <w:sz w:val="22"/>
        </w:rPr>
        <w:t>行う</w:t>
      </w:r>
      <w:r w:rsidRPr="00D2604E">
        <w:rPr>
          <w:rFonts w:ascii="メイリオ" w:eastAsia="メイリオ" w:hAnsi="メイリオ" w:cs="メイリオ"/>
          <w:kern w:val="0"/>
          <w:sz w:val="22"/>
        </w:rPr>
        <w:t>ためには、</w:t>
      </w:r>
      <w:r w:rsidRPr="00D2604E">
        <w:rPr>
          <w:rFonts w:ascii="メイリオ" w:eastAsia="メイリオ" w:hAnsi="メイリオ" w:cs="メイリオ" w:hint="eastAsia"/>
          <w:kern w:val="0"/>
          <w:sz w:val="22"/>
        </w:rPr>
        <w:t>旅客施設や車両等のハード面</w:t>
      </w:r>
      <w:r>
        <w:rPr>
          <w:rFonts w:ascii="メイリオ" w:eastAsia="メイリオ" w:hAnsi="メイリオ" w:cs="メイリオ" w:hint="eastAsia"/>
          <w:kern w:val="0"/>
          <w:sz w:val="22"/>
        </w:rPr>
        <w:t>と</w:t>
      </w:r>
      <w:r w:rsidRPr="00D2604E">
        <w:rPr>
          <w:rFonts w:ascii="メイリオ" w:eastAsia="メイリオ" w:hAnsi="メイリオ" w:cs="メイリオ" w:hint="eastAsia"/>
          <w:kern w:val="0"/>
          <w:sz w:val="22"/>
        </w:rPr>
        <w:t>、</w:t>
      </w:r>
      <w:r w:rsidRPr="00D2604E">
        <w:rPr>
          <w:rFonts w:ascii="メイリオ" w:eastAsia="メイリオ" w:hAnsi="メイリオ" w:cs="メイリオ"/>
          <w:kern w:val="0"/>
          <w:sz w:val="22"/>
        </w:rPr>
        <w:t>交通事業者職員によるソフト面の</w:t>
      </w:r>
      <w:r>
        <w:rPr>
          <w:rFonts w:ascii="メイリオ" w:eastAsia="メイリオ" w:hAnsi="メイリオ" w:cs="メイリオ" w:hint="eastAsia"/>
          <w:kern w:val="0"/>
          <w:sz w:val="22"/>
        </w:rPr>
        <w:t>一体的な</w:t>
      </w:r>
      <w:r w:rsidRPr="00D2604E">
        <w:rPr>
          <w:rFonts w:ascii="メイリオ" w:eastAsia="メイリオ" w:hAnsi="メイリオ" w:cs="メイリオ"/>
          <w:kern w:val="0"/>
          <w:sz w:val="22"/>
        </w:rPr>
        <w:t>対応が必要</w:t>
      </w:r>
      <w:r>
        <w:rPr>
          <w:rFonts w:ascii="メイリオ" w:eastAsia="メイリオ" w:hAnsi="メイリオ" w:cs="メイリオ" w:hint="eastAsia"/>
          <w:kern w:val="0"/>
          <w:sz w:val="22"/>
        </w:rPr>
        <w:t>となる</w:t>
      </w:r>
      <w:r w:rsidRPr="00D2604E">
        <w:rPr>
          <w:rFonts w:ascii="メイリオ" w:eastAsia="メイリオ" w:hAnsi="メイリオ" w:cs="メイリオ"/>
          <w:kern w:val="0"/>
          <w:sz w:val="22"/>
        </w:rPr>
        <w:t>。</w:t>
      </w:r>
    </w:p>
    <w:p w14:paraId="1283D10E" w14:textId="77777777" w:rsidR="00A753B5" w:rsidRPr="00D2604E" w:rsidRDefault="00A753B5" w:rsidP="00A753B5">
      <w:pPr>
        <w:ind w:leftChars="100" w:left="210" w:firstLineChars="100" w:firstLine="220"/>
        <w:rPr>
          <w:rFonts w:ascii="メイリオ" w:eastAsia="メイリオ" w:hAnsi="メイリオ" w:cs="メイリオ"/>
          <w:kern w:val="0"/>
          <w:sz w:val="22"/>
        </w:rPr>
      </w:pPr>
      <w:r>
        <w:rPr>
          <w:rFonts w:ascii="メイリオ" w:eastAsia="メイリオ" w:hAnsi="メイリオ" w:cs="メイリオ" w:hint="eastAsia"/>
          <w:kern w:val="0"/>
          <w:sz w:val="22"/>
        </w:rPr>
        <w:t>現在</w:t>
      </w:r>
      <w:r w:rsidRPr="00D2604E">
        <w:rPr>
          <w:rFonts w:ascii="メイリオ" w:eastAsia="メイリオ" w:hAnsi="メイリオ" w:cs="メイリオ" w:hint="eastAsia"/>
          <w:kern w:val="0"/>
          <w:sz w:val="22"/>
        </w:rPr>
        <w:t>、</w:t>
      </w:r>
      <w:r>
        <w:rPr>
          <w:rFonts w:ascii="メイリオ" w:eastAsia="メイリオ" w:hAnsi="メイリオ" w:cs="メイリオ" w:hint="eastAsia"/>
          <w:kern w:val="0"/>
          <w:sz w:val="22"/>
        </w:rPr>
        <w:t>先進的な</w:t>
      </w:r>
      <w:r w:rsidRPr="00D2604E">
        <w:rPr>
          <w:rFonts w:ascii="メイリオ" w:eastAsia="メイリオ" w:hAnsi="メイリオ" w:cs="メイリオ" w:hint="eastAsia"/>
          <w:kern w:val="0"/>
          <w:sz w:val="22"/>
        </w:rPr>
        <w:t>交通事業者</w:t>
      </w:r>
      <w:r>
        <w:rPr>
          <w:rFonts w:ascii="メイリオ" w:eastAsia="メイリオ" w:hAnsi="メイリオ" w:cs="メイリオ" w:hint="eastAsia"/>
          <w:kern w:val="0"/>
          <w:sz w:val="22"/>
        </w:rPr>
        <w:t>の</w:t>
      </w:r>
      <w:r>
        <w:rPr>
          <w:rFonts w:ascii="メイリオ" w:eastAsia="メイリオ" w:hAnsi="メイリオ" w:cs="メイリオ"/>
          <w:kern w:val="0"/>
          <w:sz w:val="22"/>
        </w:rPr>
        <w:t>中に</w:t>
      </w:r>
      <w:r w:rsidRPr="00D2604E">
        <w:rPr>
          <w:rFonts w:ascii="メイリオ" w:eastAsia="メイリオ" w:hAnsi="メイリオ" w:cs="メイリオ" w:hint="eastAsia"/>
          <w:kern w:val="0"/>
          <w:sz w:val="22"/>
        </w:rPr>
        <w:t>は、</w:t>
      </w:r>
      <w:r w:rsidRPr="00D2604E">
        <w:rPr>
          <w:rFonts w:ascii="メイリオ" w:eastAsia="メイリオ" w:hAnsi="メイリオ" w:cs="メイリオ"/>
          <w:kern w:val="0"/>
          <w:sz w:val="22"/>
        </w:rPr>
        <w:t>障害者</w:t>
      </w:r>
      <w:r>
        <w:rPr>
          <w:rFonts w:ascii="メイリオ" w:eastAsia="メイリオ" w:hAnsi="メイリオ" w:cs="メイリオ" w:hint="eastAsia"/>
          <w:kern w:val="0"/>
          <w:sz w:val="22"/>
        </w:rPr>
        <w:t>差別解消法等を踏まえた</w:t>
      </w:r>
      <w:r w:rsidRPr="00D2604E">
        <w:rPr>
          <w:rFonts w:ascii="メイリオ" w:eastAsia="メイリオ" w:hAnsi="メイリオ" w:cs="メイリオ"/>
          <w:kern w:val="0"/>
          <w:sz w:val="22"/>
        </w:rPr>
        <w:t>接遇に関するマニュアルを作成</w:t>
      </w:r>
      <w:r>
        <w:rPr>
          <w:rFonts w:ascii="メイリオ" w:eastAsia="メイリオ" w:hAnsi="メイリオ" w:cs="メイリオ" w:hint="eastAsia"/>
          <w:kern w:val="0"/>
          <w:sz w:val="22"/>
        </w:rPr>
        <w:t>した</w:t>
      </w:r>
      <w:r>
        <w:rPr>
          <w:rFonts w:ascii="メイリオ" w:eastAsia="メイリオ" w:hAnsi="メイリオ" w:cs="メイリオ"/>
          <w:kern w:val="0"/>
          <w:sz w:val="22"/>
        </w:rPr>
        <w:t>上で</w:t>
      </w:r>
      <w:r>
        <w:rPr>
          <w:rFonts w:ascii="メイリオ" w:eastAsia="メイリオ" w:hAnsi="メイリオ" w:cs="メイリオ" w:hint="eastAsia"/>
          <w:kern w:val="0"/>
          <w:sz w:val="22"/>
        </w:rPr>
        <w:t>の</w:t>
      </w:r>
      <w:r>
        <w:rPr>
          <w:rFonts w:ascii="メイリオ" w:eastAsia="メイリオ" w:hAnsi="メイリオ" w:cs="メイリオ"/>
          <w:kern w:val="0"/>
          <w:sz w:val="22"/>
        </w:rPr>
        <w:t>職員への教育訓練</w:t>
      </w:r>
      <w:r>
        <w:rPr>
          <w:rFonts w:ascii="メイリオ" w:eastAsia="メイリオ" w:hAnsi="メイリオ" w:cs="メイリオ" w:hint="eastAsia"/>
          <w:kern w:val="0"/>
          <w:sz w:val="22"/>
        </w:rPr>
        <w:t>を</w:t>
      </w:r>
      <w:r>
        <w:rPr>
          <w:rFonts w:ascii="メイリオ" w:eastAsia="メイリオ" w:hAnsi="メイリオ" w:cs="メイリオ"/>
          <w:kern w:val="0"/>
          <w:sz w:val="22"/>
        </w:rPr>
        <w:t>実施</w:t>
      </w:r>
      <w:r>
        <w:rPr>
          <w:rFonts w:ascii="メイリオ" w:eastAsia="メイリオ" w:hAnsi="メイリオ" w:cs="メイリオ" w:hint="eastAsia"/>
          <w:kern w:val="0"/>
          <w:sz w:val="22"/>
        </w:rPr>
        <w:t>している事業</w:t>
      </w:r>
      <w:r>
        <w:rPr>
          <w:rFonts w:ascii="メイリオ" w:eastAsia="メイリオ" w:hAnsi="メイリオ" w:cs="メイリオ"/>
          <w:kern w:val="0"/>
          <w:sz w:val="22"/>
        </w:rPr>
        <w:t>者や</w:t>
      </w:r>
      <w:r>
        <w:rPr>
          <w:rFonts w:ascii="メイリオ" w:eastAsia="メイリオ" w:hAnsi="メイリオ" w:cs="メイリオ" w:hint="eastAsia"/>
          <w:kern w:val="0"/>
          <w:sz w:val="22"/>
        </w:rPr>
        <w:t>、統一的な研修マニュアルを</w:t>
      </w:r>
      <w:r>
        <w:rPr>
          <w:rFonts w:ascii="メイリオ" w:eastAsia="メイリオ" w:hAnsi="メイリオ" w:cs="メイリオ"/>
          <w:kern w:val="0"/>
          <w:sz w:val="22"/>
        </w:rPr>
        <w:t>作成している</w:t>
      </w:r>
      <w:r>
        <w:rPr>
          <w:rFonts w:ascii="メイリオ" w:eastAsia="メイリオ" w:hAnsi="メイリオ" w:cs="メイリオ" w:hint="eastAsia"/>
          <w:kern w:val="0"/>
          <w:sz w:val="22"/>
        </w:rPr>
        <w:t>業界もあるが</w:t>
      </w:r>
      <w:r w:rsidRPr="00D2604E">
        <w:rPr>
          <w:rFonts w:ascii="メイリオ" w:eastAsia="メイリオ" w:hAnsi="メイリオ" w:cs="メイリオ" w:hint="eastAsia"/>
          <w:kern w:val="0"/>
          <w:sz w:val="22"/>
        </w:rPr>
        <w:t>、教育</w:t>
      </w:r>
      <w:r>
        <w:rPr>
          <w:rFonts w:ascii="メイリオ" w:eastAsia="メイリオ" w:hAnsi="メイリオ" w:cs="メイリオ" w:hint="eastAsia"/>
          <w:kern w:val="0"/>
          <w:sz w:val="22"/>
        </w:rPr>
        <w:t>訓練</w:t>
      </w:r>
      <w:r w:rsidRPr="00D2604E">
        <w:rPr>
          <w:rFonts w:ascii="メイリオ" w:eastAsia="メイリオ" w:hAnsi="メイリオ" w:cs="メイリオ" w:hint="eastAsia"/>
          <w:kern w:val="0"/>
          <w:sz w:val="22"/>
        </w:rPr>
        <w:t>の実施やその教育内容は個々の事業者の判断に委ねられて</w:t>
      </w:r>
      <w:r>
        <w:rPr>
          <w:rFonts w:ascii="メイリオ" w:eastAsia="メイリオ" w:hAnsi="メイリオ" w:cs="メイリオ" w:hint="eastAsia"/>
          <w:kern w:val="0"/>
          <w:sz w:val="22"/>
        </w:rPr>
        <w:t>いるため</w:t>
      </w:r>
      <w:r w:rsidRPr="00D2604E">
        <w:rPr>
          <w:rFonts w:ascii="メイリオ" w:eastAsia="メイリオ" w:hAnsi="メイリオ" w:cs="メイリオ" w:hint="eastAsia"/>
          <w:kern w:val="0"/>
          <w:sz w:val="22"/>
        </w:rPr>
        <w:t>、事業者ごとの接遇の方法や水準のばらつきがあ</w:t>
      </w:r>
      <w:r>
        <w:rPr>
          <w:rFonts w:ascii="メイリオ" w:eastAsia="メイリオ" w:hAnsi="メイリオ" w:cs="メイリオ" w:hint="eastAsia"/>
          <w:kern w:val="0"/>
          <w:sz w:val="22"/>
        </w:rPr>
        <w:t>り、一定水準の接遇のあり方を示すことが求められている</w:t>
      </w:r>
      <w:r w:rsidRPr="00D2604E">
        <w:rPr>
          <w:rFonts w:ascii="メイリオ" w:eastAsia="メイリオ" w:hAnsi="メイリオ" w:cs="メイリオ" w:hint="eastAsia"/>
          <w:kern w:val="0"/>
          <w:sz w:val="22"/>
        </w:rPr>
        <w:t>。</w:t>
      </w:r>
    </w:p>
    <w:p w14:paraId="65F7D31C" w14:textId="77777777" w:rsidR="00A753B5" w:rsidRDefault="00A753B5" w:rsidP="00A753B5">
      <w:pPr>
        <w:ind w:leftChars="100" w:left="210" w:firstLineChars="100" w:firstLine="220"/>
        <w:rPr>
          <w:rFonts w:ascii="メイリオ" w:eastAsia="メイリオ" w:hAnsi="メイリオ"/>
          <w:sz w:val="22"/>
        </w:rPr>
      </w:pPr>
      <w:r w:rsidRPr="00D2604E">
        <w:rPr>
          <w:rFonts w:ascii="メイリオ" w:eastAsia="メイリオ" w:hAnsi="メイリオ" w:hint="eastAsia"/>
          <w:sz w:val="22"/>
        </w:rPr>
        <w:t>このため、平成2</w:t>
      </w:r>
      <w:r w:rsidRPr="00D2604E">
        <w:rPr>
          <w:rFonts w:ascii="メイリオ" w:eastAsia="メイリオ" w:hAnsi="メイリオ"/>
          <w:sz w:val="22"/>
        </w:rPr>
        <w:t>9</w:t>
      </w:r>
      <w:r w:rsidRPr="00D2604E">
        <w:rPr>
          <w:rFonts w:ascii="メイリオ" w:eastAsia="メイリオ" w:hAnsi="メイリオ" w:hint="eastAsia"/>
          <w:sz w:val="22"/>
        </w:rPr>
        <w:t>年2月に決定された政府の「ユニバーサルデザイン2020行動計画」（以下「ＵＤ2020」という。）</w:t>
      </w:r>
      <w:r>
        <w:rPr>
          <w:rFonts w:ascii="メイリオ" w:eastAsia="メイリオ" w:hAnsi="メイリオ" w:hint="eastAsia"/>
          <w:sz w:val="22"/>
        </w:rPr>
        <w:t>を踏まえ</w:t>
      </w:r>
      <w:r w:rsidRPr="00D2604E">
        <w:rPr>
          <w:rFonts w:ascii="メイリオ" w:eastAsia="メイリオ" w:hAnsi="メイリオ" w:hint="eastAsia"/>
          <w:sz w:val="22"/>
        </w:rPr>
        <w:t>、</w:t>
      </w:r>
      <w:r w:rsidRPr="00D2604E">
        <w:rPr>
          <w:rFonts w:ascii="メイリオ" w:eastAsia="メイリオ" w:hAnsi="メイリオ" w:cs="メイリオ" w:hint="eastAsia"/>
          <w:kern w:val="0"/>
          <w:sz w:val="22"/>
        </w:rPr>
        <w:t>接遇の基本的事項</w:t>
      </w:r>
      <w:r>
        <w:rPr>
          <w:rFonts w:ascii="メイリオ" w:eastAsia="メイリオ" w:hAnsi="メイリオ" w:cs="メイリオ" w:hint="eastAsia"/>
          <w:kern w:val="0"/>
          <w:sz w:val="22"/>
        </w:rPr>
        <w:t>のほか</w:t>
      </w:r>
      <w:r w:rsidRPr="00D2604E">
        <w:rPr>
          <w:rFonts w:ascii="メイリオ" w:eastAsia="メイリオ" w:hAnsi="メイリオ" w:cs="メイリオ" w:hint="eastAsia"/>
          <w:kern w:val="0"/>
          <w:sz w:val="22"/>
        </w:rPr>
        <w:t>、交通モードごと、具体の場面ごとの接遇のあり方等を示すことで、</w:t>
      </w:r>
      <w:r w:rsidRPr="00D2604E">
        <w:rPr>
          <w:rFonts w:ascii="メイリオ" w:eastAsia="メイリオ" w:hAnsi="メイリオ" w:hint="eastAsia"/>
          <w:sz w:val="22"/>
        </w:rPr>
        <w:t>交通事業者による一定水準の接遇を全国的に確保し、</w:t>
      </w:r>
      <w:r w:rsidRPr="00D2604E">
        <w:rPr>
          <w:rFonts w:ascii="メイリオ" w:eastAsia="メイリオ" w:hAnsi="メイリオ"/>
          <w:sz w:val="22"/>
        </w:rPr>
        <w:t>高齢者、障害者等</w:t>
      </w:r>
      <w:r w:rsidRPr="00D2604E">
        <w:rPr>
          <w:rFonts w:ascii="メイリオ" w:eastAsia="メイリオ" w:hAnsi="メイリオ" w:hint="eastAsia"/>
          <w:sz w:val="22"/>
        </w:rPr>
        <w:t>の移動等円滑化を推進することをその目的とする。</w:t>
      </w:r>
    </w:p>
    <w:p w14:paraId="6F6ACEE2" w14:textId="77777777" w:rsidR="00A753B5" w:rsidRDefault="00A753B5" w:rsidP="00A753B5">
      <w:pPr>
        <w:rPr>
          <w:rFonts w:ascii="メイリオ" w:eastAsia="メイリオ" w:hAnsi="メイリオ"/>
          <w:sz w:val="22"/>
        </w:rPr>
      </w:pPr>
    </w:p>
    <w:p w14:paraId="6F8F9BA6" w14:textId="77777777" w:rsidR="00A753B5" w:rsidRPr="007F0193" w:rsidRDefault="00A753B5" w:rsidP="00A753B5">
      <w:pPr>
        <w:rPr>
          <w:rFonts w:ascii="メイリオ" w:eastAsia="メイリオ" w:hAnsi="メイリオ"/>
          <w:b/>
          <w:color w:val="990033"/>
          <w:sz w:val="32"/>
          <w:szCs w:val="32"/>
        </w:rPr>
      </w:pPr>
      <w:r w:rsidRPr="003263CB">
        <w:rPr>
          <w:rFonts w:ascii="メイリオ" w:eastAsia="メイリオ" w:hAnsi="メイリオ" w:hint="eastAsia"/>
          <w:b/>
          <w:color w:val="990033"/>
          <w:sz w:val="32"/>
          <w:szCs w:val="32"/>
        </w:rPr>
        <w:t>（</w:t>
      </w:r>
      <w:r>
        <w:rPr>
          <w:rFonts w:ascii="メイリオ" w:eastAsia="メイリオ" w:hAnsi="メイリオ" w:hint="eastAsia"/>
          <w:b/>
          <w:color w:val="990033"/>
          <w:sz w:val="32"/>
          <w:szCs w:val="32"/>
        </w:rPr>
        <w:t>２</w:t>
      </w:r>
      <w:r w:rsidRPr="003263CB">
        <w:rPr>
          <w:rFonts w:ascii="メイリオ" w:eastAsia="メイリオ" w:hAnsi="メイリオ" w:hint="eastAsia"/>
          <w:b/>
          <w:color w:val="990033"/>
          <w:sz w:val="32"/>
          <w:szCs w:val="32"/>
        </w:rPr>
        <w:t>）</w:t>
      </w:r>
      <w:r>
        <w:rPr>
          <w:rFonts w:ascii="メイリオ" w:eastAsia="メイリオ" w:hAnsi="メイリオ" w:hint="eastAsia"/>
          <w:b/>
          <w:color w:val="990033"/>
          <w:sz w:val="32"/>
          <w:szCs w:val="32"/>
        </w:rPr>
        <w:t>位置づけ</w:t>
      </w:r>
    </w:p>
    <w:p w14:paraId="735330B4" w14:textId="77777777" w:rsidR="00A753B5" w:rsidRPr="00D2604E" w:rsidRDefault="00A753B5" w:rsidP="00A753B5">
      <w:pPr>
        <w:ind w:leftChars="100" w:left="210" w:firstLineChars="100" w:firstLine="220"/>
        <w:rPr>
          <w:rFonts w:ascii="メイリオ" w:eastAsia="メイリオ" w:hAnsi="メイリオ"/>
          <w:sz w:val="22"/>
        </w:rPr>
      </w:pPr>
      <w:r>
        <w:rPr>
          <w:rFonts w:ascii="メイリオ" w:eastAsia="メイリオ" w:hAnsi="メイリオ" w:hint="eastAsia"/>
          <w:sz w:val="22"/>
        </w:rPr>
        <w:t>本ガイドラインは、</w:t>
      </w:r>
      <w:r w:rsidR="00D902AF" w:rsidRPr="002D2415">
        <w:rPr>
          <w:rFonts w:ascii="メイリオ" w:eastAsia="メイリオ" w:hAnsi="メイリオ" w:hint="eastAsia"/>
          <w:sz w:val="22"/>
        </w:rPr>
        <w:t>交通事業者各社が自社のマニュアルを作成・改訂する際に指針となるものであり</w:t>
      </w:r>
      <w:r w:rsidR="00D902AF">
        <w:rPr>
          <w:rFonts w:ascii="メイリオ" w:eastAsia="メイリオ" w:hAnsi="メイリオ" w:hint="eastAsia"/>
          <w:sz w:val="22"/>
        </w:rPr>
        <w:t>、</w:t>
      </w:r>
      <w:r>
        <w:rPr>
          <w:rFonts w:ascii="メイリオ" w:eastAsia="メイリオ" w:hAnsi="メイリオ" w:hint="eastAsia"/>
          <w:sz w:val="22"/>
        </w:rPr>
        <w:t>交通事業者が利用者の利便性・安全性の確保のために実施することが望ましい事項について具体的に</w:t>
      </w:r>
      <w:r>
        <w:rPr>
          <w:rFonts w:ascii="メイリオ" w:eastAsia="メイリオ" w:hAnsi="メイリオ"/>
          <w:sz w:val="22"/>
        </w:rPr>
        <w:t>示した目安</w:t>
      </w:r>
      <w:r>
        <w:rPr>
          <w:rFonts w:ascii="メイリオ" w:eastAsia="メイリオ" w:hAnsi="メイリオ" w:hint="eastAsia"/>
          <w:sz w:val="22"/>
        </w:rPr>
        <w:t>であ</w:t>
      </w:r>
      <w:r w:rsidR="00D902AF">
        <w:rPr>
          <w:rFonts w:ascii="メイリオ" w:eastAsia="メイリオ" w:hAnsi="メイリオ" w:hint="eastAsia"/>
          <w:sz w:val="22"/>
        </w:rPr>
        <w:t>る。</w:t>
      </w:r>
      <w:r>
        <w:rPr>
          <w:rFonts w:ascii="メイリオ" w:eastAsia="メイリオ" w:hAnsi="メイリオ" w:hint="eastAsia"/>
          <w:sz w:val="22"/>
        </w:rPr>
        <w:t>義務付けられるものではないが、本ガイドラインの内容を、各社が実施している教育内容に取り込んでいくことが望まれるものである。</w:t>
      </w:r>
    </w:p>
    <w:p w14:paraId="59805DE7" w14:textId="77777777" w:rsidR="00A753B5" w:rsidRDefault="00A753B5" w:rsidP="00A753B5">
      <w:pPr>
        <w:rPr>
          <w:rFonts w:ascii="メイリオ" w:eastAsia="メイリオ" w:hAnsi="メイリオ"/>
          <w:b/>
          <w:color w:val="990033"/>
          <w:sz w:val="32"/>
          <w:szCs w:val="32"/>
        </w:rPr>
      </w:pPr>
    </w:p>
    <w:p w14:paraId="2C9F5224" w14:textId="77777777" w:rsidR="00A753B5" w:rsidRPr="003263CB" w:rsidRDefault="00A753B5" w:rsidP="00A753B5">
      <w:pPr>
        <w:rPr>
          <w:rFonts w:ascii="メイリオ" w:eastAsia="メイリオ" w:hAnsi="メイリオ"/>
          <w:b/>
          <w:color w:val="990033"/>
          <w:sz w:val="32"/>
          <w:szCs w:val="32"/>
        </w:rPr>
      </w:pPr>
      <w:r w:rsidRPr="003263CB">
        <w:rPr>
          <w:rFonts w:ascii="メイリオ" w:eastAsia="メイリオ" w:hAnsi="メイリオ" w:hint="eastAsia"/>
          <w:b/>
          <w:color w:val="990033"/>
          <w:sz w:val="32"/>
          <w:szCs w:val="32"/>
        </w:rPr>
        <w:t>（</w:t>
      </w:r>
      <w:r>
        <w:rPr>
          <w:rFonts w:ascii="メイリオ" w:eastAsia="メイリオ" w:hAnsi="メイリオ" w:hint="eastAsia"/>
          <w:b/>
          <w:color w:val="990033"/>
          <w:sz w:val="32"/>
          <w:szCs w:val="32"/>
        </w:rPr>
        <w:t>３</w:t>
      </w:r>
      <w:r w:rsidRPr="003263CB">
        <w:rPr>
          <w:rFonts w:ascii="メイリオ" w:eastAsia="メイリオ" w:hAnsi="メイリオ" w:hint="eastAsia"/>
          <w:b/>
          <w:color w:val="990033"/>
          <w:sz w:val="32"/>
          <w:szCs w:val="32"/>
        </w:rPr>
        <w:t>）対象事業者</w:t>
      </w:r>
    </w:p>
    <w:p w14:paraId="771F0624" w14:textId="77777777" w:rsidR="00A753B5" w:rsidRPr="00C00446" w:rsidRDefault="00A753B5" w:rsidP="00A753B5">
      <w:pPr>
        <w:ind w:leftChars="100" w:left="210" w:firstLineChars="100" w:firstLine="220"/>
        <w:rPr>
          <w:rFonts w:ascii="メイリオ" w:eastAsia="メイリオ" w:hAnsi="メイリオ"/>
          <w:sz w:val="22"/>
        </w:rPr>
      </w:pPr>
      <w:r w:rsidRPr="00C00446">
        <w:rPr>
          <w:rFonts w:ascii="メイリオ" w:eastAsia="メイリオ" w:hAnsi="メイリオ" w:hint="eastAsia"/>
          <w:sz w:val="22"/>
        </w:rPr>
        <w:t>本ガイドラインの対象事業者は、鉄軌道、バス、タクシー、旅客船、航空、旅客ターミナルを</w:t>
      </w:r>
      <w:r>
        <w:rPr>
          <w:rFonts w:ascii="メイリオ" w:eastAsia="メイリオ" w:hAnsi="メイリオ" w:hint="eastAsia"/>
          <w:sz w:val="22"/>
        </w:rPr>
        <w:t>業として営む交通事業者を</w:t>
      </w:r>
      <w:r w:rsidRPr="00C00446">
        <w:rPr>
          <w:rFonts w:ascii="メイリオ" w:eastAsia="メイリオ" w:hAnsi="メイリオ" w:hint="eastAsia"/>
          <w:sz w:val="22"/>
        </w:rPr>
        <w:t>対象とする。</w:t>
      </w:r>
    </w:p>
    <w:p w14:paraId="7C3B95D3" w14:textId="77777777" w:rsidR="00A753B5" w:rsidRDefault="00A753B5" w:rsidP="00A753B5">
      <w:pPr>
        <w:rPr>
          <w:rFonts w:ascii="メイリオ" w:eastAsia="メイリオ" w:hAnsi="メイリオ"/>
          <w:b/>
          <w:color w:val="990033"/>
          <w:sz w:val="32"/>
          <w:szCs w:val="32"/>
        </w:rPr>
      </w:pPr>
    </w:p>
    <w:p w14:paraId="14EFBE82" w14:textId="77777777" w:rsidR="00A753B5" w:rsidRPr="003263CB" w:rsidRDefault="00A753B5" w:rsidP="00A753B5">
      <w:pPr>
        <w:rPr>
          <w:rFonts w:ascii="メイリオ" w:eastAsia="メイリオ" w:hAnsi="メイリオ"/>
          <w:b/>
          <w:color w:val="990033"/>
          <w:sz w:val="32"/>
          <w:szCs w:val="32"/>
        </w:rPr>
      </w:pPr>
      <w:r>
        <w:rPr>
          <w:rFonts w:ascii="メイリオ" w:eastAsia="メイリオ" w:hAnsi="メイリオ" w:hint="eastAsia"/>
          <w:b/>
          <w:color w:val="990033"/>
          <w:sz w:val="32"/>
          <w:szCs w:val="32"/>
        </w:rPr>
        <w:t>（４）</w:t>
      </w:r>
      <w:r w:rsidRPr="003263CB">
        <w:rPr>
          <w:rFonts w:ascii="メイリオ" w:eastAsia="メイリオ" w:hAnsi="メイリオ" w:hint="eastAsia"/>
          <w:b/>
          <w:color w:val="990033"/>
          <w:sz w:val="32"/>
          <w:szCs w:val="32"/>
        </w:rPr>
        <w:t>接遇の対象となる者</w:t>
      </w:r>
    </w:p>
    <w:p w14:paraId="4C6C48A2" w14:textId="77777777" w:rsidR="00A753B5" w:rsidRDefault="00A753B5" w:rsidP="00A753B5">
      <w:pPr>
        <w:ind w:leftChars="100" w:left="210" w:firstLineChars="100" w:firstLine="220"/>
        <w:rPr>
          <w:rFonts w:ascii="メイリオ" w:eastAsia="メイリオ" w:hAnsi="メイリオ"/>
          <w:sz w:val="22"/>
        </w:rPr>
      </w:pPr>
      <w:r>
        <w:rPr>
          <w:rFonts w:ascii="メイリオ" w:eastAsia="メイリオ" w:hAnsi="メイリオ" w:hint="eastAsia"/>
          <w:sz w:val="22"/>
        </w:rPr>
        <w:t>本ガイドラインによる接遇を受ける対象となる者（以下「接遇対象者」という。）は、以下のとおりとする。</w:t>
      </w:r>
    </w:p>
    <w:p w14:paraId="712B4CA9" w14:textId="77777777" w:rsidR="00A753B5" w:rsidRDefault="00A753B5" w:rsidP="00A753B5">
      <w:pPr>
        <w:ind w:leftChars="200" w:left="860" w:hangingChars="200" w:hanging="440"/>
        <w:rPr>
          <w:rFonts w:ascii="メイリオ" w:eastAsia="メイリオ" w:hAnsi="メイリオ"/>
          <w:sz w:val="22"/>
        </w:rPr>
      </w:pPr>
      <w:r>
        <w:rPr>
          <w:rFonts w:ascii="メイリオ" w:eastAsia="メイリオ" w:hAnsi="メイリオ" w:hint="eastAsia"/>
          <w:sz w:val="22"/>
        </w:rPr>
        <w:t xml:space="preserve">　・高齢者</w:t>
      </w:r>
    </w:p>
    <w:p w14:paraId="2528D91F" w14:textId="77777777" w:rsidR="00A753B5" w:rsidRDefault="00A753B5" w:rsidP="00A753B5">
      <w:pPr>
        <w:ind w:leftChars="301" w:left="859" w:hangingChars="103" w:hanging="227"/>
        <w:rPr>
          <w:rFonts w:ascii="メイリオ" w:eastAsia="メイリオ" w:hAnsi="メイリオ"/>
          <w:sz w:val="22"/>
        </w:rPr>
      </w:pPr>
      <w:r>
        <w:rPr>
          <w:rFonts w:ascii="メイリオ" w:eastAsia="メイリオ" w:hAnsi="メイリオ" w:hint="eastAsia"/>
          <w:sz w:val="22"/>
        </w:rPr>
        <w:t>・身体障害者（肢体不自由者、車椅子使用者、視覚障害者</w:t>
      </w:r>
      <w:r w:rsidR="001241AC">
        <w:rPr>
          <w:rFonts w:ascii="メイリオ" w:eastAsia="メイリオ" w:hAnsi="メイリオ" w:hint="eastAsia"/>
          <w:sz w:val="22"/>
        </w:rPr>
        <w:t>（ロービジョン（弱視）者、色覚障害者を含む）</w:t>
      </w:r>
      <w:r>
        <w:rPr>
          <w:rFonts w:ascii="メイリオ" w:eastAsia="メイリオ" w:hAnsi="メイリオ" w:hint="eastAsia"/>
          <w:sz w:val="22"/>
        </w:rPr>
        <w:t>、聴覚障害者</w:t>
      </w:r>
      <w:r w:rsidR="001241AC">
        <w:rPr>
          <w:rFonts w:ascii="メイリオ" w:eastAsia="メイリオ" w:hAnsi="メイリオ" w:hint="eastAsia"/>
          <w:sz w:val="22"/>
        </w:rPr>
        <w:t>（難聴者を含む）</w:t>
      </w:r>
      <w:r>
        <w:rPr>
          <w:rFonts w:ascii="メイリオ" w:eastAsia="メイリオ" w:hAnsi="メイリオ" w:hint="eastAsia"/>
          <w:sz w:val="22"/>
        </w:rPr>
        <w:t>、言語障害者、内部障害者等）、</w:t>
      </w:r>
      <w:r w:rsidR="001241AC">
        <w:rPr>
          <w:rFonts w:ascii="メイリオ" w:eastAsia="メイリオ" w:hAnsi="メイリオ" w:hint="eastAsia"/>
          <w:sz w:val="22"/>
        </w:rPr>
        <w:t>発達障害者、</w:t>
      </w:r>
      <w:r>
        <w:rPr>
          <w:rFonts w:ascii="メイリオ" w:eastAsia="メイリオ" w:hAnsi="メイリオ" w:hint="eastAsia"/>
          <w:sz w:val="22"/>
        </w:rPr>
        <w:t>知的障害者、精神障害者</w:t>
      </w:r>
      <w:r w:rsidR="001241AC">
        <w:rPr>
          <w:rFonts w:ascii="メイリオ" w:eastAsia="メイリオ" w:hAnsi="メイリオ" w:hint="eastAsia"/>
          <w:sz w:val="22"/>
        </w:rPr>
        <w:t>（高次脳機能障害者を含む）</w:t>
      </w:r>
    </w:p>
    <w:p w14:paraId="2B1E3921" w14:textId="77777777" w:rsidR="00A753B5" w:rsidRDefault="00A753B5" w:rsidP="00A753B5">
      <w:pPr>
        <w:ind w:leftChars="401" w:left="849" w:hangingChars="3" w:hanging="7"/>
        <w:rPr>
          <w:rFonts w:ascii="メイリオ" w:eastAsia="メイリオ" w:hAnsi="メイリオ"/>
          <w:sz w:val="22"/>
        </w:rPr>
      </w:pPr>
      <w:r>
        <w:rPr>
          <w:rFonts w:ascii="メイリオ" w:eastAsia="メイリオ" w:hAnsi="メイリオ" w:hint="eastAsia"/>
          <w:sz w:val="22"/>
        </w:rPr>
        <w:t>※身体障害者補助犬（盲導犬、介助犬、聴導犬）を同伴した人を含む</w:t>
      </w:r>
    </w:p>
    <w:p w14:paraId="418269AD" w14:textId="77777777" w:rsidR="00A753B5" w:rsidRDefault="00A753B5" w:rsidP="00A753B5">
      <w:pPr>
        <w:ind w:leftChars="200" w:left="860" w:hangingChars="200" w:hanging="440"/>
        <w:rPr>
          <w:rFonts w:ascii="メイリオ" w:eastAsia="メイリオ" w:hAnsi="メイリオ"/>
          <w:sz w:val="22"/>
        </w:rPr>
      </w:pPr>
      <w:r>
        <w:rPr>
          <w:rFonts w:ascii="メイリオ" w:eastAsia="メイリオ" w:hAnsi="メイリオ" w:hint="eastAsia"/>
          <w:sz w:val="22"/>
        </w:rPr>
        <w:t xml:space="preserve">　・</w:t>
      </w:r>
      <w:r>
        <w:rPr>
          <w:rFonts w:ascii="メイリオ" w:eastAsia="メイリオ" w:hAnsi="メイリオ" w:hint="eastAsia"/>
          <w:kern w:val="0"/>
          <w:sz w:val="22"/>
        </w:rPr>
        <w:t>その他の心身の</w:t>
      </w:r>
      <w:r>
        <w:rPr>
          <w:rFonts w:ascii="メイリオ" w:eastAsia="メイリオ" w:hAnsi="メイリオ"/>
          <w:kern w:val="0"/>
          <w:sz w:val="22"/>
        </w:rPr>
        <w:t>機能障害</w:t>
      </w:r>
      <w:r>
        <w:rPr>
          <w:rFonts w:ascii="メイリオ" w:eastAsia="メイリオ" w:hAnsi="メイリオ" w:hint="eastAsia"/>
          <w:kern w:val="0"/>
          <w:sz w:val="22"/>
        </w:rPr>
        <w:t>、</w:t>
      </w:r>
      <w:r>
        <w:rPr>
          <w:rFonts w:ascii="メイリオ" w:eastAsia="メイリオ" w:hAnsi="メイリオ" w:hint="eastAsia"/>
          <w:sz w:val="22"/>
        </w:rPr>
        <w:t>妊産婦、乳幼児連れの人</w:t>
      </w:r>
      <w:r w:rsidR="001241AC">
        <w:rPr>
          <w:rFonts w:ascii="メイリオ" w:eastAsia="メイリオ" w:hAnsi="メイリオ" w:hint="eastAsia"/>
          <w:sz w:val="22"/>
        </w:rPr>
        <w:t>（ベビーカー使用者含む）</w:t>
      </w:r>
      <w:r>
        <w:rPr>
          <w:rFonts w:ascii="メイリオ" w:eastAsia="メイリオ" w:hAnsi="メイリオ" w:hint="eastAsia"/>
          <w:sz w:val="22"/>
        </w:rPr>
        <w:t>、けが人等</w:t>
      </w:r>
    </w:p>
    <w:p w14:paraId="431CDEA6" w14:textId="77777777" w:rsidR="00F41273" w:rsidRDefault="00F41273" w:rsidP="00A753B5">
      <w:pPr>
        <w:ind w:leftChars="200" w:left="860" w:hangingChars="200" w:hanging="440"/>
        <w:rPr>
          <w:rFonts w:ascii="メイリオ" w:eastAsia="メイリオ" w:hAnsi="メイリオ"/>
          <w:sz w:val="22"/>
        </w:rPr>
      </w:pPr>
    </w:p>
    <w:p w14:paraId="4596671D" w14:textId="77777777" w:rsidR="00A753B5" w:rsidRDefault="00A753B5" w:rsidP="00A753B5">
      <w:pPr>
        <w:rPr>
          <w:rFonts w:ascii="メイリオ" w:eastAsia="メイリオ" w:hAnsi="メイリオ"/>
          <w:b/>
          <w:color w:val="990033"/>
          <w:sz w:val="32"/>
          <w:szCs w:val="32"/>
        </w:rPr>
      </w:pPr>
      <w:r>
        <w:rPr>
          <w:rFonts w:ascii="メイリオ" w:eastAsia="メイリオ" w:hAnsi="メイリオ" w:hint="eastAsia"/>
          <w:b/>
          <w:color w:val="990033"/>
          <w:sz w:val="32"/>
          <w:szCs w:val="32"/>
        </w:rPr>
        <w:lastRenderedPageBreak/>
        <w:t>２．</w:t>
      </w:r>
      <w:r w:rsidRPr="003263CB">
        <w:rPr>
          <w:rFonts w:ascii="メイリオ" w:eastAsia="メイリオ" w:hAnsi="メイリオ" w:hint="eastAsia"/>
          <w:b/>
          <w:color w:val="990033"/>
          <w:sz w:val="32"/>
          <w:szCs w:val="32"/>
        </w:rPr>
        <w:t>ガイドラインの基本構成</w:t>
      </w:r>
    </w:p>
    <w:p w14:paraId="35FE9116" w14:textId="77777777" w:rsidR="00A753B5" w:rsidRDefault="00A753B5" w:rsidP="00A753B5">
      <w:pPr>
        <w:ind w:leftChars="100" w:left="210" w:firstLineChars="100" w:firstLine="220"/>
        <w:rPr>
          <w:rFonts w:ascii="メイリオ" w:eastAsia="メイリオ" w:hAnsi="メイリオ"/>
          <w:sz w:val="22"/>
        </w:rPr>
      </w:pPr>
      <w:r>
        <w:rPr>
          <w:rFonts w:ascii="メイリオ" w:eastAsia="メイリオ" w:hAnsi="メイリオ" w:hint="eastAsia"/>
          <w:sz w:val="22"/>
        </w:rPr>
        <w:t>本接遇ガイドラインでは、前述の目的等を踏まえ、以下の構成で編集されている。</w:t>
      </w:r>
    </w:p>
    <w:p w14:paraId="0210D2C3" w14:textId="77777777" w:rsidR="00A753B5" w:rsidRDefault="00A753B5" w:rsidP="00A753B5">
      <w:pPr>
        <w:ind w:leftChars="100" w:left="210" w:firstLineChars="100" w:firstLine="220"/>
        <w:rPr>
          <w:rFonts w:ascii="メイリオ" w:eastAsia="メイリオ" w:hAnsi="メイリオ"/>
          <w:sz w:val="22"/>
        </w:rPr>
      </w:pPr>
      <w:r>
        <w:rPr>
          <w:rFonts w:ascii="メイリオ" w:eastAsia="メイリオ" w:hAnsi="メイリオ" w:hint="eastAsia"/>
          <w:sz w:val="22"/>
        </w:rPr>
        <w:t>Ⅰ章では、接遇にあたっての基本的な心構えなど、接遇を実施するにあたって、身に付けるべき考え方を示している。</w:t>
      </w:r>
    </w:p>
    <w:p w14:paraId="5A72272E" w14:textId="77777777" w:rsidR="00A753B5" w:rsidRDefault="00A753B5" w:rsidP="00A753B5">
      <w:pPr>
        <w:ind w:leftChars="100" w:left="210" w:firstLineChars="100" w:firstLine="220"/>
        <w:rPr>
          <w:rFonts w:ascii="メイリオ" w:eastAsia="メイリオ" w:hAnsi="メイリオ"/>
          <w:sz w:val="22"/>
        </w:rPr>
      </w:pPr>
      <w:r>
        <w:rPr>
          <w:rFonts w:ascii="メイリオ" w:eastAsia="メイリオ" w:hAnsi="メイリオ" w:hint="eastAsia"/>
          <w:sz w:val="22"/>
        </w:rPr>
        <w:t>Ⅱ章では、接遇を行うにあたって理解すべき高齢者、障害者等の特性や基本的な接遇方法などの基本的な事項を示している。</w:t>
      </w:r>
    </w:p>
    <w:p w14:paraId="6855ED39" w14:textId="77777777" w:rsidR="00A753B5" w:rsidRDefault="00A753B5" w:rsidP="00A753B5">
      <w:pPr>
        <w:ind w:leftChars="100" w:left="210" w:firstLineChars="100" w:firstLine="220"/>
        <w:rPr>
          <w:rFonts w:ascii="メイリオ" w:eastAsia="メイリオ" w:hAnsi="メイリオ"/>
          <w:sz w:val="22"/>
        </w:rPr>
      </w:pPr>
      <w:r>
        <w:rPr>
          <w:rFonts w:ascii="メイリオ" w:eastAsia="メイリオ" w:hAnsi="メイリオ" w:hint="eastAsia"/>
          <w:sz w:val="22"/>
        </w:rPr>
        <w:t>Ⅲ章では、交通モード別に基本の接遇方法を場面ごとに示しており、参考として、配慮事項や好事例を示している。</w:t>
      </w:r>
    </w:p>
    <w:p w14:paraId="437A8890" w14:textId="77777777" w:rsidR="00A753B5" w:rsidRDefault="00A753B5" w:rsidP="00A753B5">
      <w:pPr>
        <w:ind w:leftChars="100" w:left="210" w:firstLineChars="100" w:firstLine="220"/>
        <w:rPr>
          <w:rFonts w:ascii="メイリオ" w:eastAsia="メイリオ" w:hAnsi="メイリオ"/>
          <w:sz w:val="22"/>
        </w:rPr>
      </w:pPr>
      <w:r>
        <w:rPr>
          <w:rFonts w:ascii="メイリオ" w:eastAsia="メイリオ" w:hAnsi="メイリオ" w:hint="eastAsia"/>
          <w:sz w:val="22"/>
        </w:rPr>
        <w:t>Ⅳ章では、緊急時・災害時における配慮事項を示している。</w:t>
      </w:r>
    </w:p>
    <w:p w14:paraId="4ED5C285" w14:textId="77777777" w:rsidR="0074281A" w:rsidRDefault="00A753B5" w:rsidP="00A753B5">
      <w:pPr>
        <w:ind w:leftChars="100" w:left="210" w:firstLineChars="100" w:firstLine="220"/>
        <w:rPr>
          <w:rFonts w:ascii="メイリオ" w:eastAsia="メイリオ" w:hAnsi="メイリオ"/>
          <w:sz w:val="22"/>
        </w:rPr>
      </w:pPr>
      <w:r>
        <w:rPr>
          <w:rFonts w:ascii="メイリオ" w:eastAsia="メイリオ" w:hAnsi="メイリオ" w:hint="eastAsia"/>
          <w:sz w:val="22"/>
        </w:rPr>
        <w:t>Ⅴ章では、接遇の教育内容をブラッシュアップしていくためのPDCAを備えた体制の構築のあり方について示している。</w:t>
      </w:r>
    </w:p>
    <w:p w14:paraId="799449B8" w14:textId="77777777" w:rsidR="0074281A" w:rsidRDefault="0074281A">
      <w:pPr>
        <w:rPr>
          <w:rFonts w:ascii="メイリオ" w:eastAsia="メイリオ" w:hAnsi="メイリオ"/>
          <w:sz w:val="22"/>
        </w:rPr>
      </w:pPr>
      <w:r>
        <w:rPr>
          <w:rFonts w:ascii="メイリオ" w:eastAsia="メイリオ" w:hAnsi="メイリオ"/>
          <w:sz w:val="22"/>
        </w:rPr>
        <w:br w:type="page"/>
      </w:r>
    </w:p>
    <w:p w14:paraId="48DD1D24" w14:textId="77777777" w:rsidR="00A753B5" w:rsidRPr="004F763A" w:rsidRDefault="00A753B5" w:rsidP="004F763A">
      <w:pPr>
        <w:rPr>
          <w:rFonts w:ascii="メイリオ" w:eastAsia="メイリオ" w:hAnsi="メイリオ"/>
          <w:sz w:val="22"/>
        </w:rPr>
      </w:pPr>
    </w:p>
    <w:tbl>
      <w:tblPr>
        <w:tblStyle w:val="ac"/>
        <w:tblW w:w="9497" w:type="dxa"/>
        <w:tblInd w:w="137" w:type="dxa"/>
        <w:tblLook w:val="04A0" w:firstRow="1" w:lastRow="0" w:firstColumn="1" w:lastColumn="0" w:noHBand="0" w:noVBand="1"/>
      </w:tblPr>
      <w:tblGrid>
        <w:gridCol w:w="3684"/>
        <w:gridCol w:w="3120"/>
        <w:gridCol w:w="2693"/>
      </w:tblGrid>
      <w:tr w:rsidR="00623703" w14:paraId="7F0749C9" w14:textId="77777777" w:rsidTr="002F4563">
        <w:tc>
          <w:tcPr>
            <w:tcW w:w="3684" w:type="dxa"/>
          </w:tcPr>
          <w:p w14:paraId="65B3CD4F" w14:textId="77777777" w:rsidR="00623703" w:rsidRPr="0008123C" w:rsidRDefault="00623703" w:rsidP="002F4563">
            <w:pPr>
              <w:spacing w:line="280" w:lineRule="exact"/>
              <w:jc w:val="center"/>
              <w:rPr>
                <w:rFonts w:ascii="メイリオ" w:eastAsia="メイリオ" w:hAnsi="メイリオ"/>
                <w:sz w:val="20"/>
                <w:szCs w:val="20"/>
              </w:rPr>
            </w:pPr>
            <w:r>
              <w:rPr>
                <w:rFonts w:ascii="メイリオ" w:eastAsia="メイリオ" w:hAnsi="メイリオ" w:hint="eastAsia"/>
                <w:sz w:val="20"/>
                <w:szCs w:val="20"/>
              </w:rPr>
              <w:t>基本項目</w:t>
            </w:r>
          </w:p>
        </w:tc>
        <w:tc>
          <w:tcPr>
            <w:tcW w:w="3120" w:type="dxa"/>
          </w:tcPr>
          <w:p w14:paraId="3DD84ABB" w14:textId="77777777" w:rsidR="00623703" w:rsidRPr="0008123C" w:rsidRDefault="00623703" w:rsidP="002F4563">
            <w:pPr>
              <w:spacing w:line="280" w:lineRule="exact"/>
              <w:jc w:val="center"/>
              <w:rPr>
                <w:rFonts w:ascii="メイリオ" w:eastAsia="メイリオ" w:hAnsi="メイリオ"/>
                <w:sz w:val="20"/>
                <w:szCs w:val="20"/>
              </w:rPr>
            </w:pPr>
            <w:r w:rsidRPr="0008123C">
              <w:rPr>
                <w:rFonts w:ascii="メイリオ" w:eastAsia="メイリオ" w:hAnsi="メイリオ" w:hint="eastAsia"/>
                <w:sz w:val="20"/>
                <w:szCs w:val="20"/>
              </w:rPr>
              <w:t>細項目</w:t>
            </w:r>
          </w:p>
        </w:tc>
        <w:tc>
          <w:tcPr>
            <w:tcW w:w="2693" w:type="dxa"/>
          </w:tcPr>
          <w:p w14:paraId="2DB7CB84" w14:textId="77777777" w:rsidR="00623703" w:rsidRPr="0008123C" w:rsidRDefault="00623703" w:rsidP="002F4563">
            <w:pPr>
              <w:spacing w:line="280" w:lineRule="exact"/>
              <w:jc w:val="center"/>
              <w:rPr>
                <w:rFonts w:ascii="メイリオ" w:eastAsia="メイリオ" w:hAnsi="メイリオ"/>
                <w:sz w:val="20"/>
                <w:szCs w:val="20"/>
              </w:rPr>
            </w:pPr>
            <w:r>
              <w:rPr>
                <w:rFonts w:ascii="メイリオ" w:eastAsia="メイリオ" w:hAnsi="メイリオ" w:hint="eastAsia"/>
                <w:sz w:val="20"/>
                <w:szCs w:val="20"/>
              </w:rPr>
              <w:t>概　要</w:t>
            </w:r>
          </w:p>
        </w:tc>
      </w:tr>
      <w:tr w:rsidR="00623703" w14:paraId="75196EE6" w14:textId="77777777" w:rsidTr="002F4563">
        <w:tc>
          <w:tcPr>
            <w:tcW w:w="9497" w:type="dxa"/>
            <w:gridSpan w:val="3"/>
            <w:shd w:val="clear" w:color="auto" w:fill="595959" w:themeFill="text1" w:themeFillTint="A6"/>
          </w:tcPr>
          <w:p w14:paraId="55A6A51F" w14:textId="77777777" w:rsidR="00623703" w:rsidRPr="00787564" w:rsidRDefault="00623703" w:rsidP="002F4563">
            <w:pPr>
              <w:spacing w:line="280" w:lineRule="exact"/>
              <w:jc w:val="left"/>
              <w:rPr>
                <w:rFonts w:ascii="メイリオ" w:eastAsia="メイリオ" w:hAnsi="メイリオ"/>
                <w:color w:val="FFFFFF" w:themeColor="background1"/>
                <w:sz w:val="20"/>
                <w:szCs w:val="20"/>
              </w:rPr>
            </w:pPr>
            <w:r w:rsidRPr="00787564">
              <w:rPr>
                <w:rFonts w:ascii="メイリオ" w:eastAsia="メイリオ" w:hAnsi="メイリオ" w:hint="eastAsia"/>
                <w:color w:val="FFFFFF" w:themeColor="background1"/>
                <w:sz w:val="20"/>
                <w:szCs w:val="20"/>
              </w:rPr>
              <w:t>序.本ガイドラインの目的と構成</w:t>
            </w:r>
          </w:p>
        </w:tc>
      </w:tr>
      <w:tr w:rsidR="00623703" w14:paraId="68F587AC" w14:textId="77777777" w:rsidTr="002F4563">
        <w:tc>
          <w:tcPr>
            <w:tcW w:w="3684" w:type="dxa"/>
            <w:vMerge w:val="restart"/>
          </w:tcPr>
          <w:p w14:paraId="6BC0692F" w14:textId="77777777" w:rsidR="00623703" w:rsidRDefault="00623703" w:rsidP="002F4563">
            <w:pPr>
              <w:spacing w:line="280" w:lineRule="exact"/>
              <w:ind w:left="200" w:hangingChars="100" w:hanging="200"/>
              <w:jc w:val="left"/>
              <w:rPr>
                <w:rFonts w:ascii="メイリオ" w:eastAsia="メイリオ" w:hAnsi="メイリオ"/>
                <w:sz w:val="20"/>
                <w:szCs w:val="20"/>
              </w:rPr>
            </w:pPr>
            <w:r>
              <w:rPr>
                <w:rFonts w:ascii="メイリオ" w:eastAsia="メイリオ" w:hAnsi="メイリオ" w:hint="eastAsia"/>
                <w:sz w:val="20"/>
                <w:szCs w:val="20"/>
              </w:rPr>
              <w:t>１.ガイドラインの目的等</w:t>
            </w:r>
          </w:p>
        </w:tc>
        <w:tc>
          <w:tcPr>
            <w:tcW w:w="3120" w:type="dxa"/>
          </w:tcPr>
          <w:p w14:paraId="4F902530" w14:textId="77777777" w:rsidR="00623703" w:rsidRPr="0008123C"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目的</w:t>
            </w:r>
          </w:p>
        </w:tc>
        <w:tc>
          <w:tcPr>
            <w:tcW w:w="2693" w:type="dxa"/>
            <w:vMerge w:val="restart"/>
          </w:tcPr>
          <w:p w14:paraId="67EF78AE" w14:textId="77777777" w:rsidR="00623703" w:rsidRPr="0008123C"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ガイドラインの目的等を整理する。</w:t>
            </w:r>
          </w:p>
        </w:tc>
      </w:tr>
      <w:tr w:rsidR="00623703" w14:paraId="616B9B39" w14:textId="77777777" w:rsidTr="002F4563">
        <w:tc>
          <w:tcPr>
            <w:tcW w:w="3684" w:type="dxa"/>
            <w:vMerge/>
          </w:tcPr>
          <w:p w14:paraId="2E62B0DF" w14:textId="77777777" w:rsidR="00623703" w:rsidRDefault="00623703" w:rsidP="002F4563">
            <w:pPr>
              <w:spacing w:line="280" w:lineRule="exact"/>
              <w:jc w:val="left"/>
              <w:rPr>
                <w:rFonts w:ascii="メイリオ" w:eastAsia="メイリオ" w:hAnsi="メイリオ"/>
                <w:sz w:val="20"/>
                <w:szCs w:val="20"/>
              </w:rPr>
            </w:pPr>
          </w:p>
        </w:tc>
        <w:tc>
          <w:tcPr>
            <w:tcW w:w="3120" w:type="dxa"/>
          </w:tcPr>
          <w:p w14:paraId="1B281742"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位置づけ</w:t>
            </w:r>
          </w:p>
        </w:tc>
        <w:tc>
          <w:tcPr>
            <w:tcW w:w="2693" w:type="dxa"/>
            <w:vMerge/>
          </w:tcPr>
          <w:p w14:paraId="6C10F3F3" w14:textId="77777777" w:rsidR="00623703" w:rsidRPr="0008123C" w:rsidRDefault="00623703" w:rsidP="002F4563">
            <w:pPr>
              <w:spacing w:line="280" w:lineRule="exact"/>
              <w:jc w:val="left"/>
              <w:rPr>
                <w:rFonts w:ascii="メイリオ" w:eastAsia="メイリオ" w:hAnsi="メイリオ"/>
                <w:sz w:val="20"/>
                <w:szCs w:val="20"/>
              </w:rPr>
            </w:pPr>
          </w:p>
        </w:tc>
      </w:tr>
      <w:tr w:rsidR="00623703" w14:paraId="488D34AC" w14:textId="77777777" w:rsidTr="002F4563">
        <w:tc>
          <w:tcPr>
            <w:tcW w:w="3684" w:type="dxa"/>
            <w:vMerge/>
          </w:tcPr>
          <w:p w14:paraId="782ED3E9" w14:textId="77777777" w:rsidR="00623703" w:rsidRDefault="00623703" w:rsidP="002F4563">
            <w:pPr>
              <w:spacing w:line="280" w:lineRule="exact"/>
              <w:jc w:val="left"/>
              <w:rPr>
                <w:rFonts w:ascii="メイリオ" w:eastAsia="メイリオ" w:hAnsi="メイリオ"/>
                <w:sz w:val="20"/>
                <w:szCs w:val="20"/>
              </w:rPr>
            </w:pPr>
          </w:p>
        </w:tc>
        <w:tc>
          <w:tcPr>
            <w:tcW w:w="3120" w:type="dxa"/>
          </w:tcPr>
          <w:p w14:paraId="37849BAA" w14:textId="77777777" w:rsidR="00623703" w:rsidDel="00D05DE2"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対象事業者</w:t>
            </w:r>
          </w:p>
        </w:tc>
        <w:tc>
          <w:tcPr>
            <w:tcW w:w="2693" w:type="dxa"/>
            <w:vMerge/>
          </w:tcPr>
          <w:p w14:paraId="755492B6" w14:textId="77777777" w:rsidR="00623703" w:rsidRPr="0008123C" w:rsidRDefault="00623703" w:rsidP="002F4563">
            <w:pPr>
              <w:spacing w:line="280" w:lineRule="exact"/>
              <w:jc w:val="left"/>
              <w:rPr>
                <w:rFonts w:ascii="メイリオ" w:eastAsia="メイリオ" w:hAnsi="メイリオ"/>
                <w:sz w:val="20"/>
                <w:szCs w:val="20"/>
              </w:rPr>
            </w:pPr>
          </w:p>
        </w:tc>
      </w:tr>
      <w:tr w:rsidR="00623703" w14:paraId="130BD0A2" w14:textId="77777777" w:rsidTr="002F4563">
        <w:tc>
          <w:tcPr>
            <w:tcW w:w="3684" w:type="dxa"/>
            <w:vMerge/>
          </w:tcPr>
          <w:p w14:paraId="6C2A7B54" w14:textId="77777777" w:rsidR="00623703" w:rsidRDefault="00623703" w:rsidP="002F4563">
            <w:pPr>
              <w:spacing w:line="280" w:lineRule="exact"/>
              <w:jc w:val="left"/>
              <w:rPr>
                <w:rFonts w:ascii="メイリオ" w:eastAsia="メイリオ" w:hAnsi="メイリオ"/>
                <w:sz w:val="20"/>
                <w:szCs w:val="20"/>
              </w:rPr>
            </w:pPr>
          </w:p>
        </w:tc>
        <w:tc>
          <w:tcPr>
            <w:tcW w:w="3120" w:type="dxa"/>
          </w:tcPr>
          <w:p w14:paraId="34CA4558" w14:textId="77777777" w:rsidR="00623703" w:rsidRPr="00787564"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接遇の</w:t>
            </w:r>
            <w:r>
              <w:rPr>
                <w:rFonts w:ascii="メイリオ" w:eastAsia="メイリオ" w:hAnsi="メイリオ"/>
                <w:sz w:val="20"/>
                <w:szCs w:val="20"/>
              </w:rPr>
              <w:t>対象となる者</w:t>
            </w:r>
          </w:p>
        </w:tc>
        <w:tc>
          <w:tcPr>
            <w:tcW w:w="2693" w:type="dxa"/>
            <w:vMerge/>
          </w:tcPr>
          <w:p w14:paraId="4ED31650" w14:textId="77777777" w:rsidR="00623703" w:rsidRPr="0008123C" w:rsidRDefault="00623703" w:rsidP="002F4563">
            <w:pPr>
              <w:spacing w:line="280" w:lineRule="exact"/>
              <w:jc w:val="left"/>
              <w:rPr>
                <w:rFonts w:ascii="メイリオ" w:eastAsia="メイリオ" w:hAnsi="メイリオ"/>
                <w:sz w:val="20"/>
                <w:szCs w:val="20"/>
              </w:rPr>
            </w:pPr>
          </w:p>
        </w:tc>
      </w:tr>
      <w:tr w:rsidR="00623703" w14:paraId="0624008F" w14:textId="77777777" w:rsidTr="002F4563">
        <w:tc>
          <w:tcPr>
            <w:tcW w:w="6804" w:type="dxa"/>
            <w:gridSpan w:val="2"/>
          </w:tcPr>
          <w:p w14:paraId="474F9AF6" w14:textId="77777777" w:rsidR="00623703" w:rsidRPr="0008123C"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２.ガイドラインの基本構成</w:t>
            </w:r>
          </w:p>
        </w:tc>
        <w:tc>
          <w:tcPr>
            <w:tcW w:w="2693" w:type="dxa"/>
            <w:vMerge/>
          </w:tcPr>
          <w:p w14:paraId="53F8AD7A" w14:textId="77777777" w:rsidR="00623703" w:rsidRPr="0008123C" w:rsidRDefault="00623703" w:rsidP="002F4563">
            <w:pPr>
              <w:spacing w:line="280" w:lineRule="exact"/>
              <w:jc w:val="left"/>
              <w:rPr>
                <w:rFonts w:ascii="メイリオ" w:eastAsia="メイリオ" w:hAnsi="メイリオ"/>
                <w:sz w:val="20"/>
                <w:szCs w:val="20"/>
              </w:rPr>
            </w:pPr>
          </w:p>
        </w:tc>
      </w:tr>
      <w:tr w:rsidR="00623703" w14:paraId="6CE6CD31" w14:textId="77777777" w:rsidTr="002F4563">
        <w:tc>
          <w:tcPr>
            <w:tcW w:w="9497" w:type="dxa"/>
            <w:gridSpan w:val="3"/>
            <w:shd w:val="clear" w:color="auto" w:fill="595959" w:themeFill="text1" w:themeFillTint="A6"/>
          </w:tcPr>
          <w:p w14:paraId="2E361C42" w14:textId="77777777" w:rsidR="00623703" w:rsidRPr="00787564" w:rsidRDefault="00623703" w:rsidP="002F4563">
            <w:pPr>
              <w:spacing w:line="280" w:lineRule="exact"/>
              <w:jc w:val="left"/>
              <w:rPr>
                <w:rFonts w:ascii="メイリオ" w:eastAsia="メイリオ" w:hAnsi="メイリオ"/>
                <w:color w:val="FFFFFF" w:themeColor="background1"/>
                <w:sz w:val="20"/>
                <w:szCs w:val="20"/>
              </w:rPr>
            </w:pPr>
            <w:r w:rsidRPr="00787564">
              <w:rPr>
                <w:rFonts w:ascii="メイリオ" w:eastAsia="メイリオ" w:hAnsi="メイリオ" w:hint="eastAsia"/>
                <w:color w:val="FFFFFF" w:themeColor="background1"/>
                <w:sz w:val="20"/>
                <w:szCs w:val="20"/>
              </w:rPr>
              <w:t>Ⅰ.接遇の基本</w:t>
            </w:r>
          </w:p>
        </w:tc>
      </w:tr>
      <w:tr w:rsidR="00623703" w14:paraId="74BE674C" w14:textId="77777777" w:rsidTr="002F4563">
        <w:trPr>
          <w:trHeight w:val="243"/>
        </w:trPr>
        <w:tc>
          <w:tcPr>
            <w:tcW w:w="6804" w:type="dxa"/>
            <w:gridSpan w:val="2"/>
          </w:tcPr>
          <w:p w14:paraId="6D5AB9FF" w14:textId="77777777" w:rsidR="00623703" w:rsidRDefault="00623703" w:rsidP="002F4563">
            <w:pPr>
              <w:spacing w:line="280" w:lineRule="exact"/>
              <w:ind w:left="200" w:hangingChars="100" w:hanging="200"/>
              <w:jc w:val="left"/>
              <w:rPr>
                <w:rFonts w:ascii="メイリオ" w:eastAsia="メイリオ" w:hAnsi="メイリオ"/>
                <w:sz w:val="20"/>
                <w:szCs w:val="20"/>
              </w:rPr>
            </w:pPr>
            <w:r>
              <w:rPr>
                <w:rFonts w:ascii="メイリオ" w:eastAsia="メイリオ" w:hAnsi="メイリオ" w:hint="eastAsia"/>
                <w:sz w:val="20"/>
                <w:szCs w:val="20"/>
              </w:rPr>
              <w:t>１.基本的な心構え</w:t>
            </w:r>
          </w:p>
        </w:tc>
        <w:tc>
          <w:tcPr>
            <w:tcW w:w="2693" w:type="dxa"/>
            <w:vMerge w:val="restart"/>
          </w:tcPr>
          <w:p w14:paraId="4C9E6CBD"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対応方法や接遇技術の前提として身に付けるべき心構えや考え方等を整理する。</w:t>
            </w:r>
          </w:p>
        </w:tc>
      </w:tr>
      <w:tr w:rsidR="00623703" w14:paraId="4C4A0299" w14:textId="77777777" w:rsidTr="002F4563">
        <w:tc>
          <w:tcPr>
            <w:tcW w:w="6804" w:type="dxa"/>
            <w:gridSpan w:val="2"/>
          </w:tcPr>
          <w:p w14:paraId="478DCA3E" w14:textId="77777777" w:rsidR="00623703" w:rsidRDefault="00623703" w:rsidP="002F4563">
            <w:pPr>
              <w:spacing w:line="280" w:lineRule="exact"/>
              <w:ind w:left="200" w:hangingChars="100" w:hanging="200"/>
              <w:jc w:val="left"/>
              <w:rPr>
                <w:rFonts w:ascii="メイリオ" w:eastAsia="メイリオ" w:hAnsi="メイリオ"/>
                <w:sz w:val="20"/>
                <w:szCs w:val="20"/>
              </w:rPr>
            </w:pPr>
            <w:r>
              <w:rPr>
                <w:rFonts w:ascii="メイリオ" w:eastAsia="メイリオ" w:hAnsi="メイリオ" w:hint="eastAsia"/>
                <w:sz w:val="20"/>
                <w:szCs w:val="20"/>
              </w:rPr>
              <w:t>２.接遇の前提となる考え方等</w:t>
            </w:r>
          </w:p>
        </w:tc>
        <w:tc>
          <w:tcPr>
            <w:tcW w:w="2693" w:type="dxa"/>
            <w:vMerge/>
          </w:tcPr>
          <w:p w14:paraId="25947B46" w14:textId="77777777" w:rsidR="00623703" w:rsidRDefault="00623703" w:rsidP="002F4563">
            <w:pPr>
              <w:spacing w:line="280" w:lineRule="exact"/>
              <w:ind w:left="200" w:hangingChars="100" w:hanging="200"/>
              <w:jc w:val="left"/>
              <w:rPr>
                <w:rFonts w:ascii="メイリオ" w:eastAsia="メイリオ" w:hAnsi="メイリオ"/>
                <w:sz w:val="20"/>
                <w:szCs w:val="20"/>
              </w:rPr>
            </w:pPr>
          </w:p>
        </w:tc>
      </w:tr>
      <w:tr w:rsidR="00623703" w14:paraId="6DC8E903" w14:textId="77777777" w:rsidTr="002F4563">
        <w:tc>
          <w:tcPr>
            <w:tcW w:w="6804" w:type="dxa"/>
            <w:gridSpan w:val="2"/>
          </w:tcPr>
          <w:p w14:paraId="4E527D13" w14:textId="77777777" w:rsidR="00623703" w:rsidRDefault="00623703" w:rsidP="002F4563">
            <w:pPr>
              <w:spacing w:line="280" w:lineRule="exact"/>
              <w:ind w:left="200" w:hangingChars="100" w:hanging="200"/>
              <w:jc w:val="left"/>
              <w:rPr>
                <w:rFonts w:ascii="メイリオ" w:eastAsia="メイリオ" w:hAnsi="メイリオ"/>
                <w:sz w:val="20"/>
                <w:szCs w:val="20"/>
              </w:rPr>
            </w:pPr>
            <w:r>
              <w:rPr>
                <w:rFonts w:ascii="メイリオ" w:eastAsia="メイリオ" w:hAnsi="メイリオ" w:hint="eastAsia"/>
                <w:sz w:val="20"/>
                <w:szCs w:val="20"/>
              </w:rPr>
              <w:t>３.「障害の</w:t>
            </w:r>
            <w:r>
              <w:rPr>
                <w:rFonts w:ascii="メイリオ" w:eastAsia="メイリオ" w:hAnsi="メイリオ"/>
                <w:sz w:val="20"/>
                <w:szCs w:val="20"/>
              </w:rPr>
              <w:t>社会モデル</w:t>
            </w:r>
            <w:r>
              <w:rPr>
                <w:rFonts w:ascii="メイリオ" w:eastAsia="メイリオ" w:hAnsi="メイリオ" w:hint="eastAsia"/>
                <w:sz w:val="20"/>
                <w:szCs w:val="20"/>
              </w:rPr>
              <w:t>」の</w:t>
            </w:r>
            <w:r>
              <w:rPr>
                <w:rFonts w:ascii="メイリオ" w:eastAsia="メイリオ" w:hAnsi="メイリオ"/>
                <w:sz w:val="20"/>
                <w:szCs w:val="20"/>
              </w:rPr>
              <w:t>理解</w:t>
            </w:r>
          </w:p>
        </w:tc>
        <w:tc>
          <w:tcPr>
            <w:tcW w:w="2693" w:type="dxa"/>
            <w:vMerge/>
          </w:tcPr>
          <w:p w14:paraId="4D952568" w14:textId="77777777" w:rsidR="00623703" w:rsidRDefault="00623703" w:rsidP="002F4563">
            <w:pPr>
              <w:spacing w:line="280" w:lineRule="exact"/>
              <w:ind w:left="200" w:hangingChars="100" w:hanging="200"/>
              <w:jc w:val="left"/>
              <w:rPr>
                <w:rFonts w:ascii="メイリオ" w:eastAsia="メイリオ" w:hAnsi="メイリオ"/>
                <w:sz w:val="20"/>
                <w:szCs w:val="20"/>
              </w:rPr>
            </w:pPr>
          </w:p>
        </w:tc>
      </w:tr>
      <w:tr w:rsidR="00623703" w14:paraId="46D1A09E" w14:textId="77777777" w:rsidTr="002F4563">
        <w:tc>
          <w:tcPr>
            <w:tcW w:w="9497" w:type="dxa"/>
            <w:gridSpan w:val="3"/>
            <w:shd w:val="clear" w:color="auto" w:fill="595959" w:themeFill="text1" w:themeFillTint="A6"/>
          </w:tcPr>
          <w:p w14:paraId="4F9FF6F3" w14:textId="77777777" w:rsidR="00623703" w:rsidRPr="00787564" w:rsidRDefault="00623703" w:rsidP="002F4563">
            <w:pPr>
              <w:spacing w:line="280" w:lineRule="exact"/>
              <w:ind w:left="200" w:hangingChars="100" w:hanging="200"/>
              <w:jc w:val="left"/>
              <w:rPr>
                <w:rFonts w:ascii="メイリオ" w:eastAsia="メイリオ" w:hAnsi="メイリオ"/>
                <w:color w:val="FFFFFF" w:themeColor="background1"/>
                <w:sz w:val="20"/>
                <w:szCs w:val="20"/>
              </w:rPr>
            </w:pPr>
            <w:r w:rsidRPr="00787564">
              <w:rPr>
                <w:rFonts w:ascii="メイリオ" w:eastAsia="メイリオ" w:hAnsi="メイリオ" w:hint="eastAsia"/>
                <w:color w:val="FFFFFF" w:themeColor="background1"/>
                <w:sz w:val="20"/>
                <w:szCs w:val="20"/>
              </w:rPr>
              <w:t>Ⅱ.基本の</w:t>
            </w:r>
            <w:r>
              <w:rPr>
                <w:rFonts w:ascii="メイリオ" w:eastAsia="メイリオ" w:hAnsi="メイリオ" w:hint="eastAsia"/>
                <w:color w:val="FFFFFF" w:themeColor="background1"/>
                <w:sz w:val="20"/>
                <w:szCs w:val="20"/>
              </w:rPr>
              <w:t>対応</w:t>
            </w:r>
            <w:r w:rsidRPr="00787564">
              <w:rPr>
                <w:rFonts w:ascii="メイリオ" w:eastAsia="メイリオ" w:hAnsi="メイリオ" w:hint="eastAsia"/>
                <w:color w:val="FFFFFF" w:themeColor="background1"/>
                <w:sz w:val="20"/>
                <w:szCs w:val="20"/>
              </w:rPr>
              <w:t>について</w:t>
            </w:r>
          </w:p>
        </w:tc>
      </w:tr>
      <w:tr w:rsidR="00623703" w14:paraId="67E5C7AE" w14:textId="77777777" w:rsidTr="002F4563">
        <w:tc>
          <w:tcPr>
            <w:tcW w:w="3684" w:type="dxa"/>
            <w:vMerge w:val="restart"/>
          </w:tcPr>
          <w:p w14:paraId="730BAD27"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１.接遇対象者の特性、</w:t>
            </w:r>
            <w:r>
              <w:rPr>
                <w:rFonts w:ascii="メイリオ" w:eastAsia="メイリオ" w:hAnsi="メイリオ"/>
                <w:sz w:val="20"/>
                <w:szCs w:val="20"/>
              </w:rPr>
              <w:t>困り</w:t>
            </w:r>
            <w:r>
              <w:rPr>
                <w:rFonts w:ascii="メイリオ" w:eastAsia="メイリオ" w:hAnsi="メイリオ" w:hint="eastAsia"/>
                <w:sz w:val="20"/>
                <w:szCs w:val="20"/>
              </w:rPr>
              <w:t>ごと</w:t>
            </w:r>
            <w:r>
              <w:rPr>
                <w:rFonts w:ascii="メイリオ" w:eastAsia="メイリオ" w:hAnsi="メイリオ"/>
                <w:sz w:val="20"/>
                <w:szCs w:val="20"/>
              </w:rPr>
              <w:t>等</w:t>
            </w:r>
            <w:r>
              <w:rPr>
                <w:rFonts w:ascii="メイリオ" w:eastAsia="メイリオ" w:hAnsi="メイリオ" w:hint="eastAsia"/>
                <w:sz w:val="20"/>
                <w:szCs w:val="20"/>
              </w:rPr>
              <w:t>の理解</w:t>
            </w:r>
          </w:p>
        </w:tc>
        <w:tc>
          <w:tcPr>
            <w:tcW w:w="3120" w:type="dxa"/>
          </w:tcPr>
          <w:p w14:paraId="21FEB69E" w14:textId="77777777" w:rsidR="00623703" w:rsidRDefault="00623703" w:rsidP="002F4563">
            <w:pPr>
              <w:spacing w:line="280" w:lineRule="exact"/>
              <w:ind w:left="200" w:hangingChars="100" w:hanging="200"/>
              <w:jc w:val="left"/>
              <w:rPr>
                <w:rFonts w:ascii="メイリオ" w:eastAsia="メイリオ" w:hAnsi="メイリオ"/>
                <w:sz w:val="20"/>
                <w:szCs w:val="20"/>
              </w:rPr>
            </w:pPr>
            <w:r>
              <w:rPr>
                <w:rFonts w:ascii="メイリオ" w:eastAsia="メイリオ" w:hAnsi="メイリオ"/>
                <w:sz w:val="20"/>
                <w:szCs w:val="20"/>
              </w:rPr>
              <w:t>(1)</w:t>
            </w:r>
            <w:r>
              <w:rPr>
                <w:rFonts w:ascii="メイリオ" w:eastAsia="メイリオ" w:hAnsi="メイリオ" w:hint="eastAsia"/>
                <w:sz w:val="20"/>
                <w:szCs w:val="20"/>
              </w:rPr>
              <w:t>高齢者</w:t>
            </w:r>
          </w:p>
        </w:tc>
        <w:tc>
          <w:tcPr>
            <w:tcW w:w="2693" w:type="dxa"/>
            <w:vMerge w:val="restart"/>
          </w:tcPr>
          <w:p w14:paraId="43B09235"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接遇対象者の理解のために、特性、困りごと</w:t>
            </w:r>
            <w:r>
              <w:rPr>
                <w:rFonts w:ascii="メイリオ" w:eastAsia="メイリオ" w:hAnsi="メイリオ"/>
                <w:sz w:val="20"/>
                <w:szCs w:val="20"/>
              </w:rPr>
              <w:t>等</w:t>
            </w:r>
            <w:r>
              <w:rPr>
                <w:rFonts w:ascii="メイリオ" w:eastAsia="メイリオ" w:hAnsi="メイリオ" w:hint="eastAsia"/>
                <w:sz w:val="20"/>
                <w:szCs w:val="20"/>
              </w:rPr>
              <w:t>の基本について整理する。</w:t>
            </w:r>
          </w:p>
        </w:tc>
      </w:tr>
      <w:tr w:rsidR="00623703" w14:paraId="3843180F" w14:textId="77777777" w:rsidTr="002F4563">
        <w:tc>
          <w:tcPr>
            <w:tcW w:w="3684" w:type="dxa"/>
            <w:vMerge/>
          </w:tcPr>
          <w:p w14:paraId="752A4289" w14:textId="77777777" w:rsidR="00623703" w:rsidRPr="0008123C" w:rsidRDefault="00623703" w:rsidP="002F4563">
            <w:pPr>
              <w:spacing w:line="280" w:lineRule="exact"/>
              <w:jc w:val="left"/>
              <w:rPr>
                <w:rFonts w:ascii="メイリオ" w:eastAsia="メイリオ" w:hAnsi="メイリオ"/>
                <w:sz w:val="20"/>
                <w:szCs w:val="20"/>
              </w:rPr>
            </w:pPr>
          </w:p>
        </w:tc>
        <w:tc>
          <w:tcPr>
            <w:tcW w:w="3120" w:type="dxa"/>
          </w:tcPr>
          <w:p w14:paraId="71478A49" w14:textId="77777777" w:rsidR="00623703" w:rsidRDefault="00623703" w:rsidP="002F4563">
            <w:pPr>
              <w:spacing w:line="280" w:lineRule="exact"/>
              <w:ind w:left="200" w:hangingChars="100" w:hanging="200"/>
              <w:jc w:val="left"/>
              <w:rPr>
                <w:rFonts w:ascii="メイリオ" w:eastAsia="メイリオ" w:hAnsi="メイリオ"/>
                <w:sz w:val="20"/>
                <w:szCs w:val="20"/>
              </w:rPr>
            </w:pPr>
            <w:r>
              <w:rPr>
                <w:rFonts w:ascii="メイリオ" w:eastAsia="メイリオ" w:hAnsi="メイリオ" w:hint="eastAsia"/>
                <w:sz w:val="20"/>
                <w:szCs w:val="20"/>
              </w:rPr>
              <w:t>(</w:t>
            </w:r>
            <w:r>
              <w:rPr>
                <w:rFonts w:ascii="メイリオ" w:eastAsia="メイリオ" w:hAnsi="メイリオ"/>
                <w:sz w:val="20"/>
                <w:szCs w:val="20"/>
              </w:rPr>
              <w:t>2</w:t>
            </w:r>
            <w:r>
              <w:rPr>
                <w:rFonts w:ascii="メイリオ" w:eastAsia="メイリオ" w:hAnsi="メイリオ" w:hint="eastAsia"/>
                <w:sz w:val="20"/>
                <w:szCs w:val="20"/>
              </w:rPr>
              <w:t>)肢体不自由者、車椅子使用者</w:t>
            </w:r>
          </w:p>
        </w:tc>
        <w:tc>
          <w:tcPr>
            <w:tcW w:w="2693" w:type="dxa"/>
            <w:vMerge/>
          </w:tcPr>
          <w:p w14:paraId="609110EC" w14:textId="77777777" w:rsidR="00623703" w:rsidRDefault="00623703" w:rsidP="002F4563">
            <w:pPr>
              <w:spacing w:line="280" w:lineRule="exact"/>
              <w:jc w:val="left"/>
              <w:rPr>
                <w:rFonts w:ascii="メイリオ" w:eastAsia="メイリオ" w:hAnsi="メイリオ"/>
                <w:sz w:val="20"/>
                <w:szCs w:val="20"/>
              </w:rPr>
            </w:pPr>
          </w:p>
        </w:tc>
      </w:tr>
      <w:tr w:rsidR="00623703" w14:paraId="3D32C35A" w14:textId="77777777" w:rsidTr="002F4563">
        <w:tc>
          <w:tcPr>
            <w:tcW w:w="3684" w:type="dxa"/>
            <w:vMerge/>
          </w:tcPr>
          <w:p w14:paraId="00FEC7A0" w14:textId="77777777" w:rsidR="00623703" w:rsidRPr="0008123C" w:rsidRDefault="00623703" w:rsidP="002F4563">
            <w:pPr>
              <w:spacing w:line="280" w:lineRule="exact"/>
              <w:jc w:val="left"/>
              <w:rPr>
                <w:rFonts w:ascii="メイリオ" w:eastAsia="メイリオ" w:hAnsi="メイリオ"/>
                <w:sz w:val="20"/>
                <w:szCs w:val="20"/>
              </w:rPr>
            </w:pPr>
          </w:p>
        </w:tc>
        <w:tc>
          <w:tcPr>
            <w:tcW w:w="3120" w:type="dxa"/>
          </w:tcPr>
          <w:p w14:paraId="493D063D"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w:t>
            </w:r>
            <w:r>
              <w:rPr>
                <w:rFonts w:ascii="メイリオ" w:eastAsia="メイリオ" w:hAnsi="メイリオ"/>
                <w:sz w:val="20"/>
                <w:szCs w:val="20"/>
              </w:rPr>
              <w:t>3</w:t>
            </w:r>
            <w:r>
              <w:rPr>
                <w:rFonts w:ascii="メイリオ" w:eastAsia="メイリオ" w:hAnsi="メイリオ" w:hint="eastAsia"/>
                <w:sz w:val="20"/>
                <w:szCs w:val="20"/>
              </w:rPr>
              <w:t>)視覚障害者</w:t>
            </w:r>
          </w:p>
        </w:tc>
        <w:tc>
          <w:tcPr>
            <w:tcW w:w="2693" w:type="dxa"/>
            <w:vMerge/>
          </w:tcPr>
          <w:p w14:paraId="45252615" w14:textId="77777777" w:rsidR="00623703" w:rsidRDefault="00623703" w:rsidP="002F4563">
            <w:pPr>
              <w:spacing w:line="280" w:lineRule="exact"/>
              <w:jc w:val="left"/>
              <w:rPr>
                <w:rFonts w:ascii="メイリオ" w:eastAsia="メイリオ" w:hAnsi="メイリオ"/>
                <w:sz w:val="20"/>
                <w:szCs w:val="20"/>
              </w:rPr>
            </w:pPr>
          </w:p>
        </w:tc>
      </w:tr>
      <w:tr w:rsidR="00623703" w14:paraId="33A7C2DA" w14:textId="77777777" w:rsidTr="002F4563">
        <w:tc>
          <w:tcPr>
            <w:tcW w:w="3684" w:type="dxa"/>
            <w:vMerge/>
          </w:tcPr>
          <w:p w14:paraId="5F7D37B9" w14:textId="77777777" w:rsidR="00623703" w:rsidRDefault="00623703" w:rsidP="002F4563">
            <w:pPr>
              <w:spacing w:line="280" w:lineRule="exact"/>
              <w:ind w:left="840"/>
              <w:jc w:val="left"/>
              <w:rPr>
                <w:rFonts w:ascii="メイリオ" w:eastAsia="メイリオ" w:hAnsi="メイリオ"/>
                <w:sz w:val="20"/>
                <w:szCs w:val="20"/>
              </w:rPr>
            </w:pPr>
          </w:p>
        </w:tc>
        <w:tc>
          <w:tcPr>
            <w:tcW w:w="3120" w:type="dxa"/>
          </w:tcPr>
          <w:p w14:paraId="61CFA0DA"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sz w:val="20"/>
                <w:szCs w:val="20"/>
              </w:rPr>
              <w:t>(4)</w:t>
            </w:r>
            <w:r>
              <w:rPr>
                <w:rFonts w:ascii="メイリオ" w:eastAsia="メイリオ" w:hAnsi="メイリオ" w:hint="eastAsia"/>
                <w:sz w:val="20"/>
                <w:szCs w:val="20"/>
              </w:rPr>
              <w:t>聴覚障害者、言語障害者</w:t>
            </w:r>
          </w:p>
        </w:tc>
        <w:tc>
          <w:tcPr>
            <w:tcW w:w="2693" w:type="dxa"/>
            <w:vMerge/>
          </w:tcPr>
          <w:p w14:paraId="755AB391" w14:textId="77777777" w:rsidR="00623703" w:rsidRDefault="00623703" w:rsidP="002F4563">
            <w:pPr>
              <w:spacing w:line="280" w:lineRule="exact"/>
              <w:jc w:val="left"/>
              <w:rPr>
                <w:rFonts w:ascii="メイリオ" w:eastAsia="メイリオ" w:hAnsi="メイリオ"/>
                <w:sz w:val="20"/>
                <w:szCs w:val="20"/>
              </w:rPr>
            </w:pPr>
          </w:p>
        </w:tc>
      </w:tr>
      <w:tr w:rsidR="00623703" w14:paraId="66160E2F" w14:textId="77777777" w:rsidTr="002F4563">
        <w:tc>
          <w:tcPr>
            <w:tcW w:w="3684" w:type="dxa"/>
            <w:vMerge/>
          </w:tcPr>
          <w:p w14:paraId="45EB04BB" w14:textId="77777777" w:rsidR="00623703" w:rsidRDefault="00623703" w:rsidP="002F4563">
            <w:pPr>
              <w:spacing w:line="280" w:lineRule="exact"/>
              <w:ind w:left="200" w:hangingChars="100" w:hanging="200"/>
              <w:jc w:val="left"/>
              <w:rPr>
                <w:rFonts w:ascii="メイリオ" w:eastAsia="メイリオ" w:hAnsi="メイリオ"/>
                <w:sz w:val="20"/>
                <w:szCs w:val="20"/>
              </w:rPr>
            </w:pPr>
          </w:p>
        </w:tc>
        <w:tc>
          <w:tcPr>
            <w:tcW w:w="3120" w:type="dxa"/>
          </w:tcPr>
          <w:p w14:paraId="6421441C"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sz w:val="20"/>
                <w:szCs w:val="20"/>
              </w:rPr>
              <w:t>(5)</w:t>
            </w:r>
            <w:r>
              <w:rPr>
                <w:rFonts w:ascii="メイリオ" w:eastAsia="メイリオ" w:hAnsi="メイリオ" w:hint="eastAsia"/>
                <w:sz w:val="20"/>
                <w:szCs w:val="20"/>
              </w:rPr>
              <w:t>発達障害者、知的障害者、精神障害者</w:t>
            </w:r>
          </w:p>
        </w:tc>
        <w:tc>
          <w:tcPr>
            <w:tcW w:w="2693" w:type="dxa"/>
            <w:vMerge/>
          </w:tcPr>
          <w:p w14:paraId="6B3EDFA1" w14:textId="77777777" w:rsidR="00623703" w:rsidRDefault="00623703" w:rsidP="002F4563">
            <w:pPr>
              <w:spacing w:line="280" w:lineRule="exact"/>
              <w:jc w:val="left"/>
              <w:rPr>
                <w:rFonts w:ascii="メイリオ" w:eastAsia="メイリオ" w:hAnsi="メイリオ"/>
                <w:sz w:val="20"/>
                <w:szCs w:val="20"/>
              </w:rPr>
            </w:pPr>
          </w:p>
        </w:tc>
      </w:tr>
      <w:tr w:rsidR="00623703" w14:paraId="5917F60A" w14:textId="77777777" w:rsidTr="002F4563">
        <w:tc>
          <w:tcPr>
            <w:tcW w:w="3684" w:type="dxa"/>
            <w:vMerge/>
          </w:tcPr>
          <w:p w14:paraId="772B1416" w14:textId="77777777" w:rsidR="00623703" w:rsidRDefault="00623703" w:rsidP="002F4563">
            <w:pPr>
              <w:spacing w:line="280" w:lineRule="exact"/>
              <w:jc w:val="left"/>
              <w:rPr>
                <w:rFonts w:ascii="メイリオ" w:eastAsia="メイリオ" w:hAnsi="メイリオ"/>
                <w:sz w:val="20"/>
                <w:szCs w:val="20"/>
              </w:rPr>
            </w:pPr>
          </w:p>
        </w:tc>
        <w:tc>
          <w:tcPr>
            <w:tcW w:w="3120" w:type="dxa"/>
          </w:tcPr>
          <w:p w14:paraId="4AAE893A"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sz w:val="20"/>
                <w:szCs w:val="20"/>
              </w:rPr>
              <w:t>(6)</w:t>
            </w:r>
            <w:r>
              <w:rPr>
                <w:rFonts w:ascii="メイリオ" w:eastAsia="メイリオ" w:hAnsi="メイリオ" w:hint="eastAsia"/>
                <w:sz w:val="20"/>
                <w:szCs w:val="20"/>
              </w:rPr>
              <w:t>内部障害者</w:t>
            </w:r>
          </w:p>
        </w:tc>
        <w:tc>
          <w:tcPr>
            <w:tcW w:w="2693" w:type="dxa"/>
            <w:vMerge/>
          </w:tcPr>
          <w:p w14:paraId="24D34C04" w14:textId="77777777" w:rsidR="00623703" w:rsidRDefault="00623703" w:rsidP="002F4563">
            <w:pPr>
              <w:spacing w:line="280" w:lineRule="exact"/>
              <w:jc w:val="left"/>
              <w:rPr>
                <w:rFonts w:ascii="メイリオ" w:eastAsia="メイリオ" w:hAnsi="メイリオ"/>
                <w:sz w:val="20"/>
                <w:szCs w:val="20"/>
              </w:rPr>
            </w:pPr>
          </w:p>
        </w:tc>
      </w:tr>
      <w:tr w:rsidR="00623703" w14:paraId="68447493" w14:textId="77777777" w:rsidTr="002F4563">
        <w:tc>
          <w:tcPr>
            <w:tcW w:w="3684" w:type="dxa"/>
            <w:vMerge/>
          </w:tcPr>
          <w:p w14:paraId="0746CD81" w14:textId="77777777" w:rsidR="00623703" w:rsidRDefault="00623703" w:rsidP="002F4563">
            <w:pPr>
              <w:spacing w:line="280" w:lineRule="exact"/>
              <w:jc w:val="left"/>
              <w:rPr>
                <w:rFonts w:ascii="メイリオ" w:eastAsia="メイリオ" w:hAnsi="メイリオ"/>
                <w:sz w:val="20"/>
                <w:szCs w:val="20"/>
              </w:rPr>
            </w:pPr>
          </w:p>
        </w:tc>
        <w:tc>
          <w:tcPr>
            <w:tcW w:w="3120" w:type="dxa"/>
          </w:tcPr>
          <w:p w14:paraId="4246889B"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sz w:val="20"/>
                <w:szCs w:val="20"/>
              </w:rPr>
              <w:t>(</w:t>
            </w:r>
            <w:r>
              <w:rPr>
                <w:rFonts w:ascii="メイリオ" w:eastAsia="メイリオ" w:hAnsi="メイリオ" w:hint="eastAsia"/>
                <w:sz w:val="20"/>
                <w:szCs w:val="20"/>
              </w:rPr>
              <w:t>7</w:t>
            </w:r>
            <w:r>
              <w:rPr>
                <w:rFonts w:ascii="メイリオ" w:eastAsia="メイリオ" w:hAnsi="メイリオ"/>
                <w:sz w:val="20"/>
                <w:szCs w:val="20"/>
              </w:rPr>
              <w:t>)</w:t>
            </w:r>
            <w:r>
              <w:rPr>
                <w:rFonts w:ascii="メイリオ" w:eastAsia="メイリオ" w:hAnsi="メイリオ" w:hint="eastAsia"/>
                <w:sz w:val="20"/>
                <w:szCs w:val="20"/>
              </w:rPr>
              <w:t>その他</w:t>
            </w:r>
          </w:p>
        </w:tc>
        <w:tc>
          <w:tcPr>
            <w:tcW w:w="2693" w:type="dxa"/>
            <w:vMerge/>
          </w:tcPr>
          <w:p w14:paraId="26F38BBC" w14:textId="77777777" w:rsidR="00623703" w:rsidRDefault="00623703" w:rsidP="002F4563">
            <w:pPr>
              <w:spacing w:line="280" w:lineRule="exact"/>
              <w:jc w:val="left"/>
              <w:rPr>
                <w:rFonts w:ascii="メイリオ" w:eastAsia="メイリオ" w:hAnsi="メイリオ"/>
                <w:sz w:val="20"/>
                <w:szCs w:val="20"/>
              </w:rPr>
            </w:pPr>
          </w:p>
        </w:tc>
      </w:tr>
      <w:tr w:rsidR="00623703" w14:paraId="16DC28BA" w14:textId="77777777" w:rsidTr="002F4563">
        <w:tc>
          <w:tcPr>
            <w:tcW w:w="3684" w:type="dxa"/>
            <w:vMerge w:val="restart"/>
          </w:tcPr>
          <w:p w14:paraId="25391DF8"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２.基本的な接遇の方法</w:t>
            </w:r>
          </w:p>
        </w:tc>
        <w:tc>
          <w:tcPr>
            <w:tcW w:w="3120" w:type="dxa"/>
          </w:tcPr>
          <w:p w14:paraId="1B3F8285"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w:t>
            </w:r>
            <w:r>
              <w:rPr>
                <w:rFonts w:ascii="メイリオ" w:eastAsia="メイリオ" w:hAnsi="メイリオ"/>
                <w:sz w:val="20"/>
                <w:szCs w:val="20"/>
              </w:rPr>
              <w:t>1</w:t>
            </w:r>
            <w:r>
              <w:rPr>
                <w:rFonts w:ascii="メイリオ" w:eastAsia="メイリオ" w:hAnsi="メイリオ" w:hint="eastAsia"/>
                <w:sz w:val="20"/>
                <w:szCs w:val="20"/>
              </w:rPr>
              <w:t>)高齢者</w:t>
            </w:r>
          </w:p>
        </w:tc>
        <w:tc>
          <w:tcPr>
            <w:tcW w:w="2693" w:type="dxa"/>
            <w:vMerge w:val="restart"/>
          </w:tcPr>
          <w:p w14:paraId="6E7EF078"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接遇の一般的な事項について、主な接遇対象者の別に整理する。</w:t>
            </w:r>
          </w:p>
        </w:tc>
      </w:tr>
      <w:tr w:rsidR="00623703" w14:paraId="56094685" w14:textId="77777777" w:rsidTr="002F4563">
        <w:tc>
          <w:tcPr>
            <w:tcW w:w="3684" w:type="dxa"/>
            <w:vMerge/>
          </w:tcPr>
          <w:p w14:paraId="1713283C" w14:textId="77777777" w:rsidR="00623703" w:rsidRDefault="00623703" w:rsidP="002F4563">
            <w:pPr>
              <w:spacing w:line="280" w:lineRule="exact"/>
              <w:jc w:val="left"/>
              <w:rPr>
                <w:rFonts w:ascii="メイリオ" w:eastAsia="メイリオ" w:hAnsi="メイリオ"/>
                <w:sz w:val="20"/>
                <w:szCs w:val="20"/>
              </w:rPr>
            </w:pPr>
          </w:p>
        </w:tc>
        <w:tc>
          <w:tcPr>
            <w:tcW w:w="3120" w:type="dxa"/>
          </w:tcPr>
          <w:p w14:paraId="54FB5645"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sz w:val="20"/>
                <w:szCs w:val="20"/>
              </w:rPr>
              <w:t>(2)</w:t>
            </w:r>
            <w:r>
              <w:rPr>
                <w:rFonts w:ascii="メイリオ" w:eastAsia="メイリオ" w:hAnsi="メイリオ" w:hint="eastAsia"/>
                <w:sz w:val="20"/>
                <w:szCs w:val="20"/>
              </w:rPr>
              <w:t>車椅子使用者</w:t>
            </w:r>
          </w:p>
        </w:tc>
        <w:tc>
          <w:tcPr>
            <w:tcW w:w="2693" w:type="dxa"/>
            <w:vMerge/>
          </w:tcPr>
          <w:p w14:paraId="4929720D" w14:textId="77777777" w:rsidR="00623703" w:rsidRDefault="00623703" w:rsidP="002F4563">
            <w:pPr>
              <w:spacing w:line="280" w:lineRule="exact"/>
              <w:jc w:val="left"/>
              <w:rPr>
                <w:rFonts w:ascii="メイリオ" w:eastAsia="メイリオ" w:hAnsi="メイリオ"/>
                <w:sz w:val="20"/>
                <w:szCs w:val="20"/>
              </w:rPr>
            </w:pPr>
          </w:p>
        </w:tc>
      </w:tr>
      <w:tr w:rsidR="00623703" w14:paraId="30A0FBEF" w14:textId="77777777" w:rsidTr="002F4563">
        <w:tc>
          <w:tcPr>
            <w:tcW w:w="3684" w:type="dxa"/>
            <w:vMerge/>
          </w:tcPr>
          <w:p w14:paraId="3CE34870" w14:textId="77777777" w:rsidR="00623703" w:rsidRDefault="00623703" w:rsidP="002F4563">
            <w:pPr>
              <w:spacing w:line="280" w:lineRule="exact"/>
              <w:ind w:left="840"/>
              <w:jc w:val="left"/>
              <w:rPr>
                <w:rFonts w:ascii="メイリオ" w:eastAsia="メイリオ" w:hAnsi="メイリオ"/>
                <w:sz w:val="20"/>
                <w:szCs w:val="20"/>
              </w:rPr>
            </w:pPr>
          </w:p>
        </w:tc>
        <w:tc>
          <w:tcPr>
            <w:tcW w:w="3120" w:type="dxa"/>
          </w:tcPr>
          <w:p w14:paraId="765ECEA5"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sz w:val="20"/>
                <w:szCs w:val="20"/>
              </w:rPr>
              <w:t>(3)</w:t>
            </w:r>
            <w:r>
              <w:rPr>
                <w:rFonts w:ascii="メイリオ" w:eastAsia="メイリオ" w:hAnsi="メイリオ" w:hint="eastAsia"/>
                <w:sz w:val="20"/>
                <w:szCs w:val="20"/>
              </w:rPr>
              <w:t>視覚障害者</w:t>
            </w:r>
          </w:p>
        </w:tc>
        <w:tc>
          <w:tcPr>
            <w:tcW w:w="2693" w:type="dxa"/>
            <w:vMerge/>
          </w:tcPr>
          <w:p w14:paraId="2E2A879A" w14:textId="77777777" w:rsidR="00623703" w:rsidRDefault="00623703" w:rsidP="002F4563">
            <w:pPr>
              <w:spacing w:line="280" w:lineRule="exact"/>
              <w:jc w:val="left"/>
              <w:rPr>
                <w:rFonts w:ascii="メイリオ" w:eastAsia="メイリオ" w:hAnsi="メイリオ"/>
                <w:sz w:val="20"/>
                <w:szCs w:val="20"/>
              </w:rPr>
            </w:pPr>
          </w:p>
        </w:tc>
      </w:tr>
      <w:tr w:rsidR="00623703" w14:paraId="03DB9F72" w14:textId="77777777" w:rsidTr="002F4563">
        <w:tc>
          <w:tcPr>
            <w:tcW w:w="3684" w:type="dxa"/>
            <w:vMerge/>
          </w:tcPr>
          <w:p w14:paraId="2AEDC343" w14:textId="77777777" w:rsidR="00623703" w:rsidRDefault="00623703" w:rsidP="002F4563">
            <w:pPr>
              <w:spacing w:line="280" w:lineRule="exact"/>
              <w:ind w:left="200" w:hangingChars="100" w:hanging="200"/>
              <w:jc w:val="left"/>
              <w:rPr>
                <w:rFonts w:ascii="メイリオ" w:eastAsia="メイリオ" w:hAnsi="メイリオ"/>
                <w:sz w:val="20"/>
                <w:szCs w:val="20"/>
              </w:rPr>
            </w:pPr>
          </w:p>
        </w:tc>
        <w:tc>
          <w:tcPr>
            <w:tcW w:w="3120" w:type="dxa"/>
          </w:tcPr>
          <w:p w14:paraId="7E68A718"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sz w:val="20"/>
                <w:szCs w:val="20"/>
              </w:rPr>
              <w:t>(4)</w:t>
            </w:r>
            <w:r>
              <w:rPr>
                <w:rFonts w:ascii="メイリオ" w:eastAsia="メイリオ" w:hAnsi="メイリオ" w:hint="eastAsia"/>
                <w:sz w:val="20"/>
                <w:szCs w:val="20"/>
              </w:rPr>
              <w:t>聴覚障害者、言語障害者</w:t>
            </w:r>
          </w:p>
        </w:tc>
        <w:tc>
          <w:tcPr>
            <w:tcW w:w="2693" w:type="dxa"/>
            <w:vMerge/>
          </w:tcPr>
          <w:p w14:paraId="0FDF480C" w14:textId="77777777" w:rsidR="00623703" w:rsidRDefault="00623703" w:rsidP="002F4563">
            <w:pPr>
              <w:spacing w:line="280" w:lineRule="exact"/>
              <w:jc w:val="left"/>
              <w:rPr>
                <w:rFonts w:ascii="メイリオ" w:eastAsia="メイリオ" w:hAnsi="メイリオ"/>
                <w:sz w:val="20"/>
                <w:szCs w:val="20"/>
              </w:rPr>
            </w:pPr>
          </w:p>
        </w:tc>
      </w:tr>
      <w:tr w:rsidR="00623703" w14:paraId="36913515" w14:textId="77777777" w:rsidTr="002F4563">
        <w:tc>
          <w:tcPr>
            <w:tcW w:w="3684" w:type="dxa"/>
            <w:vMerge/>
          </w:tcPr>
          <w:p w14:paraId="1B809CE7" w14:textId="77777777" w:rsidR="00623703" w:rsidRDefault="00623703" w:rsidP="002F4563">
            <w:pPr>
              <w:spacing w:line="280" w:lineRule="exact"/>
              <w:ind w:left="200" w:hangingChars="100" w:hanging="200"/>
              <w:jc w:val="left"/>
              <w:rPr>
                <w:rFonts w:ascii="メイリオ" w:eastAsia="メイリオ" w:hAnsi="メイリオ"/>
                <w:sz w:val="20"/>
                <w:szCs w:val="20"/>
              </w:rPr>
            </w:pPr>
          </w:p>
        </w:tc>
        <w:tc>
          <w:tcPr>
            <w:tcW w:w="3120" w:type="dxa"/>
          </w:tcPr>
          <w:p w14:paraId="300FFE25"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w:t>
            </w:r>
            <w:r>
              <w:rPr>
                <w:rFonts w:ascii="メイリオ" w:eastAsia="メイリオ" w:hAnsi="メイリオ"/>
                <w:sz w:val="20"/>
                <w:szCs w:val="20"/>
              </w:rPr>
              <w:t>5</w:t>
            </w:r>
            <w:r>
              <w:rPr>
                <w:rFonts w:ascii="メイリオ" w:eastAsia="メイリオ" w:hAnsi="メイリオ" w:hint="eastAsia"/>
                <w:sz w:val="20"/>
                <w:szCs w:val="20"/>
              </w:rPr>
              <w:t>)発達障害者、知的障害者、精神障害者</w:t>
            </w:r>
          </w:p>
        </w:tc>
        <w:tc>
          <w:tcPr>
            <w:tcW w:w="2693" w:type="dxa"/>
            <w:vMerge/>
          </w:tcPr>
          <w:p w14:paraId="70959C11" w14:textId="77777777" w:rsidR="00623703" w:rsidRDefault="00623703" w:rsidP="002F4563">
            <w:pPr>
              <w:spacing w:line="280" w:lineRule="exact"/>
              <w:jc w:val="left"/>
              <w:rPr>
                <w:rFonts w:ascii="メイリオ" w:eastAsia="メイリオ" w:hAnsi="メイリオ"/>
                <w:sz w:val="20"/>
                <w:szCs w:val="20"/>
              </w:rPr>
            </w:pPr>
          </w:p>
        </w:tc>
      </w:tr>
      <w:tr w:rsidR="00623703" w14:paraId="4EDF6899" w14:textId="77777777" w:rsidTr="002F4563">
        <w:tc>
          <w:tcPr>
            <w:tcW w:w="3684" w:type="dxa"/>
            <w:vMerge/>
          </w:tcPr>
          <w:p w14:paraId="7BAE38AC" w14:textId="77777777" w:rsidR="00623703" w:rsidRDefault="00623703" w:rsidP="002F4563">
            <w:pPr>
              <w:spacing w:line="280" w:lineRule="exact"/>
              <w:ind w:left="200" w:hangingChars="100" w:hanging="200"/>
              <w:jc w:val="left"/>
              <w:rPr>
                <w:rFonts w:ascii="メイリオ" w:eastAsia="メイリオ" w:hAnsi="メイリオ"/>
                <w:sz w:val="20"/>
                <w:szCs w:val="20"/>
              </w:rPr>
            </w:pPr>
          </w:p>
        </w:tc>
        <w:tc>
          <w:tcPr>
            <w:tcW w:w="3120" w:type="dxa"/>
          </w:tcPr>
          <w:p w14:paraId="65C11AB7"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w:t>
            </w:r>
            <w:r>
              <w:rPr>
                <w:rFonts w:ascii="メイリオ" w:eastAsia="メイリオ" w:hAnsi="メイリオ"/>
                <w:sz w:val="20"/>
                <w:szCs w:val="20"/>
              </w:rPr>
              <w:t>6</w:t>
            </w:r>
            <w:r>
              <w:rPr>
                <w:rFonts w:ascii="メイリオ" w:eastAsia="メイリオ" w:hAnsi="メイリオ" w:hint="eastAsia"/>
                <w:sz w:val="20"/>
                <w:szCs w:val="20"/>
              </w:rPr>
              <w:t>)内部障害者</w:t>
            </w:r>
          </w:p>
        </w:tc>
        <w:tc>
          <w:tcPr>
            <w:tcW w:w="2693" w:type="dxa"/>
            <w:vMerge/>
          </w:tcPr>
          <w:p w14:paraId="3C2ABE9D" w14:textId="77777777" w:rsidR="00623703" w:rsidRDefault="00623703" w:rsidP="002F4563">
            <w:pPr>
              <w:spacing w:line="280" w:lineRule="exact"/>
              <w:jc w:val="left"/>
              <w:rPr>
                <w:rFonts w:ascii="メイリオ" w:eastAsia="メイリオ" w:hAnsi="メイリオ"/>
                <w:sz w:val="20"/>
                <w:szCs w:val="20"/>
              </w:rPr>
            </w:pPr>
          </w:p>
        </w:tc>
      </w:tr>
      <w:tr w:rsidR="00623703" w14:paraId="4B8EC50F" w14:textId="77777777" w:rsidTr="002F4563">
        <w:tc>
          <w:tcPr>
            <w:tcW w:w="3684" w:type="dxa"/>
            <w:vMerge/>
          </w:tcPr>
          <w:p w14:paraId="6BBC8E12" w14:textId="77777777" w:rsidR="00623703" w:rsidRDefault="00623703" w:rsidP="002F4563">
            <w:pPr>
              <w:spacing w:line="280" w:lineRule="exact"/>
              <w:ind w:left="200" w:hangingChars="100" w:hanging="200"/>
              <w:jc w:val="left"/>
              <w:rPr>
                <w:rFonts w:ascii="メイリオ" w:eastAsia="メイリオ" w:hAnsi="メイリオ"/>
                <w:sz w:val="20"/>
                <w:szCs w:val="20"/>
              </w:rPr>
            </w:pPr>
          </w:p>
        </w:tc>
        <w:tc>
          <w:tcPr>
            <w:tcW w:w="3120" w:type="dxa"/>
          </w:tcPr>
          <w:p w14:paraId="3BA3363C" w14:textId="77777777" w:rsidR="00623703" w:rsidRDefault="00623703" w:rsidP="002F4563">
            <w:pPr>
              <w:spacing w:line="280" w:lineRule="exact"/>
              <w:jc w:val="left"/>
              <w:rPr>
                <w:rFonts w:ascii="メイリオ" w:eastAsia="メイリオ" w:hAnsi="メイリオ"/>
                <w:sz w:val="20"/>
                <w:szCs w:val="20"/>
              </w:rPr>
            </w:pPr>
            <w:r>
              <w:rPr>
                <w:rFonts w:ascii="メイリオ" w:eastAsia="メイリオ" w:hAnsi="メイリオ"/>
                <w:sz w:val="20"/>
                <w:szCs w:val="20"/>
              </w:rPr>
              <w:t>(</w:t>
            </w:r>
            <w:r>
              <w:rPr>
                <w:rFonts w:ascii="メイリオ" w:eastAsia="メイリオ" w:hAnsi="メイリオ" w:hint="eastAsia"/>
                <w:sz w:val="20"/>
                <w:szCs w:val="20"/>
              </w:rPr>
              <w:t>7</w:t>
            </w:r>
            <w:r>
              <w:rPr>
                <w:rFonts w:ascii="メイリオ" w:eastAsia="メイリオ" w:hAnsi="メイリオ"/>
                <w:sz w:val="20"/>
                <w:szCs w:val="20"/>
              </w:rPr>
              <w:t>)</w:t>
            </w:r>
            <w:r>
              <w:rPr>
                <w:rFonts w:ascii="メイリオ" w:eastAsia="メイリオ" w:hAnsi="メイリオ" w:hint="eastAsia"/>
                <w:sz w:val="20"/>
                <w:szCs w:val="20"/>
              </w:rPr>
              <w:t>その他</w:t>
            </w:r>
          </w:p>
        </w:tc>
        <w:tc>
          <w:tcPr>
            <w:tcW w:w="2693" w:type="dxa"/>
            <w:vMerge/>
          </w:tcPr>
          <w:p w14:paraId="7F6472A3" w14:textId="77777777" w:rsidR="00623703" w:rsidRDefault="00623703" w:rsidP="002F4563">
            <w:pPr>
              <w:spacing w:line="280" w:lineRule="exact"/>
              <w:jc w:val="left"/>
              <w:rPr>
                <w:rFonts w:ascii="メイリオ" w:eastAsia="メイリオ" w:hAnsi="メイリオ"/>
                <w:sz w:val="20"/>
                <w:szCs w:val="20"/>
              </w:rPr>
            </w:pPr>
          </w:p>
        </w:tc>
      </w:tr>
      <w:tr w:rsidR="00623703" w14:paraId="647D176A" w14:textId="77777777" w:rsidTr="002F4563">
        <w:tc>
          <w:tcPr>
            <w:tcW w:w="9497" w:type="dxa"/>
            <w:gridSpan w:val="3"/>
            <w:shd w:val="clear" w:color="auto" w:fill="595959" w:themeFill="text1" w:themeFillTint="A6"/>
          </w:tcPr>
          <w:p w14:paraId="3F2AB561" w14:textId="77777777" w:rsidR="00623703" w:rsidRPr="00787564" w:rsidRDefault="00623703" w:rsidP="002F4563">
            <w:pPr>
              <w:spacing w:line="280" w:lineRule="exact"/>
              <w:jc w:val="left"/>
              <w:rPr>
                <w:rFonts w:ascii="メイリオ" w:eastAsia="メイリオ" w:hAnsi="メイリオ"/>
                <w:color w:val="FFFFFF" w:themeColor="background1"/>
                <w:sz w:val="20"/>
                <w:szCs w:val="20"/>
              </w:rPr>
            </w:pPr>
            <w:r w:rsidRPr="00787564">
              <w:rPr>
                <w:rFonts w:ascii="メイリオ" w:eastAsia="メイリオ" w:hAnsi="メイリオ" w:hint="eastAsia"/>
                <w:color w:val="FFFFFF" w:themeColor="background1"/>
                <w:sz w:val="20"/>
                <w:szCs w:val="20"/>
              </w:rPr>
              <w:t>Ⅲ.交通モード別の</w:t>
            </w:r>
            <w:r>
              <w:rPr>
                <w:rFonts w:ascii="メイリオ" w:eastAsia="メイリオ" w:hAnsi="メイリオ" w:hint="eastAsia"/>
                <w:color w:val="FFFFFF" w:themeColor="background1"/>
                <w:sz w:val="20"/>
                <w:szCs w:val="20"/>
              </w:rPr>
              <w:t>対応</w:t>
            </w:r>
            <w:r w:rsidRPr="00787564">
              <w:rPr>
                <w:rFonts w:ascii="メイリオ" w:eastAsia="メイリオ" w:hAnsi="メイリオ" w:hint="eastAsia"/>
                <w:color w:val="FFFFFF" w:themeColor="background1"/>
                <w:sz w:val="20"/>
                <w:szCs w:val="20"/>
              </w:rPr>
              <w:t>について</w:t>
            </w:r>
          </w:p>
        </w:tc>
      </w:tr>
      <w:tr w:rsidR="00623703" w14:paraId="0FE99DBA" w14:textId="77777777" w:rsidTr="002F4563">
        <w:tc>
          <w:tcPr>
            <w:tcW w:w="6804" w:type="dxa"/>
            <w:gridSpan w:val="2"/>
          </w:tcPr>
          <w:p w14:paraId="2DF81ACC" w14:textId="77777777" w:rsidR="00623703" w:rsidRDefault="00623703" w:rsidP="002F4563">
            <w:pPr>
              <w:spacing w:line="320" w:lineRule="exact"/>
              <w:jc w:val="left"/>
              <w:rPr>
                <w:rFonts w:ascii="メイリオ" w:eastAsia="メイリオ" w:hAnsi="メイリオ"/>
                <w:sz w:val="20"/>
                <w:szCs w:val="20"/>
              </w:rPr>
            </w:pPr>
            <w:r>
              <w:rPr>
                <w:rFonts w:ascii="メイリオ" w:eastAsia="メイリオ" w:hAnsi="メイリオ" w:hint="eastAsia"/>
                <w:sz w:val="20"/>
                <w:szCs w:val="20"/>
              </w:rPr>
              <w:t>１.鉄軌道</w:t>
            </w:r>
          </w:p>
        </w:tc>
        <w:tc>
          <w:tcPr>
            <w:tcW w:w="2693" w:type="dxa"/>
            <w:vMerge w:val="restart"/>
          </w:tcPr>
          <w:p w14:paraId="2228BD0F" w14:textId="77777777" w:rsidR="00623703" w:rsidRPr="00C00446" w:rsidRDefault="00623703" w:rsidP="002F4563">
            <w:pPr>
              <w:spacing w:line="280" w:lineRule="exact"/>
              <w:jc w:val="left"/>
              <w:rPr>
                <w:rFonts w:ascii="メイリオ" w:eastAsia="メイリオ" w:hAnsi="メイリオ"/>
                <w:sz w:val="20"/>
                <w:szCs w:val="20"/>
              </w:rPr>
            </w:pPr>
            <w:r w:rsidRPr="00C00446">
              <w:rPr>
                <w:rFonts w:ascii="メイリオ" w:eastAsia="メイリオ" w:hAnsi="メイリオ" w:hint="eastAsia"/>
                <w:sz w:val="20"/>
                <w:szCs w:val="20"/>
              </w:rPr>
              <w:t>各交通モードの</w:t>
            </w:r>
            <w:r>
              <w:rPr>
                <w:rFonts w:ascii="メイリオ" w:eastAsia="メイリオ" w:hAnsi="メイリオ" w:hint="eastAsia"/>
                <w:sz w:val="20"/>
                <w:szCs w:val="20"/>
              </w:rPr>
              <w:t>対応</w:t>
            </w:r>
            <w:r w:rsidRPr="00C00446">
              <w:rPr>
                <w:rFonts w:ascii="メイリオ" w:eastAsia="メイリオ" w:hAnsi="メイリオ" w:hint="eastAsia"/>
                <w:sz w:val="20"/>
                <w:szCs w:val="20"/>
              </w:rPr>
              <w:t>場面別、</w:t>
            </w:r>
            <w:r>
              <w:rPr>
                <w:rFonts w:ascii="メイリオ" w:eastAsia="メイリオ" w:hAnsi="メイリオ" w:hint="eastAsia"/>
                <w:sz w:val="20"/>
                <w:szCs w:val="20"/>
              </w:rPr>
              <w:t>接遇</w:t>
            </w:r>
            <w:r w:rsidRPr="00C00446">
              <w:rPr>
                <w:rFonts w:ascii="メイリオ" w:eastAsia="メイリオ" w:hAnsi="メイリオ" w:hint="eastAsia"/>
                <w:sz w:val="20"/>
                <w:szCs w:val="20"/>
              </w:rPr>
              <w:t>対象</w:t>
            </w:r>
            <w:r>
              <w:rPr>
                <w:rFonts w:ascii="メイリオ" w:eastAsia="メイリオ" w:hAnsi="メイリオ" w:hint="eastAsia"/>
                <w:sz w:val="20"/>
                <w:szCs w:val="20"/>
              </w:rPr>
              <w:t>者ごとの</w:t>
            </w:r>
            <w:r>
              <w:rPr>
                <w:rFonts w:ascii="メイリオ" w:eastAsia="メイリオ" w:hAnsi="メイリオ"/>
                <w:sz w:val="20"/>
                <w:szCs w:val="20"/>
              </w:rPr>
              <w:t>特性</w:t>
            </w:r>
            <w:r w:rsidRPr="00C00446">
              <w:rPr>
                <w:rFonts w:ascii="メイリオ" w:eastAsia="メイリオ" w:hAnsi="メイリオ" w:hint="eastAsia"/>
                <w:sz w:val="20"/>
                <w:szCs w:val="20"/>
              </w:rPr>
              <w:t>の別に、配慮のポイント、場面別接遇方法、</w:t>
            </w:r>
            <w:r>
              <w:rPr>
                <w:rFonts w:ascii="メイリオ" w:eastAsia="メイリオ" w:hAnsi="メイリオ" w:hint="eastAsia"/>
                <w:sz w:val="20"/>
                <w:szCs w:val="20"/>
              </w:rPr>
              <w:t>対応</w:t>
            </w:r>
            <w:r w:rsidRPr="00C00446">
              <w:rPr>
                <w:rFonts w:ascii="メイリオ" w:eastAsia="メイリオ" w:hAnsi="メイリオ" w:hint="eastAsia"/>
                <w:sz w:val="20"/>
                <w:szCs w:val="20"/>
              </w:rPr>
              <w:t>の</w:t>
            </w:r>
            <w:r>
              <w:rPr>
                <w:rFonts w:ascii="メイリオ" w:eastAsia="メイリオ" w:hAnsi="メイリオ" w:hint="eastAsia"/>
                <w:sz w:val="20"/>
                <w:szCs w:val="20"/>
              </w:rPr>
              <w:t>好</w:t>
            </w:r>
            <w:r w:rsidRPr="00C00446">
              <w:rPr>
                <w:rFonts w:ascii="メイリオ" w:eastAsia="メイリオ" w:hAnsi="メイリオ" w:hint="eastAsia"/>
                <w:sz w:val="20"/>
                <w:szCs w:val="20"/>
              </w:rPr>
              <w:t>事例を整理する。</w:t>
            </w:r>
          </w:p>
        </w:tc>
      </w:tr>
      <w:tr w:rsidR="00623703" w14:paraId="170CF419" w14:textId="77777777" w:rsidTr="002F4563">
        <w:tc>
          <w:tcPr>
            <w:tcW w:w="6804" w:type="dxa"/>
            <w:gridSpan w:val="2"/>
          </w:tcPr>
          <w:p w14:paraId="1054A1AB" w14:textId="77777777" w:rsidR="00623703" w:rsidRDefault="00623703" w:rsidP="002F4563">
            <w:pPr>
              <w:spacing w:line="320" w:lineRule="exact"/>
              <w:jc w:val="left"/>
              <w:rPr>
                <w:rFonts w:ascii="メイリオ" w:eastAsia="メイリオ" w:hAnsi="メイリオ"/>
                <w:sz w:val="20"/>
                <w:szCs w:val="20"/>
              </w:rPr>
            </w:pPr>
            <w:r>
              <w:rPr>
                <w:rFonts w:ascii="メイリオ" w:eastAsia="メイリオ" w:hAnsi="メイリオ" w:hint="eastAsia"/>
                <w:sz w:val="20"/>
                <w:szCs w:val="20"/>
              </w:rPr>
              <w:t>２.バス</w:t>
            </w:r>
          </w:p>
        </w:tc>
        <w:tc>
          <w:tcPr>
            <w:tcW w:w="2693" w:type="dxa"/>
            <w:vMerge/>
          </w:tcPr>
          <w:p w14:paraId="19CAE056" w14:textId="77777777" w:rsidR="00623703" w:rsidRPr="00C00446" w:rsidRDefault="00623703" w:rsidP="002F4563">
            <w:pPr>
              <w:spacing w:line="280" w:lineRule="exact"/>
              <w:jc w:val="left"/>
              <w:rPr>
                <w:rFonts w:ascii="メイリオ" w:eastAsia="メイリオ" w:hAnsi="メイリオ"/>
                <w:sz w:val="20"/>
                <w:szCs w:val="20"/>
              </w:rPr>
            </w:pPr>
          </w:p>
        </w:tc>
      </w:tr>
      <w:tr w:rsidR="00623703" w14:paraId="7066D618" w14:textId="77777777" w:rsidTr="002F4563">
        <w:tc>
          <w:tcPr>
            <w:tcW w:w="6804" w:type="dxa"/>
            <w:gridSpan w:val="2"/>
          </w:tcPr>
          <w:p w14:paraId="66FD270A" w14:textId="77777777" w:rsidR="00623703" w:rsidRDefault="00623703" w:rsidP="002F4563">
            <w:pPr>
              <w:spacing w:line="320" w:lineRule="exact"/>
              <w:jc w:val="left"/>
              <w:rPr>
                <w:rFonts w:ascii="メイリオ" w:eastAsia="メイリオ" w:hAnsi="メイリオ"/>
                <w:sz w:val="20"/>
                <w:szCs w:val="20"/>
              </w:rPr>
            </w:pPr>
            <w:r>
              <w:rPr>
                <w:rFonts w:ascii="メイリオ" w:eastAsia="メイリオ" w:hAnsi="メイリオ" w:hint="eastAsia"/>
                <w:sz w:val="20"/>
                <w:szCs w:val="20"/>
              </w:rPr>
              <w:t>３.タクシー</w:t>
            </w:r>
          </w:p>
        </w:tc>
        <w:tc>
          <w:tcPr>
            <w:tcW w:w="2693" w:type="dxa"/>
            <w:vMerge/>
          </w:tcPr>
          <w:p w14:paraId="18CFA12C" w14:textId="77777777" w:rsidR="00623703" w:rsidRPr="00C00446" w:rsidRDefault="00623703" w:rsidP="002F4563">
            <w:pPr>
              <w:spacing w:line="280" w:lineRule="exact"/>
              <w:jc w:val="left"/>
              <w:rPr>
                <w:rFonts w:ascii="メイリオ" w:eastAsia="メイリオ" w:hAnsi="メイリオ"/>
                <w:sz w:val="20"/>
                <w:szCs w:val="20"/>
              </w:rPr>
            </w:pPr>
          </w:p>
        </w:tc>
      </w:tr>
      <w:tr w:rsidR="00623703" w14:paraId="6E4E5ACE" w14:textId="77777777" w:rsidTr="002F4563">
        <w:tc>
          <w:tcPr>
            <w:tcW w:w="6804" w:type="dxa"/>
            <w:gridSpan w:val="2"/>
          </w:tcPr>
          <w:p w14:paraId="34305101" w14:textId="77777777" w:rsidR="00623703" w:rsidRDefault="00623703" w:rsidP="002F4563">
            <w:pPr>
              <w:spacing w:line="320" w:lineRule="exact"/>
              <w:jc w:val="left"/>
              <w:rPr>
                <w:rFonts w:ascii="メイリオ" w:eastAsia="メイリオ" w:hAnsi="メイリオ"/>
                <w:sz w:val="20"/>
                <w:szCs w:val="20"/>
              </w:rPr>
            </w:pPr>
            <w:r>
              <w:rPr>
                <w:rFonts w:ascii="メイリオ" w:eastAsia="メイリオ" w:hAnsi="メイリオ" w:hint="eastAsia"/>
                <w:sz w:val="20"/>
                <w:szCs w:val="20"/>
              </w:rPr>
              <w:t>４.旅客船</w:t>
            </w:r>
          </w:p>
        </w:tc>
        <w:tc>
          <w:tcPr>
            <w:tcW w:w="2693" w:type="dxa"/>
            <w:vMerge/>
          </w:tcPr>
          <w:p w14:paraId="3CA057A0" w14:textId="77777777" w:rsidR="00623703" w:rsidRPr="00C00446" w:rsidRDefault="00623703" w:rsidP="002F4563">
            <w:pPr>
              <w:spacing w:line="280" w:lineRule="exact"/>
              <w:jc w:val="left"/>
              <w:rPr>
                <w:rFonts w:ascii="メイリオ" w:eastAsia="メイリオ" w:hAnsi="メイリオ"/>
                <w:sz w:val="20"/>
                <w:szCs w:val="20"/>
              </w:rPr>
            </w:pPr>
          </w:p>
        </w:tc>
      </w:tr>
      <w:tr w:rsidR="00623703" w14:paraId="56CDF7C0" w14:textId="77777777" w:rsidTr="002F4563">
        <w:trPr>
          <w:trHeight w:val="321"/>
        </w:trPr>
        <w:tc>
          <w:tcPr>
            <w:tcW w:w="6804" w:type="dxa"/>
            <w:gridSpan w:val="2"/>
          </w:tcPr>
          <w:p w14:paraId="4EFE8E31" w14:textId="77777777" w:rsidR="00623703" w:rsidRDefault="00623703" w:rsidP="002F4563">
            <w:pPr>
              <w:spacing w:line="320" w:lineRule="exact"/>
              <w:jc w:val="left"/>
              <w:rPr>
                <w:rFonts w:ascii="メイリオ" w:eastAsia="メイリオ" w:hAnsi="メイリオ"/>
                <w:sz w:val="20"/>
                <w:szCs w:val="20"/>
              </w:rPr>
            </w:pPr>
            <w:r>
              <w:rPr>
                <w:rFonts w:ascii="メイリオ" w:eastAsia="メイリオ" w:hAnsi="メイリオ" w:hint="eastAsia"/>
                <w:sz w:val="20"/>
                <w:szCs w:val="20"/>
              </w:rPr>
              <w:t>５.航空</w:t>
            </w:r>
          </w:p>
        </w:tc>
        <w:tc>
          <w:tcPr>
            <w:tcW w:w="2693" w:type="dxa"/>
            <w:vMerge/>
          </w:tcPr>
          <w:p w14:paraId="16A1C34C" w14:textId="77777777" w:rsidR="00623703" w:rsidRPr="00C00446" w:rsidRDefault="00623703" w:rsidP="002F4563">
            <w:pPr>
              <w:spacing w:line="280" w:lineRule="exact"/>
              <w:jc w:val="left"/>
              <w:rPr>
                <w:rFonts w:ascii="メイリオ" w:eastAsia="メイリオ" w:hAnsi="メイリオ"/>
                <w:sz w:val="20"/>
                <w:szCs w:val="20"/>
              </w:rPr>
            </w:pPr>
          </w:p>
        </w:tc>
      </w:tr>
      <w:tr w:rsidR="00623703" w14:paraId="2830160B" w14:textId="77777777" w:rsidTr="002F4563">
        <w:tc>
          <w:tcPr>
            <w:tcW w:w="9497" w:type="dxa"/>
            <w:gridSpan w:val="3"/>
            <w:tcBorders>
              <w:bottom w:val="single" w:sz="4" w:space="0" w:color="auto"/>
            </w:tcBorders>
            <w:shd w:val="clear" w:color="auto" w:fill="595959" w:themeFill="text1" w:themeFillTint="A6"/>
          </w:tcPr>
          <w:p w14:paraId="36A662FB" w14:textId="77777777" w:rsidR="00623703" w:rsidRPr="00C00446" w:rsidRDefault="00623703" w:rsidP="002F4563">
            <w:pPr>
              <w:spacing w:line="280" w:lineRule="exact"/>
              <w:jc w:val="left"/>
              <w:rPr>
                <w:rFonts w:ascii="メイリオ" w:eastAsia="メイリオ" w:hAnsi="メイリオ"/>
                <w:sz w:val="20"/>
                <w:szCs w:val="20"/>
              </w:rPr>
            </w:pPr>
            <w:r w:rsidRPr="00DB6C71">
              <w:rPr>
                <w:rFonts w:ascii="メイリオ" w:eastAsia="メイリオ" w:hAnsi="メイリオ" w:hint="eastAsia"/>
                <w:color w:val="FFFFFF" w:themeColor="background1"/>
                <w:sz w:val="20"/>
                <w:szCs w:val="20"/>
              </w:rPr>
              <w:t>Ⅳ.緊急時・災害時の</w:t>
            </w:r>
            <w:r>
              <w:rPr>
                <w:rFonts w:ascii="メイリオ" w:eastAsia="メイリオ" w:hAnsi="メイリオ" w:hint="eastAsia"/>
                <w:color w:val="FFFFFF" w:themeColor="background1"/>
                <w:sz w:val="20"/>
                <w:szCs w:val="20"/>
              </w:rPr>
              <w:t>対応</w:t>
            </w:r>
            <w:r w:rsidRPr="00DB6C71">
              <w:rPr>
                <w:rFonts w:ascii="メイリオ" w:eastAsia="メイリオ" w:hAnsi="メイリオ" w:hint="eastAsia"/>
                <w:color w:val="FFFFFF" w:themeColor="background1"/>
                <w:sz w:val="20"/>
                <w:szCs w:val="20"/>
              </w:rPr>
              <w:t>について</w:t>
            </w:r>
          </w:p>
        </w:tc>
      </w:tr>
      <w:tr w:rsidR="00623703" w14:paraId="0E0B0F43" w14:textId="77777777" w:rsidTr="002F4563">
        <w:tc>
          <w:tcPr>
            <w:tcW w:w="9497" w:type="dxa"/>
            <w:gridSpan w:val="3"/>
            <w:shd w:val="clear" w:color="auto" w:fill="auto"/>
          </w:tcPr>
          <w:p w14:paraId="57CA7C30" w14:textId="77777777" w:rsidR="00623703" w:rsidRPr="00C00446" w:rsidRDefault="00623703" w:rsidP="002F4563">
            <w:pPr>
              <w:spacing w:line="280" w:lineRule="exact"/>
              <w:jc w:val="left"/>
              <w:rPr>
                <w:rFonts w:ascii="メイリオ" w:eastAsia="メイリオ" w:hAnsi="メイリオ"/>
                <w:sz w:val="20"/>
                <w:szCs w:val="20"/>
              </w:rPr>
            </w:pPr>
            <w:r w:rsidRPr="00C00446">
              <w:rPr>
                <w:rFonts w:ascii="メイリオ" w:eastAsia="メイリオ" w:hAnsi="メイリオ" w:hint="eastAsia"/>
                <w:sz w:val="20"/>
                <w:szCs w:val="20"/>
              </w:rPr>
              <w:t>緊急時、災害時における</w:t>
            </w:r>
            <w:r>
              <w:rPr>
                <w:rFonts w:ascii="メイリオ" w:eastAsia="メイリオ" w:hAnsi="メイリオ" w:hint="eastAsia"/>
                <w:sz w:val="20"/>
                <w:szCs w:val="20"/>
              </w:rPr>
              <w:t>対応</w:t>
            </w:r>
            <w:r w:rsidRPr="00C00446">
              <w:rPr>
                <w:rFonts w:ascii="メイリオ" w:eastAsia="メイリオ" w:hAnsi="メイリオ" w:hint="eastAsia"/>
                <w:sz w:val="20"/>
                <w:szCs w:val="20"/>
              </w:rPr>
              <w:t>の方法について整理する。</w:t>
            </w:r>
          </w:p>
        </w:tc>
      </w:tr>
      <w:tr w:rsidR="00623703" w14:paraId="3643FC52" w14:textId="77777777" w:rsidTr="002F4563">
        <w:tc>
          <w:tcPr>
            <w:tcW w:w="9497" w:type="dxa"/>
            <w:gridSpan w:val="3"/>
            <w:shd w:val="clear" w:color="auto" w:fill="595959" w:themeFill="text1" w:themeFillTint="A6"/>
          </w:tcPr>
          <w:p w14:paraId="59553E4D" w14:textId="77777777" w:rsidR="00623703" w:rsidRPr="00787564" w:rsidRDefault="00623703" w:rsidP="002F4563">
            <w:pPr>
              <w:spacing w:line="280" w:lineRule="exact"/>
              <w:jc w:val="left"/>
              <w:rPr>
                <w:rFonts w:ascii="メイリオ" w:eastAsia="メイリオ" w:hAnsi="メイリオ"/>
                <w:color w:val="FFFFFF" w:themeColor="background1"/>
                <w:sz w:val="20"/>
                <w:szCs w:val="20"/>
              </w:rPr>
            </w:pPr>
            <w:r>
              <w:rPr>
                <w:rFonts w:ascii="メイリオ" w:eastAsia="メイリオ" w:hAnsi="メイリオ" w:hint="eastAsia"/>
                <w:color w:val="FFFFFF" w:themeColor="background1"/>
                <w:sz w:val="20"/>
                <w:szCs w:val="20"/>
              </w:rPr>
              <w:t>Ⅴ</w:t>
            </w:r>
            <w:r w:rsidRPr="00787564">
              <w:rPr>
                <w:rFonts w:ascii="メイリオ" w:eastAsia="メイリオ" w:hAnsi="メイリオ" w:hint="eastAsia"/>
                <w:color w:val="FFFFFF" w:themeColor="background1"/>
                <w:sz w:val="20"/>
                <w:szCs w:val="20"/>
              </w:rPr>
              <w:t>.教育内容をブラッシュアップできるPDCAを備えた体制の構築について</w:t>
            </w:r>
          </w:p>
        </w:tc>
      </w:tr>
      <w:tr w:rsidR="00623703" w14:paraId="7CE5DC2D" w14:textId="77777777" w:rsidTr="002F4563">
        <w:trPr>
          <w:trHeight w:val="369"/>
        </w:trPr>
        <w:tc>
          <w:tcPr>
            <w:tcW w:w="9497" w:type="dxa"/>
            <w:gridSpan w:val="3"/>
            <w:shd w:val="clear" w:color="auto" w:fill="auto"/>
          </w:tcPr>
          <w:p w14:paraId="6933A24A" w14:textId="77777777" w:rsidR="00623703" w:rsidRPr="00CC2996" w:rsidRDefault="00623703" w:rsidP="002F4563">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ガイドラインに基づく教育の内容をブラッシュアップできる体制の構築のあり方について整理する。</w:t>
            </w:r>
          </w:p>
        </w:tc>
      </w:tr>
    </w:tbl>
    <w:p w14:paraId="193CAEC0" w14:textId="77777777" w:rsidR="00A753B5" w:rsidRPr="00623703" w:rsidRDefault="00A753B5" w:rsidP="00A753B5">
      <w:pPr>
        <w:rPr>
          <w:rFonts w:ascii="メイリオ" w:eastAsia="メイリオ" w:hAnsi="メイリオ"/>
          <w:sz w:val="22"/>
        </w:rPr>
      </w:pPr>
    </w:p>
    <w:p w14:paraId="4808ADBA" w14:textId="77777777" w:rsidR="00A753B5" w:rsidRDefault="00A753B5" w:rsidP="00A753B5">
      <w:pPr>
        <w:rPr>
          <w:rFonts w:ascii="メイリオ" w:eastAsia="メイリオ" w:hAnsi="メイリオ"/>
          <w:sz w:val="22"/>
        </w:rPr>
        <w:sectPr w:rsidR="00A753B5" w:rsidSect="00623703">
          <w:footerReference w:type="even" r:id="rId10"/>
          <w:footerReference w:type="default" r:id="rId11"/>
          <w:pgSz w:w="11906" w:h="16838" w:code="9"/>
          <w:pgMar w:top="1134" w:right="1134" w:bottom="1134" w:left="1134" w:header="851" w:footer="992" w:gutter="0"/>
          <w:pgNumType w:start="0"/>
          <w:cols w:space="425"/>
          <w:titlePg/>
          <w:docGrid w:type="lines" w:linePitch="360"/>
        </w:sectPr>
      </w:pPr>
    </w:p>
    <w:p w14:paraId="0FFD9855" w14:textId="77777777" w:rsidR="00623703" w:rsidRDefault="00623703">
      <w:pPr>
        <w:rPr>
          <w:rFonts w:ascii="メイリオ" w:eastAsia="メイリオ" w:hAnsi="メイリオ"/>
          <w:sz w:val="22"/>
        </w:rPr>
      </w:pPr>
      <w:r>
        <w:rPr>
          <w:rFonts w:ascii="メイリオ" w:eastAsia="メイリオ" w:hAnsi="メイリオ"/>
          <w:sz w:val="22"/>
        </w:rPr>
        <w:br w:type="page"/>
      </w:r>
    </w:p>
    <w:p w14:paraId="0EC9AD9A" w14:textId="77777777" w:rsidR="00A753B5" w:rsidRDefault="00A753B5" w:rsidP="00A753B5">
      <w:pPr>
        <w:rPr>
          <w:rFonts w:ascii="メイリオ" w:eastAsia="メイリオ" w:hAnsi="メイリオ"/>
          <w:sz w:val="22"/>
        </w:rPr>
      </w:pPr>
      <w:r>
        <w:rPr>
          <w:rFonts w:ascii="メイリオ" w:eastAsia="メイリオ" w:hAnsi="メイリオ"/>
          <w:noProof/>
          <w:sz w:val="22"/>
        </w:rPr>
        <w:lastRenderedPageBreak/>
        <mc:AlternateContent>
          <mc:Choice Requires="wps">
            <w:drawing>
              <wp:anchor distT="0" distB="0" distL="114300" distR="114300" simplePos="0" relativeHeight="251617280" behindDoc="0" locked="0" layoutInCell="1" allowOverlap="1" wp14:anchorId="007902C2" wp14:editId="3D6B8D24">
                <wp:simplePos x="0" y="0"/>
                <wp:positionH relativeFrom="column">
                  <wp:posOffset>-43815</wp:posOffset>
                </wp:positionH>
                <wp:positionV relativeFrom="paragraph">
                  <wp:posOffset>-9261</wp:posOffset>
                </wp:positionV>
                <wp:extent cx="6257925" cy="438150"/>
                <wp:effectExtent l="38100" t="38100" r="104775" b="95250"/>
                <wp:wrapNone/>
                <wp:docPr id="3" name="テキスト ボックス 3"/>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rgbClr val="990033"/>
                        </a:solidFill>
                        <a:ln w="6350">
                          <a:noFill/>
                        </a:ln>
                        <a:effectLst>
                          <a:outerShdw blurRad="50800" dist="38100" dir="2700000" algn="tl" rotWithShape="0">
                            <a:prstClr val="black">
                              <a:alpha val="40000"/>
                            </a:prstClr>
                          </a:outerShdw>
                        </a:effectLst>
                      </wps:spPr>
                      <wps:txbx>
                        <w:txbxContent>
                          <w:p w14:paraId="4285DCA0" w14:textId="77777777" w:rsidR="00365097" w:rsidRPr="00735110" w:rsidRDefault="00365097" w:rsidP="00A753B5">
                            <w:pPr>
                              <w:spacing w:line="440" w:lineRule="exact"/>
                              <w:rPr>
                                <w:rFonts w:ascii="メイリオ" w:eastAsia="メイリオ" w:hAnsi="メイリオ"/>
                                <w:b/>
                                <w:sz w:val="28"/>
                                <w:szCs w:val="28"/>
                              </w:rPr>
                            </w:pPr>
                            <w:r w:rsidRPr="00735110">
                              <w:rPr>
                                <w:rFonts w:ascii="メイリオ" w:eastAsia="メイリオ" w:hAnsi="メイリオ" w:hint="eastAsia"/>
                                <w:b/>
                                <w:sz w:val="28"/>
                                <w:szCs w:val="28"/>
                              </w:rPr>
                              <w:t>Ⅰ</w:t>
                            </w:r>
                            <w:r w:rsidRPr="00735110">
                              <w:rPr>
                                <w:rFonts w:ascii="メイリオ" w:eastAsia="メイリオ" w:hAnsi="メイリオ"/>
                                <w:b/>
                                <w:sz w:val="28"/>
                                <w:szCs w:val="28"/>
                              </w:rPr>
                              <w:t>.</w:t>
                            </w:r>
                            <w:r w:rsidRPr="00735110">
                              <w:rPr>
                                <w:rFonts w:ascii="メイリオ" w:eastAsia="メイリオ" w:hAnsi="メイリオ" w:hint="eastAsia"/>
                                <w:b/>
                                <w:sz w:val="28"/>
                                <w:szCs w:val="28"/>
                              </w:rPr>
                              <w:t>接遇</w:t>
                            </w:r>
                            <w:r w:rsidRPr="00735110">
                              <w:rPr>
                                <w:rFonts w:ascii="メイリオ" w:eastAsia="メイリオ" w:hAnsi="メイリオ"/>
                                <w:b/>
                                <w:sz w:val="28"/>
                                <w:szCs w:val="28"/>
                              </w:rPr>
                              <w:t>の基本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902C2" id="テキスト ボックス 3" o:spid="_x0000_s1027" type="#_x0000_t202" style="position:absolute;left:0;text-align:left;margin-left:-3.45pt;margin-top:-.75pt;width:492.75pt;height:34.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" fillcolor="#903" stroked="f" strokeweight=".5pt">
                <v:shadow on="t" color="black" opacity="26214f" origin="-.5,-.5" offset=".74836mm,.74836mm"/>
                <v:textbox>
                  <w:txbxContent>
                    <w:p w14:paraId="4285DCA0" w14:textId="77777777" w:rsidR="00365097" w:rsidRPr="00735110" w:rsidRDefault="00365097" w:rsidP="00A753B5">
                      <w:pPr>
                        <w:spacing w:line="440" w:lineRule="exact"/>
                        <w:rPr>
                          <w:rFonts w:ascii="メイリオ" w:eastAsia="メイリオ" w:hAnsi="メイリオ"/>
                          <w:b/>
                          <w:sz w:val="28"/>
                          <w:szCs w:val="28"/>
                        </w:rPr>
                      </w:pPr>
                      <w:r w:rsidRPr="00735110">
                        <w:rPr>
                          <w:rFonts w:ascii="メイリオ" w:eastAsia="メイリオ" w:hAnsi="メイリオ" w:hint="eastAsia"/>
                          <w:b/>
                          <w:sz w:val="28"/>
                          <w:szCs w:val="28"/>
                        </w:rPr>
                        <w:t>Ⅰ</w:t>
                      </w:r>
                      <w:r w:rsidRPr="00735110">
                        <w:rPr>
                          <w:rFonts w:ascii="メイリオ" w:eastAsia="メイリオ" w:hAnsi="メイリオ"/>
                          <w:b/>
                          <w:sz w:val="28"/>
                          <w:szCs w:val="28"/>
                        </w:rPr>
                        <w:t>.</w:t>
                      </w:r>
                      <w:r w:rsidRPr="00735110">
                        <w:rPr>
                          <w:rFonts w:ascii="メイリオ" w:eastAsia="メイリオ" w:hAnsi="メイリオ" w:hint="eastAsia"/>
                          <w:b/>
                          <w:sz w:val="28"/>
                          <w:szCs w:val="28"/>
                        </w:rPr>
                        <w:t>接遇</w:t>
                      </w:r>
                      <w:r w:rsidRPr="00735110">
                        <w:rPr>
                          <w:rFonts w:ascii="メイリオ" w:eastAsia="メイリオ" w:hAnsi="メイリオ"/>
                          <w:b/>
                          <w:sz w:val="28"/>
                          <w:szCs w:val="28"/>
                        </w:rPr>
                        <w:t>の基本</w:t>
                      </w:r>
                    </w:p>
                  </w:txbxContent>
                </v:textbox>
              </v:shape>
            </w:pict>
          </mc:Fallback>
        </mc:AlternateContent>
      </w:r>
    </w:p>
    <w:p w14:paraId="6A15B3AD" w14:textId="77777777" w:rsidR="00A753B5" w:rsidRDefault="00A753B5" w:rsidP="00A753B5">
      <w:pPr>
        <w:rPr>
          <w:rFonts w:ascii="メイリオ" w:eastAsia="メイリオ" w:hAnsi="メイリオ"/>
          <w:sz w:val="22"/>
        </w:rPr>
      </w:pPr>
    </w:p>
    <w:p w14:paraId="5D9ADFAB" w14:textId="77777777" w:rsidR="00A753B5" w:rsidRDefault="00A753B5" w:rsidP="00A753B5">
      <w:pPr>
        <w:rPr>
          <w:rFonts w:ascii="メイリオ" w:eastAsia="メイリオ" w:hAnsi="メイリオ"/>
          <w:sz w:val="22"/>
        </w:rPr>
      </w:pPr>
    </w:p>
    <w:p w14:paraId="19838B93" w14:textId="77777777" w:rsidR="00A753B5" w:rsidRPr="00807696" w:rsidRDefault="00A753B5" w:rsidP="00A753B5">
      <w:pPr>
        <w:rPr>
          <w:rFonts w:ascii="メイリオ" w:eastAsia="メイリオ" w:hAnsi="メイリオ"/>
          <w:b/>
          <w:sz w:val="28"/>
          <w:szCs w:val="28"/>
        </w:rPr>
      </w:pPr>
      <w:r w:rsidRPr="00705390">
        <w:rPr>
          <w:rFonts w:ascii="メイリオ" w:eastAsia="メイリオ" w:hAnsi="メイリオ" w:hint="eastAsia"/>
          <w:b/>
          <w:color w:val="990033"/>
          <w:sz w:val="32"/>
          <w:szCs w:val="32"/>
        </w:rPr>
        <w:t>１.基本的な心構え</w:t>
      </w:r>
    </w:p>
    <w:p w14:paraId="668E41D2" w14:textId="77777777" w:rsidR="00A753B5" w:rsidRDefault="00A753B5" w:rsidP="00A753B5">
      <w:pPr>
        <w:ind w:left="440" w:hangingChars="200" w:hanging="440"/>
        <w:rPr>
          <w:rFonts w:ascii="メイリオ" w:eastAsia="メイリオ" w:hAnsi="メイリオ"/>
          <w:sz w:val="22"/>
        </w:rPr>
      </w:pPr>
      <w:r>
        <w:rPr>
          <w:rFonts w:ascii="メイリオ" w:eastAsia="メイリオ" w:hAnsi="メイリオ" w:hint="eastAsia"/>
          <w:sz w:val="22"/>
        </w:rPr>
        <w:t xml:space="preserve">　　　高齢者、障害者等にとって、公共交通機関を利用する際には、移動や乗降などの際に困難を感じていることがある。</w:t>
      </w:r>
    </w:p>
    <w:p w14:paraId="7A7FF0B3" w14:textId="77777777" w:rsidR="00A753B5" w:rsidRDefault="00A753B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バリアフリー法に基づき、設備や施設などいわゆるハードのバリアフリー化整備は進んでいるものの、こうしたハード面の対応と相まって、人的対応であるソフト対応を行っていくこと、すなわち、適切な接遇を行っていくことが必要となっている。適切な接遇をするためには、その前提となる考え方を理解し、そのうえで交通モードごと、場面ごとの具体の接遇のあり方について</w:t>
      </w:r>
      <w:r w:rsidR="0083388A">
        <w:rPr>
          <w:rFonts w:ascii="メイリオ" w:eastAsia="メイリオ" w:hAnsi="メイリオ" w:hint="eastAsia"/>
          <w:sz w:val="22"/>
        </w:rPr>
        <w:t>統一された</w:t>
      </w:r>
      <w:r w:rsidR="00E72DE1">
        <w:rPr>
          <w:rFonts w:ascii="メイリオ" w:eastAsia="メイリオ" w:hAnsi="メイリオ" w:hint="eastAsia"/>
          <w:sz w:val="22"/>
        </w:rPr>
        <w:t>一定水準の</w:t>
      </w:r>
      <w:r>
        <w:rPr>
          <w:rFonts w:ascii="メイリオ" w:eastAsia="メイリオ" w:hAnsi="メイリオ" w:hint="eastAsia"/>
          <w:sz w:val="22"/>
        </w:rPr>
        <w:t>知識を身に付けることが必要である。</w:t>
      </w:r>
    </w:p>
    <w:p w14:paraId="1941F3F2" w14:textId="77777777" w:rsidR="00A753B5" w:rsidRDefault="00A753B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高齢者、障害者等の接遇対象者も、交通事業者にとって利用者に他ならない。そのことをまず徹底する必要があり、</w:t>
      </w:r>
      <w:r w:rsidR="00DC27E1">
        <w:rPr>
          <w:rFonts w:ascii="メイリオ" w:eastAsia="メイリオ" w:hAnsi="メイリオ" w:hint="eastAsia"/>
          <w:sz w:val="22"/>
        </w:rPr>
        <w:t>待ち時間等</w:t>
      </w:r>
      <w:r w:rsidR="0083388A">
        <w:rPr>
          <w:rFonts w:ascii="メイリオ" w:eastAsia="メイリオ" w:hAnsi="メイリオ" w:hint="eastAsia"/>
          <w:sz w:val="22"/>
        </w:rPr>
        <w:t>について</w:t>
      </w:r>
      <w:r>
        <w:rPr>
          <w:rFonts w:ascii="メイリオ" w:eastAsia="メイリオ" w:hAnsi="メイリオ" w:hint="eastAsia"/>
          <w:sz w:val="22"/>
        </w:rPr>
        <w:t>可能な限り他の利用者と同等の</w:t>
      </w:r>
      <w:r>
        <w:rPr>
          <w:rFonts w:ascii="メイリオ" w:eastAsia="メイリオ" w:hAnsi="メイリオ"/>
          <w:sz w:val="22"/>
        </w:rPr>
        <w:t>利便性を確保できるように配慮</w:t>
      </w:r>
      <w:r>
        <w:rPr>
          <w:rFonts w:ascii="メイリオ" w:eastAsia="メイリオ" w:hAnsi="メイリオ" w:hint="eastAsia"/>
          <w:sz w:val="22"/>
        </w:rPr>
        <w:t>することが重要である。したがって、適切な接遇を行うためには、接遇対象者の移動等に際しての困りごとを理解し、移動等円滑化を図るために必要なことは何かを聞き、考えていくことが重要である。</w:t>
      </w:r>
    </w:p>
    <w:p w14:paraId="12385A91" w14:textId="77777777" w:rsidR="00A753B5" w:rsidRDefault="00A753B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特に高齢者、障害者等の場合、</w:t>
      </w:r>
      <w:r w:rsidR="00FF07ED">
        <w:rPr>
          <w:rFonts w:ascii="メイリオ" w:eastAsia="メイリオ" w:hAnsi="メイリオ" w:hint="eastAsia"/>
          <w:sz w:val="22"/>
        </w:rPr>
        <w:t>心身の特性の違いや個人差などによって困り</w:t>
      </w:r>
      <w:r w:rsidR="00FF07ED" w:rsidRPr="00FF07ED">
        <w:rPr>
          <w:rFonts w:ascii="メイリオ" w:eastAsia="メイリオ" w:hAnsi="メイリオ" w:hint="eastAsia"/>
          <w:sz w:val="22"/>
        </w:rPr>
        <w:t>ごとは異なっており、さらには、個人の中でも状況によってニーズは変わってくる。</w:t>
      </w:r>
      <w:r>
        <w:rPr>
          <w:rFonts w:ascii="メイリオ" w:eastAsia="メイリオ" w:hAnsi="メイリオ" w:hint="eastAsia"/>
          <w:sz w:val="22"/>
        </w:rPr>
        <w:t>そのため、本ガイドラインを基本にしつつ、個々のケースでは、接遇対象者とコミュニケーションをとることにより、どのように接するべきなのかを見極めることが重要である。</w:t>
      </w:r>
    </w:p>
    <w:p w14:paraId="16F72360" w14:textId="77777777" w:rsidR="00A753B5" w:rsidRPr="0065606F" w:rsidRDefault="00A753B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特に、障害者については、①障害種別ごと、さらに障害者個人にとって</w:t>
      </w:r>
      <w:r w:rsidRPr="0065606F">
        <w:rPr>
          <w:rFonts w:ascii="メイリオ" w:eastAsia="メイリオ" w:hAnsi="メイリオ" w:hint="eastAsia"/>
          <w:sz w:val="22"/>
        </w:rPr>
        <w:t>の</w:t>
      </w:r>
      <w:r>
        <w:rPr>
          <w:rFonts w:ascii="メイリオ" w:eastAsia="メイリオ" w:hAnsi="メイリオ" w:hint="eastAsia"/>
          <w:sz w:val="22"/>
        </w:rPr>
        <w:t>移動上の制約、すなわち</w:t>
      </w:r>
      <w:r w:rsidRPr="0065606F">
        <w:rPr>
          <w:rFonts w:ascii="メイリオ" w:eastAsia="メイリオ" w:hAnsi="メイリオ" w:hint="eastAsia"/>
          <w:sz w:val="22"/>
        </w:rPr>
        <w:t>バリアと感じ</w:t>
      </w:r>
      <w:r>
        <w:rPr>
          <w:rFonts w:ascii="メイリオ" w:eastAsia="メイリオ" w:hAnsi="メイリオ" w:hint="eastAsia"/>
          <w:sz w:val="22"/>
        </w:rPr>
        <w:t>ること</w:t>
      </w:r>
      <w:r w:rsidRPr="0065606F">
        <w:rPr>
          <w:rFonts w:ascii="メイリオ" w:eastAsia="メイリオ" w:hAnsi="メイリオ" w:hint="eastAsia"/>
          <w:sz w:val="22"/>
        </w:rPr>
        <w:t>も多様で</w:t>
      </w:r>
      <w:r>
        <w:rPr>
          <w:rFonts w:ascii="メイリオ" w:eastAsia="メイリオ" w:hAnsi="メイリオ" w:hint="eastAsia"/>
          <w:sz w:val="22"/>
        </w:rPr>
        <w:t>あること、また、②</w:t>
      </w:r>
      <w:r w:rsidRPr="0065606F">
        <w:rPr>
          <w:rFonts w:ascii="メイリオ" w:eastAsia="メイリオ" w:hAnsi="メイリオ" w:hint="eastAsia"/>
          <w:sz w:val="22"/>
        </w:rPr>
        <w:t>障害</w:t>
      </w:r>
      <w:r>
        <w:rPr>
          <w:rFonts w:ascii="メイリオ" w:eastAsia="メイリオ" w:hAnsi="メイリオ" w:hint="eastAsia"/>
          <w:sz w:val="22"/>
        </w:rPr>
        <w:t>の</w:t>
      </w:r>
      <w:r w:rsidRPr="0065606F">
        <w:rPr>
          <w:rFonts w:ascii="メイリオ" w:eastAsia="メイリオ" w:hAnsi="メイリオ" w:hint="eastAsia"/>
          <w:sz w:val="22"/>
        </w:rPr>
        <w:t>ない人からは、障害</w:t>
      </w:r>
      <w:r>
        <w:rPr>
          <w:rFonts w:ascii="メイリオ" w:eastAsia="メイリオ" w:hAnsi="メイリオ" w:hint="eastAsia"/>
          <w:sz w:val="22"/>
        </w:rPr>
        <w:t>のある</w:t>
      </w:r>
      <w:r w:rsidRPr="0065606F">
        <w:rPr>
          <w:rFonts w:ascii="メイリオ" w:eastAsia="メイリオ" w:hAnsi="メイリオ" w:hint="eastAsia"/>
          <w:sz w:val="22"/>
        </w:rPr>
        <w:t>人が感じているバリアは</w:t>
      </w:r>
      <w:r>
        <w:rPr>
          <w:rFonts w:ascii="メイリオ" w:eastAsia="メイリオ" w:hAnsi="メイリオ" w:hint="eastAsia"/>
          <w:sz w:val="22"/>
        </w:rPr>
        <w:t>分</w:t>
      </w:r>
      <w:r w:rsidRPr="0065606F">
        <w:rPr>
          <w:rFonts w:ascii="メイリオ" w:eastAsia="メイリオ" w:hAnsi="メイリオ" w:hint="eastAsia"/>
          <w:sz w:val="22"/>
        </w:rPr>
        <w:t>かりづらいことがあ</w:t>
      </w:r>
      <w:r>
        <w:rPr>
          <w:rFonts w:ascii="メイリオ" w:eastAsia="メイリオ" w:hAnsi="メイリオ" w:hint="eastAsia"/>
          <w:sz w:val="22"/>
        </w:rPr>
        <w:t>ることを理解し、③目の前の利用者にとって</w:t>
      </w:r>
      <w:r w:rsidRPr="0065606F">
        <w:rPr>
          <w:rFonts w:ascii="メイリオ" w:eastAsia="メイリオ" w:hAnsi="メイリオ" w:hint="eastAsia"/>
          <w:sz w:val="22"/>
        </w:rPr>
        <w:t>何がバリアなのかに気づき、それを取り除く行動を起こす</w:t>
      </w:r>
      <w:r>
        <w:rPr>
          <w:rFonts w:ascii="メイリオ" w:eastAsia="メイリオ" w:hAnsi="メイリオ" w:hint="eastAsia"/>
          <w:sz w:val="22"/>
        </w:rPr>
        <w:t>必要があるという考え方を常に持っておく</w:t>
      </w:r>
      <w:r w:rsidRPr="0065606F">
        <w:rPr>
          <w:rFonts w:ascii="メイリオ" w:eastAsia="メイリオ" w:hAnsi="メイリオ" w:hint="eastAsia"/>
          <w:sz w:val="22"/>
        </w:rPr>
        <w:t>必要</w:t>
      </w:r>
      <w:r>
        <w:rPr>
          <w:rFonts w:ascii="メイリオ" w:eastAsia="メイリオ" w:hAnsi="メイリオ" w:hint="eastAsia"/>
          <w:sz w:val="22"/>
        </w:rPr>
        <w:t>がある</w:t>
      </w:r>
      <w:r w:rsidRPr="0065606F">
        <w:rPr>
          <w:rFonts w:ascii="メイリオ" w:eastAsia="メイリオ" w:hAnsi="メイリオ" w:hint="eastAsia"/>
          <w:sz w:val="22"/>
        </w:rPr>
        <w:t>。</w:t>
      </w:r>
    </w:p>
    <w:p w14:paraId="2214E448" w14:textId="77777777" w:rsidR="00A753B5" w:rsidRDefault="00A753B5" w:rsidP="00A753B5">
      <w:pPr>
        <w:ind w:left="440" w:hangingChars="200" w:hanging="440"/>
        <w:rPr>
          <w:rFonts w:ascii="メイリオ" w:eastAsia="メイリオ" w:hAnsi="メイリオ"/>
          <w:sz w:val="22"/>
        </w:rPr>
      </w:pPr>
    </w:p>
    <w:p w14:paraId="16865FCC" w14:textId="77777777" w:rsidR="00A753B5" w:rsidRDefault="00A753B5" w:rsidP="00A753B5">
      <w:pPr>
        <w:ind w:left="440" w:hangingChars="200" w:hanging="440"/>
        <w:rPr>
          <w:rFonts w:ascii="メイリオ" w:eastAsia="メイリオ" w:hAnsi="メイリオ"/>
          <w:sz w:val="22"/>
        </w:rPr>
      </w:pPr>
    </w:p>
    <w:p w14:paraId="3C15CD15" w14:textId="77777777" w:rsidR="00A753B5" w:rsidRPr="00A91A8B" w:rsidRDefault="00A753B5" w:rsidP="00A753B5">
      <w:pPr>
        <w:rPr>
          <w:rFonts w:ascii="メイリオ" w:eastAsia="メイリオ" w:hAnsi="メイリオ"/>
          <w:b/>
          <w:sz w:val="28"/>
          <w:szCs w:val="28"/>
        </w:rPr>
      </w:pPr>
      <w:r>
        <w:rPr>
          <w:rFonts w:ascii="メイリオ" w:eastAsia="メイリオ" w:hAnsi="メイリオ" w:hint="eastAsia"/>
          <w:b/>
          <w:color w:val="990033"/>
          <w:sz w:val="32"/>
          <w:szCs w:val="32"/>
        </w:rPr>
        <w:t>２．接遇の</w:t>
      </w:r>
      <w:r>
        <w:rPr>
          <w:rFonts w:ascii="メイリオ" w:eastAsia="メイリオ" w:hAnsi="メイリオ"/>
          <w:b/>
          <w:color w:val="990033"/>
          <w:sz w:val="32"/>
          <w:szCs w:val="32"/>
        </w:rPr>
        <w:t>前提となる考え方等</w:t>
      </w:r>
    </w:p>
    <w:p w14:paraId="2B696C68" w14:textId="77777777" w:rsidR="00A753B5" w:rsidRPr="003263CB" w:rsidRDefault="00A753B5" w:rsidP="00A753B5">
      <w:pPr>
        <w:ind w:firstLineChars="200" w:firstLine="440"/>
        <w:rPr>
          <w:rFonts w:ascii="メイリオ" w:eastAsia="メイリオ" w:hAnsi="メイリオ"/>
          <w:b/>
          <w:sz w:val="22"/>
        </w:rPr>
      </w:pPr>
      <w:r w:rsidRPr="003263CB">
        <w:rPr>
          <w:rFonts w:ascii="メイリオ" w:eastAsia="メイリオ" w:hAnsi="メイリオ" w:hint="eastAsia"/>
          <w:b/>
          <w:sz w:val="22"/>
        </w:rPr>
        <w:t>①</w:t>
      </w:r>
      <w:r>
        <w:rPr>
          <w:rFonts w:ascii="メイリオ" w:eastAsia="メイリオ" w:hAnsi="メイリオ" w:hint="eastAsia"/>
          <w:b/>
          <w:sz w:val="22"/>
        </w:rPr>
        <w:t>高齢者、障害者等の移動等の円滑化の促進に関する法律（バリアフリー法）</w:t>
      </w:r>
    </w:p>
    <w:p w14:paraId="06709A17" w14:textId="77777777" w:rsidR="00A753B5" w:rsidRPr="00675DB6" w:rsidRDefault="00A753B5" w:rsidP="00A753B5">
      <w:pPr>
        <w:ind w:leftChars="200" w:left="420" w:firstLineChars="100" w:firstLine="220"/>
        <w:rPr>
          <w:rFonts w:ascii="メイリオ" w:eastAsia="メイリオ" w:hAnsi="メイリオ"/>
          <w:sz w:val="22"/>
        </w:rPr>
      </w:pPr>
      <w:r w:rsidRPr="00675DB6">
        <w:rPr>
          <w:rFonts w:ascii="メイリオ" w:eastAsia="メイリオ" w:hAnsi="メイリオ" w:hint="eastAsia"/>
          <w:sz w:val="22"/>
        </w:rPr>
        <w:t>ア．法目的</w:t>
      </w:r>
    </w:p>
    <w:p w14:paraId="28D422B3" w14:textId="77777777" w:rsidR="00A753B5" w:rsidRPr="00675DB6" w:rsidRDefault="00A753B5" w:rsidP="00A753B5">
      <w:pPr>
        <w:ind w:leftChars="400" w:left="840" w:firstLineChars="100" w:firstLine="220"/>
        <w:rPr>
          <w:rFonts w:ascii="メイリオ" w:eastAsia="メイリオ" w:hAnsi="メイリオ"/>
          <w:sz w:val="22"/>
        </w:rPr>
      </w:pPr>
      <w:r w:rsidRPr="00675DB6">
        <w:rPr>
          <w:rFonts w:ascii="メイリオ" w:eastAsia="メイリオ" w:hAnsi="メイリオ" w:hint="eastAsia"/>
          <w:sz w:val="22"/>
        </w:rPr>
        <w:t>高齢者、障害者等の自立した日常生活及び社会生活を確保することの重要性にかんがみ、旅客施設及び車両等の構造及び設備を改善するための措置その他の措置を講ずることにより、高齢者、障害者等の移動上及び施設の利用上の利便性及び安全性の向上の促進を図ること。</w:t>
      </w:r>
    </w:p>
    <w:p w14:paraId="6D43E54C" w14:textId="77777777" w:rsidR="00A753B5" w:rsidRPr="00675DB6" w:rsidRDefault="00A753B5" w:rsidP="00A753B5">
      <w:pPr>
        <w:ind w:leftChars="200" w:left="420" w:firstLineChars="100" w:firstLine="220"/>
        <w:rPr>
          <w:rFonts w:ascii="メイリオ" w:eastAsia="メイリオ" w:hAnsi="メイリオ"/>
          <w:sz w:val="22"/>
        </w:rPr>
      </w:pPr>
      <w:r w:rsidRPr="00675DB6">
        <w:rPr>
          <w:rFonts w:ascii="メイリオ" w:eastAsia="メイリオ" w:hAnsi="メイリオ" w:hint="eastAsia"/>
          <w:sz w:val="22"/>
        </w:rPr>
        <w:t>イ．事業者の責務等</w:t>
      </w:r>
    </w:p>
    <w:p w14:paraId="60C07E42" w14:textId="77777777" w:rsidR="00A753B5" w:rsidRDefault="00A753B5" w:rsidP="00A753B5">
      <w:pPr>
        <w:ind w:leftChars="400" w:left="840" w:firstLineChars="100" w:firstLine="220"/>
        <w:rPr>
          <w:rFonts w:ascii="メイリオ" w:eastAsia="メイリオ" w:hAnsi="メイリオ"/>
          <w:sz w:val="22"/>
        </w:rPr>
      </w:pPr>
      <w:r w:rsidRPr="00675DB6">
        <w:rPr>
          <w:rFonts w:ascii="メイリオ" w:eastAsia="メイリオ" w:hAnsi="メイリオ" w:hint="eastAsia"/>
          <w:sz w:val="22"/>
        </w:rPr>
        <w:t>移動等円滑化のために必要な措置を講ずるよう努めなければならない。</w:t>
      </w:r>
    </w:p>
    <w:p w14:paraId="53B8884F" w14:textId="77777777" w:rsidR="00A753B5" w:rsidRDefault="00A753B5" w:rsidP="00A753B5">
      <w:pPr>
        <w:ind w:leftChars="300" w:left="630" w:firstLineChars="100" w:firstLine="220"/>
        <w:rPr>
          <w:rFonts w:ascii="メイリオ" w:eastAsia="メイリオ" w:hAnsi="メイリオ"/>
          <w:sz w:val="22"/>
        </w:rPr>
      </w:pPr>
      <w:r>
        <w:rPr>
          <w:rFonts w:ascii="メイリオ" w:eastAsia="メイリオ" w:hAnsi="メイリオ" w:hint="eastAsia"/>
          <w:sz w:val="22"/>
        </w:rPr>
        <w:t>また、第1</w:t>
      </w:r>
      <w:r>
        <w:rPr>
          <w:rFonts w:ascii="メイリオ" w:eastAsia="メイリオ" w:hAnsi="メイリオ"/>
          <w:sz w:val="22"/>
        </w:rPr>
        <w:t>96</w:t>
      </w:r>
      <w:r>
        <w:rPr>
          <w:rFonts w:ascii="メイリオ" w:eastAsia="メイリオ" w:hAnsi="メイリオ" w:hint="eastAsia"/>
          <w:sz w:val="22"/>
        </w:rPr>
        <w:t>回国会</w:t>
      </w:r>
      <w:r w:rsidR="004C7628">
        <w:rPr>
          <w:rFonts w:ascii="メイリオ" w:eastAsia="メイリオ" w:hAnsi="メイリオ" w:hint="eastAsia"/>
          <w:sz w:val="22"/>
        </w:rPr>
        <w:t>で成立した</w:t>
      </w:r>
      <w:r>
        <w:rPr>
          <w:rFonts w:ascii="メイリオ" w:eastAsia="メイリオ" w:hAnsi="メイリオ" w:hint="eastAsia"/>
          <w:sz w:val="22"/>
        </w:rPr>
        <w:t>「高齢者、障害者等の移動等の円滑化の促進に関する法律の</w:t>
      </w:r>
      <w:r>
        <w:rPr>
          <w:rFonts w:ascii="メイリオ" w:eastAsia="メイリオ" w:hAnsi="メイリオ"/>
          <w:sz w:val="22"/>
        </w:rPr>
        <w:t>一部を改正する法律</w:t>
      </w:r>
      <w:r>
        <w:rPr>
          <w:rFonts w:ascii="メイリオ" w:eastAsia="メイリオ" w:hAnsi="メイリオ" w:hint="eastAsia"/>
          <w:sz w:val="22"/>
        </w:rPr>
        <w:t>」</w:t>
      </w:r>
      <w:r w:rsidR="004C7628" w:rsidRPr="004C7628">
        <w:rPr>
          <w:rFonts w:ascii="メイリオ" w:eastAsia="メイリオ" w:hAnsi="メイリオ" w:hint="eastAsia"/>
          <w:sz w:val="22"/>
        </w:rPr>
        <w:t>（平成</w:t>
      </w:r>
      <w:r w:rsidR="004C7628" w:rsidRPr="004C7628">
        <w:rPr>
          <w:rFonts w:ascii="メイリオ" w:eastAsia="メイリオ" w:hAnsi="メイリオ"/>
          <w:sz w:val="22"/>
        </w:rPr>
        <w:t>30年5月25日法律第32号）</w:t>
      </w:r>
      <w:r>
        <w:rPr>
          <w:rFonts w:ascii="メイリオ" w:eastAsia="メイリオ" w:hAnsi="メイリオ" w:hint="eastAsia"/>
          <w:sz w:val="22"/>
        </w:rPr>
        <w:t>では、基本理念として、『高齢者、障害者等にとって日常生活又は社会生活を営む上で障壁となるような社会における事物、</w:t>
      </w:r>
      <w:r>
        <w:rPr>
          <w:rFonts w:ascii="メイリオ" w:eastAsia="メイリオ" w:hAnsi="メイリオ" w:hint="eastAsia"/>
          <w:sz w:val="22"/>
        </w:rPr>
        <w:lastRenderedPageBreak/>
        <w:t>制度、慣行、観念その他一切のものの除去に資すること及びすべての国民が年齢、障害の有無その他の事情によって分け隔てられることなく共生する社会の実現に資することを旨として行わなければならない』としているほか、</w:t>
      </w:r>
      <w:r>
        <w:rPr>
          <w:rFonts w:ascii="メイリオ" w:eastAsia="メイリオ" w:hAnsi="メイリオ"/>
          <w:sz w:val="22"/>
        </w:rPr>
        <w:t>公共交通事業者等による取組の強化として、『</w:t>
      </w:r>
      <w:r w:rsidRPr="004C31B2">
        <w:rPr>
          <w:rFonts w:ascii="メイリオ" w:eastAsia="メイリオ" w:hAnsi="メイリオ" w:hint="eastAsia"/>
          <w:sz w:val="22"/>
        </w:rPr>
        <w:t>公共交通事業者等は、高齢者、障害者等に対し、これらの者が公共交通機関を利用して移動するために必要となる乗降についての介助、旅客施設における誘導その他の支援を適切に行うよう努めなければならない</w:t>
      </w:r>
      <w:r>
        <w:rPr>
          <w:rFonts w:ascii="メイリオ" w:eastAsia="メイリオ" w:hAnsi="メイリオ"/>
          <w:sz w:val="22"/>
        </w:rPr>
        <w:t>』</w:t>
      </w:r>
      <w:r>
        <w:rPr>
          <w:rFonts w:ascii="メイリオ" w:eastAsia="メイリオ" w:hAnsi="メイリオ" w:hint="eastAsia"/>
          <w:sz w:val="22"/>
        </w:rPr>
        <w:t>としている。</w:t>
      </w:r>
    </w:p>
    <w:p w14:paraId="695232D6" w14:textId="77777777" w:rsidR="00A753B5" w:rsidRDefault="00A753B5" w:rsidP="00A753B5">
      <w:pPr>
        <w:ind w:leftChars="300" w:left="630" w:firstLineChars="100" w:firstLine="220"/>
        <w:rPr>
          <w:rFonts w:ascii="メイリオ" w:eastAsia="メイリオ" w:hAnsi="メイリオ"/>
          <w:sz w:val="22"/>
        </w:rPr>
      </w:pPr>
    </w:p>
    <w:p w14:paraId="11752A6A" w14:textId="77777777" w:rsidR="00A753B5" w:rsidRPr="0008123C" w:rsidRDefault="00A753B5" w:rsidP="00A753B5">
      <w:pPr>
        <w:ind w:leftChars="100" w:left="210" w:firstLineChars="100" w:firstLine="280"/>
        <w:rPr>
          <w:rFonts w:ascii="メイリオ" w:eastAsia="メイリオ" w:hAnsi="メイリオ"/>
          <w:b/>
          <w:sz w:val="22"/>
        </w:rPr>
      </w:pPr>
      <w:r>
        <w:rPr>
          <w:rFonts w:ascii="メイリオ" w:eastAsia="メイリオ" w:hAnsi="メイリオ" w:hint="eastAsia"/>
          <w:b/>
          <w:sz w:val="28"/>
          <w:szCs w:val="28"/>
        </w:rPr>
        <w:t>②</w:t>
      </w:r>
      <w:r w:rsidRPr="0008123C">
        <w:rPr>
          <w:rFonts w:ascii="メイリオ" w:eastAsia="メイリオ" w:hAnsi="メイリオ" w:hint="eastAsia"/>
          <w:b/>
          <w:sz w:val="22"/>
        </w:rPr>
        <w:t>ＵＤ2020</w:t>
      </w:r>
      <w:r>
        <w:rPr>
          <w:rFonts w:ascii="メイリオ" w:eastAsia="メイリオ" w:hAnsi="メイリオ" w:hint="eastAsia"/>
          <w:b/>
          <w:sz w:val="22"/>
        </w:rPr>
        <w:t>における</w:t>
      </w:r>
      <w:r w:rsidRPr="0008123C">
        <w:rPr>
          <w:rFonts w:ascii="メイリオ" w:eastAsia="メイリオ" w:hAnsi="メイリオ" w:hint="eastAsia"/>
          <w:b/>
          <w:sz w:val="22"/>
        </w:rPr>
        <w:t>「心のバリアフリー」の考え方</w:t>
      </w:r>
    </w:p>
    <w:p w14:paraId="56E8E2D9" w14:textId="77777777" w:rsidR="00A753B5" w:rsidRDefault="00A753B5" w:rsidP="00A753B5">
      <w:pPr>
        <w:ind w:leftChars="200" w:left="640" w:hangingChars="100" w:hanging="220"/>
        <w:rPr>
          <w:rFonts w:ascii="メイリオ" w:eastAsia="メイリオ" w:hAnsi="メイリオ"/>
          <w:sz w:val="22"/>
        </w:rPr>
      </w:pPr>
      <w:r>
        <w:rPr>
          <w:rFonts w:ascii="メイリオ" w:eastAsia="メイリオ" w:hAnsi="メイリオ" w:hint="eastAsia"/>
          <w:sz w:val="22"/>
        </w:rPr>
        <w:t xml:space="preserve">　　</w:t>
      </w:r>
      <w:r w:rsidRPr="00D05DE2">
        <w:rPr>
          <w:rFonts w:ascii="メイリオ" w:eastAsia="メイリオ" w:hAnsi="メイリオ"/>
          <w:sz w:val="22"/>
        </w:rPr>
        <w:t>「心のバリアフリー」とは、</w:t>
      </w:r>
      <w:r w:rsidRPr="00D05DE2">
        <w:rPr>
          <w:rFonts w:ascii="メイリオ" w:eastAsia="メイリオ" w:hAnsi="メイリオ" w:hint="eastAsia"/>
          <w:sz w:val="22"/>
        </w:rPr>
        <w:t>様々な心身の特性や考え方を持つすべての人々が、相互に理解を深めようとコミュニケーションをとり、支え合うことである</w:t>
      </w:r>
      <w:r>
        <w:rPr>
          <w:rFonts w:ascii="メイリオ" w:eastAsia="メイリオ" w:hAnsi="メイリオ" w:hint="eastAsia"/>
          <w:sz w:val="22"/>
        </w:rPr>
        <w:t>とし、心のバリアフリーを体現するためのポイントとして以下の３点が挙げられている。</w:t>
      </w:r>
    </w:p>
    <w:p w14:paraId="3F537D78" w14:textId="77777777" w:rsidR="00A753B5" w:rsidRDefault="00A753B5" w:rsidP="00A753B5">
      <w:pPr>
        <w:ind w:leftChars="200" w:left="1520" w:hangingChars="500" w:hanging="1100"/>
        <w:rPr>
          <w:rFonts w:ascii="メイリオ" w:eastAsia="メイリオ" w:hAnsi="メイリオ"/>
          <w:sz w:val="22"/>
        </w:rPr>
      </w:pPr>
      <w:r>
        <w:rPr>
          <w:rFonts w:ascii="メイリオ" w:eastAsia="メイリオ" w:hAnsi="メイリオ" w:hint="eastAsia"/>
          <w:sz w:val="22"/>
        </w:rPr>
        <w:t xml:space="preserve">　　　(1)</w:t>
      </w:r>
      <w:r>
        <w:rPr>
          <w:rFonts w:ascii="メイリオ" w:eastAsia="メイリオ" w:hAnsi="メイリオ"/>
          <w:sz w:val="22"/>
        </w:rPr>
        <w:t xml:space="preserve"> </w:t>
      </w:r>
      <w:r>
        <w:rPr>
          <w:rFonts w:ascii="メイリオ" w:eastAsia="メイリオ" w:hAnsi="メイリオ" w:hint="eastAsia"/>
          <w:sz w:val="22"/>
        </w:rPr>
        <w:t>障害者への社会的障壁を取り除くのは社会の責務であるという「障害の社会モデル」を理解すること。</w:t>
      </w:r>
    </w:p>
    <w:p w14:paraId="010127E2" w14:textId="77777777" w:rsidR="00A753B5" w:rsidRDefault="00A753B5" w:rsidP="00A753B5">
      <w:pPr>
        <w:ind w:leftChars="200" w:left="1520" w:hangingChars="500" w:hanging="1100"/>
        <w:rPr>
          <w:rFonts w:ascii="メイリオ" w:eastAsia="メイリオ" w:hAnsi="メイリオ"/>
          <w:sz w:val="22"/>
        </w:rPr>
      </w:pPr>
      <w:r>
        <w:rPr>
          <w:rFonts w:ascii="メイリオ" w:eastAsia="メイリオ" w:hAnsi="メイリオ" w:hint="eastAsia"/>
          <w:sz w:val="22"/>
        </w:rPr>
        <w:t xml:space="preserve">　　　(2)</w:t>
      </w:r>
      <w:r>
        <w:rPr>
          <w:rFonts w:ascii="メイリオ" w:eastAsia="メイリオ" w:hAnsi="メイリオ"/>
          <w:sz w:val="22"/>
        </w:rPr>
        <w:t xml:space="preserve"> </w:t>
      </w:r>
      <w:r>
        <w:rPr>
          <w:rFonts w:ascii="メイリオ" w:eastAsia="メイリオ" w:hAnsi="メイリオ" w:hint="eastAsia"/>
          <w:sz w:val="22"/>
        </w:rPr>
        <w:t>障害者（及びその家族）への差別（不当な差別的取扱い及び合理的配慮の不提供）を行わないよう徹底すること。</w:t>
      </w:r>
    </w:p>
    <w:p w14:paraId="2463C0ED" w14:textId="77777777" w:rsidR="00A753B5" w:rsidRDefault="00A753B5" w:rsidP="00A753B5">
      <w:pPr>
        <w:ind w:leftChars="200" w:left="1520" w:hangingChars="500" w:hanging="1100"/>
        <w:rPr>
          <w:rFonts w:ascii="メイリオ" w:eastAsia="メイリオ" w:hAnsi="メイリオ"/>
          <w:sz w:val="22"/>
        </w:rPr>
      </w:pPr>
      <w:r>
        <w:rPr>
          <w:rFonts w:ascii="メイリオ" w:eastAsia="メイリオ" w:hAnsi="メイリオ" w:hint="eastAsia"/>
          <w:sz w:val="22"/>
        </w:rPr>
        <w:t xml:space="preserve">　　　(3)</w:t>
      </w:r>
      <w:r>
        <w:rPr>
          <w:rFonts w:ascii="メイリオ" w:eastAsia="メイリオ" w:hAnsi="メイリオ"/>
          <w:sz w:val="22"/>
        </w:rPr>
        <w:t xml:space="preserve"> </w:t>
      </w:r>
      <w:r>
        <w:rPr>
          <w:rFonts w:ascii="メイリオ" w:eastAsia="メイリオ" w:hAnsi="メイリオ" w:hint="eastAsia"/>
          <w:sz w:val="22"/>
        </w:rPr>
        <w:t>自分とは異なる条件を持つ多様な他者とのコミュニケーションを取る力を養い、すべての人が抱える困難や痛みを想像し、共感する力を培うこと。</w:t>
      </w:r>
    </w:p>
    <w:p w14:paraId="21ED03F1" w14:textId="77777777" w:rsidR="00A753B5" w:rsidRDefault="00A753B5" w:rsidP="00A753B5">
      <w:pPr>
        <w:rPr>
          <w:rFonts w:ascii="メイリオ" w:eastAsia="メイリオ" w:hAnsi="メイリオ"/>
          <w:b/>
          <w:sz w:val="28"/>
          <w:szCs w:val="28"/>
        </w:rPr>
      </w:pPr>
    </w:p>
    <w:p w14:paraId="1CBCEA3D" w14:textId="77777777" w:rsidR="00A753B5" w:rsidRDefault="00A753B5" w:rsidP="00A753B5">
      <w:pPr>
        <w:rPr>
          <w:rFonts w:ascii="メイリオ" w:eastAsia="メイリオ" w:hAnsi="メイリオ"/>
          <w:b/>
          <w:sz w:val="28"/>
          <w:szCs w:val="28"/>
        </w:rPr>
      </w:pPr>
    </w:p>
    <w:p w14:paraId="1672F267" w14:textId="77777777" w:rsidR="00A753B5" w:rsidRPr="00A91A8B" w:rsidRDefault="00A753B5" w:rsidP="00A753B5">
      <w:pPr>
        <w:rPr>
          <w:rFonts w:ascii="メイリオ" w:eastAsia="メイリオ" w:hAnsi="メイリオ"/>
          <w:b/>
          <w:sz w:val="28"/>
          <w:szCs w:val="28"/>
        </w:rPr>
      </w:pPr>
      <w:r>
        <w:rPr>
          <w:rFonts w:ascii="メイリオ" w:eastAsia="メイリオ" w:hAnsi="メイリオ" w:hint="eastAsia"/>
          <w:b/>
          <w:color w:val="990033"/>
          <w:sz w:val="32"/>
          <w:szCs w:val="32"/>
        </w:rPr>
        <w:t>３．「障害の</w:t>
      </w:r>
      <w:r>
        <w:rPr>
          <w:rFonts w:ascii="メイリオ" w:eastAsia="メイリオ" w:hAnsi="メイリオ"/>
          <w:b/>
          <w:color w:val="990033"/>
          <w:sz w:val="32"/>
          <w:szCs w:val="32"/>
        </w:rPr>
        <w:t>社会モデル</w:t>
      </w:r>
      <w:r>
        <w:rPr>
          <w:rFonts w:ascii="メイリオ" w:eastAsia="メイリオ" w:hAnsi="メイリオ" w:hint="eastAsia"/>
          <w:b/>
          <w:color w:val="990033"/>
          <w:sz w:val="32"/>
          <w:szCs w:val="32"/>
        </w:rPr>
        <w:t>」の理解</w:t>
      </w:r>
    </w:p>
    <w:p w14:paraId="52CA1925" w14:textId="77777777" w:rsidR="00A753B5" w:rsidRDefault="00A753B5" w:rsidP="00A753B5">
      <w:pPr>
        <w:ind w:left="440" w:hangingChars="200" w:hanging="440"/>
        <w:rPr>
          <w:rFonts w:ascii="メイリオ" w:eastAsia="メイリオ" w:hAnsi="メイリオ"/>
          <w:sz w:val="22"/>
        </w:rPr>
      </w:pPr>
      <w:r>
        <w:rPr>
          <w:rFonts w:ascii="メイリオ" w:eastAsia="メイリオ" w:hAnsi="メイリオ" w:hint="eastAsia"/>
          <w:sz w:val="22"/>
        </w:rPr>
        <w:t xml:space="preserve">　　　</w:t>
      </w:r>
      <w:r w:rsidRPr="00446D0E">
        <w:rPr>
          <w:rFonts w:ascii="メイリオ" w:eastAsia="メイリオ" w:hAnsi="メイリオ"/>
          <w:sz w:val="22"/>
        </w:rPr>
        <w:t>障害者が日常・社会生活で受ける制限は、社会における様々な障壁と相対することによって生ずるものという考え方を「障害の社会モデル」と言</w:t>
      </w:r>
      <w:r>
        <w:rPr>
          <w:rFonts w:ascii="メイリオ" w:eastAsia="メイリオ" w:hAnsi="メイリオ" w:hint="eastAsia"/>
          <w:sz w:val="22"/>
        </w:rPr>
        <w:t>う</w:t>
      </w:r>
      <w:r w:rsidRPr="00446D0E">
        <w:rPr>
          <w:rFonts w:ascii="メイリオ" w:eastAsia="メイリオ" w:hAnsi="メイリオ"/>
          <w:sz w:val="22"/>
        </w:rPr>
        <w:t>。</w:t>
      </w:r>
    </w:p>
    <w:p w14:paraId="2E3379B8" w14:textId="77777777" w:rsidR="00A753B5" w:rsidRDefault="00A753B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この障害の社会モデルの考え方は、2006年に国連総会で採択された「障害者の権利に関する条約」において提示され、日本では、条約の締結に当たり2011</w:t>
      </w:r>
      <w:r>
        <w:rPr>
          <w:rFonts w:ascii="メイリオ" w:eastAsia="メイリオ" w:hAnsi="メイリオ"/>
          <w:sz w:val="22"/>
        </w:rPr>
        <w:t>年に改正された「障害者基本法」で明確化され、2013年に制定された「</w:t>
      </w:r>
      <w:r w:rsidR="0026739C">
        <w:rPr>
          <w:rFonts w:ascii="メイリオ" w:eastAsia="メイリオ" w:hAnsi="メイリオ" w:hint="eastAsia"/>
          <w:sz w:val="22"/>
        </w:rPr>
        <w:t>障害者</w:t>
      </w:r>
      <w:r>
        <w:rPr>
          <w:rFonts w:ascii="メイリオ" w:eastAsia="メイリオ" w:hAnsi="メイリオ"/>
          <w:sz w:val="22"/>
        </w:rPr>
        <w:t>差別解消法」で具体化</w:t>
      </w:r>
      <w:r>
        <w:rPr>
          <w:rFonts w:ascii="メイリオ" w:eastAsia="メイリオ" w:hAnsi="メイリオ" w:hint="eastAsia"/>
          <w:sz w:val="22"/>
        </w:rPr>
        <w:t>されているほか、UD2020行動計画でも、その考え方が明確に記されている。障害者にとって社会にある障壁は、事物、制度</w:t>
      </w:r>
      <w:r>
        <w:rPr>
          <w:rFonts w:ascii="メイリオ" w:eastAsia="メイリオ" w:hAnsi="メイリオ"/>
          <w:sz w:val="22"/>
        </w:rPr>
        <w:t>、</w:t>
      </w:r>
      <w:r>
        <w:rPr>
          <w:rFonts w:ascii="メイリオ" w:eastAsia="メイリオ" w:hAnsi="メイリオ" w:hint="eastAsia"/>
          <w:sz w:val="22"/>
        </w:rPr>
        <w:t>慣行</w:t>
      </w:r>
      <w:r>
        <w:rPr>
          <w:rFonts w:ascii="メイリオ" w:eastAsia="メイリオ" w:hAnsi="メイリオ"/>
          <w:sz w:val="22"/>
        </w:rPr>
        <w:t>、観念</w:t>
      </w:r>
      <w:r>
        <w:rPr>
          <w:rFonts w:ascii="メイリオ" w:eastAsia="メイリオ" w:hAnsi="メイリオ" w:hint="eastAsia"/>
          <w:sz w:val="22"/>
        </w:rPr>
        <w:t>等の様々な</w:t>
      </w:r>
      <w:r>
        <w:rPr>
          <w:rFonts w:ascii="メイリオ" w:eastAsia="メイリオ" w:hAnsi="メイリオ"/>
          <w:sz w:val="22"/>
        </w:rPr>
        <w:t>ものが</w:t>
      </w:r>
      <w:r>
        <w:rPr>
          <w:rFonts w:ascii="メイリオ" w:eastAsia="メイリオ" w:hAnsi="メイリオ" w:hint="eastAsia"/>
          <w:sz w:val="22"/>
        </w:rPr>
        <w:t>あり、日常生活や社会生活において相当な制限を受ける状態をつくっており、社会の責務として、この障壁を取り除いていく必要があ</w:t>
      </w:r>
      <w:r w:rsidR="00E72DE1">
        <w:rPr>
          <w:rFonts w:ascii="メイリオ" w:eastAsia="メイリオ" w:hAnsi="メイリオ" w:hint="eastAsia"/>
          <w:sz w:val="22"/>
        </w:rPr>
        <w:t>る</w:t>
      </w:r>
      <w:r>
        <w:rPr>
          <w:rFonts w:ascii="メイリオ" w:eastAsia="メイリオ" w:hAnsi="メイリオ" w:hint="eastAsia"/>
          <w:sz w:val="22"/>
        </w:rPr>
        <w:t>。交通事業者やその職員は、</w:t>
      </w:r>
      <w:r w:rsidR="00FF07ED" w:rsidRPr="00FF07ED">
        <w:rPr>
          <w:rFonts w:ascii="メイリオ" w:eastAsia="メイリオ" w:hAnsi="メイリオ" w:hint="eastAsia"/>
          <w:sz w:val="22"/>
        </w:rPr>
        <w:t>自らが行う接遇やコミュニケーションが利用者にどう受け止められるかを、利用者の立場に立って意識した上で、</w:t>
      </w:r>
      <w:r w:rsidR="00E72DE1">
        <w:rPr>
          <w:rFonts w:ascii="メイリオ" w:eastAsia="メイリオ" w:hAnsi="メイリオ" w:hint="eastAsia"/>
          <w:sz w:val="22"/>
        </w:rPr>
        <w:t>社会的障壁を取り除いていくことを重視し、</w:t>
      </w:r>
      <w:r>
        <w:rPr>
          <w:rFonts w:ascii="メイリオ" w:eastAsia="メイリオ" w:hAnsi="メイリオ" w:hint="eastAsia"/>
          <w:sz w:val="22"/>
        </w:rPr>
        <w:t>高齢者、障害者等の移動等円滑化を具体的に確保していくという姿勢で臨むことが重要である。</w:t>
      </w:r>
    </w:p>
    <w:p w14:paraId="07D15EC4" w14:textId="77777777" w:rsidR="00A753B5" w:rsidRDefault="00A753B5" w:rsidP="00A753B5">
      <w:pPr>
        <w:rPr>
          <w:rFonts w:ascii="メイリオ" w:eastAsia="メイリオ" w:hAnsi="メイリオ"/>
          <w:sz w:val="22"/>
        </w:rPr>
      </w:pPr>
    </w:p>
    <w:p w14:paraId="062D2D4B" w14:textId="77777777" w:rsidR="00A753B5" w:rsidRDefault="00A753B5" w:rsidP="00A753B5">
      <w:pPr>
        <w:rPr>
          <w:rFonts w:ascii="メイリオ" w:eastAsia="メイリオ" w:hAnsi="メイリオ"/>
          <w:sz w:val="22"/>
        </w:rPr>
      </w:pPr>
    </w:p>
    <w:p w14:paraId="0E2F508B" w14:textId="77777777" w:rsidR="00A753B5" w:rsidRDefault="00A753B5" w:rsidP="00A753B5">
      <w:pPr>
        <w:rPr>
          <w:rFonts w:ascii="メイリオ" w:eastAsia="メイリオ" w:hAnsi="メイリオ"/>
          <w:sz w:val="22"/>
        </w:rPr>
      </w:pPr>
    </w:p>
    <w:p w14:paraId="4831A41C" w14:textId="77777777" w:rsidR="00A753B5" w:rsidRDefault="00A753B5" w:rsidP="00A753B5">
      <w:pPr>
        <w:rPr>
          <w:rFonts w:ascii="メイリオ" w:eastAsia="メイリオ" w:hAnsi="メイリオ"/>
          <w:sz w:val="22"/>
        </w:rPr>
      </w:pPr>
    </w:p>
    <w:p w14:paraId="3371A82E" w14:textId="77777777" w:rsidR="00A753B5" w:rsidRDefault="00A753B5" w:rsidP="00A753B5">
      <w:pPr>
        <w:rPr>
          <w:rFonts w:ascii="メイリオ" w:eastAsia="メイリオ" w:hAnsi="メイリオ"/>
          <w:sz w:val="22"/>
        </w:rPr>
      </w:pPr>
    </w:p>
    <w:p w14:paraId="2A4DB6AB" w14:textId="77777777" w:rsidR="00A753B5" w:rsidRDefault="00A753B5" w:rsidP="00A753B5">
      <w:pPr>
        <w:rPr>
          <w:rFonts w:ascii="メイリオ" w:eastAsia="メイリオ" w:hAnsi="メイリオ"/>
          <w:sz w:val="22"/>
        </w:rPr>
      </w:pPr>
    </w:p>
    <w:p w14:paraId="02657C51" w14:textId="77777777" w:rsidR="002305B6" w:rsidRDefault="002305B6" w:rsidP="00A753B5">
      <w:pPr>
        <w:rPr>
          <w:rFonts w:ascii="メイリオ" w:eastAsia="メイリオ" w:hAnsi="メイリオ"/>
          <w:sz w:val="22"/>
        </w:rPr>
      </w:pPr>
    </w:p>
    <w:p w14:paraId="0A5ED9C4" w14:textId="77777777" w:rsidR="00A753B5" w:rsidRDefault="00A753B5" w:rsidP="00A753B5">
      <w:pPr>
        <w:rPr>
          <w:rFonts w:ascii="メイリオ" w:eastAsia="メイリオ" w:hAnsi="メイリオ"/>
          <w:sz w:val="22"/>
        </w:rPr>
      </w:pPr>
    </w:p>
    <w:p w14:paraId="73D4D95E" w14:textId="77777777" w:rsidR="00A753B5" w:rsidRPr="00807696" w:rsidRDefault="00A753B5" w:rsidP="00A753B5">
      <w:pPr>
        <w:rPr>
          <w:rFonts w:ascii="メイリオ" w:eastAsia="メイリオ" w:hAnsi="メイリオ"/>
          <w:b/>
          <w:sz w:val="28"/>
          <w:szCs w:val="28"/>
        </w:rPr>
      </w:pPr>
      <w:r w:rsidRPr="00807696">
        <w:rPr>
          <w:rFonts w:ascii="メイリオ" w:eastAsia="メイリオ" w:hAnsi="メイリオ" w:hint="eastAsia"/>
          <w:b/>
          <w:sz w:val="28"/>
          <w:szCs w:val="28"/>
        </w:rPr>
        <w:lastRenderedPageBreak/>
        <w:t>（</w:t>
      </w:r>
      <w:r>
        <w:rPr>
          <w:rFonts w:ascii="メイリオ" w:eastAsia="メイリオ" w:hAnsi="メイリオ" w:hint="eastAsia"/>
          <w:b/>
          <w:sz w:val="28"/>
          <w:szCs w:val="28"/>
        </w:rPr>
        <w:t>参考</w:t>
      </w:r>
      <w:r w:rsidRPr="00807696">
        <w:rPr>
          <w:rFonts w:ascii="メイリオ" w:eastAsia="メイリオ" w:hAnsi="メイリオ" w:hint="eastAsia"/>
          <w:b/>
          <w:sz w:val="28"/>
          <w:szCs w:val="28"/>
        </w:rPr>
        <w:t>）</w:t>
      </w:r>
      <w:r>
        <w:rPr>
          <w:rFonts w:ascii="メイリオ" w:eastAsia="メイリオ" w:hAnsi="メイリオ" w:hint="eastAsia"/>
          <w:b/>
          <w:sz w:val="28"/>
          <w:szCs w:val="28"/>
        </w:rPr>
        <w:t>障害者差別解消</w:t>
      </w:r>
      <w:r w:rsidRPr="00807696">
        <w:rPr>
          <w:rFonts w:ascii="メイリオ" w:eastAsia="メイリオ" w:hAnsi="メイリオ" w:hint="eastAsia"/>
          <w:b/>
          <w:sz w:val="28"/>
          <w:szCs w:val="28"/>
        </w:rPr>
        <w:t>法</w:t>
      </w:r>
    </w:p>
    <w:p w14:paraId="47A3DF94" w14:textId="77777777" w:rsidR="00A753B5" w:rsidRDefault="00A753B5" w:rsidP="00A753B5">
      <w:pPr>
        <w:ind w:leftChars="200" w:left="420" w:firstLineChars="100" w:firstLine="220"/>
        <w:rPr>
          <w:rFonts w:ascii="メイリオ" w:eastAsia="メイリオ" w:hAnsi="メイリオ"/>
          <w:sz w:val="22"/>
        </w:rPr>
      </w:pPr>
      <w:r w:rsidRPr="00446D0E">
        <w:rPr>
          <w:rFonts w:ascii="メイリオ" w:eastAsia="メイリオ" w:hAnsi="メイリオ"/>
          <w:sz w:val="22"/>
        </w:rPr>
        <w:t>平成18年に「障害者権利条約」が国連で採択され、障害者が日常・社会生活で受ける制限は、心身の機能の障害のみならず、社会における様々な障壁と相対することによって生ずるものという「障害の社会モデル」の考え方が示された。</w:t>
      </w:r>
      <w:r>
        <w:rPr>
          <w:rFonts w:ascii="メイリオ" w:eastAsia="メイリオ" w:hAnsi="メイリオ" w:hint="eastAsia"/>
          <w:sz w:val="22"/>
        </w:rPr>
        <w:t>平成26年には日本もこの条約を批准し、障害の社会モデルの</w:t>
      </w:r>
      <w:r>
        <w:rPr>
          <w:rFonts w:ascii="メイリオ" w:eastAsia="メイリオ" w:hAnsi="メイリオ"/>
          <w:sz w:val="22"/>
        </w:rPr>
        <w:t>考え方</w:t>
      </w:r>
      <w:r>
        <w:rPr>
          <w:rFonts w:ascii="メイリオ" w:eastAsia="メイリオ" w:hAnsi="メイリオ" w:hint="eastAsia"/>
          <w:sz w:val="22"/>
        </w:rPr>
        <w:t>に基づく、「障害者差別解消法」が平成28年４月に施行された。</w:t>
      </w:r>
    </w:p>
    <w:p w14:paraId="74C505CE" w14:textId="3D9657D1" w:rsidR="00A753B5" w:rsidRDefault="00A753B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この障害者差別解消法は、正式名称を「障害を理由とする差別の解消の推進に関する法律」といい、障害がある人もない人も、互いに、その人らしさを認め合いながら、共に生きる社会をつくることを目指していくための法律である。</w:t>
      </w:r>
      <w:r w:rsidR="00413EED">
        <w:rPr>
          <w:rFonts w:ascii="メイリオ" w:eastAsia="メイリオ" w:hAnsi="メイリオ" w:hint="eastAsia"/>
          <w:sz w:val="22"/>
        </w:rPr>
        <w:t>令和６年４月に「改正障害者差別解消法」が施行され、</w:t>
      </w:r>
      <w:r>
        <w:rPr>
          <w:rFonts w:ascii="メイリオ" w:eastAsia="メイリオ" w:hAnsi="メイリオ" w:hint="eastAsia"/>
          <w:sz w:val="22"/>
        </w:rPr>
        <w:t>国・地方公共団体・事業者に対して、不当な差別的取扱いの禁止、</w:t>
      </w:r>
      <w:r w:rsidR="00214D39" w:rsidRPr="00214D39">
        <w:rPr>
          <w:rFonts w:ascii="メイリオ" w:eastAsia="メイリオ" w:hAnsi="メイリオ" w:hint="eastAsia"/>
          <w:sz w:val="22"/>
        </w:rPr>
        <w:t>負担が重すぎない範囲で必要かつ合理的な配慮を講ずることを義務付けている</w:t>
      </w:r>
      <w:r>
        <w:rPr>
          <w:rFonts w:ascii="メイリオ" w:eastAsia="メイリオ" w:hAnsi="メイリオ" w:hint="eastAsia"/>
          <w:sz w:val="22"/>
        </w:rPr>
        <w:t>。</w:t>
      </w:r>
    </w:p>
    <w:p w14:paraId="457CB642" w14:textId="77777777" w:rsidR="00A753B5" w:rsidRDefault="00A753B5" w:rsidP="00A753B5">
      <w:pPr>
        <w:ind w:leftChars="200" w:left="420" w:firstLineChars="100" w:firstLine="220"/>
        <w:rPr>
          <w:rFonts w:ascii="メイリオ" w:eastAsia="メイリオ" w:hAnsi="メイリオ"/>
          <w:sz w:val="22"/>
        </w:rPr>
      </w:pPr>
    </w:p>
    <w:p w14:paraId="5C68D6B8" w14:textId="77777777" w:rsidR="00A753B5" w:rsidRPr="004E3270" w:rsidRDefault="00A753B5" w:rsidP="00A753B5">
      <w:pPr>
        <w:ind w:leftChars="200" w:left="420" w:firstLineChars="100" w:firstLine="240"/>
        <w:rPr>
          <w:rFonts w:ascii="メイリオ" w:eastAsia="メイリオ" w:hAnsi="メイリオ"/>
          <w:b/>
          <w:sz w:val="24"/>
          <w:szCs w:val="24"/>
        </w:rPr>
      </w:pPr>
      <w:r w:rsidRPr="004E3270">
        <w:rPr>
          <w:rFonts w:ascii="メイリオ" w:eastAsia="メイリオ" w:hAnsi="メイリオ" w:hint="eastAsia"/>
          <w:b/>
          <w:sz w:val="24"/>
          <w:szCs w:val="24"/>
        </w:rPr>
        <w:t>〇不当な差別的取扱いの禁止</w:t>
      </w:r>
    </w:p>
    <w:p w14:paraId="3D023B64" w14:textId="77777777" w:rsidR="00A753B5" w:rsidRDefault="00A753B5" w:rsidP="00A753B5">
      <w:pPr>
        <w:ind w:leftChars="300" w:left="850" w:hangingChars="100" w:hanging="220"/>
        <w:rPr>
          <w:rFonts w:ascii="メイリオ" w:eastAsia="メイリオ" w:hAnsi="メイリオ"/>
          <w:sz w:val="22"/>
        </w:rPr>
      </w:pPr>
      <w:r>
        <w:rPr>
          <w:rFonts w:ascii="メイリオ" w:eastAsia="メイリオ" w:hAnsi="メイリオ" w:hint="eastAsia"/>
          <w:sz w:val="22"/>
        </w:rPr>
        <w:t xml:space="preserve">　　国・地方公共団体・事業者が、障害者に対して、正当な理由なく、障害のみを理由として差別することを禁止している。</w:t>
      </w:r>
    </w:p>
    <w:p w14:paraId="19AD5069" w14:textId="77777777" w:rsidR="00A753B5" w:rsidRDefault="00A753B5" w:rsidP="00A753B5">
      <w:pPr>
        <w:ind w:leftChars="400" w:left="840" w:firstLineChars="100" w:firstLine="220"/>
        <w:rPr>
          <w:rFonts w:ascii="メイリオ" w:eastAsia="メイリオ" w:hAnsi="メイリオ"/>
          <w:sz w:val="22"/>
        </w:rPr>
      </w:pPr>
      <w:r>
        <w:rPr>
          <w:rFonts w:ascii="メイリオ" w:eastAsia="メイリオ" w:hAnsi="メイリオ" w:hint="eastAsia"/>
          <w:sz w:val="22"/>
        </w:rPr>
        <w:t>障害者権利条約では、「障害に基づく差別」について、障害に基づくあらゆる区別・排除・制限、合理的配慮の否定を挙げている。</w:t>
      </w:r>
    </w:p>
    <w:p w14:paraId="28F280E5" w14:textId="77777777" w:rsidR="00A753B5" w:rsidRDefault="00A753B5" w:rsidP="00A753B5">
      <w:pPr>
        <w:ind w:leftChars="400" w:left="840" w:firstLineChars="100" w:firstLine="220"/>
        <w:rPr>
          <w:rFonts w:ascii="メイリオ" w:eastAsia="メイリオ" w:hAnsi="メイリオ"/>
          <w:sz w:val="22"/>
        </w:rPr>
      </w:pPr>
    </w:p>
    <w:p w14:paraId="7A47A63B" w14:textId="77777777" w:rsidR="00A753B5" w:rsidRDefault="00A753B5" w:rsidP="00A753B5">
      <w:pPr>
        <w:ind w:leftChars="300" w:left="850" w:hangingChars="100" w:hanging="220"/>
        <w:rPr>
          <w:rFonts w:ascii="メイリオ" w:eastAsia="メイリオ" w:hAnsi="メイリオ"/>
          <w:sz w:val="22"/>
        </w:rPr>
      </w:pPr>
      <w:r>
        <w:rPr>
          <w:rFonts w:ascii="メイリオ" w:eastAsia="メイリオ" w:hAnsi="メイリオ" w:hint="eastAsia"/>
          <w:sz w:val="22"/>
        </w:rPr>
        <w:t xml:space="preserve">　【正当な</w:t>
      </w:r>
      <w:r>
        <w:rPr>
          <w:rFonts w:ascii="メイリオ" w:eastAsia="メイリオ" w:hAnsi="メイリオ"/>
          <w:sz w:val="22"/>
        </w:rPr>
        <w:t>理由</w:t>
      </w:r>
      <w:r>
        <w:rPr>
          <w:rFonts w:ascii="メイリオ" w:eastAsia="メイリオ" w:hAnsi="メイリオ" w:hint="eastAsia"/>
          <w:sz w:val="22"/>
        </w:rPr>
        <w:t>がなく、</w:t>
      </w:r>
      <w:r>
        <w:rPr>
          <w:rFonts w:ascii="メイリオ" w:eastAsia="メイリオ" w:hAnsi="メイリオ"/>
          <w:sz w:val="22"/>
        </w:rPr>
        <w:t>不当な</w:t>
      </w:r>
      <w:r>
        <w:rPr>
          <w:rFonts w:ascii="メイリオ" w:eastAsia="メイリオ" w:hAnsi="メイリオ" w:hint="eastAsia"/>
          <w:sz w:val="22"/>
        </w:rPr>
        <w:t>差別的</w:t>
      </w:r>
      <w:r>
        <w:rPr>
          <w:rFonts w:ascii="メイリオ" w:eastAsia="メイリオ" w:hAnsi="メイリオ"/>
          <w:sz w:val="22"/>
        </w:rPr>
        <w:t>取扱いにあたる</w:t>
      </w:r>
      <w:r>
        <w:rPr>
          <w:rFonts w:ascii="メイリオ" w:eastAsia="メイリオ" w:hAnsi="メイリオ" w:hint="eastAsia"/>
          <w:sz w:val="22"/>
        </w:rPr>
        <w:t>と思われる事例】</w:t>
      </w:r>
    </w:p>
    <w:p w14:paraId="29C12BDB" w14:textId="77777777" w:rsidR="00A753B5" w:rsidRPr="00E12BA0" w:rsidRDefault="00A753B5" w:rsidP="00A753B5">
      <w:pPr>
        <w:pStyle w:val="a3"/>
        <w:numPr>
          <w:ilvl w:val="3"/>
          <w:numId w:val="7"/>
        </w:numPr>
        <w:ind w:leftChars="0"/>
        <w:rPr>
          <w:rFonts w:ascii="メイリオ" w:eastAsia="メイリオ" w:hAnsi="メイリオ"/>
          <w:sz w:val="22"/>
        </w:rPr>
      </w:pPr>
      <w:r w:rsidRPr="00E12BA0">
        <w:rPr>
          <w:rFonts w:ascii="メイリオ" w:eastAsia="メイリオ" w:hAnsi="メイリオ" w:hint="eastAsia"/>
          <w:sz w:val="22"/>
        </w:rPr>
        <w:t>鉄道において、</w:t>
      </w:r>
      <w:r>
        <w:rPr>
          <w:rFonts w:ascii="メイリオ" w:eastAsia="メイリオ" w:hAnsi="メイリオ" w:hint="eastAsia"/>
          <w:sz w:val="22"/>
        </w:rPr>
        <w:t>障害が</w:t>
      </w:r>
      <w:r>
        <w:rPr>
          <w:rFonts w:ascii="メイリオ" w:eastAsia="メイリオ" w:hAnsi="メイリオ"/>
          <w:sz w:val="22"/>
        </w:rPr>
        <w:t>あることのみをもって</w:t>
      </w:r>
      <w:r w:rsidRPr="00E12BA0">
        <w:rPr>
          <w:rFonts w:ascii="メイリオ" w:eastAsia="メイリオ" w:hAnsi="メイリオ" w:hint="eastAsia"/>
          <w:sz w:val="22"/>
        </w:rPr>
        <w:t>、車椅子使用者の案内を拒否</w:t>
      </w:r>
      <w:r>
        <w:rPr>
          <w:rFonts w:ascii="メイリオ" w:eastAsia="メイリオ" w:hAnsi="メイリオ" w:hint="eastAsia"/>
          <w:sz w:val="22"/>
        </w:rPr>
        <w:t>され</w:t>
      </w:r>
      <w:r w:rsidRPr="00E12BA0">
        <w:rPr>
          <w:rFonts w:ascii="メイリオ" w:eastAsia="メイリオ" w:hAnsi="メイリオ" w:hint="eastAsia"/>
          <w:sz w:val="22"/>
        </w:rPr>
        <w:t>た。</w:t>
      </w:r>
    </w:p>
    <w:p w14:paraId="72BC454D" w14:textId="77777777" w:rsidR="00A753B5" w:rsidRPr="00E12BA0" w:rsidRDefault="00A753B5" w:rsidP="00A753B5">
      <w:pPr>
        <w:pStyle w:val="a3"/>
        <w:numPr>
          <w:ilvl w:val="3"/>
          <w:numId w:val="7"/>
        </w:numPr>
        <w:ind w:leftChars="0"/>
        <w:rPr>
          <w:rFonts w:ascii="メイリオ" w:eastAsia="メイリオ" w:hAnsi="メイリオ"/>
          <w:sz w:val="22"/>
        </w:rPr>
      </w:pPr>
      <w:r w:rsidRPr="00E12BA0">
        <w:rPr>
          <w:rFonts w:ascii="メイリオ" w:eastAsia="メイリオ" w:hAnsi="メイリオ" w:hint="eastAsia"/>
          <w:sz w:val="22"/>
        </w:rPr>
        <w:t>飛行機を利用する際に、車椅子使用者ということで、</w:t>
      </w:r>
      <w:r>
        <w:rPr>
          <w:rFonts w:ascii="メイリオ" w:eastAsia="メイリオ" w:hAnsi="メイリオ" w:hint="eastAsia"/>
          <w:sz w:val="22"/>
        </w:rPr>
        <w:t>その必要もないのに</w:t>
      </w:r>
      <w:r w:rsidRPr="00E12BA0">
        <w:rPr>
          <w:rFonts w:ascii="メイリオ" w:eastAsia="メイリオ" w:hAnsi="メイリオ" w:hint="eastAsia"/>
          <w:sz w:val="22"/>
        </w:rPr>
        <w:t>他の利用者と比べてかなり早い時間（離陸の３時間前）に空港に来るように言われた。</w:t>
      </w:r>
    </w:p>
    <w:p w14:paraId="3BBB8585" w14:textId="77777777" w:rsidR="00A753B5" w:rsidRPr="00E12BA0" w:rsidRDefault="00A753B5" w:rsidP="00A753B5">
      <w:pPr>
        <w:pStyle w:val="a3"/>
        <w:numPr>
          <w:ilvl w:val="3"/>
          <w:numId w:val="7"/>
        </w:numPr>
        <w:ind w:leftChars="0"/>
        <w:rPr>
          <w:rFonts w:ascii="メイリオ" w:eastAsia="メイリオ" w:hAnsi="メイリオ"/>
          <w:sz w:val="22"/>
        </w:rPr>
      </w:pPr>
      <w:r w:rsidRPr="00E12BA0">
        <w:rPr>
          <w:rFonts w:ascii="メイリオ" w:eastAsia="メイリオ" w:hAnsi="メイリオ" w:hint="eastAsia"/>
          <w:sz w:val="22"/>
        </w:rPr>
        <w:t>旅客船において、盲導犬と一緒に乗船をした際に、甲板にいるように言われ、客室や売店に入ることができなかった。</w:t>
      </w:r>
    </w:p>
    <w:p w14:paraId="23FE248C" w14:textId="77777777" w:rsidR="00A753B5" w:rsidRDefault="00A753B5" w:rsidP="00A753B5">
      <w:pPr>
        <w:pStyle w:val="a3"/>
        <w:numPr>
          <w:ilvl w:val="3"/>
          <w:numId w:val="7"/>
        </w:numPr>
        <w:ind w:leftChars="0"/>
        <w:rPr>
          <w:rFonts w:ascii="メイリオ" w:eastAsia="メイリオ" w:hAnsi="メイリオ"/>
          <w:sz w:val="22"/>
        </w:rPr>
      </w:pPr>
      <w:r w:rsidRPr="00E12BA0">
        <w:rPr>
          <w:rFonts w:ascii="メイリオ" w:eastAsia="メイリオ" w:hAnsi="メイリオ" w:hint="eastAsia"/>
          <w:sz w:val="22"/>
        </w:rPr>
        <w:t>タクシーにおいて、車椅子使用者や白杖使用者など外見で障害者と認識</w:t>
      </w:r>
      <w:r>
        <w:rPr>
          <w:rFonts w:ascii="メイリオ" w:eastAsia="メイリオ" w:hAnsi="メイリオ" w:hint="eastAsia"/>
          <w:sz w:val="22"/>
        </w:rPr>
        <w:t>され</w:t>
      </w:r>
      <w:r w:rsidRPr="00E12BA0">
        <w:rPr>
          <w:rFonts w:ascii="メイリオ" w:eastAsia="メイリオ" w:hAnsi="メイリオ" w:hint="eastAsia"/>
          <w:sz w:val="22"/>
        </w:rPr>
        <w:t>て止まることなく乗車を拒否</w:t>
      </w:r>
      <w:r>
        <w:rPr>
          <w:rFonts w:ascii="メイリオ" w:eastAsia="メイリオ" w:hAnsi="メイリオ" w:hint="eastAsia"/>
          <w:sz w:val="22"/>
        </w:rPr>
        <w:t>され</w:t>
      </w:r>
      <w:r w:rsidRPr="00E12BA0">
        <w:rPr>
          <w:rFonts w:ascii="メイリオ" w:eastAsia="メイリオ" w:hAnsi="メイリオ" w:hint="eastAsia"/>
          <w:sz w:val="22"/>
        </w:rPr>
        <w:t>た。または障害者と認識した時点で乗車を拒否</w:t>
      </w:r>
      <w:r>
        <w:rPr>
          <w:rFonts w:ascii="メイリオ" w:eastAsia="メイリオ" w:hAnsi="メイリオ" w:hint="eastAsia"/>
          <w:sz w:val="22"/>
        </w:rPr>
        <w:t>され</w:t>
      </w:r>
      <w:r w:rsidRPr="00E12BA0">
        <w:rPr>
          <w:rFonts w:ascii="メイリオ" w:eastAsia="メイリオ" w:hAnsi="メイリオ" w:hint="eastAsia"/>
          <w:sz w:val="22"/>
        </w:rPr>
        <w:t>た。</w:t>
      </w:r>
    </w:p>
    <w:p w14:paraId="67CCD18B" w14:textId="77777777" w:rsidR="00A753B5" w:rsidRPr="00E12BA0" w:rsidRDefault="00A753B5" w:rsidP="00A753B5">
      <w:pPr>
        <w:pStyle w:val="a3"/>
        <w:ind w:leftChars="0" w:left="1680"/>
        <w:rPr>
          <w:rFonts w:ascii="メイリオ" w:eastAsia="メイリオ" w:hAnsi="メイリオ"/>
          <w:sz w:val="22"/>
        </w:rPr>
      </w:pPr>
    </w:p>
    <w:p w14:paraId="378FB4A9" w14:textId="2E9A4EEC" w:rsidR="00A753B5" w:rsidRPr="004E3270" w:rsidRDefault="00A753B5" w:rsidP="00A753B5">
      <w:pPr>
        <w:ind w:leftChars="300" w:left="870" w:hangingChars="100" w:hanging="240"/>
        <w:rPr>
          <w:rFonts w:ascii="メイリオ" w:eastAsia="メイリオ" w:hAnsi="メイリオ"/>
          <w:b/>
          <w:sz w:val="24"/>
          <w:szCs w:val="24"/>
        </w:rPr>
      </w:pPr>
      <w:r w:rsidRPr="004E3270">
        <w:rPr>
          <w:rFonts w:ascii="メイリオ" w:eastAsia="メイリオ" w:hAnsi="メイリオ" w:hint="eastAsia"/>
          <w:b/>
          <w:sz w:val="24"/>
          <w:szCs w:val="24"/>
        </w:rPr>
        <w:t>〇合理的配慮の提供</w:t>
      </w:r>
      <w:r w:rsidR="00562195">
        <w:rPr>
          <w:rFonts w:ascii="メイリオ" w:eastAsia="メイリオ" w:hAnsi="メイリオ" w:hint="eastAsia"/>
          <w:b/>
          <w:sz w:val="24"/>
          <w:szCs w:val="24"/>
        </w:rPr>
        <w:t>の義務</w:t>
      </w:r>
    </w:p>
    <w:p w14:paraId="1F129834" w14:textId="502CCCF5" w:rsidR="00A753B5" w:rsidRDefault="00A753B5" w:rsidP="00A753B5">
      <w:pPr>
        <w:ind w:leftChars="300" w:left="850" w:hangingChars="100" w:hanging="220"/>
        <w:rPr>
          <w:rFonts w:ascii="メイリオ" w:eastAsia="メイリオ" w:hAnsi="メイリオ"/>
          <w:sz w:val="22"/>
        </w:rPr>
      </w:pPr>
      <w:r>
        <w:rPr>
          <w:rFonts w:ascii="メイリオ" w:eastAsia="メイリオ" w:hAnsi="メイリオ" w:hint="eastAsia"/>
          <w:sz w:val="22"/>
        </w:rPr>
        <w:t xml:space="preserve">　　国・地方公共団体・事業者に対して、障害者から、社会の中にあるバリアを取り除くために何らかの対応を必要としているとの意思が伝えられたときに、負担が重すぎない範囲で</w:t>
      </w:r>
      <w:r w:rsidR="00283BF2" w:rsidRPr="00283BF2">
        <w:rPr>
          <w:rFonts w:ascii="メイリオ" w:eastAsia="メイリオ" w:hAnsi="メイリオ" w:hint="eastAsia"/>
          <w:sz w:val="22"/>
        </w:rPr>
        <w:t>必要かつ合理的な配慮を講ずることを義務付けている</w:t>
      </w:r>
      <w:r>
        <w:rPr>
          <w:rFonts w:ascii="メイリオ" w:eastAsia="メイリオ" w:hAnsi="メイリオ" w:hint="eastAsia"/>
          <w:sz w:val="22"/>
        </w:rPr>
        <w:t>。</w:t>
      </w:r>
    </w:p>
    <w:p w14:paraId="2765D071" w14:textId="0B19D40E" w:rsidR="00A753B5" w:rsidRDefault="00A753B5" w:rsidP="00A753B5">
      <w:pPr>
        <w:ind w:leftChars="400" w:left="840" w:firstLineChars="100" w:firstLine="220"/>
        <w:rPr>
          <w:rFonts w:ascii="メイリオ" w:eastAsia="メイリオ" w:hAnsi="メイリオ"/>
          <w:sz w:val="22"/>
        </w:rPr>
      </w:pPr>
      <w:r>
        <w:rPr>
          <w:rFonts w:ascii="メイリオ" w:eastAsia="メイリオ" w:hAnsi="メイリオ" w:hint="eastAsia"/>
          <w:sz w:val="22"/>
        </w:rPr>
        <w:t>事業者は</w:t>
      </w:r>
      <w:r>
        <w:rPr>
          <w:rFonts w:ascii="メイリオ" w:eastAsia="メイリオ" w:hAnsi="メイリオ"/>
          <w:sz w:val="22"/>
        </w:rPr>
        <w:t>、過重な負担に当たると判断した場合は、障害者にその理由を説明して理解を得るよう努めることが望ましく、</w:t>
      </w:r>
      <w:r>
        <w:rPr>
          <w:rFonts w:ascii="メイリオ" w:eastAsia="メイリオ" w:hAnsi="メイリオ" w:hint="eastAsia"/>
          <w:sz w:val="22"/>
        </w:rPr>
        <w:t>コミュニケーションをとりながら、代替措置の選択も含め、適正な方法を探ることが重要である。</w:t>
      </w:r>
    </w:p>
    <w:p w14:paraId="07FA58D2" w14:textId="77777777" w:rsidR="00A753B5" w:rsidRPr="00B536F0" w:rsidRDefault="00A753B5" w:rsidP="00A753B5">
      <w:pPr>
        <w:ind w:leftChars="300" w:left="850" w:hangingChars="100" w:hanging="220"/>
        <w:rPr>
          <w:rFonts w:ascii="メイリオ" w:eastAsia="メイリオ" w:hAnsi="メイリオ"/>
          <w:sz w:val="22"/>
        </w:rPr>
      </w:pPr>
    </w:p>
    <w:p w14:paraId="2A2E14A2" w14:textId="77777777" w:rsidR="00A753B5" w:rsidRDefault="00A753B5" w:rsidP="00A753B5">
      <w:pPr>
        <w:ind w:leftChars="300" w:left="850" w:hangingChars="100" w:hanging="220"/>
        <w:rPr>
          <w:rFonts w:ascii="メイリオ" w:eastAsia="メイリオ" w:hAnsi="メイリオ"/>
          <w:sz w:val="22"/>
        </w:rPr>
      </w:pPr>
      <w:r>
        <w:rPr>
          <w:rFonts w:ascii="メイリオ" w:eastAsia="メイリオ" w:hAnsi="メイリオ" w:hint="eastAsia"/>
          <w:sz w:val="22"/>
        </w:rPr>
        <w:t xml:space="preserve">　【合理的配慮の</w:t>
      </w:r>
      <w:r>
        <w:rPr>
          <w:rFonts w:ascii="メイリオ" w:eastAsia="メイリオ" w:hAnsi="メイリオ"/>
          <w:sz w:val="22"/>
        </w:rPr>
        <w:t>提供の具体例</w:t>
      </w:r>
      <w:r>
        <w:rPr>
          <w:rFonts w:ascii="メイリオ" w:eastAsia="メイリオ" w:hAnsi="メイリオ" w:hint="eastAsia"/>
          <w:sz w:val="22"/>
        </w:rPr>
        <w:t>】</w:t>
      </w:r>
    </w:p>
    <w:p w14:paraId="44DA4200" w14:textId="77777777" w:rsidR="00A753B5" w:rsidRDefault="00A753B5" w:rsidP="00A753B5">
      <w:pPr>
        <w:pStyle w:val="a3"/>
        <w:numPr>
          <w:ilvl w:val="3"/>
          <w:numId w:val="7"/>
        </w:numPr>
        <w:ind w:leftChars="0"/>
        <w:rPr>
          <w:rFonts w:ascii="メイリオ" w:eastAsia="メイリオ" w:hAnsi="メイリオ"/>
          <w:sz w:val="22"/>
        </w:rPr>
      </w:pPr>
      <w:r>
        <w:rPr>
          <w:rFonts w:ascii="メイリオ" w:eastAsia="メイリオ" w:hAnsi="メイリオ" w:hint="eastAsia"/>
          <w:sz w:val="22"/>
        </w:rPr>
        <w:t>乗換駅で車椅子使用者や視覚障害者への</w:t>
      </w:r>
      <w:r w:rsidR="00B57EF9">
        <w:rPr>
          <w:rFonts w:ascii="メイリオ" w:eastAsia="メイリオ" w:hAnsi="メイリオ" w:hint="eastAsia"/>
          <w:sz w:val="22"/>
        </w:rPr>
        <w:t>対応</w:t>
      </w:r>
      <w:r>
        <w:rPr>
          <w:rFonts w:ascii="メイリオ" w:eastAsia="メイリオ" w:hAnsi="メイリオ" w:hint="eastAsia"/>
          <w:sz w:val="22"/>
        </w:rPr>
        <w:t>として、本人の希望があった場合には、鉄道事業者間で連絡し、乗換改札口までの案内誘導をしている</w:t>
      </w:r>
      <w:r w:rsidRPr="00E12BA0">
        <w:rPr>
          <w:rFonts w:ascii="メイリオ" w:eastAsia="メイリオ" w:hAnsi="メイリオ" w:hint="eastAsia"/>
          <w:sz w:val="22"/>
        </w:rPr>
        <w:t>。</w:t>
      </w:r>
    </w:p>
    <w:p w14:paraId="0422C7DB" w14:textId="77777777" w:rsidR="00A753B5" w:rsidRDefault="00A753B5" w:rsidP="00A753B5">
      <w:pPr>
        <w:pStyle w:val="a3"/>
        <w:numPr>
          <w:ilvl w:val="3"/>
          <w:numId w:val="7"/>
        </w:numPr>
        <w:ind w:leftChars="0"/>
        <w:rPr>
          <w:rFonts w:ascii="メイリオ" w:eastAsia="メイリオ" w:hAnsi="メイリオ"/>
          <w:sz w:val="22"/>
        </w:rPr>
      </w:pPr>
      <w:r>
        <w:rPr>
          <w:rFonts w:ascii="メイリオ" w:eastAsia="メイリオ" w:hAnsi="メイリオ" w:hint="eastAsia"/>
          <w:sz w:val="22"/>
        </w:rPr>
        <w:lastRenderedPageBreak/>
        <w:t>ノンステップバスの運行時刻について、インターネットを利用して情報提供サービスを実施している。</w:t>
      </w:r>
    </w:p>
    <w:p w14:paraId="4559C578" w14:textId="77777777" w:rsidR="00A753B5" w:rsidRDefault="00A753B5" w:rsidP="00A753B5">
      <w:pPr>
        <w:pStyle w:val="a3"/>
        <w:numPr>
          <w:ilvl w:val="3"/>
          <w:numId w:val="7"/>
        </w:numPr>
        <w:ind w:leftChars="0"/>
        <w:rPr>
          <w:rFonts w:ascii="メイリオ" w:eastAsia="メイリオ" w:hAnsi="メイリオ"/>
          <w:sz w:val="22"/>
        </w:rPr>
      </w:pPr>
      <w:r>
        <w:rPr>
          <w:rFonts w:ascii="メイリオ" w:eastAsia="メイリオ" w:hAnsi="メイリオ" w:hint="eastAsia"/>
          <w:sz w:val="22"/>
        </w:rPr>
        <w:t>タクシーで車椅子等の大きな荷物のトランクへの収納の手助けをしている。</w:t>
      </w:r>
    </w:p>
    <w:p w14:paraId="1FF96D2E" w14:textId="77777777" w:rsidR="00A753B5" w:rsidRDefault="00A753B5" w:rsidP="00A753B5">
      <w:pPr>
        <w:pStyle w:val="a3"/>
        <w:numPr>
          <w:ilvl w:val="3"/>
          <w:numId w:val="7"/>
        </w:numPr>
        <w:ind w:leftChars="0"/>
        <w:rPr>
          <w:rFonts w:ascii="メイリオ" w:eastAsia="メイリオ" w:hAnsi="メイリオ"/>
          <w:sz w:val="22"/>
        </w:rPr>
      </w:pPr>
      <w:r>
        <w:rPr>
          <w:rFonts w:ascii="メイリオ" w:eastAsia="メイリオ" w:hAnsi="メイリオ" w:hint="eastAsia"/>
          <w:sz w:val="22"/>
        </w:rPr>
        <w:t>視覚障害者には、機内のドリンクメニューを読み上げて理解していただくようにしている。</w:t>
      </w:r>
    </w:p>
    <w:p w14:paraId="3EDE365B" w14:textId="77777777" w:rsidR="00A753B5" w:rsidRDefault="00A753B5" w:rsidP="00A753B5">
      <w:pPr>
        <w:pStyle w:val="a3"/>
        <w:numPr>
          <w:ilvl w:val="3"/>
          <w:numId w:val="7"/>
        </w:numPr>
        <w:ind w:leftChars="0"/>
        <w:rPr>
          <w:rFonts w:ascii="メイリオ" w:eastAsia="メイリオ" w:hAnsi="メイリオ"/>
          <w:sz w:val="22"/>
        </w:rPr>
      </w:pPr>
      <w:r>
        <w:rPr>
          <w:rFonts w:ascii="メイリオ" w:eastAsia="メイリオ" w:hAnsi="メイリオ" w:hint="eastAsia"/>
          <w:sz w:val="22"/>
        </w:rPr>
        <w:t>車椅子使用者の旅客船の利用時には、本人の希望を確認した上で、出入口に近い場所などの利用しやすい席を確保するなどをしている。</w:t>
      </w:r>
    </w:p>
    <w:p w14:paraId="6DD8272F" w14:textId="77777777" w:rsidR="0026739C" w:rsidRDefault="0026739C" w:rsidP="0026739C">
      <w:pPr>
        <w:rPr>
          <w:rFonts w:ascii="メイリオ" w:eastAsia="メイリオ" w:hAnsi="メイリオ"/>
          <w:sz w:val="22"/>
        </w:rPr>
      </w:pPr>
    </w:p>
    <w:p w14:paraId="18642605" w14:textId="77777777" w:rsidR="0026739C" w:rsidRPr="0026739C" w:rsidRDefault="0026739C" w:rsidP="0026739C">
      <w:pPr>
        <w:ind w:left="2000" w:hangingChars="1000" w:hanging="2000"/>
        <w:rPr>
          <w:rFonts w:ascii="メイリオ" w:eastAsia="メイリオ" w:hAnsi="メイリオ"/>
          <w:sz w:val="20"/>
          <w:szCs w:val="20"/>
        </w:rPr>
      </w:pPr>
      <w:r w:rsidRPr="0026739C">
        <w:rPr>
          <w:rFonts w:ascii="メイリオ" w:eastAsia="メイリオ" w:hAnsi="メイリオ" w:hint="eastAsia"/>
          <w:sz w:val="20"/>
          <w:szCs w:val="20"/>
        </w:rPr>
        <w:t xml:space="preserve">　　　　※事例出典：「2016年版すぐわかる！障害者差別解消法（公益財団法人交通エコロジー・モビリティ財団）」、「合理的配慮等具体例データ集（内閣府）」</w:t>
      </w:r>
    </w:p>
    <w:p w14:paraId="55134FAD" w14:textId="77777777" w:rsidR="00A753B5" w:rsidRDefault="00A753B5" w:rsidP="00A753B5">
      <w:pPr>
        <w:rPr>
          <w:rFonts w:ascii="メイリオ" w:eastAsia="メイリオ" w:hAnsi="メイリオ"/>
          <w:b/>
          <w:sz w:val="28"/>
          <w:szCs w:val="28"/>
        </w:rPr>
      </w:pPr>
      <w:r>
        <w:rPr>
          <w:rFonts w:ascii="メイリオ" w:eastAsia="メイリオ" w:hAnsi="メイリオ"/>
          <w:b/>
          <w:sz w:val="28"/>
          <w:szCs w:val="28"/>
        </w:rPr>
        <w:br w:type="page"/>
      </w:r>
    </w:p>
    <w:p w14:paraId="60E49316" w14:textId="77777777" w:rsidR="00A753B5" w:rsidRDefault="00A753B5" w:rsidP="00A753B5">
      <w:pPr>
        <w:rPr>
          <w:rFonts w:ascii="メイリオ" w:eastAsia="メイリオ" w:hAnsi="メイリオ"/>
          <w:sz w:val="22"/>
        </w:rPr>
      </w:pPr>
      <w:r>
        <w:rPr>
          <w:rFonts w:ascii="メイリオ" w:eastAsia="メイリオ" w:hAnsi="メイリオ"/>
          <w:noProof/>
          <w:sz w:val="22"/>
        </w:rPr>
        <w:lastRenderedPageBreak/>
        <mc:AlternateContent>
          <mc:Choice Requires="wps">
            <w:drawing>
              <wp:anchor distT="0" distB="0" distL="114300" distR="114300" simplePos="0" relativeHeight="251621376" behindDoc="0" locked="0" layoutInCell="1" allowOverlap="1" wp14:anchorId="62126E8D" wp14:editId="7827FFAB">
                <wp:simplePos x="0" y="0"/>
                <wp:positionH relativeFrom="column">
                  <wp:posOffset>-43815</wp:posOffset>
                </wp:positionH>
                <wp:positionV relativeFrom="paragraph">
                  <wp:posOffset>-15240</wp:posOffset>
                </wp:positionV>
                <wp:extent cx="6257925" cy="438150"/>
                <wp:effectExtent l="38100" t="38100" r="104775" b="95250"/>
                <wp:wrapNone/>
                <wp:docPr id="39" name="テキスト ボックス 39"/>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rgbClr val="990033"/>
                        </a:solidFill>
                        <a:ln w="6350">
                          <a:noFill/>
                        </a:ln>
                        <a:effectLst>
                          <a:outerShdw blurRad="50800" dist="38100" dir="2700000" algn="tl" rotWithShape="0">
                            <a:prstClr val="black">
                              <a:alpha val="40000"/>
                            </a:prstClr>
                          </a:outerShdw>
                        </a:effectLst>
                      </wps:spPr>
                      <wps:txbx>
                        <w:txbxContent>
                          <w:p w14:paraId="22EB6713" w14:textId="77777777" w:rsidR="00365097" w:rsidRPr="00735110" w:rsidRDefault="00365097" w:rsidP="00A753B5">
                            <w:pPr>
                              <w:spacing w:line="440" w:lineRule="exact"/>
                              <w:rPr>
                                <w:rFonts w:ascii="メイリオ" w:eastAsia="メイリオ" w:hAnsi="メイリオ"/>
                                <w:b/>
                                <w:sz w:val="28"/>
                                <w:szCs w:val="28"/>
                              </w:rPr>
                            </w:pPr>
                            <w:r>
                              <w:rPr>
                                <w:rFonts w:ascii="メイリオ" w:eastAsia="メイリオ" w:hAnsi="メイリオ" w:hint="eastAsia"/>
                                <w:b/>
                                <w:sz w:val="28"/>
                                <w:szCs w:val="28"/>
                              </w:rPr>
                              <w:t>Ⅱ</w:t>
                            </w:r>
                            <w:r w:rsidRPr="00735110">
                              <w:rPr>
                                <w:rFonts w:ascii="メイリオ" w:eastAsia="メイリオ" w:hAnsi="メイリオ"/>
                                <w:b/>
                                <w:sz w:val="28"/>
                                <w:szCs w:val="28"/>
                              </w:rPr>
                              <w:t>.</w:t>
                            </w:r>
                            <w:r>
                              <w:rPr>
                                <w:rFonts w:ascii="メイリオ" w:eastAsia="メイリオ" w:hAnsi="メイリオ" w:hint="eastAsia"/>
                                <w:b/>
                                <w:sz w:val="28"/>
                                <w:szCs w:val="28"/>
                              </w:rPr>
                              <w:t>接遇対象者</w:t>
                            </w:r>
                            <w:r>
                              <w:rPr>
                                <w:rFonts w:ascii="メイリオ" w:eastAsia="メイリオ" w:hAnsi="メイリオ"/>
                                <w:b/>
                                <w:sz w:val="28"/>
                                <w:szCs w:val="28"/>
                              </w:rPr>
                              <w:t>の特性と基本的な接遇の方法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26E8D" id="テキスト ボックス 39" o:spid="_x0000_s1028" type="#_x0000_t202" style="position:absolute;left:0;text-align:left;margin-left:-3.45pt;margin-top:-1.2pt;width:492.75pt;height:34.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" fillcolor="#903" stroked="f" strokeweight=".5pt">
                <v:shadow on="t" color="black" opacity="26214f" origin="-.5,-.5" offset=".74836mm,.74836mm"/>
                <v:textbox>
                  <w:txbxContent>
                    <w:p w14:paraId="22EB6713" w14:textId="77777777" w:rsidR="00365097" w:rsidRPr="00735110" w:rsidRDefault="00365097" w:rsidP="00A753B5">
                      <w:pPr>
                        <w:spacing w:line="440" w:lineRule="exact"/>
                        <w:rPr>
                          <w:rFonts w:ascii="メイリオ" w:eastAsia="メイリオ" w:hAnsi="メイリオ"/>
                          <w:b/>
                          <w:sz w:val="28"/>
                          <w:szCs w:val="28"/>
                        </w:rPr>
                      </w:pPr>
                      <w:r>
                        <w:rPr>
                          <w:rFonts w:ascii="メイリオ" w:eastAsia="メイリオ" w:hAnsi="メイリオ" w:hint="eastAsia"/>
                          <w:b/>
                          <w:sz w:val="28"/>
                          <w:szCs w:val="28"/>
                        </w:rPr>
                        <w:t>Ⅱ</w:t>
                      </w:r>
                      <w:r w:rsidRPr="00735110">
                        <w:rPr>
                          <w:rFonts w:ascii="メイリオ" w:eastAsia="メイリオ" w:hAnsi="メイリオ"/>
                          <w:b/>
                          <w:sz w:val="28"/>
                          <w:szCs w:val="28"/>
                        </w:rPr>
                        <w:t>.</w:t>
                      </w:r>
                      <w:r>
                        <w:rPr>
                          <w:rFonts w:ascii="メイリオ" w:eastAsia="メイリオ" w:hAnsi="メイリオ" w:hint="eastAsia"/>
                          <w:b/>
                          <w:sz w:val="28"/>
                          <w:szCs w:val="28"/>
                        </w:rPr>
                        <w:t>接遇対象者</w:t>
                      </w:r>
                      <w:r>
                        <w:rPr>
                          <w:rFonts w:ascii="メイリオ" w:eastAsia="メイリオ" w:hAnsi="メイリオ"/>
                          <w:b/>
                          <w:sz w:val="28"/>
                          <w:szCs w:val="28"/>
                        </w:rPr>
                        <w:t>の特性と基本的な接遇の方法</w:t>
                      </w:r>
                    </w:p>
                  </w:txbxContent>
                </v:textbox>
              </v:shape>
            </w:pict>
          </mc:Fallback>
        </mc:AlternateContent>
      </w:r>
    </w:p>
    <w:p w14:paraId="3BEB9AC5" w14:textId="77777777" w:rsidR="00A753B5" w:rsidRDefault="00A753B5" w:rsidP="00A753B5">
      <w:pPr>
        <w:rPr>
          <w:rFonts w:ascii="メイリオ" w:eastAsia="メイリオ" w:hAnsi="メイリオ"/>
          <w:sz w:val="22"/>
        </w:rPr>
      </w:pPr>
    </w:p>
    <w:p w14:paraId="589D40FF" w14:textId="77777777" w:rsidR="00A753B5" w:rsidRDefault="00A753B5" w:rsidP="00A753B5">
      <w:pPr>
        <w:rPr>
          <w:rFonts w:ascii="メイリオ" w:eastAsia="メイリオ" w:hAnsi="メイリオ"/>
          <w:sz w:val="22"/>
        </w:rPr>
      </w:pPr>
    </w:p>
    <w:p w14:paraId="23D350C7" w14:textId="77777777" w:rsidR="00A753B5" w:rsidRDefault="00A753B5" w:rsidP="000F16D2">
      <w:pPr>
        <w:ind w:leftChars="100" w:left="210" w:firstLineChars="100" w:firstLine="220"/>
        <w:rPr>
          <w:rFonts w:ascii="メイリオ" w:eastAsia="メイリオ" w:hAnsi="メイリオ"/>
          <w:sz w:val="22"/>
        </w:rPr>
      </w:pPr>
      <w:r>
        <w:rPr>
          <w:rFonts w:ascii="メイリオ" w:eastAsia="メイリオ" w:hAnsi="メイリオ" w:hint="eastAsia"/>
          <w:sz w:val="22"/>
        </w:rPr>
        <w:t>高齢者、障害者等の特性や困りごとを理解することは、接遇の前提として不可欠である。しかし、車椅子使用者や白杖使用者は外見でわかりやすいが、聴覚障害者、内部障害者などは外見ではわかりにくく、どのようなコミュニケーションをとるべきかをとっさに判断することは難しい。</w:t>
      </w:r>
    </w:p>
    <w:p w14:paraId="7CCEA979" w14:textId="77777777" w:rsidR="00A753B5" w:rsidRDefault="00710224" w:rsidP="000F16D2">
      <w:pPr>
        <w:ind w:leftChars="100" w:left="210" w:firstLineChars="100" w:firstLine="220"/>
        <w:rPr>
          <w:rFonts w:ascii="メイリオ" w:eastAsia="メイリオ" w:hAnsi="メイリオ"/>
          <w:sz w:val="22"/>
        </w:rPr>
      </w:pPr>
      <w:r w:rsidRPr="00710224">
        <w:rPr>
          <w:rFonts w:ascii="メイリオ" w:eastAsia="メイリオ" w:hAnsi="メイリオ" w:hint="eastAsia"/>
          <w:sz w:val="22"/>
        </w:rPr>
        <w:t>困っている様子に気づいた際など、対応が必要と思われる場合には、</w:t>
      </w:r>
      <w:r w:rsidR="00A753B5">
        <w:rPr>
          <w:rFonts w:ascii="メイリオ" w:eastAsia="メイリオ" w:hAnsi="メイリオ" w:hint="eastAsia"/>
          <w:sz w:val="22"/>
        </w:rPr>
        <w:t>まずは声をかけることにより特徴をつかんで、どのような対応をすべきかを判断することからはじめることが重要である。</w:t>
      </w:r>
    </w:p>
    <w:p w14:paraId="1F48763A" w14:textId="77777777" w:rsidR="00710224" w:rsidRPr="00710224" w:rsidRDefault="00710224" w:rsidP="000F16D2">
      <w:pPr>
        <w:ind w:leftChars="100" w:left="210" w:firstLineChars="100" w:firstLine="220"/>
        <w:rPr>
          <w:rFonts w:ascii="メイリオ" w:eastAsia="メイリオ" w:hAnsi="メイリオ"/>
          <w:sz w:val="22"/>
        </w:rPr>
      </w:pPr>
    </w:p>
    <w:p w14:paraId="39EC5EDF" w14:textId="77777777" w:rsidR="00A753B5" w:rsidRPr="004B3DAE" w:rsidRDefault="00A753B5" w:rsidP="00A753B5">
      <w:pPr>
        <w:ind w:left="220" w:hangingChars="100" w:hanging="220"/>
        <w:rPr>
          <w:rFonts w:ascii="メイリオ" w:eastAsia="メイリオ" w:hAnsi="メイリオ"/>
          <w:b/>
          <w:sz w:val="22"/>
        </w:rPr>
      </w:pPr>
      <w:r w:rsidRPr="004B3DAE">
        <w:rPr>
          <w:rFonts w:ascii="メイリオ" w:eastAsia="メイリオ" w:hAnsi="メイリオ" w:hint="eastAsia"/>
          <w:b/>
          <w:sz w:val="22"/>
        </w:rPr>
        <w:t>【</w:t>
      </w:r>
      <w:r>
        <w:rPr>
          <w:rFonts w:ascii="メイリオ" w:eastAsia="メイリオ" w:hAnsi="メイリオ" w:hint="eastAsia"/>
          <w:b/>
          <w:sz w:val="22"/>
        </w:rPr>
        <w:t>「見た目では障害の内容がわからない人」への対応が必要なときの、</w:t>
      </w:r>
      <w:r w:rsidRPr="004B3DAE">
        <w:rPr>
          <w:rFonts w:ascii="メイリオ" w:eastAsia="メイリオ" w:hAnsi="メイリオ" w:hint="eastAsia"/>
          <w:b/>
          <w:sz w:val="22"/>
        </w:rPr>
        <w:t>声かけによる支援内容の判断チャート例】</w:t>
      </w:r>
    </w:p>
    <w:p w14:paraId="3C0055A6" w14:textId="77777777" w:rsidR="001651EB" w:rsidRDefault="0083388A">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85216" behindDoc="0" locked="0" layoutInCell="1" allowOverlap="1" wp14:anchorId="31884B44" wp14:editId="54BC4B31">
                <wp:simplePos x="0" y="0"/>
                <wp:positionH relativeFrom="column">
                  <wp:posOffset>1623060</wp:posOffset>
                </wp:positionH>
                <wp:positionV relativeFrom="paragraph">
                  <wp:posOffset>1707515</wp:posOffset>
                </wp:positionV>
                <wp:extent cx="4267200" cy="758190"/>
                <wp:effectExtent l="0" t="0" r="19050" b="22860"/>
                <wp:wrapNone/>
                <wp:docPr id="268" name="テキスト ボックス 268"/>
                <wp:cNvGraphicFramePr/>
                <a:graphic xmlns:a="http://schemas.openxmlformats.org/drawingml/2006/main">
                  <a:graphicData uri="http://schemas.microsoft.com/office/word/2010/wordprocessingShape">
                    <wps:wsp>
                      <wps:cNvSpPr txBox="1"/>
                      <wps:spPr>
                        <a:xfrm>
                          <a:off x="0" y="0"/>
                          <a:ext cx="4267200" cy="758190"/>
                        </a:xfrm>
                        <a:prstGeom prst="rect">
                          <a:avLst/>
                        </a:prstGeom>
                        <a:solidFill>
                          <a:schemeClr val="lt1"/>
                        </a:solidFill>
                        <a:ln w="6350">
                          <a:solidFill>
                            <a:prstClr val="black"/>
                          </a:solidFill>
                        </a:ln>
                      </wps:spPr>
                      <wps:txbx>
                        <w:txbxContent>
                          <w:p w14:paraId="50D1EE98" w14:textId="77777777" w:rsidR="00365097" w:rsidRDefault="00365097" w:rsidP="001651EB">
                            <w:pPr>
                              <w:spacing w:line="320" w:lineRule="exact"/>
                              <w:jc w:val="center"/>
                              <w:rPr>
                                <w:rFonts w:ascii="メイリオ" w:eastAsia="メイリオ" w:hAnsi="メイリオ"/>
                              </w:rPr>
                            </w:pPr>
                            <w:r>
                              <w:rPr>
                                <w:rFonts w:ascii="メイリオ" w:eastAsia="メイリオ" w:hAnsi="メイリオ" w:hint="eastAsia"/>
                              </w:rPr>
                              <w:t>相手</w:t>
                            </w:r>
                            <w:r>
                              <w:rPr>
                                <w:rFonts w:ascii="メイリオ" w:eastAsia="メイリオ" w:hAnsi="メイリオ"/>
                              </w:rPr>
                              <w:t>の</w:t>
                            </w:r>
                            <w:r>
                              <w:rPr>
                                <w:rFonts w:ascii="メイリオ" w:eastAsia="メイリオ" w:hAnsi="メイリオ" w:hint="eastAsia"/>
                              </w:rPr>
                              <w:t>様子</w:t>
                            </w:r>
                            <w:r>
                              <w:rPr>
                                <w:rFonts w:ascii="メイリオ" w:eastAsia="メイリオ" w:hAnsi="メイリオ"/>
                              </w:rPr>
                              <w:t>を確認する</w:t>
                            </w:r>
                          </w:p>
                          <w:p w14:paraId="20BB23CC" w14:textId="77777777" w:rsidR="00365097" w:rsidRDefault="00365097" w:rsidP="001651EB">
                            <w:pPr>
                              <w:spacing w:line="320" w:lineRule="exact"/>
                              <w:jc w:val="center"/>
                              <w:rPr>
                                <w:rFonts w:ascii="メイリオ" w:eastAsia="メイリオ" w:hAnsi="メイリオ"/>
                              </w:rPr>
                            </w:pPr>
                            <w:r>
                              <w:rPr>
                                <w:rFonts w:ascii="メイリオ" w:eastAsia="メイリオ" w:hAnsi="メイリオ" w:hint="eastAsia"/>
                              </w:rPr>
                              <w:t>（見えていない/</w:t>
                            </w:r>
                            <w:r>
                              <w:rPr>
                                <w:rFonts w:ascii="メイリオ" w:eastAsia="メイリオ" w:hAnsi="メイリオ"/>
                              </w:rPr>
                              <w:t>聞こえていない</w:t>
                            </w:r>
                            <w:r>
                              <w:rPr>
                                <w:rFonts w:ascii="メイリオ" w:eastAsia="メイリオ" w:hAnsi="メイリオ" w:hint="eastAsia"/>
                              </w:rPr>
                              <w:t>で</w:t>
                            </w:r>
                            <w:r>
                              <w:rPr>
                                <w:rFonts w:ascii="メイリオ" w:eastAsia="メイリオ" w:hAnsi="メイリオ"/>
                              </w:rPr>
                              <w:t>伝わっていないことはないか</w:t>
                            </w:r>
                            <w:r>
                              <w:rPr>
                                <w:rFonts w:ascii="メイリオ" w:eastAsia="メイリオ" w:hAnsi="メイリオ" w:hint="eastAsia"/>
                              </w:rPr>
                              <w:t>）</w:t>
                            </w:r>
                          </w:p>
                          <w:p w14:paraId="46591623" w14:textId="77777777" w:rsidR="00365097" w:rsidRPr="00F552A3" w:rsidRDefault="00365097" w:rsidP="0083388A">
                            <w:pPr>
                              <w:spacing w:line="200" w:lineRule="exact"/>
                              <w:ind w:left="160" w:hangingChars="100" w:hanging="160"/>
                              <w:jc w:val="left"/>
                              <w:rPr>
                                <w:rFonts w:ascii="メイリオ" w:eastAsia="メイリオ" w:hAnsi="メイリオ"/>
                                <w:sz w:val="16"/>
                                <w:szCs w:val="16"/>
                              </w:rPr>
                            </w:pPr>
                            <w:r w:rsidRPr="00F552A3">
                              <w:rPr>
                                <w:rFonts w:ascii="メイリオ" w:eastAsia="メイリオ" w:hAnsi="メイリオ" w:hint="eastAsia"/>
                                <w:sz w:val="16"/>
                                <w:szCs w:val="16"/>
                              </w:rPr>
                              <w:t>※</w:t>
                            </w:r>
                            <w:r w:rsidRPr="00F552A3">
                              <w:rPr>
                                <w:rFonts w:ascii="メイリオ" w:eastAsia="メイリオ" w:hAnsi="メイリオ"/>
                                <w:sz w:val="16"/>
                                <w:szCs w:val="16"/>
                              </w:rPr>
                              <w:t>プライバシーに配慮しつつ、障害の状況等を確認することは不当な差別的取扱いに当たらない。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84B44" id="テキスト ボックス 268" o:spid="_x0000_s1029" type="#_x0000_t202" style="position:absolute;left:0;text-align:left;margin-left:127.8pt;margin-top:134.45pt;width:336pt;height:59.7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" fillcolor="white [3201]" strokeweight=".5pt">
                <v:textbox>
                  <w:txbxContent>
                    <w:p w14:paraId="50D1EE98" w14:textId="77777777" w:rsidR="00365097" w:rsidRDefault="00365097" w:rsidP="001651EB">
                      <w:pPr>
                        <w:spacing w:line="320" w:lineRule="exact"/>
                        <w:jc w:val="center"/>
                        <w:rPr>
                          <w:rFonts w:ascii="メイリオ" w:eastAsia="メイリオ" w:hAnsi="メイリオ"/>
                        </w:rPr>
                      </w:pPr>
                      <w:r>
                        <w:rPr>
                          <w:rFonts w:ascii="メイリオ" w:eastAsia="メイリオ" w:hAnsi="メイリオ" w:hint="eastAsia"/>
                        </w:rPr>
                        <w:t>相手</w:t>
                      </w:r>
                      <w:r>
                        <w:rPr>
                          <w:rFonts w:ascii="メイリオ" w:eastAsia="メイリオ" w:hAnsi="メイリオ"/>
                        </w:rPr>
                        <w:t>の</w:t>
                      </w:r>
                      <w:r>
                        <w:rPr>
                          <w:rFonts w:ascii="メイリオ" w:eastAsia="メイリオ" w:hAnsi="メイリオ" w:hint="eastAsia"/>
                        </w:rPr>
                        <w:t>様子</w:t>
                      </w:r>
                      <w:r>
                        <w:rPr>
                          <w:rFonts w:ascii="メイリオ" w:eastAsia="メイリオ" w:hAnsi="メイリオ"/>
                        </w:rPr>
                        <w:t>を確認する</w:t>
                      </w:r>
                    </w:p>
                    <w:p w14:paraId="20BB23CC" w14:textId="77777777" w:rsidR="00365097" w:rsidRDefault="00365097" w:rsidP="001651EB">
                      <w:pPr>
                        <w:spacing w:line="320" w:lineRule="exact"/>
                        <w:jc w:val="center"/>
                        <w:rPr>
                          <w:rFonts w:ascii="メイリオ" w:eastAsia="メイリオ" w:hAnsi="メイリオ"/>
                        </w:rPr>
                      </w:pPr>
                      <w:r>
                        <w:rPr>
                          <w:rFonts w:ascii="メイリオ" w:eastAsia="メイリオ" w:hAnsi="メイリオ" w:hint="eastAsia"/>
                        </w:rPr>
                        <w:t>（見えていない/</w:t>
                      </w:r>
                      <w:r>
                        <w:rPr>
                          <w:rFonts w:ascii="メイリオ" w:eastAsia="メイリオ" w:hAnsi="メイリオ"/>
                        </w:rPr>
                        <w:t>聞こえていない</w:t>
                      </w:r>
                      <w:r>
                        <w:rPr>
                          <w:rFonts w:ascii="メイリオ" w:eastAsia="メイリオ" w:hAnsi="メイリオ" w:hint="eastAsia"/>
                        </w:rPr>
                        <w:t>で</w:t>
                      </w:r>
                      <w:r>
                        <w:rPr>
                          <w:rFonts w:ascii="メイリオ" w:eastAsia="メイリオ" w:hAnsi="メイリオ"/>
                        </w:rPr>
                        <w:t>伝わっていないことはないか</w:t>
                      </w:r>
                      <w:r>
                        <w:rPr>
                          <w:rFonts w:ascii="メイリオ" w:eastAsia="メイリオ" w:hAnsi="メイリオ" w:hint="eastAsia"/>
                        </w:rPr>
                        <w:t>）</w:t>
                      </w:r>
                    </w:p>
                    <w:p w14:paraId="46591623" w14:textId="77777777" w:rsidR="00365097" w:rsidRPr="00F552A3" w:rsidRDefault="00365097" w:rsidP="0083388A">
                      <w:pPr>
                        <w:spacing w:line="200" w:lineRule="exact"/>
                        <w:ind w:left="160" w:hangingChars="100" w:hanging="160"/>
                        <w:jc w:val="left"/>
                        <w:rPr>
                          <w:rFonts w:ascii="メイリオ" w:eastAsia="メイリオ" w:hAnsi="メイリオ"/>
                          <w:sz w:val="16"/>
                          <w:szCs w:val="16"/>
                        </w:rPr>
                      </w:pPr>
                      <w:r w:rsidRPr="00F552A3">
                        <w:rPr>
                          <w:rFonts w:ascii="メイリオ" w:eastAsia="メイリオ" w:hAnsi="メイリオ" w:hint="eastAsia"/>
                          <w:sz w:val="16"/>
                          <w:szCs w:val="16"/>
                        </w:rPr>
                        <w:t>※</w:t>
                      </w:r>
                      <w:r w:rsidRPr="00F552A3">
                        <w:rPr>
                          <w:rFonts w:ascii="メイリオ" w:eastAsia="メイリオ" w:hAnsi="メイリオ"/>
                          <w:sz w:val="16"/>
                          <w:szCs w:val="16"/>
                        </w:rPr>
                        <w:t>プライバシーに配慮しつつ、障害の状況等を確認することは不当な差別的取扱いに当たらない。</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783168" behindDoc="0" locked="0" layoutInCell="1" allowOverlap="1" wp14:anchorId="569D6852" wp14:editId="6FB8039A">
                <wp:simplePos x="0" y="0"/>
                <wp:positionH relativeFrom="column">
                  <wp:posOffset>984885</wp:posOffset>
                </wp:positionH>
                <wp:positionV relativeFrom="paragraph">
                  <wp:posOffset>1431290</wp:posOffset>
                </wp:positionV>
                <wp:extent cx="0" cy="2256155"/>
                <wp:effectExtent l="95250" t="0" r="76200" b="48895"/>
                <wp:wrapNone/>
                <wp:docPr id="266" name="直線矢印コネクタ 266"/>
                <wp:cNvGraphicFramePr/>
                <a:graphic xmlns:a="http://schemas.openxmlformats.org/drawingml/2006/main">
                  <a:graphicData uri="http://schemas.microsoft.com/office/word/2010/wordprocessingShape">
                    <wps:wsp>
                      <wps:cNvCnPr/>
                      <wps:spPr>
                        <a:xfrm>
                          <a:off x="0" y="0"/>
                          <a:ext cx="0" cy="22561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D186977" id="_x0000_t32" coordsize="21600,21600" o:spt="32" o:oned="t" path="m,l21600,21600e" filled="f">
                <v:path arrowok="t" fillok="f" o:connecttype="none"/>
                <o:lock v:ext="edit" shapetype="t"/>
              </v:shapetype>
              <v:shape id="直線矢印コネクタ 266" o:spid="_x0000_s1026" type="#_x0000_t32" style="position:absolute;left:0;text-align:left;margin-left:77.55pt;margin-top:112.7pt;width:0;height:177.6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" strokecolor="black [3200]" strokeweight="2.25pt">
                <v:stroke endarrow="block" joinstyle="miter"/>
              </v:shape>
            </w:pict>
          </mc:Fallback>
        </mc:AlternateContent>
      </w:r>
      <w:r>
        <w:rPr>
          <w:rFonts w:ascii="メイリオ" w:eastAsia="メイリオ" w:hAnsi="メイリオ"/>
          <w:noProof/>
          <w:sz w:val="22"/>
        </w:rPr>
        <mc:AlternateContent>
          <mc:Choice Requires="wps">
            <w:drawing>
              <wp:anchor distT="0" distB="0" distL="114300" distR="114300" simplePos="0" relativeHeight="251784192" behindDoc="0" locked="0" layoutInCell="1" allowOverlap="1" wp14:anchorId="016F27C8" wp14:editId="2055C873">
                <wp:simplePos x="0" y="0"/>
                <wp:positionH relativeFrom="column">
                  <wp:posOffset>2070735</wp:posOffset>
                </wp:positionH>
                <wp:positionV relativeFrom="paragraph">
                  <wp:posOffset>802640</wp:posOffset>
                </wp:positionV>
                <wp:extent cx="3268345" cy="709930"/>
                <wp:effectExtent l="0" t="0" r="27305" b="13970"/>
                <wp:wrapNone/>
                <wp:docPr id="267" name="正方形/長方形 267"/>
                <wp:cNvGraphicFramePr/>
                <a:graphic xmlns:a="http://schemas.openxmlformats.org/drawingml/2006/main">
                  <a:graphicData uri="http://schemas.microsoft.com/office/word/2010/wordprocessingShape">
                    <wps:wsp>
                      <wps:cNvSpPr/>
                      <wps:spPr>
                        <a:xfrm>
                          <a:off x="0" y="0"/>
                          <a:ext cx="3268345" cy="709930"/>
                        </a:xfrm>
                        <a:prstGeom prst="rect">
                          <a:avLst/>
                        </a:prstGeom>
                        <a:ln w="6350">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1143B" id="正方形/長方形 267" o:spid="_x0000_s1026" style="position:absolute;left:0;text-align:left;margin-left:163.05pt;margin-top:63.2pt;width:257.35pt;height:55.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" fillcolor="white [3201]" strokecolor="black [3213]" strokeweight=".5pt"/>
            </w:pict>
          </mc:Fallback>
        </mc:AlternateContent>
      </w:r>
      <w:r>
        <w:rPr>
          <w:rFonts w:ascii="メイリオ" w:eastAsia="メイリオ" w:hAnsi="メイリオ"/>
          <w:noProof/>
          <w:sz w:val="22"/>
        </w:rPr>
        <mc:AlternateContent>
          <mc:Choice Requires="wps">
            <w:drawing>
              <wp:anchor distT="0" distB="0" distL="114300" distR="114300" simplePos="0" relativeHeight="251786240" behindDoc="0" locked="0" layoutInCell="1" allowOverlap="1" wp14:anchorId="15F79E60" wp14:editId="57838980">
                <wp:simplePos x="0" y="0"/>
                <wp:positionH relativeFrom="column">
                  <wp:posOffset>365760</wp:posOffset>
                </wp:positionH>
                <wp:positionV relativeFrom="paragraph">
                  <wp:posOffset>897890</wp:posOffset>
                </wp:positionV>
                <wp:extent cx="1266825" cy="534670"/>
                <wp:effectExtent l="0" t="0" r="28575" b="17780"/>
                <wp:wrapNone/>
                <wp:docPr id="269" name="テキスト ボックス 269"/>
                <wp:cNvGraphicFramePr/>
                <a:graphic xmlns:a="http://schemas.openxmlformats.org/drawingml/2006/main">
                  <a:graphicData uri="http://schemas.microsoft.com/office/word/2010/wordprocessingShape">
                    <wps:wsp>
                      <wps:cNvSpPr txBox="1"/>
                      <wps:spPr>
                        <a:xfrm>
                          <a:off x="0" y="0"/>
                          <a:ext cx="1266825" cy="534670"/>
                        </a:xfrm>
                        <a:prstGeom prst="rect">
                          <a:avLst/>
                        </a:prstGeom>
                        <a:solidFill>
                          <a:schemeClr val="lt1"/>
                        </a:solidFill>
                        <a:ln w="6350">
                          <a:solidFill>
                            <a:prstClr val="black"/>
                          </a:solidFill>
                        </a:ln>
                      </wps:spPr>
                      <wps:txbx>
                        <w:txbxContent>
                          <w:p w14:paraId="09E2A95E" w14:textId="77777777" w:rsidR="00365097" w:rsidRPr="00F12FB9" w:rsidRDefault="00365097" w:rsidP="001651EB">
                            <w:pPr>
                              <w:spacing w:line="300" w:lineRule="exact"/>
                              <w:jc w:val="center"/>
                              <w:rPr>
                                <w:rFonts w:ascii="メイリオ" w:eastAsia="メイリオ" w:hAnsi="メイリオ"/>
                                <w:sz w:val="16"/>
                                <w:szCs w:val="16"/>
                              </w:rPr>
                            </w:pPr>
                            <w:r>
                              <w:rPr>
                                <w:rFonts w:ascii="メイリオ" w:eastAsia="メイリオ" w:hAnsi="メイリオ" w:hint="eastAsia"/>
                              </w:rPr>
                              <w:t>発語</w:t>
                            </w:r>
                            <w:r>
                              <w:rPr>
                                <w:rFonts w:ascii="メイリオ" w:eastAsia="メイリオ" w:hAnsi="メイリオ"/>
                              </w:rPr>
                              <w:t>も、</w:t>
                            </w:r>
                            <w:r>
                              <w:rPr>
                                <w:rFonts w:ascii="メイリオ" w:eastAsia="メイリオ" w:hAnsi="メイリオ" w:hint="eastAsia"/>
                              </w:rPr>
                              <w:t>話す内容</w:t>
                            </w:r>
                            <w:r>
                              <w:rPr>
                                <w:rFonts w:ascii="メイリオ" w:eastAsia="メイリオ" w:hAnsi="メイリオ"/>
                              </w:rPr>
                              <w:t>の</w:t>
                            </w:r>
                            <w:r>
                              <w:rPr>
                                <w:rFonts w:ascii="メイリオ" w:eastAsia="メイリオ" w:hAnsi="メイリオ" w:hint="eastAsia"/>
                              </w:rPr>
                              <w:t>意味</w:t>
                            </w:r>
                            <w:r>
                              <w:rPr>
                                <w:rFonts w:ascii="メイリオ" w:eastAsia="メイリオ" w:hAnsi="メイリオ"/>
                              </w:rPr>
                              <w:t>もわかる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79E60" id="テキスト ボックス 269" o:spid="_x0000_s1030" type="#_x0000_t202" style="position:absolute;left:0;text-align:left;margin-left:28.8pt;margin-top:70.7pt;width:99.75pt;height:42.1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" fillcolor="white [3201]" strokeweight=".5pt">
                <v:textbox>
                  <w:txbxContent>
                    <w:p w14:paraId="09E2A95E" w14:textId="77777777" w:rsidR="00365097" w:rsidRPr="00F12FB9" w:rsidRDefault="00365097" w:rsidP="001651EB">
                      <w:pPr>
                        <w:spacing w:line="300" w:lineRule="exact"/>
                        <w:jc w:val="center"/>
                        <w:rPr>
                          <w:rFonts w:ascii="メイリオ" w:eastAsia="メイリオ" w:hAnsi="メイリオ"/>
                          <w:sz w:val="16"/>
                          <w:szCs w:val="16"/>
                        </w:rPr>
                      </w:pPr>
                      <w:r>
                        <w:rPr>
                          <w:rFonts w:ascii="メイリオ" w:eastAsia="メイリオ" w:hAnsi="メイリオ" w:hint="eastAsia"/>
                        </w:rPr>
                        <w:t>発語</w:t>
                      </w:r>
                      <w:r>
                        <w:rPr>
                          <w:rFonts w:ascii="メイリオ" w:eastAsia="メイリオ" w:hAnsi="メイリオ"/>
                        </w:rPr>
                        <w:t>も、</w:t>
                      </w:r>
                      <w:r>
                        <w:rPr>
                          <w:rFonts w:ascii="メイリオ" w:eastAsia="メイリオ" w:hAnsi="メイリオ" w:hint="eastAsia"/>
                        </w:rPr>
                        <w:t>話す内容</w:t>
                      </w:r>
                      <w:r>
                        <w:rPr>
                          <w:rFonts w:ascii="メイリオ" w:eastAsia="メイリオ" w:hAnsi="メイリオ"/>
                        </w:rPr>
                        <w:t>の</w:t>
                      </w:r>
                      <w:r>
                        <w:rPr>
                          <w:rFonts w:ascii="メイリオ" w:eastAsia="メイリオ" w:hAnsi="メイリオ" w:hint="eastAsia"/>
                        </w:rPr>
                        <w:t>意味</w:t>
                      </w:r>
                      <w:r>
                        <w:rPr>
                          <w:rFonts w:ascii="メイリオ" w:eastAsia="メイリオ" w:hAnsi="メイリオ"/>
                        </w:rPr>
                        <w:t>もわかる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787264" behindDoc="0" locked="0" layoutInCell="1" allowOverlap="1" wp14:anchorId="6C3ED3AB" wp14:editId="414B3950">
                <wp:simplePos x="0" y="0"/>
                <wp:positionH relativeFrom="column">
                  <wp:posOffset>2175510</wp:posOffset>
                </wp:positionH>
                <wp:positionV relativeFrom="paragraph">
                  <wp:posOffset>897890</wp:posOffset>
                </wp:positionV>
                <wp:extent cx="1743075" cy="534670"/>
                <wp:effectExtent l="0" t="0" r="28575" b="17780"/>
                <wp:wrapNone/>
                <wp:docPr id="270" name="テキスト ボックス 270"/>
                <wp:cNvGraphicFramePr/>
                <a:graphic xmlns:a="http://schemas.openxmlformats.org/drawingml/2006/main">
                  <a:graphicData uri="http://schemas.microsoft.com/office/word/2010/wordprocessingShape">
                    <wps:wsp>
                      <wps:cNvSpPr txBox="1"/>
                      <wps:spPr>
                        <a:xfrm>
                          <a:off x="0" y="0"/>
                          <a:ext cx="1743075" cy="534670"/>
                        </a:xfrm>
                        <a:prstGeom prst="rect">
                          <a:avLst/>
                        </a:prstGeom>
                        <a:solidFill>
                          <a:schemeClr val="lt1"/>
                        </a:solidFill>
                        <a:ln w="6350">
                          <a:solidFill>
                            <a:prstClr val="black"/>
                          </a:solidFill>
                        </a:ln>
                      </wps:spPr>
                      <wps:txbx>
                        <w:txbxContent>
                          <w:p w14:paraId="1E99BFFD" w14:textId="77777777" w:rsidR="00365097" w:rsidRPr="00F12FB9" w:rsidRDefault="00365097" w:rsidP="001651EB">
                            <w:pPr>
                              <w:spacing w:line="300" w:lineRule="exact"/>
                              <w:jc w:val="center"/>
                              <w:rPr>
                                <w:rFonts w:ascii="メイリオ" w:eastAsia="メイリオ" w:hAnsi="メイリオ"/>
                                <w:sz w:val="16"/>
                                <w:szCs w:val="16"/>
                              </w:rPr>
                            </w:pPr>
                            <w:r>
                              <w:rPr>
                                <w:rFonts w:ascii="メイリオ" w:eastAsia="メイリオ" w:hAnsi="メイリオ" w:hint="eastAsia"/>
                              </w:rPr>
                              <w:t>発語はわかるが</w:t>
                            </w:r>
                            <w:r>
                              <w:rPr>
                                <w:rFonts w:ascii="メイリオ" w:eastAsia="メイリオ" w:hAnsi="メイリオ"/>
                              </w:rPr>
                              <w:t>、</w:t>
                            </w:r>
                            <w:r>
                              <w:rPr>
                                <w:rFonts w:ascii="メイリオ" w:eastAsia="メイリオ" w:hAnsi="メイリオ" w:hint="eastAsia"/>
                              </w:rPr>
                              <w:t>話す内容</w:t>
                            </w:r>
                            <w:r>
                              <w:rPr>
                                <w:rFonts w:ascii="メイリオ" w:eastAsia="メイリオ" w:hAnsi="メイリオ"/>
                              </w:rPr>
                              <w:t>の</w:t>
                            </w:r>
                            <w:r>
                              <w:rPr>
                                <w:rFonts w:ascii="メイリオ" w:eastAsia="メイリオ" w:hAnsi="メイリオ" w:hint="eastAsia"/>
                              </w:rPr>
                              <w:t>意味がわかりにくい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ED3AB" id="テキスト ボックス 270" o:spid="_x0000_s1031" type="#_x0000_t202" style="position:absolute;left:0;text-align:left;margin-left:171.3pt;margin-top:70.7pt;width:137.25pt;height:42.1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" fillcolor="white [3201]" strokeweight=".5pt">
                <v:textbox>
                  <w:txbxContent>
                    <w:p w14:paraId="1E99BFFD" w14:textId="77777777" w:rsidR="00365097" w:rsidRPr="00F12FB9" w:rsidRDefault="00365097" w:rsidP="001651EB">
                      <w:pPr>
                        <w:spacing w:line="300" w:lineRule="exact"/>
                        <w:jc w:val="center"/>
                        <w:rPr>
                          <w:rFonts w:ascii="メイリオ" w:eastAsia="メイリオ" w:hAnsi="メイリオ"/>
                          <w:sz w:val="16"/>
                          <w:szCs w:val="16"/>
                        </w:rPr>
                      </w:pPr>
                      <w:r>
                        <w:rPr>
                          <w:rFonts w:ascii="メイリオ" w:eastAsia="メイリオ" w:hAnsi="メイリオ" w:hint="eastAsia"/>
                        </w:rPr>
                        <w:t>発語はわかるが</w:t>
                      </w:r>
                      <w:r>
                        <w:rPr>
                          <w:rFonts w:ascii="メイリオ" w:eastAsia="メイリオ" w:hAnsi="メイリオ"/>
                        </w:rPr>
                        <w:t>、</w:t>
                      </w:r>
                      <w:r>
                        <w:rPr>
                          <w:rFonts w:ascii="メイリオ" w:eastAsia="メイリオ" w:hAnsi="メイリオ" w:hint="eastAsia"/>
                        </w:rPr>
                        <w:t>話す内容</w:t>
                      </w:r>
                      <w:r>
                        <w:rPr>
                          <w:rFonts w:ascii="メイリオ" w:eastAsia="メイリオ" w:hAnsi="メイリオ"/>
                        </w:rPr>
                        <w:t>の</w:t>
                      </w:r>
                      <w:r>
                        <w:rPr>
                          <w:rFonts w:ascii="メイリオ" w:eastAsia="メイリオ" w:hAnsi="メイリオ" w:hint="eastAsia"/>
                        </w:rPr>
                        <w:t>意味がわかりにくい</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788288" behindDoc="0" locked="0" layoutInCell="1" allowOverlap="1" wp14:anchorId="7DE28501" wp14:editId="76157A7C">
                <wp:simplePos x="0" y="0"/>
                <wp:positionH relativeFrom="column">
                  <wp:posOffset>4175760</wp:posOffset>
                </wp:positionH>
                <wp:positionV relativeFrom="paragraph">
                  <wp:posOffset>897890</wp:posOffset>
                </wp:positionV>
                <wp:extent cx="1057275" cy="534670"/>
                <wp:effectExtent l="0" t="0" r="28575" b="17780"/>
                <wp:wrapNone/>
                <wp:docPr id="271" name="テキスト ボックス 271"/>
                <wp:cNvGraphicFramePr/>
                <a:graphic xmlns:a="http://schemas.openxmlformats.org/drawingml/2006/main">
                  <a:graphicData uri="http://schemas.microsoft.com/office/word/2010/wordprocessingShape">
                    <wps:wsp>
                      <wps:cNvSpPr txBox="1"/>
                      <wps:spPr>
                        <a:xfrm>
                          <a:off x="0" y="0"/>
                          <a:ext cx="1057275" cy="534670"/>
                        </a:xfrm>
                        <a:prstGeom prst="rect">
                          <a:avLst/>
                        </a:prstGeom>
                        <a:solidFill>
                          <a:schemeClr val="lt1"/>
                        </a:solidFill>
                        <a:ln w="6350">
                          <a:solidFill>
                            <a:prstClr val="black"/>
                          </a:solidFill>
                        </a:ln>
                      </wps:spPr>
                      <wps:txbx>
                        <w:txbxContent>
                          <w:p w14:paraId="0C4F8791" w14:textId="77777777" w:rsidR="00365097" w:rsidRDefault="00365097" w:rsidP="001651EB">
                            <w:pPr>
                              <w:spacing w:line="300" w:lineRule="exact"/>
                              <w:jc w:val="center"/>
                              <w:rPr>
                                <w:rFonts w:ascii="メイリオ" w:eastAsia="メイリオ" w:hAnsi="メイリオ"/>
                              </w:rPr>
                            </w:pPr>
                            <w:r>
                              <w:rPr>
                                <w:rFonts w:ascii="メイリオ" w:eastAsia="メイリオ" w:hAnsi="メイリオ" w:hint="eastAsia"/>
                              </w:rPr>
                              <w:t>発語が</w:t>
                            </w:r>
                          </w:p>
                          <w:p w14:paraId="6210867D" w14:textId="77777777" w:rsidR="00365097" w:rsidRPr="00F12FB9" w:rsidRDefault="00365097" w:rsidP="001651EB">
                            <w:pPr>
                              <w:spacing w:line="300" w:lineRule="exact"/>
                              <w:jc w:val="center"/>
                              <w:rPr>
                                <w:rFonts w:ascii="メイリオ" w:eastAsia="メイリオ" w:hAnsi="メイリオ"/>
                                <w:sz w:val="16"/>
                                <w:szCs w:val="16"/>
                              </w:rPr>
                            </w:pPr>
                            <w:r>
                              <w:rPr>
                                <w:rFonts w:ascii="メイリオ" w:eastAsia="メイリオ" w:hAnsi="メイリオ"/>
                              </w:rPr>
                              <w:t>わからない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28501" id="テキスト ボックス 271" o:spid="_x0000_s1032" type="#_x0000_t202" style="position:absolute;left:0;text-align:left;margin-left:328.8pt;margin-top:70.7pt;width:83.25pt;height:42.1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" fillcolor="white [3201]" strokeweight=".5pt">
                <v:textbox>
                  <w:txbxContent>
                    <w:p w14:paraId="0C4F8791" w14:textId="77777777" w:rsidR="00365097" w:rsidRDefault="00365097" w:rsidP="001651EB">
                      <w:pPr>
                        <w:spacing w:line="300" w:lineRule="exact"/>
                        <w:jc w:val="center"/>
                        <w:rPr>
                          <w:rFonts w:ascii="メイリオ" w:eastAsia="メイリオ" w:hAnsi="メイリオ"/>
                        </w:rPr>
                      </w:pPr>
                      <w:r>
                        <w:rPr>
                          <w:rFonts w:ascii="メイリオ" w:eastAsia="メイリオ" w:hAnsi="メイリオ" w:hint="eastAsia"/>
                        </w:rPr>
                        <w:t>発語が</w:t>
                      </w:r>
                    </w:p>
                    <w:p w14:paraId="6210867D" w14:textId="77777777" w:rsidR="00365097" w:rsidRPr="00F12FB9" w:rsidRDefault="00365097" w:rsidP="001651EB">
                      <w:pPr>
                        <w:spacing w:line="300" w:lineRule="exact"/>
                        <w:jc w:val="center"/>
                        <w:rPr>
                          <w:rFonts w:ascii="メイリオ" w:eastAsia="メイリオ" w:hAnsi="メイリオ"/>
                          <w:sz w:val="16"/>
                          <w:szCs w:val="16"/>
                        </w:rPr>
                      </w:pPr>
                      <w:r>
                        <w:rPr>
                          <w:rFonts w:ascii="メイリオ" w:eastAsia="メイリオ" w:hAnsi="メイリオ"/>
                        </w:rPr>
                        <w:t>わからない</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789312" behindDoc="0" locked="0" layoutInCell="1" allowOverlap="1" wp14:anchorId="3108E274" wp14:editId="3CE45C46">
                <wp:simplePos x="0" y="0"/>
                <wp:positionH relativeFrom="column">
                  <wp:posOffset>260985</wp:posOffset>
                </wp:positionH>
                <wp:positionV relativeFrom="paragraph">
                  <wp:posOffset>3679190</wp:posOffset>
                </wp:positionV>
                <wp:extent cx="1362075" cy="586597"/>
                <wp:effectExtent l="0" t="0" r="28575" b="23495"/>
                <wp:wrapNone/>
                <wp:docPr id="272" name="テキスト ボックス 272"/>
                <wp:cNvGraphicFramePr/>
                <a:graphic xmlns:a="http://schemas.openxmlformats.org/drawingml/2006/main">
                  <a:graphicData uri="http://schemas.microsoft.com/office/word/2010/wordprocessingShape">
                    <wps:wsp>
                      <wps:cNvSpPr txBox="1"/>
                      <wps:spPr>
                        <a:xfrm>
                          <a:off x="0" y="0"/>
                          <a:ext cx="1362075" cy="586597"/>
                        </a:xfrm>
                        <a:prstGeom prst="rect">
                          <a:avLst/>
                        </a:prstGeom>
                        <a:solidFill>
                          <a:schemeClr val="lt1"/>
                        </a:solidFill>
                        <a:ln w="6350">
                          <a:solidFill>
                            <a:prstClr val="black"/>
                          </a:solidFill>
                        </a:ln>
                      </wps:spPr>
                      <wps:txbx>
                        <w:txbxContent>
                          <w:p w14:paraId="52441808" w14:textId="77777777" w:rsidR="00365097" w:rsidRPr="00860BFE" w:rsidRDefault="00365097" w:rsidP="001651EB">
                            <w:pPr>
                              <w:jc w:val="center"/>
                              <w:rPr>
                                <w:rFonts w:ascii="メイリオ" w:eastAsia="メイリオ" w:hAnsi="メイリオ"/>
                                <w:b/>
                                <w:u w:val="single"/>
                              </w:rPr>
                            </w:pPr>
                            <w:r w:rsidRPr="00860BFE">
                              <w:rPr>
                                <w:rFonts w:ascii="メイリオ" w:eastAsia="メイリオ" w:hAnsi="メイリオ" w:hint="eastAsia"/>
                                <w:b/>
                                <w:u w:val="single"/>
                              </w:rPr>
                              <w:t>どんな</w:t>
                            </w:r>
                            <w:r w:rsidRPr="00860BFE">
                              <w:rPr>
                                <w:rFonts w:ascii="メイリオ" w:eastAsia="メイリオ" w:hAnsi="メイリオ"/>
                                <w:b/>
                                <w:u w:val="single"/>
                              </w:rPr>
                              <w:t>支援が</w:t>
                            </w:r>
                          </w:p>
                          <w:p w14:paraId="195AD575" w14:textId="77777777" w:rsidR="00365097" w:rsidRPr="00860BFE" w:rsidRDefault="00365097" w:rsidP="001651EB">
                            <w:pPr>
                              <w:jc w:val="center"/>
                              <w:rPr>
                                <w:rFonts w:ascii="メイリオ" w:eastAsia="メイリオ" w:hAnsi="メイリオ"/>
                              </w:rPr>
                            </w:pPr>
                            <w:r w:rsidRPr="00860BFE">
                              <w:rPr>
                                <w:rFonts w:ascii="メイリオ" w:eastAsia="メイリオ" w:hAnsi="メイリオ"/>
                                <w:b/>
                                <w:u w:val="single"/>
                              </w:rPr>
                              <w:t>必要かを</w:t>
                            </w:r>
                            <w:r w:rsidRPr="00860BFE">
                              <w:rPr>
                                <w:rFonts w:ascii="メイリオ" w:eastAsia="メイリオ" w:hAnsi="メイリオ" w:hint="eastAsia"/>
                                <w:b/>
                                <w:u w:val="single"/>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8E274" id="テキスト ボックス 272" o:spid="_x0000_s1033" type="#_x0000_t202" style="position:absolute;left:0;text-align:left;margin-left:20.55pt;margin-top:289.7pt;width:107.25pt;height:46.2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" fillcolor="white [3201]" strokeweight=".5pt">
                <v:textbox>
                  <w:txbxContent>
                    <w:p w14:paraId="52441808" w14:textId="77777777" w:rsidR="00365097" w:rsidRPr="00860BFE" w:rsidRDefault="00365097" w:rsidP="001651EB">
                      <w:pPr>
                        <w:jc w:val="center"/>
                        <w:rPr>
                          <w:rFonts w:ascii="メイリオ" w:eastAsia="メイリオ" w:hAnsi="メイリオ"/>
                          <w:b/>
                          <w:u w:val="single"/>
                        </w:rPr>
                      </w:pPr>
                      <w:r w:rsidRPr="00860BFE">
                        <w:rPr>
                          <w:rFonts w:ascii="メイリオ" w:eastAsia="メイリオ" w:hAnsi="メイリオ" w:hint="eastAsia"/>
                          <w:b/>
                          <w:u w:val="single"/>
                        </w:rPr>
                        <w:t>どんな</w:t>
                      </w:r>
                      <w:r w:rsidRPr="00860BFE">
                        <w:rPr>
                          <w:rFonts w:ascii="メイリオ" w:eastAsia="メイリオ" w:hAnsi="メイリオ"/>
                          <w:b/>
                          <w:u w:val="single"/>
                        </w:rPr>
                        <w:t>支援が</w:t>
                      </w:r>
                    </w:p>
                    <w:p w14:paraId="195AD575" w14:textId="77777777" w:rsidR="00365097" w:rsidRPr="00860BFE" w:rsidRDefault="00365097" w:rsidP="001651EB">
                      <w:pPr>
                        <w:jc w:val="center"/>
                        <w:rPr>
                          <w:rFonts w:ascii="メイリオ" w:eastAsia="メイリオ" w:hAnsi="メイリオ"/>
                        </w:rPr>
                      </w:pPr>
                      <w:r w:rsidRPr="00860BFE">
                        <w:rPr>
                          <w:rFonts w:ascii="メイリオ" w:eastAsia="メイリオ" w:hAnsi="メイリオ"/>
                          <w:b/>
                          <w:u w:val="single"/>
                        </w:rPr>
                        <w:t>必要かを</w:t>
                      </w:r>
                      <w:r w:rsidRPr="00860BFE">
                        <w:rPr>
                          <w:rFonts w:ascii="メイリオ" w:eastAsia="メイリオ" w:hAnsi="メイリオ" w:hint="eastAsia"/>
                          <w:b/>
                          <w:u w:val="single"/>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790336" behindDoc="0" locked="0" layoutInCell="1" allowOverlap="1" wp14:anchorId="1FB4C4FF" wp14:editId="74F61CC3">
                <wp:simplePos x="0" y="0"/>
                <wp:positionH relativeFrom="column">
                  <wp:posOffset>3556635</wp:posOffset>
                </wp:positionH>
                <wp:positionV relativeFrom="paragraph">
                  <wp:posOffset>1517015</wp:posOffset>
                </wp:positionV>
                <wp:extent cx="0" cy="189230"/>
                <wp:effectExtent l="95250" t="0" r="57150" b="39370"/>
                <wp:wrapNone/>
                <wp:docPr id="273" name="直線矢印コネクタ 273"/>
                <wp:cNvGraphicFramePr/>
                <a:graphic xmlns:a="http://schemas.openxmlformats.org/drawingml/2006/main">
                  <a:graphicData uri="http://schemas.microsoft.com/office/word/2010/wordprocessingShape">
                    <wps:wsp>
                      <wps:cNvCnPr/>
                      <wps:spPr>
                        <a:xfrm>
                          <a:off x="0" y="0"/>
                          <a:ext cx="0" cy="18923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F14402" id="直線矢印コネクタ 273" o:spid="_x0000_s1026" type="#_x0000_t32" style="position:absolute;left:0;text-align:left;margin-left:280.05pt;margin-top:119.45pt;width:0;height:14.9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" strokecolor="black [3200]" strokeweight="2.25pt">
                <v:stroke endarrow="block" joinstyle="miter"/>
              </v:shape>
            </w:pict>
          </mc:Fallback>
        </mc:AlternateContent>
      </w:r>
      <w:r>
        <w:rPr>
          <w:rFonts w:ascii="メイリオ" w:eastAsia="メイリオ" w:hAnsi="メイリオ"/>
          <w:noProof/>
          <w:sz w:val="22"/>
        </w:rPr>
        <mc:AlternateContent>
          <mc:Choice Requires="wps">
            <w:drawing>
              <wp:anchor distT="0" distB="0" distL="114300" distR="114300" simplePos="0" relativeHeight="251791360" behindDoc="0" locked="0" layoutInCell="1" allowOverlap="1" wp14:anchorId="20BA5289" wp14:editId="26FD289D">
                <wp:simplePos x="0" y="0"/>
                <wp:positionH relativeFrom="column">
                  <wp:posOffset>3947160</wp:posOffset>
                </wp:positionH>
                <wp:positionV relativeFrom="paragraph">
                  <wp:posOffset>2860040</wp:posOffset>
                </wp:positionV>
                <wp:extent cx="1780540" cy="602615"/>
                <wp:effectExtent l="0" t="0" r="10160" b="26035"/>
                <wp:wrapNone/>
                <wp:docPr id="282" name="テキスト ボックス 282"/>
                <wp:cNvGraphicFramePr/>
                <a:graphic xmlns:a="http://schemas.openxmlformats.org/drawingml/2006/main">
                  <a:graphicData uri="http://schemas.microsoft.com/office/word/2010/wordprocessingShape">
                    <wps:wsp>
                      <wps:cNvSpPr txBox="1"/>
                      <wps:spPr>
                        <a:xfrm>
                          <a:off x="0" y="0"/>
                          <a:ext cx="1780540" cy="602615"/>
                        </a:xfrm>
                        <a:prstGeom prst="rect">
                          <a:avLst/>
                        </a:prstGeom>
                        <a:solidFill>
                          <a:schemeClr val="lt1"/>
                        </a:solidFill>
                        <a:ln w="6350">
                          <a:solidFill>
                            <a:prstClr val="black"/>
                          </a:solidFill>
                        </a:ln>
                      </wps:spPr>
                      <wps:txbx>
                        <w:txbxContent>
                          <w:p w14:paraId="56314775" w14:textId="77777777" w:rsidR="00365097" w:rsidRPr="00860BFE" w:rsidRDefault="00365097" w:rsidP="001651EB">
                            <w:pPr>
                              <w:jc w:val="center"/>
                              <w:rPr>
                                <w:rFonts w:ascii="メイリオ" w:eastAsia="メイリオ" w:hAnsi="メイリオ"/>
                              </w:rPr>
                            </w:pPr>
                            <w:r>
                              <w:rPr>
                                <w:rFonts w:ascii="メイリオ" w:eastAsia="メイリオ" w:hAnsi="メイリオ" w:hint="eastAsia"/>
                              </w:rPr>
                              <w:t>ゆっくり落ち着いて</w:t>
                            </w:r>
                            <w:r>
                              <w:rPr>
                                <w:rFonts w:ascii="メイリオ" w:eastAsia="メイリオ" w:hAnsi="メイリオ"/>
                              </w:rPr>
                              <w:t>話せる環境をつく</w:t>
                            </w:r>
                            <w:r>
                              <w:rPr>
                                <w:rFonts w:ascii="メイリオ" w:eastAsia="メイリオ" w:hAnsi="メイリオ" w:hint="eastAsia"/>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A5289" id="テキスト ボックス 282" o:spid="_x0000_s1034" type="#_x0000_t202" style="position:absolute;left:0;text-align:left;margin-left:310.8pt;margin-top:225.2pt;width:140.2pt;height:47.4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DEOgIAAIMEAAAOAAAAZHJzL2Uyb0RvYy54bWysVE1v2zAMvQ/YfxB0X+xkSZoa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" fillcolor="white [3201]" strokeweight=".5pt">
                <v:textbox>
                  <w:txbxContent>
                    <w:p w14:paraId="56314775" w14:textId="77777777" w:rsidR="00365097" w:rsidRPr="00860BFE" w:rsidRDefault="00365097" w:rsidP="001651EB">
                      <w:pPr>
                        <w:jc w:val="center"/>
                        <w:rPr>
                          <w:rFonts w:ascii="メイリオ" w:eastAsia="メイリオ" w:hAnsi="メイリオ"/>
                        </w:rPr>
                      </w:pPr>
                      <w:r>
                        <w:rPr>
                          <w:rFonts w:ascii="メイリオ" w:eastAsia="メイリオ" w:hAnsi="メイリオ" w:hint="eastAsia"/>
                        </w:rPr>
                        <w:t>ゆっくり落ち着いて</w:t>
                      </w:r>
                      <w:r>
                        <w:rPr>
                          <w:rFonts w:ascii="メイリオ" w:eastAsia="メイリオ" w:hAnsi="メイリオ"/>
                        </w:rPr>
                        <w:t>話せる環境をつく</w:t>
                      </w:r>
                      <w:r>
                        <w:rPr>
                          <w:rFonts w:ascii="メイリオ" w:eastAsia="メイリオ" w:hAnsi="メイリオ" w:hint="eastAsia"/>
                        </w:rPr>
                        <w:t>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792384" behindDoc="0" locked="0" layoutInCell="1" allowOverlap="1" wp14:anchorId="590BD684" wp14:editId="36316ABC">
                <wp:simplePos x="0" y="0"/>
                <wp:positionH relativeFrom="column">
                  <wp:posOffset>1727835</wp:posOffset>
                </wp:positionH>
                <wp:positionV relativeFrom="paragraph">
                  <wp:posOffset>3679190</wp:posOffset>
                </wp:positionV>
                <wp:extent cx="4162425" cy="602615"/>
                <wp:effectExtent l="0" t="0" r="28575" b="26035"/>
                <wp:wrapNone/>
                <wp:docPr id="283" name="テキスト ボックス 283"/>
                <wp:cNvGraphicFramePr/>
                <a:graphic xmlns:a="http://schemas.openxmlformats.org/drawingml/2006/main">
                  <a:graphicData uri="http://schemas.microsoft.com/office/word/2010/wordprocessingShape">
                    <wps:wsp>
                      <wps:cNvSpPr txBox="1"/>
                      <wps:spPr>
                        <a:xfrm>
                          <a:off x="0" y="0"/>
                          <a:ext cx="4162425" cy="602615"/>
                        </a:xfrm>
                        <a:prstGeom prst="rect">
                          <a:avLst/>
                        </a:prstGeom>
                        <a:solidFill>
                          <a:schemeClr val="lt1"/>
                        </a:solidFill>
                        <a:ln w="6350">
                          <a:solidFill>
                            <a:prstClr val="black"/>
                          </a:solidFill>
                        </a:ln>
                      </wps:spPr>
                      <wps:txbx>
                        <w:txbxContent>
                          <w:p w14:paraId="7E1362EA" w14:textId="77777777" w:rsidR="00365097" w:rsidRDefault="00365097" w:rsidP="001651EB">
                            <w:pPr>
                              <w:jc w:val="center"/>
                              <w:rPr>
                                <w:rFonts w:ascii="メイリオ" w:eastAsia="メイリオ" w:hAnsi="メイリオ"/>
                              </w:rPr>
                            </w:pPr>
                            <w:r>
                              <w:rPr>
                                <w:rFonts w:ascii="メイリオ" w:eastAsia="メイリオ" w:hAnsi="メイリオ" w:hint="eastAsia"/>
                              </w:rPr>
                              <w:t>コミュニケーションできる</w:t>
                            </w:r>
                            <w:r>
                              <w:rPr>
                                <w:rFonts w:ascii="メイリオ" w:eastAsia="メイリオ" w:hAnsi="メイリオ"/>
                              </w:rPr>
                              <w:t>準備をする</w:t>
                            </w:r>
                          </w:p>
                          <w:p w14:paraId="48C6A5F7" w14:textId="77777777" w:rsidR="00365097" w:rsidRPr="000A3DAE" w:rsidRDefault="00365097" w:rsidP="001651EB">
                            <w:pPr>
                              <w:jc w:val="center"/>
                              <w:rPr>
                                <w:rFonts w:ascii="メイリオ" w:eastAsia="メイリオ" w:hAnsi="メイリオ"/>
                                <w:w w:val="90"/>
                                <w:sz w:val="20"/>
                                <w:szCs w:val="20"/>
                              </w:rPr>
                            </w:pPr>
                            <w:r w:rsidRPr="000A3DAE">
                              <w:rPr>
                                <w:rFonts w:ascii="メイリオ" w:eastAsia="メイリオ" w:hAnsi="メイリオ"/>
                                <w:w w:val="90"/>
                                <w:sz w:val="20"/>
                                <w:szCs w:val="20"/>
                              </w:rPr>
                              <w:t>（</w:t>
                            </w:r>
                            <w:r w:rsidRPr="000A3DAE">
                              <w:rPr>
                                <w:rFonts w:ascii="メイリオ" w:eastAsia="メイリオ" w:hAnsi="メイリオ" w:hint="eastAsia"/>
                                <w:w w:val="90"/>
                                <w:sz w:val="20"/>
                                <w:szCs w:val="20"/>
                              </w:rPr>
                              <w:t>マスク</w:t>
                            </w:r>
                            <w:r w:rsidRPr="000A3DAE">
                              <w:rPr>
                                <w:rFonts w:ascii="メイリオ" w:eastAsia="メイリオ" w:hAnsi="メイリオ"/>
                                <w:w w:val="90"/>
                                <w:sz w:val="20"/>
                                <w:szCs w:val="20"/>
                              </w:rPr>
                              <w:t>を外す、</w:t>
                            </w:r>
                            <w:r w:rsidRPr="000A3DAE">
                              <w:rPr>
                                <w:rFonts w:ascii="メイリオ" w:eastAsia="メイリオ" w:hAnsi="メイリオ" w:hint="eastAsia"/>
                                <w:w w:val="90"/>
                                <w:sz w:val="20"/>
                                <w:szCs w:val="20"/>
                              </w:rPr>
                              <w:t>顔</w:t>
                            </w:r>
                            <w:r w:rsidRPr="000A3DAE">
                              <w:rPr>
                                <w:rFonts w:ascii="メイリオ" w:eastAsia="メイリオ" w:hAnsi="メイリオ"/>
                                <w:w w:val="90"/>
                                <w:sz w:val="20"/>
                                <w:szCs w:val="20"/>
                              </w:rPr>
                              <w:t>を見て話せるよう近づく</w:t>
                            </w:r>
                            <w:r w:rsidRPr="000A3DAE">
                              <w:rPr>
                                <w:rFonts w:ascii="メイリオ" w:eastAsia="メイリオ" w:hAnsi="メイリオ" w:hint="eastAsia"/>
                                <w:w w:val="90"/>
                                <w:sz w:val="20"/>
                                <w:szCs w:val="20"/>
                              </w:rPr>
                              <w:t>、</w:t>
                            </w:r>
                            <w:r w:rsidRPr="000A3DAE">
                              <w:rPr>
                                <w:rFonts w:ascii="メイリオ" w:eastAsia="メイリオ" w:hAnsi="メイリオ"/>
                                <w:w w:val="90"/>
                                <w:sz w:val="20"/>
                                <w:szCs w:val="20"/>
                              </w:rPr>
                              <w:t>やさしく声</w:t>
                            </w:r>
                            <w:r w:rsidRPr="000A3DAE">
                              <w:rPr>
                                <w:rFonts w:ascii="メイリオ" w:eastAsia="メイリオ" w:hAnsi="メイリオ" w:hint="eastAsia"/>
                                <w:w w:val="90"/>
                                <w:sz w:val="20"/>
                                <w:szCs w:val="20"/>
                              </w:rPr>
                              <w:t>か</w:t>
                            </w:r>
                            <w:r w:rsidRPr="000A3DAE">
                              <w:rPr>
                                <w:rFonts w:ascii="メイリオ" w:eastAsia="メイリオ" w:hAnsi="メイリオ"/>
                                <w:w w:val="90"/>
                                <w:sz w:val="20"/>
                                <w:szCs w:val="20"/>
                              </w:rPr>
                              <w:t>けをする</w:t>
                            </w:r>
                            <w:r w:rsidRPr="000A3DAE">
                              <w:rPr>
                                <w:rFonts w:ascii="メイリオ" w:eastAsia="メイリオ" w:hAnsi="メイリオ" w:hint="eastAsia"/>
                                <w:w w:val="90"/>
                                <w:sz w:val="20"/>
                                <w:szCs w:val="20"/>
                              </w:rPr>
                              <w:t>など</w:t>
                            </w:r>
                            <w:r w:rsidRPr="000A3DAE">
                              <w:rPr>
                                <w:rFonts w:ascii="メイリオ" w:eastAsia="メイリオ" w:hAnsi="メイリオ"/>
                                <w:w w:val="9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BD684" id="テキスト ボックス 283" o:spid="_x0000_s1035" type="#_x0000_t202" style="position:absolute;left:0;text-align:left;margin-left:136.05pt;margin-top:289.7pt;width:327.75pt;height:47.4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" fillcolor="white [3201]" strokeweight=".5pt">
                <v:textbox>
                  <w:txbxContent>
                    <w:p w14:paraId="7E1362EA" w14:textId="77777777" w:rsidR="00365097" w:rsidRDefault="00365097" w:rsidP="001651EB">
                      <w:pPr>
                        <w:jc w:val="center"/>
                        <w:rPr>
                          <w:rFonts w:ascii="メイリオ" w:eastAsia="メイリオ" w:hAnsi="メイリオ"/>
                        </w:rPr>
                      </w:pPr>
                      <w:r>
                        <w:rPr>
                          <w:rFonts w:ascii="メイリオ" w:eastAsia="メイリオ" w:hAnsi="メイリオ" w:hint="eastAsia"/>
                        </w:rPr>
                        <w:t>コミュニケーションできる</w:t>
                      </w:r>
                      <w:r>
                        <w:rPr>
                          <w:rFonts w:ascii="メイリオ" w:eastAsia="メイリオ" w:hAnsi="メイリオ"/>
                        </w:rPr>
                        <w:t>準備をする</w:t>
                      </w:r>
                    </w:p>
                    <w:p w14:paraId="48C6A5F7" w14:textId="77777777" w:rsidR="00365097" w:rsidRPr="000A3DAE" w:rsidRDefault="00365097" w:rsidP="001651EB">
                      <w:pPr>
                        <w:jc w:val="center"/>
                        <w:rPr>
                          <w:rFonts w:ascii="メイリオ" w:eastAsia="メイリオ" w:hAnsi="メイリオ"/>
                          <w:w w:val="90"/>
                          <w:sz w:val="20"/>
                          <w:szCs w:val="20"/>
                        </w:rPr>
                      </w:pPr>
                      <w:r w:rsidRPr="000A3DAE">
                        <w:rPr>
                          <w:rFonts w:ascii="メイリオ" w:eastAsia="メイリオ" w:hAnsi="メイリオ"/>
                          <w:w w:val="90"/>
                          <w:sz w:val="20"/>
                          <w:szCs w:val="20"/>
                        </w:rPr>
                        <w:t>（</w:t>
                      </w:r>
                      <w:r w:rsidRPr="000A3DAE">
                        <w:rPr>
                          <w:rFonts w:ascii="メイリオ" w:eastAsia="メイリオ" w:hAnsi="メイリオ" w:hint="eastAsia"/>
                          <w:w w:val="90"/>
                          <w:sz w:val="20"/>
                          <w:szCs w:val="20"/>
                        </w:rPr>
                        <w:t>マスク</w:t>
                      </w:r>
                      <w:r w:rsidRPr="000A3DAE">
                        <w:rPr>
                          <w:rFonts w:ascii="メイリオ" w:eastAsia="メイリオ" w:hAnsi="メイリオ"/>
                          <w:w w:val="90"/>
                          <w:sz w:val="20"/>
                          <w:szCs w:val="20"/>
                        </w:rPr>
                        <w:t>を外す、</w:t>
                      </w:r>
                      <w:r w:rsidRPr="000A3DAE">
                        <w:rPr>
                          <w:rFonts w:ascii="メイリオ" w:eastAsia="メイリオ" w:hAnsi="メイリオ" w:hint="eastAsia"/>
                          <w:w w:val="90"/>
                          <w:sz w:val="20"/>
                          <w:szCs w:val="20"/>
                        </w:rPr>
                        <w:t>顔</w:t>
                      </w:r>
                      <w:r w:rsidRPr="000A3DAE">
                        <w:rPr>
                          <w:rFonts w:ascii="メイリオ" w:eastAsia="メイリオ" w:hAnsi="メイリオ"/>
                          <w:w w:val="90"/>
                          <w:sz w:val="20"/>
                          <w:szCs w:val="20"/>
                        </w:rPr>
                        <w:t>を見て話せるよう近づく</w:t>
                      </w:r>
                      <w:r w:rsidRPr="000A3DAE">
                        <w:rPr>
                          <w:rFonts w:ascii="メイリオ" w:eastAsia="メイリオ" w:hAnsi="メイリオ" w:hint="eastAsia"/>
                          <w:w w:val="90"/>
                          <w:sz w:val="20"/>
                          <w:szCs w:val="20"/>
                        </w:rPr>
                        <w:t>、</w:t>
                      </w:r>
                      <w:r w:rsidRPr="000A3DAE">
                        <w:rPr>
                          <w:rFonts w:ascii="メイリオ" w:eastAsia="メイリオ" w:hAnsi="メイリオ"/>
                          <w:w w:val="90"/>
                          <w:sz w:val="20"/>
                          <w:szCs w:val="20"/>
                        </w:rPr>
                        <w:t>やさしく声</w:t>
                      </w:r>
                      <w:r w:rsidRPr="000A3DAE">
                        <w:rPr>
                          <w:rFonts w:ascii="メイリオ" w:eastAsia="メイリオ" w:hAnsi="メイリオ" w:hint="eastAsia"/>
                          <w:w w:val="90"/>
                          <w:sz w:val="20"/>
                          <w:szCs w:val="20"/>
                        </w:rPr>
                        <w:t>か</w:t>
                      </w:r>
                      <w:r w:rsidRPr="000A3DAE">
                        <w:rPr>
                          <w:rFonts w:ascii="メイリオ" w:eastAsia="メイリオ" w:hAnsi="メイリオ"/>
                          <w:w w:val="90"/>
                          <w:sz w:val="20"/>
                          <w:szCs w:val="20"/>
                        </w:rPr>
                        <w:t>けをする</w:t>
                      </w:r>
                      <w:r w:rsidRPr="000A3DAE">
                        <w:rPr>
                          <w:rFonts w:ascii="メイリオ" w:eastAsia="メイリオ" w:hAnsi="メイリオ" w:hint="eastAsia"/>
                          <w:w w:val="90"/>
                          <w:sz w:val="20"/>
                          <w:szCs w:val="20"/>
                        </w:rPr>
                        <w:t>など</w:t>
                      </w:r>
                      <w:r w:rsidRPr="000A3DAE">
                        <w:rPr>
                          <w:rFonts w:ascii="メイリオ" w:eastAsia="メイリオ" w:hAnsi="メイリオ"/>
                          <w:w w:val="90"/>
                          <w:sz w:val="20"/>
                          <w:szCs w:val="20"/>
                        </w:rPr>
                        <w:t>）</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793408" behindDoc="0" locked="0" layoutInCell="1" allowOverlap="1" wp14:anchorId="20D86D8A" wp14:editId="29EF064D">
                <wp:simplePos x="0" y="0"/>
                <wp:positionH relativeFrom="column">
                  <wp:posOffset>4861560</wp:posOffset>
                </wp:positionH>
                <wp:positionV relativeFrom="paragraph">
                  <wp:posOffset>3460115</wp:posOffset>
                </wp:positionV>
                <wp:extent cx="0" cy="207010"/>
                <wp:effectExtent l="95250" t="0" r="57150" b="40640"/>
                <wp:wrapNone/>
                <wp:docPr id="284" name="直線矢印コネクタ 284"/>
                <wp:cNvGraphicFramePr/>
                <a:graphic xmlns:a="http://schemas.openxmlformats.org/drawingml/2006/main">
                  <a:graphicData uri="http://schemas.microsoft.com/office/word/2010/wordprocessingShape">
                    <wps:wsp>
                      <wps:cNvCnPr/>
                      <wps:spPr>
                        <a:xfrm>
                          <a:off x="0" y="0"/>
                          <a:ext cx="0" cy="20701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CA9CB7" id="直線矢印コネクタ 284" o:spid="_x0000_s1026" type="#_x0000_t32" style="position:absolute;left:0;text-align:left;margin-left:382.8pt;margin-top:272.45pt;width:0;height:16.3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" strokecolor="black [3200]" strokeweight="2.25pt">
                <v:stroke endarrow="block" joinstyle="miter"/>
              </v:shape>
            </w:pict>
          </mc:Fallback>
        </mc:AlternateContent>
      </w:r>
      <w:r>
        <w:rPr>
          <w:rFonts w:ascii="メイリオ" w:eastAsia="メイリオ" w:hAnsi="メイリオ"/>
          <w:noProof/>
          <w:sz w:val="22"/>
        </w:rPr>
        <mc:AlternateContent>
          <mc:Choice Requires="wps">
            <w:drawing>
              <wp:anchor distT="0" distB="0" distL="114300" distR="114300" simplePos="0" relativeHeight="251794432" behindDoc="0" locked="0" layoutInCell="1" allowOverlap="1" wp14:anchorId="51D1702B" wp14:editId="6AC9044D">
                <wp:simplePos x="0" y="0"/>
                <wp:positionH relativeFrom="column">
                  <wp:posOffset>3556635</wp:posOffset>
                </wp:positionH>
                <wp:positionV relativeFrom="paragraph">
                  <wp:posOffset>4279265</wp:posOffset>
                </wp:positionV>
                <wp:extent cx="0" cy="198755"/>
                <wp:effectExtent l="95250" t="0" r="57150" b="48895"/>
                <wp:wrapNone/>
                <wp:docPr id="285" name="直線矢印コネクタ 285"/>
                <wp:cNvGraphicFramePr/>
                <a:graphic xmlns:a="http://schemas.openxmlformats.org/drawingml/2006/main">
                  <a:graphicData uri="http://schemas.microsoft.com/office/word/2010/wordprocessingShape">
                    <wps:wsp>
                      <wps:cNvCnPr/>
                      <wps:spPr>
                        <a:xfrm>
                          <a:off x="0" y="0"/>
                          <a:ext cx="0" cy="1987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E5AC95" id="直線矢印コネクタ 285" o:spid="_x0000_s1026" type="#_x0000_t32" style="position:absolute;left:0;text-align:left;margin-left:280.05pt;margin-top:336.95pt;width:0;height:15.6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" strokecolor="black [3200]" strokeweight="2.25pt">
                <v:stroke endarrow="block" joinstyle="miter"/>
              </v:shape>
            </w:pict>
          </mc:Fallback>
        </mc:AlternateContent>
      </w:r>
      <w:r>
        <w:rPr>
          <w:rFonts w:ascii="メイリオ" w:eastAsia="メイリオ" w:hAnsi="メイリオ"/>
          <w:noProof/>
          <w:sz w:val="22"/>
        </w:rPr>
        <mc:AlternateContent>
          <mc:Choice Requires="wps">
            <w:drawing>
              <wp:anchor distT="0" distB="0" distL="114300" distR="114300" simplePos="0" relativeHeight="251795456" behindDoc="0" locked="0" layoutInCell="1" allowOverlap="1" wp14:anchorId="3CB6E047" wp14:editId="4EC6E99F">
                <wp:simplePos x="0" y="0"/>
                <wp:positionH relativeFrom="column">
                  <wp:posOffset>832485</wp:posOffset>
                </wp:positionH>
                <wp:positionV relativeFrom="paragraph">
                  <wp:posOffset>4479290</wp:posOffset>
                </wp:positionV>
                <wp:extent cx="5060950" cy="1785620"/>
                <wp:effectExtent l="0" t="0" r="25400" b="24130"/>
                <wp:wrapNone/>
                <wp:docPr id="286" name="テキスト ボックス 286"/>
                <wp:cNvGraphicFramePr/>
                <a:graphic xmlns:a="http://schemas.openxmlformats.org/drawingml/2006/main">
                  <a:graphicData uri="http://schemas.microsoft.com/office/word/2010/wordprocessingShape">
                    <wps:wsp>
                      <wps:cNvSpPr txBox="1"/>
                      <wps:spPr>
                        <a:xfrm>
                          <a:off x="0" y="0"/>
                          <a:ext cx="5060950" cy="1785620"/>
                        </a:xfrm>
                        <a:prstGeom prst="rect">
                          <a:avLst/>
                        </a:prstGeom>
                        <a:solidFill>
                          <a:schemeClr val="lt1"/>
                        </a:solidFill>
                        <a:ln w="6350">
                          <a:solidFill>
                            <a:prstClr val="black"/>
                          </a:solidFill>
                        </a:ln>
                      </wps:spPr>
                      <wps:txbx>
                        <w:txbxContent>
                          <w:p w14:paraId="4A43C3CC" w14:textId="77777777" w:rsidR="00365097" w:rsidRPr="00860BFE" w:rsidRDefault="00365097" w:rsidP="001651EB">
                            <w:pPr>
                              <w:jc w:val="center"/>
                              <w:rPr>
                                <w:rFonts w:ascii="メイリオ" w:eastAsia="メイリオ" w:hAnsi="メイリオ"/>
                                <w:b/>
                                <w:u w:val="single"/>
                              </w:rPr>
                            </w:pPr>
                            <w:r w:rsidRPr="00860BFE">
                              <w:rPr>
                                <w:rFonts w:ascii="メイリオ" w:eastAsia="メイリオ" w:hAnsi="メイリオ" w:hint="eastAsia"/>
                                <w:b/>
                                <w:u w:val="single"/>
                              </w:rPr>
                              <w:t>相手</w:t>
                            </w:r>
                            <w:r w:rsidRPr="00860BFE">
                              <w:rPr>
                                <w:rFonts w:ascii="メイリオ" w:eastAsia="メイリオ" w:hAnsi="メイリオ"/>
                                <w:b/>
                                <w:u w:val="single"/>
                              </w:rPr>
                              <w:t>の状況に合わせ</w:t>
                            </w:r>
                            <w:r w:rsidRPr="00860BFE">
                              <w:rPr>
                                <w:rFonts w:ascii="メイリオ" w:eastAsia="メイリオ" w:hAnsi="メイリオ" w:hint="eastAsia"/>
                                <w:b/>
                                <w:u w:val="single"/>
                              </w:rPr>
                              <w:t>、どんな</w:t>
                            </w:r>
                            <w:r w:rsidRPr="00860BFE">
                              <w:rPr>
                                <w:rFonts w:ascii="メイリオ" w:eastAsia="メイリオ" w:hAnsi="メイリオ"/>
                                <w:b/>
                                <w:u w:val="single"/>
                              </w:rPr>
                              <w:t>支援が必要かを聞く(探る)</w:t>
                            </w:r>
                          </w:p>
                          <w:p w14:paraId="24BB3F5B" w14:textId="77777777" w:rsidR="00365097" w:rsidRDefault="00365097" w:rsidP="001651EB">
                            <w:pPr>
                              <w:rPr>
                                <w:rFonts w:ascii="メイリオ" w:eastAsia="メイリオ" w:hAnsi="メイリオ"/>
                              </w:rPr>
                            </w:pPr>
                            <w:r>
                              <w:rPr>
                                <w:rFonts w:ascii="メイリオ" w:eastAsia="メイリオ" w:hAnsi="メイリオ" w:hint="eastAsia"/>
                              </w:rPr>
                              <w:t>・目線</w:t>
                            </w:r>
                            <w:r>
                              <w:rPr>
                                <w:rFonts w:ascii="メイリオ" w:eastAsia="メイリオ" w:hAnsi="メイリオ"/>
                              </w:rPr>
                              <w:t>を合わせ、ゆっくりと口の動きがわかるように話す</w:t>
                            </w:r>
                          </w:p>
                          <w:p w14:paraId="3E7A3C28" w14:textId="77777777" w:rsidR="00365097" w:rsidRDefault="00365097" w:rsidP="001651EB">
                            <w:pPr>
                              <w:rPr>
                                <w:rFonts w:ascii="メイリオ" w:eastAsia="メイリオ" w:hAnsi="メイリオ"/>
                              </w:rPr>
                            </w:pPr>
                            <w:r>
                              <w:rPr>
                                <w:rFonts w:ascii="メイリオ" w:eastAsia="メイリオ" w:hAnsi="メイリオ" w:hint="eastAsia"/>
                              </w:rPr>
                              <w:t>・わかったことは</w:t>
                            </w:r>
                            <w:r>
                              <w:rPr>
                                <w:rFonts w:ascii="メイリオ" w:eastAsia="メイリオ" w:hAnsi="メイリオ"/>
                              </w:rPr>
                              <w:t>復唱して確認する</w:t>
                            </w:r>
                          </w:p>
                          <w:p w14:paraId="7262A9EA" w14:textId="77777777" w:rsidR="00365097" w:rsidRDefault="00365097" w:rsidP="001651EB">
                            <w:pPr>
                              <w:rPr>
                                <w:rFonts w:ascii="メイリオ" w:eastAsia="メイリオ" w:hAnsi="メイリオ"/>
                              </w:rPr>
                            </w:pPr>
                            <w:r>
                              <w:rPr>
                                <w:rFonts w:ascii="メイリオ" w:eastAsia="メイリオ" w:hAnsi="メイリオ" w:hint="eastAsia"/>
                              </w:rPr>
                              <w:t>・</w:t>
                            </w:r>
                            <w:r>
                              <w:rPr>
                                <w:rFonts w:ascii="メイリオ" w:eastAsia="メイリオ" w:hAnsi="メイリオ"/>
                              </w:rPr>
                              <w:t>わからないことがあれば、何度でも聞き返す</w:t>
                            </w:r>
                          </w:p>
                          <w:p w14:paraId="4E1D589D" w14:textId="77777777" w:rsidR="00365097" w:rsidRDefault="00365097" w:rsidP="001651EB">
                            <w:pPr>
                              <w:rPr>
                                <w:rFonts w:ascii="メイリオ" w:eastAsia="メイリオ" w:hAnsi="メイリオ"/>
                              </w:rPr>
                            </w:pPr>
                            <w:r>
                              <w:rPr>
                                <w:rFonts w:ascii="メイリオ" w:eastAsia="メイリオ" w:hAnsi="メイリオ" w:hint="eastAsia"/>
                              </w:rPr>
                              <w:t>・相手が</w:t>
                            </w:r>
                            <w:r>
                              <w:rPr>
                                <w:rFonts w:ascii="メイリオ" w:eastAsia="メイリオ" w:hAnsi="メイリオ"/>
                              </w:rPr>
                              <w:t>「はい」「いいえ」で答えられるよう</w:t>
                            </w:r>
                            <w:r>
                              <w:rPr>
                                <w:rFonts w:ascii="メイリオ" w:eastAsia="メイリオ" w:hAnsi="メイリオ" w:hint="eastAsia"/>
                              </w:rPr>
                              <w:t>、</w:t>
                            </w:r>
                            <w:r>
                              <w:rPr>
                                <w:rFonts w:ascii="メイリオ" w:eastAsia="メイリオ" w:hAnsi="メイリオ"/>
                              </w:rPr>
                              <w:t>具体的に質問する</w:t>
                            </w:r>
                          </w:p>
                          <w:p w14:paraId="56DD5A5F" w14:textId="77777777" w:rsidR="00365097" w:rsidRDefault="00365097" w:rsidP="001651EB">
                            <w:pPr>
                              <w:rPr>
                                <w:rFonts w:ascii="メイリオ" w:eastAsia="メイリオ" w:hAnsi="メイリオ"/>
                              </w:rPr>
                            </w:pPr>
                            <w:r>
                              <w:rPr>
                                <w:rFonts w:ascii="メイリオ" w:eastAsia="メイリオ" w:hAnsi="メイリオ" w:hint="eastAsia"/>
                              </w:rPr>
                              <w:t>・</w:t>
                            </w:r>
                            <w:r>
                              <w:rPr>
                                <w:rFonts w:ascii="メイリオ" w:eastAsia="メイリオ" w:hAnsi="メイリオ"/>
                              </w:rPr>
                              <w:t>可能であれば、書いてもらう</w:t>
                            </w:r>
                            <w:r>
                              <w:rPr>
                                <w:rFonts w:ascii="メイリオ" w:eastAsia="メイリオ" w:hAnsi="メイリオ" w:hint="eastAsia"/>
                              </w:rPr>
                              <w:t>、</w:t>
                            </w:r>
                            <w:r>
                              <w:rPr>
                                <w:rFonts w:ascii="メイリオ" w:eastAsia="メイリオ" w:hAnsi="メイリオ"/>
                              </w:rPr>
                              <w:t>こちらも</w:t>
                            </w:r>
                            <w:r>
                              <w:rPr>
                                <w:rFonts w:ascii="メイリオ" w:eastAsia="メイリオ" w:hAnsi="メイリオ" w:hint="eastAsia"/>
                              </w:rPr>
                              <w:t>書く</w:t>
                            </w:r>
                          </w:p>
                          <w:p w14:paraId="04E0D877" w14:textId="77777777" w:rsidR="00365097" w:rsidRPr="0014261F" w:rsidRDefault="00365097" w:rsidP="001651EB">
                            <w:pPr>
                              <w:rPr>
                                <w:rFonts w:ascii="メイリオ" w:eastAsia="メイリオ" w:hAnsi="メイリオ"/>
                              </w:rPr>
                            </w:pPr>
                            <w:r>
                              <w:rPr>
                                <w:rFonts w:ascii="メイリオ" w:eastAsia="メイリオ" w:hAnsi="メイリオ" w:hint="eastAsia"/>
                              </w:rPr>
                              <w:t>・</w:t>
                            </w:r>
                            <w:r>
                              <w:rPr>
                                <w:rFonts w:ascii="メイリオ" w:eastAsia="メイリオ" w:hAnsi="メイリオ"/>
                              </w:rPr>
                              <w:t>絵を書</w:t>
                            </w:r>
                            <w:r>
                              <w:rPr>
                                <w:rFonts w:ascii="メイリオ" w:eastAsia="メイリオ" w:hAnsi="メイリオ" w:hint="eastAsia"/>
                              </w:rPr>
                              <w:t>く</w:t>
                            </w:r>
                            <w:r>
                              <w:rPr>
                                <w:rFonts w:ascii="メイリオ" w:eastAsia="メイリオ" w:hAnsi="メイリオ"/>
                              </w:rPr>
                              <w:t>、</w:t>
                            </w:r>
                            <w:r>
                              <w:rPr>
                                <w:rFonts w:ascii="メイリオ" w:eastAsia="メイリオ" w:hAnsi="メイリオ" w:hint="eastAsia"/>
                              </w:rPr>
                              <w:t>筆談</w:t>
                            </w:r>
                            <w:r>
                              <w:rPr>
                                <w:rFonts w:ascii="メイリオ" w:eastAsia="メイリオ" w:hAnsi="メイリオ"/>
                              </w:rPr>
                              <w:t>をする</w:t>
                            </w:r>
                            <w:r>
                              <w:rPr>
                                <w:rFonts w:ascii="メイリオ" w:eastAsia="メイリオ" w:hAnsi="メイリオ" w:hint="eastAsia"/>
                              </w:rPr>
                              <w:t>、</w:t>
                            </w:r>
                            <w:r>
                              <w:rPr>
                                <w:rFonts w:ascii="メイリオ" w:eastAsia="メイリオ" w:hAnsi="メイリオ"/>
                              </w:rPr>
                              <w:t>コミュニケーション</w:t>
                            </w:r>
                            <w:r>
                              <w:rPr>
                                <w:rFonts w:ascii="メイリオ" w:eastAsia="メイリオ" w:hAnsi="メイリオ" w:hint="eastAsia"/>
                              </w:rPr>
                              <w:t>支援</w:t>
                            </w:r>
                            <w:r>
                              <w:rPr>
                                <w:rFonts w:ascii="メイリオ" w:eastAsia="メイリオ" w:hAnsi="メイリオ"/>
                              </w:rPr>
                              <w:t>ボードを使う</w:t>
                            </w:r>
                            <w:r>
                              <w:rPr>
                                <w:rFonts w:ascii="メイリオ" w:eastAsia="メイリオ" w:hAnsi="メイリオ" w:hint="eastAsia"/>
                              </w:rPr>
                              <w:t>など</w:t>
                            </w:r>
                          </w:p>
                          <w:p w14:paraId="40DCFA90" w14:textId="77777777" w:rsidR="00365097" w:rsidRPr="00860BFE" w:rsidRDefault="00365097" w:rsidP="001651EB">
                            <w:pP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6E047" id="テキスト ボックス 286" o:spid="_x0000_s1036" type="#_x0000_t202" style="position:absolute;left:0;text-align:left;margin-left:65.55pt;margin-top:352.7pt;width:398.5pt;height:140.6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" fillcolor="white [3201]" strokeweight=".5pt">
                <v:textbox>
                  <w:txbxContent>
                    <w:p w14:paraId="4A43C3CC" w14:textId="77777777" w:rsidR="00365097" w:rsidRPr="00860BFE" w:rsidRDefault="00365097" w:rsidP="001651EB">
                      <w:pPr>
                        <w:jc w:val="center"/>
                        <w:rPr>
                          <w:rFonts w:ascii="メイリオ" w:eastAsia="メイリオ" w:hAnsi="メイリオ"/>
                          <w:b/>
                          <w:u w:val="single"/>
                        </w:rPr>
                      </w:pPr>
                      <w:r w:rsidRPr="00860BFE">
                        <w:rPr>
                          <w:rFonts w:ascii="メイリオ" w:eastAsia="メイリオ" w:hAnsi="メイリオ" w:hint="eastAsia"/>
                          <w:b/>
                          <w:u w:val="single"/>
                        </w:rPr>
                        <w:t>相手</w:t>
                      </w:r>
                      <w:r w:rsidRPr="00860BFE">
                        <w:rPr>
                          <w:rFonts w:ascii="メイリオ" w:eastAsia="メイリオ" w:hAnsi="メイリオ"/>
                          <w:b/>
                          <w:u w:val="single"/>
                        </w:rPr>
                        <w:t>の状況に合わせ</w:t>
                      </w:r>
                      <w:r w:rsidRPr="00860BFE">
                        <w:rPr>
                          <w:rFonts w:ascii="メイリオ" w:eastAsia="メイリオ" w:hAnsi="メイリオ" w:hint="eastAsia"/>
                          <w:b/>
                          <w:u w:val="single"/>
                        </w:rPr>
                        <w:t>、どんな</w:t>
                      </w:r>
                      <w:r w:rsidRPr="00860BFE">
                        <w:rPr>
                          <w:rFonts w:ascii="メイリオ" w:eastAsia="メイリオ" w:hAnsi="メイリオ"/>
                          <w:b/>
                          <w:u w:val="single"/>
                        </w:rPr>
                        <w:t>支援が必要かを聞く(探る)</w:t>
                      </w:r>
                    </w:p>
                    <w:p w14:paraId="24BB3F5B" w14:textId="77777777" w:rsidR="00365097" w:rsidRDefault="00365097" w:rsidP="001651EB">
                      <w:pPr>
                        <w:rPr>
                          <w:rFonts w:ascii="メイリオ" w:eastAsia="メイリオ" w:hAnsi="メイリオ"/>
                        </w:rPr>
                      </w:pPr>
                      <w:r>
                        <w:rPr>
                          <w:rFonts w:ascii="メイリオ" w:eastAsia="メイリオ" w:hAnsi="メイリオ" w:hint="eastAsia"/>
                        </w:rPr>
                        <w:t>・目線</w:t>
                      </w:r>
                      <w:r>
                        <w:rPr>
                          <w:rFonts w:ascii="メイリオ" w:eastAsia="メイリオ" w:hAnsi="メイリオ"/>
                        </w:rPr>
                        <w:t>を合わせ、ゆっくりと口の動きがわかるように話す</w:t>
                      </w:r>
                    </w:p>
                    <w:p w14:paraId="3E7A3C28" w14:textId="77777777" w:rsidR="00365097" w:rsidRDefault="00365097" w:rsidP="001651EB">
                      <w:pPr>
                        <w:rPr>
                          <w:rFonts w:ascii="メイリオ" w:eastAsia="メイリオ" w:hAnsi="メイリオ"/>
                        </w:rPr>
                      </w:pPr>
                      <w:r>
                        <w:rPr>
                          <w:rFonts w:ascii="メイリオ" w:eastAsia="メイリオ" w:hAnsi="メイリオ" w:hint="eastAsia"/>
                        </w:rPr>
                        <w:t>・わかったことは</w:t>
                      </w:r>
                      <w:r>
                        <w:rPr>
                          <w:rFonts w:ascii="メイリオ" w:eastAsia="メイリオ" w:hAnsi="メイリオ"/>
                        </w:rPr>
                        <w:t>復唱して確認する</w:t>
                      </w:r>
                    </w:p>
                    <w:p w14:paraId="7262A9EA" w14:textId="77777777" w:rsidR="00365097" w:rsidRDefault="00365097" w:rsidP="001651EB">
                      <w:pPr>
                        <w:rPr>
                          <w:rFonts w:ascii="メイリオ" w:eastAsia="メイリオ" w:hAnsi="メイリオ"/>
                        </w:rPr>
                      </w:pPr>
                      <w:r>
                        <w:rPr>
                          <w:rFonts w:ascii="メイリオ" w:eastAsia="メイリオ" w:hAnsi="メイリオ" w:hint="eastAsia"/>
                        </w:rPr>
                        <w:t>・</w:t>
                      </w:r>
                      <w:r>
                        <w:rPr>
                          <w:rFonts w:ascii="メイリオ" w:eastAsia="メイリオ" w:hAnsi="メイリオ"/>
                        </w:rPr>
                        <w:t>わからないことがあれば、何度でも聞き返す</w:t>
                      </w:r>
                    </w:p>
                    <w:p w14:paraId="4E1D589D" w14:textId="77777777" w:rsidR="00365097" w:rsidRDefault="00365097" w:rsidP="001651EB">
                      <w:pPr>
                        <w:rPr>
                          <w:rFonts w:ascii="メイリオ" w:eastAsia="メイリオ" w:hAnsi="メイリオ"/>
                        </w:rPr>
                      </w:pPr>
                      <w:r>
                        <w:rPr>
                          <w:rFonts w:ascii="メイリオ" w:eastAsia="メイリオ" w:hAnsi="メイリオ" w:hint="eastAsia"/>
                        </w:rPr>
                        <w:t>・相手が</w:t>
                      </w:r>
                      <w:r>
                        <w:rPr>
                          <w:rFonts w:ascii="メイリオ" w:eastAsia="メイリオ" w:hAnsi="メイリオ"/>
                        </w:rPr>
                        <w:t>「はい」「いいえ」で答えられるよう</w:t>
                      </w:r>
                      <w:r>
                        <w:rPr>
                          <w:rFonts w:ascii="メイリオ" w:eastAsia="メイリオ" w:hAnsi="メイリオ" w:hint="eastAsia"/>
                        </w:rPr>
                        <w:t>、</w:t>
                      </w:r>
                      <w:r>
                        <w:rPr>
                          <w:rFonts w:ascii="メイリオ" w:eastAsia="メイリオ" w:hAnsi="メイリオ"/>
                        </w:rPr>
                        <w:t>具体的に質問する</w:t>
                      </w:r>
                    </w:p>
                    <w:p w14:paraId="56DD5A5F" w14:textId="77777777" w:rsidR="00365097" w:rsidRDefault="00365097" w:rsidP="001651EB">
                      <w:pPr>
                        <w:rPr>
                          <w:rFonts w:ascii="メイリオ" w:eastAsia="メイリオ" w:hAnsi="メイリオ"/>
                        </w:rPr>
                      </w:pPr>
                      <w:r>
                        <w:rPr>
                          <w:rFonts w:ascii="メイリオ" w:eastAsia="メイリオ" w:hAnsi="メイリオ" w:hint="eastAsia"/>
                        </w:rPr>
                        <w:t>・</w:t>
                      </w:r>
                      <w:r>
                        <w:rPr>
                          <w:rFonts w:ascii="メイリオ" w:eastAsia="メイリオ" w:hAnsi="メイリオ"/>
                        </w:rPr>
                        <w:t>可能であれば、書いてもらう</w:t>
                      </w:r>
                      <w:r>
                        <w:rPr>
                          <w:rFonts w:ascii="メイリオ" w:eastAsia="メイリオ" w:hAnsi="メイリオ" w:hint="eastAsia"/>
                        </w:rPr>
                        <w:t>、</w:t>
                      </w:r>
                      <w:r>
                        <w:rPr>
                          <w:rFonts w:ascii="メイリオ" w:eastAsia="メイリオ" w:hAnsi="メイリオ"/>
                        </w:rPr>
                        <w:t>こちらも</w:t>
                      </w:r>
                      <w:r>
                        <w:rPr>
                          <w:rFonts w:ascii="メイリオ" w:eastAsia="メイリオ" w:hAnsi="メイリオ" w:hint="eastAsia"/>
                        </w:rPr>
                        <w:t>書く</w:t>
                      </w:r>
                    </w:p>
                    <w:p w14:paraId="04E0D877" w14:textId="77777777" w:rsidR="00365097" w:rsidRPr="0014261F" w:rsidRDefault="00365097" w:rsidP="001651EB">
                      <w:pPr>
                        <w:rPr>
                          <w:rFonts w:ascii="メイリオ" w:eastAsia="メイリオ" w:hAnsi="メイリオ"/>
                        </w:rPr>
                      </w:pPr>
                      <w:r>
                        <w:rPr>
                          <w:rFonts w:ascii="メイリオ" w:eastAsia="メイリオ" w:hAnsi="メイリオ" w:hint="eastAsia"/>
                        </w:rPr>
                        <w:t>・</w:t>
                      </w:r>
                      <w:r>
                        <w:rPr>
                          <w:rFonts w:ascii="メイリオ" w:eastAsia="メイリオ" w:hAnsi="メイリオ"/>
                        </w:rPr>
                        <w:t>絵を書</w:t>
                      </w:r>
                      <w:r>
                        <w:rPr>
                          <w:rFonts w:ascii="メイリオ" w:eastAsia="メイリオ" w:hAnsi="メイリオ" w:hint="eastAsia"/>
                        </w:rPr>
                        <w:t>く</w:t>
                      </w:r>
                      <w:r>
                        <w:rPr>
                          <w:rFonts w:ascii="メイリオ" w:eastAsia="メイリオ" w:hAnsi="メイリオ"/>
                        </w:rPr>
                        <w:t>、</w:t>
                      </w:r>
                      <w:r>
                        <w:rPr>
                          <w:rFonts w:ascii="メイリオ" w:eastAsia="メイリオ" w:hAnsi="メイリオ" w:hint="eastAsia"/>
                        </w:rPr>
                        <w:t>筆談</w:t>
                      </w:r>
                      <w:r>
                        <w:rPr>
                          <w:rFonts w:ascii="メイリオ" w:eastAsia="メイリオ" w:hAnsi="メイリオ"/>
                        </w:rPr>
                        <w:t>をする</w:t>
                      </w:r>
                      <w:r>
                        <w:rPr>
                          <w:rFonts w:ascii="メイリオ" w:eastAsia="メイリオ" w:hAnsi="メイリオ" w:hint="eastAsia"/>
                        </w:rPr>
                        <w:t>、</w:t>
                      </w:r>
                      <w:r>
                        <w:rPr>
                          <w:rFonts w:ascii="メイリオ" w:eastAsia="メイリオ" w:hAnsi="メイリオ"/>
                        </w:rPr>
                        <w:t>コミュニケーション</w:t>
                      </w:r>
                      <w:r>
                        <w:rPr>
                          <w:rFonts w:ascii="メイリオ" w:eastAsia="メイリオ" w:hAnsi="メイリオ" w:hint="eastAsia"/>
                        </w:rPr>
                        <w:t>支援</w:t>
                      </w:r>
                      <w:r>
                        <w:rPr>
                          <w:rFonts w:ascii="メイリオ" w:eastAsia="メイリオ" w:hAnsi="メイリオ"/>
                        </w:rPr>
                        <w:t>ボードを使う</w:t>
                      </w:r>
                      <w:r>
                        <w:rPr>
                          <w:rFonts w:ascii="メイリオ" w:eastAsia="メイリオ" w:hAnsi="メイリオ" w:hint="eastAsia"/>
                        </w:rPr>
                        <w:t>など</w:t>
                      </w:r>
                    </w:p>
                    <w:p w14:paraId="40DCFA90" w14:textId="77777777" w:rsidR="00365097" w:rsidRPr="00860BFE" w:rsidRDefault="00365097" w:rsidP="001651EB">
                      <w:pPr>
                        <w:rPr>
                          <w:rFonts w:ascii="メイリオ" w:eastAsia="メイリオ" w:hAnsi="メイリオ"/>
                        </w:rPr>
                      </w:pP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796480" behindDoc="0" locked="0" layoutInCell="1" allowOverlap="1" wp14:anchorId="3FFD4CD5" wp14:editId="73795993">
                <wp:simplePos x="0" y="0"/>
                <wp:positionH relativeFrom="column">
                  <wp:posOffset>2299335</wp:posOffset>
                </wp:positionH>
                <wp:positionV relativeFrom="paragraph">
                  <wp:posOffset>2526665</wp:posOffset>
                </wp:positionV>
                <wp:extent cx="1123950" cy="276225"/>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1123950" cy="276225"/>
                        </a:xfrm>
                        <a:prstGeom prst="rect">
                          <a:avLst/>
                        </a:prstGeom>
                        <a:noFill/>
                        <a:ln w="6350">
                          <a:noFill/>
                        </a:ln>
                      </wps:spPr>
                      <wps:txbx>
                        <w:txbxContent>
                          <w:p w14:paraId="2A5CD0F4" w14:textId="77777777" w:rsidR="00365097" w:rsidRPr="00860BFE" w:rsidRDefault="00365097" w:rsidP="001651EB">
                            <w:pPr>
                              <w:spacing w:line="300" w:lineRule="exact"/>
                              <w:jc w:val="center"/>
                              <w:rPr>
                                <w:rFonts w:ascii="メイリオ" w:eastAsia="メイリオ" w:hAnsi="メイリオ"/>
                              </w:rPr>
                            </w:pPr>
                            <w:r>
                              <w:rPr>
                                <w:rFonts w:ascii="メイリオ" w:eastAsia="メイリオ" w:hAnsi="メイリオ" w:hint="eastAsia"/>
                              </w:rPr>
                              <w:t>落ち着いている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D4CD5" id="テキスト ボックス 287" o:spid="_x0000_s1037" type="#_x0000_t202" style="position:absolute;left:0;text-align:left;margin-left:181.05pt;margin-top:198.95pt;width:88.5pt;height:21.7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" filled="f" stroked="f" strokeweight=".5pt">
                <v:textbox>
                  <w:txbxContent>
                    <w:p w14:paraId="2A5CD0F4" w14:textId="77777777" w:rsidR="00365097" w:rsidRPr="00860BFE" w:rsidRDefault="00365097" w:rsidP="001651EB">
                      <w:pPr>
                        <w:spacing w:line="300" w:lineRule="exact"/>
                        <w:jc w:val="center"/>
                        <w:rPr>
                          <w:rFonts w:ascii="メイリオ" w:eastAsia="メイリオ" w:hAnsi="メイリオ"/>
                        </w:rPr>
                      </w:pPr>
                      <w:r>
                        <w:rPr>
                          <w:rFonts w:ascii="メイリオ" w:eastAsia="メイリオ" w:hAnsi="メイリオ" w:hint="eastAsia"/>
                        </w:rPr>
                        <w:t>落ち着いている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797504" behindDoc="0" locked="0" layoutInCell="1" allowOverlap="1" wp14:anchorId="116E4036" wp14:editId="4DA208FF">
                <wp:simplePos x="0" y="0"/>
                <wp:positionH relativeFrom="column">
                  <wp:posOffset>2880360</wp:posOffset>
                </wp:positionH>
                <wp:positionV relativeFrom="paragraph">
                  <wp:posOffset>2469515</wp:posOffset>
                </wp:positionV>
                <wp:extent cx="0" cy="1219200"/>
                <wp:effectExtent l="95250" t="0" r="57150" b="38100"/>
                <wp:wrapNone/>
                <wp:docPr id="184" name="直線矢印コネクタ 184"/>
                <wp:cNvGraphicFramePr/>
                <a:graphic xmlns:a="http://schemas.openxmlformats.org/drawingml/2006/main">
                  <a:graphicData uri="http://schemas.microsoft.com/office/word/2010/wordprocessingShape">
                    <wps:wsp>
                      <wps:cNvCnPr/>
                      <wps:spPr>
                        <a:xfrm>
                          <a:off x="0" y="0"/>
                          <a:ext cx="0" cy="12192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337DE4" id="直線矢印コネクタ 184" o:spid="_x0000_s1026" type="#_x0000_t32" style="position:absolute;left:0;text-align:left;margin-left:226.8pt;margin-top:194.45pt;width:0;height:96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" strokecolor="black [3200]" strokeweight="2.25pt">
                <v:stroke endarrow="block" joinstyle="miter"/>
              </v:shape>
            </w:pict>
          </mc:Fallback>
        </mc:AlternateContent>
      </w:r>
      <w:r>
        <w:rPr>
          <w:rFonts w:ascii="メイリオ" w:eastAsia="メイリオ" w:hAnsi="メイリオ"/>
          <w:noProof/>
          <w:sz w:val="22"/>
        </w:rPr>
        <mc:AlternateContent>
          <mc:Choice Requires="wps">
            <w:drawing>
              <wp:anchor distT="0" distB="0" distL="114300" distR="114300" simplePos="0" relativeHeight="251798528" behindDoc="0" locked="0" layoutInCell="1" allowOverlap="1" wp14:anchorId="5C3FED03" wp14:editId="1B7465C8">
                <wp:simplePos x="0" y="0"/>
                <wp:positionH relativeFrom="column">
                  <wp:posOffset>4852035</wp:posOffset>
                </wp:positionH>
                <wp:positionV relativeFrom="paragraph">
                  <wp:posOffset>2469515</wp:posOffset>
                </wp:positionV>
                <wp:extent cx="0" cy="381000"/>
                <wp:effectExtent l="76200" t="0" r="76200" b="38100"/>
                <wp:wrapNone/>
                <wp:docPr id="185" name="直線矢印コネクタ 185"/>
                <wp:cNvGraphicFramePr/>
                <a:graphic xmlns:a="http://schemas.openxmlformats.org/drawingml/2006/main">
                  <a:graphicData uri="http://schemas.microsoft.com/office/word/2010/wordprocessingShape">
                    <wps:wsp>
                      <wps:cNvCnPr/>
                      <wps:spPr>
                        <a:xfrm>
                          <a:off x="0" y="0"/>
                          <a:ext cx="0" cy="3810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0EFC35" id="直線矢印コネクタ 185" o:spid="_x0000_s1026" type="#_x0000_t32" style="position:absolute;left:0;text-align:left;margin-left:382.05pt;margin-top:194.45pt;width:0;height:30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" strokecolor="black [3200]" strokeweight="2.25pt">
                <v:stroke endarrow="block" joinstyle="miter"/>
              </v:shape>
            </w:pict>
          </mc:Fallback>
        </mc:AlternateContent>
      </w:r>
      <w:r>
        <w:rPr>
          <w:rFonts w:ascii="メイリオ" w:eastAsia="メイリオ" w:hAnsi="メイリオ"/>
          <w:noProof/>
          <w:sz w:val="22"/>
        </w:rPr>
        <mc:AlternateContent>
          <mc:Choice Requires="wps">
            <w:drawing>
              <wp:anchor distT="0" distB="0" distL="114300" distR="114300" simplePos="0" relativeHeight="251799552" behindDoc="0" locked="0" layoutInCell="1" allowOverlap="1" wp14:anchorId="5B716D64" wp14:editId="297E76F6">
                <wp:simplePos x="0" y="0"/>
                <wp:positionH relativeFrom="column">
                  <wp:posOffset>4280535</wp:posOffset>
                </wp:positionH>
                <wp:positionV relativeFrom="paragraph">
                  <wp:posOffset>2526665</wp:posOffset>
                </wp:positionV>
                <wp:extent cx="1123950" cy="276225"/>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1123950" cy="276225"/>
                        </a:xfrm>
                        <a:prstGeom prst="rect">
                          <a:avLst/>
                        </a:prstGeom>
                        <a:noFill/>
                        <a:ln w="6350">
                          <a:noFill/>
                        </a:ln>
                      </wps:spPr>
                      <wps:txbx>
                        <w:txbxContent>
                          <w:p w14:paraId="49A89915" w14:textId="77777777" w:rsidR="00365097" w:rsidRPr="00860BFE" w:rsidRDefault="00365097" w:rsidP="001651EB">
                            <w:pPr>
                              <w:spacing w:line="300" w:lineRule="exact"/>
                              <w:jc w:val="center"/>
                              <w:rPr>
                                <w:rFonts w:ascii="メイリオ" w:eastAsia="メイリオ" w:hAnsi="メイリオ"/>
                              </w:rPr>
                            </w:pPr>
                            <w:r>
                              <w:rPr>
                                <w:rFonts w:ascii="メイリオ" w:eastAsia="メイリオ" w:hAnsi="メイリオ" w:hint="eastAsia"/>
                              </w:rPr>
                              <w:t>混乱</w:t>
                            </w:r>
                            <w:r>
                              <w:rPr>
                                <w:rFonts w:ascii="メイリオ" w:eastAsia="メイリオ" w:hAnsi="メイリオ"/>
                              </w:rPr>
                              <w:t>し</w:t>
                            </w:r>
                            <w:r>
                              <w:rPr>
                                <w:rFonts w:ascii="メイリオ" w:eastAsia="メイリオ" w:hAnsi="メイリオ" w:hint="eastAsia"/>
                              </w:rPr>
                              <w:t>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716D64" id="テキスト ボックス 186" o:spid="_x0000_s1038" type="#_x0000_t202" style="position:absolute;left:0;text-align:left;margin-left:337.05pt;margin-top:198.95pt;width:88.5pt;height:21.7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" filled="f" stroked="f" strokeweight=".5pt">
                <v:textbox>
                  <w:txbxContent>
                    <w:p w14:paraId="49A89915" w14:textId="77777777" w:rsidR="00365097" w:rsidRPr="00860BFE" w:rsidRDefault="00365097" w:rsidP="001651EB">
                      <w:pPr>
                        <w:spacing w:line="300" w:lineRule="exact"/>
                        <w:jc w:val="center"/>
                        <w:rPr>
                          <w:rFonts w:ascii="メイリオ" w:eastAsia="メイリオ" w:hAnsi="メイリオ"/>
                        </w:rPr>
                      </w:pPr>
                      <w:r>
                        <w:rPr>
                          <w:rFonts w:ascii="メイリオ" w:eastAsia="メイリオ" w:hAnsi="メイリオ" w:hint="eastAsia"/>
                        </w:rPr>
                        <w:t>混乱</w:t>
                      </w:r>
                      <w:r>
                        <w:rPr>
                          <w:rFonts w:ascii="メイリオ" w:eastAsia="メイリオ" w:hAnsi="メイリオ"/>
                        </w:rPr>
                        <w:t>し</w:t>
                      </w:r>
                      <w:r>
                        <w:rPr>
                          <w:rFonts w:ascii="メイリオ" w:eastAsia="メイリオ" w:hAnsi="メイリオ" w:hint="eastAsia"/>
                        </w:rPr>
                        <w:t>ている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800576" behindDoc="0" locked="0" layoutInCell="1" allowOverlap="1" wp14:anchorId="73A688D7" wp14:editId="56DC9943">
                <wp:simplePos x="0" y="0"/>
                <wp:positionH relativeFrom="column">
                  <wp:posOffset>3556635</wp:posOffset>
                </wp:positionH>
                <wp:positionV relativeFrom="paragraph">
                  <wp:posOffset>650240</wp:posOffset>
                </wp:positionV>
                <wp:extent cx="0" cy="165100"/>
                <wp:effectExtent l="95250" t="0" r="57150" b="44450"/>
                <wp:wrapNone/>
                <wp:docPr id="187" name="直線矢印コネクタ 187"/>
                <wp:cNvGraphicFramePr/>
                <a:graphic xmlns:a="http://schemas.openxmlformats.org/drawingml/2006/main">
                  <a:graphicData uri="http://schemas.microsoft.com/office/word/2010/wordprocessingShape">
                    <wps:wsp>
                      <wps:cNvCnPr/>
                      <wps:spPr>
                        <a:xfrm>
                          <a:off x="0" y="0"/>
                          <a:ext cx="0" cy="1651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6DC24C" id="直線矢印コネクタ 187" o:spid="_x0000_s1026" type="#_x0000_t32" style="position:absolute;left:0;text-align:left;margin-left:280.05pt;margin-top:51.2pt;width:0;height:13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" strokecolor="black [3213]" strokeweight="2.25pt">
                <v:stroke endarrow="block" joinstyle="miter"/>
              </v:shape>
            </w:pict>
          </mc:Fallback>
        </mc:AlternateContent>
      </w:r>
      <w:r>
        <w:rPr>
          <w:rFonts w:ascii="メイリオ" w:eastAsia="メイリオ" w:hAnsi="メイリオ"/>
          <w:noProof/>
          <w:sz w:val="22"/>
        </w:rPr>
        <mc:AlternateContent>
          <mc:Choice Requires="wps">
            <w:drawing>
              <wp:anchor distT="0" distB="0" distL="114300" distR="114300" simplePos="0" relativeHeight="251801600" behindDoc="0" locked="0" layoutInCell="1" allowOverlap="1" wp14:anchorId="67F0949A" wp14:editId="1381BC0D">
                <wp:simplePos x="0" y="0"/>
                <wp:positionH relativeFrom="column">
                  <wp:posOffset>1003935</wp:posOffset>
                </wp:positionH>
                <wp:positionV relativeFrom="paragraph">
                  <wp:posOffset>640715</wp:posOffset>
                </wp:positionV>
                <wp:extent cx="0" cy="253365"/>
                <wp:effectExtent l="95250" t="0" r="57150" b="51435"/>
                <wp:wrapNone/>
                <wp:docPr id="188" name="直線矢印コネクタ 188"/>
                <wp:cNvGraphicFramePr/>
                <a:graphic xmlns:a="http://schemas.openxmlformats.org/drawingml/2006/main">
                  <a:graphicData uri="http://schemas.microsoft.com/office/word/2010/wordprocessingShape">
                    <wps:wsp>
                      <wps:cNvCnPr/>
                      <wps:spPr>
                        <a:xfrm>
                          <a:off x="0" y="0"/>
                          <a:ext cx="0" cy="253365"/>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37592" id="直線矢印コネクタ 188" o:spid="_x0000_s1026" type="#_x0000_t32" style="position:absolute;left:0;text-align:left;margin-left:79.05pt;margin-top:50.45pt;width:0;height:19.9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" strokecolor="black [3213]" strokeweight="2.25pt">
                <v:stroke endarrow="block" joinstyle="miter"/>
              </v:shape>
            </w:pict>
          </mc:Fallback>
        </mc:AlternateContent>
      </w:r>
      <w:r>
        <w:rPr>
          <w:rFonts w:ascii="メイリオ" w:eastAsia="メイリオ" w:hAnsi="メイリオ"/>
          <w:noProof/>
          <w:sz w:val="22"/>
        </w:rPr>
        <mc:AlternateContent>
          <mc:Choice Requires="wps">
            <w:drawing>
              <wp:anchor distT="0" distB="0" distL="114300" distR="114300" simplePos="0" relativeHeight="251802624" behindDoc="0" locked="0" layoutInCell="1" allowOverlap="1" wp14:anchorId="73180BF9" wp14:editId="7C9033B5">
                <wp:simplePos x="0" y="0"/>
                <wp:positionH relativeFrom="column">
                  <wp:posOffset>260985</wp:posOffset>
                </wp:positionH>
                <wp:positionV relativeFrom="paragraph">
                  <wp:posOffset>288290</wp:posOffset>
                </wp:positionV>
                <wp:extent cx="5638800" cy="353060"/>
                <wp:effectExtent l="0" t="0" r="19050" b="27940"/>
                <wp:wrapNone/>
                <wp:docPr id="189" name="テキスト ボックス 189"/>
                <wp:cNvGraphicFramePr/>
                <a:graphic xmlns:a="http://schemas.openxmlformats.org/drawingml/2006/main">
                  <a:graphicData uri="http://schemas.microsoft.com/office/word/2010/wordprocessingShape">
                    <wps:wsp>
                      <wps:cNvSpPr txBox="1"/>
                      <wps:spPr>
                        <a:xfrm>
                          <a:off x="0" y="0"/>
                          <a:ext cx="5638800" cy="353060"/>
                        </a:xfrm>
                        <a:prstGeom prst="rect">
                          <a:avLst/>
                        </a:prstGeom>
                        <a:solidFill>
                          <a:schemeClr val="lt1"/>
                        </a:solidFill>
                        <a:ln w="6350">
                          <a:solidFill>
                            <a:prstClr val="black"/>
                          </a:solidFill>
                        </a:ln>
                      </wps:spPr>
                      <wps:txbx>
                        <w:txbxContent>
                          <w:p w14:paraId="42AAED75" w14:textId="77777777" w:rsidR="00365097" w:rsidRPr="00860BFE" w:rsidRDefault="00365097" w:rsidP="001651EB">
                            <w:pPr>
                              <w:jc w:val="center"/>
                              <w:rPr>
                                <w:rFonts w:ascii="メイリオ" w:eastAsia="メイリオ" w:hAnsi="メイリオ"/>
                              </w:rPr>
                            </w:pPr>
                            <w:r>
                              <w:rPr>
                                <w:rFonts w:ascii="メイリオ" w:eastAsia="メイリオ" w:hAnsi="メイリオ" w:hint="eastAsia"/>
                              </w:rPr>
                              <w:t>声かけ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80BF9" id="テキスト ボックス 189" o:spid="_x0000_s1039" type="#_x0000_t202" style="position:absolute;left:0;text-align:left;margin-left:20.55pt;margin-top:22.7pt;width:444pt;height:27.8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bOgIAAIQ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" fillcolor="white [3201]" strokeweight=".5pt">
                <v:textbox>
                  <w:txbxContent>
                    <w:p w14:paraId="42AAED75" w14:textId="77777777" w:rsidR="00365097" w:rsidRPr="00860BFE" w:rsidRDefault="00365097" w:rsidP="001651EB">
                      <w:pPr>
                        <w:jc w:val="center"/>
                        <w:rPr>
                          <w:rFonts w:ascii="メイリオ" w:eastAsia="メイリオ" w:hAnsi="メイリオ"/>
                        </w:rPr>
                      </w:pPr>
                      <w:r>
                        <w:rPr>
                          <w:rFonts w:ascii="メイリオ" w:eastAsia="メイリオ" w:hAnsi="メイリオ" w:hint="eastAsia"/>
                        </w:rPr>
                        <w:t>声かけ</w:t>
                      </w:r>
                    </w:p>
                  </w:txbxContent>
                </v:textbox>
              </v:shape>
            </w:pict>
          </mc:Fallback>
        </mc:AlternateContent>
      </w:r>
      <w:r w:rsidR="001651EB">
        <w:rPr>
          <w:rFonts w:ascii="メイリオ" w:eastAsia="メイリオ" w:hAnsi="メイリオ"/>
          <w:sz w:val="22"/>
        </w:rPr>
        <w:br w:type="page"/>
      </w:r>
    </w:p>
    <w:p w14:paraId="73E28377" w14:textId="77777777" w:rsidR="005E6D9E" w:rsidRPr="003263CB" w:rsidRDefault="005E6D9E" w:rsidP="005E6D9E">
      <w:pPr>
        <w:ind w:left="560" w:hangingChars="200" w:hanging="560"/>
        <w:rPr>
          <w:rFonts w:ascii="メイリオ" w:eastAsia="メイリオ" w:hAnsi="メイリオ"/>
          <w:b/>
          <w:sz w:val="28"/>
          <w:szCs w:val="28"/>
        </w:rPr>
      </w:pPr>
      <w:r w:rsidRPr="003263CB">
        <w:rPr>
          <w:rFonts w:ascii="メイリオ" w:eastAsia="メイリオ" w:hAnsi="メイリオ" w:hint="eastAsia"/>
          <w:b/>
          <w:sz w:val="28"/>
          <w:szCs w:val="28"/>
        </w:rPr>
        <w:lastRenderedPageBreak/>
        <w:t>（参考）障害者</w:t>
      </w:r>
      <w:r>
        <w:rPr>
          <w:rFonts w:ascii="メイリオ" w:eastAsia="メイリオ" w:hAnsi="メイリオ" w:hint="eastAsia"/>
          <w:b/>
          <w:sz w:val="28"/>
          <w:szCs w:val="28"/>
        </w:rPr>
        <w:t>等への</w:t>
      </w:r>
      <w:r>
        <w:rPr>
          <w:rFonts w:ascii="メイリオ" w:eastAsia="メイリオ" w:hAnsi="メイリオ"/>
          <w:b/>
          <w:sz w:val="28"/>
          <w:szCs w:val="28"/>
        </w:rPr>
        <w:t>対応の</w:t>
      </w:r>
      <w:r w:rsidRPr="003263CB">
        <w:rPr>
          <w:rFonts w:ascii="メイリオ" w:eastAsia="メイリオ" w:hAnsi="メイリオ" w:hint="eastAsia"/>
          <w:b/>
          <w:sz w:val="28"/>
          <w:szCs w:val="28"/>
        </w:rPr>
        <w:t>際の</w:t>
      </w:r>
      <w:r>
        <w:rPr>
          <w:rFonts w:ascii="メイリオ" w:eastAsia="メイリオ" w:hAnsi="メイリオ" w:hint="eastAsia"/>
          <w:b/>
          <w:sz w:val="28"/>
          <w:szCs w:val="28"/>
        </w:rPr>
        <w:t>配慮</w:t>
      </w:r>
      <w:r w:rsidRPr="003263CB">
        <w:rPr>
          <w:rFonts w:ascii="メイリオ" w:eastAsia="メイリオ" w:hAnsi="メイリオ" w:hint="eastAsia"/>
          <w:b/>
          <w:sz w:val="28"/>
          <w:szCs w:val="28"/>
        </w:rPr>
        <w:t>点</w:t>
      </w:r>
    </w:p>
    <w:p w14:paraId="53DA54FB" w14:textId="77777777" w:rsidR="005E6D9E" w:rsidRPr="00475E83" w:rsidRDefault="005E6D9E" w:rsidP="005E6D9E">
      <w:pPr>
        <w:ind w:firstLineChars="100" w:firstLine="240"/>
        <w:rPr>
          <w:rFonts w:ascii="メイリオ" w:eastAsia="メイリオ" w:hAnsi="メイリオ"/>
          <w:b/>
          <w:sz w:val="24"/>
          <w:szCs w:val="24"/>
        </w:rPr>
      </w:pPr>
      <w:r w:rsidRPr="00475E83">
        <w:rPr>
          <w:rFonts w:ascii="メイリオ" w:eastAsia="メイリオ" w:hAnsi="メイリオ" w:hint="eastAsia"/>
          <w:b/>
          <w:sz w:val="24"/>
          <w:szCs w:val="24"/>
        </w:rPr>
        <w:t>■障害</w:t>
      </w:r>
      <w:r>
        <w:rPr>
          <w:rFonts w:ascii="メイリオ" w:eastAsia="メイリオ" w:hAnsi="メイリオ" w:hint="eastAsia"/>
          <w:b/>
          <w:sz w:val="24"/>
          <w:szCs w:val="24"/>
        </w:rPr>
        <w:t>特性、高齢者</w:t>
      </w:r>
      <w:r>
        <w:rPr>
          <w:rFonts w:ascii="メイリオ" w:eastAsia="メイリオ" w:hAnsi="メイリオ"/>
          <w:b/>
          <w:sz w:val="24"/>
          <w:szCs w:val="24"/>
        </w:rPr>
        <w:t>、</w:t>
      </w:r>
      <w:r>
        <w:rPr>
          <w:rFonts w:ascii="メイリオ" w:eastAsia="メイリオ" w:hAnsi="メイリオ" w:hint="eastAsia"/>
          <w:b/>
          <w:sz w:val="24"/>
          <w:szCs w:val="24"/>
        </w:rPr>
        <w:t>障害者等に対する理解</w:t>
      </w:r>
      <w:r w:rsidRPr="00475E83">
        <w:rPr>
          <w:rFonts w:ascii="メイリオ" w:eastAsia="メイリオ" w:hAnsi="メイリオ" w:hint="eastAsia"/>
          <w:b/>
          <w:sz w:val="24"/>
          <w:szCs w:val="24"/>
        </w:rPr>
        <w:t>を高め、偏見を取り除く</w:t>
      </w:r>
    </w:p>
    <w:p w14:paraId="79FAF89F" w14:textId="77777777" w:rsidR="005E6D9E" w:rsidRDefault="005E6D9E" w:rsidP="005E6D9E">
      <w:pPr>
        <w:ind w:left="440" w:hangingChars="200" w:hanging="440"/>
        <w:rPr>
          <w:rFonts w:ascii="メイリオ" w:eastAsia="メイリオ" w:hAnsi="メイリオ"/>
          <w:sz w:val="22"/>
        </w:rPr>
      </w:pPr>
      <w:r>
        <w:rPr>
          <w:rFonts w:ascii="メイリオ" w:eastAsia="メイリオ" w:hAnsi="メイリオ" w:hint="eastAsia"/>
          <w:sz w:val="22"/>
        </w:rPr>
        <w:t xml:space="preserve">　　　高齢者</w:t>
      </w:r>
      <w:r>
        <w:rPr>
          <w:rFonts w:ascii="メイリオ" w:eastAsia="メイリオ" w:hAnsi="メイリオ"/>
          <w:sz w:val="22"/>
        </w:rPr>
        <w:t>、</w:t>
      </w:r>
      <w:r>
        <w:rPr>
          <w:rFonts w:ascii="メイリオ" w:eastAsia="メイリオ" w:hAnsi="メイリオ" w:hint="eastAsia"/>
          <w:sz w:val="22"/>
        </w:rPr>
        <w:t>障害者等への接遇の前提として、高齢者、障害者等がどのようなバリアに困っているのか、それを取り除くために何をすべきか、障害特性の特徴について知り、これによって偏見を取り除くことが接遇の前提となる。</w:t>
      </w:r>
    </w:p>
    <w:p w14:paraId="2C20EAFE" w14:textId="77777777" w:rsidR="005E6D9E" w:rsidRDefault="005E6D9E" w:rsidP="005E6D9E">
      <w:pPr>
        <w:ind w:left="440" w:hangingChars="200" w:hanging="440"/>
        <w:rPr>
          <w:rFonts w:ascii="メイリオ" w:eastAsia="メイリオ" w:hAnsi="メイリオ"/>
          <w:sz w:val="22"/>
        </w:rPr>
      </w:pPr>
      <w:r>
        <w:rPr>
          <w:rFonts w:ascii="メイリオ" w:eastAsia="メイリオ" w:hAnsi="メイリオ" w:hint="eastAsia"/>
          <w:sz w:val="22"/>
        </w:rPr>
        <w:t xml:space="preserve">　　　そのためには、本ガイドラインの内容を参考に研修を実施し、障害特性による心身の特徴の多様さ、特徴などを理解し、「知らないことがつくるバリア」をなくしていくことが必要である。</w:t>
      </w:r>
    </w:p>
    <w:p w14:paraId="05E3D63D" w14:textId="77777777" w:rsidR="005E6D9E" w:rsidRDefault="005E6D9E" w:rsidP="005E6D9E">
      <w:pPr>
        <w:ind w:left="440" w:hangingChars="200" w:hanging="440"/>
        <w:rPr>
          <w:rFonts w:ascii="メイリオ" w:eastAsia="メイリオ" w:hAnsi="メイリオ"/>
          <w:sz w:val="22"/>
        </w:rPr>
      </w:pPr>
    </w:p>
    <w:p w14:paraId="109E8BF9" w14:textId="77777777" w:rsidR="005E6D9E" w:rsidRPr="00475E83" w:rsidRDefault="005E6D9E" w:rsidP="005E6D9E">
      <w:pPr>
        <w:ind w:firstLineChars="100" w:firstLine="240"/>
        <w:rPr>
          <w:rFonts w:ascii="メイリオ" w:eastAsia="メイリオ" w:hAnsi="メイリオ"/>
          <w:b/>
          <w:sz w:val="24"/>
          <w:szCs w:val="24"/>
        </w:rPr>
      </w:pPr>
      <w:r w:rsidRPr="00475E83">
        <w:rPr>
          <w:rFonts w:ascii="メイリオ" w:eastAsia="メイリオ" w:hAnsi="メイリオ" w:hint="eastAsia"/>
          <w:b/>
          <w:sz w:val="24"/>
          <w:szCs w:val="24"/>
        </w:rPr>
        <w:t>■</w:t>
      </w:r>
      <w:r>
        <w:rPr>
          <w:rFonts w:ascii="メイリオ" w:eastAsia="メイリオ" w:hAnsi="メイリオ" w:hint="eastAsia"/>
          <w:b/>
          <w:sz w:val="24"/>
          <w:szCs w:val="24"/>
        </w:rPr>
        <w:t>まずは、コミュニケーションをとることにより、思い込みや不当な対応をなくす</w:t>
      </w:r>
    </w:p>
    <w:p w14:paraId="2D6C9092" w14:textId="77777777" w:rsidR="005E6D9E" w:rsidRPr="00BD0B6F" w:rsidRDefault="005E6D9E" w:rsidP="005E6D9E">
      <w:pPr>
        <w:ind w:left="440" w:hangingChars="200" w:hanging="440"/>
        <w:rPr>
          <w:rFonts w:ascii="メイリオ" w:eastAsia="メイリオ" w:hAnsi="メイリオ"/>
          <w:sz w:val="22"/>
        </w:rPr>
      </w:pPr>
      <w:r>
        <w:rPr>
          <w:rFonts w:ascii="メイリオ" w:eastAsia="メイリオ" w:hAnsi="メイリオ" w:hint="eastAsia"/>
          <w:sz w:val="22"/>
        </w:rPr>
        <w:t xml:space="preserve">　　　障害特性は多様であり、また高齢者</w:t>
      </w:r>
      <w:r>
        <w:rPr>
          <w:rFonts w:ascii="メイリオ" w:eastAsia="メイリオ" w:hAnsi="メイリオ"/>
          <w:sz w:val="22"/>
        </w:rPr>
        <w:t>、</w:t>
      </w:r>
      <w:r>
        <w:rPr>
          <w:rFonts w:ascii="メイリオ" w:eastAsia="メイリオ" w:hAnsi="メイリオ" w:hint="eastAsia"/>
          <w:sz w:val="22"/>
        </w:rPr>
        <w:t>障害者等のニーズはそれぞれ異なる。「車椅子使用者は、これを求めている」といった固定概念で接遇を行うと、必要な接遇とは異なったものとな</w:t>
      </w:r>
      <w:r w:rsidRPr="00BD0B6F">
        <w:rPr>
          <w:rFonts w:ascii="メイリオ" w:eastAsia="メイリオ" w:hAnsi="メイリオ" w:hint="eastAsia"/>
          <w:sz w:val="22"/>
        </w:rPr>
        <w:t>り、その人が危険な状態になったり、不快な思いをすることになりかねない。また障害者が全て介助が必要とは限らず、過度な支援が移動の円滑を妨げる場合もある。</w:t>
      </w:r>
    </w:p>
    <w:p w14:paraId="38F304F6" w14:textId="77777777" w:rsidR="005E6D9E" w:rsidRDefault="005E6D9E" w:rsidP="005E6D9E">
      <w:pPr>
        <w:ind w:leftChars="200" w:left="420" w:firstLineChars="100" w:firstLine="220"/>
        <w:rPr>
          <w:rFonts w:ascii="メイリオ" w:eastAsia="メイリオ" w:hAnsi="メイリオ"/>
          <w:sz w:val="22"/>
        </w:rPr>
      </w:pPr>
      <w:r>
        <w:rPr>
          <w:rFonts w:ascii="メイリオ" w:eastAsia="メイリオ" w:hAnsi="メイリオ" w:hint="eastAsia"/>
          <w:sz w:val="22"/>
        </w:rPr>
        <w:t>『まずは、コミュニケーションから何が必要なのかを知る』ことからはじめることが必要である。聞くことをためらって、不当な対応となってしまうことを避ける必要がある。</w:t>
      </w:r>
    </w:p>
    <w:p w14:paraId="5E1215A0" w14:textId="77777777" w:rsidR="005E6D9E" w:rsidRDefault="005E6D9E" w:rsidP="005E6D9E">
      <w:pPr>
        <w:ind w:leftChars="200" w:left="420" w:firstLineChars="100" w:firstLine="220"/>
        <w:rPr>
          <w:rFonts w:ascii="メイリオ" w:eastAsia="メイリオ" w:hAnsi="メイリオ"/>
          <w:sz w:val="22"/>
        </w:rPr>
      </w:pPr>
      <w:r>
        <w:rPr>
          <w:rFonts w:ascii="メイリオ" w:eastAsia="メイリオ" w:hAnsi="メイリオ" w:hint="eastAsia"/>
          <w:sz w:val="22"/>
        </w:rPr>
        <w:t>ただし、重すぎる負担を求められた場合でも、障害者に対してなぜ負担が重すぎるのか理由を説明し、別の方法を提案することも含めて、話し合い、理解を得るよう努めることが必要である。</w:t>
      </w:r>
    </w:p>
    <w:p w14:paraId="76D4872B" w14:textId="77777777" w:rsidR="005E6D9E" w:rsidRDefault="005E6D9E" w:rsidP="005E6D9E">
      <w:pPr>
        <w:rPr>
          <w:rFonts w:ascii="メイリオ" w:eastAsia="メイリオ" w:hAnsi="メイリオ"/>
          <w:sz w:val="22"/>
        </w:rPr>
      </w:pPr>
    </w:p>
    <w:p w14:paraId="525279FA" w14:textId="77777777" w:rsidR="005E6D9E" w:rsidRPr="00BD0B6F" w:rsidRDefault="005E6D9E" w:rsidP="005E6D9E">
      <w:pPr>
        <w:ind w:firstLineChars="100" w:firstLine="240"/>
        <w:rPr>
          <w:rFonts w:ascii="メイリオ" w:eastAsia="メイリオ" w:hAnsi="メイリオ"/>
          <w:b/>
          <w:sz w:val="24"/>
          <w:szCs w:val="24"/>
        </w:rPr>
      </w:pPr>
      <w:r w:rsidRPr="00BD0B6F">
        <w:rPr>
          <w:rFonts w:ascii="メイリオ" w:eastAsia="メイリオ" w:hAnsi="メイリオ" w:hint="eastAsia"/>
          <w:b/>
          <w:sz w:val="24"/>
          <w:szCs w:val="24"/>
        </w:rPr>
        <w:t>■コミュニケーションにおいては、必要な情報保</w:t>
      </w:r>
      <w:r w:rsidR="00111F61">
        <w:rPr>
          <w:rFonts w:ascii="メイリオ" w:eastAsia="メイリオ" w:hAnsi="メイリオ" w:hint="eastAsia"/>
          <w:b/>
          <w:sz w:val="24"/>
          <w:szCs w:val="24"/>
        </w:rPr>
        <w:t>障</w:t>
      </w:r>
      <w:r w:rsidRPr="00BD0B6F">
        <w:rPr>
          <w:rFonts w:ascii="メイリオ" w:eastAsia="メイリオ" w:hAnsi="メイリオ" w:hint="eastAsia"/>
          <w:b/>
          <w:sz w:val="24"/>
          <w:szCs w:val="24"/>
        </w:rPr>
        <w:t>を</w:t>
      </w:r>
    </w:p>
    <w:p w14:paraId="411E4150" w14:textId="77777777" w:rsidR="005E6D9E" w:rsidRDefault="005E6D9E" w:rsidP="005E6D9E">
      <w:pPr>
        <w:ind w:left="440" w:hangingChars="200" w:hanging="440"/>
        <w:rPr>
          <w:rFonts w:ascii="メイリオ" w:eastAsia="メイリオ" w:hAnsi="メイリオ"/>
          <w:sz w:val="22"/>
        </w:rPr>
      </w:pPr>
      <w:r>
        <w:rPr>
          <w:rFonts w:ascii="メイリオ" w:eastAsia="メイリオ" w:hAnsi="メイリオ" w:hint="eastAsia"/>
          <w:sz w:val="22"/>
        </w:rPr>
        <w:t xml:space="preserve">　　　まずはコミュニケーションからはじめることが重要であるが、障害特性によってコミュニケーションの方法もさまざまである。</w:t>
      </w:r>
      <w:r w:rsidR="00710224">
        <w:rPr>
          <w:rFonts w:ascii="メイリオ" w:eastAsia="メイリオ" w:hAnsi="メイリオ" w:hint="eastAsia"/>
          <w:sz w:val="22"/>
        </w:rPr>
        <w:t>そのことを踏まえて、多様なコミュニケーション</w:t>
      </w:r>
      <w:r>
        <w:rPr>
          <w:rFonts w:ascii="メイリオ" w:eastAsia="メイリオ" w:hAnsi="メイリオ" w:hint="eastAsia"/>
          <w:sz w:val="22"/>
        </w:rPr>
        <w:t>方法を身に付ける、ツール（筆談、コミュニケーション支援ボード等）を活用するなど、特性に合わせたコミュニケーションをとっていくことが重要である。</w:t>
      </w:r>
    </w:p>
    <w:p w14:paraId="40BC7D91" w14:textId="77777777" w:rsidR="005E6D9E" w:rsidRDefault="005E6D9E" w:rsidP="005E6D9E">
      <w:pPr>
        <w:ind w:left="440" w:hangingChars="200" w:hanging="440"/>
        <w:rPr>
          <w:rFonts w:ascii="メイリオ" w:eastAsia="メイリオ" w:hAnsi="メイリオ"/>
          <w:sz w:val="22"/>
        </w:rPr>
      </w:pPr>
    </w:p>
    <w:p w14:paraId="1A2A05E9" w14:textId="77777777" w:rsidR="005E6D9E" w:rsidRPr="00475E83" w:rsidRDefault="005E6D9E" w:rsidP="005E6D9E">
      <w:pPr>
        <w:ind w:firstLineChars="100" w:firstLine="240"/>
        <w:rPr>
          <w:rFonts w:ascii="メイリオ" w:eastAsia="メイリオ" w:hAnsi="メイリオ"/>
          <w:b/>
          <w:sz w:val="24"/>
          <w:szCs w:val="24"/>
        </w:rPr>
      </w:pPr>
      <w:r w:rsidRPr="00475E83">
        <w:rPr>
          <w:rFonts w:ascii="メイリオ" w:eastAsia="メイリオ" w:hAnsi="メイリオ" w:hint="eastAsia"/>
          <w:b/>
          <w:sz w:val="24"/>
          <w:szCs w:val="24"/>
        </w:rPr>
        <w:t>■</w:t>
      </w:r>
      <w:r>
        <w:rPr>
          <w:rFonts w:ascii="メイリオ" w:eastAsia="メイリオ" w:hAnsi="メイリオ" w:hint="eastAsia"/>
          <w:b/>
          <w:sz w:val="24"/>
          <w:szCs w:val="24"/>
        </w:rPr>
        <w:t>敬意を持った対応を</w:t>
      </w:r>
    </w:p>
    <w:p w14:paraId="59317424" w14:textId="77777777" w:rsidR="005E6D9E" w:rsidRDefault="005E6D9E" w:rsidP="005E6D9E">
      <w:pPr>
        <w:ind w:left="440" w:hangingChars="200" w:hanging="440"/>
        <w:rPr>
          <w:rFonts w:ascii="メイリオ" w:eastAsia="メイリオ" w:hAnsi="メイリオ"/>
          <w:sz w:val="22"/>
        </w:rPr>
      </w:pPr>
      <w:r>
        <w:rPr>
          <w:rFonts w:ascii="メイリオ" w:eastAsia="メイリオ" w:hAnsi="メイリオ" w:hint="eastAsia"/>
          <w:sz w:val="22"/>
        </w:rPr>
        <w:t xml:space="preserve">　　　高齢者</w:t>
      </w:r>
      <w:r>
        <w:rPr>
          <w:rFonts w:ascii="メイリオ" w:eastAsia="メイリオ" w:hAnsi="メイリオ"/>
          <w:sz w:val="22"/>
        </w:rPr>
        <w:t>、</w:t>
      </w:r>
      <w:r>
        <w:rPr>
          <w:rFonts w:ascii="メイリオ" w:eastAsia="メイリオ" w:hAnsi="メイリオ" w:hint="eastAsia"/>
          <w:sz w:val="22"/>
        </w:rPr>
        <w:t>障害者等とのコミュニケーションでは、尊厳を尊重する態度で、その人の意思を尊重し対応することが重要である。本人が必要としていない対応は適切な接遇ではない。</w:t>
      </w:r>
    </w:p>
    <w:p w14:paraId="59416144" w14:textId="77777777" w:rsidR="005E6D9E" w:rsidRDefault="005E6D9E" w:rsidP="005E6D9E">
      <w:pPr>
        <w:ind w:left="440" w:hangingChars="200" w:hanging="440"/>
        <w:rPr>
          <w:rFonts w:ascii="メイリオ" w:eastAsia="メイリオ" w:hAnsi="メイリオ"/>
          <w:sz w:val="22"/>
        </w:rPr>
      </w:pPr>
      <w:r>
        <w:rPr>
          <w:rFonts w:ascii="メイリオ" w:eastAsia="メイリオ" w:hAnsi="メイリオ" w:hint="eastAsia"/>
          <w:sz w:val="22"/>
        </w:rPr>
        <w:t xml:space="preserve">　　　また、高齢者</w:t>
      </w:r>
      <w:r>
        <w:rPr>
          <w:rFonts w:ascii="メイリオ" w:eastAsia="メイリオ" w:hAnsi="メイリオ"/>
          <w:sz w:val="22"/>
        </w:rPr>
        <w:t>、</w:t>
      </w:r>
      <w:r>
        <w:rPr>
          <w:rFonts w:ascii="メイリオ" w:eastAsia="メイリオ" w:hAnsi="メイリオ" w:hint="eastAsia"/>
          <w:sz w:val="22"/>
        </w:rPr>
        <w:t>障害者等と直接コミュニケーションをとることが基本である。介助者や同伴者がいる場合においても、話をする際には、まず</w:t>
      </w:r>
      <w:r>
        <w:rPr>
          <w:rFonts w:ascii="メイリオ" w:eastAsia="メイリオ" w:hAnsi="メイリオ"/>
          <w:sz w:val="22"/>
        </w:rPr>
        <w:t>は</w:t>
      </w:r>
      <w:r>
        <w:rPr>
          <w:rFonts w:ascii="メイリオ" w:eastAsia="メイリオ" w:hAnsi="メイリオ" w:hint="eastAsia"/>
          <w:sz w:val="22"/>
        </w:rPr>
        <w:t>本人に話しかけることが基本である。</w:t>
      </w:r>
    </w:p>
    <w:p w14:paraId="3C3D65E3" w14:textId="77777777" w:rsidR="005E6D9E" w:rsidRDefault="005E6D9E" w:rsidP="005E6D9E">
      <w:pPr>
        <w:ind w:left="440" w:hangingChars="200" w:hanging="440"/>
        <w:rPr>
          <w:rFonts w:ascii="メイリオ" w:eastAsia="メイリオ" w:hAnsi="メイリオ"/>
          <w:sz w:val="22"/>
        </w:rPr>
      </w:pPr>
      <w:r>
        <w:rPr>
          <w:rFonts w:ascii="メイリオ" w:eastAsia="メイリオ" w:hAnsi="メイリオ" w:hint="eastAsia"/>
          <w:sz w:val="22"/>
        </w:rPr>
        <w:t xml:space="preserve">　　　その際、プライバシーには十分配慮するとともに、高齢者</w:t>
      </w:r>
      <w:r>
        <w:rPr>
          <w:rFonts w:ascii="メイリオ" w:eastAsia="メイリオ" w:hAnsi="メイリオ"/>
          <w:sz w:val="22"/>
        </w:rPr>
        <w:t>、</w:t>
      </w:r>
      <w:r>
        <w:rPr>
          <w:rFonts w:ascii="メイリオ" w:eastAsia="メイリオ" w:hAnsi="メイリオ" w:hint="eastAsia"/>
          <w:sz w:val="22"/>
        </w:rPr>
        <w:t>障害者等</w:t>
      </w:r>
      <w:r w:rsidR="00710224">
        <w:rPr>
          <w:rFonts w:ascii="メイリオ" w:eastAsia="メイリオ" w:hAnsi="メイリオ" w:hint="eastAsia"/>
          <w:sz w:val="22"/>
        </w:rPr>
        <w:t>に対して</w:t>
      </w:r>
      <w:r>
        <w:rPr>
          <w:rFonts w:ascii="メイリオ" w:eastAsia="メイリオ" w:hAnsi="メイリオ" w:hint="eastAsia"/>
          <w:sz w:val="22"/>
        </w:rPr>
        <w:t>、保護の対象として接するのではなく、他の利用者に接する場合と同様に、一人の利用者として適切な対応をしていくことが必要である。</w:t>
      </w:r>
    </w:p>
    <w:p w14:paraId="1A7A9CCB" w14:textId="77777777" w:rsidR="005E6D9E" w:rsidRDefault="005E6D9E" w:rsidP="005E6D9E">
      <w:pPr>
        <w:ind w:left="440" w:hangingChars="200" w:hanging="440"/>
        <w:rPr>
          <w:rFonts w:ascii="メイリオ" w:eastAsia="メイリオ" w:hAnsi="メイリオ"/>
          <w:sz w:val="22"/>
        </w:rPr>
      </w:pPr>
    </w:p>
    <w:p w14:paraId="6CDDDDBA" w14:textId="77777777" w:rsidR="005E6D9E" w:rsidRPr="00475E83" w:rsidRDefault="005E6D9E" w:rsidP="005E6D9E">
      <w:pPr>
        <w:ind w:firstLineChars="100" w:firstLine="240"/>
        <w:rPr>
          <w:rFonts w:ascii="メイリオ" w:eastAsia="メイリオ" w:hAnsi="メイリオ"/>
          <w:b/>
          <w:sz w:val="24"/>
          <w:szCs w:val="24"/>
        </w:rPr>
      </w:pPr>
      <w:r w:rsidRPr="00475E83">
        <w:rPr>
          <w:rFonts w:ascii="メイリオ" w:eastAsia="メイリオ" w:hAnsi="メイリオ" w:hint="eastAsia"/>
          <w:b/>
          <w:sz w:val="24"/>
          <w:szCs w:val="24"/>
        </w:rPr>
        <w:t>■</w:t>
      </w:r>
      <w:r>
        <w:rPr>
          <w:rFonts w:ascii="メイリオ" w:eastAsia="メイリオ" w:hAnsi="メイリオ" w:hint="eastAsia"/>
          <w:b/>
          <w:sz w:val="24"/>
          <w:szCs w:val="24"/>
        </w:rPr>
        <w:t>必要な接遇は多様であることを前提に</w:t>
      </w:r>
    </w:p>
    <w:p w14:paraId="16901B70" w14:textId="77777777" w:rsidR="005E6D9E" w:rsidRDefault="005E6D9E" w:rsidP="005E6D9E">
      <w:pPr>
        <w:ind w:left="440" w:hangingChars="200" w:hanging="440"/>
        <w:rPr>
          <w:rFonts w:ascii="メイリオ" w:eastAsia="メイリオ" w:hAnsi="メイリオ"/>
          <w:sz w:val="22"/>
        </w:rPr>
      </w:pPr>
      <w:r>
        <w:rPr>
          <w:rFonts w:ascii="メイリオ" w:eastAsia="メイリオ" w:hAnsi="メイリオ" w:hint="eastAsia"/>
          <w:sz w:val="22"/>
        </w:rPr>
        <w:t xml:space="preserve">　　　障害特性の程度は多様であり、それによって必要な接遇も多様である。何が必要なのかをコミュニケーションによって理解し、高齢者</w:t>
      </w:r>
      <w:r>
        <w:rPr>
          <w:rFonts w:ascii="メイリオ" w:eastAsia="メイリオ" w:hAnsi="メイリオ"/>
          <w:sz w:val="22"/>
        </w:rPr>
        <w:t>、</w:t>
      </w:r>
      <w:r>
        <w:rPr>
          <w:rFonts w:ascii="メイリオ" w:eastAsia="メイリオ" w:hAnsi="メイリオ" w:hint="eastAsia"/>
          <w:sz w:val="22"/>
        </w:rPr>
        <w:t>障害者等の主体性を尊重して対応することが重要</w:t>
      </w:r>
      <w:r>
        <w:rPr>
          <w:rFonts w:ascii="メイリオ" w:eastAsia="メイリオ" w:hAnsi="メイリオ" w:hint="eastAsia"/>
          <w:sz w:val="22"/>
        </w:rPr>
        <w:lastRenderedPageBreak/>
        <w:t>である。「大丈夫です」と言われた場合には、直接的な対応をしなくとも、見守ることが危険を回避するために重要である。</w:t>
      </w:r>
    </w:p>
    <w:p w14:paraId="17E5FDAC" w14:textId="255BD742" w:rsidR="005E6D9E" w:rsidRDefault="005E6D9E" w:rsidP="00121203">
      <w:pPr>
        <w:ind w:left="440" w:hangingChars="200" w:hanging="440"/>
        <w:rPr>
          <w:rFonts w:ascii="メイリオ" w:eastAsia="メイリオ" w:hAnsi="メイリオ"/>
          <w:sz w:val="22"/>
        </w:rPr>
      </w:pPr>
      <w:r>
        <w:rPr>
          <w:rFonts w:ascii="メイリオ" w:eastAsia="メイリオ" w:hAnsi="メイリオ" w:hint="eastAsia"/>
          <w:sz w:val="22"/>
        </w:rPr>
        <w:t xml:space="preserve">　　　また、対応の方法がわからず、長時間待たせてしまったりすることは、拒否されていることと同じと捉えられる。待たせていることの説明が必要であるとともに、必要以上に待たせないためにも障害特性への理解、接遇を身に付けることが必要である。</w:t>
      </w:r>
      <w:r>
        <w:rPr>
          <w:rFonts w:ascii="メイリオ" w:eastAsia="メイリオ" w:hAnsi="メイリオ"/>
          <w:sz w:val="22"/>
        </w:rPr>
        <w:br w:type="page"/>
      </w:r>
    </w:p>
    <w:p w14:paraId="6D415D43" w14:textId="77777777" w:rsidR="00A753B5" w:rsidRPr="005E6D9E" w:rsidRDefault="00A753B5" w:rsidP="00A753B5">
      <w:pPr>
        <w:ind w:leftChars="200" w:left="420" w:firstLineChars="100" w:firstLine="220"/>
        <w:rPr>
          <w:rFonts w:ascii="メイリオ" w:eastAsia="メイリオ" w:hAnsi="メイリオ"/>
          <w:sz w:val="22"/>
        </w:rPr>
      </w:pPr>
    </w:p>
    <w:p w14:paraId="7FA3D2DD" w14:textId="77777777" w:rsidR="00A753B5" w:rsidRDefault="00A753B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一方で、接遇の前提となる</w:t>
      </w:r>
      <w:r w:rsidRPr="009D62AE">
        <w:rPr>
          <w:rFonts w:ascii="メイリオ" w:eastAsia="メイリオ" w:hAnsi="メイリオ" w:hint="eastAsia"/>
          <w:sz w:val="22"/>
        </w:rPr>
        <w:t>高齢者</w:t>
      </w:r>
      <w:r>
        <w:rPr>
          <w:rFonts w:ascii="メイリオ" w:eastAsia="メイリオ" w:hAnsi="メイリオ" w:hint="eastAsia"/>
          <w:sz w:val="22"/>
        </w:rPr>
        <w:t>、障害者等の特性を理解すること、また基本的な接遇の方法について理解し、身に付けることが重要であり、以下で</w:t>
      </w:r>
      <w:r w:rsidRPr="009D62AE">
        <w:rPr>
          <w:rFonts w:ascii="メイリオ" w:eastAsia="メイリオ" w:hAnsi="メイリオ" w:hint="eastAsia"/>
          <w:sz w:val="22"/>
        </w:rPr>
        <w:t>は、</w:t>
      </w:r>
      <w:r>
        <w:rPr>
          <w:rFonts w:ascii="メイリオ" w:eastAsia="メイリオ" w:hAnsi="メイリオ" w:hint="eastAsia"/>
          <w:sz w:val="22"/>
        </w:rPr>
        <w:t>接遇対象者の主な特性や困りごと、また支援にあたっての基本的な接遇の方法について整理する。</w:t>
      </w:r>
    </w:p>
    <w:p w14:paraId="4ADD6E7B" w14:textId="77777777" w:rsidR="00A753B5" w:rsidRPr="006307C4" w:rsidRDefault="00A753B5" w:rsidP="00A753B5">
      <w:pPr>
        <w:rPr>
          <w:rFonts w:ascii="メイリオ" w:eastAsia="メイリオ" w:hAnsi="メイリオ"/>
          <w:b/>
          <w:sz w:val="28"/>
          <w:szCs w:val="28"/>
        </w:rPr>
      </w:pPr>
    </w:p>
    <w:p w14:paraId="2BE44AD0" w14:textId="77777777" w:rsidR="00A753B5" w:rsidRPr="00705390" w:rsidRDefault="00A753B5" w:rsidP="00A753B5">
      <w:pPr>
        <w:rPr>
          <w:rFonts w:ascii="メイリオ" w:eastAsia="メイリオ" w:hAnsi="メイリオ"/>
          <w:b/>
          <w:color w:val="990033"/>
          <w:sz w:val="32"/>
          <w:szCs w:val="32"/>
        </w:rPr>
      </w:pPr>
      <w:r w:rsidRPr="00705390">
        <w:rPr>
          <w:rFonts w:ascii="メイリオ" w:eastAsia="メイリオ" w:hAnsi="メイリオ" w:hint="eastAsia"/>
          <w:b/>
          <w:color w:val="990033"/>
          <w:sz w:val="32"/>
          <w:szCs w:val="32"/>
        </w:rPr>
        <w:t>１.</w:t>
      </w:r>
      <w:r>
        <w:rPr>
          <w:rFonts w:ascii="メイリオ" w:eastAsia="メイリオ" w:hAnsi="メイリオ" w:hint="eastAsia"/>
          <w:b/>
          <w:color w:val="990033"/>
          <w:sz w:val="32"/>
          <w:szCs w:val="32"/>
        </w:rPr>
        <w:t>高齢者</w:t>
      </w:r>
    </w:p>
    <w:p w14:paraId="7016D724" w14:textId="77777777" w:rsidR="00A753B5" w:rsidRPr="00933D38" w:rsidRDefault="00A753B5" w:rsidP="00A753B5">
      <w:pPr>
        <w:rPr>
          <w:rFonts w:ascii="メイリオ" w:eastAsia="メイリオ" w:hAnsi="メイリオ"/>
          <w:b/>
          <w:sz w:val="28"/>
          <w:szCs w:val="28"/>
        </w:rPr>
      </w:pPr>
    </w:p>
    <w:p w14:paraId="37486828" w14:textId="77777777" w:rsidR="00A753B5" w:rsidRPr="003263CB" w:rsidRDefault="00A753B5" w:rsidP="00A753B5">
      <w:pPr>
        <w:rPr>
          <w:rFonts w:ascii="メイリオ" w:eastAsia="メイリオ" w:hAnsi="メイリオ"/>
          <w:b/>
          <w:sz w:val="28"/>
          <w:szCs w:val="28"/>
        </w:rPr>
      </w:pPr>
      <w:r>
        <w:rPr>
          <w:rFonts w:ascii="メイリオ" w:eastAsia="メイリオ" w:hAnsi="メイリオ" w:hint="eastAsia"/>
          <w:b/>
          <w:sz w:val="28"/>
          <w:szCs w:val="28"/>
        </w:rPr>
        <w:t>（１）</w:t>
      </w:r>
      <w:r w:rsidRPr="003263CB">
        <w:rPr>
          <w:rFonts w:ascii="メイリオ" w:eastAsia="メイリオ" w:hAnsi="メイリオ" w:hint="eastAsia"/>
          <w:b/>
          <w:sz w:val="28"/>
          <w:szCs w:val="28"/>
        </w:rPr>
        <w:t>高齢者</w:t>
      </w:r>
      <w:r>
        <w:rPr>
          <w:rFonts w:ascii="メイリオ" w:eastAsia="メイリオ" w:hAnsi="メイリオ" w:hint="eastAsia"/>
          <w:b/>
          <w:sz w:val="28"/>
          <w:szCs w:val="28"/>
        </w:rPr>
        <w:t>の特性と困りごと</w:t>
      </w:r>
    </w:p>
    <w:p w14:paraId="6FD0858B" w14:textId="77777777" w:rsidR="00A753B5" w:rsidRDefault="00A753B5" w:rsidP="00A753B5">
      <w:pPr>
        <w:ind w:left="440" w:hangingChars="200" w:hanging="44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623424" behindDoc="0" locked="0" layoutInCell="1" allowOverlap="1" wp14:anchorId="431CA874" wp14:editId="3D77542A">
                <wp:simplePos x="0" y="0"/>
                <wp:positionH relativeFrom="margin">
                  <wp:align>right</wp:align>
                </wp:positionH>
                <wp:positionV relativeFrom="paragraph">
                  <wp:posOffset>64914</wp:posOffset>
                </wp:positionV>
                <wp:extent cx="5865962" cy="888521"/>
                <wp:effectExtent l="0" t="0" r="20955" b="26035"/>
                <wp:wrapNone/>
                <wp:docPr id="70" name="テキスト ボックス 70"/>
                <wp:cNvGraphicFramePr/>
                <a:graphic xmlns:a="http://schemas.openxmlformats.org/drawingml/2006/main">
                  <a:graphicData uri="http://schemas.microsoft.com/office/word/2010/wordprocessingShape">
                    <wps:wsp>
                      <wps:cNvSpPr txBox="1"/>
                      <wps:spPr>
                        <a:xfrm>
                          <a:off x="0" y="0"/>
                          <a:ext cx="5865962" cy="888521"/>
                        </a:xfrm>
                        <a:prstGeom prst="rect">
                          <a:avLst/>
                        </a:prstGeom>
                        <a:solidFill>
                          <a:schemeClr val="lt1"/>
                        </a:solidFill>
                        <a:ln w="6350">
                          <a:solidFill>
                            <a:prstClr val="black"/>
                          </a:solidFill>
                        </a:ln>
                      </wps:spPr>
                      <wps:txbx>
                        <w:txbxContent>
                          <w:p w14:paraId="563295BD" w14:textId="77777777" w:rsidR="00365097" w:rsidRPr="00D04345" w:rsidRDefault="00365097" w:rsidP="00A753B5">
                            <w:pPr>
                              <w:rPr>
                                <w:rFonts w:ascii="メイリオ" w:eastAsia="メイリオ" w:hAnsi="メイリオ"/>
                                <w:sz w:val="22"/>
                              </w:rPr>
                            </w:pPr>
                            <w:r w:rsidRPr="00D04345">
                              <w:rPr>
                                <w:rFonts w:ascii="メイリオ" w:eastAsia="メイリオ" w:hAnsi="メイリオ" w:hint="eastAsia"/>
                                <w:sz w:val="22"/>
                              </w:rPr>
                              <w:t>高齢者</w:t>
                            </w:r>
                            <w:r w:rsidRPr="00D04345">
                              <w:rPr>
                                <w:rFonts w:ascii="メイリオ" w:eastAsia="メイリオ" w:hAnsi="メイリオ"/>
                                <w:sz w:val="22"/>
                              </w:rPr>
                              <w:t>は、</w:t>
                            </w:r>
                            <w:r w:rsidRPr="00D04345">
                              <w:rPr>
                                <w:rFonts w:ascii="メイリオ" w:eastAsia="メイリオ" w:hAnsi="メイリオ" w:hint="eastAsia"/>
                                <w:sz w:val="22"/>
                              </w:rPr>
                              <w:t>個人差</w:t>
                            </w:r>
                            <w:r w:rsidRPr="00D04345">
                              <w:rPr>
                                <w:rFonts w:ascii="メイリオ" w:eastAsia="メイリオ" w:hAnsi="メイリオ"/>
                                <w:sz w:val="22"/>
                              </w:rPr>
                              <w:t>はあるものの、加齢によって視力や聴力、運動能力や順応性の低下が</w:t>
                            </w:r>
                            <w:r w:rsidRPr="00D04345">
                              <w:rPr>
                                <w:rFonts w:ascii="メイリオ" w:eastAsia="メイリオ" w:hAnsi="メイリオ" w:hint="eastAsia"/>
                                <w:sz w:val="22"/>
                              </w:rPr>
                              <w:t>みられ、</w:t>
                            </w:r>
                            <w:r w:rsidRPr="00D04345">
                              <w:rPr>
                                <w:rFonts w:ascii="メイリオ" w:eastAsia="メイリオ" w:hAnsi="メイリオ"/>
                                <w:sz w:val="22"/>
                              </w:rPr>
                              <w:t>困難を抱えている人がいる。こうした</w:t>
                            </w:r>
                            <w:r w:rsidRPr="00D04345">
                              <w:rPr>
                                <w:rFonts w:ascii="メイリオ" w:eastAsia="メイリオ" w:hAnsi="メイリオ" w:hint="eastAsia"/>
                                <w:sz w:val="22"/>
                              </w:rPr>
                              <w:t>加齢</w:t>
                            </w:r>
                            <w:r w:rsidRPr="00D04345">
                              <w:rPr>
                                <w:rFonts w:ascii="メイリオ" w:eastAsia="メイリオ" w:hAnsi="メイリオ"/>
                                <w:sz w:val="22"/>
                              </w:rPr>
                              <w:t>に伴</w:t>
                            </w:r>
                            <w:r w:rsidRPr="00D04345">
                              <w:rPr>
                                <w:rFonts w:ascii="メイリオ" w:eastAsia="メイリオ" w:hAnsi="メイリオ" w:hint="eastAsia"/>
                                <w:sz w:val="22"/>
                              </w:rPr>
                              <w:t>う</w:t>
                            </w:r>
                            <w:r w:rsidRPr="00D04345">
                              <w:rPr>
                                <w:rFonts w:ascii="メイリオ" w:eastAsia="メイリオ" w:hAnsi="メイリオ"/>
                                <w:sz w:val="22"/>
                              </w:rPr>
                              <w:t>障害がある人に対しては、支援</w:t>
                            </w:r>
                            <w:r w:rsidRPr="00D04345">
                              <w:rPr>
                                <w:rFonts w:ascii="メイリオ" w:eastAsia="メイリオ" w:hAnsi="メイリオ" w:hint="eastAsia"/>
                                <w:sz w:val="22"/>
                              </w:rPr>
                              <w:t>や</w:t>
                            </w:r>
                            <w:r w:rsidRPr="00D04345">
                              <w:rPr>
                                <w:rFonts w:ascii="メイリオ" w:eastAsia="メイリオ" w:hAnsi="メイリオ"/>
                                <w:sz w:val="22"/>
                              </w:rPr>
                              <w:t>配慮が必要である。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CA874" id="テキスト ボックス 70" o:spid="_x0000_s1040" type="#_x0000_t202" style="position:absolute;left:0;text-align:left;margin-left:410.7pt;margin-top:5.1pt;width:461.9pt;height:69.95pt;z-index:2516234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" fillcolor="white [3201]" strokeweight=".5pt">
                <v:textbox>
                  <w:txbxContent>
                    <w:p w14:paraId="563295BD" w14:textId="77777777" w:rsidR="00365097" w:rsidRPr="00D04345" w:rsidRDefault="00365097" w:rsidP="00A753B5">
                      <w:pPr>
                        <w:rPr>
                          <w:rFonts w:ascii="メイリオ" w:eastAsia="メイリオ" w:hAnsi="メイリオ"/>
                          <w:sz w:val="22"/>
                        </w:rPr>
                      </w:pPr>
                      <w:r w:rsidRPr="00D04345">
                        <w:rPr>
                          <w:rFonts w:ascii="メイリオ" w:eastAsia="メイリオ" w:hAnsi="メイリオ" w:hint="eastAsia"/>
                          <w:sz w:val="22"/>
                        </w:rPr>
                        <w:t>高齢者</w:t>
                      </w:r>
                      <w:r w:rsidRPr="00D04345">
                        <w:rPr>
                          <w:rFonts w:ascii="メイリオ" w:eastAsia="メイリオ" w:hAnsi="メイリオ"/>
                          <w:sz w:val="22"/>
                        </w:rPr>
                        <w:t>は、</w:t>
                      </w:r>
                      <w:r w:rsidRPr="00D04345">
                        <w:rPr>
                          <w:rFonts w:ascii="メイリオ" w:eastAsia="メイリオ" w:hAnsi="メイリオ" w:hint="eastAsia"/>
                          <w:sz w:val="22"/>
                        </w:rPr>
                        <w:t>個人差</w:t>
                      </w:r>
                      <w:r w:rsidRPr="00D04345">
                        <w:rPr>
                          <w:rFonts w:ascii="メイリオ" w:eastAsia="メイリオ" w:hAnsi="メイリオ"/>
                          <w:sz w:val="22"/>
                        </w:rPr>
                        <w:t>はあるものの、加齢によって視力や聴力、運動能力や順応性の低下が</w:t>
                      </w:r>
                      <w:r w:rsidRPr="00D04345">
                        <w:rPr>
                          <w:rFonts w:ascii="メイリオ" w:eastAsia="メイリオ" w:hAnsi="メイリオ" w:hint="eastAsia"/>
                          <w:sz w:val="22"/>
                        </w:rPr>
                        <w:t>みられ、</w:t>
                      </w:r>
                      <w:r w:rsidRPr="00D04345">
                        <w:rPr>
                          <w:rFonts w:ascii="メイリオ" w:eastAsia="メイリオ" w:hAnsi="メイリオ"/>
                          <w:sz w:val="22"/>
                        </w:rPr>
                        <w:t>困難を抱えている人がいる。こうした</w:t>
                      </w:r>
                      <w:r w:rsidRPr="00D04345">
                        <w:rPr>
                          <w:rFonts w:ascii="メイリオ" w:eastAsia="メイリオ" w:hAnsi="メイリオ" w:hint="eastAsia"/>
                          <w:sz w:val="22"/>
                        </w:rPr>
                        <w:t>加齢</w:t>
                      </w:r>
                      <w:r w:rsidRPr="00D04345">
                        <w:rPr>
                          <w:rFonts w:ascii="メイリオ" w:eastAsia="メイリオ" w:hAnsi="メイリオ"/>
                          <w:sz w:val="22"/>
                        </w:rPr>
                        <w:t>に伴</w:t>
                      </w:r>
                      <w:r w:rsidRPr="00D04345">
                        <w:rPr>
                          <w:rFonts w:ascii="メイリオ" w:eastAsia="メイリオ" w:hAnsi="メイリオ" w:hint="eastAsia"/>
                          <w:sz w:val="22"/>
                        </w:rPr>
                        <w:t>う</w:t>
                      </w:r>
                      <w:r w:rsidRPr="00D04345">
                        <w:rPr>
                          <w:rFonts w:ascii="メイリオ" w:eastAsia="メイリオ" w:hAnsi="メイリオ"/>
                          <w:sz w:val="22"/>
                        </w:rPr>
                        <w:t>障害がある人に対しては、支援</w:t>
                      </w:r>
                      <w:r w:rsidRPr="00D04345">
                        <w:rPr>
                          <w:rFonts w:ascii="メイリオ" w:eastAsia="メイリオ" w:hAnsi="メイリオ" w:hint="eastAsia"/>
                          <w:sz w:val="22"/>
                        </w:rPr>
                        <w:t>や</w:t>
                      </w:r>
                      <w:r w:rsidRPr="00D04345">
                        <w:rPr>
                          <w:rFonts w:ascii="メイリオ" w:eastAsia="メイリオ" w:hAnsi="メイリオ"/>
                          <w:sz w:val="22"/>
                        </w:rPr>
                        <w:t>配慮が必要である。</w:t>
                      </w:r>
                    </w:p>
                  </w:txbxContent>
                </v:textbox>
                <w10:wrap anchorx="margin"/>
              </v:shape>
            </w:pict>
          </mc:Fallback>
        </mc:AlternateContent>
      </w:r>
    </w:p>
    <w:p w14:paraId="2DA01C7C" w14:textId="77777777" w:rsidR="00A753B5" w:rsidRDefault="00A753B5" w:rsidP="00A753B5">
      <w:pPr>
        <w:ind w:left="440" w:hangingChars="200" w:hanging="440"/>
        <w:rPr>
          <w:rFonts w:ascii="メイリオ" w:eastAsia="メイリオ" w:hAnsi="メイリオ"/>
          <w:sz w:val="22"/>
        </w:rPr>
      </w:pPr>
    </w:p>
    <w:p w14:paraId="7271859A" w14:textId="77777777" w:rsidR="00A753B5" w:rsidRDefault="00A753B5" w:rsidP="00A753B5">
      <w:pPr>
        <w:ind w:left="440" w:hangingChars="200" w:hanging="440"/>
        <w:rPr>
          <w:rFonts w:ascii="メイリオ" w:eastAsia="メイリオ" w:hAnsi="メイリオ"/>
          <w:sz w:val="22"/>
        </w:rPr>
      </w:pPr>
    </w:p>
    <w:p w14:paraId="081F6CDE" w14:textId="77777777" w:rsidR="00A753B5" w:rsidRDefault="00A753B5" w:rsidP="00A753B5">
      <w:pPr>
        <w:ind w:left="440" w:hangingChars="200" w:hanging="440"/>
        <w:rPr>
          <w:rFonts w:ascii="メイリオ" w:eastAsia="メイリオ" w:hAnsi="メイリオ"/>
          <w:sz w:val="22"/>
        </w:rPr>
      </w:pPr>
    </w:p>
    <w:p w14:paraId="38A0474E" w14:textId="77777777" w:rsidR="00A753B5" w:rsidRPr="003B26FA" w:rsidRDefault="00A753B5" w:rsidP="00A753B5">
      <w:pPr>
        <w:ind w:left="440" w:hangingChars="200" w:hanging="440"/>
        <w:rPr>
          <w:rFonts w:ascii="メイリオ" w:eastAsia="メイリオ" w:hAnsi="メイリオ"/>
          <w:sz w:val="22"/>
        </w:rPr>
      </w:pPr>
    </w:p>
    <w:p w14:paraId="77DC6030"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【こんな特性があります】</w:t>
      </w:r>
    </w:p>
    <w:p w14:paraId="5C62FE02" w14:textId="77777777" w:rsidR="00A753B5" w:rsidRPr="009D62AE" w:rsidRDefault="00A753B5" w:rsidP="00A753B5">
      <w:pPr>
        <w:pStyle w:val="a3"/>
        <w:numPr>
          <w:ilvl w:val="4"/>
          <w:numId w:val="4"/>
        </w:numPr>
        <w:ind w:leftChars="0"/>
        <w:rPr>
          <w:rFonts w:ascii="メイリオ" w:eastAsia="メイリオ" w:hAnsi="メイリオ"/>
          <w:sz w:val="22"/>
        </w:rPr>
      </w:pPr>
      <w:r w:rsidRPr="009D62AE">
        <w:rPr>
          <w:rFonts w:ascii="メイリオ" w:eastAsia="メイリオ" w:hAnsi="メイリオ" w:hint="eastAsia"/>
          <w:sz w:val="22"/>
        </w:rPr>
        <w:t>視力・聴力・筋力などの身体機能や体力が低下する</w:t>
      </w:r>
      <w:r>
        <w:rPr>
          <w:rFonts w:ascii="メイリオ" w:eastAsia="メイリオ" w:hAnsi="メイリオ" w:hint="eastAsia"/>
          <w:sz w:val="22"/>
        </w:rPr>
        <w:t>。</w:t>
      </w:r>
    </w:p>
    <w:p w14:paraId="5CB77435" w14:textId="77777777" w:rsidR="00A753B5" w:rsidRPr="009D62AE" w:rsidRDefault="00A753B5" w:rsidP="00A753B5">
      <w:pPr>
        <w:pStyle w:val="a3"/>
        <w:numPr>
          <w:ilvl w:val="4"/>
          <w:numId w:val="4"/>
        </w:numPr>
        <w:ind w:leftChars="0"/>
        <w:rPr>
          <w:rFonts w:ascii="メイリオ" w:eastAsia="メイリオ" w:hAnsi="メイリオ"/>
          <w:sz w:val="22"/>
        </w:rPr>
      </w:pPr>
      <w:r w:rsidRPr="009D62AE">
        <w:rPr>
          <w:rFonts w:ascii="メイリオ" w:eastAsia="メイリオ" w:hAnsi="メイリオ" w:hint="eastAsia"/>
          <w:sz w:val="22"/>
        </w:rPr>
        <w:t>移動やコミュニケーションに時間がかかる</w:t>
      </w:r>
      <w:r>
        <w:rPr>
          <w:rFonts w:ascii="メイリオ" w:eastAsia="メイリオ" w:hAnsi="メイリオ" w:hint="eastAsia"/>
          <w:sz w:val="22"/>
        </w:rPr>
        <w:t>。</w:t>
      </w:r>
    </w:p>
    <w:p w14:paraId="04F1FB29" w14:textId="77777777" w:rsidR="00A753B5" w:rsidRPr="009D62AE" w:rsidRDefault="00A753B5" w:rsidP="00A753B5">
      <w:pPr>
        <w:pStyle w:val="a3"/>
        <w:numPr>
          <w:ilvl w:val="4"/>
          <w:numId w:val="4"/>
        </w:numPr>
        <w:ind w:leftChars="0"/>
        <w:rPr>
          <w:rFonts w:ascii="メイリオ" w:eastAsia="メイリオ" w:hAnsi="メイリオ"/>
          <w:sz w:val="22"/>
        </w:rPr>
      </w:pPr>
      <w:r w:rsidRPr="009D62AE">
        <w:rPr>
          <w:rFonts w:ascii="メイリオ" w:eastAsia="メイリオ" w:hAnsi="メイリオ" w:hint="eastAsia"/>
          <w:sz w:val="22"/>
        </w:rPr>
        <w:t>足手まといにならないか、置いていかれないかなど不安になる人もいる</w:t>
      </w:r>
      <w:r>
        <w:rPr>
          <w:rFonts w:ascii="メイリオ" w:eastAsia="メイリオ" w:hAnsi="メイリオ" w:hint="eastAsia"/>
          <w:sz w:val="22"/>
        </w:rPr>
        <w:t>。</w:t>
      </w:r>
    </w:p>
    <w:p w14:paraId="523D0891" w14:textId="77777777" w:rsidR="00A753B5" w:rsidRDefault="00A753B5" w:rsidP="00A753B5">
      <w:pPr>
        <w:pStyle w:val="a3"/>
        <w:numPr>
          <w:ilvl w:val="4"/>
          <w:numId w:val="4"/>
        </w:numPr>
        <w:ind w:leftChars="0"/>
        <w:rPr>
          <w:rFonts w:ascii="メイリオ" w:eastAsia="メイリオ" w:hAnsi="メイリオ"/>
          <w:sz w:val="22"/>
        </w:rPr>
      </w:pPr>
      <w:r w:rsidRPr="009D62AE">
        <w:rPr>
          <w:rFonts w:ascii="メイリオ" w:eastAsia="メイリオ" w:hAnsi="メイリオ" w:hint="eastAsia"/>
          <w:sz w:val="22"/>
        </w:rPr>
        <w:t>杖やシルバーカー、</w:t>
      </w:r>
      <w:r>
        <w:rPr>
          <w:rFonts w:ascii="メイリオ" w:eastAsia="メイリオ" w:hAnsi="メイリオ" w:hint="eastAsia"/>
          <w:sz w:val="22"/>
        </w:rPr>
        <w:t>車椅子</w:t>
      </w:r>
      <w:r w:rsidRPr="009D62AE">
        <w:rPr>
          <w:rFonts w:ascii="メイリオ" w:eastAsia="メイリオ" w:hAnsi="メイリオ" w:hint="eastAsia"/>
          <w:sz w:val="22"/>
        </w:rPr>
        <w:t>を使用</w:t>
      </w:r>
      <w:r>
        <w:rPr>
          <w:rFonts w:ascii="メイリオ" w:eastAsia="メイリオ" w:hAnsi="メイリオ" w:hint="eastAsia"/>
          <w:sz w:val="22"/>
        </w:rPr>
        <w:t>する</w:t>
      </w:r>
      <w:r w:rsidRPr="009D62AE">
        <w:rPr>
          <w:rFonts w:ascii="メイリオ" w:eastAsia="メイリオ" w:hAnsi="メイリオ" w:hint="eastAsia"/>
          <w:sz w:val="22"/>
        </w:rPr>
        <w:t>人もいる</w:t>
      </w:r>
      <w:r>
        <w:rPr>
          <w:rFonts w:ascii="メイリオ" w:eastAsia="メイリオ" w:hAnsi="メイリオ" w:hint="eastAsia"/>
          <w:sz w:val="22"/>
        </w:rPr>
        <w:t>。</w:t>
      </w:r>
    </w:p>
    <w:p w14:paraId="0A7E971E" w14:textId="77777777" w:rsidR="00A753B5" w:rsidRPr="003B26FA" w:rsidRDefault="00A753B5" w:rsidP="00A753B5">
      <w:pPr>
        <w:pStyle w:val="a3"/>
        <w:ind w:leftChars="0" w:left="1270"/>
        <w:rPr>
          <w:rFonts w:ascii="メイリオ" w:eastAsia="メイリオ" w:hAnsi="メイリオ"/>
          <w:sz w:val="22"/>
        </w:rPr>
      </w:pPr>
    </w:p>
    <w:p w14:paraId="357817B7" w14:textId="77777777" w:rsidR="00A753B5" w:rsidRPr="004B3DAE" w:rsidRDefault="00A753B5" w:rsidP="00A753B5">
      <w:pPr>
        <w:ind w:left="420" w:hangingChars="200" w:hanging="420"/>
        <w:rPr>
          <w:rFonts w:ascii="メイリオ" w:eastAsia="メイリオ" w:hAnsi="メイリオ"/>
          <w:b/>
          <w:sz w:val="24"/>
          <w:szCs w:val="24"/>
        </w:rPr>
      </w:pPr>
      <w:r w:rsidRPr="003B06C0">
        <w:rPr>
          <w:noProof/>
        </w:rPr>
        <w:drawing>
          <wp:anchor distT="0" distB="0" distL="114300" distR="114300" simplePos="0" relativeHeight="251636736" behindDoc="0" locked="0" layoutInCell="1" allowOverlap="1" wp14:anchorId="25E4A9EC" wp14:editId="50579455">
            <wp:simplePos x="0" y="0"/>
            <wp:positionH relativeFrom="margin">
              <wp:align>right</wp:align>
            </wp:positionH>
            <wp:positionV relativeFrom="paragraph">
              <wp:posOffset>80010</wp:posOffset>
            </wp:positionV>
            <wp:extent cx="1600200" cy="1434465"/>
            <wp:effectExtent l="0" t="0" r="0" b="0"/>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00200" cy="1434465"/>
                    </a:xfrm>
                    <a:prstGeom prst="rect">
                      <a:avLst/>
                    </a:prstGeom>
                  </pic:spPr>
                </pic:pic>
              </a:graphicData>
            </a:graphic>
            <wp14:sizeRelH relativeFrom="page">
              <wp14:pctWidth>0</wp14:pctWidth>
            </wp14:sizeRelH>
            <wp14:sizeRelV relativeFrom="page">
              <wp14:pctHeight>0</wp14:pctHeight>
            </wp14:sizeRelV>
          </wp:anchor>
        </w:drawing>
      </w:r>
      <w:r w:rsidRPr="004B3DAE">
        <w:rPr>
          <w:rFonts w:ascii="メイリオ" w:eastAsia="メイリオ" w:hAnsi="メイリオ" w:hint="eastAsia"/>
          <w:b/>
          <w:sz w:val="24"/>
          <w:szCs w:val="24"/>
        </w:rPr>
        <w:t xml:space="preserve">　　【公共交通機関を利用する際の困りごと】</w:t>
      </w:r>
    </w:p>
    <w:p w14:paraId="5B329BB3" w14:textId="77777777" w:rsidR="00A753B5" w:rsidRPr="009D62AE" w:rsidRDefault="00A753B5" w:rsidP="00A753B5">
      <w:pPr>
        <w:pStyle w:val="a3"/>
        <w:numPr>
          <w:ilvl w:val="4"/>
          <w:numId w:val="4"/>
        </w:numPr>
        <w:ind w:leftChars="0"/>
        <w:rPr>
          <w:rFonts w:ascii="メイリオ" w:eastAsia="メイリオ" w:hAnsi="メイリオ"/>
          <w:sz w:val="22"/>
        </w:rPr>
      </w:pPr>
      <w:r w:rsidRPr="009D62AE">
        <w:rPr>
          <w:rFonts w:ascii="メイリオ" w:eastAsia="メイリオ" w:hAnsi="メイリオ" w:hint="eastAsia"/>
          <w:sz w:val="22"/>
        </w:rPr>
        <w:t>長い距離を歩いたり、素早く行動することが難しい</w:t>
      </w:r>
      <w:r>
        <w:rPr>
          <w:rFonts w:ascii="メイリオ" w:eastAsia="メイリオ" w:hAnsi="メイリオ" w:hint="eastAsia"/>
          <w:sz w:val="22"/>
        </w:rPr>
        <w:t>。</w:t>
      </w:r>
    </w:p>
    <w:p w14:paraId="3F8C0229" w14:textId="77777777" w:rsidR="00A753B5" w:rsidRPr="009D62AE" w:rsidRDefault="00A753B5" w:rsidP="00A753B5">
      <w:pPr>
        <w:pStyle w:val="a3"/>
        <w:numPr>
          <w:ilvl w:val="4"/>
          <w:numId w:val="4"/>
        </w:numPr>
        <w:ind w:leftChars="0"/>
        <w:rPr>
          <w:rFonts w:ascii="メイリオ" w:eastAsia="メイリオ" w:hAnsi="メイリオ"/>
          <w:sz w:val="22"/>
        </w:rPr>
      </w:pPr>
      <w:r w:rsidRPr="009D62AE">
        <w:rPr>
          <w:rFonts w:ascii="メイリオ" w:eastAsia="メイリオ" w:hAnsi="メイリオ" w:hint="eastAsia"/>
          <w:sz w:val="22"/>
        </w:rPr>
        <w:t>転倒したり、つまづきやすくなる</w:t>
      </w:r>
      <w:r>
        <w:rPr>
          <w:rFonts w:ascii="メイリオ" w:eastAsia="メイリオ" w:hAnsi="メイリオ" w:hint="eastAsia"/>
          <w:sz w:val="22"/>
        </w:rPr>
        <w:t>。</w:t>
      </w:r>
    </w:p>
    <w:p w14:paraId="793BBA74" w14:textId="77777777" w:rsidR="00A753B5" w:rsidRPr="009D62AE" w:rsidRDefault="00A753B5" w:rsidP="00A753B5">
      <w:pPr>
        <w:pStyle w:val="a3"/>
        <w:numPr>
          <w:ilvl w:val="4"/>
          <w:numId w:val="4"/>
        </w:numPr>
        <w:ind w:leftChars="0"/>
        <w:rPr>
          <w:rFonts w:ascii="メイリオ" w:eastAsia="メイリオ" w:hAnsi="メイリオ"/>
          <w:sz w:val="22"/>
        </w:rPr>
      </w:pPr>
      <w:r w:rsidRPr="009D62AE">
        <w:rPr>
          <w:rFonts w:ascii="メイリオ" w:eastAsia="メイリオ" w:hAnsi="メイリオ" w:hint="eastAsia"/>
          <w:sz w:val="22"/>
        </w:rPr>
        <w:t>時刻表などの小さな文字が見えにくい、アナウンスが聞こえにくい</w:t>
      </w:r>
      <w:r>
        <w:rPr>
          <w:rFonts w:ascii="メイリオ" w:eastAsia="メイリオ" w:hAnsi="メイリオ" w:hint="eastAsia"/>
          <w:sz w:val="22"/>
        </w:rPr>
        <w:t>。</w:t>
      </w:r>
    </w:p>
    <w:p w14:paraId="036CF300" w14:textId="77777777" w:rsidR="00A753B5" w:rsidRPr="009D62AE" w:rsidRDefault="00A753B5" w:rsidP="00A753B5">
      <w:pPr>
        <w:pStyle w:val="a3"/>
        <w:numPr>
          <w:ilvl w:val="4"/>
          <w:numId w:val="4"/>
        </w:numPr>
        <w:ind w:leftChars="0"/>
        <w:rPr>
          <w:rFonts w:ascii="メイリオ" w:eastAsia="メイリオ" w:hAnsi="メイリオ"/>
          <w:sz w:val="22"/>
        </w:rPr>
      </w:pPr>
      <w:r w:rsidRPr="009D62AE">
        <w:rPr>
          <w:rFonts w:ascii="メイリオ" w:eastAsia="メイリオ" w:hAnsi="メイリオ" w:hint="eastAsia"/>
          <w:sz w:val="22"/>
        </w:rPr>
        <w:t>階段の</w:t>
      </w:r>
      <w:r>
        <w:rPr>
          <w:rFonts w:ascii="メイリオ" w:eastAsia="メイリオ" w:hAnsi="メイリオ" w:hint="eastAsia"/>
          <w:sz w:val="22"/>
        </w:rPr>
        <w:t>利用</w:t>
      </w:r>
      <w:r w:rsidRPr="009D62AE">
        <w:rPr>
          <w:rFonts w:ascii="メイリオ" w:eastAsia="メイリオ" w:hAnsi="メイリオ" w:hint="eastAsia"/>
          <w:sz w:val="22"/>
        </w:rPr>
        <w:t>や車両への乗降が身体的負担となる</w:t>
      </w:r>
      <w:r>
        <w:rPr>
          <w:rFonts w:ascii="メイリオ" w:eastAsia="メイリオ" w:hAnsi="メイリオ" w:hint="eastAsia"/>
          <w:sz w:val="22"/>
        </w:rPr>
        <w:t>。</w:t>
      </w:r>
    </w:p>
    <w:p w14:paraId="05B2E80C" w14:textId="77777777" w:rsidR="00A753B5" w:rsidRDefault="00A753B5" w:rsidP="00A753B5">
      <w:pPr>
        <w:pStyle w:val="a3"/>
        <w:numPr>
          <w:ilvl w:val="4"/>
          <w:numId w:val="4"/>
        </w:numPr>
        <w:ind w:leftChars="0"/>
        <w:rPr>
          <w:rFonts w:ascii="メイリオ" w:eastAsia="メイリオ" w:hAnsi="メイリオ"/>
          <w:sz w:val="22"/>
        </w:rPr>
      </w:pPr>
      <w:r w:rsidRPr="009D62AE">
        <w:rPr>
          <w:rFonts w:ascii="メイリオ" w:eastAsia="メイリオ" w:hAnsi="メイリオ" w:hint="eastAsia"/>
          <w:sz w:val="22"/>
        </w:rPr>
        <w:t>券売機など機械の操作が難しい</w:t>
      </w:r>
      <w:r>
        <w:rPr>
          <w:rFonts w:ascii="メイリオ" w:eastAsia="メイリオ" w:hAnsi="メイリオ" w:hint="eastAsia"/>
          <w:sz w:val="22"/>
        </w:rPr>
        <w:t>。</w:t>
      </w:r>
    </w:p>
    <w:p w14:paraId="3B7CCBCF" w14:textId="77777777" w:rsidR="00A753B5" w:rsidRDefault="004B2262"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物</w:t>
      </w:r>
      <w:r w:rsidR="00A753B5">
        <w:rPr>
          <w:rFonts w:ascii="メイリオ" w:eastAsia="メイリオ" w:hAnsi="メイリオ" w:hint="eastAsia"/>
          <w:sz w:val="22"/>
        </w:rPr>
        <w:t>を触った時の熱い、冷たいという感覚が鈍くなる。</w:t>
      </w:r>
    </w:p>
    <w:p w14:paraId="3DA3878F" w14:textId="77777777" w:rsidR="00A753B5" w:rsidRPr="00EC5E17" w:rsidRDefault="00A753B5" w:rsidP="00A753B5">
      <w:pPr>
        <w:rPr>
          <w:rFonts w:ascii="メイリオ" w:eastAsia="メイリオ" w:hAnsi="メイリオ"/>
          <w:sz w:val="22"/>
        </w:rPr>
      </w:pPr>
    </w:p>
    <w:p w14:paraId="45945E1A" w14:textId="77777777" w:rsidR="00A753B5" w:rsidRPr="004B3DAE" w:rsidRDefault="00A753B5" w:rsidP="00A753B5">
      <w:pPr>
        <w:ind w:left="420" w:hangingChars="200" w:hanging="420"/>
        <w:rPr>
          <w:rFonts w:ascii="メイリオ" w:eastAsia="メイリオ" w:hAnsi="メイリオ"/>
          <w:b/>
          <w:sz w:val="24"/>
          <w:szCs w:val="24"/>
        </w:rPr>
      </w:pPr>
      <w:r w:rsidRPr="003F57A6">
        <w:rPr>
          <w:noProof/>
        </w:rPr>
        <w:drawing>
          <wp:anchor distT="0" distB="0" distL="114300" distR="114300" simplePos="0" relativeHeight="251646976" behindDoc="0" locked="0" layoutInCell="1" allowOverlap="1" wp14:anchorId="4AE2534D" wp14:editId="67A28351">
            <wp:simplePos x="0" y="0"/>
            <wp:positionH relativeFrom="margin">
              <wp:align>right</wp:align>
            </wp:positionH>
            <wp:positionV relativeFrom="paragraph">
              <wp:posOffset>13335</wp:posOffset>
            </wp:positionV>
            <wp:extent cx="1894840" cy="1638300"/>
            <wp:effectExtent l="0" t="0" r="0" b="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94840" cy="1638300"/>
                    </a:xfrm>
                    <a:prstGeom prst="rect">
                      <a:avLst/>
                    </a:prstGeom>
                  </pic:spPr>
                </pic:pic>
              </a:graphicData>
            </a:graphic>
            <wp14:sizeRelH relativeFrom="page">
              <wp14:pctWidth>0</wp14:pctWidth>
            </wp14:sizeRelH>
            <wp14:sizeRelV relativeFrom="page">
              <wp14:pctHeight>0</wp14:pctHeight>
            </wp14:sizeRelV>
          </wp:anchor>
        </w:drawing>
      </w:r>
      <w:r w:rsidRPr="004B3DAE">
        <w:rPr>
          <w:rFonts w:ascii="メイリオ" w:eastAsia="メイリオ" w:hAnsi="メイリオ" w:hint="eastAsia"/>
          <w:b/>
          <w:sz w:val="24"/>
          <w:szCs w:val="24"/>
        </w:rPr>
        <w:t xml:space="preserve">　　【コミュニケーションの基本】</w:t>
      </w:r>
    </w:p>
    <w:p w14:paraId="67EAED86" w14:textId="77777777" w:rsidR="00A753B5" w:rsidRPr="009D62AE" w:rsidRDefault="00A753B5" w:rsidP="00A753B5">
      <w:pPr>
        <w:pStyle w:val="a3"/>
        <w:numPr>
          <w:ilvl w:val="4"/>
          <w:numId w:val="4"/>
        </w:numPr>
        <w:ind w:leftChars="0"/>
        <w:rPr>
          <w:rFonts w:ascii="メイリオ" w:eastAsia="メイリオ" w:hAnsi="メイリオ"/>
          <w:sz w:val="22"/>
        </w:rPr>
      </w:pPr>
      <w:r w:rsidRPr="009D62AE">
        <w:rPr>
          <w:rFonts w:ascii="メイリオ" w:eastAsia="メイリオ" w:hAnsi="メイリオ" w:hint="eastAsia"/>
          <w:sz w:val="22"/>
        </w:rPr>
        <w:t>何か困っている様子のときは、</w:t>
      </w:r>
      <w:r>
        <w:rPr>
          <w:rFonts w:ascii="メイリオ" w:eastAsia="メイリオ" w:hAnsi="メイリオ" w:hint="eastAsia"/>
          <w:sz w:val="22"/>
        </w:rPr>
        <w:t>声をかけ</w:t>
      </w:r>
      <w:r w:rsidRPr="009D62AE">
        <w:rPr>
          <w:rFonts w:ascii="メイリオ" w:eastAsia="メイリオ" w:hAnsi="メイリオ" w:hint="eastAsia"/>
          <w:sz w:val="22"/>
        </w:rPr>
        <w:t>、</w:t>
      </w:r>
      <w:r>
        <w:rPr>
          <w:rFonts w:ascii="メイリオ" w:eastAsia="メイリオ" w:hAnsi="メイリオ" w:hint="eastAsia"/>
          <w:sz w:val="22"/>
        </w:rPr>
        <w:t>支援</w:t>
      </w:r>
      <w:r w:rsidRPr="009D62AE">
        <w:rPr>
          <w:rFonts w:ascii="メイリオ" w:eastAsia="メイリオ" w:hAnsi="メイリオ" w:hint="eastAsia"/>
          <w:sz w:val="22"/>
        </w:rPr>
        <w:t>が必要かどうか</w:t>
      </w:r>
      <w:r>
        <w:rPr>
          <w:rFonts w:ascii="メイリオ" w:eastAsia="メイリオ" w:hAnsi="メイリオ" w:hint="eastAsia"/>
          <w:sz w:val="22"/>
        </w:rPr>
        <w:t>を確認する。</w:t>
      </w:r>
    </w:p>
    <w:p w14:paraId="3AA724F7"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移動やコミュニケーションに時間がかかる場合があるが</w:t>
      </w:r>
      <w:r w:rsidRPr="009D62AE">
        <w:rPr>
          <w:rFonts w:ascii="メイリオ" w:eastAsia="メイリオ" w:hAnsi="メイリオ" w:hint="eastAsia"/>
          <w:sz w:val="22"/>
        </w:rPr>
        <w:t>、急がせたりせず、</w:t>
      </w:r>
      <w:r>
        <w:rPr>
          <w:rFonts w:ascii="メイリオ" w:eastAsia="メイリオ" w:hAnsi="メイリオ" w:hint="eastAsia"/>
          <w:sz w:val="22"/>
        </w:rPr>
        <w:t>利用者のペースに合わせて</w:t>
      </w:r>
      <w:r w:rsidRPr="009D62AE">
        <w:rPr>
          <w:rFonts w:ascii="メイリオ" w:eastAsia="メイリオ" w:hAnsi="メイリオ" w:hint="eastAsia"/>
          <w:sz w:val="22"/>
        </w:rPr>
        <w:t>対応</w:t>
      </w:r>
      <w:r>
        <w:rPr>
          <w:rFonts w:ascii="メイリオ" w:eastAsia="メイリオ" w:hAnsi="メイリオ" w:hint="eastAsia"/>
          <w:sz w:val="22"/>
        </w:rPr>
        <w:t>する。</w:t>
      </w:r>
    </w:p>
    <w:p w14:paraId="3941F82A"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支援の申し出があった場合には、速やかな対応を心掛ける。</w:t>
      </w:r>
    </w:p>
    <w:p w14:paraId="32DA3455" w14:textId="77777777" w:rsidR="00A753B5" w:rsidRDefault="00A753B5" w:rsidP="00A753B5">
      <w:pPr>
        <w:pStyle w:val="a3"/>
        <w:numPr>
          <w:ilvl w:val="4"/>
          <w:numId w:val="4"/>
        </w:numPr>
        <w:ind w:leftChars="0"/>
        <w:rPr>
          <w:rFonts w:ascii="メイリオ" w:eastAsia="メイリオ" w:hAnsi="メイリオ"/>
          <w:sz w:val="22"/>
        </w:rPr>
      </w:pPr>
      <w:r w:rsidRPr="004B3DAE">
        <w:rPr>
          <w:rFonts w:ascii="メイリオ" w:eastAsia="メイリオ" w:hAnsi="メイリオ" w:hint="eastAsia"/>
          <w:sz w:val="22"/>
        </w:rPr>
        <w:t>早口で説明したりすると、コミュニケーションがうまくいかず、精神的にも疲れてしまう。ゆっくりと、利用者のペースにあわせたコミュニケーションを心掛ける。</w:t>
      </w:r>
    </w:p>
    <w:p w14:paraId="781668E2" w14:textId="77777777" w:rsidR="002305B6" w:rsidRPr="002305B6" w:rsidRDefault="002305B6" w:rsidP="002305B6">
      <w:pPr>
        <w:ind w:left="850"/>
        <w:rPr>
          <w:rFonts w:ascii="メイリオ" w:eastAsia="メイリオ" w:hAnsi="メイリオ"/>
          <w:sz w:val="22"/>
        </w:rPr>
      </w:pPr>
    </w:p>
    <w:p w14:paraId="0EC2954C" w14:textId="77777777" w:rsidR="00A753B5" w:rsidRPr="003263CB" w:rsidRDefault="00A753B5" w:rsidP="00A753B5">
      <w:pPr>
        <w:rPr>
          <w:rFonts w:ascii="メイリオ" w:eastAsia="メイリオ" w:hAnsi="メイリオ"/>
          <w:b/>
          <w:sz w:val="28"/>
          <w:szCs w:val="28"/>
        </w:rPr>
      </w:pPr>
      <w:r>
        <w:rPr>
          <w:rFonts w:ascii="メイリオ" w:eastAsia="メイリオ" w:hAnsi="メイリオ" w:hint="eastAsia"/>
          <w:b/>
          <w:sz w:val="28"/>
          <w:szCs w:val="28"/>
        </w:rPr>
        <w:lastRenderedPageBreak/>
        <w:t>（２）基本的な接遇の方法</w:t>
      </w:r>
    </w:p>
    <w:p w14:paraId="59E64D5D" w14:textId="77777777" w:rsidR="003D126C" w:rsidRDefault="003D126C" w:rsidP="00A753B5">
      <w:pPr>
        <w:pStyle w:val="a3"/>
        <w:ind w:leftChars="200" w:left="420"/>
        <w:rPr>
          <w:rFonts w:ascii="メイリオ" w:eastAsia="メイリオ" w:hAnsi="メイリオ"/>
          <w:b/>
          <w:sz w:val="24"/>
          <w:szCs w:val="24"/>
        </w:rPr>
      </w:pPr>
    </w:p>
    <w:p w14:paraId="7332D0EF" w14:textId="77777777" w:rsidR="00A753B5" w:rsidRPr="004B3DAE" w:rsidRDefault="00A753B5" w:rsidP="00A753B5">
      <w:pPr>
        <w:pStyle w:val="a3"/>
        <w:ind w:leftChars="200" w:left="420"/>
        <w:rPr>
          <w:rFonts w:ascii="メイリオ" w:eastAsia="メイリオ" w:hAnsi="メイリオ"/>
          <w:b/>
          <w:sz w:val="24"/>
          <w:szCs w:val="24"/>
        </w:rPr>
      </w:pPr>
      <w:r w:rsidRPr="004B3DAE">
        <w:rPr>
          <w:rFonts w:ascii="メイリオ" w:eastAsia="メイリオ" w:hAnsi="メイリオ" w:hint="eastAsia"/>
          <w:b/>
          <w:sz w:val="24"/>
          <w:szCs w:val="24"/>
        </w:rPr>
        <w:t>①支援の際の確認事項</w:t>
      </w:r>
    </w:p>
    <w:p w14:paraId="7F864D18" w14:textId="77777777" w:rsidR="00A753B5" w:rsidRPr="006B1067" w:rsidRDefault="00A753B5" w:rsidP="00A753B5">
      <w:pPr>
        <w:pStyle w:val="a3"/>
        <w:ind w:leftChars="300" w:left="630"/>
        <w:rPr>
          <w:rFonts w:ascii="メイリオ" w:eastAsia="メイリオ" w:hAnsi="メイリオ"/>
          <w:b/>
          <w:sz w:val="22"/>
        </w:rPr>
      </w:pPr>
      <w:r w:rsidRPr="006B1067">
        <w:rPr>
          <w:rFonts w:ascii="メイリオ" w:eastAsia="メイリオ" w:hAnsi="メイリオ" w:hint="eastAsia"/>
          <w:b/>
          <w:sz w:val="22"/>
        </w:rPr>
        <w:t>■体調が</w:t>
      </w:r>
      <w:r>
        <w:rPr>
          <w:rFonts w:ascii="メイリオ" w:eastAsia="メイリオ" w:hAnsi="メイリオ" w:hint="eastAsia"/>
          <w:b/>
          <w:sz w:val="22"/>
        </w:rPr>
        <w:t>すぐれない</w:t>
      </w:r>
      <w:r w:rsidRPr="006B1067">
        <w:rPr>
          <w:rFonts w:ascii="メイリオ" w:eastAsia="メイリオ" w:hAnsi="メイリオ" w:hint="eastAsia"/>
          <w:b/>
          <w:sz w:val="22"/>
        </w:rPr>
        <w:t>様子、困っている様子であれば声をかける</w:t>
      </w:r>
    </w:p>
    <w:p w14:paraId="5E487DB0" w14:textId="77777777" w:rsidR="00A753B5" w:rsidRPr="00F54642" w:rsidRDefault="00A753B5" w:rsidP="00F1149B">
      <w:pPr>
        <w:pStyle w:val="a3"/>
        <w:ind w:firstLineChars="100" w:firstLine="220"/>
        <w:rPr>
          <w:rFonts w:ascii="メイリオ" w:eastAsia="メイリオ" w:hAnsi="メイリオ"/>
          <w:sz w:val="22"/>
        </w:rPr>
      </w:pPr>
      <w:r w:rsidRPr="00F54642">
        <w:rPr>
          <w:rFonts w:ascii="メイリオ" w:eastAsia="メイリオ" w:hAnsi="メイリオ" w:hint="eastAsia"/>
          <w:sz w:val="22"/>
        </w:rPr>
        <w:t>体調がすぐれない様子のときや、困っている</w:t>
      </w:r>
      <w:r>
        <w:rPr>
          <w:rFonts w:ascii="メイリオ" w:eastAsia="メイリオ" w:hAnsi="メイリオ" w:hint="eastAsia"/>
          <w:sz w:val="22"/>
        </w:rPr>
        <w:t>様子をみかけたら、「</w:t>
      </w:r>
      <w:r w:rsidRPr="00261B4D">
        <w:rPr>
          <w:rFonts w:ascii="メイリオ" w:eastAsia="メイリオ" w:hAnsi="メイリオ" w:hint="eastAsia"/>
          <w:sz w:val="22"/>
        </w:rPr>
        <w:t>何かお手伝いできることはありますか？</w:t>
      </w:r>
      <w:r>
        <w:rPr>
          <w:rFonts w:ascii="メイリオ" w:eastAsia="メイリオ" w:hAnsi="メイリオ" w:hint="eastAsia"/>
          <w:sz w:val="22"/>
        </w:rPr>
        <w:t>」と声をかけ、支援</w:t>
      </w:r>
      <w:r w:rsidRPr="00F54642">
        <w:rPr>
          <w:rFonts w:ascii="メイリオ" w:eastAsia="メイリオ" w:hAnsi="メイリオ" w:hint="eastAsia"/>
          <w:sz w:val="22"/>
        </w:rPr>
        <w:t>が必要かどうかを確認</w:t>
      </w:r>
      <w:r>
        <w:rPr>
          <w:rFonts w:ascii="メイリオ" w:eastAsia="メイリオ" w:hAnsi="メイリオ" w:hint="eastAsia"/>
          <w:sz w:val="22"/>
        </w:rPr>
        <w:t>する</w:t>
      </w:r>
      <w:r w:rsidRPr="00F54642">
        <w:rPr>
          <w:rFonts w:ascii="メイリオ" w:eastAsia="メイリオ" w:hAnsi="メイリオ" w:hint="eastAsia"/>
          <w:sz w:val="22"/>
        </w:rPr>
        <w:t>。</w:t>
      </w:r>
    </w:p>
    <w:p w14:paraId="1E0ABF67" w14:textId="77777777" w:rsidR="00A753B5" w:rsidRPr="006B1067" w:rsidRDefault="00A753B5" w:rsidP="00A753B5">
      <w:pPr>
        <w:pStyle w:val="a3"/>
        <w:ind w:leftChars="300" w:left="630"/>
        <w:rPr>
          <w:rFonts w:ascii="メイリオ" w:eastAsia="メイリオ" w:hAnsi="メイリオ"/>
          <w:b/>
          <w:sz w:val="22"/>
        </w:rPr>
      </w:pPr>
      <w:r w:rsidRPr="006B1067">
        <w:rPr>
          <w:rFonts w:ascii="メイリオ" w:eastAsia="メイリオ" w:hAnsi="メイリオ" w:hint="eastAsia"/>
          <w:b/>
          <w:sz w:val="22"/>
        </w:rPr>
        <w:t>■支援の申し出があった場合、望む方法で対応する</w:t>
      </w:r>
    </w:p>
    <w:p w14:paraId="1D5D8C91" w14:textId="77777777" w:rsidR="00A753B5" w:rsidRDefault="00A753B5" w:rsidP="00F1149B">
      <w:pPr>
        <w:pStyle w:val="a3"/>
        <w:ind w:firstLineChars="100" w:firstLine="220"/>
        <w:rPr>
          <w:rFonts w:ascii="メイリオ" w:eastAsia="メイリオ" w:hAnsi="メイリオ"/>
          <w:sz w:val="22"/>
        </w:rPr>
      </w:pPr>
      <w:r>
        <w:rPr>
          <w:rFonts w:ascii="メイリオ" w:eastAsia="メイリオ" w:hAnsi="メイリオ" w:hint="eastAsia"/>
          <w:sz w:val="22"/>
        </w:rPr>
        <w:t>利用者から支援の申し出があった場合</w:t>
      </w:r>
      <w:r w:rsidRPr="00F54642">
        <w:rPr>
          <w:rFonts w:ascii="メイリオ" w:eastAsia="メイリオ" w:hAnsi="メイリオ" w:hint="eastAsia"/>
          <w:sz w:val="22"/>
        </w:rPr>
        <w:t>、</w:t>
      </w:r>
      <w:r>
        <w:rPr>
          <w:rFonts w:ascii="メイリオ" w:eastAsia="メイリオ" w:hAnsi="メイリオ" w:hint="eastAsia"/>
          <w:sz w:val="22"/>
        </w:rPr>
        <w:t>原則として利用者の望む方法で支援する</w:t>
      </w:r>
      <w:r w:rsidRPr="00F54642">
        <w:rPr>
          <w:rFonts w:ascii="メイリオ" w:eastAsia="メイリオ" w:hAnsi="メイリオ" w:hint="eastAsia"/>
          <w:sz w:val="22"/>
        </w:rPr>
        <w:t>。</w:t>
      </w:r>
    </w:p>
    <w:p w14:paraId="28E6485B" w14:textId="77777777" w:rsidR="00A753B5" w:rsidRPr="00F54642" w:rsidRDefault="00A753B5" w:rsidP="00A753B5">
      <w:pPr>
        <w:pStyle w:val="a3"/>
        <w:ind w:leftChars="500" w:left="1270" w:hangingChars="100" w:hanging="220"/>
        <w:rPr>
          <w:rFonts w:ascii="メイリオ" w:eastAsia="メイリオ" w:hAnsi="メイリオ"/>
          <w:sz w:val="22"/>
        </w:rPr>
      </w:pPr>
    </w:p>
    <w:p w14:paraId="25728EF2" w14:textId="77777777" w:rsidR="00A753B5" w:rsidRPr="004B3DAE" w:rsidRDefault="00A753B5" w:rsidP="00A753B5">
      <w:pPr>
        <w:pStyle w:val="a3"/>
        <w:ind w:leftChars="200" w:left="420"/>
        <w:rPr>
          <w:rFonts w:ascii="メイリオ" w:eastAsia="メイリオ" w:hAnsi="メイリオ"/>
          <w:b/>
          <w:sz w:val="24"/>
          <w:szCs w:val="24"/>
        </w:rPr>
      </w:pPr>
      <w:r w:rsidRPr="004B3DAE">
        <w:rPr>
          <w:rFonts w:ascii="メイリオ" w:eastAsia="メイリオ" w:hAnsi="メイリオ" w:hint="eastAsia"/>
          <w:b/>
          <w:sz w:val="24"/>
          <w:szCs w:val="24"/>
        </w:rPr>
        <w:t>②</w:t>
      </w:r>
      <w:r>
        <w:rPr>
          <w:rFonts w:ascii="メイリオ" w:eastAsia="メイリオ" w:hAnsi="メイリオ" w:hint="eastAsia"/>
          <w:b/>
          <w:sz w:val="24"/>
          <w:szCs w:val="24"/>
        </w:rPr>
        <w:t>誘導の方法</w:t>
      </w:r>
    </w:p>
    <w:p w14:paraId="36E2A31F" w14:textId="77777777" w:rsidR="00A753B5" w:rsidRDefault="00A753B5" w:rsidP="00A753B5">
      <w:pPr>
        <w:pStyle w:val="a3"/>
        <w:ind w:leftChars="200" w:left="420" w:firstLineChars="100" w:firstLine="220"/>
        <w:rPr>
          <w:rFonts w:ascii="メイリオ" w:eastAsia="メイリオ" w:hAnsi="メイリオ"/>
          <w:sz w:val="22"/>
        </w:rPr>
      </w:pPr>
      <w:r>
        <w:rPr>
          <w:rFonts w:ascii="メイリオ" w:eastAsia="メイリオ" w:hAnsi="メイリオ" w:hint="eastAsia"/>
          <w:sz w:val="22"/>
        </w:rPr>
        <w:t>移動時の</w:t>
      </w:r>
      <w:r w:rsidRPr="00F54642">
        <w:rPr>
          <w:rFonts w:ascii="メイリオ" w:eastAsia="メイリオ" w:hAnsi="メイリオ" w:hint="eastAsia"/>
          <w:sz w:val="22"/>
        </w:rPr>
        <w:t>案内</w:t>
      </w:r>
      <w:r>
        <w:rPr>
          <w:rFonts w:ascii="メイリオ" w:eastAsia="メイリオ" w:hAnsi="メイリオ" w:hint="eastAsia"/>
          <w:sz w:val="22"/>
        </w:rPr>
        <w:t>で</w:t>
      </w:r>
      <w:r w:rsidRPr="00F54642">
        <w:rPr>
          <w:rFonts w:ascii="メイリオ" w:eastAsia="メイリオ" w:hAnsi="メイリオ" w:hint="eastAsia"/>
          <w:sz w:val="22"/>
        </w:rPr>
        <w:t>は、歩く距離を短くし、エレベーターやエスカレーターを使って移動できるよう</w:t>
      </w:r>
      <w:r>
        <w:rPr>
          <w:rFonts w:ascii="メイリオ" w:eastAsia="メイリオ" w:hAnsi="メイリオ" w:hint="eastAsia"/>
          <w:sz w:val="22"/>
        </w:rPr>
        <w:t>にする</w:t>
      </w:r>
      <w:r w:rsidRPr="00F54642">
        <w:rPr>
          <w:rFonts w:ascii="メイリオ" w:eastAsia="メイリオ" w:hAnsi="メイリオ" w:hint="eastAsia"/>
          <w:sz w:val="22"/>
        </w:rPr>
        <w:t>。急がせたりするとあせってしまうので、</w:t>
      </w:r>
      <w:r>
        <w:rPr>
          <w:rFonts w:ascii="メイリオ" w:eastAsia="メイリオ" w:hAnsi="メイリオ" w:hint="eastAsia"/>
          <w:sz w:val="22"/>
        </w:rPr>
        <w:t>利用者</w:t>
      </w:r>
      <w:r w:rsidRPr="00F54642">
        <w:rPr>
          <w:rFonts w:ascii="メイリオ" w:eastAsia="メイリオ" w:hAnsi="メイリオ" w:hint="eastAsia"/>
          <w:sz w:val="22"/>
        </w:rPr>
        <w:t>のペースにあわせて案内</w:t>
      </w:r>
      <w:r>
        <w:rPr>
          <w:rFonts w:ascii="メイリオ" w:eastAsia="メイリオ" w:hAnsi="メイリオ" w:hint="eastAsia"/>
          <w:sz w:val="22"/>
        </w:rPr>
        <w:t>する</w:t>
      </w:r>
      <w:r w:rsidRPr="00F54642">
        <w:rPr>
          <w:rFonts w:ascii="メイリオ" w:eastAsia="メイリオ" w:hAnsi="メイリオ" w:hint="eastAsia"/>
          <w:sz w:val="22"/>
        </w:rPr>
        <w:t>。</w:t>
      </w:r>
    </w:p>
    <w:p w14:paraId="2F98A17F" w14:textId="77777777" w:rsidR="00A753B5" w:rsidRDefault="00A753B5" w:rsidP="00A753B5">
      <w:pPr>
        <w:pStyle w:val="a3"/>
        <w:ind w:leftChars="200" w:left="420" w:firstLineChars="100" w:firstLine="220"/>
        <w:rPr>
          <w:rFonts w:ascii="メイリオ" w:eastAsia="メイリオ" w:hAnsi="メイリオ"/>
          <w:sz w:val="22"/>
        </w:rPr>
      </w:pPr>
      <w:r w:rsidRPr="00F54642">
        <w:rPr>
          <w:rFonts w:ascii="メイリオ" w:eastAsia="メイリオ" w:hAnsi="メイリオ" w:hint="eastAsia"/>
          <w:sz w:val="22"/>
        </w:rPr>
        <w:t>案内や説明、待ち時間等で時間を要するときは、要望を確認のうえ、必要に応じてイスに座ってもらう等の対応を行</w:t>
      </w:r>
      <w:r>
        <w:rPr>
          <w:rFonts w:ascii="メイリオ" w:eastAsia="メイリオ" w:hAnsi="メイリオ" w:hint="eastAsia"/>
          <w:sz w:val="22"/>
        </w:rPr>
        <w:t>う</w:t>
      </w:r>
      <w:r w:rsidRPr="00F54642">
        <w:rPr>
          <w:rFonts w:ascii="メイリオ" w:eastAsia="メイリオ" w:hAnsi="メイリオ" w:hint="eastAsia"/>
          <w:sz w:val="22"/>
        </w:rPr>
        <w:t>。</w:t>
      </w:r>
    </w:p>
    <w:p w14:paraId="0D7858AF" w14:textId="77777777" w:rsidR="00A753B5" w:rsidRPr="00F54642" w:rsidRDefault="00A753B5" w:rsidP="00A753B5">
      <w:pPr>
        <w:pStyle w:val="a3"/>
        <w:ind w:leftChars="200" w:left="420" w:firstLineChars="100" w:firstLine="220"/>
        <w:rPr>
          <w:rFonts w:ascii="メイリオ" w:eastAsia="メイリオ" w:hAnsi="メイリオ"/>
          <w:sz w:val="22"/>
        </w:rPr>
      </w:pPr>
    </w:p>
    <w:p w14:paraId="5CEEF95B" w14:textId="77777777" w:rsidR="00A753B5" w:rsidRPr="004B3DAE" w:rsidRDefault="00A753B5" w:rsidP="00A753B5">
      <w:pPr>
        <w:pStyle w:val="a3"/>
        <w:ind w:leftChars="200" w:left="420"/>
        <w:rPr>
          <w:rFonts w:ascii="メイリオ" w:eastAsia="メイリオ" w:hAnsi="メイリオ"/>
          <w:b/>
          <w:sz w:val="24"/>
          <w:szCs w:val="24"/>
        </w:rPr>
      </w:pPr>
      <w:r>
        <w:rPr>
          <w:rFonts w:ascii="メイリオ" w:eastAsia="メイリオ" w:hAnsi="メイリオ" w:hint="eastAsia"/>
          <w:b/>
          <w:sz w:val="24"/>
          <w:szCs w:val="24"/>
        </w:rPr>
        <w:t>③</w:t>
      </w:r>
      <w:r w:rsidRPr="004B3DAE">
        <w:rPr>
          <w:rFonts w:ascii="メイリオ" w:eastAsia="メイリオ" w:hAnsi="メイリオ" w:hint="eastAsia"/>
          <w:b/>
          <w:sz w:val="24"/>
          <w:szCs w:val="24"/>
        </w:rPr>
        <w:t>乗り物への乗降</w:t>
      </w:r>
      <w:r>
        <w:rPr>
          <w:rFonts w:ascii="メイリオ" w:eastAsia="メイリオ" w:hAnsi="メイリオ" w:hint="eastAsia"/>
          <w:b/>
          <w:sz w:val="24"/>
          <w:szCs w:val="24"/>
        </w:rPr>
        <w:t>方法</w:t>
      </w:r>
    </w:p>
    <w:p w14:paraId="56E0F259" w14:textId="77777777" w:rsidR="00A753B5" w:rsidRDefault="00A753B5" w:rsidP="00A753B5">
      <w:pPr>
        <w:pStyle w:val="a3"/>
        <w:ind w:leftChars="200" w:left="420" w:firstLineChars="100" w:firstLine="220"/>
        <w:rPr>
          <w:rFonts w:ascii="メイリオ" w:eastAsia="メイリオ" w:hAnsi="メイリオ"/>
          <w:sz w:val="22"/>
        </w:rPr>
      </w:pPr>
      <w:r w:rsidRPr="00F54642">
        <w:rPr>
          <w:rFonts w:ascii="メイリオ" w:eastAsia="メイリオ" w:hAnsi="メイリオ" w:hint="eastAsia"/>
          <w:sz w:val="22"/>
        </w:rPr>
        <w:t>乗り物への乗降の際、段差や隙間がある場合は、手すりなどつかまるものがないと乗り降りが困難</w:t>
      </w:r>
      <w:r>
        <w:rPr>
          <w:rFonts w:ascii="メイリオ" w:eastAsia="メイリオ" w:hAnsi="メイリオ" w:hint="eastAsia"/>
          <w:sz w:val="22"/>
        </w:rPr>
        <w:t>であり、</w:t>
      </w:r>
      <w:r w:rsidRPr="00F54642">
        <w:rPr>
          <w:rFonts w:ascii="メイリオ" w:eastAsia="メイリオ" w:hAnsi="メイリオ" w:hint="eastAsia"/>
          <w:sz w:val="22"/>
        </w:rPr>
        <w:t>必要に応じて声をかけ、体を支える、荷物を持つなどの</w:t>
      </w:r>
      <w:r>
        <w:rPr>
          <w:rFonts w:ascii="メイリオ" w:eastAsia="メイリオ" w:hAnsi="メイリオ" w:hint="eastAsia"/>
          <w:sz w:val="22"/>
        </w:rPr>
        <w:t>支援</w:t>
      </w:r>
      <w:r w:rsidRPr="00F54642">
        <w:rPr>
          <w:rFonts w:ascii="メイリオ" w:eastAsia="メイリオ" w:hAnsi="メイリオ" w:hint="eastAsia"/>
          <w:sz w:val="22"/>
        </w:rPr>
        <w:t>を行</w:t>
      </w:r>
      <w:r>
        <w:rPr>
          <w:rFonts w:ascii="メイリオ" w:eastAsia="メイリオ" w:hAnsi="メイリオ" w:hint="eastAsia"/>
          <w:sz w:val="22"/>
        </w:rPr>
        <w:t>う</w:t>
      </w:r>
      <w:r w:rsidRPr="00F54642">
        <w:rPr>
          <w:rFonts w:ascii="メイリオ" w:eastAsia="メイリオ" w:hAnsi="メイリオ" w:hint="eastAsia"/>
          <w:sz w:val="22"/>
        </w:rPr>
        <w:t>。</w:t>
      </w:r>
    </w:p>
    <w:p w14:paraId="0EBE1574" w14:textId="77777777" w:rsidR="00A753B5" w:rsidRPr="00933D38" w:rsidRDefault="00A753B5" w:rsidP="00A753B5">
      <w:pPr>
        <w:rPr>
          <w:rFonts w:ascii="メイリオ" w:eastAsia="メイリオ" w:hAnsi="メイリオ"/>
          <w:b/>
          <w:sz w:val="28"/>
          <w:szCs w:val="28"/>
        </w:rPr>
      </w:pPr>
    </w:p>
    <w:p w14:paraId="2D49C3CE" w14:textId="77777777" w:rsidR="00A753B5" w:rsidRDefault="00A753B5" w:rsidP="00A753B5">
      <w:pPr>
        <w:rPr>
          <w:rFonts w:ascii="メイリオ" w:eastAsia="メイリオ" w:hAnsi="メイリオ"/>
          <w:b/>
          <w:color w:val="990033"/>
          <w:sz w:val="32"/>
          <w:szCs w:val="32"/>
        </w:rPr>
      </w:pPr>
      <w:r>
        <w:rPr>
          <w:rFonts w:ascii="メイリオ" w:eastAsia="メイリオ" w:hAnsi="メイリオ"/>
          <w:b/>
          <w:color w:val="990033"/>
          <w:sz w:val="32"/>
          <w:szCs w:val="32"/>
        </w:rPr>
        <w:br w:type="page"/>
      </w:r>
    </w:p>
    <w:p w14:paraId="01E98650" w14:textId="77777777" w:rsidR="00A753B5" w:rsidRPr="00705390" w:rsidRDefault="00A753B5" w:rsidP="00A753B5">
      <w:pPr>
        <w:rPr>
          <w:rFonts w:ascii="メイリオ" w:eastAsia="メイリオ" w:hAnsi="メイリオ"/>
          <w:b/>
          <w:color w:val="990033"/>
          <w:sz w:val="32"/>
          <w:szCs w:val="32"/>
        </w:rPr>
      </w:pPr>
      <w:r>
        <w:rPr>
          <w:rFonts w:ascii="メイリオ" w:eastAsia="メイリオ" w:hAnsi="メイリオ" w:hint="eastAsia"/>
          <w:b/>
          <w:color w:val="990033"/>
          <w:sz w:val="32"/>
          <w:szCs w:val="32"/>
        </w:rPr>
        <w:lastRenderedPageBreak/>
        <w:t>２</w:t>
      </w:r>
      <w:r w:rsidRPr="00705390">
        <w:rPr>
          <w:rFonts w:ascii="メイリオ" w:eastAsia="メイリオ" w:hAnsi="メイリオ" w:hint="eastAsia"/>
          <w:b/>
          <w:color w:val="990033"/>
          <w:sz w:val="32"/>
          <w:szCs w:val="32"/>
        </w:rPr>
        <w:t>.</w:t>
      </w:r>
      <w:r>
        <w:rPr>
          <w:rFonts w:ascii="メイリオ" w:eastAsia="メイリオ" w:hAnsi="メイリオ" w:hint="eastAsia"/>
          <w:b/>
          <w:color w:val="990033"/>
          <w:sz w:val="32"/>
          <w:szCs w:val="32"/>
        </w:rPr>
        <w:t>肢体不自由者、車椅子使用者</w:t>
      </w:r>
    </w:p>
    <w:p w14:paraId="76D261AF" w14:textId="77777777" w:rsidR="00A753B5" w:rsidRPr="00030813" w:rsidRDefault="00A753B5" w:rsidP="00A753B5">
      <w:pPr>
        <w:rPr>
          <w:rFonts w:ascii="メイリオ" w:eastAsia="メイリオ" w:hAnsi="メイリオ"/>
          <w:b/>
          <w:sz w:val="28"/>
          <w:szCs w:val="28"/>
        </w:rPr>
      </w:pPr>
    </w:p>
    <w:p w14:paraId="7FFA605F" w14:textId="77777777" w:rsidR="00A753B5" w:rsidRPr="00EC5E17" w:rsidRDefault="00A753B5" w:rsidP="00A753B5">
      <w:pPr>
        <w:rPr>
          <w:rFonts w:ascii="メイリオ" w:eastAsia="メイリオ" w:hAnsi="メイリオ"/>
          <w:b/>
          <w:sz w:val="28"/>
          <w:szCs w:val="28"/>
        </w:rPr>
      </w:pPr>
      <w:r w:rsidRPr="00EC5E17">
        <w:rPr>
          <w:rFonts w:ascii="メイリオ" w:eastAsia="メイリオ" w:hAnsi="メイリオ" w:hint="eastAsia"/>
          <w:b/>
          <w:sz w:val="28"/>
          <w:szCs w:val="28"/>
        </w:rPr>
        <w:t>（</w:t>
      </w:r>
      <w:r>
        <w:rPr>
          <w:rFonts w:ascii="メイリオ" w:eastAsia="メイリオ" w:hAnsi="メイリオ" w:hint="eastAsia"/>
          <w:b/>
          <w:sz w:val="28"/>
          <w:szCs w:val="28"/>
        </w:rPr>
        <w:t>１</w:t>
      </w:r>
      <w:r w:rsidRPr="00EC5E17">
        <w:rPr>
          <w:rFonts w:ascii="メイリオ" w:eastAsia="メイリオ" w:hAnsi="メイリオ" w:hint="eastAsia"/>
          <w:b/>
          <w:sz w:val="28"/>
          <w:szCs w:val="28"/>
        </w:rPr>
        <w:t>）肢体不自由</w:t>
      </w:r>
      <w:r>
        <w:rPr>
          <w:rFonts w:ascii="メイリオ" w:eastAsia="メイリオ" w:hAnsi="メイリオ" w:hint="eastAsia"/>
          <w:b/>
          <w:sz w:val="28"/>
          <w:szCs w:val="28"/>
        </w:rPr>
        <w:t>者、車椅子使用者の特性と困りごと</w:t>
      </w:r>
    </w:p>
    <w:p w14:paraId="43501FB6" w14:textId="77777777" w:rsidR="00A753B5" w:rsidRDefault="00A753B5" w:rsidP="00A753B5">
      <w:pPr>
        <w:ind w:left="440" w:hangingChars="200" w:hanging="44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624448" behindDoc="0" locked="0" layoutInCell="1" allowOverlap="1" wp14:anchorId="6094AC2A" wp14:editId="429DBD1F">
                <wp:simplePos x="0" y="0"/>
                <wp:positionH relativeFrom="margin">
                  <wp:posOffset>185684</wp:posOffset>
                </wp:positionH>
                <wp:positionV relativeFrom="paragraph">
                  <wp:posOffset>13156</wp:posOffset>
                </wp:positionV>
                <wp:extent cx="5865962" cy="621102"/>
                <wp:effectExtent l="0" t="0" r="20955" b="26670"/>
                <wp:wrapNone/>
                <wp:docPr id="71" name="テキスト ボックス 71"/>
                <wp:cNvGraphicFramePr/>
                <a:graphic xmlns:a="http://schemas.openxmlformats.org/drawingml/2006/main">
                  <a:graphicData uri="http://schemas.microsoft.com/office/word/2010/wordprocessingShape">
                    <wps:wsp>
                      <wps:cNvSpPr txBox="1"/>
                      <wps:spPr>
                        <a:xfrm>
                          <a:off x="0" y="0"/>
                          <a:ext cx="5865962" cy="621102"/>
                        </a:xfrm>
                        <a:prstGeom prst="rect">
                          <a:avLst/>
                        </a:prstGeom>
                        <a:solidFill>
                          <a:schemeClr val="lt1"/>
                        </a:solidFill>
                        <a:ln w="6350">
                          <a:solidFill>
                            <a:prstClr val="black"/>
                          </a:solidFill>
                        </a:ln>
                      </wps:spPr>
                      <wps:txbx>
                        <w:txbxContent>
                          <w:p w14:paraId="4A098E7E" w14:textId="77777777" w:rsidR="00365097" w:rsidRPr="00D04345" w:rsidRDefault="00365097" w:rsidP="00A753B5">
                            <w:pPr>
                              <w:rPr>
                                <w:rFonts w:ascii="メイリオ" w:eastAsia="メイリオ" w:hAnsi="メイリオ"/>
                                <w:sz w:val="22"/>
                              </w:rPr>
                            </w:pPr>
                            <w:r w:rsidRPr="00D04345">
                              <w:rPr>
                                <w:rFonts w:ascii="メイリオ" w:eastAsia="メイリオ" w:hAnsi="メイリオ" w:hint="eastAsia"/>
                                <w:sz w:val="22"/>
                              </w:rPr>
                              <w:t>肢体不自由</w:t>
                            </w:r>
                            <w:r w:rsidRPr="00D04345">
                              <w:rPr>
                                <w:rFonts w:ascii="メイリオ" w:eastAsia="メイリオ" w:hAnsi="メイリオ"/>
                                <w:sz w:val="22"/>
                              </w:rPr>
                              <w:t>とは</w:t>
                            </w:r>
                            <w:r w:rsidRPr="00D04345">
                              <w:rPr>
                                <w:rFonts w:ascii="メイリオ" w:eastAsia="メイリオ" w:hAnsi="メイリオ" w:hint="eastAsia"/>
                                <w:sz w:val="22"/>
                              </w:rPr>
                              <w:t>、</w:t>
                            </w:r>
                            <w:r w:rsidRPr="00D04345">
                              <w:rPr>
                                <w:rFonts w:ascii="メイリオ" w:eastAsia="メイリオ" w:hAnsi="メイリオ"/>
                                <w:sz w:val="22"/>
                              </w:rPr>
                              <w:t>四肢、体幹が</w:t>
                            </w:r>
                            <w:r>
                              <w:rPr>
                                <w:rFonts w:ascii="メイリオ" w:eastAsia="メイリオ" w:hAnsi="メイリオ" w:hint="eastAsia"/>
                                <w:sz w:val="22"/>
                              </w:rPr>
                              <w:t>先天的</w:t>
                            </w:r>
                            <w:r>
                              <w:rPr>
                                <w:rFonts w:ascii="メイリオ" w:eastAsia="メイリオ" w:hAnsi="メイリオ"/>
                                <w:sz w:val="22"/>
                              </w:rPr>
                              <w:t>に又は</w:t>
                            </w:r>
                            <w:r w:rsidRPr="00D04345">
                              <w:rPr>
                                <w:rFonts w:ascii="メイリオ" w:eastAsia="メイリオ" w:hAnsi="メイリオ" w:hint="eastAsia"/>
                                <w:sz w:val="22"/>
                              </w:rPr>
                              <w:t>病気</w:t>
                            </w:r>
                            <w:r w:rsidRPr="00D04345">
                              <w:rPr>
                                <w:rFonts w:ascii="メイリオ" w:eastAsia="メイリオ" w:hAnsi="メイリオ"/>
                                <w:sz w:val="22"/>
                              </w:rPr>
                              <w:t>や</w:t>
                            </w:r>
                            <w:r w:rsidRPr="00D04345">
                              <w:rPr>
                                <w:rFonts w:ascii="メイリオ" w:eastAsia="メイリオ" w:hAnsi="メイリオ" w:hint="eastAsia"/>
                                <w:sz w:val="22"/>
                              </w:rPr>
                              <w:t>ケガ</w:t>
                            </w:r>
                            <w:r w:rsidRPr="00D04345">
                              <w:rPr>
                                <w:rFonts w:ascii="メイリオ" w:eastAsia="メイリオ" w:hAnsi="メイリオ"/>
                                <w:sz w:val="22"/>
                              </w:rPr>
                              <w:t>で</w:t>
                            </w:r>
                            <w:r w:rsidRPr="00D04345">
                              <w:rPr>
                                <w:rFonts w:ascii="メイリオ" w:eastAsia="メイリオ" w:hAnsi="メイリオ" w:hint="eastAsia"/>
                                <w:sz w:val="22"/>
                              </w:rPr>
                              <w:t>損なわれ</w:t>
                            </w:r>
                            <w:r w:rsidRPr="00D04345">
                              <w:rPr>
                                <w:rFonts w:ascii="メイリオ" w:eastAsia="メイリオ" w:hAnsi="メイリオ"/>
                                <w:sz w:val="22"/>
                              </w:rPr>
                              <w:t>、</w:t>
                            </w:r>
                            <w:r w:rsidRPr="00D04345">
                              <w:rPr>
                                <w:rFonts w:ascii="メイリオ" w:eastAsia="メイリオ" w:hAnsi="メイリオ" w:hint="eastAsia"/>
                                <w:sz w:val="22"/>
                              </w:rPr>
                              <w:t>歩行</w:t>
                            </w:r>
                            <w:r w:rsidRPr="00D04345">
                              <w:rPr>
                                <w:rFonts w:ascii="メイリオ" w:eastAsia="メイリオ" w:hAnsi="メイリオ"/>
                                <w:sz w:val="22"/>
                              </w:rPr>
                              <w:t>や筆記などの日常生活に</w:t>
                            </w:r>
                            <w:r w:rsidRPr="00D04345">
                              <w:rPr>
                                <w:rFonts w:ascii="メイリオ" w:eastAsia="メイリオ" w:hAnsi="メイリオ" w:hint="eastAsia"/>
                                <w:sz w:val="22"/>
                              </w:rPr>
                              <w:t>困難</w:t>
                            </w:r>
                            <w:r w:rsidRPr="00D04345">
                              <w:rPr>
                                <w:rFonts w:ascii="メイリオ" w:eastAsia="メイリオ" w:hAnsi="メイリオ"/>
                                <w:sz w:val="22"/>
                              </w:rPr>
                              <w:t>を伴う</w:t>
                            </w:r>
                            <w:r w:rsidRPr="00D04345">
                              <w:rPr>
                                <w:rFonts w:ascii="メイリオ" w:eastAsia="メイリオ" w:hAnsi="メイリオ" w:hint="eastAsia"/>
                                <w:sz w:val="22"/>
                              </w:rPr>
                              <w:t>状態</w:t>
                            </w:r>
                            <w:r w:rsidRPr="00D04345">
                              <w:rPr>
                                <w:rFonts w:ascii="メイリオ" w:eastAsia="メイリオ" w:hAnsi="メイリオ"/>
                                <w:sz w:val="22"/>
                              </w:rPr>
                              <w:t>のことをい</w:t>
                            </w:r>
                            <w:r w:rsidRPr="00D04345">
                              <w:rPr>
                                <w:rFonts w:ascii="メイリオ" w:eastAsia="メイリオ" w:hAnsi="メイリオ" w:hint="eastAsia"/>
                                <w:sz w:val="22"/>
                              </w:rPr>
                              <w:t>う</w:t>
                            </w:r>
                            <w:r w:rsidRPr="00D04345">
                              <w:rPr>
                                <w:rFonts w:ascii="メイリオ" w:eastAsia="メイリオ" w:hAnsi="メイリオ"/>
                                <w:sz w:val="22"/>
                              </w:rPr>
                              <w:t>。</w:t>
                            </w:r>
                            <w:r w:rsidRPr="00D04345">
                              <w:rPr>
                                <w:rFonts w:ascii="メイリオ" w:eastAsia="メイリオ" w:hAnsi="メイリオ" w:hint="eastAsia"/>
                                <w:sz w:val="22"/>
                              </w:rPr>
                              <w:t>身体</w:t>
                            </w:r>
                            <w:r w:rsidRPr="00D04345">
                              <w:rPr>
                                <w:rFonts w:ascii="メイリオ" w:eastAsia="メイリオ" w:hAnsi="メイリオ"/>
                                <w:sz w:val="22"/>
                              </w:rPr>
                              <w:t>の</w:t>
                            </w:r>
                            <w:r w:rsidRPr="00D04345">
                              <w:rPr>
                                <w:rFonts w:ascii="メイリオ" w:eastAsia="メイリオ" w:hAnsi="メイリオ" w:hint="eastAsia"/>
                                <w:sz w:val="22"/>
                              </w:rPr>
                              <w:t>状況</w:t>
                            </w:r>
                            <w:r w:rsidRPr="00D04345">
                              <w:rPr>
                                <w:rFonts w:ascii="メイリオ" w:eastAsia="メイリオ" w:hAnsi="メイリオ"/>
                                <w:sz w:val="22"/>
                              </w:rPr>
                              <w:t>に応じて車椅子を使用する</w:t>
                            </w:r>
                            <w:r w:rsidRPr="00D04345">
                              <w:rPr>
                                <w:rFonts w:ascii="メイリオ" w:eastAsia="メイリオ" w:hAnsi="メイリオ" w:hint="eastAsia"/>
                                <w:sz w:val="22"/>
                              </w:rPr>
                              <w:t>人</w:t>
                            </w:r>
                            <w:r w:rsidRPr="00D04345">
                              <w:rPr>
                                <w:rFonts w:ascii="メイリオ" w:eastAsia="メイリオ" w:hAnsi="メイリオ"/>
                                <w:sz w:val="22"/>
                              </w:rPr>
                              <w:t>もい</w:t>
                            </w:r>
                            <w:r w:rsidRPr="00D04345">
                              <w:rPr>
                                <w:rFonts w:ascii="メイリオ" w:eastAsia="メイリオ" w:hAnsi="メイリオ" w:hint="eastAsia"/>
                                <w:sz w:val="22"/>
                              </w:rPr>
                              <w:t>る</w:t>
                            </w:r>
                            <w:r w:rsidRPr="00D04345">
                              <w:rPr>
                                <w:rFonts w:ascii="メイリオ" w:eastAsia="メイリオ" w:hAnsi="メイリオ"/>
                                <w:sz w:val="22"/>
                              </w:rPr>
                              <w:t>。</w:t>
                            </w:r>
                          </w:p>
                          <w:p w14:paraId="6BAC664A" w14:textId="77777777" w:rsidR="00365097" w:rsidRPr="00D04345" w:rsidRDefault="00365097" w:rsidP="00A753B5">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4AC2A" id="テキスト ボックス 71" o:spid="_x0000_s1041" type="#_x0000_t202" style="position:absolute;left:0;text-align:left;margin-left:14.6pt;margin-top:1.05pt;width:461.9pt;height:48.9pt;z-index:251624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" fillcolor="white [3201]" strokeweight=".5pt">
                <v:textbox>
                  <w:txbxContent>
                    <w:p w14:paraId="4A098E7E" w14:textId="77777777" w:rsidR="00365097" w:rsidRPr="00D04345" w:rsidRDefault="00365097" w:rsidP="00A753B5">
                      <w:pPr>
                        <w:rPr>
                          <w:rFonts w:ascii="メイリオ" w:eastAsia="メイリオ" w:hAnsi="メイリオ"/>
                          <w:sz w:val="22"/>
                        </w:rPr>
                      </w:pPr>
                      <w:r w:rsidRPr="00D04345">
                        <w:rPr>
                          <w:rFonts w:ascii="メイリオ" w:eastAsia="メイリオ" w:hAnsi="メイリオ" w:hint="eastAsia"/>
                          <w:sz w:val="22"/>
                        </w:rPr>
                        <w:t>肢体不自由</w:t>
                      </w:r>
                      <w:r w:rsidRPr="00D04345">
                        <w:rPr>
                          <w:rFonts w:ascii="メイリオ" w:eastAsia="メイリオ" w:hAnsi="メイリオ"/>
                          <w:sz w:val="22"/>
                        </w:rPr>
                        <w:t>とは</w:t>
                      </w:r>
                      <w:r w:rsidRPr="00D04345">
                        <w:rPr>
                          <w:rFonts w:ascii="メイリオ" w:eastAsia="メイリオ" w:hAnsi="メイリオ" w:hint="eastAsia"/>
                          <w:sz w:val="22"/>
                        </w:rPr>
                        <w:t>、</w:t>
                      </w:r>
                      <w:r w:rsidRPr="00D04345">
                        <w:rPr>
                          <w:rFonts w:ascii="メイリオ" w:eastAsia="メイリオ" w:hAnsi="メイリオ"/>
                          <w:sz w:val="22"/>
                        </w:rPr>
                        <w:t>四肢、体幹が</w:t>
                      </w:r>
                      <w:r>
                        <w:rPr>
                          <w:rFonts w:ascii="メイリオ" w:eastAsia="メイリオ" w:hAnsi="メイリオ" w:hint="eastAsia"/>
                          <w:sz w:val="22"/>
                        </w:rPr>
                        <w:t>先天的</w:t>
                      </w:r>
                      <w:r>
                        <w:rPr>
                          <w:rFonts w:ascii="メイリオ" w:eastAsia="メイリオ" w:hAnsi="メイリオ"/>
                          <w:sz w:val="22"/>
                        </w:rPr>
                        <w:t>に又は</w:t>
                      </w:r>
                      <w:r w:rsidRPr="00D04345">
                        <w:rPr>
                          <w:rFonts w:ascii="メイリオ" w:eastAsia="メイリオ" w:hAnsi="メイリオ" w:hint="eastAsia"/>
                          <w:sz w:val="22"/>
                        </w:rPr>
                        <w:t>病気</w:t>
                      </w:r>
                      <w:r w:rsidRPr="00D04345">
                        <w:rPr>
                          <w:rFonts w:ascii="メイリオ" w:eastAsia="メイリオ" w:hAnsi="メイリオ"/>
                          <w:sz w:val="22"/>
                        </w:rPr>
                        <w:t>や</w:t>
                      </w:r>
                      <w:r w:rsidRPr="00D04345">
                        <w:rPr>
                          <w:rFonts w:ascii="メイリオ" w:eastAsia="メイリオ" w:hAnsi="メイリオ" w:hint="eastAsia"/>
                          <w:sz w:val="22"/>
                        </w:rPr>
                        <w:t>ケガ</w:t>
                      </w:r>
                      <w:r w:rsidRPr="00D04345">
                        <w:rPr>
                          <w:rFonts w:ascii="メイリオ" w:eastAsia="メイリオ" w:hAnsi="メイリオ"/>
                          <w:sz w:val="22"/>
                        </w:rPr>
                        <w:t>で</w:t>
                      </w:r>
                      <w:r w:rsidRPr="00D04345">
                        <w:rPr>
                          <w:rFonts w:ascii="メイリオ" w:eastAsia="メイリオ" w:hAnsi="メイリオ" w:hint="eastAsia"/>
                          <w:sz w:val="22"/>
                        </w:rPr>
                        <w:t>損なわれ</w:t>
                      </w:r>
                      <w:r w:rsidRPr="00D04345">
                        <w:rPr>
                          <w:rFonts w:ascii="メイリオ" w:eastAsia="メイリオ" w:hAnsi="メイリオ"/>
                          <w:sz w:val="22"/>
                        </w:rPr>
                        <w:t>、</w:t>
                      </w:r>
                      <w:r w:rsidRPr="00D04345">
                        <w:rPr>
                          <w:rFonts w:ascii="メイリオ" w:eastAsia="メイリオ" w:hAnsi="メイリオ" w:hint="eastAsia"/>
                          <w:sz w:val="22"/>
                        </w:rPr>
                        <w:t>歩行</w:t>
                      </w:r>
                      <w:r w:rsidRPr="00D04345">
                        <w:rPr>
                          <w:rFonts w:ascii="メイリオ" w:eastAsia="メイリオ" w:hAnsi="メイリオ"/>
                          <w:sz w:val="22"/>
                        </w:rPr>
                        <w:t>や筆記などの日常生活に</w:t>
                      </w:r>
                      <w:r w:rsidRPr="00D04345">
                        <w:rPr>
                          <w:rFonts w:ascii="メイリオ" w:eastAsia="メイリオ" w:hAnsi="メイリオ" w:hint="eastAsia"/>
                          <w:sz w:val="22"/>
                        </w:rPr>
                        <w:t>困難</w:t>
                      </w:r>
                      <w:r w:rsidRPr="00D04345">
                        <w:rPr>
                          <w:rFonts w:ascii="メイリオ" w:eastAsia="メイリオ" w:hAnsi="メイリオ"/>
                          <w:sz w:val="22"/>
                        </w:rPr>
                        <w:t>を伴う</w:t>
                      </w:r>
                      <w:r w:rsidRPr="00D04345">
                        <w:rPr>
                          <w:rFonts w:ascii="メイリオ" w:eastAsia="メイリオ" w:hAnsi="メイリオ" w:hint="eastAsia"/>
                          <w:sz w:val="22"/>
                        </w:rPr>
                        <w:t>状態</w:t>
                      </w:r>
                      <w:r w:rsidRPr="00D04345">
                        <w:rPr>
                          <w:rFonts w:ascii="メイリオ" w:eastAsia="メイリオ" w:hAnsi="メイリオ"/>
                          <w:sz w:val="22"/>
                        </w:rPr>
                        <w:t>のことをい</w:t>
                      </w:r>
                      <w:r w:rsidRPr="00D04345">
                        <w:rPr>
                          <w:rFonts w:ascii="メイリオ" w:eastAsia="メイリオ" w:hAnsi="メイリオ" w:hint="eastAsia"/>
                          <w:sz w:val="22"/>
                        </w:rPr>
                        <w:t>う</w:t>
                      </w:r>
                      <w:r w:rsidRPr="00D04345">
                        <w:rPr>
                          <w:rFonts w:ascii="メイリオ" w:eastAsia="メイリオ" w:hAnsi="メイリオ"/>
                          <w:sz w:val="22"/>
                        </w:rPr>
                        <w:t>。</w:t>
                      </w:r>
                      <w:r w:rsidRPr="00D04345">
                        <w:rPr>
                          <w:rFonts w:ascii="メイリオ" w:eastAsia="メイリオ" w:hAnsi="メイリオ" w:hint="eastAsia"/>
                          <w:sz w:val="22"/>
                        </w:rPr>
                        <w:t>身体</w:t>
                      </w:r>
                      <w:r w:rsidRPr="00D04345">
                        <w:rPr>
                          <w:rFonts w:ascii="メイリオ" w:eastAsia="メイリオ" w:hAnsi="メイリオ"/>
                          <w:sz w:val="22"/>
                        </w:rPr>
                        <w:t>の</w:t>
                      </w:r>
                      <w:r w:rsidRPr="00D04345">
                        <w:rPr>
                          <w:rFonts w:ascii="メイリオ" w:eastAsia="メイリオ" w:hAnsi="メイリオ" w:hint="eastAsia"/>
                          <w:sz w:val="22"/>
                        </w:rPr>
                        <w:t>状況</w:t>
                      </w:r>
                      <w:r w:rsidRPr="00D04345">
                        <w:rPr>
                          <w:rFonts w:ascii="メイリオ" w:eastAsia="メイリオ" w:hAnsi="メイリオ"/>
                          <w:sz w:val="22"/>
                        </w:rPr>
                        <w:t>に応じて車椅子を使用する</w:t>
                      </w:r>
                      <w:r w:rsidRPr="00D04345">
                        <w:rPr>
                          <w:rFonts w:ascii="メイリオ" w:eastAsia="メイリオ" w:hAnsi="メイリオ" w:hint="eastAsia"/>
                          <w:sz w:val="22"/>
                        </w:rPr>
                        <w:t>人</w:t>
                      </w:r>
                      <w:r w:rsidRPr="00D04345">
                        <w:rPr>
                          <w:rFonts w:ascii="メイリオ" w:eastAsia="メイリオ" w:hAnsi="メイリオ"/>
                          <w:sz w:val="22"/>
                        </w:rPr>
                        <w:t>もい</w:t>
                      </w:r>
                      <w:r w:rsidRPr="00D04345">
                        <w:rPr>
                          <w:rFonts w:ascii="メイリオ" w:eastAsia="メイリオ" w:hAnsi="メイリオ" w:hint="eastAsia"/>
                          <w:sz w:val="22"/>
                        </w:rPr>
                        <w:t>る</w:t>
                      </w:r>
                      <w:r w:rsidRPr="00D04345">
                        <w:rPr>
                          <w:rFonts w:ascii="メイリオ" w:eastAsia="メイリオ" w:hAnsi="メイリオ"/>
                          <w:sz w:val="22"/>
                        </w:rPr>
                        <w:t>。</w:t>
                      </w:r>
                    </w:p>
                    <w:p w14:paraId="6BAC664A" w14:textId="77777777" w:rsidR="00365097" w:rsidRPr="00D04345" w:rsidRDefault="00365097" w:rsidP="00A753B5">
                      <w:pPr>
                        <w:rPr>
                          <w:sz w:val="22"/>
                        </w:rPr>
                      </w:pPr>
                    </w:p>
                  </w:txbxContent>
                </v:textbox>
                <w10:wrap anchorx="margin"/>
              </v:shape>
            </w:pict>
          </mc:Fallback>
        </mc:AlternateContent>
      </w:r>
    </w:p>
    <w:p w14:paraId="73DD650D" w14:textId="77777777" w:rsidR="00A753B5" w:rsidRDefault="00A753B5" w:rsidP="00A753B5">
      <w:pPr>
        <w:ind w:left="440" w:hangingChars="200" w:hanging="440"/>
        <w:rPr>
          <w:rFonts w:ascii="メイリオ" w:eastAsia="メイリオ" w:hAnsi="メイリオ"/>
          <w:sz w:val="22"/>
        </w:rPr>
      </w:pPr>
    </w:p>
    <w:p w14:paraId="0F7A9F0F" w14:textId="77777777" w:rsidR="00A753B5" w:rsidRPr="003B26FA" w:rsidRDefault="00A753B5" w:rsidP="00A753B5">
      <w:pPr>
        <w:ind w:left="440" w:hangingChars="200" w:hanging="440"/>
        <w:rPr>
          <w:rFonts w:ascii="メイリオ" w:eastAsia="メイリオ" w:hAnsi="メイリオ"/>
          <w:sz w:val="22"/>
        </w:rPr>
      </w:pPr>
    </w:p>
    <w:p w14:paraId="6E34B553"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【こんな特性があります】</w:t>
      </w:r>
    </w:p>
    <w:p w14:paraId="771D17CD"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四肢、体幹が不自由なため、歩行や筆記などの日常生活に困難がある。</w:t>
      </w:r>
    </w:p>
    <w:p w14:paraId="32270DFB" w14:textId="77777777" w:rsidR="00A753B5" w:rsidRPr="003B26FA" w:rsidRDefault="00A753B5" w:rsidP="00A753B5">
      <w:pPr>
        <w:pStyle w:val="a3"/>
        <w:numPr>
          <w:ilvl w:val="4"/>
          <w:numId w:val="4"/>
        </w:numPr>
        <w:ind w:leftChars="0"/>
        <w:rPr>
          <w:rFonts w:ascii="メイリオ" w:eastAsia="メイリオ" w:hAnsi="メイリオ"/>
          <w:sz w:val="22"/>
        </w:rPr>
      </w:pPr>
      <w:r w:rsidRPr="003B26FA">
        <w:rPr>
          <w:rFonts w:ascii="メイリオ" w:eastAsia="メイリオ" w:hAnsi="メイリオ" w:hint="eastAsia"/>
          <w:sz w:val="22"/>
        </w:rPr>
        <w:t>障害の部位や程度に個人差がある</w:t>
      </w:r>
      <w:r>
        <w:rPr>
          <w:rFonts w:ascii="メイリオ" w:eastAsia="メイリオ" w:hAnsi="メイリオ" w:hint="eastAsia"/>
          <w:sz w:val="22"/>
        </w:rPr>
        <w:t>。</w:t>
      </w:r>
    </w:p>
    <w:p w14:paraId="1F502F6D" w14:textId="77777777" w:rsidR="00A753B5" w:rsidRPr="003B26FA" w:rsidRDefault="00A753B5" w:rsidP="00A753B5">
      <w:pPr>
        <w:pStyle w:val="a3"/>
        <w:numPr>
          <w:ilvl w:val="4"/>
          <w:numId w:val="4"/>
        </w:numPr>
        <w:ind w:leftChars="0"/>
        <w:rPr>
          <w:rFonts w:ascii="メイリオ" w:eastAsia="メイリオ" w:hAnsi="メイリオ"/>
          <w:sz w:val="22"/>
        </w:rPr>
      </w:pPr>
      <w:r w:rsidRPr="003B26FA">
        <w:rPr>
          <w:rFonts w:ascii="メイリオ" w:eastAsia="メイリオ" w:hAnsi="メイリオ" w:hint="eastAsia"/>
          <w:sz w:val="22"/>
        </w:rPr>
        <w:t>車椅子（</w:t>
      </w:r>
      <w:r>
        <w:rPr>
          <w:rFonts w:ascii="メイリオ" w:eastAsia="メイリオ" w:hAnsi="メイリオ" w:hint="eastAsia"/>
          <w:sz w:val="22"/>
        </w:rPr>
        <w:t>介助者</w:t>
      </w:r>
      <w:r w:rsidRPr="003B26FA">
        <w:rPr>
          <w:rFonts w:ascii="メイリオ" w:eastAsia="メイリオ" w:hAnsi="メイリオ" w:hint="eastAsia"/>
          <w:sz w:val="22"/>
        </w:rPr>
        <w:t>が押している、自分で操作している）</w:t>
      </w:r>
      <w:r>
        <w:rPr>
          <w:rFonts w:ascii="メイリオ" w:eastAsia="メイリオ" w:hAnsi="メイリオ" w:hint="eastAsia"/>
          <w:sz w:val="22"/>
        </w:rPr>
        <w:t>、杖、義足など</w:t>
      </w:r>
      <w:r w:rsidRPr="003B26FA">
        <w:rPr>
          <w:rFonts w:ascii="メイリオ" w:eastAsia="メイリオ" w:hAnsi="メイリオ" w:hint="eastAsia"/>
          <w:sz w:val="22"/>
        </w:rPr>
        <w:t>を使用している</w:t>
      </w:r>
      <w:r>
        <w:rPr>
          <w:rFonts w:ascii="メイリオ" w:eastAsia="メイリオ" w:hAnsi="メイリオ" w:hint="eastAsia"/>
          <w:sz w:val="22"/>
        </w:rPr>
        <w:t>。</w:t>
      </w:r>
    </w:p>
    <w:p w14:paraId="623828E2"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肢体不自由の原因により、困難さが異なる（脳血管障害の場合、片麻痺の状態であることが多く片方の手足で車椅子をコントロールしている。</w:t>
      </w:r>
      <w:r w:rsidRPr="00CC3517">
        <w:rPr>
          <w:rFonts w:ascii="メイリオ" w:eastAsia="メイリオ" w:hAnsi="メイリオ" w:hint="eastAsia"/>
          <w:sz w:val="22"/>
        </w:rPr>
        <w:t>脳性麻痺の場合、言語にも障害がある</w:t>
      </w:r>
      <w:r>
        <w:rPr>
          <w:rFonts w:ascii="メイリオ" w:eastAsia="メイリオ" w:hAnsi="メイリオ" w:hint="eastAsia"/>
          <w:sz w:val="22"/>
        </w:rPr>
        <w:t>など）。</w:t>
      </w:r>
    </w:p>
    <w:p w14:paraId="1F856076" w14:textId="77777777" w:rsidR="00A753B5" w:rsidRDefault="00A753B5" w:rsidP="00A753B5">
      <w:pPr>
        <w:pStyle w:val="a3"/>
        <w:numPr>
          <w:ilvl w:val="4"/>
          <w:numId w:val="4"/>
        </w:numPr>
        <w:ind w:leftChars="0"/>
        <w:rPr>
          <w:rFonts w:ascii="メイリオ" w:eastAsia="メイリオ" w:hAnsi="メイリオ"/>
          <w:sz w:val="22"/>
        </w:rPr>
      </w:pPr>
      <w:r w:rsidRPr="00070D2D">
        <w:rPr>
          <w:rFonts w:ascii="メイリオ" w:eastAsia="メイリオ" w:hAnsi="メイリオ" w:hint="eastAsia"/>
          <w:sz w:val="22"/>
        </w:rPr>
        <w:t>手足に障害のある</w:t>
      </w:r>
      <w:r>
        <w:rPr>
          <w:rFonts w:ascii="メイリオ" w:eastAsia="メイリオ" w:hAnsi="メイリオ" w:hint="eastAsia"/>
          <w:sz w:val="22"/>
        </w:rPr>
        <w:t>人</w:t>
      </w:r>
      <w:r w:rsidRPr="00070D2D">
        <w:rPr>
          <w:rFonts w:ascii="メイリオ" w:eastAsia="メイリオ" w:hAnsi="メイリオ" w:hint="eastAsia"/>
          <w:sz w:val="22"/>
        </w:rPr>
        <w:t>の日常生活動作を</w:t>
      </w:r>
      <w:r>
        <w:rPr>
          <w:rFonts w:ascii="メイリオ" w:eastAsia="メイリオ" w:hAnsi="メイリオ" w:hint="eastAsia"/>
          <w:sz w:val="22"/>
        </w:rPr>
        <w:t>支援</w:t>
      </w:r>
      <w:r w:rsidRPr="00070D2D">
        <w:rPr>
          <w:rFonts w:ascii="メイリオ" w:eastAsia="メイリオ" w:hAnsi="メイリオ" w:hint="eastAsia"/>
          <w:sz w:val="22"/>
        </w:rPr>
        <w:t>するように訓練された</w:t>
      </w:r>
      <w:r>
        <w:rPr>
          <w:rFonts w:ascii="メイリオ" w:eastAsia="メイリオ" w:hAnsi="メイリオ" w:hint="eastAsia"/>
          <w:sz w:val="22"/>
        </w:rPr>
        <w:t>介助犬</w:t>
      </w:r>
      <w:r w:rsidR="00883E94">
        <w:rPr>
          <w:rFonts w:ascii="メイリオ" w:eastAsia="メイリオ" w:hAnsi="メイリオ" w:hint="eastAsia"/>
          <w:sz w:val="22"/>
        </w:rPr>
        <w:t>を</w:t>
      </w:r>
      <w:r w:rsidR="000B5228">
        <w:rPr>
          <w:rFonts w:ascii="メイリオ" w:eastAsia="メイリオ" w:hAnsi="メイリオ" w:hint="eastAsia"/>
          <w:sz w:val="22"/>
        </w:rPr>
        <w:t>利用</w:t>
      </w:r>
      <w:r w:rsidR="00883E94">
        <w:rPr>
          <w:rFonts w:ascii="メイリオ" w:eastAsia="メイリオ" w:hAnsi="メイリオ" w:hint="eastAsia"/>
          <w:sz w:val="22"/>
        </w:rPr>
        <w:t>する</w:t>
      </w:r>
      <w:r>
        <w:rPr>
          <w:rFonts w:ascii="メイリオ" w:eastAsia="メイリオ" w:hAnsi="メイリオ" w:hint="eastAsia"/>
          <w:sz w:val="22"/>
        </w:rPr>
        <w:t>人もいる。</w:t>
      </w:r>
    </w:p>
    <w:p w14:paraId="5AD25A18" w14:textId="77777777" w:rsidR="00A753B5" w:rsidRPr="004C3E74"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介助犬は、車椅子</w:t>
      </w:r>
      <w:r w:rsidR="00A97EB5">
        <w:rPr>
          <w:rFonts w:ascii="メイリオ" w:eastAsia="メイリオ" w:hAnsi="メイリオ" w:hint="eastAsia"/>
          <w:sz w:val="22"/>
        </w:rPr>
        <w:t>使用者</w:t>
      </w:r>
      <w:r w:rsidRPr="00070D2D">
        <w:rPr>
          <w:rFonts w:ascii="メイリオ" w:eastAsia="メイリオ" w:hAnsi="メイリオ" w:hint="eastAsia"/>
          <w:sz w:val="22"/>
        </w:rPr>
        <w:t>や杖が必要な</w:t>
      </w:r>
      <w:r>
        <w:rPr>
          <w:rFonts w:ascii="メイリオ" w:eastAsia="メイリオ" w:hAnsi="メイリオ" w:hint="eastAsia"/>
          <w:sz w:val="22"/>
        </w:rPr>
        <w:t>人</w:t>
      </w:r>
      <w:r w:rsidRPr="00070D2D">
        <w:rPr>
          <w:rFonts w:ascii="メイリオ" w:eastAsia="メイリオ" w:hAnsi="メイリオ" w:hint="eastAsia"/>
          <w:sz w:val="22"/>
        </w:rPr>
        <w:t>のために、落とした</w:t>
      </w:r>
      <w:r w:rsidR="004B2262">
        <w:rPr>
          <w:rFonts w:ascii="メイリオ" w:eastAsia="メイリオ" w:hAnsi="メイリオ" w:hint="eastAsia"/>
          <w:sz w:val="22"/>
        </w:rPr>
        <w:t>物</w:t>
      </w:r>
      <w:r w:rsidRPr="00070D2D">
        <w:rPr>
          <w:rFonts w:ascii="メイリオ" w:eastAsia="メイリオ" w:hAnsi="メイリオ" w:hint="eastAsia"/>
          <w:sz w:val="22"/>
        </w:rPr>
        <w:t>を拾って渡す、手の届かない</w:t>
      </w:r>
      <w:r w:rsidR="004B2262">
        <w:rPr>
          <w:rFonts w:ascii="メイリオ" w:eastAsia="メイリオ" w:hAnsi="メイリオ" w:hint="eastAsia"/>
          <w:sz w:val="22"/>
        </w:rPr>
        <w:t>物</w:t>
      </w:r>
      <w:r w:rsidRPr="00070D2D">
        <w:rPr>
          <w:rFonts w:ascii="メイリオ" w:eastAsia="メイリオ" w:hAnsi="メイリオ" w:hint="eastAsia"/>
          <w:sz w:val="22"/>
        </w:rPr>
        <w:t>を</w:t>
      </w:r>
      <w:r w:rsidRPr="00070D2D">
        <w:rPr>
          <w:rFonts w:ascii="メイリオ" w:eastAsia="メイリオ" w:hAnsi="メイリオ"/>
          <w:sz w:val="22"/>
        </w:rPr>
        <w:t>持ってくる、</w:t>
      </w:r>
      <w:r>
        <w:rPr>
          <w:rFonts w:ascii="メイリオ" w:eastAsia="メイリオ" w:hAnsi="メイリオ" w:hint="eastAsia"/>
          <w:sz w:val="22"/>
        </w:rPr>
        <w:t>エレベーターのボタンを押す</w:t>
      </w:r>
      <w:r w:rsidRPr="00070D2D">
        <w:rPr>
          <w:rFonts w:ascii="メイリオ" w:eastAsia="メイリオ" w:hAnsi="メイリオ"/>
          <w:sz w:val="22"/>
        </w:rPr>
        <w:t>といった</w:t>
      </w:r>
      <w:r>
        <w:rPr>
          <w:rFonts w:ascii="メイリオ" w:eastAsia="メイリオ" w:hAnsi="メイリオ" w:hint="eastAsia"/>
          <w:sz w:val="22"/>
        </w:rPr>
        <w:t>支援</w:t>
      </w:r>
      <w:r w:rsidRPr="00070D2D">
        <w:rPr>
          <w:rFonts w:ascii="メイリオ" w:eastAsia="メイリオ" w:hAnsi="メイリオ"/>
          <w:sz w:val="22"/>
        </w:rPr>
        <w:t>を行う</w:t>
      </w:r>
      <w:r>
        <w:rPr>
          <w:rFonts w:ascii="メイリオ" w:eastAsia="メイリオ" w:hAnsi="メイリオ" w:hint="eastAsia"/>
          <w:sz w:val="22"/>
        </w:rPr>
        <w:t>。</w:t>
      </w:r>
    </w:p>
    <w:p w14:paraId="52D732A5" w14:textId="77777777" w:rsidR="00A753B5" w:rsidRPr="003B26FA" w:rsidRDefault="00A753B5" w:rsidP="00A753B5">
      <w:pPr>
        <w:pStyle w:val="a3"/>
        <w:ind w:leftChars="0" w:left="1270"/>
        <w:rPr>
          <w:rFonts w:ascii="メイリオ" w:eastAsia="メイリオ" w:hAnsi="メイリオ"/>
          <w:sz w:val="22"/>
        </w:rPr>
      </w:pPr>
    </w:p>
    <w:p w14:paraId="24BEBB4F"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【公共交通機関を利用する際の困りごと】</w:t>
      </w:r>
    </w:p>
    <w:p w14:paraId="44249799" w14:textId="77777777" w:rsidR="00A753B5" w:rsidRDefault="00A753B5" w:rsidP="00A753B5">
      <w:pPr>
        <w:pStyle w:val="a3"/>
        <w:numPr>
          <w:ilvl w:val="4"/>
          <w:numId w:val="4"/>
        </w:numPr>
        <w:ind w:leftChars="0"/>
        <w:rPr>
          <w:rFonts w:ascii="メイリオ" w:eastAsia="メイリオ" w:hAnsi="メイリオ"/>
          <w:sz w:val="22"/>
        </w:rPr>
      </w:pPr>
      <w:r w:rsidRPr="00030813">
        <w:rPr>
          <w:rFonts w:ascii="メイリオ" w:eastAsia="メイリオ" w:hAnsi="メイリオ" w:hint="eastAsia"/>
          <w:sz w:val="22"/>
        </w:rPr>
        <w:t>杖や義足などを使用している場合は、長い距離を歩いたり、素早く移動する、階段や段差の上り下り等が困難</w:t>
      </w:r>
      <w:r>
        <w:rPr>
          <w:rFonts w:ascii="メイリオ" w:eastAsia="メイリオ" w:hAnsi="メイリオ" w:hint="eastAsia"/>
          <w:sz w:val="22"/>
        </w:rPr>
        <w:t>。</w:t>
      </w:r>
    </w:p>
    <w:p w14:paraId="4AD89083"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車椅子</w:t>
      </w:r>
      <w:r w:rsidRPr="00030813">
        <w:rPr>
          <w:rFonts w:ascii="メイリオ" w:eastAsia="メイリオ" w:hAnsi="メイリオ" w:hint="eastAsia"/>
          <w:sz w:val="22"/>
        </w:rPr>
        <w:t>を使用している場合は、</w:t>
      </w:r>
      <w:r>
        <w:rPr>
          <w:rFonts w:ascii="メイリオ" w:eastAsia="メイリオ" w:hAnsi="メイリオ" w:hint="eastAsia"/>
          <w:sz w:val="22"/>
        </w:rPr>
        <w:t>隙間や段差、溝を</w:t>
      </w:r>
      <w:r w:rsidRPr="00030813">
        <w:rPr>
          <w:rFonts w:ascii="メイリオ" w:eastAsia="メイリオ" w:hAnsi="メイリオ" w:hint="eastAsia"/>
          <w:sz w:val="22"/>
        </w:rPr>
        <w:t>越えること</w:t>
      </w:r>
      <w:r>
        <w:rPr>
          <w:rFonts w:ascii="メイリオ" w:eastAsia="メイリオ" w:hAnsi="メイリオ" w:hint="eastAsia"/>
          <w:sz w:val="22"/>
        </w:rPr>
        <w:t>は</w:t>
      </w:r>
      <w:r w:rsidRPr="00030813">
        <w:rPr>
          <w:rFonts w:ascii="メイリオ" w:eastAsia="メイリオ" w:hAnsi="メイリオ" w:hint="eastAsia"/>
          <w:sz w:val="22"/>
        </w:rPr>
        <w:t>できない</w:t>
      </w:r>
      <w:r>
        <w:rPr>
          <w:rFonts w:ascii="メイリオ" w:eastAsia="メイリオ" w:hAnsi="メイリオ" w:hint="eastAsia"/>
          <w:sz w:val="22"/>
        </w:rPr>
        <w:t>。</w:t>
      </w:r>
    </w:p>
    <w:p w14:paraId="712CD9D0" w14:textId="1FFAE46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車椅子が移動する、また車椅子から移乗するスペースが確保されていない場合（</w:t>
      </w:r>
      <w:r w:rsidR="00350831">
        <w:rPr>
          <w:rFonts w:ascii="メイリオ" w:eastAsia="メイリオ" w:hAnsi="メイリオ" w:hint="eastAsia"/>
          <w:sz w:val="22"/>
        </w:rPr>
        <w:t>車椅子使用者用便房</w:t>
      </w:r>
      <w:r>
        <w:rPr>
          <w:rFonts w:ascii="メイリオ" w:eastAsia="メイリオ" w:hAnsi="メイリオ" w:hint="eastAsia"/>
          <w:sz w:val="22"/>
        </w:rPr>
        <w:t>、障害者用駐車場、十分な通路幅がないなど）</w:t>
      </w:r>
      <w:r w:rsidR="00202E2F">
        <w:rPr>
          <w:rFonts w:ascii="メイリオ" w:eastAsia="メイリオ" w:hAnsi="メイリオ" w:hint="eastAsia"/>
          <w:sz w:val="22"/>
        </w:rPr>
        <w:t>、移動が困難</w:t>
      </w:r>
      <w:r>
        <w:rPr>
          <w:rFonts w:ascii="メイリオ" w:eastAsia="メイリオ" w:hAnsi="メイリオ" w:hint="eastAsia"/>
          <w:sz w:val="22"/>
        </w:rPr>
        <w:t>。</w:t>
      </w:r>
    </w:p>
    <w:p w14:paraId="60ACF3CD"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手に麻痺などがある場合は</w:t>
      </w:r>
      <w:r w:rsidR="004B2262">
        <w:rPr>
          <w:rFonts w:ascii="メイリオ" w:eastAsia="メイリオ" w:hAnsi="メイリオ" w:hint="eastAsia"/>
          <w:sz w:val="22"/>
        </w:rPr>
        <w:t>物</w:t>
      </w:r>
      <w:r>
        <w:rPr>
          <w:rFonts w:ascii="メイリオ" w:eastAsia="メイリオ" w:hAnsi="メイリオ" w:hint="eastAsia"/>
          <w:sz w:val="22"/>
        </w:rPr>
        <w:t>を持つ、ドアノブを回すなどができない。</w:t>
      </w:r>
    </w:p>
    <w:p w14:paraId="6611E765"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口に麻痺がある場合、うまく会話ができない、思いを伝えられない。</w:t>
      </w:r>
    </w:p>
    <w:p w14:paraId="57E70B6C"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高いところに手が届かない、床に落とした</w:t>
      </w:r>
      <w:r w:rsidR="004B2262">
        <w:rPr>
          <w:rFonts w:ascii="メイリオ" w:eastAsia="メイリオ" w:hAnsi="メイリオ" w:hint="eastAsia"/>
          <w:sz w:val="22"/>
        </w:rPr>
        <w:t>物</w:t>
      </w:r>
      <w:r>
        <w:rPr>
          <w:rFonts w:ascii="メイリオ" w:eastAsia="メイリオ" w:hAnsi="メイリオ" w:hint="eastAsia"/>
          <w:sz w:val="22"/>
        </w:rPr>
        <w:t>をとれない。</w:t>
      </w:r>
    </w:p>
    <w:p w14:paraId="55AE0021" w14:textId="77777777" w:rsidR="00A753B5" w:rsidRPr="00070D2D"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介助犬</w:t>
      </w:r>
      <w:r w:rsidRPr="00070D2D">
        <w:rPr>
          <w:rFonts w:ascii="メイリオ" w:eastAsia="メイリオ" w:hAnsi="メイリオ" w:hint="eastAsia"/>
          <w:sz w:val="22"/>
        </w:rPr>
        <w:t>を触る、見つめる、話しかけるなどの行為があると、</w:t>
      </w:r>
      <w:r>
        <w:rPr>
          <w:rFonts w:ascii="メイリオ" w:eastAsia="メイリオ" w:hAnsi="メイリオ" w:hint="eastAsia"/>
          <w:sz w:val="22"/>
        </w:rPr>
        <w:t>介助犬の</w:t>
      </w:r>
      <w:r w:rsidRPr="00070D2D">
        <w:rPr>
          <w:rFonts w:ascii="メイリオ" w:eastAsia="メイリオ" w:hAnsi="メイリオ" w:hint="eastAsia"/>
          <w:sz w:val="22"/>
        </w:rPr>
        <w:t>仕事が</w:t>
      </w:r>
      <w:r>
        <w:rPr>
          <w:rFonts w:ascii="メイリオ" w:eastAsia="メイリオ" w:hAnsi="メイリオ" w:hint="eastAsia"/>
          <w:sz w:val="22"/>
        </w:rPr>
        <w:t>阻害される</w:t>
      </w:r>
      <w:r w:rsidRPr="00070D2D">
        <w:rPr>
          <w:rFonts w:ascii="メイリオ" w:eastAsia="メイリオ" w:hAnsi="メイリオ" w:hint="eastAsia"/>
          <w:sz w:val="22"/>
        </w:rPr>
        <w:t>場合がある</w:t>
      </w:r>
      <w:r>
        <w:rPr>
          <w:rFonts w:ascii="メイリオ" w:eastAsia="メイリオ" w:hAnsi="メイリオ" w:hint="eastAsia"/>
          <w:sz w:val="22"/>
        </w:rPr>
        <w:t>。</w:t>
      </w:r>
    </w:p>
    <w:p w14:paraId="0F47E049" w14:textId="77777777" w:rsidR="00A753B5" w:rsidRPr="004C3E74" w:rsidRDefault="00A753B5" w:rsidP="00A753B5">
      <w:pPr>
        <w:pStyle w:val="a3"/>
        <w:numPr>
          <w:ilvl w:val="4"/>
          <w:numId w:val="4"/>
        </w:numPr>
        <w:ind w:leftChars="0"/>
        <w:rPr>
          <w:rFonts w:ascii="メイリオ" w:eastAsia="メイリオ" w:hAnsi="メイリオ"/>
          <w:sz w:val="22"/>
        </w:rPr>
      </w:pPr>
      <w:r w:rsidRPr="00070D2D">
        <w:rPr>
          <w:rFonts w:ascii="メイリオ" w:eastAsia="メイリオ" w:hAnsi="メイリオ" w:hint="eastAsia"/>
          <w:sz w:val="22"/>
        </w:rPr>
        <w:t>歩行中や乗車中に</w:t>
      </w:r>
      <w:r>
        <w:rPr>
          <w:rFonts w:ascii="メイリオ" w:eastAsia="メイリオ" w:hAnsi="メイリオ" w:hint="eastAsia"/>
          <w:sz w:val="22"/>
        </w:rPr>
        <w:t>介助犬</w:t>
      </w:r>
      <w:r w:rsidRPr="00070D2D">
        <w:rPr>
          <w:rFonts w:ascii="メイリオ" w:eastAsia="メイリオ" w:hAnsi="メイリオ" w:hint="eastAsia"/>
          <w:sz w:val="22"/>
        </w:rPr>
        <w:t>と使用者の十分なスペースが必要</w:t>
      </w:r>
      <w:r>
        <w:rPr>
          <w:rFonts w:ascii="メイリオ" w:eastAsia="メイリオ" w:hAnsi="メイリオ" w:hint="eastAsia"/>
          <w:sz w:val="22"/>
        </w:rPr>
        <w:t>。</w:t>
      </w:r>
    </w:p>
    <w:p w14:paraId="53741261" w14:textId="77777777" w:rsidR="00A753B5" w:rsidRPr="00EC5E17" w:rsidRDefault="00A753B5" w:rsidP="00A753B5">
      <w:pPr>
        <w:rPr>
          <w:rFonts w:ascii="メイリオ" w:eastAsia="メイリオ" w:hAnsi="メイリオ"/>
          <w:sz w:val="22"/>
        </w:rPr>
      </w:pPr>
    </w:p>
    <w:p w14:paraId="26F2067B"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【コミュニケーションの基本】</w:t>
      </w:r>
    </w:p>
    <w:p w14:paraId="2DEF5E19"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何か困っている様子のときは、声をかけ、支援が必要かどうかを確認する。</w:t>
      </w:r>
    </w:p>
    <w:p w14:paraId="52F9AE83"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車椅子使用者</w:t>
      </w:r>
      <w:r w:rsidRPr="00030813">
        <w:rPr>
          <w:rFonts w:ascii="メイリオ" w:eastAsia="メイリオ" w:hAnsi="メイリオ" w:hint="eastAsia"/>
          <w:sz w:val="22"/>
        </w:rPr>
        <w:t>の目線は低い位置にあり、立ったままコミュニケーションをとると威圧感を感じ</w:t>
      </w:r>
      <w:r>
        <w:rPr>
          <w:rFonts w:ascii="メイリオ" w:eastAsia="メイリオ" w:hAnsi="メイリオ" w:hint="eastAsia"/>
          <w:sz w:val="22"/>
        </w:rPr>
        <w:t>るため、声をかけるときは</w:t>
      </w:r>
      <w:r w:rsidRPr="00030813">
        <w:rPr>
          <w:rFonts w:ascii="メイリオ" w:eastAsia="メイリオ" w:hAnsi="メイリオ" w:hint="eastAsia"/>
          <w:sz w:val="22"/>
        </w:rPr>
        <w:t>目線を</w:t>
      </w:r>
      <w:r>
        <w:rPr>
          <w:rFonts w:ascii="メイリオ" w:eastAsia="メイリオ" w:hAnsi="メイリオ" w:hint="eastAsia"/>
          <w:sz w:val="22"/>
        </w:rPr>
        <w:t>できるだけ合わせてコミュニケーションをとる。</w:t>
      </w:r>
    </w:p>
    <w:p w14:paraId="4FA8B1BA"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声かけをするのは、あくまで車椅子使用者本人である。</w:t>
      </w:r>
    </w:p>
    <w:p w14:paraId="15B71A1E"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支援の申し出があった場合には、速やかな対応を心掛ける。</w:t>
      </w:r>
    </w:p>
    <w:p w14:paraId="2C71B9CE"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lastRenderedPageBreak/>
        <w:t>障害の程度によっては、振動が伝わるだけで痛みを感じる人もいる。支援する場合には、どのようにしたらよいのかをよく確認する。</w:t>
      </w:r>
    </w:p>
    <w:p w14:paraId="21F1E390"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介助犬</w:t>
      </w:r>
      <w:r w:rsidRPr="00070D2D">
        <w:rPr>
          <w:rFonts w:ascii="メイリオ" w:eastAsia="メイリオ" w:hAnsi="メイリオ" w:hint="eastAsia"/>
          <w:sz w:val="22"/>
        </w:rPr>
        <w:t>を</w:t>
      </w:r>
      <w:r>
        <w:rPr>
          <w:rFonts w:ascii="メイリオ" w:eastAsia="メイリオ" w:hAnsi="メイリオ" w:hint="eastAsia"/>
          <w:sz w:val="22"/>
        </w:rPr>
        <w:t>使用し</w:t>
      </w:r>
      <w:r w:rsidRPr="00070D2D">
        <w:rPr>
          <w:rFonts w:ascii="メイリオ" w:eastAsia="メイリオ" w:hAnsi="メイリオ" w:hint="eastAsia"/>
          <w:sz w:val="22"/>
        </w:rPr>
        <w:t>ている</w:t>
      </w:r>
      <w:r>
        <w:rPr>
          <w:rFonts w:ascii="メイリオ" w:eastAsia="メイリオ" w:hAnsi="メイリオ" w:hint="eastAsia"/>
          <w:sz w:val="22"/>
        </w:rPr>
        <w:t>人</w:t>
      </w:r>
      <w:r w:rsidRPr="00070D2D">
        <w:rPr>
          <w:rFonts w:ascii="メイリオ" w:eastAsia="メイリオ" w:hAnsi="メイリオ" w:hint="eastAsia"/>
          <w:sz w:val="22"/>
        </w:rPr>
        <w:t>を支援する際は、使用者に方法を確認</w:t>
      </w:r>
      <w:r>
        <w:rPr>
          <w:rFonts w:ascii="メイリオ" w:eastAsia="メイリオ" w:hAnsi="メイリオ" w:hint="eastAsia"/>
          <w:sz w:val="22"/>
        </w:rPr>
        <w:t>する</w:t>
      </w:r>
      <w:r w:rsidRPr="00070D2D">
        <w:rPr>
          <w:rFonts w:ascii="メイリオ" w:eastAsia="メイリオ" w:hAnsi="メイリオ" w:hint="eastAsia"/>
          <w:sz w:val="22"/>
        </w:rPr>
        <w:t>。</w:t>
      </w:r>
      <w:r>
        <w:rPr>
          <w:rFonts w:ascii="メイリオ" w:eastAsia="メイリオ" w:hAnsi="メイリオ" w:hint="eastAsia"/>
          <w:sz w:val="22"/>
        </w:rPr>
        <w:t>介助犬</w:t>
      </w:r>
      <w:r w:rsidRPr="00070D2D">
        <w:rPr>
          <w:rFonts w:ascii="メイリオ" w:eastAsia="メイリオ" w:hAnsi="メイリオ" w:hint="eastAsia"/>
          <w:sz w:val="22"/>
        </w:rPr>
        <w:t>に直接指示を与えたり、触れたりしない。</w:t>
      </w:r>
    </w:p>
    <w:p w14:paraId="57B3C8FA" w14:textId="77777777" w:rsidR="00A753B5" w:rsidRDefault="00A753B5" w:rsidP="00A753B5">
      <w:pPr>
        <w:pStyle w:val="a3"/>
        <w:ind w:leftChars="0" w:left="1270"/>
        <w:rPr>
          <w:rFonts w:ascii="メイリオ" w:eastAsia="メイリオ" w:hAnsi="メイリオ"/>
          <w:sz w:val="22"/>
        </w:rPr>
      </w:pPr>
    </w:p>
    <w:p w14:paraId="27320B78" w14:textId="77777777" w:rsidR="00A753B5" w:rsidRDefault="00A753B5" w:rsidP="00A753B5">
      <w:pPr>
        <w:rPr>
          <w:rFonts w:ascii="メイリオ" w:eastAsia="メイリオ" w:hAnsi="メイリオ"/>
          <w:b/>
          <w:sz w:val="28"/>
          <w:szCs w:val="28"/>
        </w:rPr>
      </w:pPr>
      <w:r>
        <w:rPr>
          <w:rFonts w:ascii="メイリオ" w:eastAsia="メイリオ" w:hAnsi="メイリオ" w:hint="eastAsia"/>
          <w:b/>
          <w:sz w:val="28"/>
          <w:szCs w:val="28"/>
        </w:rPr>
        <w:t>（２）基本的な接遇の方法</w:t>
      </w:r>
    </w:p>
    <w:p w14:paraId="45EEBC9B" w14:textId="77777777" w:rsidR="00A753B5" w:rsidRDefault="00A753B5" w:rsidP="00A753B5">
      <w:pPr>
        <w:ind w:leftChars="100" w:left="210" w:firstLineChars="100" w:firstLine="220"/>
        <w:rPr>
          <w:rFonts w:ascii="メイリオ" w:eastAsia="メイリオ" w:hAnsi="メイリオ"/>
          <w:sz w:val="22"/>
        </w:rPr>
      </w:pPr>
      <w:r>
        <w:rPr>
          <w:rFonts w:ascii="メイリオ" w:eastAsia="メイリオ" w:hAnsi="メイリオ" w:hint="eastAsia"/>
          <w:sz w:val="22"/>
        </w:rPr>
        <w:t>基本的な接遇の方法としては、ここでは車椅子使用者に対する接遇の方法を中心に紹介する。</w:t>
      </w:r>
    </w:p>
    <w:p w14:paraId="72C6611E" w14:textId="77777777" w:rsidR="00A753B5" w:rsidRPr="004B3DAE" w:rsidRDefault="00A753B5" w:rsidP="00F1149B">
      <w:pPr>
        <w:ind w:leftChars="200" w:left="420"/>
        <w:rPr>
          <w:rFonts w:ascii="メイリオ" w:eastAsia="メイリオ" w:hAnsi="メイリオ"/>
          <w:b/>
          <w:sz w:val="24"/>
          <w:szCs w:val="24"/>
        </w:rPr>
      </w:pPr>
      <w:r w:rsidRPr="004B3DAE">
        <w:rPr>
          <w:rFonts w:ascii="メイリオ" w:eastAsia="メイリオ" w:hAnsi="メイリオ" w:hint="eastAsia"/>
          <w:b/>
          <w:sz w:val="24"/>
          <w:szCs w:val="24"/>
        </w:rPr>
        <w:t>①支援の際の確認事項</w:t>
      </w:r>
    </w:p>
    <w:p w14:paraId="3F88C1CC" w14:textId="77777777" w:rsidR="00A753B5" w:rsidRPr="008910E1" w:rsidRDefault="00A753B5" w:rsidP="00F1149B">
      <w:pPr>
        <w:ind w:leftChars="300" w:left="630"/>
        <w:rPr>
          <w:rFonts w:ascii="メイリオ" w:eastAsia="メイリオ" w:hAnsi="メイリオ"/>
          <w:b/>
          <w:sz w:val="22"/>
        </w:rPr>
      </w:pPr>
      <w:r w:rsidRPr="008910E1">
        <w:rPr>
          <w:rFonts w:ascii="メイリオ" w:eastAsia="メイリオ" w:hAnsi="メイリオ" w:hint="eastAsia"/>
          <w:b/>
          <w:sz w:val="22"/>
        </w:rPr>
        <w:t>■配慮が必要な事項などの確認</w:t>
      </w:r>
    </w:p>
    <w:p w14:paraId="7C7F795C" w14:textId="77777777" w:rsidR="00A753B5" w:rsidRDefault="00AA714D" w:rsidP="00F1149B">
      <w:pPr>
        <w:ind w:leftChars="400" w:left="840" w:firstLineChars="100" w:firstLine="220"/>
        <w:rPr>
          <w:rFonts w:ascii="メイリオ" w:eastAsia="メイリオ" w:hAnsi="メイリオ"/>
          <w:sz w:val="22"/>
        </w:rPr>
      </w:pPr>
      <w:r w:rsidRPr="00BD0B6F">
        <w:rPr>
          <w:rFonts w:ascii="メイリオ" w:eastAsia="メイリオ" w:hAnsi="メイリオ" w:hint="eastAsia"/>
          <w:sz w:val="22"/>
        </w:rPr>
        <w:t>障害の部位や車椅子の種類は様々であり、支援が必要の場合には、どのような支援が必要であるか等を確認して、支援を行う。</w:t>
      </w:r>
    </w:p>
    <w:p w14:paraId="415FBED9" w14:textId="77777777" w:rsidR="00A753B5" w:rsidRDefault="001D1DD1" w:rsidP="00A753B5">
      <w:pPr>
        <w:ind w:leftChars="300" w:left="630" w:firstLineChars="100" w:firstLine="220"/>
        <w:rPr>
          <w:rFonts w:ascii="メイリオ" w:eastAsia="メイリオ" w:hAnsi="メイリオ"/>
          <w:sz w:val="22"/>
        </w:rPr>
      </w:pPr>
      <w:r>
        <w:rPr>
          <w:rFonts w:ascii="メイリオ" w:eastAsia="メイリオ" w:hAnsi="メイリオ"/>
          <w:b/>
          <w:noProof/>
          <w:sz w:val="22"/>
        </w:rPr>
        <mc:AlternateContent>
          <mc:Choice Requires="wps">
            <w:drawing>
              <wp:anchor distT="0" distB="0" distL="114300" distR="114300" simplePos="0" relativeHeight="251668480" behindDoc="0" locked="0" layoutInCell="1" allowOverlap="1" wp14:anchorId="386D1D63" wp14:editId="4D0D319C">
                <wp:simplePos x="0" y="0"/>
                <wp:positionH relativeFrom="column">
                  <wp:posOffset>113923</wp:posOffset>
                </wp:positionH>
                <wp:positionV relativeFrom="paragraph">
                  <wp:posOffset>127830</wp:posOffset>
                </wp:positionV>
                <wp:extent cx="6172200" cy="6290269"/>
                <wp:effectExtent l="0" t="0" r="19050" b="15875"/>
                <wp:wrapNone/>
                <wp:docPr id="29" name="テキスト ボックス 29"/>
                <wp:cNvGraphicFramePr/>
                <a:graphic xmlns:a="http://schemas.openxmlformats.org/drawingml/2006/main">
                  <a:graphicData uri="http://schemas.microsoft.com/office/word/2010/wordprocessingShape">
                    <wps:wsp>
                      <wps:cNvSpPr txBox="1"/>
                      <wps:spPr>
                        <a:xfrm>
                          <a:off x="0" y="0"/>
                          <a:ext cx="6172200" cy="6290269"/>
                        </a:xfrm>
                        <a:prstGeom prst="rect">
                          <a:avLst/>
                        </a:prstGeom>
                        <a:solidFill>
                          <a:schemeClr val="lt1"/>
                        </a:solidFill>
                        <a:ln w="19050">
                          <a:solidFill>
                            <a:prstClr val="black"/>
                          </a:solidFill>
                          <a:prstDash val="sysDash"/>
                        </a:ln>
                      </wps:spPr>
                      <wps:txbx>
                        <w:txbxContent>
                          <w:p w14:paraId="716EB41D" w14:textId="77777777" w:rsidR="00365097" w:rsidRDefault="00365097" w:rsidP="00A753B5">
                            <w:pPr>
                              <w:rPr>
                                <w:rFonts w:ascii="メイリオ" w:eastAsia="メイリオ" w:hAnsi="メイリオ"/>
                                <w:b/>
                                <w:sz w:val="22"/>
                              </w:rPr>
                            </w:pPr>
                            <w:r>
                              <w:rPr>
                                <w:rFonts w:hint="eastAsia"/>
                              </w:rPr>
                              <w:t>＊</w:t>
                            </w:r>
                            <w:r>
                              <w:rPr>
                                <w:rFonts w:ascii="メイリオ" w:eastAsia="メイリオ" w:hAnsi="メイリオ" w:hint="eastAsia"/>
                                <w:b/>
                                <w:sz w:val="22"/>
                              </w:rPr>
                              <w:t>車椅子の</w:t>
                            </w:r>
                            <w:r w:rsidRPr="008910E1">
                              <w:rPr>
                                <w:rFonts w:ascii="メイリオ" w:eastAsia="メイリオ" w:hAnsi="メイリオ" w:hint="eastAsia"/>
                                <w:b/>
                                <w:sz w:val="22"/>
                              </w:rPr>
                              <w:t>各部の名称</w:t>
                            </w:r>
                          </w:p>
                          <w:p w14:paraId="3F00B35F" w14:textId="77777777" w:rsidR="00365097" w:rsidRDefault="00365097" w:rsidP="00A753B5">
                            <w:pPr>
                              <w:ind w:leftChars="100" w:left="210" w:firstLineChars="100" w:firstLine="200"/>
                              <w:rPr>
                                <w:rFonts w:ascii="メイリオ" w:eastAsia="メイリオ" w:hAnsi="メイリオ"/>
                                <w:sz w:val="20"/>
                                <w:szCs w:val="20"/>
                              </w:rPr>
                            </w:pPr>
                            <w:r w:rsidRPr="004B3DAE">
                              <w:rPr>
                                <w:rFonts w:ascii="メイリオ" w:eastAsia="メイリオ" w:hAnsi="メイリオ" w:hint="eastAsia"/>
                                <w:sz w:val="20"/>
                                <w:szCs w:val="20"/>
                              </w:rPr>
                              <w:t>基本の形として以下の車椅子を例に説明する。色々なタイプの車椅子があるため、使い方がわからない場合は、必ず本人に確かめてから操作をすることが重要である。</w:t>
                            </w:r>
                          </w:p>
                          <w:tbl>
                            <w:tblPr>
                              <w:tblStyle w:val="ac"/>
                              <w:tblW w:w="0" w:type="auto"/>
                              <w:tblLook w:val="04A0" w:firstRow="1" w:lastRow="0" w:firstColumn="1" w:lastColumn="0" w:noHBand="0" w:noVBand="1"/>
                            </w:tblPr>
                            <w:tblGrid>
                              <w:gridCol w:w="4649"/>
                              <w:gridCol w:w="4743"/>
                            </w:tblGrid>
                            <w:tr w:rsidR="00365097" w:rsidRPr="00F7670A" w14:paraId="52BD42A7" w14:textId="77777777" w:rsidTr="00A753B5">
                              <w:tc>
                                <w:tcPr>
                                  <w:tcW w:w="4649" w:type="dxa"/>
                                </w:tcPr>
                                <w:p w14:paraId="18EE20A6" w14:textId="77777777" w:rsidR="00365097" w:rsidRPr="004A0C18" w:rsidRDefault="00365097" w:rsidP="00A753B5">
                                  <w:pPr>
                                    <w:pStyle w:val="Web"/>
                                    <w:shd w:val="clear" w:color="auto" w:fill="FFFFFF"/>
                                    <w:spacing w:before="0" w:beforeAutospacing="0" w:after="0" w:afterAutospacing="0"/>
                                    <w:rPr>
                                      <w:rFonts w:ascii="メイリオ" w:eastAsia="メイリオ" w:hAnsi="メイリオ"/>
                                      <w:b/>
                                      <w:sz w:val="22"/>
                                      <w:szCs w:val="22"/>
                                    </w:rPr>
                                  </w:pPr>
                                  <w:r w:rsidRPr="004A0C18">
                                    <w:rPr>
                                      <w:rFonts w:ascii="メイリオ" w:eastAsia="メイリオ" w:hAnsi="メイリオ" w:hint="eastAsia"/>
                                      <w:b/>
                                      <w:sz w:val="22"/>
                                      <w:szCs w:val="22"/>
                                    </w:rPr>
                                    <w:t>手動車椅子</w:t>
                                  </w:r>
                                </w:p>
                                <w:p w14:paraId="026751AE" w14:textId="77777777" w:rsidR="00365097" w:rsidRDefault="00365097" w:rsidP="00A753B5">
                                  <w:pPr>
                                    <w:pStyle w:val="Web"/>
                                    <w:shd w:val="clear" w:color="auto" w:fill="FFFFFF"/>
                                    <w:spacing w:before="0" w:beforeAutospacing="0" w:after="0" w:afterAutospacing="0"/>
                                    <w:jc w:val="center"/>
                                    <w:rPr>
                                      <w:rFonts w:ascii="メイリオ" w:eastAsia="メイリオ" w:hAnsi="メイリオ"/>
                                      <w:sz w:val="22"/>
                                      <w:szCs w:val="22"/>
                                    </w:rPr>
                                  </w:pPr>
                                </w:p>
                                <w:p w14:paraId="50B53DBA" w14:textId="77777777" w:rsidR="00365097" w:rsidRDefault="00365097" w:rsidP="00A753B5">
                                  <w:pPr>
                                    <w:pStyle w:val="Web"/>
                                    <w:shd w:val="clear" w:color="auto" w:fill="FFFFFF"/>
                                    <w:spacing w:before="0" w:beforeAutospacing="0" w:after="0" w:afterAutospacing="0"/>
                                    <w:jc w:val="center"/>
                                    <w:rPr>
                                      <w:rFonts w:ascii="メイリオ" w:eastAsia="メイリオ" w:hAnsi="メイリオ"/>
                                      <w:sz w:val="22"/>
                                      <w:szCs w:val="22"/>
                                    </w:rPr>
                                  </w:pPr>
                                </w:p>
                                <w:p w14:paraId="540DE748" w14:textId="77777777" w:rsidR="00365097" w:rsidRDefault="00365097" w:rsidP="00A753B5">
                                  <w:pPr>
                                    <w:pStyle w:val="Web"/>
                                    <w:shd w:val="clear" w:color="auto" w:fill="FFFFFF"/>
                                    <w:spacing w:before="0" w:beforeAutospacing="0" w:after="0" w:afterAutospacing="0"/>
                                    <w:jc w:val="center"/>
                                    <w:rPr>
                                      <w:rFonts w:ascii="メイリオ" w:eastAsia="メイリオ" w:hAnsi="メイリオ"/>
                                      <w:sz w:val="22"/>
                                      <w:szCs w:val="22"/>
                                    </w:rPr>
                                  </w:pPr>
                                </w:p>
                                <w:p w14:paraId="346E966A" w14:textId="77777777" w:rsidR="00365097" w:rsidRPr="004A0C18" w:rsidRDefault="00365097" w:rsidP="00A753B5">
                                  <w:pPr>
                                    <w:pStyle w:val="Web"/>
                                    <w:shd w:val="clear" w:color="auto" w:fill="FFFFFF"/>
                                    <w:spacing w:before="0" w:beforeAutospacing="0" w:after="0" w:afterAutospacing="0"/>
                                    <w:jc w:val="center"/>
                                    <w:rPr>
                                      <w:rFonts w:ascii="メイリオ" w:eastAsia="メイリオ" w:hAnsi="メイリオ"/>
                                      <w:sz w:val="22"/>
                                      <w:szCs w:val="22"/>
                                    </w:rPr>
                                  </w:pPr>
                                </w:p>
                              </w:tc>
                              <w:tc>
                                <w:tcPr>
                                  <w:tcW w:w="4743" w:type="dxa"/>
                                </w:tcPr>
                                <w:p w14:paraId="118D3182" w14:textId="77777777" w:rsidR="00365097" w:rsidRDefault="00365097" w:rsidP="00A753B5">
                                  <w:pPr>
                                    <w:pStyle w:val="Web"/>
                                    <w:shd w:val="clear" w:color="auto" w:fill="FFFFFF"/>
                                    <w:spacing w:before="0" w:beforeAutospacing="0" w:after="0" w:afterAutospacing="0"/>
                                    <w:rPr>
                                      <w:rFonts w:ascii="メイリオ" w:eastAsia="メイリオ" w:hAnsi="メイリオ"/>
                                      <w:b/>
                                      <w:sz w:val="22"/>
                                      <w:szCs w:val="22"/>
                                    </w:rPr>
                                  </w:pPr>
                                  <w:r w:rsidRPr="004A0C18">
                                    <w:rPr>
                                      <w:rFonts w:ascii="メイリオ" w:eastAsia="メイリオ" w:hAnsi="メイリオ" w:hint="eastAsia"/>
                                      <w:b/>
                                      <w:sz w:val="22"/>
                                      <w:szCs w:val="22"/>
                                    </w:rPr>
                                    <w:t>電動車椅子</w:t>
                                  </w:r>
                                </w:p>
                                <w:p w14:paraId="70B10943" w14:textId="77777777" w:rsidR="00365097" w:rsidRPr="004A0C18" w:rsidRDefault="00365097" w:rsidP="00A753B5">
                                  <w:pPr>
                                    <w:pStyle w:val="Web"/>
                                    <w:shd w:val="clear" w:color="auto" w:fill="FFFFFF"/>
                                    <w:spacing w:before="0" w:beforeAutospacing="0" w:after="0" w:afterAutospacing="0"/>
                                    <w:jc w:val="center"/>
                                    <w:rPr>
                                      <w:rFonts w:ascii="メイリオ" w:eastAsia="メイリオ" w:hAnsi="メイリオ"/>
                                      <w:sz w:val="22"/>
                                      <w:szCs w:val="22"/>
                                    </w:rPr>
                                  </w:pPr>
                                </w:p>
                              </w:tc>
                            </w:tr>
                            <w:tr w:rsidR="00365097" w:rsidRPr="00F7670A" w14:paraId="24102A31" w14:textId="77777777" w:rsidTr="00A753B5">
                              <w:tc>
                                <w:tcPr>
                                  <w:tcW w:w="4649" w:type="dxa"/>
                                </w:tcPr>
                                <w:p w14:paraId="41B2EF7D"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1.　ハンドグリップ：介助者用握り</w:t>
                                  </w:r>
                                </w:p>
                                <w:p w14:paraId="089A5AB1"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2.　バック</w:t>
                                  </w:r>
                                  <w:r>
                                    <w:rPr>
                                      <w:rFonts w:ascii="メイリオ" w:eastAsia="メイリオ" w:hAnsi="メイリオ" w:hint="eastAsia"/>
                                      <w:sz w:val="20"/>
                                      <w:szCs w:val="20"/>
                                    </w:rPr>
                                    <w:t>サポート</w:t>
                                  </w:r>
                                  <w:r w:rsidRPr="0091193C">
                                    <w:rPr>
                                      <w:rFonts w:ascii="メイリオ" w:eastAsia="メイリオ" w:hAnsi="メイリオ"/>
                                      <w:sz w:val="20"/>
                                      <w:szCs w:val="20"/>
                                    </w:rPr>
                                    <w:t>：背もたれ</w:t>
                                  </w:r>
                                </w:p>
                                <w:p w14:paraId="2495E855"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3.　大車輪(後輪)</w:t>
                                  </w:r>
                                </w:p>
                              </w:tc>
                              <w:tc>
                                <w:tcPr>
                                  <w:tcW w:w="4743" w:type="dxa"/>
                                </w:tcPr>
                                <w:p w14:paraId="25FEC8EA"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1.　ハンドグリップ：介助者用握り</w:t>
                                  </w:r>
                                </w:p>
                                <w:p w14:paraId="3A6E9026"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2.　バック</w:t>
                                  </w:r>
                                  <w:r>
                                    <w:rPr>
                                      <w:rFonts w:ascii="メイリオ" w:eastAsia="メイリオ" w:hAnsi="メイリオ" w:hint="eastAsia"/>
                                      <w:sz w:val="20"/>
                                      <w:szCs w:val="20"/>
                                    </w:rPr>
                                    <w:t>サポート</w:t>
                                  </w:r>
                                  <w:r w:rsidRPr="0091193C">
                                    <w:rPr>
                                      <w:rFonts w:ascii="メイリオ" w:eastAsia="メイリオ" w:hAnsi="メイリオ"/>
                                      <w:sz w:val="20"/>
                                      <w:szCs w:val="20"/>
                                    </w:rPr>
                                    <w:t>：背もたれ(ヘッド</w:t>
                                  </w:r>
                                  <w:r>
                                    <w:rPr>
                                      <w:rFonts w:ascii="メイリオ" w:eastAsia="メイリオ" w:hAnsi="メイリオ" w:hint="eastAsia"/>
                                      <w:sz w:val="20"/>
                                      <w:szCs w:val="20"/>
                                    </w:rPr>
                                    <w:t>サポート</w:t>
                                  </w:r>
                                  <w:r w:rsidRPr="0091193C">
                                    <w:rPr>
                                      <w:rFonts w:ascii="メイリオ" w:eastAsia="メイリオ" w:hAnsi="メイリオ"/>
                                      <w:sz w:val="20"/>
                                      <w:szCs w:val="20"/>
                                    </w:rPr>
                                    <w:t>付きもあります)</w:t>
                                  </w:r>
                                </w:p>
                                <w:p w14:paraId="3E9CE529"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3.　クラッチレバー：電動、手動の切替を行う</w:t>
                                  </w:r>
                                </w:p>
                              </w:tc>
                            </w:tr>
                            <w:tr w:rsidR="00365097" w:rsidRPr="00F7670A" w14:paraId="0A852ADF" w14:textId="77777777" w:rsidTr="00A753B5">
                              <w:tc>
                                <w:tcPr>
                                  <w:tcW w:w="4649" w:type="dxa"/>
                                </w:tcPr>
                                <w:p w14:paraId="1B2F5A8B"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4.　ハンドリム：車輪を回すハンドル</w:t>
                                  </w:r>
                                </w:p>
                                <w:p w14:paraId="02B13794"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5.　ブレーキ(両側についています)</w:t>
                                  </w:r>
                                </w:p>
                                <w:p w14:paraId="63ADDB44"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6.　ティッピングレバー：介助者がキャスター上げする時に足で踏み込んで使う</w:t>
                                  </w:r>
                                </w:p>
                              </w:tc>
                              <w:tc>
                                <w:tcPr>
                                  <w:tcW w:w="4743" w:type="dxa"/>
                                </w:tcPr>
                                <w:p w14:paraId="1FC1A9E2"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4.　駆動輪(後輪)</w:t>
                                  </w:r>
                                </w:p>
                                <w:p w14:paraId="639EF5FA"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5.　バッテリー</w:t>
                                  </w:r>
                                </w:p>
                                <w:p w14:paraId="644F5E78"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6.　自在輪(前輪)</w:t>
                                  </w:r>
                                </w:p>
                                <w:p w14:paraId="53E81BF3" w14:textId="77777777" w:rsidR="00365097" w:rsidRPr="0091193C" w:rsidRDefault="00365097" w:rsidP="00A753B5">
                                  <w:pPr>
                                    <w:spacing w:line="220" w:lineRule="exact"/>
                                    <w:rPr>
                                      <w:rFonts w:ascii="メイリオ" w:eastAsia="メイリオ" w:hAnsi="メイリオ"/>
                                      <w:sz w:val="20"/>
                                      <w:szCs w:val="20"/>
                                    </w:rPr>
                                  </w:pPr>
                                </w:p>
                              </w:tc>
                            </w:tr>
                            <w:tr w:rsidR="00365097" w:rsidRPr="00F7670A" w14:paraId="172A217E" w14:textId="77777777" w:rsidTr="00A753B5">
                              <w:tc>
                                <w:tcPr>
                                  <w:tcW w:w="4649" w:type="dxa"/>
                                </w:tcPr>
                                <w:p w14:paraId="31CA6E93"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7.　キャスター(前輪)</w:t>
                                  </w:r>
                                </w:p>
                                <w:p w14:paraId="3E00D4C5"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8.　フット</w:t>
                                  </w:r>
                                  <w:r>
                                    <w:rPr>
                                      <w:rFonts w:ascii="メイリオ" w:eastAsia="メイリオ" w:hAnsi="メイリオ" w:hint="eastAsia"/>
                                      <w:sz w:val="20"/>
                                      <w:szCs w:val="20"/>
                                    </w:rPr>
                                    <w:t>サポート</w:t>
                                  </w:r>
                                  <w:r w:rsidRPr="0091193C">
                                    <w:rPr>
                                      <w:rFonts w:ascii="メイリオ" w:eastAsia="メイリオ" w:hAnsi="メイリオ"/>
                                      <w:sz w:val="20"/>
                                      <w:szCs w:val="20"/>
                                    </w:rPr>
                                    <w:t>：足を乗せる部分</w:t>
                                  </w:r>
                                </w:p>
                                <w:p w14:paraId="40EF5B77"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9.　レッグ</w:t>
                                  </w:r>
                                  <w:r>
                                    <w:rPr>
                                      <w:rFonts w:ascii="メイリオ" w:eastAsia="メイリオ" w:hAnsi="メイリオ" w:hint="eastAsia"/>
                                      <w:sz w:val="20"/>
                                      <w:szCs w:val="20"/>
                                    </w:rPr>
                                    <w:t>サポート</w:t>
                                  </w:r>
                                  <w:r w:rsidRPr="0091193C">
                                    <w:rPr>
                                      <w:rFonts w:ascii="メイリオ" w:eastAsia="メイリオ" w:hAnsi="メイリオ"/>
                                      <w:sz w:val="20"/>
                                      <w:szCs w:val="20"/>
                                    </w:rPr>
                                    <w:t>：足が後ろに落ちないように支える</w:t>
                                  </w:r>
                                </w:p>
                              </w:tc>
                              <w:tc>
                                <w:tcPr>
                                  <w:tcW w:w="4743" w:type="dxa"/>
                                </w:tcPr>
                                <w:p w14:paraId="3994AC2A"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7.　フット</w:t>
                                  </w:r>
                                  <w:r>
                                    <w:rPr>
                                      <w:rFonts w:ascii="メイリオ" w:eastAsia="メイリオ" w:hAnsi="メイリオ" w:hint="eastAsia"/>
                                      <w:sz w:val="20"/>
                                      <w:szCs w:val="20"/>
                                    </w:rPr>
                                    <w:t>サポート</w:t>
                                  </w:r>
                                  <w:r w:rsidRPr="0091193C">
                                    <w:rPr>
                                      <w:rFonts w:ascii="メイリオ" w:eastAsia="メイリオ" w:hAnsi="メイリオ"/>
                                      <w:sz w:val="20"/>
                                      <w:szCs w:val="20"/>
                                    </w:rPr>
                                    <w:t>：足を乗せる部分</w:t>
                                  </w:r>
                                </w:p>
                                <w:p w14:paraId="179D891F"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8.　レッグパイプ</w:t>
                                  </w:r>
                                </w:p>
                                <w:p w14:paraId="11A23724"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9.　レッグ</w:t>
                                  </w:r>
                                  <w:r>
                                    <w:rPr>
                                      <w:rFonts w:ascii="メイリオ" w:eastAsia="メイリオ" w:hAnsi="メイリオ" w:hint="eastAsia"/>
                                      <w:sz w:val="20"/>
                                      <w:szCs w:val="20"/>
                                    </w:rPr>
                                    <w:t>サポート</w:t>
                                  </w:r>
                                  <w:r w:rsidRPr="0091193C">
                                    <w:rPr>
                                      <w:rFonts w:ascii="メイリオ" w:eastAsia="メイリオ" w:hAnsi="メイリオ"/>
                                      <w:sz w:val="20"/>
                                      <w:szCs w:val="20"/>
                                    </w:rPr>
                                    <w:t>：足が後ろに落ちないように支える</w:t>
                                  </w:r>
                                </w:p>
                              </w:tc>
                            </w:tr>
                            <w:tr w:rsidR="00365097" w:rsidRPr="00F7670A" w14:paraId="4AD03DC0" w14:textId="77777777" w:rsidTr="00A753B5">
                              <w:tc>
                                <w:tcPr>
                                  <w:tcW w:w="4649" w:type="dxa"/>
                                </w:tcPr>
                                <w:p w14:paraId="4653A834"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10.　シート：クッションを乗せて使う事が多い</w:t>
                                  </w:r>
                                </w:p>
                                <w:p w14:paraId="1268AD08"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11.　スカートガード(がわあて)：衣服が外に出ないようにする</w:t>
                                  </w:r>
                                </w:p>
                                <w:p w14:paraId="54C2D316"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12.　アーム</w:t>
                                  </w:r>
                                  <w:r>
                                    <w:rPr>
                                      <w:rFonts w:ascii="メイリオ" w:eastAsia="メイリオ" w:hAnsi="メイリオ" w:hint="eastAsia"/>
                                      <w:sz w:val="20"/>
                                      <w:szCs w:val="20"/>
                                    </w:rPr>
                                    <w:t>サポート</w:t>
                                  </w:r>
                                  <w:r w:rsidRPr="0091193C">
                                    <w:rPr>
                                      <w:rFonts w:ascii="メイリオ" w:eastAsia="メイリオ" w:hAnsi="メイリオ"/>
                                      <w:sz w:val="20"/>
                                      <w:szCs w:val="20"/>
                                    </w:rPr>
                                    <w:t>(ひじかけ)：取り外しできるものがある</w:t>
                                  </w:r>
                                </w:p>
                              </w:tc>
                              <w:tc>
                                <w:tcPr>
                                  <w:tcW w:w="4743" w:type="dxa"/>
                                </w:tcPr>
                                <w:p w14:paraId="5128E243"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10.　シート：クッションをのせて使うことが多い</w:t>
                                  </w:r>
                                </w:p>
                                <w:p w14:paraId="287CF411"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11.　操作制御ボックス</w:t>
                                  </w:r>
                                </w:p>
                                <w:p w14:paraId="5CABEDD7"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12.　アーム</w:t>
                                  </w:r>
                                  <w:r>
                                    <w:rPr>
                                      <w:rFonts w:ascii="メイリオ" w:eastAsia="メイリオ" w:hAnsi="メイリオ" w:hint="eastAsia"/>
                                      <w:sz w:val="20"/>
                                      <w:szCs w:val="20"/>
                                    </w:rPr>
                                    <w:t>サポート</w:t>
                                  </w:r>
                                  <w:r w:rsidRPr="0091193C">
                                    <w:rPr>
                                      <w:rFonts w:ascii="メイリオ" w:eastAsia="メイリオ" w:hAnsi="メイリオ"/>
                                      <w:sz w:val="20"/>
                                      <w:szCs w:val="20"/>
                                    </w:rPr>
                                    <w:t>(ひじかけ)：外れるものに注意</w:t>
                                  </w:r>
                                </w:p>
                              </w:tc>
                            </w:tr>
                            <w:tr w:rsidR="00365097" w:rsidRPr="00F7670A" w14:paraId="6713C538" w14:textId="77777777" w:rsidTr="00047321">
                              <w:trPr>
                                <w:trHeight w:val="1164"/>
                              </w:trPr>
                              <w:tc>
                                <w:tcPr>
                                  <w:tcW w:w="4649" w:type="dxa"/>
                                </w:tcPr>
                                <w:p w14:paraId="31DDD720" w14:textId="77777777" w:rsidR="00365097" w:rsidRPr="0091193C" w:rsidRDefault="00365097" w:rsidP="0049685E">
                                  <w:pPr>
                                    <w:pStyle w:val="Web"/>
                                    <w:shd w:val="clear" w:color="auto" w:fill="FFFFFF"/>
                                    <w:spacing w:before="0" w:beforeAutospacing="0" w:after="0" w:afterAutospacing="0" w:line="240" w:lineRule="exact"/>
                                    <w:rPr>
                                      <w:rFonts w:ascii="メイリオ" w:eastAsia="メイリオ" w:hAnsi="メイリオ"/>
                                      <w:sz w:val="20"/>
                                      <w:szCs w:val="20"/>
                                    </w:rPr>
                                  </w:pPr>
                                  <w:r w:rsidRPr="00A566AD">
                                    <w:rPr>
                                      <w:rFonts w:ascii="メイリオ" w:eastAsia="メイリオ" w:hAnsi="メイリオ" w:hint="eastAsia"/>
                                      <w:sz w:val="20"/>
                                      <w:szCs w:val="20"/>
                                    </w:rPr>
                                    <w:t>重量はおよそ</w:t>
                                  </w:r>
                                  <w:r w:rsidRPr="00A566AD">
                                    <w:rPr>
                                      <w:rFonts w:ascii="メイリオ" w:eastAsia="メイリオ" w:hAnsi="メイリオ"/>
                                      <w:sz w:val="20"/>
                                      <w:szCs w:val="20"/>
                                    </w:rPr>
                                    <w:t>15Kg前後ですが、新素材で軽量化が進んでいます。スポーツタイプはおよそ10Kgです。</w:t>
                                  </w:r>
                                </w:p>
                              </w:tc>
                              <w:tc>
                                <w:tcPr>
                                  <w:tcW w:w="4743" w:type="dxa"/>
                                </w:tcPr>
                                <w:p w14:paraId="2692C171" w14:textId="77777777" w:rsidR="00365097" w:rsidRPr="0091193C" w:rsidRDefault="00365097" w:rsidP="0049685E">
                                  <w:pPr>
                                    <w:pStyle w:val="Web"/>
                                    <w:shd w:val="clear" w:color="auto" w:fill="FFFFFF"/>
                                    <w:spacing w:before="0" w:beforeAutospacing="0" w:after="0" w:afterAutospacing="0" w:line="240" w:lineRule="exact"/>
                                    <w:rPr>
                                      <w:rFonts w:ascii="メイリオ" w:eastAsia="メイリオ" w:hAnsi="メイリオ"/>
                                      <w:sz w:val="20"/>
                                      <w:szCs w:val="20"/>
                                    </w:rPr>
                                  </w:pPr>
                                  <w:r w:rsidRPr="00A566AD">
                                    <w:rPr>
                                      <w:rFonts w:ascii="メイリオ" w:eastAsia="メイリオ" w:hAnsi="メイリオ" w:hint="eastAsia"/>
                                      <w:sz w:val="20"/>
                                      <w:szCs w:val="20"/>
                                    </w:rPr>
                                    <w:t>屋外ではおよそ</w:t>
                                  </w:r>
                                  <w:r w:rsidRPr="00A566AD">
                                    <w:rPr>
                                      <w:rFonts w:ascii="メイリオ" w:eastAsia="メイリオ" w:hAnsi="メイリオ"/>
                                      <w:sz w:val="20"/>
                                      <w:szCs w:val="20"/>
                                    </w:rPr>
                                    <w:t>6km/hの速度で走行可能です。重量はおよそ40kg～60kg前後です(バッテリー含む)。最近では、車輪にモーターを組み込んだ軽量タイプも普及しています。</w:t>
                                  </w:r>
                                </w:p>
                              </w:tc>
                            </w:tr>
                          </w:tbl>
                          <w:p w14:paraId="7C81E5E2" w14:textId="77777777" w:rsidR="00365097" w:rsidRPr="00756970" w:rsidRDefault="00365097" w:rsidP="00A75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1D63" id="テキスト ボックス 29" o:spid="_x0000_s1042" type="#_x0000_t202" style="position:absolute;left:0;text-align:left;margin-left:8.95pt;margin-top:10.05pt;width:486pt;height:49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" fillcolor="white [3201]" strokeweight="1.5pt">
                <v:stroke dashstyle="3 1"/>
                <v:textbox>
                  <w:txbxContent>
                    <w:p w14:paraId="716EB41D" w14:textId="77777777" w:rsidR="00365097" w:rsidRDefault="00365097" w:rsidP="00A753B5">
                      <w:pPr>
                        <w:rPr>
                          <w:rFonts w:ascii="メイリオ" w:eastAsia="メイリオ" w:hAnsi="メイリオ"/>
                          <w:b/>
                          <w:sz w:val="22"/>
                        </w:rPr>
                      </w:pPr>
                      <w:r>
                        <w:rPr>
                          <w:rFonts w:hint="eastAsia"/>
                        </w:rPr>
                        <w:t>＊</w:t>
                      </w:r>
                      <w:r>
                        <w:rPr>
                          <w:rFonts w:ascii="メイリオ" w:eastAsia="メイリオ" w:hAnsi="メイリオ" w:hint="eastAsia"/>
                          <w:b/>
                          <w:sz w:val="22"/>
                        </w:rPr>
                        <w:t>車椅子の</w:t>
                      </w:r>
                      <w:r w:rsidRPr="008910E1">
                        <w:rPr>
                          <w:rFonts w:ascii="メイリオ" w:eastAsia="メイリオ" w:hAnsi="メイリオ" w:hint="eastAsia"/>
                          <w:b/>
                          <w:sz w:val="22"/>
                        </w:rPr>
                        <w:t>各部の名称</w:t>
                      </w:r>
                    </w:p>
                    <w:p w14:paraId="3F00B35F" w14:textId="77777777" w:rsidR="00365097" w:rsidRDefault="00365097" w:rsidP="00A753B5">
                      <w:pPr>
                        <w:ind w:leftChars="100" w:left="210" w:firstLineChars="100" w:firstLine="200"/>
                        <w:rPr>
                          <w:rFonts w:ascii="メイリオ" w:eastAsia="メイリオ" w:hAnsi="メイリオ"/>
                          <w:sz w:val="20"/>
                          <w:szCs w:val="20"/>
                        </w:rPr>
                      </w:pPr>
                      <w:r w:rsidRPr="004B3DAE">
                        <w:rPr>
                          <w:rFonts w:ascii="メイリオ" w:eastAsia="メイリオ" w:hAnsi="メイリオ" w:hint="eastAsia"/>
                          <w:sz w:val="20"/>
                          <w:szCs w:val="20"/>
                        </w:rPr>
                        <w:t>基本の形として以下の車椅子を例に説明する。色々なタイプの車椅子があるため、使い方がわからない場合は、必ず本人に確かめてから操作をすることが重要である。</w:t>
                      </w:r>
                    </w:p>
                    <w:tbl>
                      <w:tblPr>
                        <w:tblStyle w:val="ac"/>
                        <w:tblW w:w="0" w:type="auto"/>
                        <w:tblLook w:val="04A0" w:firstRow="1" w:lastRow="0" w:firstColumn="1" w:lastColumn="0" w:noHBand="0" w:noVBand="1"/>
                      </w:tblPr>
                      <w:tblGrid>
                        <w:gridCol w:w="4649"/>
                        <w:gridCol w:w="4743"/>
                      </w:tblGrid>
                      <w:tr w:rsidR="00365097" w:rsidRPr="00F7670A" w14:paraId="52BD42A7" w14:textId="77777777" w:rsidTr="00A753B5">
                        <w:tc>
                          <w:tcPr>
                            <w:tcW w:w="4649" w:type="dxa"/>
                          </w:tcPr>
                          <w:p w14:paraId="18EE20A6" w14:textId="77777777" w:rsidR="00365097" w:rsidRPr="004A0C18" w:rsidRDefault="00365097" w:rsidP="00A753B5">
                            <w:pPr>
                              <w:pStyle w:val="Web"/>
                              <w:shd w:val="clear" w:color="auto" w:fill="FFFFFF"/>
                              <w:spacing w:before="0" w:beforeAutospacing="0" w:after="0" w:afterAutospacing="0"/>
                              <w:rPr>
                                <w:rFonts w:ascii="メイリオ" w:eastAsia="メイリオ" w:hAnsi="メイリオ"/>
                                <w:b/>
                                <w:sz w:val="22"/>
                                <w:szCs w:val="22"/>
                              </w:rPr>
                            </w:pPr>
                            <w:r w:rsidRPr="004A0C18">
                              <w:rPr>
                                <w:rFonts w:ascii="メイリオ" w:eastAsia="メイリオ" w:hAnsi="メイリオ" w:hint="eastAsia"/>
                                <w:b/>
                                <w:sz w:val="22"/>
                                <w:szCs w:val="22"/>
                              </w:rPr>
                              <w:t>手動車椅子</w:t>
                            </w:r>
                          </w:p>
                          <w:p w14:paraId="026751AE" w14:textId="77777777" w:rsidR="00365097" w:rsidRDefault="00365097" w:rsidP="00A753B5">
                            <w:pPr>
                              <w:pStyle w:val="Web"/>
                              <w:shd w:val="clear" w:color="auto" w:fill="FFFFFF"/>
                              <w:spacing w:before="0" w:beforeAutospacing="0" w:after="0" w:afterAutospacing="0"/>
                              <w:jc w:val="center"/>
                              <w:rPr>
                                <w:rFonts w:ascii="メイリオ" w:eastAsia="メイリオ" w:hAnsi="メイリオ"/>
                                <w:sz w:val="22"/>
                                <w:szCs w:val="22"/>
                              </w:rPr>
                            </w:pPr>
                          </w:p>
                          <w:p w14:paraId="50B53DBA" w14:textId="77777777" w:rsidR="00365097" w:rsidRDefault="00365097" w:rsidP="00A753B5">
                            <w:pPr>
                              <w:pStyle w:val="Web"/>
                              <w:shd w:val="clear" w:color="auto" w:fill="FFFFFF"/>
                              <w:spacing w:before="0" w:beforeAutospacing="0" w:after="0" w:afterAutospacing="0"/>
                              <w:jc w:val="center"/>
                              <w:rPr>
                                <w:rFonts w:ascii="メイリオ" w:eastAsia="メイリオ" w:hAnsi="メイリオ"/>
                                <w:sz w:val="22"/>
                                <w:szCs w:val="22"/>
                              </w:rPr>
                            </w:pPr>
                          </w:p>
                          <w:p w14:paraId="540DE748" w14:textId="77777777" w:rsidR="00365097" w:rsidRDefault="00365097" w:rsidP="00A753B5">
                            <w:pPr>
                              <w:pStyle w:val="Web"/>
                              <w:shd w:val="clear" w:color="auto" w:fill="FFFFFF"/>
                              <w:spacing w:before="0" w:beforeAutospacing="0" w:after="0" w:afterAutospacing="0"/>
                              <w:jc w:val="center"/>
                              <w:rPr>
                                <w:rFonts w:ascii="メイリオ" w:eastAsia="メイリオ" w:hAnsi="メイリオ"/>
                                <w:sz w:val="22"/>
                                <w:szCs w:val="22"/>
                              </w:rPr>
                            </w:pPr>
                          </w:p>
                          <w:p w14:paraId="346E966A" w14:textId="77777777" w:rsidR="00365097" w:rsidRPr="004A0C18" w:rsidRDefault="00365097" w:rsidP="00A753B5">
                            <w:pPr>
                              <w:pStyle w:val="Web"/>
                              <w:shd w:val="clear" w:color="auto" w:fill="FFFFFF"/>
                              <w:spacing w:before="0" w:beforeAutospacing="0" w:after="0" w:afterAutospacing="0"/>
                              <w:jc w:val="center"/>
                              <w:rPr>
                                <w:rFonts w:ascii="メイリオ" w:eastAsia="メイリオ" w:hAnsi="メイリオ"/>
                                <w:sz w:val="22"/>
                                <w:szCs w:val="22"/>
                              </w:rPr>
                            </w:pPr>
                          </w:p>
                        </w:tc>
                        <w:tc>
                          <w:tcPr>
                            <w:tcW w:w="4743" w:type="dxa"/>
                          </w:tcPr>
                          <w:p w14:paraId="118D3182" w14:textId="77777777" w:rsidR="00365097" w:rsidRDefault="00365097" w:rsidP="00A753B5">
                            <w:pPr>
                              <w:pStyle w:val="Web"/>
                              <w:shd w:val="clear" w:color="auto" w:fill="FFFFFF"/>
                              <w:spacing w:before="0" w:beforeAutospacing="0" w:after="0" w:afterAutospacing="0"/>
                              <w:rPr>
                                <w:rFonts w:ascii="メイリオ" w:eastAsia="メイリオ" w:hAnsi="メイリオ"/>
                                <w:b/>
                                <w:sz w:val="22"/>
                                <w:szCs w:val="22"/>
                              </w:rPr>
                            </w:pPr>
                            <w:r w:rsidRPr="004A0C18">
                              <w:rPr>
                                <w:rFonts w:ascii="メイリオ" w:eastAsia="メイリオ" w:hAnsi="メイリオ" w:hint="eastAsia"/>
                                <w:b/>
                                <w:sz w:val="22"/>
                                <w:szCs w:val="22"/>
                              </w:rPr>
                              <w:t>電動車椅子</w:t>
                            </w:r>
                          </w:p>
                          <w:p w14:paraId="70B10943" w14:textId="77777777" w:rsidR="00365097" w:rsidRPr="004A0C18" w:rsidRDefault="00365097" w:rsidP="00A753B5">
                            <w:pPr>
                              <w:pStyle w:val="Web"/>
                              <w:shd w:val="clear" w:color="auto" w:fill="FFFFFF"/>
                              <w:spacing w:before="0" w:beforeAutospacing="0" w:after="0" w:afterAutospacing="0"/>
                              <w:jc w:val="center"/>
                              <w:rPr>
                                <w:rFonts w:ascii="メイリオ" w:eastAsia="メイリオ" w:hAnsi="メイリオ"/>
                                <w:sz w:val="22"/>
                                <w:szCs w:val="22"/>
                              </w:rPr>
                            </w:pPr>
                          </w:p>
                        </w:tc>
                      </w:tr>
                      <w:tr w:rsidR="00365097" w:rsidRPr="00F7670A" w14:paraId="24102A31" w14:textId="77777777" w:rsidTr="00A753B5">
                        <w:tc>
                          <w:tcPr>
                            <w:tcW w:w="4649" w:type="dxa"/>
                          </w:tcPr>
                          <w:p w14:paraId="41B2EF7D"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1.　ハンドグリップ：介助者用握り</w:t>
                            </w:r>
                          </w:p>
                          <w:p w14:paraId="089A5AB1"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2.　バック</w:t>
                            </w:r>
                            <w:r>
                              <w:rPr>
                                <w:rFonts w:ascii="メイリオ" w:eastAsia="メイリオ" w:hAnsi="メイリオ" w:hint="eastAsia"/>
                                <w:sz w:val="20"/>
                                <w:szCs w:val="20"/>
                              </w:rPr>
                              <w:t>サポート</w:t>
                            </w:r>
                            <w:r w:rsidRPr="0091193C">
                              <w:rPr>
                                <w:rFonts w:ascii="メイリオ" w:eastAsia="メイリオ" w:hAnsi="メイリオ"/>
                                <w:sz w:val="20"/>
                                <w:szCs w:val="20"/>
                              </w:rPr>
                              <w:t>：背もたれ</w:t>
                            </w:r>
                          </w:p>
                          <w:p w14:paraId="2495E855"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3.　大車輪(後輪)</w:t>
                            </w:r>
                          </w:p>
                        </w:tc>
                        <w:tc>
                          <w:tcPr>
                            <w:tcW w:w="4743" w:type="dxa"/>
                          </w:tcPr>
                          <w:p w14:paraId="25FEC8EA"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1.　ハンドグリップ：介助者用握り</w:t>
                            </w:r>
                          </w:p>
                          <w:p w14:paraId="3A6E9026"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2.　バック</w:t>
                            </w:r>
                            <w:r>
                              <w:rPr>
                                <w:rFonts w:ascii="メイリオ" w:eastAsia="メイリオ" w:hAnsi="メイリオ" w:hint="eastAsia"/>
                                <w:sz w:val="20"/>
                                <w:szCs w:val="20"/>
                              </w:rPr>
                              <w:t>サポート</w:t>
                            </w:r>
                            <w:r w:rsidRPr="0091193C">
                              <w:rPr>
                                <w:rFonts w:ascii="メイリオ" w:eastAsia="メイリオ" w:hAnsi="メイリオ"/>
                                <w:sz w:val="20"/>
                                <w:szCs w:val="20"/>
                              </w:rPr>
                              <w:t>：背もたれ(ヘッド</w:t>
                            </w:r>
                            <w:r>
                              <w:rPr>
                                <w:rFonts w:ascii="メイリオ" w:eastAsia="メイリオ" w:hAnsi="メイリオ" w:hint="eastAsia"/>
                                <w:sz w:val="20"/>
                                <w:szCs w:val="20"/>
                              </w:rPr>
                              <w:t>サポート</w:t>
                            </w:r>
                            <w:r w:rsidRPr="0091193C">
                              <w:rPr>
                                <w:rFonts w:ascii="メイリオ" w:eastAsia="メイリオ" w:hAnsi="メイリオ"/>
                                <w:sz w:val="20"/>
                                <w:szCs w:val="20"/>
                              </w:rPr>
                              <w:t>付きもあります)</w:t>
                            </w:r>
                          </w:p>
                          <w:p w14:paraId="3E9CE529"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3.　クラッチレバー：電動、手動の切替を行う</w:t>
                            </w:r>
                          </w:p>
                        </w:tc>
                      </w:tr>
                      <w:tr w:rsidR="00365097" w:rsidRPr="00F7670A" w14:paraId="0A852ADF" w14:textId="77777777" w:rsidTr="00A753B5">
                        <w:tc>
                          <w:tcPr>
                            <w:tcW w:w="4649" w:type="dxa"/>
                          </w:tcPr>
                          <w:p w14:paraId="1B2F5A8B"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4.　ハンドリム：車輪を回すハンドル</w:t>
                            </w:r>
                          </w:p>
                          <w:p w14:paraId="02B13794"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5.　ブレーキ(両側についています)</w:t>
                            </w:r>
                          </w:p>
                          <w:p w14:paraId="63ADDB44"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6.　ティッピングレバー：介助者がキャスター上げする時に足で踏み込んで使う</w:t>
                            </w:r>
                          </w:p>
                        </w:tc>
                        <w:tc>
                          <w:tcPr>
                            <w:tcW w:w="4743" w:type="dxa"/>
                          </w:tcPr>
                          <w:p w14:paraId="1FC1A9E2"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4.　駆動輪(後輪)</w:t>
                            </w:r>
                          </w:p>
                          <w:p w14:paraId="639EF5FA"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5.　バッテリー</w:t>
                            </w:r>
                          </w:p>
                          <w:p w14:paraId="644F5E78"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6.　自在輪(前輪)</w:t>
                            </w:r>
                          </w:p>
                          <w:p w14:paraId="53E81BF3" w14:textId="77777777" w:rsidR="00365097" w:rsidRPr="0091193C" w:rsidRDefault="00365097" w:rsidP="00A753B5">
                            <w:pPr>
                              <w:spacing w:line="220" w:lineRule="exact"/>
                              <w:rPr>
                                <w:rFonts w:ascii="メイリオ" w:eastAsia="メイリオ" w:hAnsi="メイリオ"/>
                                <w:sz w:val="20"/>
                                <w:szCs w:val="20"/>
                              </w:rPr>
                            </w:pPr>
                          </w:p>
                        </w:tc>
                      </w:tr>
                      <w:tr w:rsidR="00365097" w:rsidRPr="00F7670A" w14:paraId="172A217E" w14:textId="77777777" w:rsidTr="00A753B5">
                        <w:tc>
                          <w:tcPr>
                            <w:tcW w:w="4649" w:type="dxa"/>
                          </w:tcPr>
                          <w:p w14:paraId="31CA6E93"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7.　キャスター(前輪)</w:t>
                            </w:r>
                          </w:p>
                          <w:p w14:paraId="3E00D4C5"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8.　フット</w:t>
                            </w:r>
                            <w:r>
                              <w:rPr>
                                <w:rFonts w:ascii="メイリオ" w:eastAsia="メイリオ" w:hAnsi="メイリオ" w:hint="eastAsia"/>
                                <w:sz w:val="20"/>
                                <w:szCs w:val="20"/>
                              </w:rPr>
                              <w:t>サポート</w:t>
                            </w:r>
                            <w:r w:rsidRPr="0091193C">
                              <w:rPr>
                                <w:rFonts w:ascii="メイリオ" w:eastAsia="メイリオ" w:hAnsi="メイリオ"/>
                                <w:sz w:val="20"/>
                                <w:szCs w:val="20"/>
                              </w:rPr>
                              <w:t>：足を乗せる部分</w:t>
                            </w:r>
                          </w:p>
                          <w:p w14:paraId="40EF5B77"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9.　レッグ</w:t>
                            </w:r>
                            <w:r>
                              <w:rPr>
                                <w:rFonts w:ascii="メイリオ" w:eastAsia="メイリオ" w:hAnsi="メイリオ" w:hint="eastAsia"/>
                                <w:sz w:val="20"/>
                                <w:szCs w:val="20"/>
                              </w:rPr>
                              <w:t>サポート</w:t>
                            </w:r>
                            <w:r w:rsidRPr="0091193C">
                              <w:rPr>
                                <w:rFonts w:ascii="メイリオ" w:eastAsia="メイリオ" w:hAnsi="メイリオ"/>
                                <w:sz w:val="20"/>
                                <w:szCs w:val="20"/>
                              </w:rPr>
                              <w:t>：足が後ろに落ちないように支える</w:t>
                            </w:r>
                          </w:p>
                        </w:tc>
                        <w:tc>
                          <w:tcPr>
                            <w:tcW w:w="4743" w:type="dxa"/>
                          </w:tcPr>
                          <w:p w14:paraId="3994AC2A"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7.　フット</w:t>
                            </w:r>
                            <w:r>
                              <w:rPr>
                                <w:rFonts w:ascii="メイリオ" w:eastAsia="メイリオ" w:hAnsi="メイリオ" w:hint="eastAsia"/>
                                <w:sz w:val="20"/>
                                <w:szCs w:val="20"/>
                              </w:rPr>
                              <w:t>サポート</w:t>
                            </w:r>
                            <w:r w:rsidRPr="0091193C">
                              <w:rPr>
                                <w:rFonts w:ascii="メイリオ" w:eastAsia="メイリオ" w:hAnsi="メイリオ"/>
                                <w:sz w:val="20"/>
                                <w:szCs w:val="20"/>
                              </w:rPr>
                              <w:t>：足を乗せる部分</w:t>
                            </w:r>
                          </w:p>
                          <w:p w14:paraId="179D891F"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8.　レッグパイプ</w:t>
                            </w:r>
                          </w:p>
                          <w:p w14:paraId="11A23724"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9.　レッグ</w:t>
                            </w:r>
                            <w:r>
                              <w:rPr>
                                <w:rFonts w:ascii="メイリオ" w:eastAsia="メイリオ" w:hAnsi="メイリオ" w:hint="eastAsia"/>
                                <w:sz w:val="20"/>
                                <w:szCs w:val="20"/>
                              </w:rPr>
                              <w:t>サポート</w:t>
                            </w:r>
                            <w:r w:rsidRPr="0091193C">
                              <w:rPr>
                                <w:rFonts w:ascii="メイリオ" w:eastAsia="メイリオ" w:hAnsi="メイリオ"/>
                                <w:sz w:val="20"/>
                                <w:szCs w:val="20"/>
                              </w:rPr>
                              <w:t>：足が後ろに落ちないように支える</w:t>
                            </w:r>
                          </w:p>
                        </w:tc>
                      </w:tr>
                      <w:tr w:rsidR="00365097" w:rsidRPr="00F7670A" w14:paraId="4AD03DC0" w14:textId="77777777" w:rsidTr="00A753B5">
                        <w:tc>
                          <w:tcPr>
                            <w:tcW w:w="4649" w:type="dxa"/>
                          </w:tcPr>
                          <w:p w14:paraId="4653A834"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10.　シート：クッションを乗せて使う事が多い</w:t>
                            </w:r>
                          </w:p>
                          <w:p w14:paraId="1268AD08"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11.　スカートガード(がわあて)：衣服が外に出ないようにする</w:t>
                            </w:r>
                          </w:p>
                          <w:p w14:paraId="54C2D316"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12.　アーム</w:t>
                            </w:r>
                            <w:r>
                              <w:rPr>
                                <w:rFonts w:ascii="メイリオ" w:eastAsia="メイリオ" w:hAnsi="メイリオ" w:hint="eastAsia"/>
                                <w:sz w:val="20"/>
                                <w:szCs w:val="20"/>
                              </w:rPr>
                              <w:t>サポート</w:t>
                            </w:r>
                            <w:r w:rsidRPr="0091193C">
                              <w:rPr>
                                <w:rFonts w:ascii="メイリオ" w:eastAsia="メイリオ" w:hAnsi="メイリオ"/>
                                <w:sz w:val="20"/>
                                <w:szCs w:val="20"/>
                              </w:rPr>
                              <w:t>(ひじかけ)：取り外しできるものがある</w:t>
                            </w:r>
                          </w:p>
                        </w:tc>
                        <w:tc>
                          <w:tcPr>
                            <w:tcW w:w="4743" w:type="dxa"/>
                          </w:tcPr>
                          <w:p w14:paraId="5128E243"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10.　シート：クッションをのせて使うことが多い</w:t>
                            </w:r>
                          </w:p>
                          <w:p w14:paraId="287CF411" w14:textId="77777777" w:rsidR="00365097" w:rsidRPr="0091193C" w:rsidRDefault="00365097" w:rsidP="00A753B5">
                            <w:pPr>
                              <w:pStyle w:val="Web"/>
                              <w:shd w:val="clear" w:color="auto" w:fill="FFFFFF"/>
                              <w:spacing w:before="0" w:beforeAutospacing="0" w:after="0" w:afterAutospacing="0" w:line="220" w:lineRule="exact"/>
                              <w:rPr>
                                <w:rFonts w:ascii="メイリオ" w:eastAsia="メイリオ" w:hAnsi="メイリオ"/>
                                <w:sz w:val="20"/>
                                <w:szCs w:val="20"/>
                              </w:rPr>
                            </w:pPr>
                            <w:r w:rsidRPr="0091193C">
                              <w:rPr>
                                <w:rFonts w:ascii="メイリオ" w:eastAsia="メイリオ" w:hAnsi="メイリオ"/>
                                <w:sz w:val="20"/>
                                <w:szCs w:val="20"/>
                              </w:rPr>
                              <w:t>11.　操作制御ボックス</w:t>
                            </w:r>
                          </w:p>
                          <w:p w14:paraId="5CABEDD7" w14:textId="77777777" w:rsidR="00365097" w:rsidRPr="0091193C" w:rsidRDefault="00365097" w:rsidP="00A753B5">
                            <w:pPr>
                              <w:pStyle w:val="Web"/>
                              <w:shd w:val="clear" w:color="auto" w:fill="FFFFFF"/>
                              <w:spacing w:before="0" w:beforeAutospacing="0" w:after="0" w:afterAutospacing="0" w:line="220" w:lineRule="exact"/>
                              <w:ind w:left="400" w:hangingChars="200" w:hanging="400"/>
                              <w:rPr>
                                <w:rFonts w:ascii="メイリオ" w:eastAsia="メイリオ" w:hAnsi="メイリオ"/>
                                <w:sz w:val="20"/>
                                <w:szCs w:val="20"/>
                              </w:rPr>
                            </w:pPr>
                            <w:r w:rsidRPr="0091193C">
                              <w:rPr>
                                <w:rFonts w:ascii="メイリオ" w:eastAsia="メイリオ" w:hAnsi="メイリオ"/>
                                <w:sz w:val="20"/>
                                <w:szCs w:val="20"/>
                              </w:rPr>
                              <w:t>12.　アーム</w:t>
                            </w:r>
                            <w:r>
                              <w:rPr>
                                <w:rFonts w:ascii="メイリオ" w:eastAsia="メイリオ" w:hAnsi="メイリオ" w:hint="eastAsia"/>
                                <w:sz w:val="20"/>
                                <w:szCs w:val="20"/>
                              </w:rPr>
                              <w:t>サポート</w:t>
                            </w:r>
                            <w:r w:rsidRPr="0091193C">
                              <w:rPr>
                                <w:rFonts w:ascii="メイリオ" w:eastAsia="メイリオ" w:hAnsi="メイリオ"/>
                                <w:sz w:val="20"/>
                                <w:szCs w:val="20"/>
                              </w:rPr>
                              <w:t>(ひじかけ)：外れるものに注意</w:t>
                            </w:r>
                          </w:p>
                        </w:tc>
                      </w:tr>
                      <w:tr w:rsidR="00365097" w:rsidRPr="00F7670A" w14:paraId="6713C538" w14:textId="77777777" w:rsidTr="00047321">
                        <w:trPr>
                          <w:trHeight w:val="1164"/>
                        </w:trPr>
                        <w:tc>
                          <w:tcPr>
                            <w:tcW w:w="4649" w:type="dxa"/>
                          </w:tcPr>
                          <w:p w14:paraId="31DDD720" w14:textId="77777777" w:rsidR="00365097" w:rsidRPr="0091193C" w:rsidRDefault="00365097" w:rsidP="0049685E">
                            <w:pPr>
                              <w:pStyle w:val="Web"/>
                              <w:shd w:val="clear" w:color="auto" w:fill="FFFFFF"/>
                              <w:spacing w:before="0" w:beforeAutospacing="0" w:after="0" w:afterAutospacing="0" w:line="240" w:lineRule="exact"/>
                              <w:rPr>
                                <w:rFonts w:ascii="メイリオ" w:eastAsia="メイリオ" w:hAnsi="メイリオ"/>
                                <w:sz w:val="20"/>
                                <w:szCs w:val="20"/>
                              </w:rPr>
                            </w:pPr>
                            <w:r w:rsidRPr="00A566AD">
                              <w:rPr>
                                <w:rFonts w:ascii="メイリオ" w:eastAsia="メイリオ" w:hAnsi="メイリオ" w:hint="eastAsia"/>
                                <w:sz w:val="20"/>
                                <w:szCs w:val="20"/>
                              </w:rPr>
                              <w:t>重量はおよそ</w:t>
                            </w:r>
                            <w:r w:rsidRPr="00A566AD">
                              <w:rPr>
                                <w:rFonts w:ascii="メイリオ" w:eastAsia="メイリオ" w:hAnsi="メイリオ"/>
                                <w:sz w:val="20"/>
                                <w:szCs w:val="20"/>
                              </w:rPr>
                              <w:t>15Kg前後ですが、新素材で軽量化が進んでいます。スポーツタイプはおよそ10Kgです。</w:t>
                            </w:r>
                          </w:p>
                        </w:tc>
                        <w:tc>
                          <w:tcPr>
                            <w:tcW w:w="4743" w:type="dxa"/>
                          </w:tcPr>
                          <w:p w14:paraId="2692C171" w14:textId="77777777" w:rsidR="00365097" w:rsidRPr="0091193C" w:rsidRDefault="00365097" w:rsidP="0049685E">
                            <w:pPr>
                              <w:pStyle w:val="Web"/>
                              <w:shd w:val="clear" w:color="auto" w:fill="FFFFFF"/>
                              <w:spacing w:before="0" w:beforeAutospacing="0" w:after="0" w:afterAutospacing="0" w:line="240" w:lineRule="exact"/>
                              <w:rPr>
                                <w:rFonts w:ascii="メイリオ" w:eastAsia="メイリオ" w:hAnsi="メイリオ"/>
                                <w:sz w:val="20"/>
                                <w:szCs w:val="20"/>
                              </w:rPr>
                            </w:pPr>
                            <w:r w:rsidRPr="00A566AD">
                              <w:rPr>
                                <w:rFonts w:ascii="メイリオ" w:eastAsia="メイリオ" w:hAnsi="メイリオ" w:hint="eastAsia"/>
                                <w:sz w:val="20"/>
                                <w:szCs w:val="20"/>
                              </w:rPr>
                              <w:t>屋外ではおよそ</w:t>
                            </w:r>
                            <w:r w:rsidRPr="00A566AD">
                              <w:rPr>
                                <w:rFonts w:ascii="メイリオ" w:eastAsia="メイリオ" w:hAnsi="メイリオ"/>
                                <w:sz w:val="20"/>
                                <w:szCs w:val="20"/>
                              </w:rPr>
                              <w:t>6km/hの速度で走行可能です。重量はおよそ40kg～60kg前後です(バッテリー含む)。最近では、車輪にモーターを組み込んだ軽量タイプも普及しています。</w:t>
                            </w:r>
                          </w:p>
                        </w:tc>
                      </w:tr>
                    </w:tbl>
                    <w:p w14:paraId="7C81E5E2" w14:textId="77777777" w:rsidR="00365097" w:rsidRPr="00756970" w:rsidRDefault="00365097" w:rsidP="00A753B5"/>
                  </w:txbxContent>
                </v:textbox>
              </v:shape>
            </w:pict>
          </mc:Fallback>
        </mc:AlternateContent>
      </w:r>
    </w:p>
    <w:p w14:paraId="11297190" w14:textId="77777777" w:rsidR="00A753B5" w:rsidRDefault="00A753B5" w:rsidP="00A753B5">
      <w:pPr>
        <w:spacing w:line="240" w:lineRule="auto"/>
        <w:rPr>
          <w:rFonts w:ascii="メイリオ" w:eastAsia="メイリオ" w:hAnsi="メイリオ"/>
          <w:b/>
          <w:sz w:val="22"/>
        </w:rPr>
      </w:pPr>
    </w:p>
    <w:p w14:paraId="7DF655E9" w14:textId="77777777" w:rsidR="00A753B5" w:rsidRDefault="00A753B5" w:rsidP="00A753B5">
      <w:pPr>
        <w:ind w:leftChars="300" w:left="630" w:firstLineChars="100" w:firstLine="220"/>
        <w:rPr>
          <w:rFonts w:ascii="メイリオ" w:eastAsia="メイリオ" w:hAnsi="メイリオ"/>
          <w:sz w:val="22"/>
        </w:rPr>
      </w:pPr>
    </w:p>
    <w:p w14:paraId="6E4AB91D" w14:textId="77777777" w:rsidR="001D1DD1" w:rsidRDefault="001D1DD1" w:rsidP="00A753B5">
      <w:pPr>
        <w:ind w:leftChars="300" w:left="630" w:firstLineChars="100" w:firstLine="220"/>
        <w:rPr>
          <w:rFonts w:ascii="メイリオ" w:eastAsia="メイリオ" w:hAnsi="メイリオ"/>
          <w:sz w:val="22"/>
        </w:rPr>
      </w:pPr>
    </w:p>
    <w:p w14:paraId="43AC75E9" w14:textId="77777777" w:rsidR="001D1DD1" w:rsidRPr="001D1DD1" w:rsidRDefault="001D1DD1" w:rsidP="001D1DD1">
      <w:pPr>
        <w:rPr>
          <w:rFonts w:ascii="メイリオ" w:eastAsia="メイリオ" w:hAnsi="メイリオ"/>
          <w:sz w:val="22"/>
        </w:rPr>
      </w:pPr>
      <w:r w:rsidRPr="000B5BC2">
        <w:rPr>
          <w:noProof/>
        </w:rPr>
        <w:drawing>
          <wp:anchor distT="0" distB="0" distL="114300" distR="114300" simplePos="0" relativeHeight="251686912" behindDoc="0" locked="0" layoutInCell="1" allowOverlap="1" wp14:anchorId="0E3514ED" wp14:editId="2570871D">
            <wp:simplePos x="0" y="0"/>
            <wp:positionH relativeFrom="column">
              <wp:posOffset>3547110</wp:posOffset>
            </wp:positionH>
            <wp:positionV relativeFrom="paragraph">
              <wp:posOffset>80010</wp:posOffset>
            </wp:positionV>
            <wp:extent cx="2435860" cy="1885950"/>
            <wp:effectExtent l="0" t="0" r="254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5860" cy="1885950"/>
                    </a:xfrm>
                    <a:prstGeom prst="rect">
                      <a:avLst/>
                    </a:prstGeom>
                  </pic:spPr>
                </pic:pic>
              </a:graphicData>
            </a:graphic>
            <wp14:sizeRelH relativeFrom="page">
              <wp14:pctWidth>0</wp14:pctWidth>
            </wp14:sizeRelH>
            <wp14:sizeRelV relativeFrom="page">
              <wp14:pctHeight>0</wp14:pctHeight>
            </wp14:sizeRelV>
          </wp:anchor>
        </w:drawing>
      </w:r>
      <w:r w:rsidRPr="000B5BC2">
        <w:rPr>
          <w:noProof/>
        </w:rPr>
        <w:drawing>
          <wp:anchor distT="0" distB="0" distL="114300" distR="114300" simplePos="0" relativeHeight="251685888" behindDoc="0" locked="0" layoutInCell="1" allowOverlap="1" wp14:anchorId="68FC3428" wp14:editId="2E69CD75">
            <wp:simplePos x="0" y="0"/>
            <wp:positionH relativeFrom="column">
              <wp:posOffset>594360</wp:posOffset>
            </wp:positionH>
            <wp:positionV relativeFrom="paragraph">
              <wp:posOffset>89535</wp:posOffset>
            </wp:positionV>
            <wp:extent cx="2284095" cy="1885950"/>
            <wp:effectExtent l="0" t="0" r="190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4095" cy="1885950"/>
                    </a:xfrm>
                    <a:prstGeom prst="rect">
                      <a:avLst/>
                    </a:prstGeom>
                  </pic:spPr>
                </pic:pic>
              </a:graphicData>
            </a:graphic>
            <wp14:sizeRelH relativeFrom="page">
              <wp14:pctWidth>0</wp14:pctWidth>
            </wp14:sizeRelH>
            <wp14:sizeRelV relativeFrom="page">
              <wp14:pctHeight>0</wp14:pctHeight>
            </wp14:sizeRelV>
          </wp:anchor>
        </w:drawing>
      </w:r>
    </w:p>
    <w:p w14:paraId="4A344688" w14:textId="77777777" w:rsidR="001D1DD1" w:rsidRPr="001D1DD1" w:rsidRDefault="001D1DD1" w:rsidP="001D1DD1">
      <w:pPr>
        <w:rPr>
          <w:rFonts w:ascii="メイリオ" w:eastAsia="メイリオ" w:hAnsi="メイリオ"/>
          <w:sz w:val="22"/>
        </w:rPr>
      </w:pPr>
    </w:p>
    <w:p w14:paraId="5282B5E8" w14:textId="77777777" w:rsidR="001D1DD1" w:rsidRPr="001D1DD1" w:rsidRDefault="001D1DD1" w:rsidP="001D1DD1">
      <w:pPr>
        <w:rPr>
          <w:rFonts w:ascii="メイリオ" w:eastAsia="メイリオ" w:hAnsi="メイリオ"/>
          <w:sz w:val="22"/>
        </w:rPr>
      </w:pPr>
    </w:p>
    <w:p w14:paraId="7B8971B3" w14:textId="77777777" w:rsidR="001D1DD1" w:rsidRPr="001D1DD1" w:rsidRDefault="001D1DD1" w:rsidP="001D1DD1">
      <w:pPr>
        <w:rPr>
          <w:rFonts w:ascii="メイリオ" w:eastAsia="メイリオ" w:hAnsi="メイリオ"/>
          <w:sz w:val="22"/>
        </w:rPr>
      </w:pPr>
    </w:p>
    <w:p w14:paraId="62DBD9DC" w14:textId="77777777" w:rsidR="001D1DD1" w:rsidRPr="001D1DD1" w:rsidRDefault="001D1DD1" w:rsidP="001D1DD1">
      <w:pPr>
        <w:rPr>
          <w:rFonts w:ascii="メイリオ" w:eastAsia="メイリオ" w:hAnsi="メイリオ"/>
          <w:sz w:val="22"/>
        </w:rPr>
      </w:pPr>
    </w:p>
    <w:p w14:paraId="2741B440" w14:textId="77777777" w:rsidR="001D1DD1" w:rsidRPr="001D1DD1" w:rsidRDefault="001D1DD1" w:rsidP="001D1DD1">
      <w:pPr>
        <w:rPr>
          <w:rFonts w:ascii="メイリオ" w:eastAsia="メイリオ" w:hAnsi="メイリオ"/>
          <w:sz w:val="22"/>
        </w:rPr>
      </w:pPr>
    </w:p>
    <w:p w14:paraId="1EACC13C" w14:textId="77777777" w:rsidR="001D1DD1" w:rsidRPr="001D1DD1" w:rsidRDefault="001D1DD1" w:rsidP="001D1DD1">
      <w:pPr>
        <w:rPr>
          <w:rFonts w:ascii="メイリオ" w:eastAsia="メイリオ" w:hAnsi="メイリオ"/>
          <w:sz w:val="22"/>
        </w:rPr>
      </w:pPr>
    </w:p>
    <w:p w14:paraId="647DE74C" w14:textId="77777777" w:rsidR="001D1DD1" w:rsidRPr="001D1DD1" w:rsidRDefault="001D1DD1" w:rsidP="001D1DD1">
      <w:pPr>
        <w:rPr>
          <w:rFonts w:ascii="メイリオ" w:eastAsia="メイリオ" w:hAnsi="メイリオ"/>
          <w:sz w:val="22"/>
        </w:rPr>
      </w:pPr>
    </w:p>
    <w:p w14:paraId="4D1F39E8" w14:textId="77777777" w:rsidR="001D1DD1" w:rsidRPr="001D1DD1" w:rsidRDefault="001D1DD1" w:rsidP="001D1DD1">
      <w:pPr>
        <w:rPr>
          <w:rFonts w:ascii="メイリオ" w:eastAsia="メイリオ" w:hAnsi="メイリオ"/>
          <w:sz w:val="22"/>
        </w:rPr>
      </w:pPr>
    </w:p>
    <w:p w14:paraId="41FD5751" w14:textId="77777777" w:rsidR="001D1DD1" w:rsidRPr="001D1DD1" w:rsidRDefault="001D1DD1" w:rsidP="001D1DD1">
      <w:pPr>
        <w:rPr>
          <w:rFonts w:ascii="メイリオ" w:eastAsia="メイリオ" w:hAnsi="メイリオ"/>
          <w:sz w:val="22"/>
        </w:rPr>
      </w:pPr>
    </w:p>
    <w:p w14:paraId="2F0B96B1" w14:textId="77777777" w:rsidR="001D1DD1" w:rsidRPr="001D1DD1" w:rsidRDefault="001D1DD1" w:rsidP="001D1DD1">
      <w:pPr>
        <w:rPr>
          <w:rFonts w:ascii="メイリオ" w:eastAsia="メイリオ" w:hAnsi="メイリオ"/>
          <w:sz w:val="22"/>
        </w:rPr>
      </w:pPr>
    </w:p>
    <w:p w14:paraId="6AA0DD17" w14:textId="77777777" w:rsidR="001D1DD1" w:rsidRPr="001D1DD1" w:rsidRDefault="001D1DD1" w:rsidP="001D1DD1">
      <w:pPr>
        <w:rPr>
          <w:rFonts w:ascii="メイリオ" w:eastAsia="メイリオ" w:hAnsi="メイリオ"/>
          <w:sz w:val="22"/>
        </w:rPr>
      </w:pPr>
    </w:p>
    <w:p w14:paraId="384E9E90" w14:textId="77777777" w:rsidR="001D1DD1" w:rsidRPr="001D1DD1" w:rsidRDefault="001D1DD1" w:rsidP="001D1DD1">
      <w:pPr>
        <w:rPr>
          <w:rFonts w:ascii="メイリオ" w:eastAsia="メイリオ" w:hAnsi="メイリオ"/>
          <w:sz w:val="22"/>
        </w:rPr>
      </w:pPr>
    </w:p>
    <w:p w14:paraId="3B25C0AC" w14:textId="77777777" w:rsidR="001D1DD1" w:rsidRPr="001D1DD1" w:rsidRDefault="001D1DD1" w:rsidP="001D1DD1">
      <w:pPr>
        <w:rPr>
          <w:rFonts w:ascii="メイリオ" w:eastAsia="メイリオ" w:hAnsi="メイリオ"/>
          <w:sz w:val="22"/>
        </w:rPr>
      </w:pPr>
    </w:p>
    <w:p w14:paraId="325D4F77" w14:textId="77777777" w:rsidR="001D1DD1" w:rsidRDefault="001D1DD1" w:rsidP="001D1DD1">
      <w:pPr>
        <w:rPr>
          <w:rFonts w:ascii="メイリオ" w:eastAsia="メイリオ" w:hAnsi="メイリオ"/>
          <w:sz w:val="22"/>
        </w:rPr>
      </w:pPr>
    </w:p>
    <w:p w14:paraId="40BE5EEC" w14:textId="77777777" w:rsidR="00A753B5" w:rsidRPr="001D1DD1" w:rsidRDefault="00A753B5" w:rsidP="001D1DD1">
      <w:pPr>
        <w:ind w:firstLineChars="100" w:firstLine="220"/>
        <w:rPr>
          <w:rFonts w:ascii="メイリオ" w:eastAsia="メイリオ" w:hAnsi="メイリオ"/>
          <w:sz w:val="22"/>
        </w:rPr>
      </w:pPr>
    </w:p>
    <w:p w14:paraId="624C63A4" w14:textId="77777777" w:rsidR="00A753B5" w:rsidRDefault="00925488" w:rsidP="00A753B5">
      <w:pPr>
        <w:ind w:leftChars="300" w:left="630" w:firstLineChars="100" w:firstLine="210"/>
        <w:rPr>
          <w:rFonts w:ascii="メイリオ" w:eastAsia="メイリオ" w:hAnsi="メイリオ"/>
          <w:sz w:val="22"/>
        </w:rPr>
      </w:pPr>
      <w:r w:rsidRPr="00DB33D3">
        <w:rPr>
          <w:noProof/>
        </w:rPr>
        <w:lastRenderedPageBreak/>
        <w:drawing>
          <wp:anchor distT="0" distB="0" distL="114300" distR="114300" simplePos="0" relativeHeight="251814912" behindDoc="0" locked="0" layoutInCell="1" allowOverlap="1" wp14:anchorId="2BFBBCB3" wp14:editId="7382E588">
            <wp:simplePos x="0" y="0"/>
            <wp:positionH relativeFrom="column">
              <wp:posOffset>4823460</wp:posOffset>
            </wp:positionH>
            <wp:positionV relativeFrom="paragraph">
              <wp:posOffset>6269990</wp:posOffset>
            </wp:positionV>
            <wp:extent cx="904875" cy="93599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487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3D3">
        <w:rPr>
          <w:noProof/>
        </w:rPr>
        <w:drawing>
          <wp:anchor distT="0" distB="0" distL="114300" distR="114300" simplePos="0" relativeHeight="251813888" behindDoc="0" locked="0" layoutInCell="1" allowOverlap="1" wp14:anchorId="7FAC8FAF" wp14:editId="1A112164">
            <wp:simplePos x="0" y="0"/>
            <wp:positionH relativeFrom="column">
              <wp:posOffset>4823460</wp:posOffset>
            </wp:positionH>
            <wp:positionV relativeFrom="paragraph">
              <wp:posOffset>5260340</wp:posOffset>
            </wp:positionV>
            <wp:extent cx="962025" cy="927743"/>
            <wp:effectExtent l="0" t="0" r="0" b="571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9277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F96">
        <w:rPr>
          <w:rFonts w:ascii="メイリオ" w:eastAsia="メイリオ" w:hAnsi="メイリオ" w:hint="eastAsia"/>
          <w:noProof/>
          <w:sz w:val="22"/>
        </w:rPr>
        <w:drawing>
          <wp:anchor distT="0" distB="0" distL="114300" distR="114300" simplePos="0" relativeHeight="251688960" behindDoc="0" locked="0" layoutInCell="1" allowOverlap="1" wp14:anchorId="1E3AB3B3" wp14:editId="4D0CA09C">
            <wp:simplePos x="0" y="0"/>
            <wp:positionH relativeFrom="margin">
              <wp:posOffset>4737735</wp:posOffset>
            </wp:positionH>
            <wp:positionV relativeFrom="paragraph">
              <wp:posOffset>7489190</wp:posOffset>
            </wp:positionV>
            <wp:extent cx="1162050" cy="1256039"/>
            <wp:effectExtent l="0" t="0" r="0" b="127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8">
                      <a:extLst>
                        <a:ext uri="{28A0092B-C50C-407E-A947-70E740481C1C}">
                          <a14:useLocalDpi xmlns:a14="http://schemas.microsoft.com/office/drawing/2010/main" val="0"/>
                        </a:ext>
                      </a:extLst>
                    </a:blip>
                    <a:srcRect r="47490"/>
                    <a:stretch/>
                  </pic:blipFill>
                  <pic:spPr bwMode="auto">
                    <a:xfrm>
                      <a:off x="0" y="0"/>
                      <a:ext cx="1162050" cy="1256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DD1">
        <w:rPr>
          <w:rFonts w:ascii="メイリオ" w:eastAsia="メイリオ" w:hAnsi="メイリオ"/>
          <w:noProof/>
          <w:sz w:val="22"/>
        </w:rPr>
        <mc:AlternateContent>
          <mc:Choice Requires="wps">
            <w:drawing>
              <wp:anchor distT="0" distB="0" distL="114300" distR="114300" simplePos="0" relativeHeight="251613183" behindDoc="0" locked="0" layoutInCell="1" allowOverlap="1" wp14:anchorId="787A5E8E" wp14:editId="098A5E48">
                <wp:simplePos x="0" y="0"/>
                <wp:positionH relativeFrom="margin">
                  <wp:align>left</wp:align>
                </wp:positionH>
                <wp:positionV relativeFrom="paragraph">
                  <wp:posOffset>145415</wp:posOffset>
                </wp:positionV>
                <wp:extent cx="6105525" cy="8639175"/>
                <wp:effectExtent l="0" t="0" r="28575" b="28575"/>
                <wp:wrapSquare wrapText="bothSides"/>
                <wp:docPr id="72" name="テキスト ボックス 72"/>
                <wp:cNvGraphicFramePr/>
                <a:graphic xmlns:a="http://schemas.openxmlformats.org/drawingml/2006/main">
                  <a:graphicData uri="http://schemas.microsoft.com/office/word/2010/wordprocessingShape">
                    <wps:wsp>
                      <wps:cNvSpPr txBox="1"/>
                      <wps:spPr>
                        <a:xfrm>
                          <a:off x="0" y="0"/>
                          <a:ext cx="6105525" cy="8639175"/>
                        </a:xfrm>
                        <a:prstGeom prst="rect">
                          <a:avLst/>
                        </a:prstGeom>
                        <a:solidFill>
                          <a:schemeClr val="lt1"/>
                        </a:solidFill>
                        <a:ln w="19050">
                          <a:solidFill>
                            <a:prstClr val="black"/>
                          </a:solidFill>
                          <a:prstDash val="sysDash"/>
                        </a:ln>
                      </wps:spPr>
                      <wps:txbx>
                        <w:txbxContent>
                          <w:p w14:paraId="721E40B8" w14:textId="77777777" w:rsidR="00365097" w:rsidRDefault="00365097" w:rsidP="00A753B5">
                            <w:pPr>
                              <w:ind w:rightChars="1186" w:right="2491"/>
                              <w:rPr>
                                <w:rFonts w:ascii="メイリオ" w:eastAsia="メイリオ" w:hAnsi="メイリオ"/>
                                <w:b/>
                                <w:sz w:val="22"/>
                              </w:rPr>
                            </w:pPr>
                            <w:r w:rsidRPr="00204567">
                              <w:rPr>
                                <w:rFonts w:ascii="メイリオ" w:eastAsia="メイリオ" w:hAnsi="メイリオ" w:hint="eastAsia"/>
                                <w:b/>
                                <w:sz w:val="22"/>
                              </w:rPr>
                              <w:t>＊</w:t>
                            </w:r>
                            <w:r>
                              <w:rPr>
                                <w:rFonts w:ascii="メイリオ" w:eastAsia="メイリオ" w:hAnsi="メイリオ" w:hint="eastAsia"/>
                                <w:b/>
                                <w:sz w:val="22"/>
                              </w:rPr>
                              <w:t>車椅子の</w:t>
                            </w:r>
                            <w:r>
                              <w:rPr>
                                <w:rFonts w:ascii="メイリオ" w:eastAsia="メイリオ" w:hAnsi="メイリオ"/>
                                <w:b/>
                                <w:sz w:val="22"/>
                              </w:rPr>
                              <w:t>種類と扱い方</w:t>
                            </w:r>
                          </w:p>
                          <w:p w14:paraId="0DA5CCD5" w14:textId="77777777" w:rsidR="00365097" w:rsidRDefault="00365097" w:rsidP="00A753B5">
                            <w:pPr>
                              <w:ind w:rightChars="1186" w:right="2491"/>
                              <w:rPr>
                                <w:rFonts w:ascii="メイリオ" w:eastAsia="メイリオ" w:hAnsi="メイリオ"/>
                                <w:b/>
                                <w:sz w:val="22"/>
                              </w:rPr>
                            </w:pPr>
                            <w:r>
                              <w:rPr>
                                <w:rFonts w:ascii="メイリオ" w:eastAsia="メイリオ" w:hAnsi="メイリオ" w:hint="eastAsia"/>
                                <w:b/>
                                <w:sz w:val="22"/>
                              </w:rPr>
                              <w:t xml:space="preserve">　〇</w:t>
                            </w:r>
                            <w:r>
                              <w:rPr>
                                <w:rFonts w:ascii="メイリオ" w:eastAsia="メイリオ" w:hAnsi="メイリオ"/>
                                <w:b/>
                                <w:sz w:val="22"/>
                              </w:rPr>
                              <w:t>車椅子の種類</w:t>
                            </w:r>
                          </w:p>
                          <w:p w14:paraId="2CAFAFC4" w14:textId="77777777" w:rsidR="00365097" w:rsidRPr="004B3DAE" w:rsidRDefault="00365097" w:rsidP="00A753B5">
                            <w:pPr>
                              <w:ind w:firstLineChars="200" w:firstLine="400"/>
                              <w:rPr>
                                <w:rFonts w:ascii="メイリオ" w:eastAsia="メイリオ" w:hAnsi="メイリオ"/>
                                <w:sz w:val="20"/>
                                <w:szCs w:val="20"/>
                              </w:rPr>
                            </w:pPr>
                            <w:r w:rsidRPr="004B3DAE">
                              <w:rPr>
                                <w:rFonts w:ascii="メイリオ" w:eastAsia="メイリオ" w:hAnsi="メイリオ" w:hint="eastAsia"/>
                                <w:sz w:val="20"/>
                                <w:szCs w:val="20"/>
                              </w:rPr>
                              <w:t>車椅子は使用者の身体機能等に応じた利用に合わせ、以下の大きく３種類に分けられている。</w:t>
                            </w:r>
                          </w:p>
                          <w:p w14:paraId="6AF6C85E" w14:textId="77777777" w:rsidR="00365097" w:rsidRPr="004B3DAE" w:rsidRDefault="00365097" w:rsidP="00A753B5">
                            <w:pPr>
                              <w:ind w:firstLineChars="200" w:firstLine="400"/>
                              <w:rPr>
                                <w:rFonts w:ascii="メイリオ" w:eastAsia="メイリオ" w:hAnsi="メイリオ"/>
                                <w:sz w:val="20"/>
                                <w:szCs w:val="20"/>
                              </w:rPr>
                            </w:pPr>
                            <w:r w:rsidRPr="004B3DAE">
                              <w:rPr>
                                <w:rFonts w:ascii="メイリオ" w:eastAsia="メイリオ" w:hAnsi="メイリオ" w:hint="eastAsia"/>
                                <w:sz w:val="20"/>
                                <w:szCs w:val="20"/>
                              </w:rPr>
                              <w:t>・自走用車椅子は、介助者がいなくても本人が自分で大車輪についているハンドリムを操作する。</w:t>
                            </w:r>
                          </w:p>
                          <w:p w14:paraId="1871BA02" w14:textId="77777777" w:rsidR="00365097" w:rsidRDefault="00365097" w:rsidP="00A753B5">
                            <w:pPr>
                              <w:ind w:firstLineChars="200" w:firstLine="400"/>
                              <w:rPr>
                                <w:rFonts w:ascii="メイリオ" w:eastAsia="メイリオ" w:hAnsi="メイリオ"/>
                                <w:sz w:val="20"/>
                                <w:szCs w:val="20"/>
                              </w:rPr>
                            </w:pPr>
                            <w:r w:rsidRPr="004B3DAE">
                              <w:rPr>
                                <w:rFonts w:ascii="メイリオ" w:eastAsia="メイリオ" w:hAnsi="メイリオ" w:hint="eastAsia"/>
                                <w:sz w:val="20"/>
                                <w:szCs w:val="20"/>
                              </w:rPr>
                              <w:t>・介助用車椅子は、介助者が必要で、後ろから操作してもらう。</w:t>
                            </w:r>
                          </w:p>
                          <w:p w14:paraId="5DF99BF1" w14:textId="77777777" w:rsidR="00365097" w:rsidRDefault="00365097" w:rsidP="00A753B5">
                            <w:pPr>
                              <w:ind w:leftChars="200" w:left="620" w:hangingChars="100" w:hanging="200"/>
                              <w:rPr>
                                <w:rFonts w:ascii="メイリオ" w:eastAsia="メイリオ" w:hAnsi="メイリオ"/>
                                <w:sz w:val="20"/>
                                <w:szCs w:val="20"/>
                              </w:rPr>
                            </w:pPr>
                            <w:r w:rsidRPr="004B3DAE">
                              <w:rPr>
                                <w:rFonts w:ascii="メイリオ" w:eastAsia="メイリオ" w:hAnsi="メイリオ" w:hint="eastAsia"/>
                                <w:sz w:val="20"/>
                                <w:szCs w:val="20"/>
                              </w:rPr>
                              <w:t>・電動車椅子は、バッテリーを積み、本人がジョイスティック（レバー）を操作する。主に筋力が弱い人などが使用する。</w:t>
                            </w:r>
                          </w:p>
                          <w:p w14:paraId="4BE055C0" w14:textId="77777777" w:rsidR="00365097" w:rsidRDefault="00365097" w:rsidP="00A753B5">
                            <w:pPr>
                              <w:ind w:leftChars="200" w:left="620" w:hangingChars="100" w:hanging="200"/>
                              <w:rPr>
                                <w:rFonts w:ascii="メイリオ" w:eastAsia="メイリオ" w:hAnsi="メイリオ"/>
                                <w:sz w:val="20"/>
                                <w:szCs w:val="20"/>
                              </w:rPr>
                            </w:pPr>
                          </w:p>
                          <w:p w14:paraId="7846817C" w14:textId="77777777" w:rsidR="00365097" w:rsidRDefault="00365097" w:rsidP="00A753B5">
                            <w:pPr>
                              <w:ind w:leftChars="200" w:left="620" w:hangingChars="100" w:hanging="200"/>
                              <w:rPr>
                                <w:rFonts w:ascii="メイリオ" w:eastAsia="メイリオ" w:hAnsi="メイリオ"/>
                                <w:sz w:val="20"/>
                                <w:szCs w:val="20"/>
                              </w:rPr>
                            </w:pPr>
                          </w:p>
                          <w:p w14:paraId="43E270FA" w14:textId="77777777" w:rsidR="00365097" w:rsidRDefault="00365097" w:rsidP="00A753B5">
                            <w:pPr>
                              <w:ind w:leftChars="200" w:left="620" w:hangingChars="100" w:hanging="200"/>
                              <w:rPr>
                                <w:rFonts w:ascii="メイリオ" w:eastAsia="メイリオ" w:hAnsi="メイリオ"/>
                                <w:sz w:val="20"/>
                                <w:szCs w:val="20"/>
                              </w:rPr>
                            </w:pPr>
                          </w:p>
                          <w:p w14:paraId="6114F545" w14:textId="77777777" w:rsidR="00365097" w:rsidRDefault="00365097" w:rsidP="00A753B5">
                            <w:pPr>
                              <w:ind w:leftChars="200" w:left="620" w:hangingChars="100" w:hanging="200"/>
                              <w:rPr>
                                <w:rFonts w:ascii="メイリオ" w:eastAsia="メイリオ" w:hAnsi="メイリオ"/>
                                <w:sz w:val="20"/>
                                <w:szCs w:val="20"/>
                              </w:rPr>
                            </w:pPr>
                          </w:p>
                          <w:p w14:paraId="7C1238B8" w14:textId="77777777" w:rsidR="00365097" w:rsidRDefault="00365097" w:rsidP="00A753B5">
                            <w:pPr>
                              <w:ind w:leftChars="200" w:left="620" w:hangingChars="100" w:hanging="200"/>
                              <w:rPr>
                                <w:rFonts w:ascii="メイリオ" w:eastAsia="メイリオ" w:hAnsi="メイリオ"/>
                                <w:sz w:val="20"/>
                                <w:szCs w:val="20"/>
                              </w:rPr>
                            </w:pPr>
                          </w:p>
                          <w:p w14:paraId="6216F72F" w14:textId="77777777" w:rsidR="00365097" w:rsidRDefault="00365097" w:rsidP="00A753B5">
                            <w:pPr>
                              <w:ind w:leftChars="200" w:left="620" w:hangingChars="100" w:hanging="200"/>
                              <w:rPr>
                                <w:rFonts w:ascii="メイリオ" w:eastAsia="メイリオ" w:hAnsi="メイリオ"/>
                                <w:sz w:val="20"/>
                                <w:szCs w:val="20"/>
                              </w:rPr>
                            </w:pPr>
                          </w:p>
                          <w:p w14:paraId="2615A828" w14:textId="77777777" w:rsidR="00365097" w:rsidRDefault="00365097" w:rsidP="00A753B5">
                            <w:pPr>
                              <w:ind w:leftChars="200" w:left="620" w:hangingChars="100" w:hanging="200"/>
                              <w:rPr>
                                <w:rFonts w:ascii="メイリオ" w:eastAsia="メイリオ" w:hAnsi="メイリオ"/>
                                <w:sz w:val="20"/>
                                <w:szCs w:val="20"/>
                              </w:rPr>
                            </w:pPr>
                          </w:p>
                          <w:p w14:paraId="27E0D775" w14:textId="77777777" w:rsidR="00365097" w:rsidRDefault="00365097" w:rsidP="00A753B5">
                            <w:pPr>
                              <w:ind w:leftChars="200" w:left="620" w:hangingChars="100" w:hanging="200"/>
                              <w:rPr>
                                <w:rFonts w:ascii="メイリオ" w:eastAsia="メイリオ" w:hAnsi="メイリオ"/>
                                <w:sz w:val="20"/>
                                <w:szCs w:val="20"/>
                              </w:rPr>
                            </w:pPr>
                          </w:p>
                          <w:p w14:paraId="77B65D92" w14:textId="77777777" w:rsidR="00365097" w:rsidRDefault="00365097" w:rsidP="00A753B5">
                            <w:pPr>
                              <w:ind w:leftChars="200" w:left="620" w:hangingChars="100" w:hanging="200"/>
                              <w:rPr>
                                <w:rFonts w:ascii="メイリオ" w:eastAsia="メイリオ" w:hAnsi="メイリオ"/>
                                <w:sz w:val="20"/>
                                <w:szCs w:val="20"/>
                              </w:rPr>
                            </w:pPr>
                          </w:p>
                          <w:p w14:paraId="2A30A17A" w14:textId="77777777" w:rsidR="00365097" w:rsidRDefault="00365097" w:rsidP="00A753B5">
                            <w:pPr>
                              <w:ind w:leftChars="200" w:left="620" w:hangingChars="100" w:hanging="200"/>
                              <w:rPr>
                                <w:rFonts w:ascii="メイリオ" w:eastAsia="メイリオ" w:hAnsi="メイリオ"/>
                                <w:sz w:val="20"/>
                                <w:szCs w:val="20"/>
                              </w:rPr>
                            </w:pPr>
                          </w:p>
                          <w:p w14:paraId="26AF8D7A" w14:textId="77777777" w:rsidR="00365097" w:rsidRDefault="00365097" w:rsidP="00A753B5">
                            <w:pPr>
                              <w:ind w:leftChars="200" w:left="620" w:hangingChars="100" w:hanging="200"/>
                              <w:rPr>
                                <w:rFonts w:ascii="メイリオ" w:eastAsia="メイリオ" w:hAnsi="メイリオ"/>
                                <w:sz w:val="20"/>
                                <w:szCs w:val="20"/>
                              </w:rPr>
                            </w:pPr>
                          </w:p>
                          <w:p w14:paraId="37D35817" w14:textId="77777777" w:rsidR="00365097" w:rsidRDefault="00365097" w:rsidP="00A753B5">
                            <w:pPr>
                              <w:ind w:leftChars="200" w:left="620" w:hangingChars="100" w:hanging="200"/>
                              <w:rPr>
                                <w:rFonts w:ascii="メイリオ" w:eastAsia="メイリオ" w:hAnsi="メイリオ"/>
                                <w:sz w:val="20"/>
                                <w:szCs w:val="20"/>
                              </w:rPr>
                            </w:pPr>
                          </w:p>
                          <w:p w14:paraId="41E72ADE" w14:textId="77777777" w:rsidR="00365097" w:rsidRDefault="00365097" w:rsidP="00A753B5">
                            <w:pPr>
                              <w:ind w:rightChars="1186" w:right="2491"/>
                              <w:rPr>
                                <w:rFonts w:ascii="メイリオ" w:eastAsia="メイリオ" w:hAnsi="メイリオ"/>
                                <w:b/>
                                <w:sz w:val="22"/>
                              </w:rPr>
                            </w:pPr>
                            <w:r>
                              <w:rPr>
                                <w:rFonts w:ascii="メイリオ" w:eastAsia="メイリオ" w:hAnsi="メイリオ" w:hint="eastAsia"/>
                                <w:b/>
                                <w:sz w:val="22"/>
                              </w:rPr>
                              <w:t xml:space="preserve">　〇その他</w:t>
                            </w:r>
                            <w:r>
                              <w:rPr>
                                <w:rFonts w:ascii="メイリオ" w:eastAsia="メイリオ" w:hAnsi="メイリオ"/>
                                <w:b/>
                                <w:sz w:val="22"/>
                              </w:rPr>
                              <w:t>の</w:t>
                            </w:r>
                            <w:r>
                              <w:rPr>
                                <w:rFonts w:ascii="メイリオ" w:eastAsia="メイリオ" w:hAnsi="メイリオ" w:hint="eastAsia"/>
                                <w:b/>
                                <w:sz w:val="22"/>
                              </w:rPr>
                              <w:t>車椅子</w:t>
                            </w:r>
                          </w:p>
                          <w:p w14:paraId="5C646F8C" w14:textId="77777777" w:rsidR="00365097" w:rsidRDefault="00365097" w:rsidP="00A753B5">
                            <w:pPr>
                              <w:ind w:firstLineChars="200" w:firstLine="400"/>
                              <w:rPr>
                                <w:rFonts w:ascii="メイリオ" w:eastAsia="メイリオ" w:hAnsi="メイリオ"/>
                                <w:sz w:val="20"/>
                                <w:szCs w:val="20"/>
                              </w:rPr>
                            </w:pPr>
                            <w:r w:rsidRPr="004B3DAE">
                              <w:rPr>
                                <w:rFonts w:ascii="メイリオ" w:eastAsia="メイリオ" w:hAnsi="メイリオ" w:hint="eastAsia"/>
                                <w:sz w:val="20"/>
                                <w:szCs w:val="20"/>
                              </w:rPr>
                              <w:t>その他にも、四肢麻痺用車椅子や、バギー型車椅子など、利用者の特性にあわせた車椅子がある。</w:t>
                            </w:r>
                          </w:p>
                          <w:p w14:paraId="14183317" w14:textId="77777777" w:rsidR="00365097" w:rsidRPr="004B3DAE" w:rsidRDefault="00365097" w:rsidP="00A753B5">
                            <w:pPr>
                              <w:ind w:firstLineChars="200" w:firstLine="400"/>
                              <w:rPr>
                                <w:rFonts w:ascii="メイリオ" w:eastAsia="メイリオ" w:hAnsi="メイリオ"/>
                                <w:sz w:val="20"/>
                                <w:szCs w:val="20"/>
                              </w:rPr>
                            </w:pPr>
                          </w:p>
                          <w:p w14:paraId="7F6CBC0A" w14:textId="77777777" w:rsidR="00365097" w:rsidRPr="006B6DD0" w:rsidRDefault="00365097" w:rsidP="00BF5ADE">
                            <w:pPr>
                              <w:rPr>
                                <w:rFonts w:ascii="メイリオ" w:eastAsia="メイリオ" w:hAnsi="メイリオ"/>
                                <w:b/>
                                <w:sz w:val="20"/>
                                <w:szCs w:val="20"/>
                              </w:rPr>
                            </w:pPr>
                            <w:r>
                              <w:rPr>
                                <w:rFonts w:ascii="メイリオ" w:eastAsia="メイリオ" w:hAnsi="メイリオ" w:hint="eastAsia"/>
                                <w:sz w:val="20"/>
                                <w:szCs w:val="20"/>
                              </w:rPr>
                              <w:t xml:space="preserve">　</w:t>
                            </w:r>
                            <w:r w:rsidRPr="006B6DD0">
                              <w:rPr>
                                <w:rFonts w:ascii="メイリオ" w:eastAsia="メイリオ" w:hAnsi="メイリオ" w:hint="eastAsia"/>
                                <w:b/>
                                <w:sz w:val="20"/>
                                <w:szCs w:val="20"/>
                              </w:rPr>
                              <w:t>・ハンドル形</w:t>
                            </w:r>
                            <w:r w:rsidRPr="006B6DD0">
                              <w:rPr>
                                <w:rFonts w:ascii="メイリオ" w:eastAsia="メイリオ" w:hAnsi="メイリオ"/>
                                <w:b/>
                                <w:sz w:val="20"/>
                                <w:szCs w:val="20"/>
                              </w:rPr>
                              <w:t>電動車椅子</w:t>
                            </w:r>
                          </w:p>
                          <w:p w14:paraId="0976BECD" w14:textId="77777777" w:rsidR="00365097" w:rsidRDefault="00365097" w:rsidP="006B6DD0">
                            <w:pPr>
                              <w:ind w:left="200" w:rightChars="1186" w:right="2491" w:hangingChars="100" w:hanging="200"/>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sidRPr="006B6DD0">
                              <w:rPr>
                                <w:rFonts w:ascii="メイリオ" w:eastAsia="メイリオ" w:hAnsi="メイリオ" w:hint="eastAsia"/>
                                <w:sz w:val="20"/>
                                <w:szCs w:val="20"/>
                              </w:rPr>
                              <w:t>ハンドルによって向きを変えることのできる電動車椅子及びこれと同様の構造を持つ電動車椅子</w:t>
                            </w:r>
                            <w:r>
                              <w:rPr>
                                <w:rFonts w:ascii="メイリオ" w:eastAsia="メイリオ" w:hAnsi="メイリオ" w:hint="eastAsia"/>
                                <w:sz w:val="20"/>
                                <w:szCs w:val="20"/>
                              </w:rPr>
                              <w:t>。平成</w:t>
                            </w:r>
                            <w:r>
                              <w:rPr>
                                <w:rFonts w:ascii="メイリオ" w:eastAsia="メイリオ" w:hAnsi="メイリオ"/>
                                <w:sz w:val="20"/>
                                <w:szCs w:val="20"/>
                              </w:rPr>
                              <w:t>30年4月1日より</w:t>
                            </w:r>
                            <w:r>
                              <w:rPr>
                                <w:rFonts w:ascii="メイリオ" w:eastAsia="メイリオ" w:hAnsi="メイリオ" w:hint="eastAsia"/>
                                <w:sz w:val="20"/>
                                <w:szCs w:val="20"/>
                              </w:rPr>
                              <w:t>鉄道を</w:t>
                            </w:r>
                            <w:r>
                              <w:rPr>
                                <w:rFonts w:ascii="メイリオ" w:eastAsia="メイリオ" w:hAnsi="メイリオ"/>
                                <w:sz w:val="20"/>
                                <w:szCs w:val="20"/>
                              </w:rPr>
                              <w:t>利用する際の利用要件が緩和され</w:t>
                            </w:r>
                            <w:r>
                              <w:rPr>
                                <w:rFonts w:ascii="メイリオ" w:eastAsia="メイリオ" w:hAnsi="メイリオ" w:hint="eastAsia"/>
                                <w:sz w:val="20"/>
                                <w:szCs w:val="20"/>
                              </w:rPr>
                              <w:t>た。</w:t>
                            </w:r>
                          </w:p>
                          <w:p w14:paraId="2B8278FE" w14:textId="77777777" w:rsidR="00365097" w:rsidRPr="006B6DD0" w:rsidRDefault="00365097" w:rsidP="006B6DD0">
                            <w:pPr>
                              <w:spacing w:line="320" w:lineRule="exact"/>
                              <w:ind w:rightChars="1186" w:right="2491"/>
                              <w:rPr>
                                <w:rFonts w:ascii="メイリオ" w:eastAsia="メイリオ" w:hAnsi="メイリオ"/>
                                <w:sz w:val="18"/>
                                <w:szCs w:val="16"/>
                              </w:rPr>
                            </w:pPr>
                            <w:r>
                              <w:rPr>
                                <w:rFonts w:ascii="メイリオ" w:eastAsia="メイリオ" w:hAnsi="メイリオ" w:hint="eastAsia"/>
                                <w:sz w:val="18"/>
                                <w:szCs w:val="16"/>
                              </w:rPr>
                              <w:t>（</w:t>
                            </w:r>
                            <w:r w:rsidRPr="006B6DD0">
                              <w:rPr>
                                <w:rFonts w:ascii="メイリオ" w:eastAsia="メイリオ" w:hAnsi="メイリオ" w:hint="eastAsia"/>
                                <w:sz w:val="18"/>
                                <w:szCs w:val="16"/>
                              </w:rPr>
                              <w:t>国土交通省</w:t>
                            </w:r>
                            <w:r w:rsidRPr="006B6DD0">
                              <w:rPr>
                                <w:rFonts w:ascii="メイリオ" w:eastAsia="メイリオ" w:hAnsi="メイリオ"/>
                                <w:sz w:val="18"/>
                                <w:szCs w:val="16"/>
                              </w:rPr>
                              <w:t>プレスリリース</w:t>
                            </w:r>
                          </w:p>
                          <w:p w14:paraId="47687CCB" w14:textId="77777777" w:rsidR="00365097" w:rsidRPr="006B6DD0" w:rsidRDefault="00365097" w:rsidP="006B6DD0">
                            <w:pPr>
                              <w:spacing w:line="320" w:lineRule="exact"/>
                              <w:ind w:leftChars="100" w:left="210" w:rightChars="1186" w:right="2491"/>
                              <w:rPr>
                                <w:rFonts w:ascii="メイリオ" w:eastAsia="メイリオ" w:hAnsi="メイリオ"/>
                                <w:sz w:val="18"/>
                                <w:szCs w:val="16"/>
                              </w:rPr>
                            </w:pPr>
                            <w:r w:rsidRPr="00047321">
                              <w:rPr>
                                <w:rFonts w:ascii="Meiryo UI" w:eastAsia="Meiryo UI" w:hAnsi="Meiryo UI"/>
                                <w:sz w:val="18"/>
                                <w:szCs w:val="16"/>
                              </w:rPr>
                              <w:t>http://www.mlit.go.jp/report/press/sogo09_hh_000175.html</w:t>
                            </w:r>
                            <w:r>
                              <w:rPr>
                                <w:rFonts w:ascii="Meiryo UI" w:eastAsia="Meiryo UI" w:hAnsi="Meiryo UI" w:hint="eastAsia"/>
                                <w:color w:val="FF0000"/>
                                <w:sz w:val="18"/>
                                <w:szCs w:val="16"/>
                              </w:rPr>
                              <w:t xml:space="preserve">　</w:t>
                            </w:r>
                            <w:r w:rsidRPr="00925488">
                              <w:rPr>
                                <w:rFonts w:ascii="Meiryo UI" w:eastAsia="Meiryo UI" w:hAnsi="Meiryo UI" w:hint="eastAsia"/>
                                <w:sz w:val="18"/>
                                <w:szCs w:val="16"/>
                              </w:rPr>
                              <w:t>）</w:t>
                            </w:r>
                          </w:p>
                          <w:p w14:paraId="0E884D64" w14:textId="77777777" w:rsidR="00365097" w:rsidRDefault="00365097" w:rsidP="00BF5ADE">
                            <w:pPr>
                              <w:rPr>
                                <w:rFonts w:ascii="メイリオ" w:eastAsia="メイリオ" w:hAnsi="メイリオ"/>
                                <w:sz w:val="20"/>
                                <w:szCs w:val="20"/>
                              </w:rPr>
                            </w:pPr>
                          </w:p>
                          <w:p w14:paraId="1E0DC069" w14:textId="77777777" w:rsidR="00365097" w:rsidRPr="00047321" w:rsidRDefault="00365097" w:rsidP="00BF5ADE">
                            <w:pPr>
                              <w:rPr>
                                <w:rFonts w:ascii="メイリオ" w:eastAsia="メイリオ" w:hAnsi="メイリオ"/>
                                <w:sz w:val="20"/>
                                <w:szCs w:val="20"/>
                              </w:rPr>
                            </w:pPr>
                          </w:p>
                          <w:p w14:paraId="109B2FC6" w14:textId="77777777" w:rsidR="00365097" w:rsidRPr="004B3DAE" w:rsidRDefault="00365097" w:rsidP="00A753B5">
                            <w:pPr>
                              <w:ind w:rightChars="1186" w:right="2491" w:firstLineChars="100" w:firstLine="200"/>
                              <w:rPr>
                                <w:rFonts w:ascii="メイリオ" w:eastAsia="メイリオ" w:hAnsi="メイリオ"/>
                                <w:b/>
                                <w:sz w:val="20"/>
                                <w:szCs w:val="20"/>
                              </w:rPr>
                            </w:pPr>
                            <w:r w:rsidRPr="004B3DAE">
                              <w:rPr>
                                <w:rFonts w:ascii="メイリオ" w:eastAsia="メイリオ" w:hAnsi="メイリオ" w:hint="eastAsia"/>
                                <w:b/>
                                <w:sz w:val="20"/>
                                <w:szCs w:val="20"/>
                              </w:rPr>
                              <w:t>・バギー型</w:t>
                            </w:r>
                            <w:r w:rsidRPr="004B3DAE">
                              <w:rPr>
                                <w:rFonts w:ascii="メイリオ" w:eastAsia="メイリオ" w:hAnsi="メイリオ"/>
                                <w:b/>
                                <w:sz w:val="20"/>
                                <w:szCs w:val="20"/>
                              </w:rPr>
                              <w:t>車椅子</w:t>
                            </w:r>
                            <w:r w:rsidRPr="004B3DAE">
                              <w:rPr>
                                <w:rFonts w:ascii="メイリオ" w:eastAsia="メイリオ" w:hAnsi="メイリオ" w:hint="eastAsia"/>
                                <w:b/>
                                <w:sz w:val="20"/>
                                <w:szCs w:val="20"/>
                              </w:rPr>
                              <w:t>（子供用</w:t>
                            </w:r>
                            <w:r w:rsidRPr="004B3DAE">
                              <w:rPr>
                                <w:rFonts w:ascii="メイリオ" w:eastAsia="メイリオ" w:hAnsi="メイリオ"/>
                                <w:b/>
                                <w:sz w:val="20"/>
                                <w:szCs w:val="20"/>
                              </w:rPr>
                              <w:t>車椅子</w:t>
                            </w:r>
                            <w:r w:rsidRPr="004B3DAE">
                              <w:rPr>
                                <w:rFonts w:ascii="メイリオ" w:eastAsia="メイリオ" w:hAnsi="メイリオ" w:hint="eastAsia"/>
                                <w:b/>
                                <w:sz w:val="20"/>
                                <w:szCs w:val="20"/>
                              </w:rPr>
                              <w:t>）</w:t>
                            </w:r>
                          </w:p>
                          <w:p w14:paraId="2C84782D" w14:textId="77777777" w:rsidR="00365097" w:rsidRPr="00BF5ADE" w:rsidRDefault="00365097" w:rsidP="00BF5ADE">
                            <w:pPr>
                              <w:spacing w:line="300" w:lineRule="exact"/>
                              <w:ind w:left="200" w:rightChars="1186" w:right="2491" w:hangingChars="100" w:hanging="200"/>
                              <w:rPr>
                                <w:rFonts w:ascii="メイリオ" w:eastAsia="メイリオ" w:hAnsi="メイリオ"/>
                                <w:sz w:val="20"/>
                                <w:szCs w:val="20"/>
                              </w:rPr>
                            </w:pPr>
                            <w:r w:rsidRPr="004A0C18">
                              <w:rPr>
                                <w:rFonts w:ascii="メイリオ" w:eastAsia="メイリオ" w:hAnsi="メイリオ" w:hint="eastAsia"/>
                                <w:sz w:val="20"/>
                                <w:szCs w:val="20"/>
                              </w:rPr>
                              <w:t xml:space="preserve">　　姿勢を保てないなどの子供が、背もたれの角度を変えられたり、姿勢を固定できたりする「バギー型」の車椅子を利用することが</w:t>
                            </w:r>
                            <w:r>
                              <w:rPr>
                                <w:rFonts w:ascii="メイリオ" w:eastAsia="メイリオ" w:hAnsi="メイリオ" w:hint="eastAsia"/>
                                <w:sz w:val="20"/>
                                <w:szCs w:val="20"/>
                              </w:rPr>
                              <w:t>ある</w:t>
                            </w:r>
                            <w:r w:rsidRPr="004A0C18">
                              <w:rPr>
                                <w:rFonts w:ascii="メイリオ" w:eastAsia="メイリオ" w:hAnsi="メイリオ" w:hint="eastAsia"/>
                                <w:sz w:val="20"/>
                                <w:szCs w:val="20"/>
                              </w:rPr>
                              <w:t>。ベビーカーと間違えられ、必要な介助が受けられない場合がある</w:t>
                            </w:r>
                            <w:r>
                              <w:rPr>
                                <w:rFonts w:ascii="メイリオ" w:eastAsia="メイリオ" w:hAnsi="メイリオ" w:hint="eastAsia"/>
                                <w:sz w:val="20"/>
                                <w:szCs w:val="20"/>
                              </w:rPr>
                              <w:t>ため</w:t>
                            </w:r>
                            <w:r>
                              <w:rPr>
                                <w:rFonts w:ascii="メイリオ" w:eastAsia="メイリオ" w:hAnsi="メイリオ"/>
                                <w:sz w:val="20"/>
                                <w:szCs w:val="20"/>
                              </w:rPr>
                              <w:t>、</w:t>
                            </w:r>
                            <w:r>
                              <w:rPr>
                                <w:rFonts w:ascii="メイリオ" w:eastAsia="メイリオ" w:hAnsi="メイリオ" w:hint="eastAsia"/>
                                <w:sz w:val="20"/>
                                <w:szCs w:val="20"/>
                              </w:rPr>
                              <w:t>配慮</w:t>
                            </w:r>
                            <w:r>
                              <w:rPr>
                                <w:rFonts w:ascii="メイリオ" w:eastAsia="メイリオ" w:hAnsi="メイリオ"/>
                                <w:sz w:val="20"/>
                                <w:szCs w:val="20"/>
                              </w:rPr>
                              <w:t>することが重要で</w:t>
                            </w:r>
                            <w:r>
                              <w:rPr>
                                <w:rFonts w:ascii="メイリオ" w:eastAsia="メイリオ" w:hAnsi="メイリオ" w:hint="eastAsia"/>
                                <w:sz w:val="20"/>
                                <w:szCs w:val="20"/>
                              </w:rPr>
                              <w:t>ある</w:t>
                            </w:r>
                            <w:r>
                              <w:rPr>
                                <w:rFonts w:ascii="メイリオ" w:eastAsia="メイリオ" w:hAnsi="メイリオ"/>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A5E8E" id="テキスト ボックス 72" o:spid="_x0000_s1043" type="#_x0000_t202" style="position:absolute;left:0;text-align:left;margin-left:0;margin-top:11.45pt;width:480.75pt;height:680.25pt;z-index:25161318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" fillcolor="white [3201]" strokeweight="1.5pt">
                <v:stroke dashstyle="3 1"/>
                <v:textbox>
                  <w:txbxContent>
                    <w:p w14:paraId="721E40B8" w14:textId="77777777" w:rsidR="00365097" w:rsidRDefault="00365097" w:rsidP="00A753B5">
                      <w:pPr>
                        <w:ind w:rightChars="1186" w:right="2491"/>
                        <w:rPr>
                          <w:rFonts w:ascii="メイリオ" w:eastAsia="メイリオ" w:hAnsi="メイリオ"/>
                          <w:b/>
                          <w:sz w:val="22"/>
                        </w:rPr>
                      </w:pPr>
                      <w:r w:rsidRPr="00204567">
                        <w:rPr>
                          <w:rFonts w:ascii="メイリオ" w:eastAsia="メイリオ" w:hAnsi="メイリオ" w:hint="eastAsia"/>
                          <w:b/>
                          <w:sz w:val="22"/>
                        </w:rPr>
                        <w:t>＊</w:t>
                      </w:r>
                      <w:r>
                        <w:rPr>
                          <w:rFonts w:ascii="メイリオ" w:eastAsia="メイリオ" w:hAnsi="メイリオ" w:hint="eastAsia"/>
                          <w:b/>
                          <w:sz w:val="22"/>
                        </w:rPr>
                        <w:t>車椅子の</w:t>
                      </w:r>
                      <w:r>
                        <w:rPr>
                          <w:rFonts w:ascii="メイリオ" w:eastAsia="メイリオ" w:hAnsi="メイリオ"/>
                          <w:b/>
                          <w:sz w:val="22"/>
                        </w:rPr>
                        <w:t>種類と扱い方</w:t>
                      </w:r>
                    </w:p>
                    <w:p w14:paraId="0DA5CCD5" w14:textId="77777777" w:rsidR="00365097" w:rsidRDefault="00365097" w:rsidP="00A753B5">
                      <w:pPr>
                        <w:ind w:rightChars="1186" w:right="2491"/>
                        <w:rPr>
                          <w:rFonts w:ascii="メイリオ" w:eastAsia="メイリオ" w:hAnsi="メイリオ"/>
                          <w:b/>
                          <w:sz w:val="22"/>
                        </w:rPr>
                      </w:pPr>
                      <w:r>
                        <w:rPr>
                          <w:rFonts w:ascii="メイリオ" w:eastAsia="メイリオ" w:hAnsi="メイリオ" w:hint="eastAsia"/>
                          <w:b/>
                          <w:sz w:val="22"/>
                        </w:rPr>
                        <w:t xml:space="preserve">　〇</w:t>
                      </w:r>
                      <w:r>
                        <w:rPr>
                          <w:rFonts w:ascii="メイリオ" w:eastAsia="メイリオ" w:hAnsi="メイリオ"/>
                          <w:b/>
                          <w:sz w:val="22"/>
                        </w:rPr>
                        <w:t>車椅子の種類</w:t>
                      </w:r>
                    </w:p>
                    <w:p w14:paraId="2CAFAFC4" w14:textId="77777777" w:rsidR="00365097" w:rsidRPr="004B3DAE" w:rsidRDefault="00365097" w:rsidP="00A753B5">
                      <w:pPr>
                        <w:ind w:firstLineChars="200" w:firstLine="400"/>
                        <w:rPr>
                          <w:rFonts w:ascii="メイリオ" w:eastAsia="メイリオ" w:hAnsi="メイリオ"/>
                          <w:sz w:val="20"/>
                          <w:szCs w:val="20"/>
                        </w:rPr>
                      </w:pPr>
                      <w:r w:rsidRPr="004B3DAE">
                        <w:rPr>
                          <w:rFonts w:ascii="メイリオ" w:eastAsia="メイリオ" w:hAnsi="メイリオ" w:hint="eastAsia"/>
                          <w:sz w:val="20"/>
                          <w:szCs w:val="20"/>
                        </w:rPr>
                        <w:t>車椅子は使用者の身体機能等に応じた利用に合わせ、以下の大きく３種類に分けられている。</w:t>
                      </w:r>
                    </w:p>
                    <w:p w14:paraId="6AF6C85E" w14:textId="77777777" w:rsidR="00365097" w:rsidRPr="004B3DAE" w:rsidRDefault="00365097" w:rsidP="00A753B5">
                      <w:pPr>
                        <w:ind w:firstLineChars="200" w:firstLine="400"/>
                        <w:rPr>
                          <w:rFonts w:ascii="メイリオ" w:eastAsia="メイリオ" w:hAnsi="メイリオ"/>
                          <w:sz w:val="20"/>
                          <w:szCs w:val="20"/>
                        </w:rPr>
                      </w:pPr>
                      <w:r w:rsidRPr="004B3DAE">
                        <w:rPr>
                          <w:rFonts w:ascii="メイリオ" w:eastAsia="メイリオ" w:hAnsi="メイリオ" w:hint="eastAsia"/>
                          <w:sz w:val="20"/>
                          <w:szCs w:val="20"/>
                        </w:rPr>
                        <w:t>・自走用車椅子は、介助者がいなくても本人が自分で大車輪についているハンドリムを操作する。</w:t>
                      </w:r>
                    </w:p>
                    <w:p w14:paraId="1871BA02" w14:textId="77777777" w:rsidR="00365097" w:rsidRDefault="00365097" w:rsidP="00A753B5">
                      <w:pPr>
                        <w:ind w:firstLineChars="200" w:firstLine="400"/>
                        <w:rPr>
                          <w:rFonts w:ascii="メイリオ" w:eastAsia="メイリオ" w:hAnsi="メイリオ"/>
                          <w:sz w:val="20"/>
                          <w:szCs w:val="20"/>
                        </w:rPr>
                      </w:pPr>
                      <w:r w:rsidRPr="004B3DAE">
                        <w:rPr>
                          <w:rFonts w:ascii="メイリオ" w:eastAsia="メイリオ" w:hAnsi="メイリオ" w:hint="eastAsia"/>
                          <w:sz w:val="20"/>
                          <w:szCs w:val="20"/>
                        </w:rPr>
                        <w:t>・介助用車椅子は、介助者が必要で、後ろから操作してもらう。</w:t>
                      </w:r>
                    </w:p>
                    <w:p w14:paraId="5DF99BF1" w14:textId="77777777" w:rsidR="00365097" w:rsidRDefault="00365097" w:rsidP="00A753B5">
                      <w:pPr>
                        <w:ind w:leftChars="200" w:left="620" w:hangingChars="100" w:hanging="200"/>
                        <w:rPr>
                          <w:rFonts w:ascii="メイリオ" w:eastAsia="メイリオ" w:hAnsi="メイリオ"/>
                          <w:sz w:val="20"/>
                          <w:szCs w:val="20"/>
                        </w:rPr>
                      </w:pPr>
                      <w:r w:rsidRPr="004B3DAE">
                        <w:rPr>
                          <w:rFonts w:ascii="メイリオ" w:eastAsia="メイリオ" w:hAnsi="メイリオ" w:hint="eastAsia"/>
                          <w:sz w:val="20"/>
                          <w:szCs w:val="20"/>
                        </w:rPr>
                        <w:t>・電動車椅子は、バッテリーを積み、本人がジョイスティック（レバー）を操作する。主に筋力が弱い人などが使用する。</w:t>
                      </w:r>
                    </w:p>
                    <w:p w14:paraId="4BE055C0" w14:textId="77777777" w:rsidR="00365097" w:rsidRDefault="00365097" w:rsidP="00A753B5">
                      <w:pPr>
                        <w:ind w:leftChars="200" w:left="620" w:hangingChars="100" w:hanging="200"/>
                        <w:rPr>
                          <w:rFonts w:ascii="メイリオ" w:eastAsia="メイリオ" w:hAnsi="メイリオ"/>
                          <w:sz w:val="20"/>
                          <w:szCs w:val="20"/>
                        </w:rPr>
                      </w:pPr>
                    </w:p>
                    <w:p w14:paraId="7846817C" w14:textId="77777777" w:rsidR="00365097" w:rsidRDefault="00365097" w:rsidP="00A753B5">
                      <w:pPr>
                        <w:ind w:leftChars="200" w:left="620" w:hangingChars="100" w:hanging="200"/>
                        <w:rPr>
                          <w:rFonts w:ascii="メイリオ" w:eastAsia="メイリオ" w:hAnsi="メイリオ"/>
                          <w:sz w:val="20"/>
                          <w:szCs w:val="20"/>
                        </w:rPr>
                      </w:pPr>
                    </w:p>
                    <w:p w14:paraId="43E270FA" w14:textId="77777777" w:rsidR="00365097" w:rsidRDefault="00365097" w:rsidP="00A753B5">
                      <w:pPr>
                        <w:ind w:leftChars="200" w:left="620" w:hangingChars="100" w:hanging="200"/>
                        <w:rPr>
                          <w:rFonts w:ascii="メイリオ" w:eastAsia="メイリオ" w:hAnsi="メイリオ"/>
                          <w:sz w:val="20"/>
                          <w:szCs w:val="20"/>
                        </w:rPr>
                      </w:pPr>
                    </w:p>
                    <w:p w14:paraId="6114F545" w14:textId="77777777" w:rsidR="00365097" w:rsidRDefault="00365097" w:rsidP="00A753B5">
                      <w:pPr>
                        <w:ind w:leftChars="200" w:left="620" w:hangingChars="100" w:hanging="200"/>
                        <w:rPr>
                          <w:rFonts w:ascii="メイリオ" w:eastAsia="メイリオ" w:hAnsi="メイリオ"/>
                          <w:sz w:val="20"/>
                          <w:szCs w:val="20"/>
                        </w:rPr>
                      </w:pPr>
                    </w:p>
                    <w:p w14:paraId="7C1238B8" w14:textId="77777777" w:rsidR="00365097" w:rsidRDefault="00365097" w:rsidP="00A753B5">
                      <w:pPr>
                        <w:ind w:leftChars="200" w:left="620" w:hangingChars="100" w:hanging="200"/>
                        <w:rPr>
                          <w:rFonts w:ascii="メイリオ" w:eastAsia="メイリオ" w:hAnsi="メイリオ"/>
                          <w:sz w:val="20"/>
                          <w:szCs w:val="20"/>
                        </w:rPr>
                      </w:pPr>
                    </w:p>
                    <w:p w14:paraId="6216F72F" w14:textId="77777777" w:rsidR="00365097" w:rsidRDefault="00365097" w:rsidP="00A753B5">
                      <w:pPr>
                        <w:ind w:leftChars="200" w:left="620" w:hangingChars="100" w:hanging="200"/>
                        <w:rPr>
                          <w:rFonts w:ascii="メイリオ" w:eastAsia="メイリオ" w:hAnsi="メイリオ"/>
                          <w:sz w:val="20"/>
                          <w:szCs w:val="20"/>
                        </w:rPr>
                      </w:pPr>
                    </w:p>
                    <w:p w14:paraId="2615A828" w14:textId="77777777" w:rsidR="00365097" w:rsidRDefault="00365097" w:rsidP="00A753B5">
                      <w:pPr>
                        <w:ind w:leftChars="200" w:left="620" w:hangingChars="100" w:hanging="200"/>
                        <w:rPr>
                          <w:rFonts w:ascii="メイリオ" w:eastAsia="メイリオ" w:hAnsi="メイリオ"/>
                          <w:sz w:val="20"/>
                          <w:szCs w:val="20"/>
                        </w:rPr>
                      </w:pPr>
                    </w:p>
                    <w:p w14:paraId="27E0D775" w14:textId="77777777" w:rsidR="00365097" w:rsidRDefault="00365097" w:rsidP="00A753B5">
                      <w:pPr>
                        <w:ind w:leftChars="200" w:left="620" w:hangingChars="100" w:hanging="200"/>
                        <w:rPr>
                          <w:rFonts w:ascii="メイリオ" w:eastAsia="メイリオ" w:hAnsi="メイリオ"/>
                          <w:sz w:val="20"/>
                          <w:szCs w:val="20"/>
                        </w:rPr>
                      </w:pPr>
                    </w:p>
                    <w:p w14:paraId="77B65D92" w14:textId="77777777" w:rsidR="00365097" w:rsidRDefault="00365097" w:rsidP="00A753B5">
                      <w:pPr>
                        <w:ind w:leftChars="200" w:left="620" w:hangingChars="100" w:hanging="200"/>
                        <w:rPr>
                          <w:rFonts w:ascii="メイリオ" w:eastAsia="メイリオ" w:hAnsi="メイリオ"/>
                          <w:sz w:val="20"/>
                          <w:szCs w:val="20"/>
                        </w:rPr>
                      </w:pPr>
                    </w:p>
                    <w:p w14:paraId="2A30A17A" w14:textId="77777777" w:rsidR="00365097" w:rsidRDefault="00365097" w:rsidP="00A753B5">
                      <w:pPr>
                        <w:ind w:leftChars="200" w:left="620" w:hangingChars="100" w:hanging="200"/>
                        <w:rPr>
                          <w:rFonts w:ascii="メイリオ" w:eastAsia="メイリオ" w:hAnsi="メイリオ"/>
                          <w:sz w:val="20"/>
                          <w:szCs w:val="20"/>
                        </w:rPr>
                      </w:pPr>
                    </w:p>
                    <w:p w14:paraId="26AF8D7A" w14:textId="77777777" w:rsidR="00365097" w:rsidRDefault="00365097" w:rsidP="00A753B5">
                      <w:pPr>
                        <w:ind w:leftChars="200" w:left="620" w:hangingChars="100" w:hanging="200"/>
                        <w:rPr>
                          <w:rFonts w:ascii="メイリオ" w:eastAsia="メイリオ" w:hAnsi="メイリオ"/>
                          <w:sz w:val="20"/>
                          <w:szCs w:val="20"/>
                        </w:rPr>
                      </w:pPr>
                    </w:p>
                    <w:p w14:paraId="37D35817" w14:textId="77777777" w:rsidR="00365097" w:rsidRDefault="00365097" w:rsidP="00A753B5">
                      <w:pPr>
                        <w:ind w:leftChars="200" w:left="620" w:hangingChars="100" w:hanging="200"/>
                        <w:rPr>
                          <w:rFonts w:ascii="メイリオ" w:eastAsia="メイリオ" w:hAnsi="メイリオ"/>
                          <w:sz w:val="20"/>
                          <w:szCs w:val="20"/>
                        </w:rPr>
                      </w:pPr>
                    </w:p>
                    <w:p w14:paraId="41E72ADE" w14:textId="77777777" w:rsidR="00365097" w:rsidRDefault="00365097" w:rsidP="00A753B5">
                      <w:pPr>
                        <w:ind w:rightChars="1186" w:right="2491"/>
                        <w:rPr>
                          <w:rFonts w:ascii="メイリオ" w:eastAsia="メイリオ" w:hAnsi="メイリオ"/>
                          <w:b/>
                          <w:sz w:val="22"/>
                        </w:rPr>
                      </w:pPr>
                      <w:r>
                        <w:rPr>
                          <w:rFonts w:ascii="メイリオ" w:eastAsia="メイリオ" w:hAnsi="メイリオ" w:hint="eastAsia"/>
                          <w:b/>
                          <w:sz w:val="22"/>
                        </w:rPr>
                        <w:t xml:space="preserve">　〇その他</w:t>
                      </w:r>
                      <w:r>
                        <w:rPr>
                          <w:rFonts w:ascii="メイリオ" w:eastAsia="メイリオ" w:hAnsi="メイリオ"/>
                          <w:b/>
                          <w:sz w:val="22"/>
                        </w:rPr>
                        <w:t>の</w:t>
                      </w:r>
                      <w:r>
                        <w:rPr>
                          <w:rFonts w:ascii="メイリオ" w:eastAsia="メイリオ" w:hAnsi="メイリオ" w:hint="eastAsia"/>
                          <w:b/>
                          <w:sz w:val="22"/>
                        </w:rPr>
                        <w:t>車椅子</w:t>
                      </w:r>
                    </w:p>
                    <w:p w14:paraId="5C646F8C" w14:textId="77777777" w:rsidR="00365097" w:rsidRDefault="00365097" w:rsidP="00A753B5">
                      <w:pPr>
                        <w:ind w:firstLineChars="200" w:firstLine="400"/>
                        <w:rPr>
                          <w:rFonts w:ascii="メイリオ" w:eastAsia="メイリオ" w:hAnsi="メイリオ"/>
                          <w:sz w:val="20"/>
                          <w:szCs w:val="20"/>
                        </w:rPr>
                      </w:pPr>
                      <w:r w:rsidRPr="004B3DAE">
                        <w:rPr>
                          <w:rFonts w:ascii="メイリオ" w:eastAsia="メイリオ" w:hAnsi="メイリオ" w:hint="eastAsia"/>
                          <w:sz w:val="20"/>
                          <w:szCs w:val="20"/>
                        </w:rPr>
                        <w:t>その他にも、四肢麻痺用車椅子や、バギー型車椅子など、利用者の特性にあわせた車椅子がある。</w:t>
                      </w:r>
                    </w:p>
                    <w:p w14:paraId="14183317" w14:textId="77777777" w:rsidR="00365097" w:rsidRPr="004B3DAE" w:rsidRDefault="00365097" w:rsidP="00A753B5">
                      <w:pPr>
                        <w:ind w:firstLineChars="200" w:firstLine="400"/>
                        <w:rPr>
                          <w:rFonts w:ascii="メイリオ" w:eastAsia="メイリオ" w:hAnsi="メイリオ"/>
                          <w:sz w:val="20"/>
                          <w:szCs w:val="20"/>
                        </w:rPr>
                      </w:pPr>
                    </w:p>
                    <w:p w14:paraId="7F6CBC0A" w14:textId="77777777" w:rsidR="00365097" w:rsidRPr="006B6DD0" w:rsidRDefault="00365097" w:rsidP="00BF5ADE">
                      <w:pPr>
                        <w:rPr>
                          <w:rFonts w:ascii="メイリオ" w:eastAsia="メイリオ" w:hAnsi="メイリオ"/>
                          <w:b/>
                          <w:sz w:val="20"/>
                          <w:szCs w:val="20"/>
                        </w:rPr>
                      </w:pPr>
                      <w:r>
                        <w:rPr>
                          <w:rFonts w:ascii="メイリオ" w:eastAsia="メイリオ" w:hAnsi="メイリオ" w:hint="eastAsia"/>
                          <w:sz w:val="20"/>
                          <w:szCs w:val="20"/>
                        </w:rPr>
                        <w:t xml:space="preserve">　</w:t>
                      </w:r>
                      <w:r w:rsidRPr="006B6DD0">
                        <w:rPr>
                          <w:rFonts w:ascii="メイリオ" w:eastAsia="メイリオ" w:hAnsi="メイリオ" w:hint="eastAsia"/>
                          <w:b/>
                          <w:sz w:val="20"/>
                          <w:szCs w:val="20"/>
                        </w:rPr>
                        <w:t>・ハンドル形</w:t>
                      </w:r>
                      <w:r w:rsidRPr="006B6DD0">
                        <w:rPr>
                          <w:rFonts w:ascii="メイリオ" w:eastAsia="メイリオ" w:hAnsi="メイリオ"/>
                          <w:b/>
                          <w:sz w:val="20"/>
                          <w:szCs w:val="20"/>
                        </w:rPr>
                        <w:t>電動車椅子</w:t>
                      </w:r>
                    </w:p>
                    <w:p w14:paraId="0976BECD" w14:textId="77777777" w:rsidR="00365097" w:rsidRDefault="00365097" w:rsidP="006B6DD0">
                      <w:pPr>
                        <w:ind w:left="200" w:rightChars="1186" w:right="2491" w:hangingChars="100" w:hanging="200"/>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sidRPr="006B6DD0">
                        <w:rPr>
                          <w:rFonts w:ascii="メイリオ" w:eastAsia="メイリオ" w:hAnsi="メイリオ" w:hint="eastAsia"/>
                          <w:sz w:val="20"/>
                          <w:szCs w:val="20"/>
                        </w:rPr>
                        <w:t>ハンドルによって向きを変えることのできる電動車椅子及びこれと同様の構造を持つ電動車椅子</w:t>
                      </w:r>
                      <w:r>
                        <w:rPr>
                          <w:rFonts w:ascii="メイリオ" w:eastAsia="メイリオ" w:hAnsi="メイリオ" w:hint="eastAsia"/>
                          <w:sz w:val="20"/>
                          <w:szCs w:val="20"/>
                        </w:rPr>
                        <w:t>。平成</w:t>
                      </w:r>
                      <w:r>
                        <w:rPr>
                          <w:rFonts w:ascii="メイリオ" w:eastAsia="メイリオ" w:hAnsi="メイリオ"/>
                          <w:sz w:val="20"/>
                          <w:szCs w:val="20"/>
                        </w:rPr>
                        <w:t>30年4月1日より</w:t>
                      </w:r>
                      <w:r>
                        <w:rPr>
                          <w:rFonts w:ascii="メイリオ" w:eastAsia="メイリオ" w:hAnsi="メイリオ" w:hint="eastAsia"/>
                          <w:sz w:val="20"/>
                          <w:szCs w:val="20"/>
                        </w:rPr>
                        <w:t>鉄道を</w:t>
                      </w:r>
                      <w:r>
                        <w:rPr>
                          <w:rFonts w:ascii="メイリオ" w:eastAsia="メイリオ" w:hAnsi="メイリオ"/>
                          <w:sz w:val="20"/>
                          <w:szCs w:val="20"/>
                        </w:rPr>
                        <w:t>利用する際の利用要件が緩和され</w:t>
                      </w:r>
                      <w:r>
                        <w:rPr>
                          <w:rFonts w:ascii="メイリオ" w:eastAsia="メイリオ" w:hAnsi="メイリオ" w:hint="eastAsia"/>
                          <w:sz w:val="20"/>
                          <w:szCs w:val="20"/>
                        </w:rPr>
                        <w:t>た。</w:t>
                      </w:r>
                    </w:p>
                    <w:p w14:paraId="2B8278FE" w14:textId="77777777" w:rsidR="00365097" w:rsidRPr="006B6DD0" w:rsidRDefault="00365097" w:rsidP="006B6DD0">
                      <w:pPr>
                        <w:spacing w:line="320" w:lineRule="exact"/>
                        <w:ind w:rightChars="1186" w:right="2491"/>
                        <w:rPr>
                          <w:rFonts w:ascii="メイリオ" w:eastAsia="メイリオ" w:hAnsi="メイリオ"/>
                          <w:sz w:val="18"/>
                          <w:szCs w:val="16"/>
                        </w:rPr>
                      </w:pPr>
                      <w:r>
                        <w:rPr>
                          <w:rFonts w:ascii="メイリオ" w:eastAsia="メイリオ" w:hAnsi="メイリオ" w:hint="eastAsia"/>
                          <w:sz w:val="18"/>
                          <w:szCs w:val="16"/>
                        </w:rPr>
                        <w:t>（</w:t>
                      </w:r>
                      <w:r w:rsidRPr="006B6DD0">
                        <w:rPr>
                          <w:rFonts w:ascii="メイリオ" w:eastAsia="メイリオ" w:hAnsi="メイリオ" w:hint="eastAsia"/>
                          <w:sz w:val="18"/>
                          <w:szCs w:val="16"/>
                        </w:rPr>
                        <w:t>国土交通省</w:t>
                      </w:r>
                      <w:r w:rsidRPr="006B6DD0">
                        <w:rPr>
                          <w:rFonts w:ascii="メイリオ" w:eastAsia="メイリオ" w:hAnsi="メイリオ"/>
                          <w:sz w:val="18"/>
                          <w:szCs w:val="16"/>
                        </w:rPr>
                        <w:t>プレスリリース</w:t>
                      </w:r>
                    </w:p>
                    <w:p w14:paraId="47687CCB" w14:textId="77777777" w:rsidR="00365097" w:rsidRPr="006B6DD0" w:rsidRDefault="00365097" w:rsidP="006B6DD0">
                      <w:pPr>
                        <w:spacing w:line="320" w:lineRule="exact"/>
                        <w:ind w:leftChars="100" w:left="210" w:rightChars="1186" w:right="2491"/>
                        <w:rPr>
                          <w:rFonts w:ascii="メイリオ" w:eastAsia="メイリオ" w:hAnsi="メイリオ"/>
                          <w:sz w:val="18"/>
                          <w:szCs w:val="16"/>
                        </w:rPr>
                      </w:pPr>
                      <w:r w:rsidRPr="00047321">
                        <w:rPr>
                          <w:rFonts w:ascii="Meiryo UI" w:eastAsia="Meiryo UI" w:hAnsi="Meiryo UI"/>
                          <w:sz w:val="18"/>
                          <w:szCs w:val="16"/>
                        </w:rPr>
                        <w:t>http://www.mlit.go.jp/report/press/sogo09_hh_000175.html</w:t>
                      </w:r>
                      <w:r>
                        <w:rPr>
                          <w:rFonts w:ascii="Meiryo UI" w:eastAsia="Meiryo UI" w:hAnsi="Meiryo UI" w:hint="eastAsia"/>
                          <w:color w:val="FF0000"/>
                          <w:sz w:val="18"/>
                          <w:szCs w:val="16"/>
                        </w:rPr>
                        <w:t xml:space="preserve">　</w:t>
                      </w:r>
                      <w:r w:rsidRPr="00925488">
                        <w:rPr>
                          <w:rFonts w:ascii="Meiryo UI" w:eastAsia="Meiryo UI" w:hAnsi="Meiryo UI" w:hint="eastAsia"/>
                          <w:sz w:val="18"/>
                          <w:szCs w:val="16"/>
                        </w:rPr>
                        <w:t>）</w:t>
                      </w:r>
                    </w:p>
                    <w:p w14:paraId="0E884D64" w14:textId="77777777" w:rsidR="00365097" w:rsidRDefault="00365097" w:rsidP="00BF5ADE">
                      <w:pPr>
                        <w:rPr>
                          <w:rFonts w:ascii="メイリオ" w:eastAsia="メイリオ" w:hAnsi="メイリオ"/>
                          <w:sz w:val="20"/>
                          <w:szCs w:val="20"/>
                        </w:rPr>
                      </w:pPr>
                    </w:p>
                    <w:p w14:paraId="1E0DC069" w14:textId="77777777" w:rsidR="00365097" w:rsidRPr="00047321" w:rsidRDefault="00365097" w:rsidP="00BF5ADE">
                      <w:pPr>
                        <w:rPr>
                          <w:rFonts w:ascii="メイリオ" w:eastAsia="メイリオ" w:hAnsi="メイリオ"/>
                          <w:sz w:val="20"/>
                          <w:szCs w:val="20"/>
                        </w:rPr>
                      </w:pPr>
                    </w:p>
                    <w:p w14:paraId="109B2FC6" w14:textId="77777777" w:rsidR="00365097" w:rsidRPr="004B3DAE" w:rsidRDefault="00365097" w:rsidP="00A753B5">
                      <w:pPr>
                        <w:ind w:rightChars="1186" w:right="2491" w:firstLineChars="100" w:firstLine="200"/>
                        <w:rPr>
                          <w:rFonts w:ascii="メイリオ" w:eastAsia="メイリオ" w:hAnsi="メイリオ"/>
                          <w:b/>
                          <w:sz w:val="20"/>
                          <w:szCs w:val="20"/>
                        </w:rPr>
                      </w:pPr>
                      <w:r w:rsidRPr="004B3DAE">
                        <w:rPr>
                          <w:rFonts w:ascii="メイリオ" w:eastAsia="メイリオ" w:hAnsi="メイリオ" w:hint="eastAsia"/>
                          <w:b/>
                          <w:sz w:val="20"/>
                          <w:szCs w:val="20"/>
                        </w:rPr>
                        <w:t>・バギー型</w:t>
                      </w:r>
                      <w:r w:rsidRPr="004B3DAE">
                        <w:rPr>
                          <w:rFonts w:ascii="メイリオ" w:eastAsia="メイリオ" w:hAnsi="メイリオ"/>
                          <w:b/>
                          <w:sz w:val="20"/>
                          <w:szCs w:val="20"/>
                        </w:rPr>
                        <w:t>車椅子</w:t>
                      </w:r>
                      <w:r w:rsidRPr="004B3DAE">
                        <w:rPr>
                          <w:rFonts w:ascii="メイリオ" w:eastAsia="メイリオ" w:hAnsi="メイリオ" w:hint="eastAsia"/>
                          <w:b/>
                          <w:sz w:val="20"/>
                          <w:szCs w:val="20"/>
                        </w:rPr>
                        <w:t>（子供用</w:t>
                      </w:r>
                      <w:r w:rsidRPr="004B3DAE">
                        <w:rPr>
                          <w:rFonts w:ascii="メイリオ" w:eastAsia="メイリオ" w:hAnsi="メイリオ"/>
                          <w:b/>
                          <w:sz w:val="20"/>
                          <w:szCs w:val="20"/>
                        </w:rPr>
                        <w:t>車椅子</w:t>
                      </w:r>
                      <w:r w:rsidRPr="004B3DAE">
                        <w:rPr>
                          <w:rFonts w:ascii="メイリオ" w:eastAsia="メイリオ" w:hAnsi="メイリオ" w:hint="eastAsia"/>
                          <w:b/>
                          <w:sz w:val="20"/>
                          <w:szCs w:val="20"/>
                        </w:rPr>
                        <w:t>）</w:t>
                      </w:r>
                    </w:p>
                    <w:p w14:paraId="2C84782D" w14:textId="77777777" w:rsidR="00365097" w:rsidRPr="00BF5ADE" w:rsidRDefault="00365097" w:rsidP="00BF5ADE">
                      <w:pPr>
                        <w:spacing w:line="300" w:lineRule="exact"/>
                        <w:ind w:left="200" w:rightChars="1186" w:right="2491" w:hangingChars="100" w:hanging="200"/>
                        <w:rPr>
                          <w:rFonts w:ascii="メイリオ" w:eastAsia="メイリオ" w:hAnsi="メイリオ"/>
                          <w:sz w:val="20"/>
                          <w:szCs w:val="20"/>
                        </w:rPr>
                      </w:pPr>
                      <w:r w:rsidRPr="004A0C18">
                        <w:rPr>
                          <w:rFonts w:ascii="メイリオ" w:eastAsia="メイリオ" w:hAnsi="メイリオ" w:hint="eastAsia"/>
                          <w:sz w:val="20"/>
                          <w:szCs w:val="20"/>
                        </w:rPr>
                        <w:t xml:space="preserve">　　姿勢を保てないなどの子供が、背もたれの角度を変えられたり、姿勢を固定できたりする「バギー型」の車椅子を利用することが</w:t>
                      </w:r>
                      <w:r>
                        <w:rPr>
                          <w:rFonts w:ascii="メイリオ" w:eastAsia="メイリオ" w:hAnsi="メイリオ" w:hint="eastAsia"/>
                          <w:sz w:val="20"/>
                          <w:szCs w:val="20"/>
                        </w:rPr>
                        <w:t>ある</w:t>
                      </w:r>
                      <w:r w:rsidRPr="004A0C18">
                        <w:rPr>
                          <w:rFonts w:ascii="メイリオ" w:eastAsia="メイリオ" w:hAnsi="メイリオ" w:hint="eastAsia"/>
                          <w:sz w:val="20"/>
                          <w:szCs w:val="20"/>
                        </w:rPr>
                        <w:t>。ベビーカーと間違えられ、必要な介助が受けられない場合がある</w:t>
                      </w:r>
                      <w:r>
                        <w:rPr>
                          <w:rFonts w:ascii="メイリオ" w:eastAsia="メイリオ" w:hAnsi="メイリオ" w:hint="eastAsia"/>
                          <w:sz w:val="20"/>
                          <w:szCs w:val="20"/>
                        </w:rPr>
                        <w:t>ため</w:t>
                      </w:r>
                      <w:r>
                        <w:rPr>
                          <w:rFonts w:ascii="メイリオ" w:eastAsia="メイリオ" w:hAnsi="メイリオ"/>
                          <w:sz w:val="20"/>
                          <w:szCs w:val="20"/>
                        </w:rPr>
                        <w:t>、</w:t>
                      </w:r>
                      <w:r>
                        <w:rPr>
                          <w:rFonts w:ascii="メイリオ" w:eastAsia="メイリオ" w:hAnsi="メイリオ" w:hint="eastAsia"/>
                          <w:sz w:val="20"/>
                          <w:szCs w:val="20"/>
                        </w:rPr>
                        <w:t>配慮</w:t>
                      </w:r>
                      <w:r>
                        <w:rPr>
                          <w:rFonts w:ascii="メイリオ" w:eastAsia="メイリオ" w:hAnsi="メイリオ"/>
                          <w:sz w:val="20"/>
                          <w:szCs w:val="20"/>
                        </w:rPr>
                        <w:t>することが重要で</w:t>
                      </w:r>
                      <w:r>
                        <w:rPr>
                          <w:rFonts w:ascii="メイリオ" w:eastAsia="メイリオ" w:hAnsi="メイリオ" w:hint="eastAsia"/>
                          <w:sz w:val="20"/>
                          <w:szCs w:val="20"/>
                        </w:rPr>
                        <w:t>ある</w:t>
                      </w:r>
                      <w:r>
                        <w:rPr>
                          <w:rFonts w:ascii="メイリオ" w:eastAsia="メイリオ" w:hAnsi="メイリオ"/>
                          <w:sz w:val="20"/>
                          <w:szCs w:val="20"/>
                        </w:rPr>
                        <w:t>。</w:t>
                      </w:r>
                    </w:p>
                  </w:txbxContent>
                </v:textbox>
                <w10:wrap type="square" anchorx="margin"/>
              </v:shape>
            </w:pict>
          </mc:Fallback>
        </mc:AlternateContent>
      </w:r>
      <w:r w:rsidR="001D1DD1">
        <w:rPr>
          <w:rFonts w:ascii="メイリオ" w:eastAsia="メイリオ" w:hAnsi="メイリオ"/>
          <w:noProof/>
          <w:sz w:val="22"/>
        </w:rPr>
        <w:drawing>
          <wp:anchor distT="0" distB="0" distL="114300" distR="114300" simplePos="0" relativeHeight="251614207" behindDoc="0" locked="0" layoutInCell="1" allowOverlap="1" wp14:anchorId="1C4FAAD4" wp14:editId="3759431C">
            <wp:simplePos x="0" y="0"/>
            <wp:positionH relativeFrom="column">
              <wp:posOffset>383820</wp:posOffset>
            </wp:positionH>
            <wp:positionV relativeFrom="paragraph">
              <wp:posOffset>1927984</wp:posOffset>
            </wp:positionV>
            <wp:extent cx="5305425" cy="2623185"/>
            <wp:effectExtent l="0" t="0" r="9525" b="5715"/>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05425" cy="2623185"/>
                    </a:xfrm>
                    <a:prstGeom prst="rect">
                      <a:avLst/>
                    </a:prstGeom>
                  </pic:spPr>
                </pic:pic>
              </a:graphicData>
            </a:graphic>
          </wp:anchor>
        </w:drawing>
      </w:r>
    </w:p>
    <w:p w14:paraId="2797779A" w14:textId="77777777" w:rsidR="00A753B5" w:rsidRPr="004B3DAE" w:rsidRDefault="00A753B5" w:rsidP="001B0551">
      <w:pPr>
        <w:ind w:leftChars="200" w:left="420"/>
        <w:rPr>
          <w:rFonts w:ascii="メイリオ" w:eastAsia="メイリオ" w:hAnsi="メイリオ"/>
          <w:b/>
          <w:sz w:val="24"/>
          <w:szCs w:val="24"/>
        </w:rPr>
      </w:pPr>
      <w:r w:rsidRPr="004B3DAE">
        <w:rPr>
          <w:rFonts w:ascii="メイリオ" w:eastAsia="メイリオ" w:hAnsi="メイリオ" w:hint="eastAsia"/>
          <w:b/>
          <w:sz w:val="24"/>
          <w:szCs w:val="24"/>
        </w:rPr>
        <w:lastRenderedPageBreak/>
        <w:t>③車椅子の</w:t>
      </w:r>
      <w:r>
        <w:rPr>
          <w:rFonts w:ascii="メイリオ" w:eastAsia="メイリオ" w:hAnsi="メイリオ" w:hint="eastAsia"/>
          <w:b/>
          <w:sz w:val="24"/>
          <w:szCs w:val="24"/>
        </w:rPr>
        <w:t>取扱い方法</w:t>
      </w:r>
    </w:p>
    <w:p w14:paraId="78D40D6F" w14:textId="77777777" w:rsidR="00A753B5" w:rsidRPr="008910E1" w:rsidRDefault="00A753B5" w:rsidP="001B0551">
      <w:pPr>
        <w:ind w:leftChars="300" w:left="630"/>
        <w:rPr>
          <w:rFonts w:ascii="メイリオ" w:eastAsia="メイリオ" w:hAnsi="メイリオ"/>
          <w:b/>
          <w:sz w:val="22"/>
        </w:rPr>
      </w:pPr>
      <w:r w:rsidRPr="008910E1">
        <w:rPr>
          <w:rFonts w:ascii="メイリオ" w:eastAsia="メイリオ" w:hAnsi="メイリオ" w:hint="eastAsia"/>
          <w:b/>
          <w:sz w:val="22"/>
        </w:rPr>
        <w:t>■押す前に確認</w:t>
      </w:r>
    </w:p>
    <w:p w14:paraId="7A1447E4" w14:textId="77777777" w:rsidR="00A753B5" w:rsidRDefault="00A753B5" w:rsidP="001B0551">
      <w:pPr>
        <w:ind w:leftChars="400" w:left="840" w:firstLineChars="100" w:firstLine="220"/>
        <w:rPr>
          <w:rFonts w:ascii="メイリオ" w:eastAsia="メイリオ" w:hAnsi="メイリオ"/>
          <w:sz w:val="22"/>
        </w:rPr>
      </w:pPr>
      <w:r w:rsidRPr="000118D6">
        <w:rPr>
          <w:rFonts w:ascii="メイリオ" w:eastAsia="メイリオ" w:hAnsi="メイリオ" w:hint="eastAsia"/>
          <w:sz w:val="22"/>
        </w:rPr>
        <w:t>移動を始める前に、</w:t>
      </w:r>
      <w:r>
        <w:rPr>
          <w:rFonts w:ascii="メイリオ" w:eastAsia="メイリオ" w:hAnsi="メイリオ" w:hint="eastAsia"/>
          <w:sz w:val="22"/>
        </w:rPr>
        <w:t>まずは目線をあわせて「これからお手伝いいたします」など</w:t>
      </w:r>
      <w:r w:rsidR="001651EB">
        <w:rPr>
          <w:rFonts w:ascii="メイリオ" w:eastAsia="メイリオ" w:hAnsi="メイリオ" w:hint="eastAsia"/>
          <w:sz w:val="22"/>
        </w:rPr>
        <w:t>と声をかけて</w:t>
      </w:r>
      <w:r>
        <w:rPr>
          <w:rFonts w:ascii="メイリオ" w:eastAsia="メイリオ" w:hAnsi="メイリオ" w:hint="eastAsia"/>
          <w:sz w:val="22"/>
        </w:rPr>
        <w:t>、コミュニケーションをとる。利用者の</w:t>
      </w:r>
      <w:r w:rsidRPr="000118D6">
        <w:rPr>
          <w:rFonts w:ascii="メイリオ" w:eastAsia="メイリオ" w:hAnsi="メイリオ" w:hint="eastAsia"/>
          <w:sz w:val="22"/>
        </w:rPr>
        <w:t>座り方</w:t>
      </w:r>
      <w:r>
        <w:rPr>
          <w:rFonts w:ascii="メイリオ" w:eastAsia="メイリオ" w:hAnsi="メイリオ" w:hint="eastAsia"/>
          <w:sz w:val="22"/>
        </w:rPr>
        <w:t>やフットサポートに足が乗っているか</w:t>
      </w:r>
      <w:r w:rsidRPr="000118D6">
        <w:rPr>
          <w:rFonts w:ascii="メイリオ" w:eastAsia="メイリオ" w:hAnsi="メイリオ" w:hint="eastAsia"/>
          <w:sz w:val="22"/>
        </w:rPr>
        <w:t>を確認し、段差などでずり落ちることがないよう</w:t>
      </w:r>
      <w:r>
        <w:rPr>
          <w:rFonts w:ascii="メイリオ" w:eastAsia="メイリオ" w:hAnsi="メイリオ" w:hint="eastAsia"/>
          <w:sz w:val="22"/>
        </w:rPr>
        <w:t>配慮する</w:t>
      </w:r>
      <w:r w:rsidRPr="000118D6">
        <w:rPr>
          <w:rFonts w:ascii="メイリオ" w:eastAsia="メイリオ" w:hAnsi="メイリオ" w:hint="eastAsia"/>
          <w:sz w:val="22"/>
        </w:rPr>
        <w:t>。</w:t>
      </w:r>
    </w:p>
    <w:p w14:paraId="7716FDAC" w14:textId="77777777" w:rsidR="00A753B5" w:rsidRDefault="00A753B5" w:rsidP="00A753B5">
      <w:pPr>
        <w:ind w:leftChars="500" w:left="1050" w:firstLineChars="100" w:firstLine="220"/>
        <w:rPr>
          <w:rFonts w:ascii="メイリオ" w:eastAsia="メイリオ" w:hAnsi="メイリオ"/>
          <w:sz w:val="22"/>
        </w:rPr>
      </w:pPr>
    </w:p>
    <w:p w14:paraId="480E9576" w14:textId="77777777" w:rsidR="00A753B5" w:rsidRPr="000B5BC2" w:rsidRDefault="00A753B5" w:rsidP="00A753B5">
      <w:pPr>
        <w:ind w:firstLineChars="300" w:firstLine="660"/>
        <w:rPr>
          <w:rFonts w:ascii="メイリオ" w:eastAsia="メイリオ" w:hAnsi="メイリオ"/>
          <w:b/>
          <w:sz w:val="22"/>
        </w:rPr>
      </w:pPr>
      <w:r w:rsidRPr="000B5BC2">
        <w:rPr>
          <w:rFonts w:ascii="メイリオ" w:eastAsia="メイリオ" w:hAnsi="メイリオ" w:hint="eastAsia"/>
          <w:b/>
          <w:sz w:val="22"/>
        </w:rPr>
        <w:t>■基本のたたみ方</w:t>
      </w:r>
    </w:p>
    <w:p w14:paraId="7288B1F2" w14:textId="77777777" w:rsidR="00A753B5" w:rsidRPr="000118D6"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（１）ブレーキをかけ、フット</w:t>
      </w:r>
      <w:r>
        <w:rPr>
          <w:rFonts w:ascii="メイリオ" w:eastAsia="メイリオ" w:hAnsi="メイリオ" w:hint="eastAsia"/>
          <w:sz w:val="22"/>
        </w:rPr>
        <w:t>サポート</w:t>
      </w:r>
      <w:r w:rsidRPr="000118D6">
        <w:rPr>
          <w:rFonts w:ascii="メイリオ" w:eastAsia="メイリオ" w:hAnsi="メイリオ" w:hint="eastAsia"/>
          <w:sz w:val="22"/>
        </w:rPr>
        <w:t>を上げる</w:t>
      </w:r>
    </w:p>
    <w:p w14:paraId="011F8834" w14:textId="77777777" w:rsidR="00A753B5" w:rsidRPr="000118D6"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（２）シート中央部を持ち上げる</w:t>
      </w:r>
    </w:p>
    <w:p w14:paraId="31B8ECF6" w14:textId="77777777" w:rsidR="00A753B5"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（３）</w:t>
      </w:r>
      <w:r>
        <w:rPr>
          <w:rFonts w:ascii="メイリオ" w:eastAsia="メイリオ" w:hAnsi="メイリオ" w:hint="eastAsia"/>
          <w:sz w:val="22"/>
        </w:rPr>
        <w:t>アームサポートまたはハンドグリップを使って</w:t>
      </w:r>
      <w:r w:rsidRPr="000118D6">
        <w:rPr>
          <w:rFonts w:ascii="メイリオ" w:eastAsia="メイリオ" w:hAnsi="メイリオ" w:hint="eastAsia"/>
          <w:sz w:val="22"/>
        </w:rPr>
        <w:t>完全に折りたたむ</w:t>
      </w:r>
    </w:p>
    <w:p w14:paraId="1E676A71" w14:textId="77777777" w:rsidR="00A753B5" w:rsidRPr="000118D6" w:rsidRDefault="006352E8" w:rsidP="00A753B5">
      <w:pPr>
        <w:spacing w:line="240" w:lineRule="auto"/>
        <w:jc w:val="center"/>
        <w:rPr>
          <w:rFonts w:ascii="メイリオ" w:eastAsia="メイリオ" w:hAnsi="メイリオ"/>
          <w:sz w:val="22"/>
        </w:rPr>
      </w:pPr>
      <w:r>
        <w:rPr>
          <w:noProof/>
        </w:rPr>
        <mc:AlternateContent>
          <mc:Choice Requires="wps">
            <w:drawing>
              <wp:anchor distT="0" distB="0" distL="114300" distR="114300" simplePos="0" relativeHeight="251694080" behindDoc="0" locked="0" layoutInCell="1" allowOverlap="1" wp14:anchorId="76705692" wp14:editId="4EB6113B">
                <wp:simplePos x="0" y="0"/>
                <wp:positionH relativeFrom="column">
                  <wp:posOffset>3985260</wp:posOffset>
                </wp:positionH>
                <wp:positionV relativeFrom="paragraph">
                  <wp:posOffset>1746885</wp:posOffset>
                </wp:positionV>
                <wp:extent cx="1352550" cy="257175"/>
                <wp:effectExtent l="0" t="0" r="0" b="9525"/>
                <wp:wrapNone/>
                <wp:docPr id="180" name="テキスト ボックス 180"/>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210F021D" w14:textId="77777777" w:rsidR="00365097" w:rsidRPr="001D1DD1" w:rsidRDefault="00365097" w:rsidP="001D1DD1">
                            <w:pPr>
                              <w:spacing w:line="240" w:lineRule="exact"/>
                              <w:rPr>
                                <w:rFonts w:ascii="Meiryo UI" w:eastAsia="Meiryo UI" w:hAnsi="Meiryo UI"/>
                                <w:sz w:val="18"/>
                                <w:szCs w:val="18"/>
                              </w:rPr>
                            </w:pPr>
                            <w:r>
                              <w:rPr>
                                <w:rFonts w:ascii="Meiryo UI" w:eastAsia="Meiryo UI" w:hAnsi="Meiryo UI" w:hint="eastAsia"/>
                                <w:sz w:val="18"/>
                                <w:szCs w:val="18"/>
                              </w:rPr>
                              <w:t>完全</w:t>
                            </w:r>
                            <w:r>
                              <w:rPr>
                                <w:rFonts w:ascii="Meiryo UI" w:eastAsia="Meiryo UI" w:hAnsi="Meiryo UI"/>
                                <w:sz w:val="18"/>
                                <w:szCs w:val="18"/>
                              </w:rPr>
                              <w:t>に</w:t>
                            </w:r>
                            <w:r>
                              <w:rPr>
                                <w:rFonts w:ascii="Meiryo UI" w:eastAsia="Meiryo UI" w:hAnsi="Meiryo UI" w:hint="eastAsia"/>
                                <w:sz w:val="18"/>
                                <w:szCs w:val="18"/>
                              </w:rPr>
                              <w:t>折りたたみます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5692" id="テキスト ボックス 180" o:spid="_x0000_s1044" type="#_x0000_t202" style="position:absolute;left:0;text-align:left;margin-left:313.8pt;margin-top:137.55pt;width:106.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" fillcolor="white [3201]" stroked="f" strokeweight=".5pt">
                <v:textbox>
                  <w:txbxContent>
                    <w:p w14:paraId="210F021D" w14:textId="77777777" w:rsidR="00365097" w:rsidRPr="001D1DD1" w:rsidRDefault="00365097" w:rsidP="001D1DD1">
                      <w:pPr>
                        <w:spacing w:line="240" w:lineRule="exact"/>
                        <w:rPr>
                          <w:rFonts w:ascii="Meiryo UI" w:eastAsia="Meiryo UI" w:hAnsi="Meiryo UI"/>
                          <w:sz w:val="18"/>
                          <w:szCs w:val="18"/>
                        </w:rPr>
                      </w:pPr>
                      <w:r>
                        <w:rPr>
                          <w:rFonts w:ascii="Meiryo UI" w:eastAsia="Meiryo UI" w:hAnsi="Meiryo UI" w:hint="eastAsia"/>
                          <w:sz w:val="18"/>
                          <w:szCs w:val="18"/>
                        </w:rPr>
                        <w:t>完全</w:t>
                      </w:r>
                      <w:r>
                        <w:rPr>
                          <w:rFonts w:ascii="Meiryo UI" w:eastAsia="Meiryo UI" w:hAnsi="Meiryo UI"/>
                          <w:sz w:val="18"/>
                          <w:szCs w:val="18"/>
                        </w:rPr>
                        <w:t>に</w:t>
                      </w:r>
                      <w:r>
                        <w:rPr>
                          <w:rFonts w:ascii="Meiryo UI" w:eastAsia="Meiryo UI" w:hAnsi="Meiryo UI" w:hint="eastAsia"/>
                          <w:sz w:val="18"/>
                          <w:szCs w:val="18"/>
                        </w:rPr>
                        <w:t>折りたたみます</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9BFD761" wp14:editId="0FB68101">
                <wp:simplePos x="0" y="0"/>
                <wp:positionH relativeFrom="column">
                  <wp:posOffset>2308860</wp:posOffset>
                </wp:positionH>
                <wp:positionV relativeFrom="paragraph">
                  <wp:posOffset>1746885</wp:posOffset>
                </wp:positionV>
                <wp:extent cx="1352550" cy="542925"/>
                <wp:effectExtent l="0" t="0" r="0" b="9525"/>
                <wp:wrapNone/>
                <wp:docPr id="179" name="テキスト ボックス 179"/>
                <wp:cNvGraphicFramePr/>
                <a:graphic xmlns:a="http://schemas.openxmlformats.org/drawingml/2006/main">
                  <a:graphicData uri="http://schemas.microsoft.com/office/word/2010/wordprocessingShape">
                    <wps:wsp>
                      <wps:cNvSpPr txBox="1"/>
                      <wps:spPr>
                        <a:xfrm>
                          <a:off x="0" y="0"/>
                          <a:ext cx="1352550" cy="542925"/>
                        </a:xfrm>
                        <a:prstGeom prst="rect">
                          <a:avLst/>
                        </a:prstGeom>
                        <a:solidFill>
                          <a:schemeClr val="lt1"/>
                        </a:solidFill>
                        <a:ln w="6350">
                          <a:noFill/>
                        </a:ln>
                      </wps:spPr>
                      <wps:txbx>
                        <w:txbxContent>
                          <w:p w14:paraId="01E414C3" w14:textId="77777777" w:rsidR="00365097" w:rsidRPr="001D1DD1" w:rsidRDefault="00365097" w:rsidP="001D1DD1">
                            <w:pPr>
                              <w:spacing w:line="240" w:lineRule="exact"/>
                              <w:rPr>
                                <w:rFonts w:ascii="Meiryo UI" w:eastAsia="Meiryo UI" w:hAnsi="Meiryo UI"/>
                                <w:sz w:val="18"/>
                                <w:szCs w:val="18"/>
                              </w:rPr>
                            </w:pPr>
                            <w:r>
                              <w:rPr>
                                <w:rFonts w:ascii="Meiryo UI" w:eastAsia="Meiryo UI" w:hAnsi="Meiryo UI" w:hint="eastAsia"/>
                                <w:sz w:val="18"/>
                                <w:szCs w:val="18"/>
                              </w:rPr>
                              <w:t>シート</w:t>
                            </w:r>
                            <w:r>
                              <w:rPr>
                                <w:rFonts w:ascii="Meiryo UI" w:eastAsia="Meiryo UI" w:hAnsi="Meiryo UI"/>
                                <w:sz w:val="18"/>
                                <w:szCs w:val="18"/>
                              </w:rPr>
                              <w:t>の</w:t>
                            </w:r>
                            <w:r>
                              <w:rPr>
                                <w:rFonts w:ascii="Meiryo UI" w:eastAsia="Meiryo UI" w:hAnsi="Meiryo UI" w:hint="eastAsia"/>
                                <w:sz w:val="18"/>
                                <w:szCs w:val="18"/>
                              </w:rPr>
                              <w:t>中央を持ち上げます（上</w:t>
                            </w:r>
                            <w:r>
                              <w:rPr>
                                <w:rFonts w:ascii="Meiryo UI" w:eastAsia="Meiryo UI" w:hAnsi="Meiryo UI"/>
                                <w:sz w:val="18"/>
                                <w:szCs w:val="18"/>
                              </w:rPr>
                              <w:t>に引き上げればいすは閉じます</w:t>
                            </w:r>
                            <w:r>
                              <w:rPr>
                                <w:rFonts w:ascii="Meiryo UI" w:eastAsia="Meiryo UI" w:hAnsi="Meiryo U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FD761" id="テキスト ボックス 179" o:spid="_x0000_s1045" type="#_x0000_t202" style="position:absolute;left:0;text-align:left;margin-left:181.8pt;margin-top:137.55pt;width:106.5pt;height:4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" fillcolor="white [3201]" stroked="f" strokeweight=".5pt">
                <v:textbox>
                  <w:txbxContent>
                    <w:p w14:paraId="01E414C3" w14:textId="77777777" w:rsidR="00365097" w:rsidRPr="001D1DD1" w:rsidRDefault="00365097" w:rsidP="001D1DD1">
                      <w:pPr>
                        <w:spacing w:line="240" w:lineRule="exact"/>
                        <w:rPr>
                          <w:rFonts w:ascii="Meiryo UI" w:eastAsia="Meiryo UI" w:hAnsi="Meiryo UI"/>
                          <w:sz w:val="18"/>
                          <w:szCs w:val="18"/>
                        </w:rPr>
                      </w:pPr>
                      <w:r>
                        <w:rPr>
                          <w:rFonts w:ascii="Meiryo UI" w:eastAsia="Meiryo UI" w:hAnsi="Meiryo UI" w:hint="eastAsia"/>
                          <w:sz w:val="18"/>
                          <w:szCs w:val="18"/>
                        </w:rPr>
                        <w:t>シート</w:t>
                      </w:r>
                      <w:r>
                        <w:rPr>
                          <w:rFonts w:ascii="Meiryo UI" w:eastAsia="Meiryo UI" w:hAnsi="Meiryo UI"/>
                          <w:sz w:val="18"/>
                          <w:szCs w:val="18"/>
                        </w:rPr>
                        <w:t>の</w:t>
                      </w:r>
                      <w:r>
                        <w:rPr>
                          <w:rFonts w:ascii="Meiryo UI" w:eastAsia="Meiryo UI" w:hAnsi="Meiryo UI" w:hint="eastAsia"/>
                          <w:sz w:val="18"/>
                          <w:szCs w:val="18"/>
                        </w:rPr>
                        <w:t>中央を持ち上げます（上</w:t>
                      </w:r>
                      <w:r>
                        <w:rPr>
                          <w:rFonts w:ascii="Meiryo UI" w:eastAsia="Meiryo UI" w:hAnsi="Meiryo UI"/>
                          <w:sz w:val="18"/>
                          <w:szCs w:val="18"/>
                        </w:rPr>
                        <w:t>に引き上げればいすは閉じます</w:t>
                      </w:r>
                      <w:r>
                        <w:rPr>
                          <w:rFonts w:ascii="Meiryo UI" w:eastAsia="Meiryo UI" w:hAnsi="Meiryo UI" w:hint="eastAsia"/>
                          <w:sz w:val="18"/>
                          <w:szCs w:val="18"/>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77FB1E4" wp14:editId="28D87051">
                <wp:simplePos x="0" y="0"/>
                <wp:positionH relativeFrom="column">
                  <wp:posOffset>613410</wp:posOffset>
                </wp:positionH>
                <wp:positionV relativeFrom="paragraph">
                  <wp:posOffset>1746885</wp:posOffset>
                </wp:positionV>
                <wp:extent cx="1352550" cy="419100"/>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1352550" cy="419100"/>
                        </a:xfrm>
                        <a:prstGeom prst="rect">
                          <a:avLst/>
                        </a:prstGeom>
                        <a:solidFill>
                          <a:schemeClr val="lt1"/>
                        </a:solidFill>
                        <a:ln w="6350">
                          <a:noFill/>
                        </a:ln>
                      </wps:spPr>
                      <wps:txbx>
                        <w:txbxContent>
                          <w:p w14:paraId="7D9520B3" w14:textId="77777777" w:rsidR="00365097" w:rsidRPr="001D1DD1" w:rsidRDefault="00365097" w:rsidP="001D1DD1">
                            <w:pPr>
                              <w:spacing w:line="240" w:lineRule="exact"/>
                              <w:rPr>
                                <w:rFonts w:ascii="Meiryo UI" w:eastAsia="Meiryo UI" w:hAnsi="Meiryo UI"/>
                                <w:sz w:val="18"/>
                                <w:szCs w:val="18"/>
                              </w:rPr>
                            </w:pPr>
                            <w:r w:rsidRPr="001D1DD1">
                              <w:rPr>
                                <w:rFonts w:ascii="Meiryo UI" w:eastAsia="Meiryo UI" w:hAnsi="Meiryo UI" w:hint="eastAsia"/>
                                <w:sz w:val="18"/>
                                <w:szCs w:val="18"/>
                              </w:rPr>
                              <w:t>両側</w:t>
                            </w:r>
                            <w:r w:rsidRPr="001D1DD1">
                              <w:rPr>
                                <w:rFonts w:ascii="Meiryo UI" w:eastAsia="Meiryo UI" w:hAnsi="Meiryo UI"/>
                                <w:sz w:val="18"/>
                                <w:szCs w:val="18"/>
                              </w:rPr>
                              <w:t>のブレーキをかけ、フットサポートを</w:t>
                            </w:r>
                            <w:r w:rsidRPr="001D1DD1">
                              <w:rPr>
                                <w:rFonts w:ascii="Meiryo UI" w:eastAsia="Meiryo UI" w:hAnsi="Meiryo UI" w:hint="eastAsia"/>
                                <w:sz w:val="18"/>
                                <w:szCs w:val="18"/>
                              </w:rPr>
                              <w:t>上げます</w:t>
                            </w:r>
                            <w:r w:rsidRPr="001D1DD1">
                              <w:rPr>
                                <w:rFonts w:ascii="Meiryo UI" w:eastAsia="Meiryo UI" w:hAnsi="Meiryo U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FB1E4" id="テキスト ボックス 178" o:spid="_x0000_s1046" type="#_x0000_t202" style="position:absolute;left:0;text-align:left;margin-left:48.3pt;margin-top:137.55pt;width:106.5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" fillcolor="white [3201]" stroked="f" strokeweight=".5pt">
                <v:textbox>
                  <w:txbxContent>
                    <w:p w14:paraId="7D9520B3" w14:textId="77777777" w:rsidR="00365097" w:rsidRPr="001D1DD1" w:rsidRDefault="00365097" w:rsidP="001D1DD1">
                      <w:pPr>
                        <w:spacing w:line="240" w:lineRule="exact"/>
                        <w:rPr>
                          <w:rFonts w:ascii="Meiryo UI" w:eastAsia="Meiryo UI" w:hAnsi="Meiryo UI"/>
                          <w:sz w:val="18"/>
                          <w:szCs w:val="18"/>
                        </w:rPr>
                      </w:pPr>
                      <w:r w:rsidRPr="001D1DD1">
                        <w:rPr>
                          <w:rFonts w:ascii="Meiryo UI" w:eastAsia="Meiryo UI" w:hAnsi="Meiryo UI" w:hint="eastAsia"/>
                          <w:sz w:val="18"/>
                          <w:szCs w:val="18"/>
                        </w:rPr>
                        <w:t>両側</w:t>
                      </w:r>
                      <w:r w:rsidRPr="001D1DD1">
                        <w:rPr>
                          <w:rFonts w:ascii="Meiryo UI" w:eastAsia="Meiryo UI" w:hAnsi="Meiryo UI"/>
                          <w:sz w:val="18"/>
                          <w:szCs w:val="18"/>
                        </w:rPr>
                        <w:t>のブレーキをかけ、フットサポートを</w:t>
                      </w:r>
                      <w:r w:rsidRPr="001D1DD1">
                        <w:rPr>
                          <w:rFonts w:ascii="Meiryo UI" w:eastAsia="Meiryo UI" w:hAnsi="Meiryo UI" w:hint="eastAsia"/>
                          <w:sz w:val="18"/>
                          <w:szCs w:val="18"/>
                        </w:rPr>
                        <w:t>上げます</w:t>
                      </w:r>
                      <w:r w:rsidRPr="001D1DD1">
                        <w:rPr>
                          <w:rFonts w:ascii="Meiryo UI" w:eastAsia="Meiryo UI" w:hAnsi="Meiryo UI"/>
                          <w:sz w:val="18"/>
                          <w:szCs w:val="18"/>
                        </w:rPr>
                        <w:t>。</w:t>
                      </w:r>
                    </w:p>
                  </w:txbxContent>
                </v:textbox>
              </v:shape>
            </w:pict>
          </mc:Fallback>
        </mc:AlternateContent>
      </w:r>
      <w:r w:rsidR="00A753B5" w:rsidRPr="00F7670A">
        <w:rPr>
          <w:noProof/>
        </w:rPr>
        <w:drawing>
          <wp:inline distT="0" distB="0" distL="0" distR="0" wp14:anchorId="125989E7" wp14:editId="100C186C">
            <wp:extent cx="5262880" cy="1647825"/>
            <wp:effectExtent l="0" t="0" r="0" b="952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97" b="69217"/>
                    <a:stretch/>
                  </pic:blipFill>
                  <pic:spPr bwMode="auto">
                    <a:xfrm>
                      <a:off x="0" y="0"/>
                      <a:ext cx="5262880" cy="1647825"/>
                    </a:xfrm>
                    <a:prstGeom prst="rect">
                      <a:avLst/>
                    </a:prstGeom>
                    <a:ln>
                      <a:noFill/>
                    </a:ln>
                    <a:extLst>
                      <a:ext uri="{53640926-AAD7-44D8-BBD7-CCE9431645EC}">
                        <a14:shadowObscured xmlns:a14="http://schemas.microsoft.com/office/drawing/2010/main"/>
                      </a:ext>
                    </a:extLst>
                  </pic:spPr>
                </pic:pic>
              </a:graphicData>
            </a:graphic>
          </wp:inline>
        </w:drawing>
      </w:r>
    </w:p>
    <w:p w14:paraId="006B4490" w14:textId="77777777" w:rsidR="006352E8" w:rsidRDefault="006352E8" w:rsidP="00A753B5">
      <w:pPr>
        <w:ind w:leftChars="300" w:left="630"/>
        <w:rPr>
          <w:rFonts w:ascii="メイリオ" w:eastAsia="メイリオ" w:hAnsi="メイリオ"/>
          <w:b/>
          <w:sz w:val="22"/>
        </w:rPr>
      </w:pPr>
    </w:p>
    <w:p w14:paraId="2E31F96E" w14:textId="77777777" w:rsidR="006352E8" w:rsidRDefault="006352E8" w:rsidP="00A753B5">
      <w:pPr>
        <w:ind w:leftChars="300" w:left="630"/>
        <w:rPr>
          <w:rFonts w:ascii="メイリオ" w:eastAsia="メイリオ" w:hAnsi="メイリオ"/>
          <w:b/>
          <w:sz w:val="22"/>
        </w:rPr>
      </w:pPr>
    </w:p>
    <w:p w14:paraId="4E3ABA21" w14:textId="77777777" w:rsidR="002305B6" w:rsidRDefault="002305B6" w:rsidP="00A753B5">
      <w:pPr>
        <w:ind w:leftChars="300" w:left="630"/>
        <w:rPr>
          <w:rFonts w:ascii="メイリオ" w:eastAsia="メイリオ" w:hAnsi="メイリオ"/>
          <w:b/>
          <w:sz w:val="22"/>
        </w:rPr>
      </w:pPr>
    </w:p>
    <w:p w14:paraId="3E03646C"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■基本の広げ方</w:t>
      </w:r>
    </w:p>
    <w:p w14:paraId="2330544F" w14:textId="77777777" w:rsidR="00A753B5" w:rsidRPr="000118D6"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（１）ブレーキをかけ、</w:t>
      </w:r>
      <w:r w:rsidRPr="00406A2E">
        <w:rPr>
          <w:rFonts w:ascii="メイリオ" w:eastAsia="メイリオ" w:hAnsi="メイリオ" w:hint="eastAsia"/>
          <w:sz w:val="22"/>
        </w:rPr>
        <w:t>アーム</w:t>
      </w:r>
      <w:r>
        <w:rPr>
          <w:rFonts w:ascii="メイリオ" w:eastAsia="メイリオ" w:hAnsi="メイリオ" w:hint="eastAsia"/>
          <w:sz w:val="22"/>
        </w:rPr>
        <w:t>サポート</w:t>
      </w:r>
      <w:r w:rsidRPr="000118D6">
        <w:rPr>
          <w:rFonts w:ascii="メイリオ" w:eastAsia="メイリオ" w:hAnsi="メイリオ" w:hint="eastAsia"/>
          <w:sz w:val="22"/>
        </w:rPr>
        <w:t>を持って少し開く</w:t>
      </w:r>
    </w:p>
    <w:p w14:paraId="101F22B5" w14:textId="77777777" w:rsidR="00A753B5"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（２）手のひら</w:t>
      </w:r>
      <w:r>
        <w:rPr>
          <w:rFonts w:ascii="メイリオ" w:eastAsia="メイリオ" w:hAnsi="メイリオ" w:hint="eastAsia"/>
          <w:sz w:val="22"/>
        </w:rPr>
        <w:t>を使ってシートを左右に</w:t>
      </w:r>
      <w:r w:rsidRPr="000118D6">
        <w:rPr>
          <w:rFonts w:ascii="メイリオ" w:eastAsia="メイリオ" w:hAnsi="メイリオ" w:hint="eastAsia"/>
          <w:sz w:val="22"/>
        </w:rPr>
        <w:t>押し広げる</w:t>
      </w:r>
      <w:r>
        <w:rPr>
          <w:rFonts w:ascii="メイリオ" w:eastAsia="メイリオ" w:hAnsi="メイリオ" w:hint="eastAsia"/>
          <w:sz w:val="22"/>
        </w:rPr>
        <w:t>（ロックがかかり安定するまで）</w:t>
      </w:r>
    </w:p>
    <w:p w14:paraId="15834296" w14:textId="77777777" w:rsidR="00A753B5" w:rsidRPr="00406A2E" w:rsidRDefault="00A753B5" w:rsidP="00A753B5">
      <w:pPr>
        <w:ind w:leftChars="300" w:left="630" w:firstLineChars="100" w:firstLine="220"/>
        <w:rPr>
          <w:rFonts w:ascii="メイリオ" w:eastAsia="メイリオ" w:hAnsi="メイリオ"/>
          <w:sz w:val="22"/>
        </w:rPr>
      </w:pPr>
      <w:r>
        <w:rPr>
          <w:rFonts w:ascii="メイリオ" w:eastAsia="メイリオ" w:hAnsi="メイリオ" w:hint="eastAsia"/>
          <w:sz w:val="22"/>
        </w:rPr>
        <w:t>（３）フットサポートは、人が座ってから広げる</w:t>
      </w:r>
    </w:p>
    <w:p w14:paraId="679E3D3F" w14:textId="77777777" w:rsidR="00A753B5" w:rsidRDefault="006352E8" w:rsidP="00A753B5">
      <w:pPr>
        <w:spacing w:line="240" w:lineRule="auto"/>
        <w:ind w:firstLineChars="300" w:firstLine="630"/>
        <w:rPr>
          <w:rFonts w:ascii="メイリオ" w:eastAsia="メイリオ" w:hAnsi="メイリオ"/>
          <w:sz w:val="22"/>
        </w:rPr>
      </w:pPr>
      <w:r>
        <w:rPr>
          <w:noProof/>
        </w:rPr>
        <mc:AlternateContent>
          <mc:Choice Requires="wps">
            <w:drawing>
              <wp:anchor distT="0" distB="0" distL="114300" distR="114300" simplePos="0" relativeHeight="251698176" behindDoc="0" locked="0" layoutInCell="1" allowOverlap="1" wp14:anchorId="3B118EDF" wp14:editId="2BA2DE39">
                <wp:simplePos x="0" y="0"/>
                <wp:positionH relativeFrom="column">
                  <wp:posOffset>2023110</wp:posOffset>
                </wp:positionH>
                <wp:positionV relativeFrom="paragraph">
                  <wp:posOffset>1546860</wp:posOffset>
                </wp:positionV>
                <wp:extent cx="1924050" cy="600075"/>
                <wp:effectExtent l="0" t="0" r="0" b="9525"/>
                <wp:wrapNone/>
                <wp:docPr id="182" name="テキスト ボックス 182"/>
                <wp:cNvGraphicFramePr/>
                <a:graphic xmlns:a="http://schemas.openxmlformats.org/drawingml/2006/main">
                  <a:graphicData uri="http://schemas.microsoft.com/office/word/2010/wordprocessingShape">
                    <wps:wsp>
                      <wps:cNvSpPr txBox="1"/>
                      <wps:spPr>
                        <a:xfrm>
                          <a:off x="0" y="0"/>
                          <a:ext cx="1924050" cy="600075"/>
                        </a:xfrm>
                        <a:prstGeom prst="rect">
                          <a:avLst/>
                        </a:prstGeom>
                        <a:solidFill>
                          <a:schemeClr val="lt1"/>
                        </a:solidFill>
                        <a:ln w="6350">
                          <a:noFill/>
                        </a:ln>
                      </wps:spPr>
                      <wps:txbx>
                        <w:txbxContent>
                          <w:p w14:paraId="74369485" w14:textId="77777777" w:rsidR="00365097" w:rsidRDefault="00365097" w:rsidP="001D1DD1">
                            <w:pPr>
                              <w:spacing w:line="240" w:lineRule="exact"/>
                              <w:rPr>
                                <w:rFonts w:ascii="Meiryo UI" w:eastAsia="Meiryo UI" w:hAnsi="Meiryo UI"/>
                                <w:sz w:val="18"/>
                                <w:szCs w:val="18"/>
                              </w:rPr>
                            </w:pPr>
                            <w:r>
                              <w:rPr>
                                <w:rFonts w:ascii="Meiryo UI" w:eastAsia="Meiryo UI" w:hAnsi="Meiryo UI" w:hint="eastAsia"/>
                                <w:sz w:val="18"/>
                                <w:szCs w:val="18"/>
                              </w:rPr>
                              <w:t>手のひら</w:t>
                            </w:r>
                            <w:r>
                              <w:rPr>
                                <w:rFonts w:ascii="Meiryo UI" w:eastAsia="Meiryo UI" w:hAnsi="Meiryo UI"/>
                                <w:sz w:val="18"/>
                                <w:szCs w:val="18"/>
                              </w:rPr>
                              <w:t>で</w:t>
                            </w:r>
                            <w:r>
                              <w:rPr>
                                <w:rFonts w:ascii="Meiryo UI" w:eastAsia="Meiryo UI" w:hAnsi="Meiryo UI" w:hint="eastAsia"/>
                                <w:sz w:val="18"/>
                                <w:szCs w:val="18"/>
                              </w:rPr>
                              <w:t>シート</w:t>
                            </w:r>
                            <w:r>
                              <w:rPr>
                                <w:rFonts w:ascii="Meiryo UI" w:eastAsia="Meiryo UI" w:hAnsi="Meiryo UI"/>
                                <w:sz w:val="18"/>
                                <w:szCs w:val="18"/>
                              </w:rPr>
                              <w:t>の両側を押し広げます（</w:t>
                            </w:r>
                            <w:r>
                              <w:rPr>
                                <w:rFonts w:ascii="Meiryo UI" w:eastAsia="Meiryo UI" w:hAnsi="Meiryo UI" w:hint="eastAsia"/>
                                <w:sz w:val="18"/>
                                <w:szCs w:val="18"/>
                              </w:rPr>
                              <w:t>上</w:t>
                            </w:r>
                            <w:r>
                              <w:rPr>
                                <w:rFonts w:ascii="Meiryo UI" w:eastAsia="Meiryo UI" w:hAnsi="Meiryo UI"/>
                                <w:sz w:val="18"/>
                                <w:szCs w:val="18"/>
                              </w:rPr>
                              <w:t>から押していけば開きます）</w:t>
                            </w:r>
                            <w:r w:rsidRPr="001D1DD1">
                              <w:rPr>
                                <w:rFonts w:ascii="Meiryo UI" w:eastAsia="Meiryo UI" w:hAnsi="Meiryo UI"/>
                                <w:sz w:val="18"/>
                                <w:szCs w:val="18"/>
                              </w:rPr>
                              <w:t>。</w:t>
                            </w:r>
                          </w:p>
                          <w:p w14:paraId="6CECAE8C" w14:textId="77777777" w:rsidR="00365097" w:rsidRPr="001D1DD1" w:rsidRDefault="00365097" w:rsidP="001D1DD1">
                            <w:pPr>
                              <w:spacing w:line="240" w:lineRule="exact"/>
                              <w:rPr>
                                <w:rFonts w:ascii="Meiryo UI" w:eastAsia="Meiryo UI" w:hAnsi="Meiryo UI"/>
                                <w:b/>
                                <w:sz w:val="18"/>
                                <w:szCs w:val="18"/>
                                <w:u w:val="single"/>
                              </w:rPr>
                            </w:pPr>
                            <w:r w:rsidRPr="001D1DD1">
                              <w:rPr>
                                <w:rFonts w:ascii="Meiryo UI" w:eastAsia="Meiryo UI" w:hAnsi="Meiryo UI" w:hint="eastAsia"/>
                                <w:b/>
                                <w:sz w:val="18"/>
                                <w:szCs w:val="18"/>
                                <w:u w:val="single"/>
                              </w:rPr>
                              <w:t>このとき</w:t>
                            </w:r>
                            <w:r w:rsidRPr="001D1DD1">
                              <w:rPr>
                                <w:rFonts w:ascii="Meiryo UI" w:eastAsia="Meiryo UI" w:hAnsi="Meiryo UI"/>
                                <w:b/>
                                <w:sz w:val="18"/>
                                <w:szCs w:val="18"/>
                                <w:u w:val="single"/>
                              </w:rPr>
                              <w:t>指を挟まれないように注意！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18EDF" id="テキスト ボックス 182" o:spid="_x0000_s1047" type="#_x0000_t202" style="position:absolute;left:0;text-align:left;margin-left:159.3pt;margin-top:121.8pt;width:151.5pt;height:4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" fillcolor="white [3201]" stroked="f" strokeweight=".5pt">
                <v:textbox>
                  <w:txbxContent>
                    <w:p w14:paraId="74369485" w14:textId="77777777" w:rsidR="00365097" w:rsidRDefault="00365097" w:rsidP="001D1DD1">
                      <w:pPr>
                        <w:spacing w:line="240" w:lineRule="exact"/>
                        <w:rPr>
                          <w:rFonts w:ascii="Meiryo UI" w:eastAsia="Meiryo UI" w:hAnsi="Meiryo UI"/>
                          <w:sz w:val="18"/>
                          <w:szCs w:val="18"/>
                        </w:rPr>
                      </w:pPr>
                      <w:r>
                        <w:rPr>
                          <w:rFonts w:ascii="Meiryo UI" w:eastAsia="Meiryo UI" w:hAnsi="Meiryo UI" w:hint="eastAsia"/>
                          <w:sz w:val="18"/>
                          <w:szCs w:val="18"/>
                        </w:rPr>
                        <w:t>手のひら</w:t>
                      </w:r>
                      <w:r>
                        <w:rPr>
                          <w:rFonts w:ascii="Meiryo UI" w:eastAsia="Meiryo UI" w:hAnsi="Meiryo UI"/>
                          <w:sz w:val="18"/>
                          <w:szCs w:val="18"/>
                        </w:rPr>
                        <w:t>で</w:t>
                      </w:r>
                      <w:r>
                        <w:rPr>
                          <w:rFonts w:ascii="Meiryo UI" w:eastAsia="Meiryo UI" w:hAnsi="Meiryo UI" w:hint="eastAsia"/>
                          <w:sz w:val="18"/>
                          <w:szCs w:val="18"/>
                        </w:rPr>
                        <w:t>シート</w:t>
                      </w:r>
                      <w:r>
                        <w:rPr>
                          <w:rFonts w:ascii="Meiryo UI" w:eastAsia="Meiryo UI" w:hAnsi="Meiryo UI"/>
                          <w:sz w:val="18"/>
                          <w:szCs w:val="18"/>
                        </w:rPr>
                        <w:t>の両側を押し広げます（</w:t>
                      </w:r>
                      <w:r>
                        <w:rPr>
                          <w:rFonts w:ascii="Meiryo UI" w:eastAsia="Meiryo UI" w:hAnsi="Meiryo UI" w:hint="eastAsia"/>
                          <w:sz w:val="18"/>
                          <w:szCs w:val="18"/>
                        </w:rPr>
                        <w:t>上</w:t>
                      </w:r>
                      <w:r>
                        <w:rPr>
                          <w:rFonts w:ascii="Meiryo UI" w:eastAsia="Meiryo UI" w:hAnsi="Meiryo UI"/>
                          <w:sz w:val="18"/>
                          <w:szCs w:val="18"/>
                        </w:rPr>
                        <w:t>から押していけば開きます）</w:t>
                      </w:r>
                      <w:r w:rsidRPr="001D1DD1">
                        <w:rPr>
                          <w:rFonts w:ascii="Meiryo UI" w:eastAsia="Meiryo UI" w:hAnsi="Meiryo UI"/>
                          <w:sz w:val="18"/>
                          <w:szCs w:val="18"/>
                        </w:rPr>
                        <w:t>。</w:t>
                      </w:r>
                    </w:p>
                    <w:p w14:paraId="6CECAE8C" w14:textId="77777777" w:rsidR="00365097" w:rsidRPr="001D1DD1" w:rsidRDefault="00365097" w:rsidP="001D1DD1">
                      <w:pPr>
                        <w:spacing w:line="240" w:lineRule="exact"/>
                        <w:rPr>
                          <w:rFonts w:ascii="Meiryo UI" w:eastAsia="Meiryo UI" w:hAnsi="Meiryo UI"/>
                          <w:b/>
                          <w:sz w:val="18"/>
                          <w:szCs w:val="18"/>
                          <w:u w:val="single"/>
                        </w:rPr>
                      </w:pPr>
                      <w:r w:rsidRPr="001D1DD1">
                        <w:rPr>
                          <w:rFonts w:ascii="Meiryo UI" w:eastAsia="Meiryo UI" w:hAnsi="Meiryo UI" w:hint="eastAsia"/>
                          <w:b/>
                          <w:sz w:val="18"/>
                          <w:szCs w:val="18"/>
                          <w:u w:val="single"/>
                        </w:rPr>
                        <w:t>このとき</w:t>
                      </w:r>
                      <w:r w:rsidRPr="001D1DD1">
                        <w:rPr>
                          <w:rFonts w:ascii="Meiryo UI" w:eastAsia="Meiryo UI" w:hAnsi="Meiryo UI"/>
                          <w:b/>
                          <w:sz w:val="18"/>
                          <w:szCs w:val="18"/>
                          <w:u w:val="single"/>
                        </w:rPr>
                        <w:t>指を挟まれないように注意！</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234090D" wp14:editId="414BF11E">
                <wp:simplePos x="0" y="0"/>
                <wp:positionH relativeFrom="column">
                  <wp:posOffset>4070985</wp:posOffset>
                </wp:positionH>
                <wp:positionV relativeFrom="paragraph">
                  <wp:posOffset>1546860</wp:posOffset>
                </wp:positionV>
                <wp:extent cx="1419225" cy="742950"/>
                <wp:effectExtent l="0" t="0" r="9525" b="0"/>
                <wp:wrapNone/>
                <wp:docPr id="183" name="テキスト ボックス 183"/>
                <wp:cNvGraphicFramePr/>
                <a:graphic xmlns:a="http://schemas.openxmlformats.org/drawingml/2006/main">
                  <a:graphicData uri="http://schemas.microsoft.com/office/word/2010/wordprocessingShape">
                    <wps:wsp>
                      <wps:cNvSpPr txBox="1"/>
                      <wps:spPr>
                        <a:xfrm>
                          <a:off x="0" y="0"/>
                          <a:ext cx="1419225" cy="742950"/>
                        </a:xfrm>
                        <a:prstGeom prst="rect">
                          <a:avLst/>
                        </a:prstGeom>
                        <a:solidFill>
                          <a:schemeClr val="lt1"/>
                        </a:solidFill>
                        <a:ln w="6350">
                          <a:noFill/>
                        </a:ln>
                      </wps:spPr>
                      <wps:txbx>
                        <w:txbxContent>
                          <w:p w14:paraId="1125BBEA" w14:textId="77777777" w:rsidR="00365097" w:rsidRPr="001D1DD1" w:rsidRDefault="00365097" w:rsidP="001D1DD1">
                            <w:pPr>
                              <w:spacing w:line="240" w:lineRule="exact"/>
                              <w:rPr>
                                <w:rFonts w:ascii="Meiryo UI" w:eastAsia="Meiryo UI" w:hAnsi="Meiryo UI"/>
                                <w:sz w:val="18"/>
                                <w:szCs w:val="18"/>
                              </w:rPr>
                            </w:pPr>
                            <w:r>
                              <w:rPr>
                                <w:rFonts w:ascii="Meiryo UI" w:eastAsia="Meiryo UI" w:hAnsi="Meiryo UI" w:hint="eastAsia"/>
                                <w:sz w:val="18"/>
                                <w:szCs w:val="18"/>
                              </w:rPr>
                              <w:t>人</w:t>
                            </w:r>
                            <w:r>
                              <w:rPr>
                                <w:rFonts w:ascii="Meiryo UI" w:eastAsia="Meiryo UI" w:hAnsi="Meiryo UI"/>
                                <w:sz w:val="18"/>
                                <w:szCs w:val="18"/>
                              </w:rPr>
                              <w:t>が</w:t>
                            </w:r>
                            <w:r>
                              <w:rPr>
                                <w:rFonts w:ascii="Meiryo UI" w:eastAsia="Meiryo UI" w:hAnsi="Meiryo UI" w:hint="eastAsia"/>
                                <w:sz w:val="18"/>
                                <w:szCs w:val="18"/>
                              </w:rPr>
                              <w:t>座ってから</w:t>
                            </w:r>
                            <w:r>
                              <w:rPr>
                                <w:rFonts w:ascii="Meiryo UI" w:eastAsia="Meiryo UI" w:hAnsi="Meiryo UI"/>
                                <w:sz w:val="18"/>
                                <w:szCs w:val="18"/>
                              </w:rPr>
                              <w:t>フットサポートを下ろします</w:t>
                            </w:r>
                            <w:r>
                              <w:rPr>
                                <w:rFonts w:ascii="Meiryo UI" w:eastAsia="Meiryo UI" w:hAnsi="Meiryo UI" w:hint="eastAsia"/>
                                <w:sz w:val="18"/>
                                <w:szCs w:val="18"/>
                              </w:rPr>
                              <w:t>。</w:t>
                            </w:r>
                            <w:r>
                              <w:rPr>
                                <w:rFonts w:ascii="Meiryo UI" w:eastAsia="Meiryo UI" w:hAnsi="Meiryo UI"/>
                                <w:sz w:val="18"/>
                                <w:szCs w:val="18"/>
                              </w:rPr>
                              <w:t>座る前に</w:t>
                            </w:r>
                            <w:r>
                              <w:rPr>
                                <w:rFonts w:ascii="Meiryo UI" w:eastAsia="Meiryo UI" w:hAnsi="Meiryo UI" w:hint="eastAsia"/>
                                <w:sz w:val="18"/>
                                <w:szCs w:val="18"/>
                              </w:rPr>
                              <w:t>足</w:t>
                            </w:r>
                            <w:r>
                              <w:rPr>
                                <w:rFonts w:ascii="Meiryo UI" w:eastAsia="Meiryo UI" w:hAnsi="Meiryo UI"/>
                                <w:sz w:val="18"/>
                                <w:szCs w:val="18"/>
                              </w:rPr>
                              <w:t>を乗せるといすが跳ね上がり危険です</w:t>
                            </w:r>
                            <w:r w:rsidRPr="001D1DD1">
                              <w:rPr>
                                <w:rFonts w:ascii="Meiryo UI" w:eastAsia="Meiryo UI" w:hAnsi="Meiryo U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090D" id="テキスト ボックス 183" o:spid="_x0000_s1048" type="#_x0000_t202" style="position:absolute;left:0;text-align:left;margin-left:320.55pt;margin-top:121.8pt;width:111.75pt;height:5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" fillcolor="white [3201]" stroked="f" strokeweight=".5pt">
                <v:textbox>
                  <w:txbxContent>
                    <w:p w14:paraId="1125BBEA" w14:textId="77777777" w:rsidR="00365097" w:rsidRPr="001D1DD1" w:rsidRDefault="00365097" w:rsidP="001D1DD1">
                      <w:pPr>
                        <w:spacing w:line="240" w:lineRule="exact"/>
                        <w:rPr>
                          <w:rFonts w:ascii="Meiryo UI" w:eastAsia="Meiryo UI" w:hAnsi="Meiryo UI"/>
                          <w:sz w:val="18"/>
                          <w:szCs w:val="18"/>
                        </w:rPr>
                      </w:pPr>
                      <w:r>
                        <w:rPr>
                          <w:rFonts w:ascii="Meiryo UI" w:eastAsia="Meiryo UI" w:hAnsi="Meiryo UI" w:hint="eastAsia"/>
                          <w:sz w:val="18"/>
                          <w:szCs w:val="18"/>
                        </w:rPr>
                        <w:t>人</w:t>
                      </w:r>
                      <w:r>
                        <w:rPr>
                          <w:rFonts w:ascii="Meiryo UI" w:eastAsia="Meiryo UI" w:hAnsi="Meiryo UI"/>
                          <w:sz w:val="18"/>
                          <w:szCs w:val="18"/>
                        </w:rPr>
                        <w:t>が</w:t>
                      </w:r>
                      <w:r>
                        <w:rPr>
                          <w:rFonts w:ascii="Meiryo UI" w:eastAsia="Meiryo UI" w:hAnsi="Meiryo UI" w:hint="eastAsia"/>
                          <w:sz w:val="18"/>
                          <w:szCs w:val="18"/>
                        </w:rPr>
                        <w:t>座ってから</w:t>
                      </w:r>
                      <w:r>
                        <w:rPr>
                          <w:rFonts w:ascii="Meiryo UI" w:eastAsia="Meiryo UI" w:hAnsi="Meiryo UI"/>
                          <w:sz w:val="18"/>
                          <w:szCs w:val="18"/>
                        </w:rPr>
                        <w:t>フットサポートを下ろします</w:t>
                      </w:r>
                      <w:r>
                        <w:rPr>
                          <w:rFonts w:ascii="Meiryo UI" w:eastAsia="Meiryo UI" w:hAnsi="Meiryo UI" w:hint="eastAsia"/>
                          <w:sz w:val="18"/>
                          <w:szCs w:val="18"/>
                        </w:rPr>
                        <w:t>。</w:t>
                      </w:r>
                      <w:r>
                        <w:rPr>
                          <w:rFonts w:ascii="Meiryo UI" w:eastAsia="Meiryo UI" w:hAnsi="Meiryo UI"/>
                          <w:sz w:val="18"/>
                          <w:szCs w:val="18"/>
                        </w:rPr>
                        <w:t>座る前に</w:t>
                      </w:r>
                      <w:r>
                        <w:rPr>
                          <w:rFonts w:ascii="Meiryo UI" w:eastAsia="Meiryo UI" w:hAnsi="Meiryo UI" w:hint="eastAsia"/>
                          <w:sz w:val="18"/>
                          <w:szCs w:val="18"/>
                        </w:rPr>
                        <w:t>足</w:t>
                      </w:r>
                      <w:r>
                        <w:rPr>
                          <w:rFonts w:ascii="Meiryo UI" w:eastAsia="Meiryo UI" w:hAnsi="Meiryo UI"/>
                          <w:sz w:val="18"/>
                          <w:szCs w:val="18"/>
                        </w:rPr>
                        <w:t>を乗せるといすが跳ね上がり危険です</w:t>
                      </w:r>
                      <w:r w:rsidRPr="001D1DD1">
                        <w:rPr>
                          <w:rFonts w:ascii="Meiryo UI" w:eastAsia="Meiryo UI" w:hAnsi="Meiryo UI"/>
                          <w:sz w:val="18"/>
                          <w:szCs w:val="18"/>
                        </w:rPr>
                        <w: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96DEAFC" wp14:editId="28DC8C48">
                <wp:simplePos x="0" y="0"/>
                <wp:positionH relativeFrom="column">
                  <wp:posOffset>518160</wp:posOffset>
                </wp:positionH>
                <wp:positionV relativeFrom="paragraph">
                  <wp:posOffset>1546860</wp:posOffset>
                </wp:positionV>
                <wp:extent cx="1457325" cy="619125"/>
                <wp:effectExtent l="0" t="0" r="9525" b="9525"/>
                <wp:wrapNone/>
                <wp:docPr id="181" name="テキスト ボックス 181"/>
                <wp:cNvGraphicFramePr/>
                <a:graphic xmlns:a="http://schemas.openxmlformats.org/drawingml/2006/main">
                  <a:graphicData uri="http://schemas.microsoft.com/office/word/2010/wordprocessingShape">
                    <wps:wsp>
                      <wps:cNvSpPr txBox="1"/>
                      <wps:spPr>
                        <a:xfrm>
                          <a:off x="0" y="0"/>
                          <a:ext cx="1457325" cy="619125"/>
                        </a:xfrm>
                        <a:prstGeom prst="rect">
                          <a:avLst/>
                        </a:prstGeom>
                        <a:solidFill>
                          <a:schemeClr val="lt1"/>
                        </a:solidFill>
                        <a:ln w="6350">
                          <a:noFill/>
                        </a:ln>
                      </wps:spPr>
                      <wps:txbx>
                        <w:txbxContent>
                          <w:p w14:paraId="6A180404" w14:textId="77777777" w:rsidR="00365097" w:rsidRPr="001D1DD1" w:rsidRDefault="00365097" w:rsidP="001D1DD1">
                            <w:pPr>
                              <w:spacing w:line="240" w:lineRule="exact"/>
                              <w:rPr>
                                <w:rFonts w:ascii="Meiryo UI" w:eastAsia="Meiryo UI" w:hAnsi="Meiryo UI"/>
                                <w:sz w:val="18"/>
                                <w:szCs w:val="18"/>
                              </w:rPr>
                            </w:pPr>
                            <w:r w:rsidRPr="001D1DD1">
                              <w:rPr>
                                <w:rFonts w:ascii="Meiryo UI" w:eastAsia="Meiryo UI" w:hAnsi="Meiryo UI" w:hint="eastAsia"/>
                                <w:sz w:val="18"/>
                                <w:szCs w:val="18"/>
                              </w:rPr>
                              <w:t>両側</w:t>
                            </w:r>
                            <w:r w:rsidRPr="001D1DD1">
                              <w:rPr>
                                <w:rFonts w:ascii="Meiryo UI" w:eastAsia="Meiryo UI" w:hAnsi="Meiryo UI"/>
                                <w:sz w:val="18"/>
                                <w:szCs w:val="18"/>
                              </w:rPr>
                              <w:t>のブレーキをかけ、</w:t>
                            </w:r>
                            <w:r>
                              <w:rPr>
                                <w:rFonts w:ascii="Meiryo UI" w:eastAsia="Meiryo UI" w:hAnsi="Meiryo UI" w:hint="eastAsia"/>
                                <w:sz w:val="18"/>
                                <w:szCs w:val="18"/>
                              </w:rPr>
                              <w:t>アーム</w:t>
                            </w:r>
                            <w:r w:rsidRPr="001D1DD1">
                              <w:rPr>
                                <w:rFonts w:ascii="Meiryo UI" w:eastAsia="Meiryo UI" w:hAnsi="Meiryo UI"/>
                                <w:sz w:val="18"/>
                                <w:szCs w:val="18"/>
                              </w:rPr>
                              <w:t>サポートを</w:t>
                            </w:r>
                            <w:r>
                              <w:rPr>
                                <w:rFonts w:ascii="Meiryo UI" w:eastAsia="Meiryo UI" w:hAnsi="Meiryo UI" w:hint="eastAsia"/>
                                <w:sz w:val="18"/>
                                <w:szCs w:val="18"/>
                              </w:rPr>
                              <w:t>持って少し</w:t>
                            </w:r>
                            <w:r>
                              <w:rPr>
                                <w:rFonts w:ascii="Meiryo UI" w:eastAsia="Meiryo UI" w:hAnsi="Meiryo UI"/>
                                <w:sz w:val="18"/>
                                <w:szCs w:val="18"/>
                              </w:rPr>
                              <w:t>外側に開きます</w:t>
                            </w:r>
                            <w:r w:rsidRPr="001D1DD1">
                              <w:rPr>
                                <w:rFonts w:ascii="Meiryo UI" w:eastAsia="Meiryo UI" w:hAnsi="Meiryo U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DEAFC" id="テキスト ボックス 181" o:spid="_x0000_s1049" type="#_x0000_t202" style="position:absolute;left:0;text-align:left;margin-left:40.8pt;margin-top:121.8pt;width:114.75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" fillcolor="white [3201]" stroked="f" strokeweight=".5pt">
                <v:textbox>
                  <w:txbxContent>
                    <w:p w14:paraId="6A180404" w14:textId="77777777" w:rsidR="00365097" w:rsidRPr="001D1DD1" w:rsidRDefault="00365097" w:rsidP="001D1DD1">
                      <w:pPr>
                        <w:spacing w:line="240" w:lineRule="exact"/>
                        <w:rPr>
                          <w:rFonts w:ascii="Meiryo UI" w:eastAsia="Meiryo UI" w:hAnsi="Meiryo UI"/>
                          <w:sz w:val="18"/>
                          <w:szCs w:val="18"/>
                        </w:rPr>
                      </w:pPr>
                      <w:r w:rsidRPr="001D1DD1">
                        <w:rPr>
                          <w:rFonts w:ascii="Meiryo UI" w:eastAsia="Meiryo UI" w:hAnsi="Meiryo UI" w:hint="eastAsia"/>
                          <w:sz w:val="18"/>
                          <w:szCs w:val="18"/>
                        </w:rPr>
                        <w:t>両側</w:t>
                      </w:r>
                      <w:r w:rsidRPr="001D1DD1">
                        <w:rPr>
                          <w:rFonts w:ascii="Meiryo UI" w:eastAsia="Meiryo UI" w:hAnsi="Meiryo UI"/>
                          <w:sz w:val="18"/>
                          <w:szCs w:val="18"/>
                        </w:rPr>
                        <w:t>のブレーキをかけ、</w:t>
                      </w:r>
                      <w:r>
                        <w:rPr>
                          <w:rFonts w:ascii="Meiryo UI" w:eastAsia="Meiryo UI" w:hAnsi="Meiryo UI" w:hint="eastAsia"/>
                          <w:sz w:val="18"/>
                          <w:szCs w:val="18"/>
                        </w:rPr>
                        <w:t>アーム</w:t>
                      </w:r>
                      <w:r w:rsidRPr="001D1DD1">
                        <w:rPr>
                          <w:rFonts w:ascii="Meiryo UI" w:eastAsia="Meiryo UI" w:hAnsi="Meiryo UI"/>
                          <w:sz w:val="18"/>
                          <w:szCs w:val="18"/>
                        </w:rPr>
                        <w:t>サポートを</w:t>
                      </w:r>
                      <w:r>
                        <w:rPr>
                          <w:rFonts w:ascii="Meiryo UI" w:eastAsia="Meiryo UI" w:hAnsi="Meiryo UI" w:hint="eastAsia"/>
                          <w:sz w:val="18"/>
                          <w:szCs w:val="18"/>
                        </w:rPr>
                        <w:t>持って少し</w:t>
                      </w:r>
                      <w:r>
                        <w:rPr>
                          <w:rFonts w:ascii="Meiryo UI" w:eastAsia="Meiryo UI" w:hAnsi="Meiryo UI"/>
                          <w:sz w:val="18"/>
                          <w:szCs w:val="18"/>
                        </w:rPr>
                        <w:t>外側に開きます</w:t>
                      </w:r>
                      <w:r w:rsidRPr="001D1DD1">
                        <w:rPr>
                          <w:rFonts w:ascii="Meiryo UI" w:eastAsia="Meiryo UI" w:hAnsi="Meiryo UI"/>
                          <w:sz w:val="18"/>
                          <w:szCs w:val="18"/>
                        </w:rPr>
                        <w:t>。</w:t>
                      </w:r>
                    </w:p>
                  </w:txbxContent>
                </v:textbox>
              </v:shape>
            </w:pict>
          </mc:Fallback>
        </mc:AlternateContent>
      </w:r>
      <w:r w:rsidR="00A753B5" w:rsidRPr="00F7670A">
        <w:rPr>
          <w:noProof/>
        </w:rPr>
        <w:drawing>
          <wp:inline distT="0" distB="0" distL="0" distR="0" wp14:anchorId="2FFE6B9E" wp14:editId="4E734E7C">
            <wp:extent cx="5260743" cy="146685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8059" b="35516"/>
                    <a:stretch/>
                  </pic:blipFill>
                  <pic:spPr bwMode="auto">
                    <a:xfrm>
                      <a:off x="0" y="0"/>
                      <a:ext cx="5262097" cy="1467227"/>
                    </a:xfrm>
                    <a:prstGeom prst="rect">
                      <a:avLst/>
                    </a:prstGeom>
                    <a:ln>
                      <a:noFill/>
                    </a:ln>
                    <a:extLst>
                      <a:ext uri="{53640926-AAD7-44D8-BBD7-CCE9431645EC}">
                        <a14:shadowObscured xmlns:a14="http://schemas.microsoft.com/office/drawing/2010/main"/>
                      </a:ext>
                    </a:extLst>
                  </pic:spPr>
                </pic:pic>
              </a:graphicData>
            </a:graphic>
          </wp:inline>
        </w:drawing>
      </w:r>
    </w:p>
    <w:p w14:paraId="3CA0820A" w14:textId="77777777" w:rsidR="00A753B5" w:rsidRDefault="00A753B5" w:rsidP="00A753B5">
      <w:pPr>
        <w:rPr>
          <w:rFonts w:ascii="メイリオ" w:eastAsia="メイリオ" w:hAnsi="メイリオ"/>
          <w:sz w:val="22"/>
        </w:rPr>
      </w:pPr>
    </w:p>
    <w:p w14:paraId="74A97F8A" w14:textId="77777777" w:rsidR="006352E8" w:rsidRDefault="006352E8" w:rsidP="00A753B5">
      <w:pPr>
        <w:ind w:leftChars="300" w:left="630"/>
        <w:rPr>
          <w:rFonts w:ascii="メイリオ" w:eastAsia="メイリオ" w:hAnsi="メイリオ"/>
          <w:b/>
          <w:sz w:val="22"/>
        </w:rPr>
      </w:pPr>
    </w:p>
    <w:p w14:paraId="258EBD08" w14:textId="77777777" w:rsidR="006352E8" w:rsidRDefault="006352E8" w:rsidP="00A753B5">
      <w:pPr>
        <w:ind w:leftChars="300" w:left="630"/>
        <w:rPr>
          <w:rFonts w:ascii="メイリオ" w:eastAsia="メイリオ" w:hAnsi="メイリオ"/>
          <w:b/>
          <w:sz w:val="22"/>
        </w:rPr>
      </w:pPr>
    </w:p>
    <w:p w14:paraId="6FF6A4F5"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■声をかけながら押す</w:t>
      </w:r>
    </w:p>
    <w:p w14:paraId="64234F07" w14:textId="77777777" w:rsidR="00BF5ADE" w:rsidRPr="000118D6" w:rsidRDefault="00A753B5" w:rsidP="00BF5ADE">
      <w:pPr>
        <w:ind w:leftChars="400" w:left="840" w:firstLineChars="100" w:firstLine="220"/>
        <w:rPr>
          <w:rFonts w:ascii="メイリオ" w:eastAsia="メイリオ" w:hAnsi="メイリオ"/>
          <w:sz w:val="22"/>
        </w:rPr>
      </w:pPr>
      <w:r w:rsidRPr="000118D6">
        <w:rPr>
          <w:rFonts w:ascii="メイリオ" w:eastAsia="メイリオ" w:hAnsi="メイリオ" w:hint="eastAsia"/>
          <w:sz w:val="22"/>
        </w:rPr>
        <w:t>動き出す前には、「動きます」「前に進みます」などと声をか</w:t>
      </w:r>
      <w:r>
        <w:rPr>
          <w:rFonts w:ascii="メイリオ" w:eastAsia="メイリオ" w:hAnsi="メイリオ" w:hint="eastAsia"/>
          <w:sz w:val="22"/>
        </w:rPr>
        <w:t>ける</w:t>
      </w:r>
      <w:r w:rsidRPr="000118D6">
        <w:rPr>
          <w:rFonts w:ascii="メイリオ" w:eastAsia="メイリオ" w:hAnsi="メイリオ" w:hint="eastAsia"/>
          <w:sz w:val="22"/>
        </w:rPr>
        <w:t>。後退する、曲がる、止まるときなど、</w:t>
      </w:r>
      <w:r>
        <w:rPr>
          <w:rFonts w:ascii="メイリオ" w:eastAsia="メイリオ" w:hAnsi="メイリオ" w:hint="eastAsia"/>
          <w:sz w:val="22"/>
        </w:rPr>
        <w:t>動作をする度に</w:t>
      </w:r>
      <w:r w:rsidRPr="000118D6">
        <w:rPr>
          <w:rFonts w:ascii="メイリオ" w:eastAsia="メイリオ" w:hAnsi="メイリオ" w:hint="eastAsia"/>
          <w:sz w:val="22"/>
        </w:rPr>
        <w:t>声をかけると心構えができ</w:t>
      </w:r>
      <w:r>
        <w:rPr>
          <w:rFonts w:ascii="メイリオ" w:eastAsia="メイリオ" w:hAnsi="メイリオ" w:hint="eastAsia"/>
          <w:sz w:val="22"/>
        </w:rPr>
        <w:t>て</w:t>
      </w:r>
      <w:r w:rsidRPr="000118D6">
        <w:rPr>
          <w:rFonts w:ascii="メイリオ" w:eastAsia="メイリオ" w:hAnsi="メイリオ" w:hint="eastAsia"/>
          <w:sz w:val="22"/>
        </w:rPr>
        <w:t>安心で</w:t>
      </w:r>
      <w:r>
        <w:rPr>
          <w:rFonts w:ascii="メイリオ" w:eastAsia="メイリオ" w:hAnsi="メイリオ" w:hint="eastAsia"/>
          <w:sz w:val="22"/>
        </w:rPr>
        <w:t>ある</w:t>
      </w:r>
      <w:r w:rsidRPr="000118D6">
        <w:rPr>
          <w:rFonts w:ascii="メイリオ" w:eastAsia="メイリオ" w:hAnsi="メイリオ" w:hint="eastAsia"/>
          <w:sz w:val="22"/>
        </w:rPr>
        <w:t>。</w:t>
      </w:r>
      <w:r>
        <w:rPr>
          <w:rFonts w:ascii="メイリオ" w:eastAsia="メイリオ" w:hAnsi="メイリオ" w:hint="eastAsia"/>
          <w:sz w:val="22"/>
        </w:rPr>
        <w:t>また、押す速度は、適当な速度となるよう留意する。</w:t>
      </w:r>
    </w:p>
    <w:p w14:paraId="399B9B7B"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lastRenderedPageBreak/>
        <w:t>■周囲に注意しながら進む</w:t>
      </w:r>
    </w:p>
    <w:p w14:paraId="21A892A8" w14:textId="77777777" w:rsidR="00A753B5" w:rsidRDefault="00A753B5" w:rsidP="001B0551">
      <w:pPr>
        <w:ind w:leftChars="400" w:left="840" w:firstLineChars="100" w:firstLine="220"/>
        <w:rPr>
          <w:rFonts w:ascii="メイリオ" w:eastAsia="メイリオ" w:hAnsi="メイリオ"/>
          <w:sz w:val="22"/>
        </w:rPr>
      </w:pPr>
      <w:r w:rsidRPr="000118D6">
        <w:rPr>
          <w:rFonts w:ascii="メイリオ" w:eastAsia="メイリオ" w:hAnsi="メイリオ" w:hint="eastAsia"/>
          <w:sz w:val="22"/>
        </w:rPr>
        <w:t>曲がり角などや混雑した場所では、前方を十分に確認しながら進</w:t>
      </w:r>
      <w:r>
        <w:rPr>
          <w:rFonts w:ascii="メイリオ" w:eastAsia="メイリオ" w:hAnsi="メイリオ" w:hint="eastAsia"/>
          <w:sz w:val="22"/>
        </w:rPr>
        <w:t>む</w:t>
      </w:r>
      <w:r w:rsidRPr="000118D6">
        <w:rPr>
          <w:rFonts w:ascii="メイリオ" w:eastAsia="メイリオ" w:hAnsi="メイリオ" w:hint="eastAsia"/>
          <w:sz w:val="22"/>
        </w:rPr>
        <w:t>。フットサポートが人や</w:t>
      </w:r>
      <w:r w:rsidR="004B2262">
        <w:rPr>
          <w:rFonts w:ascii="メイリオ" w:eastAsia="メイリオ" w:hAnsi="メイリオ" w:hint="eastAsia"/>
          <w:sz w:val="22"/>
        </w:rPr>
        <w:t>物</w:t>
      </w:r>
      <w:r w:rsidRPr="000118D6">
        <w:rPr>
          <w:rFonts w:ascii="メイリオ" w:eastAsia="メイリオ" w:hAnsi="メイリオ" w:hint="eastAsia"/>
          <w:sz w:val="22"/>
        </w:rPr>
        <w:t>に当たらないよう注意</w:t>
      </w:r>
      <w:r>
        <w:rPr>
          <w:rFonts w:ascii="メイリオ" w:eastAsia="メイリオ" w:hAnsi="メイリオ" w:hint="eastAsia"/>
          <w:sz w:val="22"/>
        </w:rPr>
        <w:t>する</w:t>
      </w:r>
      <w:r w:rsidRPr="000118D6">
        <w:rPr>
          <w:rFonts w:ascii="メイリオ" w:eastAsia="メイリオ" w:hAnsi="メイリオ" w:hint="eastAsia"/>
          <w:sz w:val="22"/>
        </w:rPr>
        <w:t>。</w:t>
      </w:r>
    </w:p>
    <w:p w14:paraId="5B0EE9C2" w14:textId="77777777" w:rsidR="006352E8" w:rsidRPr="000118D6" w:rsidRDefault="006352E8" w:rsidP="00A753B5">
      <w:pPr>
        <w:ind w:leftChars="500" w:left="1050" w:firstLineChars="100" w:firstLine="220"/>
        <w:rPr>
          <w:rFonts w:ascii="メイリオ" w:eastAsia="メイリオ" w:hAnsi="メイリオ"/>
          <w:sz w:val="22"/>
        </w:rPr>
      </w:pPr>
    </w:p>
    <w:p w14:paraId="662A9031" w14:textId="77777777" w:rsidR="00A753B5" w:rsidRPr="008910E1" w:rsidRDefault="009063B5" w:rsidP="00A753B5">
      <w:pPr>
        <w:ind w:leftChars="300" w:left="630"/>
        <w:rPr>
          <w:rFonts w:ascii="メイリオ" w:eastAsia="メイリオ" w:hAnsi="メイリオ"/>
          <w:b/>
          <w:sz w:val="22"/>
        </w:rPr>
      </w:pPr>
      <w:r w:rsidRPr="00F7670A">
        <w:rPr>
          <w:noProof/>
        </w:rPr>
        <w:drawing>
          <wp:anchor distT="0" distB="0" distL="114300" distR="114300" simplePos="0" relativeHeight="251649024" behindDoc="0" locked="0" layoutInCell="1" allowOverlap="1" wp14:anchorId="3896CCD4" wp14:editId="0C3CBC6E">
            <wp:simplePos x="0" y="0"/>
            <wp:positionH relativeFrom="column">
              <wp:posOffset>4471035</wp:posOffset>
            </wp:positionH>
            <wp:positionV relativeFrom="paragraph">
              <wp:posOffset>0</wp:posOffset>
            </wp:positionV>
            <wp:extent cx="1569720" cy="1762125"/>
            <wp:effectExtent l="0" t="0" r="0" b="9525"/>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9720" cy="1762125"/>
                    </a:xfrm>
                    <a:prstGeom prst="rect">
                      <a:avLst/>
                    </a:prstGeom>
                  </pic:spPr>
                </pic:pic>
              </a:graphicData>
            </a:graphic>
            <wp14:sizeRelH relativeFrom="page">
              <wp14:pctWidth>0</wp14:pctWidth>
            </wp14:sizeRelH>
            <wp14:sizeRelV relativeFrom="page">
              <wp14:pctHeight>0</wp14:pctHeight>
            </wp14:sizeRelV>
          </wp:anchor>
        </w:drawing>
      </w:r>
      <w:r w:rsidR="00A753B5" w:rsidRPr="008910E1">
        <w:rPr>
          <w:rFonts w:ascii="メイリオ" w:eastAsia="メイリオ" w:hAnsi="メイリオ" w:hint="eastAsia"/>
          <w:b/>
          <w:sz w:val="22"/>
        </w:rPr>
        <w:t>■ブレーキをかける</w:t>
      </w:r>
    </w:p>
    <w:p w14:paraId="09EA840B" w14:textId="77777777" w:rsidR="00A753B5" w:rsidRDefault="009063B5" w:rsidP="001B0551">
      <w:pPr>
        <w:ind w:leftChars="400" w:left="840" w:firstLineChars="100" w:firstLine="210"/>
        <w:rPr>
          <w:rFonts w:ascii="メイリオ" w:eastAsia="メイリオ" w:hAnsi="メイリオ"/>
          <w:sz w:val="22"/>
        </w:rPr>
      </w:pPr>
      <w:r>
        <w:rPr>
          <w:noProof/>
        </w:rPr>
        <mc:AlternateContent>
          <mc:Choice Requires="wps">
            <w:drawing>
              <wp:anchor distT="0" distB="0" distL="114300" distR="114300" simplePos="0" relativeHeight="251810816" behindDoc="0" locked="0" layoutInCell="1" allowOverlap="1" wp14:anchorId="11159285" wp14:editId="03A2A188">
                <wp:simplePos x="0" y="0"/>
                <wp:positionH relativeFrom="column">
                  <wp:posOffset>4451985</wp:posOffset>
                </wp:positionH>
                <wp:positionV relativeFrom="paragraph">
                  <wp:posOffset>1517015</wp:posOffset>
                </wp:positionV>
                <wp:extent cx="1457325" cy="447675"/>
                <wp:effectExtent l="0" t="0" r="9525" b="9525"/>
                <wp:wrapNone/>
                <wp:docPr id="289" name="テキスト ボックス 289"/>
                <wp:cNvGraphicFramePr/>
                <a:graphic xmlns:a="http://schemas.openxmlformats.org/drawingml/2006/main">
                  <a:graphicData uri="http://schemas.microsoft.com/office/word/2010/wordprocessingShape">
                    <wps:wsp>
                      <wps:cNvSpPr txBox="1"/>
                      <wps:spPr>
                        <a:xfrm>
                          <a:off x="0" y="0"/>
                          <a:ext cx="1457325" cy="447675"/>
                        </a:xfrm>
                        <a:prstGeom prst="rect">
                          <a:avLst/>
                        </a:prstGeom>
                        <a:solidFill>
                          <a:schemeClr val="lt1"/>
                        </a:solidFill>
                        <a:ln w="6350">
                          <a:noFill/>
                        </a:ln>
                      </wps:spPr>
                      <wps:txbx>
                        <w:txbxContent>
                          <w:p w14:paraId="7739FC19" w14:textId="77777777" w:rsidR="00365097" w:rsidRPr="001D1DD1" w:rsidRDefault="00365097" w:rsidP="009063B5">
                            <w:pPr>
                              <w:spacing w:line="240" w:lineRule="exact"/>
                              <w:rPr>
                                <w:rFonts w:ascii="Meiryo UI" w:eastAsia="Meiryo UI" w:hAnsi="Meiryo UI"/>
                                <w:sz w:val="18"/>
                                <w:szCs w:val="18"/>
                              </w:rPr>
                            </w:pPr>
                            <w:r>
                              <w:rPr>
                                <w:rFonts w:ascii="Meiryo UI" w:eastAsia="Meiryo UI" w:hAnsi="Meiryo UI" w:hint="eastAsia"/>
                                <w:sz w:val="18"/>
                                <w:szCs w:val="18"/>
                              </w:rPr>
                              <w:t>ハンドグリップから</w:t>
                            </w:r>
                            <w:r>
                              <w:rPr>
                                <w:rFonts w:ascii="Meiryo UI" w:eastAsia="Meiryo UI" w:hAnsi="Meiryo UI"/>
                                <w:sz w:val="18"/>
                                <w:szCs w:val="18"/>
                              </w:rPr>
                              <w:t>手を</w:t>
                            </w:r>
                            <w:r>
                              <w:rPr>
                                <w:rFonts w:ascii="Meiryo UI" w:eastAsia="Meiryo UI" w:hAnsi="Meiryo UI" w:hint="eastAsia"/>
                                <w:sz w:val="18"/>
                                <w:szCs w:val="18"/>
                              </w:rPr>
                              <w:t>離さずに</w:t>
                            </w:r>
                            <w:r>
                              <w:rPr>
                                <w:rFonts w:ascii="Meiryo UI" w:eastAsia="Meiryo UI" w:hAnsi="Meiryo UI"/>
                                <w:sz w:val="18"/>
                                <w:szCs w:val="18"/>
                              </w:rPr>
                              <w:t>ブレーキを</w:t>
                            </w:r>
                            <w:r>
                              <w:rPr>
                                <w:rFonts w:ascii="Meiryo UI" w:eastAsia="Meiryo UI" w:hAnsi="Meiryo UI" w:hint="eastAsia"/>
                                <w:sz w:val="18"/>
                                <w:szCs w:val="18"/>
                              </w:rPr>
                              <w:t>かける。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59285" id="テキスト ボックス 289" o:spid="_x0000_s1050" type="#_x0000_t202" style="position:absolute;left:0;text-align:left;margin-left:350.55pt;margin-top:119.45pt;width:114.75pt;height:3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" fillcolor="white [3201]" stroked="f" strokeweight=".5pt">
                <v:textbox>
                  <w:txbxContent>
                    <w:p w14:paraId="7739FC19" w14:textId="77777777" w:rsidR="00365097" w:rsidRPr="001D1DD1" w:rsidRDefault="00365097" w:rsidP="009063B5">
                      <w:pPr>
                        <w:spacing w:line="240" w:lineRule="exact"/>
                        <w:rPr>
                          <w:rFonts w:ascii="Meiryo UI" w:eastAsia="Meiryo UI" w:hAnsi="Meiryo UI"/>
                          <w:sz w:val="18"/>
                          <w:szCs w:val="18"/>
                        </w:rPr>
                      </w:pPr>
                      <w:r>
                        <w:rPr>
                          <w:rFonts w:ascii="Meiryo UI" w:eastAsia="Meiryo UI" w:hAnsi="Meiryo UI" w:hint="eastAsia"/>
                          <w:sz w:val="18"/>
                          <w:szCs w:val="18"/>
                        </w:rPr>
                        <w:t>ハンドグリップから</w:t>
                      </w:r>
                      <w:r>
                        <w:rPr>
                          <w:rFonts w:ascii="Meiryo UI" w:eastAsia="Meiryo UI" w:hAnsi="Meiryo UI"/>
                          <w:sz w:val="18"/>
                          <w:szCs w:val="18"/>
                        </w:rPr>
                        <w:t>手を</w:t>
                      </w:r>
                      <w:r>
                        <w:rPr>
                          <w:rFonts w:ascii="Meiryo UI" w:eastAsia="Meiryo UI" w:hAnsi="Meiryo UI" w:hint="eastAsia"/>
                          <w:sz w:val="18"/>
                          <w:szCs w:val="18"/>
                        </w:rPr>
                        <w:t>離さずに</w:t>
                      </w:r>
                      <w:r>
                        <w:rPr>
                          <w:rFonts w:ascii="Meiryo UI" w:eastAsia="Meiryo UI" w:hAnsi="Meiryo UI"/>
                          <w:sz w:val="18"/>
                          <w:szCs w:val="18"/>
                        </w:rPr>
                        <w:t>ブレーキを</w:t>
                      </w:r>
                      <w:r>
                        <w:rPr>
                          <w:rFonts w:ascii="Meiryo UI" w:eastAsia="Meiryo UI" w:hAnsi="Meiryo UI" w:hint="eastAsia"/>
                          <w:sz w:val="18"/>
                          <w:szCs w:val="18"/>
                        </w:rPr>
                        <w:t>かける。</w:t>
                      </w:r>
                    </w:p>
                  </w:txbxContent>
                </v:textbox>
              </v:shape>
            </w:pict>
          </mc:Fallback>
        </mc:AlternateContent>
      </w:r>
      <w:r w:rsidR="00A753B5" w:rsidRPr="000118D6">
        <w:rPr>
          <w:rFonts w:ascii="メイリオ" w:eastAsia="メイリオ" w:hAnsi="メイリオ" w:hint="eastAsia"/>
          <w:sz w:val="22"/>
        </w:rPr>
        <w:t>少しでも</w:t>
      </w:r>
      <w:r w:rsidR="00A753B5">
        <w:rPr>
          <w:rFonts w:ascii="メイリオ" w:eastAsia="メイリオ" w:hAnsi="メイリオ" w:hint="eastAsia"/>
          <w:sz w:val="22"/>
        </w:rPr>
        <w:t>車椅子</w:t>
      </w:r>
      <w:r w:rsidR="00A753B5" w:rsidRPr="000118D6">
        <w:rPr>
          <w:rFonts w:ascii="メイリオ" w:eastAsia="メイリオ" w:hAnsi="メイリオ" w:hint="eastAsia"/>
          <w:sz w:val="22"/>
        </w:rPr>
        <w:t>を離れる場合は、必ず両側のブレーキ（ストッパー）をかけ</w:t>
      </w:r>
      <w:r w:rsidR="00A753B5">
        <w:rPr>
          <w:rFonts w:ascii="メイリオ" w:eastAsia="メイリオ" w:hAnsi="メイリオ" w:hint="eastAsia"/>
          <w:sz w:val="22"/>
        </w:rPr>
        <w:t>る</w:t>
      </w:r>
      <w:r w:rsidR="00A753B5" w:rsidRPr="000118D6">
        <w:rPr>
          <w:rFonts w:ascii="メイリオ" w:eastAsia="メイリオ" w:hAnsi="メイリオ" w:hint="eastAsia"/>
          <w:sz w:val="22"/>
        </w:rPr>
        <w:t>。</w:t>
      </w:r>
      <w:r w:rsidR="00A753B5">
        <w:rPr>
          <w:rFonts w:ascii="メイリオ" w:eastAsia="メイリオ" w:hAnsi="メイリオ" w:hint="eastAsia"/>
          <w:sz w:val="22"/>
        </w:rPr>
        <w:t>特に駅のホームなどで傾斜がある場合は、傾斜に対して平行に車椅子を停止させブレーキをかける。ブレーキをかける時は、車椅子</w:t>
      </w:r>
      <w:r w:rsidR="00A753B5" w:rsidRPr="000118D6">
        <w:rPr>
          <w:rFonts w:ascii="メイリオ" w:eastAsia="メイリオ" w:hAnsi="メイリオ" w:hint="eastAsia"/>
          <w:sz w:val="22"/>
        </w:rPr>
        <w:t>の背面から側面にかけて立ち、片手でハンドグリップを押さえながら、もう片方の手でブレーキをかけ</w:t>
      </w:r>
      <w:r w:rsidR="00A753B5">
        <w:rPr>
          <w:rFonts w:ascii="メイリオ" w:eastAsia="メイリオ" w:hAnsi="メイリオ" w:hint="eastAsia"/>
          <w:sz w:val="22"/>
        </w:rPr>
        <w:t>る</w:t>
      </w:r>
      <w:r w:rsidR="00A753B5" w:rsidRPr="000118D6">
        <w:rPr>
          <w:rFonts w:ascii="メイリオ" w:eastAsia="メイリオ" w:hAnsi="メイリオ" w:hint="eastAsia"/>
          <w:sz w:val="22"/>
        </w:rPr>
        <w:t>。</w:t>
      </w:r>
      <w:r w:rsidR="00A753B5">
        <w:rPr>
          <w:rFonts w:ascii="メイリオ" w:eastAsia="メイリオ" w:hAnsi="メイリオ" w:hint="eastAsia"/>
          <w:sz w:val="22"/>
        </w:rPr>
        <w:t>ブレーキを外す場合は、勢いをつけると振動が伝わってしまうため、丁寧に行う。</w:t>
      </w:r>
    </w:p>
    <w:p w14:paraId="04D83E1E" w14:textId="77777777" w:rsidR="00A753B5" w:rsidRPr="000118D6" w:rsidRDefault="00A753B5" w:rsidP="00A753B5">
      <w:pPr>
        <w:ind w:leftChars="500" w:left="1050" w:firstLineChars="100" w:firstLine="220"/>
        <w:rPr>
          <w:rFonts w:ascii="メイリオ" w:eastAsia="メイリオ" w:hAnsi="メイリオ"/>
          <w:sz w:val="22"/>
        </w:rPr>
      </w:pPr>
    </w:p>
    <w:p w14:paraId="76D3A723"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④段差の越え方</w:t>
      </w:r>
    </w:p>
    <w:p w14:paraId="30BFEA4B" w14:textId="77777777" w:rsidR="00A753B5" w:rsidRDefault="00A753B5" w:rsidP="00A753B5">
      <w:pPr>
        <w:ind w:leftChars="200" w:left="420" w:firstLineChars="100" w:firstLine="220"/>
        <w:rPr>
          <w:rFonts w:ascii="メイリオ" w:eastAsia="メイリオ" w:hAnsi="メイリオ"/>
          <w:sz w:val="22"/>
        </w:rPr>
      </w:pPr>
      <w:r w:rsidRPr="000118D6">
        <w:rPr>
          <w:rFonts w:ascii="メイリオ" w:eastAsia="メイリオ" w:hAnsi="メイリオ" w:hint="eastAsia"/>
          <w:sz w:val="22"/>
        </w:rPr>
        <w:t>段差</w:t>
      </w:r>
      <w:r>
        <w:rPr>
          <w:rFonts w:ascii="メイリオ" w:eastAsia="メイリオ" w:hAnsi="メイリオ" w:hint="eastAsia"/>
          <w:sz w:val="22"/>
        </w:rPr>
        <w:t>を</w:t>
      </w:r>
      <w:r w:rsidRPr="000118D6">
        <w:rPr>
          <w:rFonts w:ascii="メイリオ" w:eastAsia="メイリオ" w:hAnsi="メイリオ" w:hint="eastAsia"/>
          <w:sz w:val="22"/>
        </w:rPr>
        <w:t>上がるときは、</w:t>
      </w:r>
      <w:r>
        <w:rPr>
          <w:rFonts w:ascii="メイリオ" w:eastAsia="メイリオ" w:hAnsi="メイリオ" w:hint="eastAsia"/>
          <w:sz w:val="22"/>
        </w:rPr>
        <w:t>利用者に</w:t>
      </w:r>
      <w:r w:rsidRPr="000118D6">
        <w:rPr>
          <w:rFonts w:ascii="メイリオ" w:eastAsia="メイリオ" w:hAnsi="メイリオ" w:hint="eastAsia"/>
          <w:sz w:val="22"/>
        </w:rPr>
        <w:t>「どちら向きで段差を越えるのがよいですか」と声をかけ、</w:t>
      </w:r>
      <w:r>
        <w:rPr>
          <w:rFonts w:ascii="メイリオ" w:eastAsia="メイリオ" w:hAnsi="メイリオ" w:hint="eastAsia"/>
          <w:sz w:val="22"/>
        </w:rPr>
        <w:t>利用者の</w:t>
      </w:r>
      <w:r w:rsidRPr="000118D6">
        <w:rPr>
          <w:rFonts w:ascii="メイリオ" w:eastAsia="メイリオ" w:hAnsi="メイリオ" w:hint="eastAsia"/>
          <w:sz w:val="22"/>
        </w:rPr>
        <w:t>意向を確認</w:t>
      </w:r>
      <w:r>
        <w:rPr>
          <w:rFonts w:ascii="メイリオ" w:eastAsia="メイリオ" w:hAnsi="メイリオ" w:hint="eastAsia"/>
          <w:sz w:val="22"/>
        </w:rPr>
        <w:t>する</w:t>
      </w:r>
      <w:r w:rsidRPr="000118D6">
        <w:rPr>
          <w:rFonts w:ascii="メイリオ" w:eastAsia="メイリオ" w:hAnsi="メイリオ" w:hint="eastAsia"/>
          <w:sz w:val="22"/>
        </w:rPr>
        <w:t>。</w:t>
      </w:r>
      <w:r>
        <w:rPr>
          <w:rFonts w:ascii="メイリオ" w:eastAsia="メイリオ" w:hAnsi="メイリオ" w:hint="eastAsia"/>
          <w:sz w:val="22"/>
        </w:rPr>
        <w:t>利用者が段差の下り方向を向く場合には、前のめりになって車椅子から転落しないよう、利用者の姿勢に注意する。</w:t>
      </w:r>
      <w:r w:rsidRPr="000118D6">
        <w:rPr>
          <w:rFonts w:ascii="メイリオ" w:eastAsia="メイリオ" w:hAnsi="メイリオ" w:hint="eastAsia"/>
          <w:sz w:val="22"/>
        </w:rPr>
        <w:t>下りるときは</w:t>
      </w:r>
      <w:r>
        <w:rPr>
          <w:rFonts w:ascii="メイリオ" w:eastAsia="メイリオ" w:hAnsi="メイリオ" w:hint="eastAsia"/>
          <w:sz w:val="22"/>
        </w:rPr>
        <w:t>安全のため</w:t>
      </w:r>
      <w:r w:rsidRPr="000118D6">
        <w:rPr>
          <w:rFonts w:ascii="メイリオ" w:eastAsia="メイリオ" w:hAnsi="メイリオ" w:hint="eastAsia"/>
          <w:sz w:val="22"/>
        </w:rPr>
        <w:t>後ろ向きにして越えることが一般的で</w:t>
      </w:r>
      <w:r>
        <w:rPr>
          <w:rFonts w:ascii="メイリオ" w:eastAsia="メイリオ" w:hAnsi="メイリオ" w:hint="eastAsia"/>
          <w:sz w:val="22"/>
        </w:rPr>
        <w:t>ある。</w:t>
      </w:r>
    </w:p>
    <w:p w14:paraId="4D8C0D65" w14:textId="77777777" w:rsidR="00A753B5" w:rsidRPr="000118D6" w:rsidRDefault="00A753B5" w:rsidP="00A753B5">
      <w:pPr>
        <w:ind w:leftChars="200" w:left="420" w:firstLineChars="100" w:firstLine="220"/>
        <w:rPr>
          <w:rFonts w:ascii="メイリオ" w:eastAsia="メイリオ" w:hAnsi="メイリオ"/>
          <w:sz w:val="22"/>
        </w:rPr>
      </w:pPr>
    </w:p>
    <w:p w14:paraId="10EAC6D8"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■段差を上がる</w:t>
      </w:r>
    </w:p>
    <w:p w14:paraId="19DAF635" w14:textId="77777777" w:rsidR="00A753B5" w:rsidRPr="000118D6"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（１）声をかけて、キャスターを上げる</w:t>
      </w:r>
    </w:p>
    <w:p w14:paraId="00240967" w14:textId="77777777" w:rsidR="00A753B5" w:rsidRPr="000118D6" w:rsidRDefault="00A753B5" w:rsidP="00A753B5">
      <w:pPr>
        <w:ind w:leftChars="500" w:left="1050" w:firstLineChars="100" w:firstLine="220"/>
        <w:rPr>
          <w:rFonts w:ascii="メイリオ" w:eastAsia="メイリオ" w:hAnsi="メイリオ"/>
          <w:sz w:val="22"/>
        </w:rPr>
      </w:pPr>
      <w:r w:rsidRPr="000118D6">
        <w:rPr>
          <w:rFonts w:ascii="メイリオ" w:eastAsia="メイリオ" w:hAnsi="メイリオ" w:hint="eastAsia"/>
          <w:sz w:val="22"/>
        </w:rPr>
        <w:t>「段差がありますので</w:t>
      </w:r>
      <w:r>
        <w:rPr>
          <w:rFonts w:ascii="メイリオ" w:eastAsia="メイリオ" w:hAnsi="メイリオ" w:hint="eastAsia"/>
          <w:sz w:val="22"/>
        </w:rPr>
        <w:t>少し後ろに傾きます</w:t>
      </w:r>
      <w:r w:rsidRPr="000118D6">
        <w:rPr>
          <w:rFonts w:ascii="メイリオ" w:eastAsia="メイリオ" w:hAnsi="メイリオ" w:hint="eastAsia"/>
          <w:sz w:val="22"/>
        </w:rPr>
        <w:t>」などと声をかけ</w:t>
      </w:r>
      <w:r>
        <w:rPr>
          <w:rFonts w:ascii="メイリオ" w:eastAsia="メイリオ" w:hAnsi="メイリオ" w:hint="eastAsia"/>
          <w:sz w:val="22"/>
        </w:rPr>
        <w:t>る</w:t>
      </w:r>
      <w:r w:rsidRPr="000118D6">
        <w:rPr>
          <w:rFonts w:ascii="メイリオ" w:eastAsia="メイリオ" w:hAnsi="メイリオ" w:hint="eastAsia"/>
          <w:sz w:val="22"/>
        </w:rPr>
        <w:t>。</w:t>
      </w:r>
      <w:r>
        <w:rPr>
          <w:rFonts w:ascii="メイリオ" w:eastAsia="メイリオ" w:hAnsi="メイリオ" w:hint="eastAsia"/>
          <w:sz w:val="22"/>
        </w:rPr>
        <w:t>利用者目線で、身体がどのようになるかを伝える。てこの原理で、</w:t>
      </w:r>
      <w:r w:rsidRPr="000118D6">
        <w:rPr>
          <w:rFonts w:ascii="メイリオ" w:eastAsia="メイリオ" w:hAnsi="メイリオ" w:hint="eastAsia"/>
          <w:sz w:val="22"/>
        </w:rPr>
        <w:t>ティッピング</w:t>
      </w:r>
      <w:r>
        <w:rPr>
          <w:rFonts w:ascii="メイリオ" w:eastAsia="メイリオ" w:hAnsi="メイリオ" w:hint="eastAsia"/>
          <w:sz w:val="22"/>
        </w:rPr>
        <w:t>レ</w:t>
      </w:r>
      <w:r w:rsidRPr="000118D6">
        <w:rPr>
          <w:rFonts w:ascii="メイリオ" w:eastAsia="メイリオ" w:hAnsi="メイリオ" w:hint="eastAsia"/>
          <w:sz w:val="22"/>
        </w:rPr>
        <w:t>バーを踏み、同時にハンドグリップを押し下げ</w:t>
      </w:r>
      <w:r>
        <w:rPr>
          <w:rFonts w:ascii="メイリオ" w:eastAsia="メイリオ" w:hAnsi="メイリオ" w:hint="eastAsia"/>
          <w:sz w:val="22"/>
        </w:rPr>
        <w:t>る</w:t>
      </w:r>
      <w:r w:rsidRPr="000118D6">
        <w:rPr>
          <w:rFonts w:ascii="メイリオ" w:eastAsia="メイリオ" w:hAnsi="メイリオ" w:hint="eastAsia"/>
          <w:sz w:val="22"/>
        </w:rPr>
        <w:t>。膝と腰を軽く曲げてバランスをと</w:t>
      </w:r>
      <w:r>
        <w:rPr>
          <w:rFonts w:ascii="メイリオ" w:eastAsia="メイリオ" w:hAnsi="メイリオ" w:hint="eastAsia"/>
          <w:sz w:val="22"/>
        </w:rPr>
        <w:t>る</w:t>
      </w:r>
      <w:r w:rsidRPr="000118D6">
        <w:rPr>
          <w:rFonts w:ascii="メイリオ" w:eastAsia="メイリオ" w:hAnsi="メイリオ" w:hint="eastAsia"/>
          <w:sz w:val="22"/>
        </w:rPr>
        <w:t>。</w:t>
      </w:r>
    </w:p>
    <w:p w14:paraId="01896619" w14:textId="77777777" w:rsidR="00A753B5" w:rsidRPr="000118D6"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（２）キャスターを段に乗せる</w:t>
      </w:r>
    </w:p>
    <w:p w14:paraId="0F1E90F9" w14:textId="77777777" w:rsidR="00A753B5" w:rsidRPr="000118D6" w:rsidRDefault="00A753B5" w:rsidP="00A753B5">
      <w:pPr>
        <w:ind w:leftChars="500" w:left="1050" w:firstLineChars="100" w:firstLine="220"/>
        <w:rPr>
          <w:rFonts w:ascii="メイリオ" w:eastAsia="メイリオ" w:hAnsi="メイリオ"/>
          <w:sz w:val="22"/>
        </w:rPr>
      </w:pPr>
      <w:r w:rsidRPr="000118D6">
        <w:rPr>
          <w:rFonts w:ascii="メイリオ" w:eastAsia="メイリオ" w:hAnsi="メイリオ" w:hint="eastAsia"/>
          <w:sz w:val="22"/>
        </w:rPr>
        <w:t>ゆっくりと前に進み、キャスターを段の上に乗せ</w:t>
      </w:r>
      <w:r>
        <w:rPr>
          <w:rFonts w:ascii="メイリオ" w:eastAsia="メイリオ" w:hAnsi="メイリオ" w:hint="eastAsia"/>
          <w:sz w:val="22"/>
        </w:rPr>
        <w:t>る</w:t>
      </w:r>
      <w:r w:rsidRPr="000118D6">
        <w:rPr>
          <w:rFonts w:ascii="メイリオ" w:eastAsia="メイリオ" w:hAnsi="メイリオ" w:hint="eastAsia"/>
          <w:sz w:val="22"/>
        </w:rPr>
        <w:t>。</w:t>
      </w:r>
    </w:p>
    <w:p w14:paraId="22AC51AD" w14:textId="77777777" w:rsidR="00A753B5" w:rsidRPr="000118D6"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（３）後輪をゆっくり押し上げる</w:t>
      </w:r>
    </w:p>
    <w:p w14:paraId="47C60EE6" w14:textId="77777777" w:rsidR="00A753B5" w:rsidRDefault="00A753B5" w:rsidP="00A753B5">
      <w:pPr>
        <w:ind w:leftChars="500" w:left="1050" w:firstLineChars="100" w:firstLine="220"/>
        <w:rPr>
          <w:rFonts w:ascii="メイリオ" w:eastAsia="メイリオ" w:hAnsi="メイリオ"/>
          <w:sz w:val="22"/>
        </w:rPr>
      </w:pPr>
      <w:r w:rsidRPr="000118D6">
        <w:rPr>
          <w:rFonts w:ascii="メイリオ" w:eastAsia="メイリオ" w:hAnsi="メイリオ" w:hint="eastAsia"/>
          <w:sz w:val="22"/>
        </w:rPr>
        <w:t>さらに前に進み、後輪が段差に触れて止まったところで、ハンドグリップを上げて車体を持ち上げながら前に押し出す。</w:t>
      </w:r>
      <w:r w:rsidRPr="00261B4D">
        <w:rPr>
          <w:rFonts w:ascii="メイリオ" w:eastAsia="メイリオ" w:hAnsi="メイリオ" w:hint="eastAsia"/>
          <w:sz w:val="22"/>
        </w:rPr>
        <w:t>足を使いながら、ゆっくり持ち上げる。この時、膝が当たらないよう注意する</w:t>
      </w:r>
      <w:r>
        <w:rPr>
          <w:rFonts w:ascii="メイリオ" w:eastAsia="メイリオ" w:hAnsi="メイリオ" w:hint="eastAsia"/>
          <w:sz w:val="22"/>
        </w:rPr>
        <w:t>。</w:t>
      </w:r>
    </w:p>
    <w:p w14:paraId="1436581D" w14:textId="77777777" w:rsidR="00A753B5" w:rsidRDefault="00A753B5" w:rsidP="00A753B5">
      <w:pPr>
        <w:ind w:leftChars="500" w:left="1050" w:firstLineChars="100" w:firstLine="220"/>
        <w:rPr>
          <w:rFonts w:ascii="メイリオ" w:eastAsia="メイリオ" w:hAnsi="メイリオ"/>
          <w:sz w:val="22"/>
        </w:rPr>
      </w:pPr>
    </w:p>
    <w:p w14:paraId="03DEF9C0" w14:textId="77777777" w:rsidR="00A753B5" w:rsidRDefault="00A753B5" w:rsidP="00A753B5">
      <w:pPr>
        <w:ind w:leftChars="500" w:left="1050" w:firstLineChars="100" w:firstLine="220"/>
        <w:rPr>
          <w:rFonts w:ascii="メイリオ" w:eastAsia="メイリオ" w:hAnsi="メイリオ"/>
          <w:sz w:val="22"/>
        </w:rPr>
      </w:pPr>
      <w:r>
        <w:rPr>
          <w:rFonts w:ascii="メイリオ" w:eastAsia="メイリオ" w:hAnsi="メイリオ" w:hint="eastAsia"/>
          <w:sz w:val="22"/>
        </w:rPr>
        <w:t>●段差を上がる（車椅子前向き）</w:t>
      </w:r>
    </w:p>
    <w:p w14:paraId="1C1FEA7B" w14:textId="77777777" w:rsidR="00A753B5" w:rsidRDefault="00A753B5" w:rsidP="00A753B5">
      <w:pPr>
        <w:spacing w:line="240" w:lineRule="auto"/>
        <w:jc w:val="center"/>
        <w:rPr>
          <w:rFonts w:ascii="メイリオ" w:eastAsia="メイリオ" w:hAnsi="メイリオ"/>
          <w:sz w:val="22"/>
        </w:rPr>
      </w:pPr>
      <w:r w:rsidRPr="00BE71B7">
        <w:rPr>
          <w:noProof/>
        </w:rPr>
        <w:drawing>
          <wp:inline distT="0" distB="0" distL="0" distR="0" wp14:anchorId="111B8E24" wp14:editId="6928A33D">
            <wp:extent cx="4674870" cy="1609725"/>
            <wp:effectExtent l="0" t="0" r="0" b="952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157" b="11810"/>
                    <a:stretch/>
                  </pic:blipFill>
                  <pic:spPr bwMode="auto">
                    <a:xfrm>
                      <a:off x="0" y="0"/>
                      <a:ext cx="4697773" cy="1617611"/>
                    </a:xfrm>
                    <a:prstGeom prst="rect">
                      <a:avLst/>
                    </a:prstGeom>
                    <a:ln>
                      <a:noFill/>
                    </a:ln>
                    <a:extLst>
                      <a:ext uri="{53640926-AAD7-44D8-BBD7-CCE9431645EC}">
                        <a14:shadowObscured xmlns:a14="http://schemas.microsoft.com/office/drawing/2010/main"/>
                      </a:ext>
                    </a:extLst>
                  </pic:spPr>
                </pic:pic>
              </a:graphicData>
            </a:graphic>
          </wp:inline>
        </w:drawing>
      </w:r>
    </w:p>
    <w:p w14:paraId="0F733F36"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lastRenderedPageBreak/>
        <w:t>■段差を下りる</w:t>
      </w:r>
    </w:p>
    <w:p w14:paraId="534CBBE1" w14:textId="77777777" w:rsidR="00A753B5" w:rsidRPr="000118D6"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（１）声をかけて、後ろ向きになる</w:t>
      </w:r>
    </w:p>
    <w:p w14:paraId="41D08898" w14:textId="77777777" w:rsidR="00A753B5" w:rsidRPr="000118D6" w:rsidRDefault="00A753B5" w:rsidP="00A753B5">
      <w:pPr>
        <w:ind w:leftChars="500" w:left="1050" w:firstLineChars="100" w:firstLine="220"/>
        <w:rPr>
          <w:rFonts w:ascii="メイリオ" w:eastAsia="メイリオ" w:hAnsi="メイリオ"/>
          <w:sz w:val="22"/>
        </w:rPr>
      </w:pPr>
      <w:r w:rsidRPr="000118D6">
        <w:rPr>
          <w:rFonts w:ascii="メイリオ" w:eastAsia="メイリオ" w:hAnsi="メイリオ" w:hint="eastAsia"/>
          <w:sz w:val="22"/>
        </w:rPr>
        <w:t>「段差がありますので後ろ向きに下ります」などと声をかけ、後ろ向きにな</w:t>
      </w:r>
      <w:r>
        <w:rPr>
          <w:rFonts w:ascii="メイリオ" w:eastAsia="メイリオ" w:hAnsi="メイリオ" w:hint="eastAsia"/>
          <w:sz w:val="22"/>
        </w:rPr>
        <w:t>る</w:t>
      </w:r>
      <w:r w:rsidRPr="000118D6">
        <w:rPr>
          <w:rFonts w:ascii="メイリオ" w:eastAsia="メイリオ" w:hAnsi="メイリオ" w:hint="eastAsia"/>
          <w:sz w:val="22"/>
        </w:rPr>
        <w:t>。</w:t>
      </w:r>
    </w:p>
    <w:p w14:paraId="78151199" w14:textId="77777777" w:rsidR="00A753B5" w:rsidRPr="000118D6"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（２）後輪をゆっくりと下ろす</w:t>
      </w:r>
    </w:p>
    <w:p w14:paraId="5B510760" w14:textId="77777777" w:rsidR="00A753B5" w:rsidRPr="000118D6" w:rsidRDefault="00A753B5" w:rsidP="00A753B5">
      <w:pPr>
        <w:ind w:leftChars="500" w:left="1050" w:firstLineChars="100" w:firstLine="220"/>
        <w:rPr>
          <w:rFonts w:ascii="メイリオ" w:eastAsia="メイリオ" w:hAnsi="メイリオ"/>
          <w:sz w:val="22"/>
        </w:rPr>
      </w:pPr>
      <w:r w:rsidRPr="000118D6">
        <w:rPr>
          <w:rFonts w:ascii="メイリオ" w:eastAsia="メイリオ" w:hAnsi="メイリオ" w:hint="eastAsia"/>
          <w:sz w:val="22"/>
        </w:rPr>
        <w:t>ハンドグリップを持ち上げるようにしてゆっくりと静かに後輪を下ろす。</w:t>
      </w:r>
    </w:p>
    <w:p w14:paraId="4E94E430" w14:textId="77777777" w:rsidR="00A753B5" w:rsidRPr="000118D6"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（３）キャスターを上げ、後ろに引く</w:t>
      </w:r>
    </w:p>
    <w:p w14:paraId="4102D802" w14:textId="77777777" w:rsidR="00A753B5" w:rsidRPr="000118D6" w:rsidRDefault="00A753B5" w:rsidP="00A753B5">
      <w:pPr>
        <w:ind w:leftChars="500" w:left="1050" w:firstLineChars="100" w:firstLine="220"/>
        <w:rPr>
          <w:rFonts w:ascii="メイリオ" w:eastAsia="メイリオ" w:hAnsi="メイリオ"/>
          <w:sz w:val="22"/>
        </w:rPr>
      </w:pPr>
      <w:r w:rsidRPr="000118D6">
        <w:rPr>
          <w:rFonts w:ascii="メイリオ" w:eastAsia="メイリオ" w:hAnsi="メイリオ" w:hint="eastAsia"/>
          <w:sz w:val="22"/>
        </w:rPr>
        <w:t>ティッピング</w:t>
      </w:r>
      <w:r>
        <w:rPr>
          <w:rFonts w:ascii="メイリオ" w:eastAsia="メイリオ" w:hAnsi="メイリオ" w:hint="eastAsia"/>
          <w:sz w:val="22"/>
        </w:rPr>
        <w:t>レ</w:t>
      </w:r>
      <w:r w:rsidRPr="000118D6">
        <w:rPr>
          <w:rFonts w:ascii="メイリオ" w:eastAsia="メイリオ" w:hAnsi="メイリオ" w:hint="eastAsia"/>
          <w:sz w:val="22"/>
        </w:rPr>
        <w:t>バーを踏み、同時にハンドグリップを押し下げてキャスターを上げ、</w:t>
      </w:r>
      <w:r>
        <w:rPr>
          <w:rFonts w:ascii="メイリオ" w:eastAsia="メイリオ" w:hAnsi="メイリオ" w:hint="eastAsia"/>
          <w:sz w:val="22"/>
        </w:rPr>
        <w:t>車椅子</w:t>
      </w:r>
      <w:r w:rsidRPr="000118D6">
        <w:rPr>
          <w:rFonts w:ascii="メイリオ" w:eastAsia="メイリオ" w:hAnsi="メイリオ" w:hint="eastAsia"/>
          <w:sz w:val="22"/>
        </w:rPr>
        <w:t>をゆっくりと後退させ</w:t>
      </w:r>
      <w:r>
        <w:rPr>
          <w:rFonts w:ascii="メイリオ" w:eastAsia="メイリオ" w:hAnsi="メイリオ" w:hint="eastAsia"/>
          <w:sz w:val="22"/>
        </w:rPr>
        <w:t>る</w:t>
      </w:r>
      <w:r w:rsidRPr="000118D6">
        <w:rPr>
          <w:rFonts w:ascii="メイリオ" w:eastAsia="メイリオ" w:hAnsi="メイリオ" w:hint="eastAsia"/>
          <w:sz w:val="22"/>
        </w:rPr>
        <w:t>。フットサポートとつま先が段差に当たらないように注意</w:t>
      </w:r>
      <w:r>
        <w:rPr>
          <w:rFonts w:ascii="メイリオ" w:eastAsia="メイリオ" w:hAnsi="メイリオ" w:hint="eastAsia"/>
          <w:sz w:val="22"/>
        </w:rPr>
        <w:t>する</w:t>
      </w:r>
      <w:r w:rsidRPr="000118D6">
        <w:rPr>
          <w:rFonts w:ascii="メイリオ" w:eastAsia="メイリオ" w:hAnsi="メイリオ" w:hint="eastAsia"/>
          <w:sz w:val="22"/>
        </w:rPr>
        <w:t>。</w:t>
      </w:r>
    </w:p>
    <w:p w14:paraId="2525A503" w14:textId="77777777" w:rsidR="00A753B5" w:rsidRPr="000118D6" w:rsidRDefault="00A753B5" w:rsidP="00A753B5">
      <w:pPr>
        <w:ind w:leftChars="300" w:left="630" w:firstLineChars="100" w:firstLine="220"/>
        <w:rPr>
          <w:rFonts w:ascii="メイリオ" w:eastAsia="メイリオ" w:hAnsi="メイリオ"/>
          <w:sz w:val="22"/>
        </w:rPr>
      </w:pPr>
      <w:r w:rsidRPr="000118D6">
        <w:rPr>
          <w:rFonts w:ascii="メイリオ" w:eastAsia="メイリオ" w:hAnsi="メイリオ" w:hint="eastAsia"/>
          <w:sz w:val="22"/>
        </w:rPr>
        <w:t>（４）キャスターを下ろす</w:t>
      </w:r>
    </w:p>
    <w:p w14:paraId="3038273A" w14:textId="77777777" w:rsidR="00A753B5" w:rsidRDefault="00A753B5" w:rsidP="00A753B5">
      <w:pPr>
        <w:ind w:leftChars="500" w:left="1050" w:firstLineChars="100" w:firstLine="220"/>
        <w:rPr>
          <w:rFonts w:ascii="メイリオ" w:eastAsia="メイリオ" w:hAnsi="メイリオ"/>
          <w:sz w:val="22"/>
        </w:rPr>
      </w:pPr>
      <w:r w:rsidRPr="000118D6">
        <w:rPr>
          <w:rFonts w:ascii="メイリオ" w:eastAsia="メイリオ" w:hAnsi="メイリオ" w:hint="eastAsia"/>
          <w:sz w:val="22"/>
        </w:rPr>
        <w:t>段差を完全に通過したら、</w:t>
      </w:r>
      <w:r>
        <w:rPr>
          <w:rFonts w:ascii="メイリオ" w:eastAsia="メイリオ" w:hAnsi="メイリオ" w:hint="eastAsia"/>
          <w:sz w:val="22"/>
        </w:rPr>
        <w:t>利用者に</w:t>
      </w:r>
      <w:r w:rsidRPr="000118D6">
        <w:rPr>
          <w:rFonts w:ascii="メイリオ" w:eastAsia="メイリオ" w:hAnsi="メイリオ" w:hint="eastAsia"/>
          <w:sz w:val="22"/>
        </w:rPr>
        <w:t>衝撃を与えないように気をつけながらキャスターを下ろす。</w:t>
      </w:r>
    </w:p>
    <w:p w14:paraId="7545AC51" w14:textId="77777777" w:rsidR="00A753B5" w:rsidRDefault="00A753B5" w:rsidP="00A753B5">
      <w:pPr>
        <w:ind w:leftChars="500" w:left="1050" w:firstLineChars="100" w:firstLine="220"/>
        <w:rPr>
          <w:rFonts w:ascii="メイリオ" w:eastAsia="メイリオ" w:hAnsi="メイリオ"/>
          <w:sz w:val="22"/>
        </w:rPr>
      </w:pPr>
    </w:p>
    <w:p w14:paraId="0CF08DE0" w14:textId="77777777" w:rsidR="00A753B5" w:rsidRDefault="00A753B5" w:rsidP="00A753B5">
      <w:pPr>
        <w:ind w:leftChars="500" w:left="1050" w:firstLineChars="100" w:firstLine="220"/>
        <w:rPr>
          <w:rFonts w:ascii="メイリオ" w:eastAsia="メイリオ" w:hAnsi="メイリオ"/>
          <w:sz w:val="22"/>
        </w:rPr>
      </w:pPr>
      <w:r>
        <w:rPr>
          <w:rFonts w:ascii="メイリオ" w:eastAsia="メイリオ" w:hAnsi="メイリオ" w:hint="eastAsia"/>
          <w:sz w:val="22"/>
        </w:rPr>
        <w:t>●段差を下りる（車椅子後向き）</w:t>
      </w:r>
    </w:p>
    <w:p w14:paraId="037F73F7" w14:textId="77777777" w:rsidR="00A753B5" w:rsidRDefault="00A753B5" w:rsidP="00A753B5">
      <w:pPr>
        <w:spacing w:line="240" w:lineRule="auto"/>
        <w:jc w:val="center"/>
        <w:rPr>
          <w:rFonts w:ascii="メイリオ" w:eastAsia="メイリオ" w:hAnsi="メイリオ"/>
          <w:sz w:val="22"/>
        </w:rPr>
      </w:pPr>
      <w:r>
        <w:rPr>
          <w:noProof/>
        </w:rPr>
        <w:drawing>
          <wp:inline distT="0" distB="0" distL="0" distR="0" wp14:anchorId="570B42C9" wp14:editId="660DFAE0">
            <wp:extent cx="4676040" cy="1932763"/>
            <wp:effectExtent l="0" t="0" r="0" b="0"/>
            <wp:docPr id="83" name="図 83" descr="0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8-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040" cy="1932763"/>
                    </a:xfrm>
                    <a:prstGeom prst="rect">
                      <a:avLst/>
                    </a:prstGeom>
                    <a:noFill/>
                    <a:ln>
                      <a:noFill/>
                    </a:ln>
                  </pic:spPr>
                </pic:pic>
              </a:graphicData>
            </a:graphic>
          </wp:inline>
        </w:drawing>
      </w:r>
    </w:p>
    <w:p w14:paraId="4B9076F0" w14:textId="77777777" w:rsidR="00A753B5" w:rsidRPr="004B3DAE" w:rsidRDefault="00A753B5" w:rsidP="00A753B5">
      <w:pPr>
        <w:spacing w:line="240" w:lineRule="auto"/>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⑤溝の越え方</w:t>
      </w:r>
    </w:p>
    <w:p w14:paraId="002FB579" w14:textId="77777777" w:rsidR="00A753B5" w:rsidRDefault="00A753B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溝を越える場合は、</w:t>
      </w:r>
      <w:r w:rsidRPr="000118D6">
        <w:rPr>
          <w:rFonts w:ascii="メイリオ" w:eastAsia="メイリオ" w:hAnsi="メイリオ" w:hint="eastAsia"/>
          <w:sz w:val="22"/>
        </w:rPr>
        <w:t>キャスターを上げ、溝を通過したところで下ろす。そのまま前進し、後輪を浮かせ気味にして</w:t>
      </w:r>
      <w:r>
        <w:rPr>
          <w:rFonts w:ascii="メイリオ" w:eastAsia="メイリオ" w:hAnsi="メイリオ" w:hint="eastAsia"/>
          <w:sz w:val="22"/>
        </w:rPr>
        <w:t>溝</w:t>
      </w:r>
      <w:r w:rsidRPr="000118D6">
        <w:rPr>
          <w:rFonts w:ascii="メイリオ" w:eastAsia="メイリオ" w:hAnsi="メイリオ" w:hint="eastAsia"/>
          <w:sz w:val="22"/>
        </w:rPr>
        <w:t>を</w:t>
      </w:r>
      <w:r>
        <w:rPr>
          <w:rFonts w:ascii="メイリオ" w:eastAsia="メイリオ" w:hAnsi="メイリオ" w:hint="eastAsia"/>
          <w:sz w:val="22"/>
        </w:rPr>
        <w:t>越える</w:t>
      </w:r>
      <w:r w:rsidRPr="000118D6">
        <w:rPr>
          <w:rFonts w:ascii="メイリオ" w:eastAsia="メイリオ" w:hAnsi="メイリオ" w:hint="eastAsia"/>
          <w:sz w:val="22"/>
        </w:rPr>
        <w:t>。前輪・後輪は衝撃を少なくするために浮かせるのであって、完全に浮かせる必要は</w:t>
      </w:r>
      <w:r>
        <w:rPr>
          <w:rFonts w:ascii="メイリオ" w:eastAsia="メイリオ" w:hAnsi="メイリオ" w:hint="eastAsia"/>
          <w:sz w:val="22"/>
        </w:rPr>
        <w:t>ない</w:t>
      </w:r>
      <w:r w:rsidRPr="000118D6">
        <w:rPr>
          <w:rFonts w:ascii="メイリオ" w:eastAsia="メイリオ" w:hAnsi="メイリオ" w:hint="eastAsia"/>
          <w:sz w:val="22"/>
        </w:rPr>
        <w:t>。</w:t>
      </w:r>
    </w:p>
    <w:p w14:paraId="4151A618" w14:textId="77777777" w:rsidR="00A753B5" w:rsidRPr="00CA3705" w:rsidRDefault="00A753B5" w:rsidP="00A753B5">
      <w:pPr>
        <w:pStyle w:val="Web"/>
        <w:shd w:val="clear" w:color="auto" w:fill="FFFFFF"/>
        <w:spacing w:before="0" w:beforeAutospacing="0" w:after="0" w:afterAutospacing="0" w:line="300" w:lineRule="exact"/>
        <w:ind w:firstLineChars="200" w:firstLine="480"/>
        <w:rPr>
          <w:rFonts w:ascii="メイリオ" w:eastAsia="メイリオ" w:hAnsi="メイリオ"/>
        </w:rPr>
      </w:pPr>
      <w:r w:rsidRPr="00CA3705">
        <w:rPr>
          <w:rFonts w:ascii="メイリオ" w:eastAsia="メイリオ" w:hAnsi="メイリオ" w:hint="eastAsia"/>
        </w:rPr>
        <w:t>●溝を超える（車椅子</w:t>
      </w:r>
      <w:r>
        <w:rPr>
          <w:rFonts w:ascii="メイリオ" w:eastAsia="メイリオ" w:hAnsi="メイリオ" w:hint="eastAsia"/>
        </w:rPr>
        <w:t>前</w:t>
      </w:r>
      <w:r w:rsidRPr="00CA3705">
        <w:rPr>
          <w:rFonts w:ascii="メイリオ" w:eastAsia="メイリオ" w:hAnsi="メイリオ" w:hint="eastAsia"/>
        </w:rPr>
        <w:t>向き）</w:t>
      </w:r>
    </w:p>
    <w:p w14:paraId="745DB6F7" w14:textId="77777777" w:rsidR="00A753B5" w:rsidRDefault="00A753B5" w:rsidP="00A753B5">
      <w:pPr>
        <w:pStyle w:val="Web"/>
        <w:shd w:val="clear" w:color="auto" w:fill="FFFFFF"/>
        <w:spacing w:before="0" w:beforeAutospacing="0" w:after="315" w:afterAutospacing="0"/>
        <w:jc w:val="center"/>
        <w:rPr>
          <w:rFonts w:ascii="メイリオ" w:eastAsia="メイリオ" w:hAnsi="メイリオ"/>
          <w:color w:val="1A2F00"/>
        </w:rPr>
      </w:pPr>
      <w:r>
        <w:rPr>
          <w:rFonts w:ascii="メイリオ" w:eastAsia="メイリオ" w:hAnsi="メイリオ"/>
          <w:noProof/>
          <w:color w:val="1A2F00"/>
        </w:rPr>
        <w:drawing>
          <wp:inline distT="0" distB="0" distL="0" distR="0" wp14:anchorId="415E45C2" wp14:editId="58A6E9E8">
            <wp:extent cx="5715000" cy="2105025"/>
            <wp:effectExtent l="0" t="0" r="0" b="9525"/>
            <wp:docPr id="85" name="図 85" descr="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inline>
        </w:drawing>
      </w:r>
    </w:p>
    <w:p w14:paraId="4A411E90" w14:textId="77777777" w:rsidR="00A753B5" w:rsidRPr="004A0C18" w:rsidRDefault="00A753B5" w:rsidP="00A753B5">
      <w:pPr>
        <w:pStyle w:val="Web"/>
        <w:shd w:val="clear" w:color="auto" w:fill="FFFFFF"/>
        <w:spacing w:before="0" w:beforeAutospacing="0" w:after="0" w:afterAutospacing="0" w:line="300" w:lineRule="exact"/>
        <w:ind w:firstLineChars="200" w:firstLine="480"/>
        <w:rPr>
          <w:rFonts w:ascii="メイリオ" w:eastAsia="メイリオ" w:hAnsi="メイリオ"/>
        </w:rPr>
      </w:pPr>
      <w:r w:rsidRPr="004A0C18">
        <w:rPr>
          <w:rFonts w:ascii="メイリオ" w:eastAsia="メイリオ" w:hAnsi="メイリオ" w:hint="eastAsia"/>
        </w:rPr>
        <w:lastRenderedPageBreak/>
        <w:t>●溝を超える（車椅子後向き）</w:t>
      </w:r>
    </w:p>
    <w:p w14:paraId="3F3E4577" w14:textId="77777777" w:rsidR="00A753B5" w:rsidRDefault="00A753B5" w:rsidP="00A753B5">
      <w:pPr>
        <w:pStyle w:val="Web"/>
        <w:shd w:val="clear" w:color="auto" w:fill="FFFFFF"/>
        <w:spacing w:before="0" w:beforeAutospacing="0" w:after="315" w:afterAutospacing="0"/>
        <w:jc w:val="center"/>
        <w:rPr>
          <w:rFonts w:ascii="メイリオ" w:eastAsia="メイリオ" w:hAnsi="メイリオ"/>
          <w:sz w:val="22"/>
        </w:rPr>
      </w:pPr>
      <w:r>
        <w:rPr>
          <w:rFonts w:ascii="メイリオ" w:eastAsia="メイリオ" w:hAnsi="メイリオ"/>
          <w:noProof/>
          <w:color w:val="1A2F00"/>
        </w:rPr>
        <w:drawing>
          <wp:inline distT="0" distB="0" distL="0" distR="0" wp14:anchorId="16685F99" wp14:editId="3D281CCA">
            <wp:extent cx="5715000" cy="2114550"/>
            <wp:effectExtent l="0" t="0" r="0" b="0"/>
            <wp:docPr id="86" name="図 86" descr="0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0-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inline>
        </w:drawing>
      </w:r>
    </w:p>
    <w:p w14:paraId="52FBC730"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⑥スロープの越え方</w:t>
      </w:r>
    </w:p>
    <w:p w14:paraId="201557ED"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■スロープを上がる</w:t>
      </w:r>
    </w:p>
    <w:p w14:paraId="6DDAF09E" w14:textId="77777777" w:rsidR="00A753B5" w:rsidRPr="000118D6"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スロープを上がる場合は、</w:t>
      </w:r>
      <w:r w:rsidRPr="000118D6">
        <w:rPr>
          <w:rFonts w:ascii="メイリオ" w:eastAsia="メイリオ" w:hAnsi="メイリオ" w:hint="eastAsia"/>
          <w:sz w:val="22"/>
        </w:rPr>
        <w:t>身体を少し前傾させて押す。思った以上に大きな力が必要で</w:t>
      </w:r>
      <w:r>
        <w:rPr>
          <w:rFonts w:ascii="メイリオ" w:eastAsia="メイリオ" w:hAnsi="メイリオ" w:hint="eastAsia"/>
          <w:sz w:val="22"/>
        </w:rPr>
        <w:t>あるため</w:t>
      </w:r>
      <w:r w:rsidRPr="000118D6">
        <w:rPr>
          <w:rFonts w:ascii="メイリオ" w:eastAsia="メイリオ" w:hAnsi="メイリオ" w:hint="eastAsia"/>
          <w:sz w:val="22"/>
        </w:rPr>
        <w:t>、押し戻されないように注意</w:t>
      </w:r>
      <w:r>
        <w:rPr>
          <w:rFonts w:ascii="メイリオ" w:eastAsia="メイリオ" w:hAnsi="メイリオ" w:hint="eastAsia"/>
          <w:sz w:val="22"/>
        </w:rPr>
        <w:t>する</w:t>
      </w:r>
      <w:r w:rsidRPr="000118D6">
        <w:rPr>
          <w:rFonts w:ascii="メイリオ" w:eastAsia="メイリオ" w:hAnsi="メイリオ" w:hint="eastAsia"/>
          <w:sz w:val="22"/>
        </w:rPr>
        <w:t>。</w:t>
      </w:r>
    </w:p>
    <w:p w14:paraId="034DCF38" w14:textId="77777777" w:rsidR="00A753B5" w:rsidRDefault="00A753B5" w:rsidP="00A753B5">
      <w:pPr>
        <w:spacing w:line="240" w:lineRule="auto"/>
        <w:ind w:leftChars="300" w:left="630"/>
        <w:jc w:val="center"/>
        <w:rPr>
          <w:rFonts w:ascii="メイリオ" w:eastAsia="メイリオ" w:hAnsi="メイリオ"/>
          <w:b/>
          <w:sz w:val="22"/>
        </w:rPr>
      </w:pPr>
      <w:r w:rsidRPr="00BE71B7">
        <w:rPr>
          <w:rFonts w:ascii="メイリオ" w:eastAsia="メイリオ" w:hAnsi="メイリオ" w:cs="ＭＳ Ｐゴシック"/>
          <w:noProof/>
          <w:color w:val="1A2F00"/>
          <w:kern w:val="0"/>
          <w:sz w:val="24"/>
          <w:szCs w:val="24"/>
        </w:rPr>
        <w:drawing>
          <wp:inline distT="0" distB="0" distL="0" distR="0" wp14:anchorId="46E551AA" wp14:editId="667AD041">
            <wp:extent cx="2207606" cy="1714500"/>
            <wp:effectExtent l="0" t="0" r="2540" b="0"/>
            <wp:docPr id="87" name="図 87" descr="0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9-1.gif"/>
                    <pic:cNvPicPr>
                      <a:picLocks noChangeAspect="1" noChangeArrowheads="1"/>
                    </pic:cNvPicPr>
                  </pic:nvPicPr>
                  <pic:blipFill rotWithShape="1">
                    <a:blip r:embed="rId27">
                      <a:extLst>
                        <a:ext uri="{28A0092B-C50C-407E-A947-70E740481C1C}">
                          <a14:useLocalDpi xmlns:a14="http://schemas.microsoft.com/office/drawing/2010/main" val="0"/>
                        </a:ext>
                      </a:extLst>
                    </a:blip>
                    <a:srcRect t="7192" b="6938"/>
                    <a:stretch/>
                  </pic:blipFill>
                  <pic:spPr bwMode="auto">
                    <a:xfrm>
                      <a:off x="0" y="0"/>
                      <a:ext cx="2226229" cy="1728963"/>
                    </a:xfrm>
                    <a:prstGeom prst="rect">
                      <a:avLst/>
                    </a:prstGeom>
                    <a:noFill/>
                    <a:ln>
                      <a:noFill/>
                    </a:ln>
                    <a:extLst>
                      <a:ext uri="{53640926-AAD7-44D8-BBD7-CCE9431645EC}">
                        <a14:shadowObscured xmlns:a14="http://schemas.microsoft.com/office/drawing/2010/main"/>
                      </a:ext>
                    </a:extLst>
                  </pic:spPr>
                </pic:pic>
              </a:graphicData>
            </a:graphic>
          </wp:inline>
        </w:drawing>
      </w:r>
    </w:p>
    <w:p w14:paraId="5B134785"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■スロープを下りる</w:t>
      </w:r>
    </w:p>
    <w:p w14:paraId="0DABB1A8"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スロープを下る場合は、</w:t>
      </w:r>
      <w:r w:rsidRPr="000118D6">
        <w:rPr>
          <w:rFonts w:ascii="メイリオ" w:eastAsia="メイリオ" w:hAnsi="メイリオ" w:hint="eastAsia"/>
          <w:sz w:val="22"/>
        </w:rPr>
        <w:t>緩やかな下りは前向きで、</w:t>
      </w:r>
      <w:r>
        <w:rPr>
          <w:rFonts w:ascii="メイリオ" w:eastAsia="メイリオ" w:hAnsi="メイリオ" w:hint="eastAsia"/>
          <w:sz w:val="22"/>
        </w:rPr>
        <w:t>車椅子</w:t>
      </w:r>
      <w:r w:rsidRPr="000118D6">
        <w:rPr>
          <w:rFonts w:ascii="メイリオ" w:eastAsia="メイリオ" w:hAnsi="メイリオ" w:hint="eastAsia"/>
          <w:sz w:val="22"/>
        </w:rPr>
        <w:t>をやや引くようにして下り</w:t>
      </w:r>
      <w:r>
        <w:rPr>
          <w:rFonts w:ascii="メイリオ" w:eastAsia="メイリオ" w:hAnsi="メイリオ" w:hint="eastAsia"/>
          <w:sz w:val="22"/>
        </w:rPr>
        <w:t>る</w:t>
      </w:r>
      <w:r w:rsidRPr="000118D6">
        <w:rPr>
          <w:rFonts w:ascii="メイリオ" w:eastAsia="メイリオ" w:hAnsi="メイリオ" w:hint="eastAsia"/>
          <w:sz w:val="22"/>
        </w:rPr>
        <w:t>。急な下りは、後ろ向きで車体を維持しながら慎重に下り</w:t>
      </w:r>
      <w:r>
        <w:rPr>
          <w:rFonts w:ascii="メイリオ" w:eastAsia="メイリオ" w:hAnsi="メイリオ" w:hint="eastAsia"/>
          <w:sz w:val="22"/>
        </w:rPr>
        <w:t>る</w:t>
      </w:r>
      <w:r w:rsidRPr="000118D6">
        <w:rPr>
          <w:rFonts w:ascii="メイリオ" w:eastAsia="メイリオ" w:hAnsi="メイリオ" w:hint="eastAsia"/>
          <w:sz w:val="22"/>
        </w:rPr>
        <w:t>。</w:t>
      </w:r>
    </w:p>
    <w:p w14:paraId="0ECB3993" w14:textId="77777777" w:rsidR="00A753B5" w:rsidRDefault="00A753B5" w:rsidP="00A753B5">
      <w:pPr>
        <w:ind w:leftChars="500" w:left="1050" w:firstLineChars="100" w:firstLine="220"/>
        <w:rPr>
          <w:rFonts w:ascii="メイリオ" w:eastAsia="メイリオ" w:hAnsi="メイリオ"/>
          <w:sz w:val="22"/>
        </w:rPr>
      </w:pPr>
    </w:p>
    <w:p w14:paraId="256C7114" w14:textId="77777777" w:rsidR="00A753B5" w:rsidRDefault="00A753B5" w:rsidP="00A753B5">
      <w:pPr>
        <w:ind w:leftChars="500" w:left="1050" w:firstLineChars="100" w:firstLine="220"/>
        <w:rPr>
          <w:rFonts w:ascii="メイリオ" w:eastAsia="メイリオ" w:hAnsi="メイリオ"/>
          <w:sz w:val="22"/>
        </w:rPr>
      </w:pPr>
      <w:r>
        <w:rPr>
          <w:rFonts w:ascii="メイリオ" w:eastAsia="メイリオ" w:hAnsi="メイリオ" w:hint="eastAsia"/>
          <w:sz w:val="22"/>
        </w:rPr>
        <w:t>●緩やかな下りの場合　　　　　　　　　　　●急な下りの場合</w:t>
      </w:r>
    </w:p>
    <w:p w14:paraId="4C3ADA57" w14:textId="77777777" w:rsidR="00A753B5" w:rsidRDefault="00A753B5" w:rsidP="00A753B5">
      <w:pPr>
        <w:shd w:val="clear" w:color="auto" w:fill="FFFFFF"/>
        <w:spacing w:after="315" w:line="240" w:lineRule="auto"/>
        <w:jc w:val="center"/>
        <w:rPr>
          <w:rFonts w:ascii="メイリオ" w:eastAsia="メイリオ" w:hAnsi="メイリオ" w:cs="ＭＳ Ｐゴシック"/>
          <w:noProof/>
          <w:color w:val="1A2F00"/>
          <w:kern w:val="0"/>
          <w:sz w:val="24"/>
          <w:szCs w:val="24"/>
        </w:rPr>
      </w:pPr>
      <w:r w:rsidRPr="00BE71B7">
        <w:rPr>
          <w:rFonts w:ascii="メイリオ" w:eastAsia="メイリオ" w:hAnsi="メイリオ" w:cs="ＭＳ Ｐゴシック"/>
          <w:noProof/>
          <w:color w:val="1A2F00"/>
          <w:kern w:val="0"/>
          <w:sz w:val="24"/>
          <w:szCs w:val="24"/>
        </w:rPr>
        <w:drawing>
          <wp:inline distT="0" distB="0" distL="0" distR="0" wp14:anchorId="1094443A" wp14:editId="230A2D27">
            <wp:extent cx="2343240" cy="2119330"/>
            <wp:effectExtent l="0" t="0" r="0" b="0"/>
            <wp:docPr id="88" name="図 88" descr="0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9-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240" cy="2119330"/>
                    </a:xfrm>
                    <a:prstGeom prst="rect">
                      <a:avLst/>
                    </a:prstGeom>
                    <a:noFill/>
                    <a:ln>
                      <a:noFill/>
                    </a:ln>
                  </pic:spPr>
                </pic:pic>
              </a:graphicData>
            </a:graphic>
          </wp:inline>
        </w:drawing>
      </w:r>
      <w:r>
        <w:rPr>
          <w:rFonts w:ascii="メイリオ" w:eastAsia="メイリオ" w:hAnsi="メイリオ" w:cs="ＭＳ Ｐゴシック" w:hint="eastAsia"/>
          <w:noProof/>
          <w:color w:val="1A2F00"/>
          <w:kern w:val="0"/>
          <w:sz w:val="24"/>
          <w:szCs w:val="24"/>
        </w:rPr>
        <w:t xml:space="preserve">　　　</w:t>
      </w:r>
      <w:r w:rsidRPr="00BE71B7">
        <w:rPr>
          <w:rFonts w:ascii="メイリオ" w:eastAsia="メイリオ" w:hAnsi="メイリオ" w:cs="ＭＳ Ｐゴシック"/>
          <w:noProof/>
          <w:color w:val="1A2F00"/>
          <w:kern w:val="0"/>
          <w:sz w:val="24"/>
          <w:szCs w:val="24"/>
        </w:rPr>
        <w:drawing>
          <wp:inline distT="0" distB="0" distL="0" distR="0" wp14:anchorId="587300F7" wp14:editId="4EF8EEBA">
            <wp:extent cx="2343240" cy="2119330"/>
            <wp:effectExtent l="0" t="0" r="0" b="0"/>
            <wp:docPr id="89" name="図 89" descr="0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9-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3240" cy="2119330"/>
                    </a:xfrm>
                    <a:prstGeom prst="rect">
                      <a:avLst/>
                    </a:prstGeom>
                    <a:noFill/>
                    <a:ln>
                      <a:noFill/>
                    </a:ln>
                  </pic:spPr>
                </pic:pic>
              </a:graphicData>
            </a:graphic>
          </wp:inline>
        </w:drawing>
      </w:r>
    </w:p>
    <w:p w14:paraId="08D71FCA"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lastRenderedPageBreak/>
        <w:t>⑦エレベーターの利用</w:t>
      </w:r>
    </w:p>
    <w:p w14:paraId="3FEB363D" w14:textId="77777777" w:rsidR="00A753B5" w:rsidRDefault="00A753B5" w:rsidP="00A753B5">
      <w:pPr>
        <w:ind w:leftChars="200" w:left="420" w:firstLineChars="100" w:firstLine="210"/>
        <w:rPr>
          <w:rFonts w:ascii="メイリオ" w:eastAsia="メイリオ" w:hAnsi="メイリオ"/>
          <w:sz w:val="22"/>
        </w:rPr>
      </w:pPr>
      <w:r>
        <w:rPr>
          <w:noProof/>
        </w:rPr>
        <w:drawing>
          <wp:anchor distT="0" distB="0" distL="114300" distR="114300" simplePos="0" relativeHeight="251650048" behindDoc="0" locked="0" layoutInCell="1" allowOverlap="1" wp14:anchorId="3EEB3E18" wp14:editId="61BA0777">
            <wp:simplePos x="0" y="0"/>
            <wp:positionH relativeFrom="column">
              <wp:posOffset>4244975</wp:posOffset>
            </wp:positionH>
            <wp:positionV relativeFrom="paragraph">
              <wp:posOffset>13335</wp:posOffset>
            </wp:positionV>
            <wp:extent cx="2085975" cy="1564005"/>
            <wp:effectExtent l="0" t="0" r="9525" b="0"/>
            <wp:wrapSquare wrapText="bothSides"/>
            <wp:docPr id="90" name="図 90" descr="https://blog-imgs-35.fc2.com/f/u/k/fukuroudasoku/etc0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imgs-35.fc2.com/f/u/k/fukuroudasoku/etc09-3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97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sz w:val="22"/>
        </w:rPr>
        <w:t>エレベーターへと誘導する場合は、</w:t>
      </w:r>
      <w:r w:rsidRPr="000118D6">
        <w:rPr>
          <w:rFonts w:ascii="メイリオ" w:eastAsia="メイリオ" w:hAnsi="メイリオ" w:hint="eastAsia"/>
          <w:sz w:val="22"/>
        </w:rPr>
        <w:t>床とエレベーターのかごの間の溝にキャスターが落ちないよう、溝に対して直角に出入り</w:t>
      </w:r>
      <w:r>
        <w:rPr>
          <w:rFonts w:ascii="メイリオ" w:eastAsia="メイリオ" w:hAnsi="メイリオ" w:hint="eastAsia"/>
          <w:sz w:val="22"/>
        </w:rPr>
        <w:t>する</w:t>
      </w:r>
      <w:r w:rsidRPr="000118D6">
        <w:rPr>
          <w:rFonts w:ascii="メイリオ" w:eastAsia="メイリオ" w:hAnsi="メイリオ" w:hint="eastAsia"/>
          <w:sz w:val="22"/>
        </w:rPr>
        <w:t>。向きは、</w:t>
      </w:r>
      <w:r>
        <w:rPr>
          <w:rFonts w:ascii="メイリオ" w:eastAsia="メイリオ" w:hAnsi="メイリオ" w:hint="eastAsia"/>
          <w:sz w:val="22"/>
        </w:rPr>
        <w:t>利用者</w:t>
      </w:r>
      <w:r w:rsidRPr="000118D6">
        <w:rPr>
          <w:rFonts w:ascii="メイリオ" w:eastAsia="メイリオ" w:hAnsi="メイリオ" w:hint="eastAsia"/>
          <w:sz w:val="22"/>
        </w:rPr>
        <w:t>の意向や混雑状況、エレベーターの大きさやエレベーター前のスペースの広さなどによって柔軟に対応</w:t>
      </w:r>
      <w:r>
        <w:rPr>
          <w:rFonts w:ascii="メイリオ" w:eastAsia="メイリオ" w:hAnsi="メイリオ" w:hint="eastAsia"/>
          <w:sz w:val="22"/>
        </w:rPr>
        <w:t>し、</w:t>
      </w:r>
      <w:r w:rsidRPr="000118D6">
        <w:rPr>
          <w:rFonts w:ascii="メイリオ" w:eastAsia="メイリオ" w:hAnsi="メイリオ" w:hint="eastAsia"/>
          <w:sz w:val="22"/>
        </w:rPr>
        <w:t>扉にフットペダルや足が当たらないよう注意</w:t>
      </w:r>
      <w:r>
        <w:rPr>
          <w:rFonts w:ascii="メイリオ" w:eastAsia="メイリオ" w:hAnsi="メイリオ" w:hint="eastAsia"/>
          <w:sz w:val="22"/>
        </w:rPr>
        <w:t>する</w:t>
      </w:r>
      <w:r w:rsidRPr="000118D6">
        <w:rPr>
          <w:rFonts w:ascii="メイリオ" w:eastAsia="メイリオ" w:hAnsi="メイリオ" w:hint="eastAsia"/>
          <w:sz w:val="22"/>
        </w:rPr>
        <w:t>。</w:t>
      </w:r>
    </w:p>
    <w:p w14:paraId="3D8CA24B" w14:textId="77777777" w:rsidR="006352E8" w:rsidRDefault="006352E8" w:rsidP="00A753B5">
      <w:pPr>
        <w:ind w:leftChars="200" w:left="420" w:firstLineChars="100" w:firstLine="220"/>
        <w:rPr>
          <w:rFonts w:ascii="メイリオ" w:eastAsia="メイリオ" w:hAnsi="メイリオ"/>
          <w:sz w:val="22"/>
        </w:rPr>
      </w:pPr>
    </w:p>
    <w:p w14:paraId="573AF2CF"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⑧エスカレーターの利用</w:t>
      </w:r>
    </w:p>
    <w:p w14:paraId="0B81C7B1" w14:textId="77777777" w:rsidR="00A753B5" w:rsidRPr="00B02A5C" w:rsidRDefault="00A753B5" w:rsidP="00A753B5">
      <w:pPr>
        <w:ind w:leftChars="200" w:left="420" w:firstLineChars="100" w:firstLine="220"/>
        <w:rPr>
          <w:rFonts w:ascii="メイリオ" w:eastAsia="メイリオ" w:hAnsi="メイリオ"/>
          <w:b/>
          <w:sz w:val="22"/>
        </w:rPr>
      </w:pPr>
      <w:r w:rsidRPr="00B02A5C">
        <w:rPr>
          <w:rFonts w:ascii="メイリオ" w:eastAsia="メイリオ" w:hAnsi="メイリオ" w:hint="eastAsia"/>
          <w:b/>
          <w:sz w:val="22"/>
        </w:rPr>
        <w:t>＜</w:t>
      </w:r>
      <w:r>
        <w:rPr>
          <w:rFonts w:ascii="メイリオ" w:eastAsia="メイリオ" w:hAnsi="メイリオ" w:hint="eastAsia"/>
          <w:b/>
          <w:sz w:val="22"/>
        </w:rPr>
        <w:t>車椅子</w:t>
      </w:r>
      <w:r w:rsidRPr="00B02A5C">
        <w:rPr>
          <w:rFonts w:ascii="メイリオ" w:eastAsia="メイリオ" w:hAnsi="メイリオ" w:hint="eastAsia"/>
          <w:b/>
          <w:sz w:val="22"/>
        </w:rPr>
        <w:t>対応エスカレーター（ステップが平らになる）＞</w:t>
      </w:r>
    </w:p>
    <w:p w14:paraId="0CD698A3" w14:textId="77777777" w:rsidR="00A753B5" w:rsidRDefault="00A753B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車椅子は</w:t>
      </w:r>
      <w:r w:rsidRPr="000118D6">
        <w:rPr>
          <w:rFonts w:ascii="メイリオ" w:eastAsia="メイリオ" w:hAnsi="メイリオ" w:hint="eastAsia"/>
          <w:sz w:val="22"/>
        </w:rPr>
        <w:t>安全性確保の観点から、</w:t>
      </w:r>
      <w:r>
        <w:rPr>
          <w:rFonts w:ascii="メイリオ" w:eastAsia="メイリオ" w:hAnsi="メイリオ" w:hint="eastAsia"/>
          <w:sz w:val="22"/>
        </w:rPr>
        <w:t>基本的にエスカレーターには誘導しないが、</w:t>
      </w:r>
      <w:r w:rsidRPr="000118D6">
        <w:rPr>
          <w:rFonts w:ascii="メイリオ" w:eastAsia="メイリオ" w:hAnsi="メイリオ" w:hint="eastAsia"/>
          <w:sz w:val="22"/>
        </w:rPr>
        <w:t>ステップが平らになる</w:t>
      </w:r>
      <w:r>
        <w:rPr>
          <w:rFonts w:ascii="メイリオ" w:eastAsia="メイリオ" w:hAnsi="メイリオ" w:hint="eastAsia"/>
          <w:sz w:val="22"/>
        </w:rPr>
        <w:t>車椅子対応型のエスカレーターを備えている場合には、利用する。</w:t>
      </w:r>
    </w:p>
    <w:p w14:paraId="1FAA55B2"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w:t>
      </w:r>
      <w:r w:rsidR="00E07ACD">
        <w:rPr>
          <w:rFonts w:ascii="メイリオ" w:eastAsia="メイリオ" w:hAnsi="メイリオ" w:hint="eastAsia"/>
          <w:b/>
          <w:sz w:val="22"/>
        </w:rPr>
        <w:t>上り</w:t>
      </w:r>
      <w:r>
        <w:rPr>
          <w:rFonts w:ascii="メイリオ" w:eastAsia="メイリオ" w:hAnsi="メイリオ" w:hint="eastAsia"/>
          <w:b/>
          <w:sz w:val="22"/>
        </w:rPr>
        <w:t>エスカレーター</w:t>
      </w:r>
    </w:p>
    <w:p w14:paraId="64A65525" w14:textId="77777777" w:rsidR="00A753B5" w:rsidRPr="000118D6" w:rsidRDefault="00A753B5" w:rsidP="0095403C">
      <w:pPr>
        <w:ind w:leftChars="400" w:left="1500" w:hangingChars="300" w:hanging="660"/>
        <w:rPr>
          <w:rFonts w:ascii="メイリオ" w:eastAsia="メイリオ" w:hAnsi="メイリオ"/>
          <w:sz w:val="22"/>
        </w:rPr>
      </w:pPr>
      <w:r w:rsidRPr="000118D6">
        <w:rPr>
          <w:rFonts w:ascii="メイリオ" w:eastAsia="メイリオ" w:hAnsi="メイリオ" w:hint="eastAsia"/>
          <w:sz w:val="22"/>
        </w:rPr>
        <w:t>（１）</w:t>
      </w:r>
      <w:r w:rsidRPr="00453F19">
        <w:rPr>
          <w:rFonts w:ascii="メイリオ" w:eastAsia="メイリオ" w:hAnsi="メイリオ" w:hint="eastAsia"/>
          <w:sz w:val="22"/>
        </w:rPr>
        <w:t>エスカレーターを一旦停止し、平らにしたステップに車椅子を乗せ、タイヤを車止め</w:t>
      </w:r>
      <w:r w:rsidR="0064285A">
        <w:rPr>
          <w:rFonts w:ascii="メイリオ" w:eastAsia="メイリオ" w:hAnsi="メイリオ" w:hint="eastAsia"/>
          <w:sz w:val="22"/>
        </w:rPr>
        <w:t>の位置</w:t>
      </w:r>
      <w:r w:rsidRPr="00453F19">
        <w:rPr>
          <w:rFonts w:ascii="メイリオ" w:eastAsia="メイリオ" w:hAnsi="メイリオ" w:hint="eastAsia"/>
          <w:sz w:val="22"/>
        </w:rPr>
        <w:t>に</w:t>
      </w:r>
      <w:r w:rsidR="0064285A">
        <w:rPr>
          <w:rFonts w:ascii="メイリオ" w:eastAsia="メイリオ" w:hAnsi="メイリオ" w:hint="eastAsia"/>
          <w:sz w:val="22"/>
        </w:rPr>
        <w:t>合わせ</w:t>
      </w:r>
      <w:r w:rsidRPr="00453F19">
        <w:rPr>
          <w:rFonts w:ascii="メイリオ" w:eastAsia="メイリオ" w:hAnsi="メイリオ" w:hint="eastAsia"/>
          <w:sz w:val="22"/>
        </w:rPr>
        <w:t>てブレーキをかける。車椅子が動かないことを確認して、エスカレーターを始動させる。転落防止のため、</w:t>
      </w:r>
      <w:r w:rsidR="005528AD">
        <w:rPr>
          <w:rFonts w:ascii="メイリオ" w:eastAsia="メイリオ" w:hAnsi="メイリオ" w:hint="eastAsia"/>
          <w:sz w:val="22"/>
        </w:rPr>
        <w:t>始動前に車輪が確実に乗っているかを確認し、作動中は</w:t>
      </w:r>
      <w:r w:rsidRPr="00453F19">
        <w:rPr>
          <w:rFonts w:ascii="メイリオ" w:eastAsia="メイリオ" w:hAnsi="メイリオ" w:hint="eastAsia"/>
          <w:sz w:val="22"/>
        </w:rPr>
        <w:t>下り側に付き添う。</w:t>
      </w:r>
    </w:p>
    <w:p w14:paraId="5C1D5138" w14:textId="77777777" w:rsidR="00A753B5" w:rsidRPr="000118D6" w:rsidRDefault="00A753B5" w:rsidP="0095403C">
      <w:pPr>
        <w:ind w:leftChars="400" w:left="1500" w:hangingChars="300" w:hanging="660"/>
        <w:rPr>
          <w:rFonts w:ascii="メイリオ" w:eastAsia="メイリオ" w:hAnsi="メイリオ"/>
          <w:sz w:val="22"/>
        </w:rPr>
      </w:pPr>
      <w:r w:rsidRPr="000118D6">
        <w:rPr>
          <w:rFonts w:ascii="メイリオ" w:eastAsia="メイリオ" w:hAnsi="メイリオ" w:hint="eastAsia"/>
          <w:sz w:val="22"/>
        </w:rPr>
        <w:t>（２）エスカレーターの停止後、ブレーキを解除し、前に進</w:t>
      </w:r>
      <w:r>
        <w:rPr>
          <w:rFonts w:ascii="メイリオ" w:eastAsia="メイリオ" w:hAnsi="メイリオ" w:hint="eastAsia"/>
          <w:sz w:val="22"/>
        </w:rPr>
        <w:t>む</w:t>
      </w:r>
      <w:r w:rsidRPr="000118D6">
        <w:rPr>
          <w:rFonts w:ascii="メイリオ" w:eastAsia="メイリオ" w:hAnsi="メイリオ" w:hint="eastAsia"/>
          <w:sz w:val="22"/>
        </w:rPr>
        <w:t>。</w:t>
      </w:r>
    </w:p>
    <w:p w14:paraId="6BC1B6F2"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w:t>
      </w:r>
      <w:r w:rsidR="00E07ACD">
        <w:rPr>
          <w:rFonts w:ascii="メイリオ" w:eastAsia="メイリオ" w:hAnsi="メイリオ" w:hint="eastAsia"/>
          <w:b/>
          <w:sz w:val="22"/>
        </w:rPr>
        <w:t>下り</w:t>
      </w:r>
      <w:r>
        <w:rPr>
          <w:rFonts w:ascii="メイリオ" w:eastAsia="メイリオ" w:hAnsi="メイリオ" w:hint="eastAsia"/>
          <w:b/>
          <w:sz w:val="22"/>
        </w:rPr>
        <w:t>エスカレーター</w:t>
      </w:r>
    </w:p>
    <w:p w14:paraId="01944772"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下りる際には、車椅子</w:t>
      </w:r>
      <w:r w:rsidRPr="000118D6">
        <w:rPr>
          <w:rFonts w:ascii="メイリオ" w:eastAsia="メイリオ" w:hAnsi="メイリオ" w:hint="eastAsia"/>
          <w:sz w:val="22"/>
        </w:rPr>
        <w:t>は</w:t>
      </w:r>
      <w:r>
        <w:rPr>
          <w:rFonts w:ascii="メイリオ" w:eastAsia="メイリオ" w:hAnsi="メイリオ" w:hint="eastAsia"/>
          <w:sz w:val="22"/>
        </w:rPr>
        <w:t>上り側に</w:t>
      </w:r>
      <w:r w:rsidRPr="000118D6">
        <w:rPr>
          <w:rFonts w:ascii="メイリオ" w:eastAsia="メイリオ" w:hAnsi="メイリオ" w:hint="eastAsia"/>
          <w:sz w:val="22"/>
        </w:rPr>
        <w:t>向き、転落防止のため下り側に付き添</w:t>
      </w:r>
      <w:r>
        <w:rPr>
          <w:rFonts w:ascii="メイリオ" w:eastAsia="メイリオ" w:hAnsi="メイリオ" w:hint="eastAsia"/>
          <w:sz w:val="22"/>
        </w:rPr>
        <w:t>う</w:t>
      </w:r>
      <w:r w:rsidRPr="000118D6">
        <w:rPr>
          <w:rFonts w:ascii="メイリオ" w:eastAsia="メイリオ" w:hAnsi="メイリオ" w:hint="eastAsia"/>
          <w:sz w:val="22"/>
        </w:rPr>
        <w:t>。乗り方、降り方はのぼりと同じ要領で行</w:t>
      </w:r>
      <w:r>
        <w:rPr>
          <w:rFonts w:ascii="メイリオ" w:eastAsia="メイリオ" w:hAnsi="メイリオ" w:hint="eastAsia"/>
          <w:sz w:val="22"/>
        </w:rPr>
        <w:t>う</w:t>
      </w:r>
      <w:r w:rsidRPr="000118D6">
        <w:rPr>
          <w:rFonts w:ascii="メイリオ" w:eastAsia="メイリオ" w:hAnsi="メイリオ" w:hint="eastAsia"/>
          <w:sz w:val="22"/>
        </w:rPr>
        <w:t>。</w:t>
      </w:r>
    </w:p>
    <w:p w14:paraId="308598B0" w14:textId="77777777" w:rsidR="00A753B5" w:rsidRDefault="00A753B5" w:rsidP="00A753B5">
      <w:pPr>
        <w:ind w:leftChars="100" w:left="210"/>
        <w:rPr>
          <w:rFonts w:ascii="メイリオ" w:eastAsia="メイリオ" w:hAnsi="メイリオ"/>
          <w:b/>
          <w:sz w:val="28"/>
          <w:szCs w:val="28"/>
        </w:rPr>
      </w:pPr>
    </w:p>
    <w:p w14:paraId="103F5B3A" w14:textId="77777777" w:rsidR="006352E8" w:rsidRDefault="006352E8" w:rsidP="00A753B5">
      <w:pPr>
        <w:ind w:leftChars="100" w:left="210"/>
        <w:rPr>
          <w:rFonts w:ascii="メイリオ" w:eastAsia="メイリオ" w:hAnsi="メイリオ"/>
          <w:b/>
          <w:sz w:val="28"/>
          <w:szCs w:val="28"/>
        </w:rPr>
      </w:pPr>
      <w:r>
        <w:rPr>
          <w:rFonts w:ascii="メイリオ" w:eastAsia="メイリオ" w:hAnsi="メイリオ"/>
          <w:noProof/>
          <w:color w:val="1A2F00"/>
        </w:rPr>
        <w:drawing>
          <wp:anchor distT="0" distB="0" distL="114300" distR="114300" simplePos="0" relativeHeight="251651072" behindDoc="0" locked="0" layoutInCell="1" allowOverlap="1" wp14:anchorId="38BD5DE3" wp14:editId="53C79864">
            <wp:simplePos x="0" y="0"/>
            <wp:positionH relativeFrom="column">
              <wp:posOffset>3479800</wp:posOffset>
            </wp:positionH>
            <wp:positionV relativeFrom="paragraph">
              <wp:posOffset>13335</wp:posOffset>
            </wp:positionV>
            <wp:extent cx="2524125" cy="2202815"/>
            <wp:effectExtent l="0" t="0" r="9525" b="6985"/>
            <wp:wrapSquare wrapText="bothSides"/>
            <wp:docPr id="91" name="図 91" descr="0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34-1.gif"/>
                    <pic:cNvPicPr>
                      <a:picLocks noChangeAspect="1" noChangeArrowheads="1"/>
                    </pic:cNvPicPr>
                  </pic:nvPicPr>
                  <pic:blipFill rotWithShape="1">
                    <a:blip r:embed="rId31">
                      <a:extLst>
                        <a:ext uri="{28A0092B-C50C-407E-A947-70E740481C1C}">
                          <a14:useLocalDpi xmlns:a14="http://schemas.microsoft.com/office/drawing/2010/main" val="0"/>
                        </a:ext>
                      </a:extLst>
                    </a:blip>
                    <a:srcRect r="47788" b="24041"/>
                    <a:stretch/>
                  </pic:blipFill>
                  <pic:spPr bwMode="auto">
                    <a:xfrm>
                      <a:off x="0" y="0"/>
                      <a:ext cx="2524125" cy="220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B8364" w14:textId="77777777" w:rsidR="006352E8" w:rsidRDefault="006352E8">
      <w:pPr>
        <w:rPr>
          <w:rFonts w:ascii="メイリオ" w:eastAsia="メイリオ" w:hAnsi="メイリオ"/>
          <w:b/>
          <w:sz w:val="24"/>
          <w:szCs w:val="24"/>
        </w:rPr>
      </w:pPr>
      <w:r>
        <w:rPr>
          <w:rFonts w:ascii="メイリオ" w:eastAsia="メイリオ" w:hAnsi="メイリオ"/>
          <w:b/>
          <w:sz w:val="24"/>
          <w:szCs w:val="24"/>
        </w:rPr>
        <w:br w:type="page"/>
      </w:r>
    </w:p>
    <w:p w14:paraId="0E0C882F" w14:textId="77777777" w:rsidR="00A753B5" w:rsidRPr="004B3DAE" w:rsidRDefault="009F6437" w:rsidP="00A753B5">
      <w:pPr>
        <w:ind w:leftChars="100" w:left="210"/>
        <w:rPr>
          <w:rFonts w:ascii="メイリオ" w:eastAsia="メイリオ" w:hAnsi="メイリオ"/>
          <w:b/>
          <w:sz w:val="24"/>
          <w:szCs w:val="24"/>
        </w:rPr>
      </w:pPr>
      <w:r>
        <w:rPr>
          <w:rFonts w:ascii="メイリオ" w:eastAsia="メイリオ" w:hAnsi="メイリオ" w:hint="eastAsia"/>
          <w:b/>
          <w:sz w:val="24"/>
          <w:szCs w:val="24"/>
        </w:rPr>
        <w:lastRenderedPageBreak/>
        <w:t>⑨階段の利用</w:t>
      </w:r>
    </w:p>
    <w:p w14:paraId="11D11DA3" w14:textId="77777777" w:rsidR="00A753B5" w:rsidRPr="000118D6" w:rsidRDefault="00A753B5" w:rsidP="00A753B5">
      <w:pPr>
        <w:ind w:leftChars="200" w:left="420" w:firstLineChars="100" w:firstLine="220"/>
        <w:rPr>
          <w:rFonts w:ascii="メイリオ" w:eastAsia="メイリオ" w:hAnsi="メイリオ"/>
          <w:sz w:val="22"/>
        </w:rPr>
      </w:pPr>
      <w:r w:rsidRPr="000118D6">
        <w:rPr>
          <w:rFonts w:ascii="メイリオ" w:eastAsia="メイリオ" w:hAnsi="メイリオ" w:hint="eastAsia"/>
          <w:sz w:val="22"/>
        </w:rPr>
        <w:t>階段での</w:t>
      </w:r>
      <w:r>
        <w:rPr>
          <w:rFonts w:ascii="メイリオ" w:eastAsia="メイリオ" w:hAnsi="メイリオ" w:hint="eastAsia"/>
          <w:sz w:val="22"/>
        </w:rPr>
        <w:t>車椅子</w:t>
      </w:r>
      <w:r w:rsidRPr="000118D6">
        <w:rPr>
          <w:rFonts w:ascii="メイリオ" w:eastAsia="メイリオ" w:hAnsi="メイリオ" w:hint="eastAsia"/>
          <w:sz w:val="22"/>
        </w:rPr>
        <w:t>の</w:t>
      </w:r>
      <w:r>
        <w:rPr>
          <w:rFonts w:ascii="メイリオ" w:eastAsia="メイリオ" w:hAnsi="メイリオ" w:hint="eastAsia"/>
          <w:sz w:val="22"/>
        </w:rPr>
        <w:t>支援</w:t>
      </w:r>
      <w:r w:rsidRPr="000118D6">
        <w:rPr>
          <w:rFonts w:ascii="メイリオ" w:eastAsia="メイリオ" w:hAnsi="メイリオ" w:hint="eastAsia"/>
          <w:sz w:val="22"/>
        </w:rPr>
        <w:t>は危険が多いので、階段以外に経路がない場合以外は行わない</w:t>
      </w:r>
      <w:r>
        <w:rPr>
          <w:rFonts w:ascii="メイリオ" w:eastAsia="メイリオ" w:hAnsi="メイリオ" w:hint="eastAsia"/>
          <w:sz w:val="22"/>
        </w:rPr>
        <w:t>ことを基本とする</w:t>
      </w:r>
      <w:r w:rsidRPr="000118D6">
        <w:rPr>
          <w:rFonts w:ascii="メイリオ" w:eastAsia="メイリオ" w:hAnsi="メイリオ" w:hint="eastAsia"/>
          <w:sz w:val="22"/>
        </w:rPr>
        <w:t>。やむを得ず行うときは、</w:t>
      </w:r>
      <w:r>
        <w:rPr>
          <w:rFonts w:ascii="メイリオ" w:eastAsia="メイリオ" w:hAnsi="メイリオ" w:hint="eastAsia"/>
          <w:sz w:val="22"/>
        </w:rPr>
        <w:t>利用者</w:t>
      </w:r>
      <w:r w:rsidRPr="000118D6">
        <w:rPr>
          <w:rFonts w:ascii="メイリオ" w:eastAsia="メイリオ" w:hAnsi="メイリオ" w:hint="eastAsia"/>
          <w:sz w:val="22"/>
        </w:rPr>
        <w:t>の意向を確認して対応</w:t>
      </w:r>
      <w:r>
        <w:rPr>
          <w:rFonts w:ascii="メイリオ" w:eastAsia="メイリオ" w:hAnsi="メイリオ" w:hint="eastAsia"/>
          <w:sz w:val="22"/>
        </w:rPr>
        <w:t>する</w:t>
      </w:r>
      <w:r w:rsidRPr="000118D6">
        <w:rPr>
          <w:rFonts w:ascii="メイリオ" w:eastAsia="メイリオ" w:hAnsi="メイリオ" w:hint="eastAsia"/>
          <w:sz w:val="22"/>
        </w:rPr>
        <w:t>。</w:t>
      </w:r>
    </w:p>
    <w:p w14:paraId="1E6AB049"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w:t>
      </w:r>
      <w:r>
        <w:rPr>
          <w:rFonts w:ascii="メイリオ" w:eastAsia="メイリオ" w:hAnsi="メイリオ" w:hint="eastAsia"/>
          <w:b/>
          <w:sz w:val="22"/>
        </w:rPr>
        <w:t>車椅子を持ち上げる</w:t>
      </w:r>
    </w:p>
    <w:p w14:paraId="7DF9B197" w14:textId="77777777" w:rsidR="00A753B5" w:rsidRPr="000118D6"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手動車椅子の</w:t>
      </w:r>
      <w:r>
        <w:rPr>
          <w:rFonts w:ascii="メイリオ" w:eastAsia="メイリオ" w:hAnsi="メイリオ"/>
          <w:sz w:val="22"/>
        </w:rPr>
        <w:t>場合、</w:t>
      </w:r>
      <w:r w:rsidRPr="000118D6">
        <w:rPr>
          <w:rFonts w:ascii="メイリオ" w:eastAsia="メイリオ" w:hAnsi="メイリオ" w:hint="eastAsia"/>
          <w:sz w:val="22"/>
        </w:rPr>
        <w:t>４人</w:t>
      </w:r>
      <w:r>
        <w:rPr>
          <w:rFonts w:ascii="メイリオ" w:eastAsia="メイリオ" w:hAnsi="メイリオ" w:hint="eastAsia"/>
          <w:sz w:val="22"/>
        </w:rPr>
        <w:t>以上</w:t>
      </w:r>
      <w:r w:rsidRPr="000118D6">
        <w:rPr>
          <w:rFonts w:ascii="メイリオ" w:eastAsia="メイリオ" w:hAnsi="メイリオ" w:hint="eastAsia"/>
          <w:sz w:val="22"/>
        </w:rPr>
        <w:t>で対応</w:t>
      </w:r>
      <w:r>
        <w:rPr>
          <w:rFonts w:ascii="メイリオ" w:eastAsia="メイリオ" w:hAnsi="メイリオ" w:hint="eastAsia"/>
          <w:sz w:val="22"/>
        </w:rPr>
        <w:t>することが望ましい</w:t>
      </w:r>
      <w:r w:rsidRPr="000118D6">
        <w:rPr>
          <w:rFonts w:ascii="メイリオ" w:eastAsia="メイリオ" w:hAnsi="メイリオ" w:hint="eastAsia"/>
          <w:sz w:val="22"/>
        </w:rPr>
        <w:t>。</w:t>
      </w:r>
      <w:r>
        <w:rPr>
          <w:rFonts w:ascii="メイリオ" w:eastAsia="メイリオ" w:hAnsi="メイリオ" w:hint="eastAsia"/>
          <w:sz w:val="22"/>
        </w:rPr>
        <w:t>手で持つ場所は車椅子</w:t>
      </w:r>
      <w:r w:rsidRPr="000118D6">
        <w:rPr>
          <w:rFonts w:ascii="メイリオ" w:eastAsia="メイリオ" w:hAnsi="メイリオ" w:hint="eastAsia"/>
          <w:sz w:val="22"/>
        </w:rPr>
        <w:t>により仕様が異なるので、</w:t>
      </w:r>
      <w:r>
        <w:rPr>
          <w:rFonts w:ascii="メイリオ" w:eastAsia="メイリオ" w:hAnsi="メイリオ" w:hint="eastAsia"/>
          <w:sz w:val="22"/>
        </w:rPr>
        <w:t>利用者に</w:t>
      </w:r>
      <w:r w:rsidRPr="000118D6">
        <w:rPr>
          <w:rFonts w:ascii="メイリオ" w:eastAsia="メイリオ" w:hAnsi="メイリオ" w:hint="eastAsia"/>
          <w:sz w:val="22"/>
        </w:rPr>
        <w:t>持っても良い部分を必ず確認</w:t>
      </w:r>
      <w:r>
        <w:rPr>
          <w:rFonts w:ascii="メイリオ" w:eastAsia="メイリオ" w:hAnsi="メイリオ" w:hint="eastAsia"/>
          <w:sz w:val="22"/>
        </w:rPr>
        <w:t>する</w:t>
      </w:r>
      <w:r w:rsidRPr="000118D6">
        <w:rPr>
          <w:rFonts w:ascii="メイリオ" w:eastAsia="メイリオ" w:hAnsi="メイリオ" w:hint="eastAsia"/>
          <w:sz w:val="22"/>
        </w:rPr>
        <w:t>。</w:t>
      </w:r>
    </w:p>
    <w:p w14:paraId="6F1EDC39" w14:textId="77777777" w:rsidR="00A753B5" w:rsidRDefault="006352E8" w:rsidP="0095403C">
      <w:pPr>
        <w:ind w:leftChars="400" w:left="1050" w:hangingChars="100" w:hanging="210"/>
        <w:rPr>
          <w:rFonts w:ascii="メイリオ" w:eastAsia="メイリオ" w:hAnsi="メイリオ"/>
          <w:sz w:val="22"/>
        </w:rPr>
      </w:pPr>
      <w:r>
        <w:rPr>
          <w:rFonts w:ascii="メイリオ" w:eastAsia="メイリオ" w:hAnsi="メイリオ"/>
          <w:noProof/>
          <w:color w:val="1A2F00"/>
        </w:rPr>
        <w:drawing>
          <wp:anchor distT="0" distB="0" distL="114300" distR="114300" simplePos="0" relativeHeight="251652096" behindDoc="0" locked="0" layoutInCell="1" allowOverlap="1" wp14:anchorId="2B2E26BF" wp14:editId="24912EE0">
            <wp:simplePos x="0" y="0"/>
            <wp:positionH relativeFrom="column">
              <wp:posOffset>3891915</wp:posOffset>
            </wp:positionH>
            <wp:positionV relativeFrom="paragraph">
              <wp:posOffset>384810</wp:posOffset>
            </wp:positionV>
            <wp:extent cx="2438400" cy="2724150"/>
            <wp:effectExtent l="0" t="0" r="0" b="0"/>
            <wp:wrapSquare wrapText="bothSides"/>
            <wp:docPr id="92" name="図 92" descr="0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8-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3B5">
        <w:rPr>
          <w:rFonts w:ascii="メイリオ" w:eastAsia="メイリオ" w:hAnsi="メイリオ" w:hint="eastAsia"/>
          <w:sz w:val="22"/>
        </w:rPr>
        <w:t>・</w:t>
      </w:r>
      <w:r w:rsidR="00A753B5" w:rsidRPr="000118D6">
        <w:rPr>
          <w:rFonts w:ascii="メイリオ" w:eastAsia="メイリオ" w:hAnsi="メイリオ" w:hint="eastAsia"/>
          <w:sz w:val="22"/>
        </w:rPr>
        <w:t>４人で</w:t>
      </w:r>
      <w:r w:rsidR="00A753B5">
        <w:rPr>
          <w:rFonts w:ascii="メイリオ" w:eastAsia="メイリオ" w:hAnsi="メイリオ" w:hint="eastAsia"/>
          <w:sz w:val="22"/>
        </w:rPr>
        <w:t>車椅子</w:t>
      </w:r>
      <w:r w:rsidR="00A753B5" w:rsidRPr="000118D6">
        <w:rPr>
          <w:rFonts w:ascii="メイリオ" w:eastAsia="メイリオ" w:hAnsi="メイリオ" w:hint="eastAsia"/>
          <w:sz w:val="22"/>
        </w:rPr>
        <w:t>を持ち上げる場合は、前の２人は</w:t>
      </w:r>
      <w:r w:rsidR="00A753B5">
        <w:rPr>
          <w:rFonts w:ascii="メイリオ" w:eastAsia="メイリオ" w:hAnsi="メイリオ" w:hint="eastAsia"/>
          <w:sz w:val="22"/>
        </w:rPr>
        <w:t>基本的に</w:t>
      </w:r>
      <w:r w:rsidR="00A753B5" w:rsidRPr="000118D6">
        <w:rPr>
          <w:rFonts w:ascii="メイリオ" w:eastAsia="メイリオ" w:hAnsi="メイリオ" w:hint="eastAsia"/>
          <w:sz w:val="22"/>
        </w:rPr>
        <w:t>アーム</w:t>
      </w:r>
      <w:r w:rsidR="00A753B5">
        <w:rPr>
          <w:rFonts w:ascii="メイリオ" w:eastAsia="メイリオ" w:hAnsi="メイリオ" w:hint="eastAsia"/>
          <w:sz w:val="22"/>
        </w:rPr>
        <w:t>サポート</w:t>
      </w:r>
      <w:r w:rsidR="00A753B5" w:rsidRPr="000118D6">
        <w:rPr>
          <w:rFonts w:ascii="メイリオ" w:eastAsia="メイリオ" w:hAnsi="メイリオ" w:hint="eastAsia"/>
          <w:sz w:val="22"/>
        </w:rPr>
        <w:t>およびフット</w:t>
      </w:r>
      <w:r w:rsidR="00A753B5">
        <w:rPr>
          <w:rFonts w:ascii="メイリオ" w:eastAsia="メイリオ" w:hAnsi="メイリオ" w:hint="eastAsia"/>
          <w:sz w:val="22"/>
        </w:rPr>
        <w:t>サポート</w:t>
      </w:r>
      <w:r w:rsidR="00A753B5" w:rsidRPr="000118D6">
        <w:rPr>
          <w:rFonts w:ascii="メイリオ" w:eastAsia="メイリオ" w:hAnsi="メイリオ" w:hint="eastAsia"/>
          <w:sz w:val="22"/>
        </w:rPr>
        <w:t>上部を持</w:t>
      </w:r>
      <w:r w:rsidR="00A753B5">
        <w:rPr>
          <w:rFonts w:ascii="メイリオ" w:eastAsia="メイリオ" w:hAnsi="メイリオ" w:hint="eastAsia"/>
          <w:sz w:val="22"/>
        </w:rPr>
        <w:t>つ</w:t>
      </w:r>
      <w:r w:rsidR="00A753B5" w:rsidRPr="000118D6">
        <w:rPr>
          <w:rFonts w:ascii="メイリオ" w:eastAsia="メイリオ" w:hAnsi="メイリオ" w:hint="eastAsia"/>
          <w:sz w:val="22"/>
        </w:rPr>
        <w:t>。後ろの２人は</w:t>
      </w:r>
      <w:r w:rsidR="00A753B5" w:rsidRPr="007D46D4">
        <w:rPr>
          <w:rFonts w:ascii="メイリオ" w:eastAsia="メイリオ" w:hAnsi="メイリオ" w:hint="eastAsia"/>
          <w:sz w:val="22"/>
        </w:rPr>
        <w:t>フレーム下部後輪付近と</w:t>
      </w:r>
      <w:r w:rsidR="00A753B5" w:rsidRPr="000118D6">
        <w:rPr>
          <w:rFonts w:ascii="メイリオ" w:eastAsia="メイリオ" w:hAnsi="メイリオ" w:hint="eastAsia"/>
          <w:sz w:val="22"/>
        </w:rPr>
        <w:t>ハンドグリップを持</w:t>
      </w:r>
      <w:r w:rsidR="00A753B5">
        <w:rPr>
          <w:rFonts w:ascii="メイリオ" w:eastAsia="メイリオ" w:hAnsi="メイリオ" w:hint="eastAsia"/>
          <w:sz w:val="22"/>
        </w:rPr>
        <w:t>つ</w:t>
      </w:r>
      <w:r w:rsidR="00A753B5" w:rsidRPr="000118D6">
        <w:rPr>
          <w:rFonts w:ascii="メイリオ" w:eastAsia="メイリオ" w:hAnsi="メイリオ" w:hint="eastAsia"/>
          <w:sz w:val="22"/>
        </w:rPr>
        <w:t>。いずれの部分も外れないことを確認してから持つように</w:t>
      </w:r>
      <w:r w:rsidR="00A753B5">
        <w:rPr>
          <w:rFonts w:ascii="メイリオ" w:eastAsia="メイリオ" w:hAnsi="メイリオ" w:hint="eastAsia"/>
          <w:sz w:val="22"/>
        </w:rPr>
        <w:t>する</w:t>
      </w:r>
      <w:r w:rsidR="00A753B5" w:rsidRPr="000118D6">
        <w:rPr>
          <w:rFonts w:ascii="メイリオ" w:eastAsia="メイリオ" w:hAnsi="メイリオ" w:hint="eastAsia"/>
          <w:sz w:val="22"/>
        </w:rPr>
        <w:t>。</w:t>
      </w:r>
    </w:p>
    <w:p w14:paraId="0DF365FB" w14:textId="77777777" w:rsidR="00A753B5" w:rsidRDefault="00A753B5" w:rsidP="0095403C">
      <w:pPr>
        <w:ind w:leftChars="400" w:left="1060" w:hangingChars="100" w:hanging="220"/>
        <w:rPr>
          <w:rFonts w:ascii="メイリオ" w:eastAsia="メイリオ" w:hAnsi="メイリオ"/>
          <w:sz w:val="22"/>
        </w:rPr>
      </w:pPr>
      <w:r>
        <w:rPr>
          <w:rFonts w:ascii="メイリオ" w:eastAsia="メイリオ" w:hAnsi="メイリオ" w:hint="eastAsia"/>
          <w:sz w:val="22"/>
        </w:rPr>
        <w:t>・支援</w:t>
      </w:r>
      <w:r w:rsidRPr="000118D6">
        <w:rPr>
          <w:rFonts w:ascii="メイリオ" w:eastAsia="メイリオ" w:hAnsi="メイリオ" w:hint="eastAsia"/>
          <w:sz w:val="22"/>
        </w:rPr>
        <w:t>者と</w:t>
      </w:r>
      <w:r>
        <w:rPr>
          <w:rFonts w:ascii="メイリオ" w:eastAsia="メイリオ" w:hAnsi="メイリオ" w:hint="eastAsia"/>
          <w:sz w:val="22"/>
        </w:rPr>
        <w:t>車椅子使用者</w:t>
      </w:r>
      <w:r w:rsidRPr="000118D6">
        <w:rPr>
          <w:rFonts w:ascii="メイリオ" w:eastAsia="メイリオ" w:hAnsi="メイリオ" w:hint="eastAsia"/>
          <w:sz w:val="22"/>
        </w:rPr>
        <w:t>のコミュニケーションを十分にとり、ひとりがリーダーとなって</w:t>
      </w:r>
      <w:r>
        <w:rPr>
          <w:rFonts w:ascii="メイリオ" w:eastAsia="メイリオ" w:hAnsi="メイリオ" w:hint="eastAsia"/>
          <w:sz w:val="22"/>
        </w:rPr>
        <w:t>「いち・に・さん」などと</w:t>
      </w:r>
      <w:r w:rsidRPr="000118D6">
        <w:rPr>
          <w:rFonts w:ascii="メイリオ" w:eastAsia="メイリオ" w:hAnsi="メイリオ" w:hint="eastAsia"/>
          <w:sz w:val="22"/>
        </w:rPr>
        <w:t>声をかけ、４人が同時に水平に持ち上げ</w:t>
      </w:r>
      <w:r>
        <w:rPr>
          <w:rFonts w:ascii="メイリオ" w:eastAsia="メイリオ" w:hAnsi="メイリオ" w:hint="eastAsia"/>
          <w:sz w:val="22"/>
        </w:rPr>
        <w:t>る</w:t>
      </w:r>
      <w:r w:rsidRPr="000118D6">
        <w:rPr>
          <w:rFonts w:ascii="メイリオ" w:eastAsia="メイリオ" w:hAnsi="メイリオ" w:hint="eastAsia"/>
          <w:sz w:val="22"/>
        </w:rPr>
        <w:t>。</w:t>
      </w:r>
      <w:r>
        <w:rPr>
          <w:rFonts w:ascii="メイリオ" w:eastAsia="メイリオ" w:hAnsi="メイリオ" w:hint="eastAsia"/>
          <w:sz w:val="22"/>
        </w:rPr>
        <w:t>掛け声は、「せーの」など荷物を持ち上げるような掛け声とはしない。</w:t>
      </w:r>
    </w:p>
    <w:p w14:paraId="4D9BF79E" w14:textId="77777777" w:rsidR="00A753B5" w:rsidRDefault="00A753B5" w:rsidP="0095403C">
      <w:pPr>
        <w:ind w:leftChars="400" w:left="1060" w:hangingChars="100" w:hanging="220"/>
        <w:rPr>
          <w:rFonts w:ascii="メイリオ" w:eastAsia="メイリオ" w:hAnsi="メイリオ"/>
          <w:sz w:val="22"/>
        </w:rPr>
      </w:pPr>
      <w:r>
        <w:rPr>
          <w:rFonts w:ascii="メイリオ" w:eastAsia="メイリオ" w:hAnsi="メイリオ" w:hint="eastAsia"/>
          <w:sz w:val="22"/>
        </w:rPr>
        <w:t>・</w:t>
      </w:r>
      <w:r w:rsidRPr="001123DE">
        <w:rPr>
          <w:rFonts w:ascii="メイリオ" w:eastAsia="メイリオ" w:hAnsi="メイリオ" w:hint="eastAsia"/>
          <w:sz w:val="22"/>
        </w:rPr>
        <w:t>移動中に水平が維持できない場合でも、</w:t>
      </w:r>
      <w:r>
        <w:rPr>
          <w:rFonts w:ascii="メイリオ" w:eastAsia="メイリオ" w:hAnsi="メイリオ" w:hint="eastAsia"/>
          <w:sz w:val="22"/>
        </w:rPr>
        <w:t>必ず</w:t>
      </w:r>
      <w:r w:rsidRPr="001123DE">
        <w:rPr>
          <w:rFonts w:ascii="メイリオ" w:eastAsia="メイリオ" w:hAnsi="メイリオ" w:hint="eastAsia"/>
          <w:sz w:val="22"/>
        </w:rPr>
        <w:t>前が低くならないように注意する。</w:t>
      </w:r>
    </w:p>
    <w:p w14:paraId="73775365" w14:textId="77777777" w:rsidR="00A753B5" w:rsidRDefault="00A753B5" w:rsidP="0095403C">
      <w:pPr>
        <w:ind w:leftChars="400" w:left="1060" w:hangingChars="100" w:hanging="220"/>
        <w:rPr>
          <w:rFonts w:ascii="メイリオ" w:eastAsia="メイリオ" w:hAnsi="メイリオ"/>
          <w:sz w:val="22"/>
        </w:rPr>
      </w:pPr>
      <w:r>
        <w:rPr>
          <w:rFonts w:ascii="メイリオ" w:eastAsia="メイリオ" w:hAnsi="メイリオ" w:hint="eastAsia"/>
          <w:sz w:val="22"/>
        </w:rPr>
        <w:t>・電動車椅子</w:t>
      </w:r>
      <w:r>
        <w:rPr>
          <w:rFonts w:ascii="メイリオ" w:eastAsia="メイリオ" w:hAnsi="メイリオ"/>
          <w:sz w:val="22"/>
        </w:rPr>
        <w:t>は、</w:t>
      </w:r>
      <w:r>
        <w:rPr>
          <w:rFonts w:ascii="メイリオ" w:eastAsia="メイリオ" w:hAnsi="メイリオ" w:hint="eastAsia"/>
          <w:sz w:val="22"/>
        </w:rPr>
        <w:t>6</w:t>
      </w:r>
      <w:r>
        <w:rPr>
          <w:rFonts w:ascii="メイリオ" w:eastAsia="メイリオ" w:hAnsi="メイリオ"/>
          <w:sz w:val="22"/>
        </w:rPr>
        <w:t>人～8人</w:t>
      </w:r>
      <w:r>
        <w:rPr>
          <w:rFonts w:ascii="メイリオ" w:eastAsia="メイリオ" w:hAnsi="メイリオ" w:hint="eastAsia"/>
          <w:sz w:val="22"/>
        </w:rPr>
        <w:t>で</w:t>
      </w:r>
      <w:r>
        <w:rPr>
          <w:rFonts w:ascii="メイリオ" w:eastAsia="メイリオ" w:hAnsi="メイリオ"/>
          <w:sz w:val="22"/>
        </w:rPr>
        <w:t>対応</w:t>
      </w:r>
      <w:r>
        <w:rPr>
          <w:rFonts w:ascii="メイリオ" w:eastAsia="メイリオ" w:hAnsi="メイリオ" w:hint="eastAsia"/>
          <w:sz w:val="22"/>
        </w:rPr>
        <w:t>することが望ましい</w:t>
      </w:r>
      <w:r>
        <w:rPr>
          <w:rFonts w:ascii="メイリオ" w:eastAsia="メイリオ" w:hAnsi="メイリオ"/>
          <w:sz w:val="22"/>
        </w:rPr>
        <w:t>。車椅子により</w:t>
      </w:r>
      <w:r>
        <w:rPr>
          <w:rFonts w:ascii="メイリオ" w:eastAsia="メイリオ" w:hAnsi="メイリオ" w:hint="eastAsia"/>
          <w:sz w:val="22"/>
        </w:rPr>
        <w:t>仕様が</w:t>
      </w:r>
      <w:r>
        <w:rPr>
          <w:rFonts w:ascii="メイリオ" w:eastAsia="メイリオ" w:hAnsi="メイリオ"/>
          <w:sz w:val="22"/>
        </w:rPr>
        <w:t>異なるので、利用者に持っても良い部分を必ず確認する。</w:t>
      </w:r>
    </w:p>
    <w:p w14:paraId="43C73237" w14:textId="77777777" w:rsidR="00A753B5" w:rsidRPr="000118D6" w:rsidRDefault="00A753B5" w:rsidP="00A753B5">
      <w:pPr>
        <w:ind w:leftChars="500" w:left="1050" w:firstLineChars="100" w:firstLine="220"/>
        <w:rPr>
          <w:rFonts w:ascii="メイリオ" w:eastAsia="メイリオ" w:hAnsi="メイリオ"/>
          <w:sz w:val="22"/>
        </w:rPr>
      </w:pPr>
    </w:p>
    <w:p w14:paraId="4BDE50CE"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w:t>
      </w:r>
      <w:r>
        <w:rPr>
          <w:rFonts w:ascii="メイリオ" w:eastAsia="メイリオ" w:hAnsi="メイリオ" w:hint="eastAsia"/>
          <w:b/>
          <w:sz w:val="22"/>
        </w:rPr>
        <w:t>階段を上る</w:t>
      </w:r>
    </w:p>
    <w:p w14:paraId="2ACECD19" w14:textId="77777777" w:rsidR="00A753B5" w:rsidRDefault="006352E8" w:rsidP="0095403C">
      <w:pPr>
        <w:ind w:leftChars="400" w:left="840" w:firstLineChars="100" w:firstLine="210"/>
        <w:rPr>
          <w:rFonts w:ascii="メイリオ" w:eastAsia="メイリオ" w:hAnsi="メイリオ"/>
          <w:sz w:val="22"/>
        </w:rPr>
      </w:pPr>
      <w:r>
        <w:rPr>
          <w:noProof/>
        </w:rPr>
        <w:drawing>
          <wp:anchor distT="0" distB="0" distL="114300" distR="114300" simplePos="0" relativeHeight="251653120" behindDoc="0" locked="0" layoutInCell="1" allowOverlap="1" wp14:anchorId="70C017C5" wp14:editId="145CDCF3">
            <wp:simplePos x="0" y="0"/>
            <wp:positionH relativeFrom="margin">
              <wp:posOffset>3866515</wp:posOffset>
            </wp:positionH>
            <wp:positionV relativeFrom="paragraph">
              <wp:posOffset>127635</wp:posOffset>
            </wp:positionV>
            <wp:extent cx="2272665" cy="2295525"/>
            <wp:effectExtent l="0" t="0" r="0" b="9525"/>
            <wp:wrapSquare wrapText="bothSides"/>
            <wp:docPr id="93" name="図 93" descr="0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39-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266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3B5">
        <w:rPr>
          <w:rFonts w:ascii="メイリオ" w:eastAsia="メイリオ" w:hAnsi="メイリオ" w:hint="eastAsia"/>
          <w:sz w:val="22"/>
        </w:rPr>
        <w:t>車椅子</w:t>
      </w:r>
      <w:r w:rsidR="00A753B5" w:rsidRPr="000118D6">
        <w:rPr>
          <w:rFonts w:ascii="メイリオ" w:eastAsia="メイリオ" w:hAnsi="メイリオ" w:hint="eastAsia"/>
          <w:sz w:val="22"/>
        </w:rPr>
        <w:t>は前向きに</w:t>
      </w:r>
      <w:r w:rsidR="00A753B5">
        <w:rPr>
          <w:rFonts w:ascii="メイリオ" w:eastAsia="メイリオ" w:hAnsi="メイリオ" w:hint="eastAsia"/>
          <w:sz w:val="22"/>
        </w:rPr>
        <w:t>する</w:t>
      </w:r>
      <w:r w:rsidR="00A753B5" w:rsidRPr="000118D6">
        <w:rPr>
          <w:rFonts w:ascii="メイリオ" w:eastAsia="メイリオ" w:hAnsi="メイリオ" w:hint="eastAsia"/>
          <w:sz w:val="22"/>
        </w:rPr>
        <w:t>。ブレーキをかけ、持ち上げても絶対に外れない部分に手を添え</w:t>
      </w:r>
      <w:r w:rsidR="00A753B5">
        <w:rPr>
          <w:rFonts w:ascii="メイリオ" w:eastAsia="メイリオ" w:hAnsi="メイリオ" w:hint="eastAsia"/>
          <w:sz w:val="22"/>
        </w:rPr>
        <w:t>る</w:t>
      </w:r>
      <w:r w:rsidR="00A753B5" w:rsidRPr="000118D6">
        <w:rPr>
          <w:rFonts w:ascii="メイリオ" w:eastAsia="メイリオ" w:hAnsi="メイリオ" w:hint="eastAsia"/>
          <w:sz w:val="22"/>
        </w:rPr>
        <w:t>。息を合わせて持ち上げてから、一段一段確認しながら上</w:t>
      </w:r>
      <w:r w:rsidR="00A753B5">
        <w:rPr>
          <w:rFonts w:ascii="メイリオ" w:eastAsia="メイリオ" w:hAnsi="メイリオ" w:hint="eastAsia"/>
          <w:sz w:val="22"/>
        </w:rPr>
        <w:t>る</w:t>
      </w:r>
      <w:r w:rsidR="00A753B5" w:rsidRPr="000118D6">
        <w:rPr>
          <w:rFonts w:ascii="メイリオ" w:eastAsia="メイリオ" w:hAnsi="メイリオ" w:hint="eastAsia"/>
          <w:sz w:val="22"/>
        </w:rPr>
        <w:t>。</w:t>
      </w:r>
    </w:p>
    <w:p w14:paraId="5A9EFEE3" w14:textId="77777777" w:rsidR="006352E8" w:rsidRDefault="006352E8" w:rsidP="00A753B5">
      <w:pPr>
        <w:ind w:leftChars="300" w:left="630"/>
        <w:rPr>
          <w:rFonts w:ascii="メイリオ" w:eastAsia="メイリオ" w:hAnsi="メイリオ"/>
          <w:b/>
          <w:sz w:val="22"/>
        </w:rPr>
      </w:pPr>
    </w:p>
    <w:p w14:paraId="20A53D42"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w:t>
      </w:r>
      <w:r>
        <w:rPr>
          <w:rFonts w:ascii="メイリオ" w:eastAsia="メイリオ" w:hAnsi="メイリオ" w:hint="eastAsia"/>
          <w:b/>
          <w:sz w:val="22"/>
        </w:rPr>
        <w:t>階段を</w:t>
      </w:r>
      <w:r w:rsidRPr="008910E1">
        <w:rPr>
          <w:rFonts w:ascii="メイリオ" w:eastAsia="メイリオ" w:hAnsi="メイリオ" w:hint="eastAsia"/>
          <w:b/>
          <w:sz w:val="22"/>
        </w:rPr>
        <w:t>下り</w:t>
      </w:r>
      <w:r>
        <w:rPr>
          <w:rFonts w:ascii="メイリオ" w:eastAsia="メイリオ" w:hAnsi="メイリオ" w:hint="eastAsia"/>
          <w:b/>
          <w:sz w:val="22"/>
        </w:rPr>
        <w:t>る</w:t>
      </w:r>
    </w:p>
    <w:p w14:paraId="7E2BCAF0"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車椅子を後ろ向きにする</w:t>
      </w:r>
      <w:r w:rsidRPr="000118D6">
        <w:rPr>
          <w:rFonts w:ascii="メイリオ" w:eastAsia="メイリオ" w:hAnsi="メイリオ" w:hint="eastAsia"/>
          <w:sz w:val="22"/>
        </w:rPr>
        <w:t>。上るときと同じ要領で</w:t>
      </w:r>
      <w:r>
        <w:rPr>
          <w:rFonts w:ascii="メイリオ" w:eastAsia="メイリオ" w:hAnsi="メイリオ" w:hint="eastAsia"/>
          <w:sz w:val="22"/>
        </w:rPr>
        <w:t>あるが</w:t>
      </w:r>
      <w:r w:rsidRPr="000118D6">
        <w:rPr>
          <w:rFonts w:ascii="メイリオ" w:eastAsia="メイリオ" w:hAnsi="メイリオ" w:hint="eastAsia"/>
          <w:sz w:val="22"/>
        </w:rPr>
        <w:t>、</w:t>
      </w:r>
      <w:r>
        <w:rPr>
          <w:rFonts w:ascii="メイリオ" w:eastAsia="メイリオ" w:hAnsi="メイリオ" w:hint="eastAsia"/>
          <w:sz w:val="22"/>
        </w:rPr>
        <w:t>支援</w:t>
      </w:r>
      <w:r w:rsidRPr="000118D6">
        <w:rPr>
          <w:rFonts w:ascii="メイリオ" w:eastAsia="メイリオ" w:hAnsi="メイリオ" w:hint="eastAsia"/>
          <w:sz w:val="22"/>
        </w:rPr>
        <w:t>者は下る方を向</w:t>
      </w:r>
      <w:r>
        <w:rPr>
          <w:rFonts w:ascii="メイリオ" w:eastAsia="メイリオ" w:hAnsi="メイリオ" w:hint="eastAsia"/>
          <w:sz w:val="22"/>
        </w:rPr>
        <w:t>く</w:t>
      </w:r>
      <w:r w:rsidR="0064285A">
        <w:rPr>
          <w:rFonts w:ascii="メイリオ" w:eastAsia="メイリオ" w:hAnsi="メイリオ" w:hint="eastAsia"/>
          <w:sz w:val="22"/>
        </w:rPr>
        <w:t>ため、車椅子の前側を下げないよう注意する</w:t>
      </w:r>
      <w:r w:rsidRPr="000118D6">
        <w:rPr>
          <w:rFonts w:ascii="メイリオ" w:eastAsia="メイリオ" w:hAnsi="メイリオ" w:hint="eastAsia"/>
          <w:sz w:val="22"/>
        </w:rPr>
        <w:t>。</w:t>
      </w:r>
      <w:r w:rsidRPr="007D46D4">
        <w:rPr>
          <w:rFonts w:ascii="メイリオ" w:eastAsia="メイリオ" w:hAnsi="メイリオ" w:hint="eastAsia"/>
          <w:sz w:val="22"/>
        </w:rPr>
        <w:t>前向きで降りることはバランスを取ることが困難で、危険を伴うため後ろ向きで案内した方が安全</w:t>
      </w:r>
      <w:r>
        <w:rPr>
          <w:rFonts w:ascii="メイリオ" w:eastAsia="メイリオ" w:hAnsi="メイリオ" w:hint="eastAsia"/>
          <w:sz w:val="22"/>
        </w:rPr>
        <w:t>であるが、利用者</w:t>
      </w:r>
      <w:r w:rsidRPr="000118D6">
        <w:rPr>
          <w:rFonts w:ascii="メイリオ" w:eastAsia="メイリオ" w:hAnsi="メイリオ" w:hint="eastAsia"/>
          <w:sz w:val="22"/>
        </w:rPr>
        <w:t>によっては後ろ向きで下りることを好まない場合もあるので、意向を確認し、可能ならば前向きで下り</w:t>
      </w:r>
      <w:r>
        <w:rPr>
          <w:rFonts w:ascii="メイリオ" w:eastAsia="メイリオ" w:hAnsi="メイリオ" w:hint="eastAsia"/>
          <w:sz w:val="22"/>
        </w:rPr>
        <w:t>る</w:t>
      </w:r>
      <w:r w:rsidRPr="000118D6">
        <w:rPr>
          <w:rFonts w:ascii="メイリオ" w:eastAsia="メイリオ" w:hAnsi="メイリオ" w:hint="eastAsia"/>
          <w:sz w:val="22"/>
        </w:rPr>
        <w:t>。</w:t>
      </w:r>
    </w:p>
    <w:p w14:paraId="711561B4" w14:textId="77777777" w:rsidR="00A753B5" w:rsidRDefault="00A753B5" w:rsidP="00A753B5">
      <w:pPr>
        <w:ind w:leftChars="500" w:left="1050" w:firstLineChars="100" w:firstLine="220"/>
        <w:rPr>
          <w:rFonts w:ascii="メイリオ" w:eastAsia="メイリオ" w:hAnsi="メイリオ"/>
          <w:sz w:val="22"/>
        </w:rPr>
      </w:pPr>
    </w:p>
    <w:p w14:paraId="5C5234CB" w14:textId="77777777" w:rsidR="006352E8" w:rsidRDefault="006352E8" w:rsidP="00A753B5">
      <w:pPr>
        <w:ind w:leftChars="500" w:left="1050" w:firstLineChars="100" w:firstLine="220"/>
        <w:rPr>
          <w:rFonts w:ascii="メイリオ" w:eastAsia="メイリオ" w:hAnsi="メイリオ"/>
          <w:sz w:val="22"/>
        </w:rPr>
      </w:pPr>
    </w:p>
    <w:p w14:paraId="58C03A11" w14:textId="77777777" w:rsidR="006352E8" w:rsidRDefault="006352E8" w:rsidP="00A753B5">
      <w:pPr>
        <w:ind w:leftChars="500" w:left="1050" w:firstLineChars="100" w:firstLine="220"/>
        <w:rPr>
          <w:rFonts w:ascii="メイリオ" w:eastAsia="メイリオ" w:hAnsi="メイリオ"/>
          <w:sz w:val="22"/>
        </w:rPr>
      </w:pPr>
    </w:p>
    <w:p w14:paraId="618094B6" w14:textId="77777777" w:rsidR="0095403C" w:rsidRDefault="0095403C" w:rsidP="00A753B5">
      <w:pPr>
        <w:ind w:leftChars="500" w:left="1050" w:firstLineChars="100" w:firstLine="220"/>
        <w:rPr>
          <w:rFonts w:ascii="メイリオ" w:eastAsia="メイリオ" w:hAnsi="メイリオ"/>
          <w:sz w:val="22"/>
        </w:rPr>
      </w:pPr>
    </w:p>
    <w:p w14:paraId="1CD5F198" w14:textId="77777777" w:rsidR="002305B6" w:rsidRDefault="002305B6" w:rsidP="00A753B5">
      <w:pPr>
        <w:ind w:leftChars="500" w:left="1050" w:firstLineChars="100" w:firstLine="220"/>
        <w:rPr>
          <w:rFonts w:ascii="メイリオ" w:eastAsia="メイリオ" w:hAnsi="メイリオ"/>
          <w:sz w:val="22"/>
        </w:rPr>
      </w:pPr>
    </w:p>
    <w:p w14:paraId="56A22823" w14:textId="77777777" w:rsidR="0095403C" w:rsidRPr="000118D6" w:rsidRDefault="0095403C" w:rsidP="00A753B5">
      <w:pPr>
        <w:ind w:leftChars="500" w:left="1050" w:firstLineChars="100" w:firstLine="220"/>
        <w:rPr>
          <w:rFonts w:ascii="メイリオ" w:eastAsia="メイリオ" w:hAnsi="メイリオ"/>
          <w:sz w:val="22"/>
        </w:rPr>
      </w:pPr>
    </w:p>
    <w:p w14:paraId="25EAB157"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⑩車椅子から座席への移乗</w:t>
      </w:r>
    </w:p>
    <w:p w14:paraId="37A21C4A" w14:textId="77777777" w:rsidR="0064285A" w:rsidRDefault="0064285A" w:rsidP="0064285A">
      <w:pPr>
        <w:ind w:leftChars="200" w:left="420" w:firstLineChars="100" w:firstLine="220"/>
        <w:rPr>
          <w:rFonts w:ascii="メイリオ" w:eastAsia="メイリオ" w:hAnsi="メイリオ"/>
          <w:sz w:val="22"/>
        </w:rPr>
      </w:pPr>
      <w:r>
        <w:rPr>
          <w:rFonts w:ascii="メイリオ" w:eastAsia="メイリオ" w:hAnsi="メイリオ" w:hint="eastAsia"/>
          <w:sz w:val="22"/>
        </w:rPr>
        <w:t>移乗の支援は、身体が密着する支援であるため、必ず事前に身体に触れることの了解を得る。触られたくない場所があるか確認する。</w:t>
      </w:r>
    </w:p>
    <w:p w14:paraId="612419DF" w14:textId="77777777" w:rsidR="00A753B5" w:rsidRDefault="00A753B5" w:rsidP="00A753B5">
      <w:pPr>
        <w:ind w:leftChars="200" w:left="420" w:firstLineChars="100" w:firstLine="220"/>
        <w:rPr>
          <w:rFonts w:ascii="メイリオ" w:eastAsia="メイリオ" w:hAnsi="メイリオ"/>
          <w:sz w:val="22"/>
        </w:rPr>
      </w:pPr>
      <w:r w:rsidRPr="000118D6">
        <w:rPr>
          <w:rFonts w:ascii="メイリオ" w:eastAsia="メイリオ" w:hAnsi="メイリオ" w:hint="eastAsia"/>
          <w:sz w:val="22"/>
        </w:rPr>
        <w:t>座席のどちら側からの移乗がよいのか身体の状態で違いがあるので、必ず移乗の方向を確認</w:t>
      </w:r>
      <w:r>
        <w:rPr>
          <w:rFonts w:ascii="メイリオ" w:eastAsia="メイリオ" w:hAnsi="メイリオ" w:hint="eastAsia"/>
          <w:sz w:val="22"/>
        </w:rPr>
        <w:t>する</w:t>
      </w:r>
      <w:r w:rsidRPr="000118D6">
        <w:rPr>
          <w:rFonts w:ascii="メイリオ" w:eastAsia="メイリオ" w:hAnsi="メイリオ" w:hint="eastAsia"/>
          <w:sz w:val="22"/>
        </w:rPr>
        <w:t>。</w:t>
      </w:r>
      <w:r>
        <w:rPr>
          <w:rFonts w:ascii="メイリオ" w:eastAsia="メイリオ" w:hAnsi="メイリオ" w:hint="eastAsia"/>
          <w:sz w:val="22"/>
        </w:rPr>
        <w:t>車椅子</w:t>
      </w:r>
      <w:r w:rsidRPr="000118D6">
        <w:rPr>
          <w:rFonts w:ascii="メイリオ" w:eastAsia="メイリオ" w:hAnsi="メイリオ" w:hint="eastAsia"/>
          <w:sz w:val="22"/>
        </w:rPr>
        <w:t>のブレーキをかけていても移乗途中で動いてしまうこと</w:t>
      </w:r>
      <w:r w:rsidR="0083388A">
        <w:rPr>
          <w:rFonts w:ascii="メイリオ" w:eastAsia="メイリオ" w:hAnsi="メイリオ" w:hint="eastAsia"/>
          <w:sz w:val="22"/>
        </w:rPr>
        <w:t>があるため、車椅子を押さえるなどして動かないよう</w:t>
      </w:r>
      <w:r w:rsidRPr="000118D6">
        <w:rPr>
          <w:rFonts w:ascii="メイリオ" w:eastAsia="メイリオ" w:hAnsi="メイリオ" w:hint="eastAsia"/>
          <w:sz w:val="22"/>
        </w:rPr>
        <w:t>注意</w:t>
      </w:r>
      <w:r>
        <w:rPr>
          <w:rFonts w:ascii="メイリオ" w:eastAsia="メイリオ" w:hAnsi="メイリオ" w:hint="eastAsia"/>
          <w:sz w:val="22"/>
        </w:rPr>
        <w:t>する</w:t>
      </w:r>
      <w:r w:rsidRPr="000118D6">
        <w:rPr>
          <w:rFonts w:ascii="メイリオ" w:eastAsia="メイリオ" w:hAnsi="メイリオ" w:hint="eastAsia"/>
          <w:sz w:val="22"/>
        </w:rPr>
        <w:t>。</w:t>
      </w:r>
    </w:p>
    <w:p w14:paraId="41017BCB" w14:textId="77777777" w:rsidR="00C4095E" w:rsidRPr="00C4095E" w:rsidRDefault="00C4095E" w:rsidP="007C17E8">
      <w:pPr>
        <w:rPr>
          <w:rFonts w:ascii="メイリオ" w:eastAsia="メイリオ" w:hAnsi="メイリオ"/>
          <w:sz w:val="22"/>
        </w:rPr>
      </w:pPr>
    </w:p>
    <w:p w14:paraId="70F6F748"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w:t>
      </w:r>
      <w:r>
        <w:rPr>
          <w:rFonts w:ascii="メイリオ" w:eastAsia="メイリオ" w:hAnsi="メイリオ" w:hint="eastAsia"/>
          <w:b/>
          <w:sz w:val="22"/>
        </w:rPr>
        <w:t>２人で支援する場合</w:t>
      </w:r>
    </w:p>
    <w:p w14:paraId="4D796B82" w14:textId="77777777" w:rsidR="00A753B5" w:rsidRDefault="00D521AB" w:rsidP="00A753B5">
      <w:pPr>
        <w:pStyle w:val="Web"/>
        <w:shd w:val="clear" w:color="auto" w:fill="FFFFFF"/>
        <w:spacing w:before="0" w:beforeAutospacing="0" w:after="315" w:afterAutospacing="0"/>
        <w:jc w:val="center"/>
        <w:rPr>
          <w:rFonts w:ascii="メイリオ" w:eastAsia="メイリオ" w:hAnsi="メイリオ"/>
          <w:color w:val="1A2F00"/>
        </w:rPr>
      </w:pPr>
      <w:r>
        <w:rPr>
          <w:rFonts w:ascii="メイリオ" w:eastAsia="メイリオ" w:hAnsi="メイリオ"/>
          <w:b/>
          <w:noProof/>
          <w:sz w:val="22"/>
        </w:rPr>
        <mc:AlternateContent>
          <mc:Choice Requires="wps">
            <w:drawing>
              <wp:anchor distT="0" distB="0" distL="114300" distR="114300" simplePos="0" relativeHeight="251806720" behindDoc="0" locked="0" layoutInCell="1" allowOverlap="1" wp14:anchorId="49951DD5" wp14:editId="78A6601F">
                <wp:simplePos x="0" y="0"/>
                <wp:positionH relativeFrom="margin">
                  <wp:posOffset>565785</wp:posOffset>
                </wp:positionH>
                <wp:positionV relativeFrom="paragraph">
                  <wp:posOffset>459740</wp:posOffset>
                </wp:positionV>
                <wp:extent cx="2590800" cy="1409700"/>
                <wp:effectExtent l="0" t="0" r="19050" b="19050"/>
                <wp:wrapNone/>
                <wp:docPr id="290" name="テキスト ボックス 290"/>
                <wp:cNvGraphicFramePr/>
                <a:graphic xmlns:a="http://schemas.openxmlformats.org/drawingml/2006/main">
                  <a:graphicData uri="http://schemas.microsoft.com/office/word/2010/wordprocessingShape">
                    <wps:wsp>
                      <wps:cNvSpPr txBox="1"/>
                      <wps:spPr>
                        <a:xfrm>
                          <a:off x="0" y="0"/>
                          <a:ext cx="2590800" cy="1409700"/>
                        </a:xfrm>
                        <a:prstGeom prst="rect">
                          <a:avLst/>
                        </a:prstGeom>
                        <a:solidFill>
                          <a:schemeClr val="lt1"/>
                        </a:solidFill>
                        <a:ln w="12700">
                          <a:solidFill>
                            <a:prstClr val="black"/>
                          </a:solidFill>
                          <a:prstDash val="sysDash"/>
                        </a:ln>
                      </wps:spPr>
                      <wps:txbx>
                        <w:txbxContent>
                          <w:p w14:paraId="5A091910" w14:textId="77777777" w:rsidR="00365097" w:rsidRPr="0064285A" w:rsidRDefault="00365097" w:rsidP="0064285A">
                            <w:pPr>
                              <w:spacing w:line="300" w:lineRule="exact"/>
                              <w:rPr>
                                <w:rFonts w:ascii="メイリオ" w:eastAsia="メイリオ" w:hAnsi="メイリオ"/>
                                <w:sz w:val="20"/>
                                <w:szCs w:val="20"/>
                              </w:rPr>
                            </w:pPr>
                            <w:r w:rsidRPr="0064285A">
                              <w:rPr>
                                <w:rFonts w:ascii="メイリオ" w:eastAsia="メイリオ" w:hAnsi="メイリオ" w:hint="eastAsia"/>
                                <w:sz w:val="20"/>
                                <w:szCs w:val="20"/>
                              </w:rPr>
                              <w:t xml:space="preserve">　</w:t>
                            </w:r>
                            <w:r w:rsidRPr="0064285A">
                              <w:rPr>
                                <w:rFonts w:ascii="メイリオ" w:eastAsia="メイリオ" w:hAnsi="メイリオ"/>
                                <w:sz w:val="20"/>
                                <w:szCs w:val="20"/>
                              </w:rPr>
                              <w:t>車椅子のブレーキをかけ、</w:t>
                            </w:r>
                            <w:r w:rsidRPr="0064285A">
                              <w:rPr>
                                <w:rFonts w:ascii="メイリオ" w:eastAsia="メイリオ" w:hAnsi="メイリオ" w:hint="eastAsia"/>
                                <w:sz w:val="20"/>
                                <w:szCs w:val="20"/>
                              </w:rPr>
                              <w:t>フットサポート</w:t>
                            </w:r>
                            <w:r w:rsidRPr="0064285A">
                              <w:rPr>
                                <w:rFonts w:ascii="メイリオ" w:eastAsia="メイリオ" w:hAnsi="メイリオ"/>
                                <w:sz w:val="20"/>
                                <w:szCs w:val="20"/>
                              </w:rPr>
                              <w:t>を上げる。</w:t>
                            </w:r>
                          </w:p>
                          <w:p w14:paraId="2A13522E" w14:textId="77777777" w:rsidR="00365097" w:rsidRPr="0064285A" w:rsidRDefault="00365097" w:rsidP="0064285A">
                            <w:pPr>
                              <w:spacing w:line="300" w:lineRule="exact"/>
                              <w:rPr>
                                <w:rFonts w:ascii="メイリオ" w:eastAsia="メイリオ" w:hAnsi="メイリオ"/>
                                <w:sz w:val="20"/>
                                <w:szCs w:val="20"/>
                              </w:rPr>
                            </w:pPr>
                            <w:r w:rsidRPr="0064285A">
                              <w:rPr>
                                <w:rFonts w:ascii="メイリオ" w:eastAsia="メイリオ" w:hAnsi="メイリオ" w:hint="eastAsia"/>
                                <w:sz w:val="20"/>
                                <w:szCs w:val="20"/>
                              </w:rPr>
                              <w:t xml:space="preserve">　</w:t>
                            </w:r>
                            <w:r w:rsidRPr="0064285A">
                              <w:rPr>
                                <w:rFonts w:ascii="メイリオ" w:eastAsia="メイリオ" w:hAnsi="メイリオ"/>
                                <w:sz w:val="20"/>
                                <w:szCs w:val="20"/>
                              </w:rPr>
                              <w:t>後方の介助者は両脚を開きぎみにし、背筋を伸ばして利用者の</w:t>
                            </w:r>
                            <w:r w:rsidRPr="0064285A">
                              <w:rPr>
                                <w:rFonts w:ascii="メイリオ" w:eastAsia="メイリオ" w:hAnsi="メイリオ" w:hint="eastAsia"/>
                                <w:sz w:val="20"/>
                                <w:szCs w:val="20"/>
                              </w:rPr>
                              <w:t>腕</w:t>
                            </w:r>
                            <w:r w:rsidRPr="0064285A">
                              <w:rPr>
                                <w:rFonts w:ascii="メイリオ" w:eastAsia="メイリオ" w:hAnsi="メイリオ"/>
                                <w:sz w:val="20"/>
                                <w:szCs w:val="20"/>
                              </w:rPr>
                              <w:t>を図の</w:t>
                            </w:r>
                            <w:r w:rsidRPr="0064285A">
                              <w:rPr>
                                <w:rFonts w:ascii="メイリオ" w:eastAsia="メイリオ" w:hAnsi="メイリオ" w:hint="eastAsia"/>
                                <w:sz w:val="20"/>
                                <w:szCs w:val="20"/>
                              </w:rPr>
                              <w:t>ように</w:t>
                            </w:r>
                            <w:r w:rsidRPr="0064285A">
                              <w:rPr>
                                <w:rFonts w:ascii="メイリオ" w:eastAsia="メイリオ" w:hAnsi="メイリオ"/>
                                <w:sz w:val="20"/>
                                <w:szCs w:val="20"/>
                              </w:rPr>
                              <w:t>抱え込む。</w:t>
                            </w:r>
                          </w:p>
                          <w:p w14:paraId="4244809C" w14:textId="77777777" w:rsidR="00365097" w:rsidRPr="0064285A" w:rsidRDefault="00365097" w:rsidP="0064285A">
                            <w:pPr>
                              <w:spacing w:line="300" w:lineRule="exact"/>
                              <w:rPr>
                                <w:rFonts w:ascii="メイリオ" w:eastAsia="メイリオ" w:hAnsi="メイリオ"/>
                                <w:sz w:val="20"/>
                                <w:szCs w:val="20"/>
                              </w:rPr>
                            </w:pPr>
                            <w:r w:rsidRPr="0064285A">
                              <w:rPr>
                                <w:rFonts w:ascii="メイリオ" w:eastAsia="メイリオ" w:hAnsi="メイリオ" w:hint="eastAsia"/>
                                <w:sz w:val="20"/>
                                <w:szCs w:val="20"/>
                              </w:rPr>
                              <w:t xml:space="preserve">　</w:t>
                            </w:r>
                            <w:r w:rsidRPr="0064285A">
                              <w:rPr>
                                <w:rFonts w:ascii="メイリオ" w:eastAsia="メイリオ" w:hAnsi="メイリオ"/>
                                <w:sz w:val="20"/>
                                <w:szCs w:val="20"/>
                              </w:rPr>
                              <w:t>もう</w:t>
                            </w:r>
                            <w:r w:rsidRPr="0064285A">
                              <w:rPr>
                                <w:rFonts w:ascii="メイリオ" w:eastAsia="メイリオ" w:hAnsi="メイリオ" w:hint="eastAsia"/>
                                <w:sz w:val="20"/>
                                <w:szCs w:val="20"/>
                              </w:rPr>
                              <w:t>一人</w:t>
                            </w:r>
                            <w:r w:rsidRPr="0064285A">
                              <w:rPr>
                                <w:rFonts w:ascii="メイリオ" w:eastAsia="メイリオ" w:hAnsi="メイリオ"/>
                                <w:sz w:val="20"/>
                                <w:szCs w:val="20"/>
                              </w:rPr>
                              <w:t>の介助者は利用者の両膝を抱える。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51DD5" id="テキスト ボックス 290" o:spid="_x0000_s1051" type="#_x0000_t202" style="position:absolute;left:0;text-align:left;margin-left:44.55pt;margin-top:36.2pt;width:204pt;height:111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" fillcolor="white [3201]" strokeweight="1pt">
                <v:stroke dashstyle="3 1"/>
                <v:textbox>
                  <w:txbxContent>
                    <w:p w14:paraId="5A091910" w14:textId="77777777" w:rsidR="00365097" w:rsidRPr="0064285A" w:rsidRDefault="00365097" w:rsidP="0064285A">
                      <w:pPr>
                        <w:spacing w:line="300" w:lineRule="exact"/>
                        <w:rPr>
                          <w:rFonts w:ascii="メイリオ" w:eastAsia="メイリオ" w:hAnsi="メイリオ"/>
                          <w:sz w:val="20"/>
                          <w:szCs w:val="20"/>
                        </w:rPr>
                      </w:pPr>
                      <w:r w:rsidRPr="0064285A">
                        <w:rPr>
                          <w:rFonts w:ascii="メイリオ" w:eastAsia="メイリオ" w:hAnsi="メイリオ" w:hint="eastAsia"/>
                          <w:sz w:val="20"/>
                          <w:szCs w:val="20"/>
                        </w:rPr>
                        <w:t xml:space="preserve">　</w:t>
                      </w:r>
                      <w:r w:rsidRPr="0064285A">
                        <w:rPr>
                          <w:rFonts w:ascii="メイリオ" w:eastAsia="メイリオ" w:hAnsi="メイリオ"/>
                          <w:sz w:val="20"/>
                          <w:szCs w:val="20"/>
                        </w:rPr>
                        <w:t>車椅子のブレーキをかけ、</w:t>
                      </w:r>
                      <w:r w:rsidRPr="0064285A">
                        <w:rPr>
                          <w:rFonts w:ascii="メイリオ" w:eastAsia="メイリオ" w:hAnsi="メイリオ" w:hint="eastAsia"/>
                          <w:sz w:val="20"/>
                          <w:szCs w:val="20"/>
                        </w:rPr>
                        <w:t>フットサポート</w:t>
                      </w:r>
                      <w:r w:rsidRPr="0064285A">
                        <w:rPr>
                          <w:rFonts w:ascii="メイリオ" w:eastAsia="メイリオ" w:hAnsi="メイリオ"/>
                          <w:sz w:val="20"/>
                          <w:szCs w:val="20"/>
                        </w:rPr>
                        <w:t>を上げる。</w:t>
                      </w:r>
                    </w:p>
                    <w:p w14:paraId="2A13522E" w14:textId="77777777" w:rsidR="00365097" w:rsidRPr="0064285A" w:rsidRDefault="00365097" w:rsidP="0064285A">
                      <w:pPr>
                        <w:spacing w:line="300" w:lineRule="exact"/>
                        <w:rPr>
                          <w:rFonts w:ascii="メイリオ" w:eastAsia="メイリオ" w:hAnsi="メイリオ"/>
                          <w:sz w:val="20"/>
                          <w:szCs w:val="20"/>
                        </w:rPr>
                      </w:pPr>
                      <w:r w:rsidRPr="0064285A">
                        <w:rPr>
                          <w:rFonts w:ascii="メイリオ" w:eastAsia="メイリオ" w:hAnsi="メイリオ" w:hint="eastAsia"/>
                          <w:sz w:val="20"/>
                          <w:szCs w:val="20"/>
                        </w:rPr>
                        <w:t xml:space="preserve">　</w:t>
                      </w:r>
                      <w:r w:rsidRPr="0064285A">
                        <w:rPr>
                          <w:rFonts w:ascii="メイリオ" w:eastAsia="メイリオ" w:hAnsi="メイリオ"/>
                          <w:sz w:val="20"/>
                          <w:szCs w:val="20"/>
                        </w:rPr>
                        <w:t>後方の介助者は両脚を開きぎみにし、背筋を伸ばして利用者の</w:t>
                      </w:r>
                      <w:r w:rsidRPr="0064285A">
                        <w:rPr>
                          <w:rFonts w:ascii="メイリオ" w:eastAsia="メイリオ" w:hAnsi="メイリオ" w:hint="eastAsia"/>
                          <w:sz w:val="20"/>
                          <w:szCs w:val="20"/>
                        </w:rPr>
                        <w:t>腕</w:t>
                      </w:r>
                      <w:r w:rsidRPr="0064285A">
                        <w:rPr>
                          <w:rFonts w:ascii="メイリオ" w:eastAsia="メイリオ" w:hAnsi="メイリオ"/>
                          <w:sz w:val="20"/>
                          <w:szCs w:val="20"/>
                        </w:rPr>
                        <w:t>を図の</w:t>
                      </w:r>
                      <w:r w:rsidRPr="0064285A">
                        <w:rPr>
                          <w:rFonts w:ascii="メイリオ" w:eastAsia="メイリオ" w:hAnsi="メイリオ" w:hint="eastAsia"/>
                          <w:sz w:val="20"/>
                          <w:szCs w:val="20"/>
                        </w:rPr>
                        <w:t>ように</w:t>
                      </w:r>
                      <w:r w:rsidRPr="0064285A">
                        <w:rPr>
                          <w:rFonts w:ascii="メイリオ" w:eastAsia="メイリオ" w:hAnsi="メイリオ"/>
                          <w:sz w:val="20"/>
                          <w:szCs w:val="20"/>
                        </w:rPr>
                        <w:t>抱え込む。</w:t>
                      </w:r>
                    </w:p>
                    <w:p w14:paraId="4244809C" w14:textId="77777777" w:rsidR="00365097" w:rsidRPr="0064285A" w:rsidRDefault="00365097" w:rsidP="0064285A">
                      <w:pPr>
                        <w:spacing w:line="300" w:lineRule="exact"/>
                        <w:rPr>
                          <w:rFonts w:ascii="メイリオ" w:eastAsia="メイリオ" w:hAnsi="メイリオ"/>
                          <w:sz w:val="20"/>
                          <w:szCs w:val="20"/>
                        </w:rPr>
                      </w:pPr>
                      <w:r w:rsidRPr="0064285A">
                        <w:rPr>
                          <w:rFonts w:ascii="メイリオ" w:eastAsia="メイリオ" w:hAnsi="メイリオ" w:hint="eastAsia"/>
                          <w:sz w:val="20"/>
                          <w:szCs w:val="20"/>
                        </w:rPr>
                        <w:t xml:space="preserve">　</w:t>
                      </w:r>
                      <w:r w:rsidRPr="0064285A">
                        <w:rPr>
                          <w:rFonts w:ascii="メイリオ" w:eastAsia="メイリオ" w:hAnsi="メイリオ"/>
                          <w:sz w:val="20"/>
                          <w:szCs w:val="20"/>
                        </w:rPr>
                        <w:t>もう</w:t>
                      </w:r>
                      <w:r w:rsidRPr="0064285A">
                        <w:rPr>
                          <w:rFonts w:ascii="メイリオ" w:eastAsia="メイリオ" w:hAnsi="メイリオ" w:hint="eastAsia"/>
                          <w:sz w:val="20"/>
                          <w:szCs w:val="20"/>
                        </w:rPr>
                        <w:t>一人</w:t>
                      </w:r>
                      <w:r w:rsidRPr="0064285A">
                        <w:rPr>
                          <w:rFonts w:ascii="メイリオ" w:eastAsia="メイリオ" w:hAnsi="メイリオ"/>
                          <w:sz w:val="20"/>
                          <w:szCs w:val="20"/>
                        </w:rPr>
                        <w:t>の介助者は利用者の両膝を抱える。</w:t>
                      </w:r>
                    </w:p>
                  </w:txbxContent>
                </v:textbox>
                <w10:wrap anchorx="margin"/>
              </v:shape>
            </w:pict>
          </mc:Fallback>
        </mc:AlternateContent>
      </w:r>
      <w:r w:rsidR="00D04345">
        <w:rPr>
          <w:rFonts w:ascii="メイリオ" w:eastAsia="メイリオ" w:hAnsi="メイリオ"/>
          <w:noProof/>
          <w:color w:val="1A2F00"/>
        </w:rPr>
        <w:drawing>
          <wp:anchor distT="0" distB="0" distL="114300" distR="114300" simplePos="0" relativeHeight="251664384" behindDoc="0" locked="0" layoutInCell="1" allowOverlap="1" wp14:anchorId="21C28D1C" wp14:editId="3FAC2AC9">
            <wp:simplePos x="0" y="0"/>
            <wp:positionH relativeFrom="margin">
              <wp:posOffset>3185160</wp:posOffset>
            </wp:positionH>
            <wp:positionV relativeFrom="paragraph">
              <wp:posOffset>154940</wp:posOffset>
            </wp:positionV>
            <wp:extent cx="2924175" cy="6224905"/>
            <wp:effectExtent l="0" t="0" r="9525" b="4445"/>
            <wp:wrapNone/>
            <wp:docPr id="94" name="図 94" descr="0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9-1.gif"/>
                    <pic:cNvPicPr>
                      <a:picLocks noChangeAspect="1" noChangeArrowheads="1"/>
                    </pic:cNvPicPr>
                  </pic:nvPicPr>
                  <pic:blipFill rotWithShape="1">
                    <a:blip r:embed="rId34">
                      <a:extLst>
                        <a:ext uri="{28A0092B-C50C-407E-A947-70E740481C1C}">
                          <a14:useLocalDpi xmlns:a14="http://schemas.microsoft.com/office/drawing/2010/main" val="0"/>
                        </a:ext>
                      </a:extLst>
                    </a:blip>
                    <a:srcRect l="48447" t="-13" r="1138" b="-1"/>
                    <a:stretch/>
                  </pic:blipFill>
                  <pic:spPr bwMode="auto">
                    <a:xfrm>
                      <a:off x="0" y="0"/>
                      <a:ext cx="2924175" cy="622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E38DC" w14:textId="77777777" w:rsidR="00A753B5" w:rsidRDefault="00A753B5" w:rsidP="00A753B5">
      <w:pPr>
        <w:ind w:leftChars="300" w:left="630"/>
        <w:rPr>
          <w:rFonts w:ascii="メイリオ" w:eastAsia="メイリオ" w:hAnsi="メイリオ"/>
          <w:b/>
          <w:sz w:val="22"/>
        </w:rPr>
      </w:pPr>
    </w:p>
    <w:p w14:paraId="10783993" w14:textId="77777777" w:rsidR="00A753B5" w:rsidRDefault="00A753B5" w:rsidP="00A753B5">
      <w:pPr>
        <w:ind w:leftChars="300" w:left="630"/>
        <w:rPr>
          <w:rFonts w:ascii="メイリオ" w:eastAsia="メイリオ" w:hAnsi="メイリオ"/>
          <w:b/>
          <w:sz w:val="22"/>
        </w:rPr>
      </w:pPr>
    </w:p>
    <w:p w14:paraId="6F457439" w14:textId="77777777" w:rsidR="00A753B5" w:rsidRDefault="00A753B5" w:rsidP="00A753B5">
      <w:pPr>
        <w:ind w:leftChars="300" w:left="630"/>
        <w:rPr>
          <w:rFonts w:ascii="メイリオ" w:eastAsia="メイリオ" w:hAnsi="メイリオ"/>
          <w:b/>
          <w:sz w:val="22"/>
        </w:rPr>
      </w:pPr>
    </w:p>
    <w:p w14:paraId="568894E8" w14:textId="77777777" w:rsidR="00A753B5" w:rsidRDefault="00A753B5" w:rsidP="00A753B5">
      <w:pPr>
        <w:ind w:leftChars="300" w:left="630"/>
        <w:rPr>
          <w:rFonts w:ascii="メイリオ" w:eastAsia="メイリオ" w:hAnsi="メイリオ"/>
          <w:b/>
          <w:sz w:val="22"/>
        </w:rPr>
      </w:pPr>
    </w:p>
    <w:p w14:paraId="50C57F31" w14:textId="77777777" w:rsidR="00A753B5" w:rsidRDefault="00A753B5" w:rsidP="00A753B5">
      <w:pPr>
        <w:ind w:leftChars="300" w:left="630"/>
        <w:rPr>
          <w:rFonts w:ascii="メイリオ" w:eastAsia="メイリオ" w:hAnsi="メイリオ"/>
          <w:b/>
          <w:sz w:val="22"/>
        </w:rPr>
      </w:pPr>
    </w:p>
    <w:p w14:paraId="43AD5EC1" w14:textId="77777777" w:rsidR="00A753B5" w:rsidRDefault="00A753B5" w:rsidP="00A753B5">
      <w:pPr>
        <w:ind w:leftChars="300" w:left="630"/>
        <w:rPr>
          <w:rFonts w:ascii="メイリオ" w:eastAsia="メイリオ" w:hAnsi="メイリオ"/>
          <w:b/>
          <w:sz w:val="22"/>
        </w:rPr>
      </w:pPr>
    </w:p>
    <w:p w14:paraId="6D18F7CA" w14:textId="77777777" w:rsidR="00A753B5" w:rsidRDefault="00A753B5" w:rsidP="00A753B5">
      <w:pPr>
        <w:ind w:leftChars="300" w:left="630"/>
        <w:rPr>
          <w:rFonts w:ascii="メイリオ" w:eastAsia="メイリオ" w:hAnsi="メイリオ"/>
          <w:b/>
          <w:sz w:val="22"/>
        </w:rPr>
      </w:pPr>
    </w:p>
    <w:p w14:paraId="71E6ECE0" w14:textId="77777777" w:rsidR="00A753B5" w:rsidRDefault="00A753B5" w:rsidP="00A753B5">
      <w:pPr>
        <w:ind w:leftChars="300" w:left="630"/>
        <w:rPr>
          <w:rFonts w:ascii="メイリオ" w:eastAsia="メイリオ" w:hAnsi="メイリオ"/>
          <w:b/>
          <w:sz w:val="22"/>
        </w:rPr>
      </w:pPr>
    </w:p>
    <w:p w14:paraId="431A4E2D" w14:textId="77777777" w:rsidR="00A753B5" w:rsidRDefault="00A753B5" w:rsidP="00A753B5">
      <w:pPr>
        <w:ind w:leftChars="300" w:left="630"/>
        <w:rPr>
          <w:rFonts w:ascii="メイリオ" w:eastAsia="メイリオ" w:hAnsi="メイリオ"/>
          <w:b/>
          <w:sz w:val="22"/>
        </w:rPr>
      </w:pPr>
    </w:p>
    <w:p w14:paraId="6335F77A" w14:textId="77777777" w:rsidR="00A753B5" w:rsidRDefault="00D521AB" w:rsidP="00A753B5">
      <w:pPr>
        <w:ind w:leftChars="300" w:left="630"/>
        <w:rPr>
          <w:rFonts w:ascii="メイリオ" w:eastAsia="メイリオ" w:hAnsi="メイリオ"/>
          <w:b/>
          <w:sz w:val="22"/>
        </w:rPr>
      </w:pPr>
      <w:r>
        <w:rPr>
          <w:rFonts w:ascii="メイリオ" w:eastAsia="メイリオ" w:hAnsi="メイリオ"/>
          <w:b/>
          <w:noProof/>
          <w:sz w:val="22"/>
        </w:rPr>
        <mc:AlternateContent>
          <mc:Choice Requires="wps">
            <w:drawing>
              <wp:anchor distT="0" distB="0" distL="114300" distR="114300" simplePos="0" relativeHeight="251807744" behindDoc="0" locked="0" layoutInCell="1" allowOverlap="1" wp14:anchorId="4AF24307" wp14:editId="4B022D7F">
                <wp:simplePos x="0" y="0"/>
                <wp:positionH relativeFrom="margin">
                  <wp:posOffset>565785</wp:posOffset>
                </wp:positionH>
                <wp:positionV relativeFrom="paragraph">
                  <wp:posOffset>12065</wp:posOffset>
                </wp:positionV>
                <wp:extent cx="2600053" cy="904875"/>
                <wp:effectExtent l="0" t="0" r="10160" b="28575"/>
                <wp:wrapNone/>
                <wp:docPr id="291" name="テキスト ボックス 291"/>
                <wp:cNvGraphicFramePr/>
                <a:graphic xmlns:a="http://schemas.openxmlformats.org/drawingml/2006/main">
                  <a:graphicData uri="http://schemas.microsoft.com/office/word/2010/wordprocessingShape">
                    <wps:wsp>
                      <wps:cNvSpPr txBox="1"/>
                      <wps:spPr>
                        <a:xfrm>
                          <a:off x="0" y="0"/>
                          <a:ext cx="2600053" cy="904875"/>
                        </a:xfrm>
                        <a:prstGeom prst="rect">
                          <a:avLst/>
                        </a:prstGeom>
                        <a:solidFill>
                          <a:schemeClr val="lt1"/>
                        </a:solidFill>
                        <a:ln w="12700">
                          <a:solidFill>
                            <a:prstClr val="black"/>
                          </a:solidFill>
                          <a:prstDash val="sysDash"/>
                        </a:ln>
                      </wps:spPr>
                      <wps:txbx>
                        <w:txbxContent>
                          <w:p w14:paraId="6F7F042B" w14:textId="77777777" w:rsidR="00365097" w:rsidRPr="0064285A" w:rsidRDefault="00365097" w:rsidP="0064285A">
                            <w:pPr>
                              <w:spacing w:line="300" w:lineRule="exact"/>
                              <w:rPr>
                                <w:rFonts w:ascii="メイリオ" w:eastAsia="メイリオ" w:hAnsi="メイリオ"/>
                                <w:sz w:val="20"/>
                                <w:szCs w:val="20"/>
                              </w:rPr>
                            </w:pPr>
                            <w:r w:rsidRPr="0064285A">
                              <w:rPr>
                                <w:rFonts w:ascii="メイリオ" w:eastAsia="メイリオ" w:hAnsi="メイリオ" w:hint="eastAsia"/>
                                <w:sz w:val="20"/>
                                <w:szCs w:val="20"/>
                              </w:rPr>
                              <w:t xml:space="preserve">　</w:t>
                            </w:r>
                            <w:r w:rsidRPr="0064285A">
                              <w:rPr>
                                <w:rFonts w:ascii="メイリオ" w:eastAsia="メイリオ" w:hAnsi="メイリオ"/>
                                <w:sz w:val="20"/>
                                <w:szCs w:val="20"/>
                              </w:rPr>
                              <w:t>タイミングを合わせて抱え上げる。この</w:t>
                            </w:r>
                            <w:r w:rsidRPr="0064285A">
                              <w:rPr>
                                <w:rFonts w:ascii="メイリオ" w:eastAsia="メイリオ" w:hAnsi="メイリオ" w:hint="eastAsia"/>
                                <w:sz w:val="20"/>
                                <w:szCs w:val="20"/>
                              </w:rPr>
                              <w:t>時</w:t>
                            </w:r>
                            <w:r w:rsidRPr="0064285A">
                              <w:rPr>
                                <w:rFonts w:ascii="メイリオ" w:eastAsia="メイリオ" w:hAnsi="メイリオ"/>
                                <w:sz w:val="20"/>
                                <w:szCs w:val="20"/>
                              </w:rPr>
                              <w:t>、中腰のままだと腰を痛める原因になるため、背筋を伸ばし、脚の屈伸を使うようにする。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24307" id="テキスト ボックス 291" o:spid="_x0000_s1052" type="#_x0000_t202" style="position:absolute;left:0;text-align:left;margin-left:44.55pt;margin-top:.95pt;width:204.75pt;height:71.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" fillcolor="white [3201]" strokeweight="1pt">
                <v:stroke dashstyle="3 1"/>
                <v:textbox>
                  <w:txbxContent>
                    <w:p w14:paraId="6F7F042B" w14:textId="77777777" w:rsidR="00365097" w:rsidRPr="0064285A" w:rsidRDefault="00365097" w:rsidP="0064285A">
                      <w:pPr>
                        <w:spacing w:line="300" w:lineRule="exact"/>
                        <w:rPr>
                          <w:rFonts w:ascii="メイリオ" w:eastAsia="メイリオ" w:hAnsi="メイリオ"/>
                          <w:sz w:val="20"/>
                          <w:szCs w:val="20"/>
                        </w:rPr>
                      </w:pPr>
                      <w:r w:rsidRPr="0064285A">
                        <w:rPr>
                          <w:rFonts w:ascii="メイリオ" w:eastAsia="メイリオ" w:hAnsi="メイリオ" w:hint="eastAsia"/>
                          <w:sz w:val="20"/>
                          <w:szCs w:val="20"/>
                        </w:rPr>
                        <w:t xml:space="preserve">　</w:t>
                      </w:r>
                      <w:r w:rsidRPr="0064285A">
                        <w:rPr>
                          <w:rFonts w:ascii="メイリオ" w:eastAsia="メイリオ" w:hAnsi="メイリオ"/>
                          <w:sz w:val="20"/>
                          <w:szCs w:val="20"/>
                        </w:rPr>
                        <w:t>タイミングを合わせて抱え上げる。この</w:t>
                      </w:r>
                      <w:r w:rsidRPr="0064285A">
                        <w:rPr>
                          <w:rFonts w:ascii="メイリオ" w:eastAsia="メイリオ" w:hAnsi="メイリオ" w:hint="eastAsia"/>
                          <w:sz w:val="20"/>
                          <w:szCs w:val="20"/>
                        </w:rPr>
                        <w:t>時</w:t>
                      </w:r>
                      <w:r w:rsidRPr="0064285A">
                        <w:rPr>
                          <w:rFonts w:ascii="メイリオ" w:eastAsia="メイリオ" w:hAnsi="メイリオ"/>
                          <w:sz w:val="20"/>
                          <w:szCs w:val="20"/>
                        </w:rPr>
                        <w:t>、中腰のままだと腰を痛める原因になるため、背筋を伸ばし、脚の屈伸を使うようにする。</w:t>
                      </w:r>
                    </w:p>
                  </w:txbxContent>
                </v:textbox>
                <w10:wrap anchorx="margin"/>
              </v:shape>
            </w:pict>
          </mc:Fallback>
        </mc:AlternateContent>
      </w:r>
    </w:p>
    <w:p w14:paraId="2863E913" w14:textId="77777777" w:rsidR="00A753B5" w:rsidRDefault="00A753B5" w:rsidP="00A753B5">
      <w:pPr>
        <w:ind w:leftChars="300" w:left="630"/>
        <w:rPr>
          <w:rFonts w:ascii="メイリオ" w:eastAsia="メイリオ" w:hAnsi="メイリオ"/>
          <w:b/>
          <w:sz w:val="22"/>
        </w:rPr>
      </w:pPr>
    </w:p>
    <w:p w14:paraId="1BF14B02" w14:textId="77777777" w:rsidR="00D04345" w:rsidRDefault="00D04345" w:rsidP="00A753B5">
      <w:pPr>
        <w:ind w:leftChars="300" w:left="630"/>
        <w:rPr>
          <w:rFonts w:ascii="メイリオ" w:eastAsia="メイリオ" w:hAnsi="メイリオ"/>
          <w:b/>
          <w:sz w:val="22"/>
        </w:rPr>
      </w:pPr>
    </w:p>
    <w:p w14:paraId="12D73BAF" w14:textId="77777777" w:rsidR="00D04345" w:rsidRDefault="00D04345" w:rsidP="00A753B5">
      <w:pPr>
        <w:ind w:leftChars="300" w:left="630"/>
        <w:rPr>
          <w:rFonts w:ascii="メイリオ" w:eastAsia="メイリオ" w:hAnsi="メイリオ"/>
          <w:b/>
          <w:sz w:val="22"/>
        </w:rPr>
      </w:pPr>
    </w:p>
    <w:p w14:paraId="661965A4" w14:textId="77777777" w:rsidR="00D04345" w:rsidRDefault="00D04345" w:rsidP="00A753B5">
      <w:pPr>
        <w:ind w:leftChars="300" w:left="630"/>
        <w:rPr>
          <w:rFonts w:ascii="メイリオ" w:eastAsia="メイリオ" w:hAnsi="メイリオ"/>
          <w:b/>
          <w:sz w:val="22"/>
        </w:rPr>
      </w:pPr>
    </w:p>
    <w:p w14:paraId="775D1FD6" w14:textId="77777777" w:rsidR="00D04345" w:rsidRDefault="00D04345" w:rsidP="00A753B5">
      <w:pPr>
        <w:ind w:leftChars="300" w:left="630"/>
        <w:rPr>
          <w:rFonts w:ascii="メイリオ" w:eastAsia="メイリオ" w:hAnsi="メイリオ"/>
          <w:b/>
          <w:sz w:val="22"/>
        </w:rPr>
      </w:pPr>
    </w:p>
    <w:p w14:paraId="4A9B5E16" w14:textId="77777777" w:rsidR="00D04345" w:rsidRDefault="00D04345" w:rsidP="00A753B5">
      <w:pPr>
        <w:ind w:leftChars="300" w:left="630"/>
        <w:rPr>
          <w:rFonts w:ascii="メイリオ" w:eastAsia="メイリオ" w:hAnsi="メイリオ"/>
          <w:b/>
          <w:sz w:val="22"/>
        </w:rPr>
      </w:pPr>
    </w:p>
    <w:p w14:paraId="457549E2" w14:textId="77777777" w:rsidR="00D04345" w:rsidRDefault="00D04345" w:rsidP="00A753B5">
      <w:pPr>
        <w:ind w:leftChars="300" w:left="630"/>
        <w:rPr>
          <w:rFonts w:ascii="メイリオ" w:eastAsia="メイリオ" w:hAnsi="メイリオ"/>
          <w:b/>
          <w:sz w:val="22"/>
        </w:rPr>
      </w:pPr>
    </w:p>
    <w:p w14:paraId="3FA03F6A" w14:textId="77777777" w:rsidR="00D04345" w:rsidRDefault="00D521AB" w:rsidP="00A753B5">
      <w:pPr>
        <w:ind w:leftChars="300" w:left="630"/>
        <w:rPr>
          <w:rFonts w:ascii="メイリオ" w:eastAsia="メイリオ" w:hAnsi="メイリオ"/>
          <w:b/>
          <w:sz w:val="22"/>
        </w:rPr>
      </w:pPr>
      <w:r>
        <w:rPr>
          <w:rFonts w:ascii="メイリオ" w:eastAsia="メイリオ" w:hAnsi="メイリオ"/>
          <w:b/>
          <w:noProof/>
          <w:sz w:val="22"/>
        </w:rPr>
        <mc:AlternateContent>
          <mc:Choice Requires="wps">
            <w:drawing>
              <wp:anchor distT="0" distB="0" distL="114300" distR="114300" simplePos="0" relativeHeight="251808768" behindDoc="0" locked="0" layoutInCell="1" allowOverlap="1" wp14:anchorId="2D9845B1" wp14:editId="45B66800">
                <wp:simplePos x="0" y="0"/>
                <wp:positionH relativeFrom="column">
                  <wp:posOffset>565785</wp:posOffset>
                </wp:positionH>
                <wp:positionV relativeFrom="paragraph">
                  <wp:posOffset>116840</wp:posOffset>
                </wp:positionV>
                <wp:extent cx="2590800" cy="561975"/>
                <wp:effectExtent l="0" t="0" r="19050" b="28575"/>
                <wp:wrapNone/>
                <wp:docPr id="292" name="テキスト ボックス 292"/>
                <wp:cNvGraphicFramePr/>
                <a:graphic xmlns:a="http://schemas.openxmlformats.org/drawingml/2006/main">
                  <a:graphicData uri="http://schemas.microsoft.com/office/word/2010/wordprocessingShape">
                    <wps:wsp>
                      <wps:cNvSpPr txBox="1"/>
                      <wps:spPr>
                        <a:xfrm>
                          <a:off x="0" y="0"/>
                          <a:ext cx="2590800" cy="561975"/>
                        </a:xfrm>
                        <a:prstGeom prst="rect">
                          <a:avLst/>
                        </a:prstGeom>
                        <a:solidFill>
                          <a:schemeClr val="lt1"/>
                        </a:solidFill>
                        <a:ln w="12700">
                          <a:solidFill>
                            <a:prstClr val="black"/>
                          </a:solidFill>
                          <a:prstDash val="sysDash"/>
                        </a:ln>
                      </wps:spPr>
                      <wps:txbx>
                        <w:txbxContent>
                          <w:p w14:paraId="1EBF57DA" w14:textId="77777777" w:rsidR="00365097" w:rsidRPr="00D521AB" w:rsidRDefault="00365097" w:rsidP="00D521AB">
                            <w:pPr>
                              <w:spacing w:line="300" w:lineRule="exact"/>
                              <w:rPr>
                                <w:rFonts w:ascii="メイリオ" w:eastAsia="メイリオ" w:hAnsi="メイリオ"/>
                                <w:sz w:val="20"/>
                                <w:szCs w:val="20"/>
                              </w:rPr>
                            </w:pPr>
                            <w:r w:rsidRPr="00D521AB">
                              <w:rPr>
                                <w:rFonts w:ascii="メイリオ" w:eastAsia="メイリオ" w:hAnsi="メイリオ" w:hint="eastAsia"/>
                                <w:sz w:val="20"/>
                                <w:szCs w:val="20"/>
                              </w:rPr>
                              <w:t xml:space="preserve">　</w:t>
                            </w:r>
                            <w:r w:rsidRPr="00D521AB">
                              <w:rPr>
                                <w:rFonts w:ascii="メイリオ" w:eastAsia="メイリオ" w:hAnsi="メイリオ"/>
                                <w:sz w:val="20"/>
                                <w:szCs w:val="20"/>
                              </w:rPr>
                              <w:t>座席側に一歩移動し、ゆっくりと</w:t>
                            </w:r>
                            <w:r w:rsidRPr="00D521AB">
                              <w:rPr>
                                <w:rFonts w:ascii="メイリオ" w:eastAsia="メイリオ" w:hAnsi="メイリオ" w:hint="eastAsia"/>
                                <w:sz w:val="20"/>
                                <w:szCs w:val="20"/>
                              </w:rPr>
                              <w:t>座席</w:t>
                            </w:r>
                            <w:r w:rsidRPr="00D521AB">
                              <w:rPr>
                                <w:rFonts w:ascii="メイリオ" w:eastAsia="メイリオ" w:hAnsi="メイリオ"/>
                                <w:sz w:val="20"/>
                                <w:szCs w:val="20"/>
                              </w:rPr>
                              <w:t>に利用者を</w:t>
                            </w:r>
                            <w:r w:rsidRPr="00D521AB">
                              <w:rPr>
                                <w:rFonts w:ascii="メイリオ" w:eastAsia="メイリオ" w:hAnsi="メイリオ" w:hint="eastAsia"/>
                                <w:sz w:val="20"/>
                                <w:szCs w:val="20"/>
                              </w:rPr>
                              <w:t>降ろす</w:t>
                            </w:r>
                            <w:r w:rsidRPr="00D521AB">
                              <w:rPr>
                                <w:rFonts w:ascii="メイリオ" w:eastAsia="メイリオ" w:hAnsi="メイリオ"/>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845B1" id="テキスト ボックス 292" o:spid="_x0000_s1053" type="#_x0000_t202" style="position:absolute;left:0;text-align:left;margin-left:44.55pt;margin-top:9.2pt;width:204pt;height:4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" fillcolor="white [3201]" strokeweight="1pt">
                <v:stroke dashstyle="3 1"/>
                <v:textbox>
                  <w:txbxContent>
                    <w:p w14:paraId="1EBF57DA" w14:textId="77777777" w:rsidR="00365097" w:rsidRPr="00D521AB" w:rsidRDefault="00365097" w:rsidP="00D521AB">
                      <w:pPr>
                        <w:spacing w:line="300" w:lineRule="exact"/>
                        <w:rPr>
                          <w:rFonts w:ascii="メイリオ" w:eastAsia="メイリオ" w:hAnsi="メイリオ"/>
                          <w:sz w:val="20"/>
                          <w:szCs w:val="20"/>
                        </w:rPr>
                      </w:pPr>
                      <w:r w:rsidRPr="00D521AB">
                        <w:rPr>
                          <w:rFonts w:ascii="メイリオ" w:eastAsia="メイリオ" w:hAnsi="メイリオ" w:hint="eastAsia"/>
                          <w:sz w:val="20"/>
                          <w:szCs w:val="20"/>
                        </w:rPr>
                        <w:t xml:space="preserve">　</w:t>
                      </w:r>
                      <w:r w:rsidRPr="00D521AB">
                        <w:rPr>
                          <w:rFonts w:ascii="メイリオ" w:eastAsia="メイリオ" w:hAnsi="メイリオ"/>
                          <w:sz w:val="20"/>
                          <w:szCs w:val="20"/>
                        </w:rPr>
                        <w:t>座席側に一歩移動し、ゆっくりと</w:t>
                      </w:r>
                      <w:r w:rsidRPr="00D521AB">
                        <w:rPr>
                          <w:rFonts w:ascii="メイリオ" w:eastAsia="メイリオ" w:hAnsi="メイリオ" w:hint="eastAsia"/>
                          <w:sz w:val="20"/>
                          <w:szCs w:val="20"/>
                        </w:rPr>
                        <w:t>座席</w:t>
                      </w:r>
                      <w:r w:rsidRPr="00D521AB">
                        <w:rPr>
                          <w:rFonts w:ascii="メイリオ" w:eastAsia="メイリオ" w:hAnsi="メイリオ"/>
                          <w:sz w:val="20"/>
                          <w:szCs w:val="20"/>
                        </w:rPr>
                        <w:t>に利用者を</w:t>
                      </w:r>
                      <w:r w:rsidRPr="00D521AB">
                        <w:rPr>
                          <w:rFonts w:ascii="メイリオ" w:eastAsia="メイリオ" w:hAnsi="メイリオ" w:hint="eastAsia"/>
                          <w:sz w:val="20"/>
                          <w:szCs w:val="20"/>
                        </w:rPr>
                        <w:t>降ろす</w:t>
                      </w:r>
                      <w:r w:rsidRPr="00D521AB">
                        <w:rPr>
                          <w:rFonts w:ascii="メイリオ" w:eastAsia="メイリオ" w:hAnsi="メイリオ"/>
                          <w:sz w:val="20"/>
                          <w:szCs w:val="20"/>
                        </w:rPr>
                        <w:t>。</w:t>
                      </w:r>
                    </w:p>
                  </w:txbxContent>
                </v:textbox>
              </v:shape>
            </w:pict>
          </mc:Fallback>
        </mc:AlternateContent>
      </w:r>
    </w:p>
    <w:p w14:paraId="01AD96F6" w14:textId="77777777" w:rsidR="00D04345" w:rsidRDefault="00D04345" w:rsidP="00A753B5">
      <w:pPr>
        <w:ind w:leftChars="300" w:left="630"/>
        <w:rPr>
          <w:rFonts w:ascii="メイリオ" w:eastAsia="メイリオ" w:hAnsi="メイリオ"/>
          <w:b/>
          <w:sz w:val="22"/>
        </w:rPr>
      </w:pPr>
    </w:p>
    <w:p w14:paraId="7B84F97C" w14:textId="77777777" w:rsidR="00D04345" w:rsidRDefault="00D04345" w:rsidP="00A753B5">
      <w:pPr>
        <w:ind w:leftChars="300" w:left="630"/>
        <w:rPr>
          <w:rFonts w:ascii="メイリオ" w:eastAsia="メイリオ" w:hAnsi="メイリオ"/>
          <w:b/>
          <w:sz w:val="22"/>
        </w:rPr>
      </w:pPr>
    </w:p>
    <w:p w14:paraId="37640B00" w14:textId="77777777" w:rsidR="00D04345" w:rsidRDefault="00D04345" w:rsidP="00A753B5">
      <w:pPr>
        <w:ind w:leftChars="300" w:left="630"/>
        <w:rPr>
          <w:rFonts w:ascii="メイリオ" w:eastAsia="メイリオ" w:hAnsi="メイリオ"/>
          <w:b/>
          <w:sz w:val="22"/>
        </w:rPr>
      </w:pPr>
    </w:p>
    <w:p w14:paraId="1406E0A2" w14:textId="77777777" w:rsidR="00A753B5" w:rsidRDefault="00A753B5" w:rsidP="00A753B5">
      <w:pPr>
        <w:ind w:leftChars="300" w:left="630"/>
        <w:rPr>
          <w:rFonts w:ascii="メイリオ" w:eastAsia="メイリオ" w:hAnsi="メイリオ"/>
          <w:b/>
          <w:sz w:val="22"/>
        </w:rPr>
      </w:pPr>
    </w:p>
    <w:p w14:paraId="66E47453" w14:textId="77777777" w:rsidR="00D04345" w:rsidRDefault="00D04345" w:rsidP="00A753B5">
      <w:pPr>
        <w:ind w:leftChars="300" w:left="630"/>
        <w:rPr>
          <w:rFonts w:ascii="メイリオ" w:eastAsia="メイリオ" w:hAnsi="メイリオ"/>
          <w:b/>
          <w:sz w:val="22"/>
        </w:rPr>
      </w:pPr>
    </w:p>
    <w:p w14:paraId="654F8D4F" w14:textId="77777777" w:rsidR="00D04345" w:rsidRDefault="00D04345" w:rsidP="00A753B5">
      <w:pPr>
        <w:ind w:leftChars="300" w:left="630"/>
        <w:rPr>
          <w:rFonts w:ascii="メイリオ" w:eastAsia="メイリオ" w:hAnsi="メイリオ"/>
          <w:b/>
          <w:sz w:val="22"/>
        </w:rPr>
      </w:pPr>
    </w:p>
    <w:p w14:paraId="37ED04E3" w14:textId="77777777" w:rsidR="007C17E8" w:rsidRDefault="007C17E8" w:rsidP="00A753B5">
      <w:pPr>
        <w:ind w:leftChars="300" w:left="630"/>
        <w:rPr>
          <w:rFonts w:ascii="メイリオ" w:eastAsia="メイリオ" w:hAnsi="メイリオ"/>
          <w:b/>
          <w:sz w:val="22"/>
        </w:rPr>
      </w:pPr>
    </w:p>
    <w:p w14:paraId="1AE1559A" w14:textId="77777777" w:rsidR="007C17E8" w:rsidRDefault="007C17E8" w:rsidP="00A753B5">
      <w:pPr>
        <w:ind w:leftChars="300" w:left="630"/>
        <w:rPr>
          <w:rFonts w:ascii="メイリオ" w:eastAsia="メイリオ" w:hAnsi="メイリオ"/>
          <w:b/>
          <w:sz w:val="22"/>
        </w:rPr>
      </w:pPr>
    </w:p>
    <w:p w14:paraId="519DC651" w14:textId="77777777" w:rsidR="007C17E8" w:rsidRDefault="007C17E8" w:rsidP="00A753B5">
      <w:pPr>
        <w:ind w:leftChars="300" w:left="630"/>
        <w:rPr>
          <w:rFonts w:ascii="メイリオ" w:eastAsia="メイリオ" w:hAnsi="メイリオ"/>
          <w:b/>
          <w:sz w:val="22"/>
        </w:rPr>
      </w:pPr>
    </w:p>
    <w:p w14:paraId="2CCDF54F" w14:textId="77777777" w:rsidR="00A753B5"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lastRenderedPageBreak/>
        <w:t>■</w:t>
      </w:r>
      <w:r>
        <w:rPr>
          <w:rFonts w:ascii="メイリオ" w:eastAsia="メイリオ" w:hAnsi="メイリオ" w:hint="eastAsia"/>
          <w:b/>
          <w:sz w:val="22"/>
        </w:rPr>
        <w:t>１人で支援する場合</w:t>
      </w:r>
    </w:p>
    <w:p w14:paraId="7448900B" w14:textId="77777777" w:rsidR="00C4095E" w:rsidRDefault="00C4095E" w:rsidP="00A753B5">
      <w:pPr>
        <w:ind w:leftChars="300" w:left="630"/>
        <w:rPr>
          <w:rFonts w:ascii="メイリオ" w:eastAsia="メイリオ" w:hAnsi="メイリオ"/>
          <w:b/>
          <w:sz w:val="22"/>
        </w:rPr>
      </w:pPr>
    </w:p>
    <w:p w14:paraId="1ECAE69E" w14:textId="77777777" w:rsidR="00C4095E" w:rsidRDefault="00C4095E" w:rsidP="00A753B5">
      <w:pPr>
        <w:ind w:leftChars="300" w:left="630"/>
        <w:rPr>
          <w:rFonts w:ascii="メイリオ" w:eastAsia="メイリオ" w:hAnsi="メイリオ"/>
          <w:b/>
          <w:sz w:val="22"/>
        </w:rPr>
      </w:pPr>
      <w:r>
        <w:rPr>
          <w:rFonts w:ascii="メイリオ" w:eastAsia="メイリオ" w:hAnsi="メイリオ"/>
          <w:noProof/>
          <w:color w:val="1A2F00"/>
        </w:rPr>
        <w:drawing>
          <wp:anchor distT="0" distB="0" distL="114300" distR="114300" simplePos="0" relativeHeight="251780096" behindDoc="0" locked="0" layoutInCell="1" allowOverlap="1" wp14:anchorId="01C09388" wp14:editId="53E87F7A">
            <wp:simplePos x="0" y="0"/>
            <wp:positionH relativeFrom="column">
              <wp:posOffset>1823768</wp:posOffset>
            </wp:positionH>
            <wp:positionV relativeFrom="paragraph">
              <wp:posOffset>6481</wp:posOffset>
            </wp:positionV>
            <wp:extent cx="2476500" cy="1474470"/>
            <wp:effectExtent l="0" t="0" r="0" b="0"/>
            <wp:wrapNone/>
            <wp:docPr id="98" name="図 98" descr="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50-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DEF2C" w14:textId="77777777" w:rsidR="00C4095E" w:rsidRDefault="00C4095E" w:rsidP="00A753B5">
      <w:pPr>
        <w:ind w:leftChars="300" w:left="630"/>
        <w:rPr>
          <w:rFonts w:ascii="メイリオ" w:eastAsia="メイリオ" w:hAnsi="メイリオ"/>
          <w:b/>
          <w:sz w:val="22"/>
        </w:rPr>
      </w:pPr>
    </w:p>
    <w:p w14:paraId="70CD5887" w14:textId="77777777" w:rsidR="00C4095E" w:rsidRDefault="00C4095E" w:rsidP="00A753B5">
      <w:pPr>
        <w:ind w:leftChars="300" w:left="630"/>
        <w:rPr>
          <w:rFonts w:ascii="メイリオ" w:eastAsia="メイリオ" w:hAnsi="メイリオ"/>
          <w:b/>
          <w:sz w:val="22"/>
        </w:rPr>
      </w:pPr>
    </w:p>
    <w:p w14:paraId="10CA2251" w14:textId="77777777" w:rsidR="00C4095E" w:rsidRDefault="00C4095E" w:rsidP="00A753B5">
      <w:pPr>
        <w:ind w:leftChars="300" w:left="630"/>
        <w:rPr>
          <w:rFonts w:ascii="メイリオ" w:eastAsia="メイリオ" w:hAnsi="メイリオ"/>
          <w:b/>
          <w:sz w:val="22"/>
        </w:rPr>
      </w:pPr>
    </w:p>
    <w:p w14:paraId="359326DD" w14:textId="77777777" w:rsidR="00C4095E" w:rsidRDefault="00C4095E" w:rsidP="00A753B5">
      <w:pPr>
        <w:ind w:leftChars="300" w:left="630"/>
        <w:rPr>
          <w:rFonts w:ascii="メイリオ" w:eastAsia="メイリオ" w:hAnsi="メイリオ"/>
          <w:b/>
          <w:sz w:val="22"/>
        </w:rPr>
      </w:pPr>
      <w:r>
        <w:rPr>
          <w:rFonts w:ascii="メイリオ" w:eastAsia="メイリオ" w:hAnsi="メイリオ"/>
          <w:noProof/>
          <w:color w:val="1A2F00"/>
        </w:rPr>
        <w:drawing>
          <wp:anchor distT="0" distB="0" distL="114300" distR="114300" simplePos="0" relativeHeight="251627520" behindDoc="0" locked="0" layoutInCell="1" allowOverlap="1" wp14:anchorId="196F5892" wp14:editId="5FA59D13">
            <wp:simplePos x="0" y="0"/>
            <wp:positionH relativeFrom="margin">
              <wp:posOffset>4455124</wp:posOffset>
            </wp:positionH>
            <wp:positionV relativeFrom="paragraph">
              <wp:posOffset>202349</wp:posOffset>
            </wp:positionV>
            <wp:extent cx="1638300" cy="2527935"/>
            <wp:effectExtent l="0" t="0" r="0" b="5715"/>
            <wp:wrapNone/>
            <wp:docPr id="96" name="図 96" descr="0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50-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252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6B0EB" w14:textId="77777777" w:rsidR="00C4095E" w:rsidRDefault="00C4095E" w:rsidP="00A753B5">
      <w:pPr>
        <w:ind w:leftChars="300" w:left="630"/>
        <w:rPr>
          <w:rFonts w:ascii="メイリオ" w:eastAsia="メイリオ" w:hAnsi="メイリオ"/>
          <w:b/>
          <w:sz w:val="22"/>
        </w:rPr>
      </w:pPr>
    </w:p>
    <w:p w14:paraId="57FE0FE5" w14:textId="77777777" w:rsidR="00C4095E" w:rsidRDefault="00C4095E" w:rsidP="00A753B5">
      <w:pPr>
        <w:ind w:leftChars="300" w:left="630"/>
        <w:rPr>
          <w:rFonts w:ascii="メイリオ" w:eastAsia="メイリオ" w:hAnsi="メイリオ"/>
          <w:b/>
          <w:sz w:val="22"/>
        </w:rPr>
      </w:pPr>
      <w:r>
        <w:rPr>
          <w:rFonts w:ascii="メイリオ" w:eastAsia="メイリオ" w:hAnsi="メイリオ"/>
          <w:noProof/>
          <w:color w:val="1A2F00"/>
        </w:rPr>
        <w:drawing>
          <wp:anchor distT="0" distB="0" distL="114300" distR="114300" simplePos="0" relativeHeight="251626496" behindDoc="0" locked="0" layoutInCell="1" allowOverlap="1" wp14:anchorId="6F87B90B" wp14:editId="44D2BE5A">
            <wp:simplePos x="0" y="0"/>
            <wp:positionH relativeFrom="column">
              <wp:posOffset>2230815</wp:posOffset>
            </wp:positionH>
            <wp:positionV relativeFrom="paragraph">
              <wp:posOffset>103277</wp:posOffset>
            </wp:positionV>
            <wp:extent cx="2133600" cy="2139315"/>
            <wp:effectExtent l="0" t="0" r="0" b="0"/>
            <wp:wrapNone/>
            <wp:docPr id="95" name="図 95" descr="05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50-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1A2F00"/>
        </w:rPr>
        <w:drawing>
          <wp:anchor distT="0" distB="0" distL="114300" distR="114300" simplePos="0" relativeHeight="251625472" behindDoc="0" locked="0" layoutInCell="1" allowOverlap="1" wp14:anchorId="63DD5723" wp14:editId="3D64CEC1">
            <wp:simplePos x="0" y="0"/>
            <wp:positionH relativeFrom="margin">
              <wp:posOffset>292040</wp:posOffset>
            </wp:positionH>
            <wp:positionV relativeFrom="paragraph">
              <wp:posOffset>181143</wp:posOffset>
            </wp:positionV>
            <wp:extent cx="1905000" cy="2152650"/>
            <wp:effectExtent l="0" t="0" r="0" b="0"/>
            <wp:wrapNone/>
            <wp:docPr id="97" name="図 97" descr="0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50-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4ACF1" w14:textId="77777777" w:rsidR="00C4095E" w:rsidRDefault="00C4095E" w:rsidP="00A753B5">
      <w:pPr>
        <w:ind w:leftChars="300" w:left="630"/>
        <w:rPr>
          <w:rFonts w:ascii="メイリオ" w:eastAsia="メイリオ" w:hAnsi="メイリオ"/>
          <w:b/>
          <w:sz w:val="22"/>
        </w:rPr>
      </w:pPr>
    </w:p>
    <w:p w14:paraId="565B70D7" w14:textId="77777777" w:rsidR="00C4095E" w:rsidRPr="008910E1" w:rsidRDefault="00C4095E" w:rsidP="00A753B5">
      <w:pPr>
        <w:ind w:leftChars="300" w:left="630"/>
        <w:rPr>
          <w:rFonts w:ascii="メイリオ" w:eastAsia="メイリオ" w:hAnsi="メイリオ"/>
          <w:b/>
          <w:sz w:val="22"/>
        </w:rPr>
      </w:pPr>
    </w:p>
    <w:p w14:paraId="0D04D967" w14:textId="77777777" w:rsidR="00A753B5" w:rsidRDefault="00A753B5" w:rsidP="00A753B5">
      <w:pPr>
        <w:pStyle w:val="Web"/>
        <w:shd w:val="clear" w:color="auto" w:fill="FFFFFF"/>
        <w:spacing w:before="0" w:beforeAutospacing="0" w:after="315" w:afterAutospacing="0"/>
        <w:jc w:val="center"/>
        <w:rPr>
          <w:rFonts w:ascii="メイリオ" w:eastAsia="メイリオ" w:hAnsi="メイリオ"/>
          <w:color w:val="1A2F00"/>
        </w:rPr>
      </w:pPr>
    </w:p>
    <w:p w14:paraId="0E14EA1C" w14:textId="77777777" w:rsidR="00A753B5" w:rsidRDefault="00A753B5" w:rsidP="00A753B5">
      <w:pPr>
        <w:pStyle w:val="Web"/>
        <w:shd w:val="clear" w:color="auto" w:fill="FFFFFF"/>
        <w:spacing w:before="0" w:beforeAutospacing="0" w:after="315" w:afterAutospacing="0"/>
        <w:jc w:val="center"/>
        <w:rPr>
          <w:rFonts w:ascii="メイリオ" w:eastAsia="メイリオ" w:hAnsi="メイリオ"/>
          <w:color w:val="1A2F00"/>
        </w:rPr>
      </w:pPr>
    </w:p>
    <w:p w14:paraId="5365F5A9" w14:textId="77777777" w:rsidR="00A753B5" w:rsidRDefault="00A753B5" w:rsidP="00A753B5">
      <w:pPr>
        <w:pStyle w:val="Web"/>
        <w:shd w:val="clear" w:color="auto" w:fill="FFFFFF"/>
        <w:spacing w:before="0" w:beforeAutospacing="0" w:after="315" w:afterAutospacing="0"/>
        <w:jc w:val="center"/>
        <w:rPr>
          <w:rFonts w:ascii="メイリオ" w:eastAsia="メイリオ" w:hAnsi="メイリオ"/>
          <w:color w:val="1A2F00"/>
        </w:rPr>
      </w:pPr>
    </w:p>
    <w:p w14:paraId="098E24CC" w14:textId="77777777" w:rsidR="00A753B5" w:rsidRPr="004B3DAE" w:rsidRDefault="00A753B5" w:rsidP="00A753B5">
      <w:pPr>
        <w:ind w:leftChars="100" w:left="210"/>
        <w:rPr>
          <w:rFonts w:ascii="メイリオ" w:eastAsia="メイリオ" w:hAnsi="メイリオ"/>
          <w:b/>
          <w:sz w:val="24"/>
          <w:szCs w:val="24"/>
        </w:rPr>
      </w:pPr>
      <w:r>
        <w:rPr>
          <w:rFonts w:ascii="メイリオ" w:eastAsia="メイリオ" w:hAnsi="メイリオ" w:hint="eastAsia"/>
          <w:b/>
          <w:sz w:val="24"/>
          <w:szCs w:val="24"/>
        </w:rPr>
        <w:t>⑪</w:t>
      </w:r>
      <w:r w:rsidRPr="004B3DAE">
        <w:rPr>
          <w:rFonts w:ascii="メイリオ" w:eastAsia="メイリオ" w:hAnsi="メイリオ" w:hint="eastAsia"/>
          <w:b/>
          <w:sz w:val="24"/>
          <w:szCs w:val="24"/>
        </w:rPr>
        <w:t>肢体不自由の人への支援</w:t>
      </w:r>
    </w:p>
    <w:p w14:paraId="2D2655C4" w14:textId="77777777" w:rsidR="00A753B5" w:rsidRPr="001D6B34"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w:t>
      </w:r>
      <w:r>
        <w:rPr>
          <w:rFonts w:ascii="メイリオ" w:eastAsia="メイリオ" w:hAnsi="メイリオ" w:hint="eastAsia"/>
          <w:b/>
          <w:sz w:val="22"/>
        </w:rPr>
        <w:t>肢体不自由の人への支援</w:t>
      </w:r>
    </w:p>
    <w:p w14:paraId="32B507C3"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車椅子を使用していない人にも、肢体不自由により段差や垂直移動などの移動が困難な人がいる。困難な様子が見られた場合、支援</w:t>
      </w:r>
      <w:r w:rsidRPr="000118D6">
        <w:rPr>
          <w:rFonts w:ascii="メイリオ" w:eastAsia="メイリオ" w:hAnsi="メイリオ" w:hint="eastAsia"/>
          <w:sz w:val="22"/>
        </w:rPr>
        <w:t>が</w:t>
      </w:r>
      <w:r>
        <w:rPr>
          <w:rFonts w:ascii="メイリオ" w:eastAsia="メイリオ" w:hAnsi="メイリオ" w:hint="eastAsia"/>
          <w:sz w:val="22"/>
        </w:rPr>
        <w:t>必要かどうか、支援が必要な場合にはどのような支援が必要であるかを確認して、支援を行う</w:t>
      </w:r>
      <w:r w:rsidRPr="000118D6">
        <w:rPr>
          <w:rFonts w:ascii="メイリオ" w:eastAsia="メイリオ" w:hAnsi="メイリオ" w:hint="eastAsia"/>
          <w:sz w:val="22"/>
        </w:rPr>
        <w:t>。</w:t>
      </w:r>
    </w:p>
    <w:p w14:paraId="65F78939" w14:textId="77777777" w:rsidR="00A753B5" w:rsidRPr="008910E1" w:rsidRDefault="00A753B5" w:rsidP="00A753B5">
      <w:pPr>
        <w:ind w:leftChars="300" w:left="630"/>
        <w:rPr>
          <w:rFonts w:ascii="メイリオ" w:eastAsia="メイリオ" w:hAnsi="メイリオ"/>
          <w:b/>
          <w:sz w:val="22"/>
        </w:rPr>
      </w:pPr>
      <w:r w:rsidRPr="008910E1">
        <w:rPr>
          <w:rFonts w:ascii="メイリオ" w:eastAsia="メイリオ" w:hAnsi="メイリオ" w:hint="eastAsia"/>
          <w:b/>
          <w:sz w:val="22"/>
        </w:rPr>
        <w:t>■</w:t>
      </w:r>
      <w:r>
        <w:rPr>
          <w:rFonts w:ascii="メイリオ" w:eastAsia="メイリオ" w:hAnsi="メイリオ" w:hint="eastAsia"/>
          <w:b/>
          <w:sz w:val="22"/>
        </w:rPr>
        <w:t>歩行補助具の種類</w:t>
      </w:r>
    </w:p>
    <w:p w14:paraId="64583130"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車椅子以外にも、歩行器、杖など肢体不自由者が使用する様々な歩行補助具がある。</w:t>
      </w:r>
    </w:p>
    <w:p w14:paraId="2663E458" w14:textId="77777777" w:rsidR="00A753B5" w:rsidRDefault="00A753B5" w:rsidP="00A753B5">
      <w:pPr>
        <w:spacing w:line="240" w:lineRule="auto"/>
        <w:jc w:val="center"/>
        <w:rPr>
          <w:rFonts w:ascii="メイリオ" w:eastAsia="メイリオ" w:hAnsi="メイリオ"/>
          <w:sz w:val="22"/>
        </w:rPr>
      </w:pPr>
      <w:r>
        <w:rPr>
          <w:rFonts w:ascii="メイリオ" w:eastAsia="メイリオ" w:hAnsi="メイリオ" w:hint="eastAsia"/>
          <w:noProof/>
          <w:sz w:val="22"/>
        </w:rPr>
        <mc:AlternateContent>
          <mc:Choice Requires="wps">
            <w:drawing>
              <wp:anchor distT="0" distB="0" distL="114300" distR="114300" simplePos="0" relativeHeight="251628544" behindDoc="0" locked="0" layoutInCell="1" allowOverlap="1" wp14:anchorId="5F5C9150" wp14:editId="7D3F83AC">
                <wp:simplePos x="0" y="0"/>
                <wp:positionH relativeFrom="column">
                  <wp:posOffset>409970</wp:posOffset>
                </wp:positionH>
                <wp:positionV relativeFrom="paragraph">
                  <wp:posOffset>177056</wp:posOffset>
                </wp:positionV>
                <wp:extent cx="5589917" cy="2717321"/>
                <wp:effectExtent l="0" t="0" r="10795" b="26035"/>
                <wp:wrapNone/>
                <wp:docPr id="101" name="テキスト ボックス 101"/>
                <wp:cNvGraphicFramePr/>
                <a:graphic xmlns:a="http://schemas.openxmlformats.org/drawingml/2006/main">
                  <a:graphicData uri="http://schemas.microsoft.com/office/word/2010/wordprocessingShape">
                    <wps:wsp>
                      <wps:cNvSpPr txBox="1"/>
                      <wps:spPr>
                        <a:xfrm>
                          <a:off x="0" y="0"/>
                          <a:ext cx="5589917" cy="2717321"/>
                        </a:xfrm>
                        <a:prstGeom prst="rect">
                          <a:avLst/>
                        </a:prstGeom>
                        <a:solidFill>
                          <a:schemeClr val="lt1"/>
                        </a:solidFill>
                        <a:ln w="19050">
                          <a:solidFill>
                            <a:prstClr val="black"/>
                          </a:solidFill>
                          <a:prstDash val="sysDash"/>
                        </a:ln>
                      </wps:spPr>
                      <wps:txbx>
                        <w:txbxContent>
                          <w:p w14:paraId="06B0114C" w14:textId="77777777" w:rsidR="00365097" w:rsidRDefault="00365097" w:rsidP="00A753B5">
                            <w:pPr>
                              <w:rPr>
                                <w:rFonts w:ascii="メイリオ" w:eastAsia="メイリオ" w:hAnsi="メイリオ"/>
                                <w:sz w:val="22"/>
                              </w:rPr>
                            </w:pPr>
                            <w:r w:rsidRPr="004B3DAE">
                              <w:rPr>
                                <w:rFonts w:ascii="メイリオ" w:eastAsia="メイリオ" w:hAnsi="メイリオ" w:hint="eastAsia"/>
                                <w:sz w:val="22"/>
                              </w:rPr>
                              <w:t>＊歩行</w:t>
                            </w:r>
                            <w:r>
                              <w:rPr>
                                <w:rFonts w:ascii="メイリオ" w:eastAsia="メイリオ" w:hAnsi="メイリオ" w:hint="eastAsia"/>
                                <w:sz w:val="22"/>
                              </w:rPr>
                              <w:t>補助</w:t>
                            </w:r>
                            <w:r w:rsidRPr="004B3DAE">
                              <w:rPr>
                                <w:rFonts w:ascii="メイリオ" w:eastAsia="メイリオ" w:hAnsi="メイリオ" w:hint="eastAsia"/>
                                <w:sz w:val="22"/>
                              </w:rPr>
                              <w:t>具</w:t>
                            </w:r>
                            <w:r w:rsidRPr="004B3DAE">
                              <w:rPr>
                                <w:rFonts w:ascii="メイリオ" w:eastAsia="メイリオ" w:hAnsi="メイリオ"/>
                                <w:sz w:val="22"/>
                              </w:rPr>
                              <w:t>の種類</w:t>
                            </w:r>
                          </w:p>
                          <w:p w14:paraId="2B94546C" w14:textId="77777777" w:rsidR="00365097" w:rsidRPr="004B3DAE" w:rsidRDefault="00365097" w:rsidP="00A753B5">
                            <w:pPr>
                              <w:rPr>
                                <w:rFonts w:ascii="メイリオ" w:eastAsia="メイリオ" w:hAnsi="メイリオ"/>
                                <w:sz w:val="20"/>
                                <w:szCs w:val="20"/>
                              </w:rPr>
                            </w:pPr>
                            <w:r>
                              <w:rPr>
                                <w:rFonts w:ascii="メイリオ" w:eastAsia="メイリオ" w:hAnsi="メイリオ" w:hint="eastAsia"/>
                                <w:sz w:val="22"/>
                              </w:rPr>
                              <w:t xml:space="preserve">　</w:t>
                            </w:r>
                            <w:r>
                              <w:rPr>
                                <w:rFonts w:ascii="メイリオ" w:eastAsia="メイリオ" w:hAnsi="メイリオ" w:hint="eastAsia"/>
                                <w:sz w:val="20"/>
                                <w:szCs w:val="20"/>
                              </w:rPr>
                              <w:t>歩行器</w:t>
                            </w:r>
                            <w:r>
                              <w:rPr>
                                <w:rFonts w:ascii="メイリオ" w:eastAsia="メイリオ" w:hAnsi="メイリオ"/>
                                <w:sz w:val="20"/>
                                <w:szCs w:val="20"/>
                              </w:rPr>
                              <w:t>、</w:t>
                            </w:r>
                            <w:r>
                              <w:rPr>
                                <w:rFonts w:ascii="メイリオ" w:eastAsia="メイリオ" w:hAnsi="メイリオ" w:hint="eastAsia"/>
                                <w:sz w:val="20"/>
                                <w:szCs w:val="20"/>
                              </w:rPr>
                              <w:t>杖</w:t>
                            </w:r>
                            <w:r>
                              <w:rPr>
                                <w:rFonts w:ascii="メイリオ" w:eastAsia="メイリオ" w:hAnsi="メイリオ"/>
                                <w:sz w:val="20"/>
                                <w:szCs w:val="20"/>
                              </w:rPr>
                              <w:t>など歩行</w:t>
                            </w:r>
                            <w:r>
                              <w:rPr>
                                <w:rFonts w:ascii="メイリオ" w:eastAsia="メイリオ" w:hAnsi="メイリオ" w:hint="eastAsia"/>
                                <w:sz w:val="20"/>
                                <w:szCs w:val="20"/>
                              </w:rPr>
                              <w:t>補助</w:t>
                            </w:r>
                            <w:r>
                              <w:rPr>
                                <w:rFonts w:ascii="メイリオ" w:eastAsia="メイリオ" w:hAnsi="メイリオ"/>
                                <w:sz w:val="20"/>
                                <w:szCs w:val="20"/>
                              </w:rPr>
                              <w:t>のための補装具があ</w:t>
                            </w:r>
                            <w:r>
                              <w:rPr>
                                <w:rFonts w:ascii="メイリオ" w:eastAsia="メイリオ" w:hAnsi="メイリオ" w:hint="eastAsia"/>
                                <w:sz w:val="20"/>
                                <w:szCs w:val="20"/>
                              </w:rPr>
                              <w:t>る</w:t>
                            </w:r>
                            <w:r>
                              <w:rPr>
                                <w:rFonts w:ascii="メイリオ" w:eastAsia="メイリオ" w:hAnsi="メイリオ"/>
                                <w:sz w:val="20"/>
                                <w:szCs w:val="20"/>
                              </w:rPr>
                              <w:t>が、</w:t>
                            </w:r>
                            <w:r>
                              <w:rPr>
                                <w:rFonts w:ascii="メイリオ" w:eastAsia="メイリオ" w:hAnsi="メイリオ" w:hint="eastAsia"/>
                                <w:sz w:val="20"/>
                                <w:szCs w:val="20"/>
                              </w:rPr>
                              <w:t>これらを使用</w:t>
                            </w:r>
                            <w:r>
                              <w:rPr>
                                <w:rFonts w:ascii="メイリオ" w:eastAsia="メイリオ" w:hAnsi="メイリオ"/>
                                <w:sz w:val="20"/>
                                <w:szCs w:val="20"/>
                              </w:rPr>
                              <w:t>する場合にも、車椅子と同様、通路幅が必要であり、杖を</w:t>
                            </w:r>
                            <w:r>
                              <w:rPr>
                                <w:rFonts w:ascii="メイリオ" w:eastAsia="メイリオ" w:hAnsi="メイリオ" w:hint="eastAsia"/>
                                <w:sz w:val="20"/>
                                <w:szCs w:val="20"/>
                              </w:rPr>
                              <w:t>使用</w:t>
                            </w:r>
                            <w:r>
                              <w:rPr>
                                <w:rFonts w:ascii="メイリオ" w:eastAsia="メイリオ" w:hAnsi="メイリオ"/>
                                <w:sz w:val="20"/>
                                <w:szCs w:val="20"/>
                              </w:rPr>
                              <w:t>する場合は70～90cm</w:t>
                            </w:r>
                            <w:r>
                              <w:rPr>
                                <w:rFonts w:ascii="メイリオ" w:eastAsia="メイリオ" w:hAnsi="メイリオ" w:hint="eastAsia"/>
                                <w:sz w:val="20"/>
                                <w:szCs w:val="20"/>
                              </w:rPr>
                              <w:t>、</w:t>
                            </w:r>
                            <w:r>
                              <w:rPr>
                                <w:rFonts w:ascii="メイリオ" w:eastAsia="メイリオ" w:hAnsi="メイリオ"/>
                                <w:sz w:val="20"/>
                                <w:szCs w:val="20"/>
                              </w:rPr>
                              <w:t>松葉杖の場合は90～120cm</w:t>
                            </w:r>
                            <w:r>
                              <w:rPr>
                                <w:rFonts w:ascii="メイリオ" w:eastAsia="メイリオ" w:hAnsi="メイリオ" w:hint="eastAsia"/>
                                <w:sz w:val="20"/>
                                <w:szCs w:val="20"/>
                              </w:rPr>
                              <w:t>、</w:t>
                            </w:r>
                            <w:r>
                              <w:rPr>
                                <w:rFonts w:ascii="メイリオ" w:eastAsia="メイリオ" w:hAnsi="メイリオ"/>
                                <w:sz w:val="20"/>
                                <w:szCs w:val="20"/>
                              </w:rPr>
                              <w:t>歩行器は約80cm</w:t>
                            </w:r>
                            <w:r>
                              <w:rPr>
                                <w:rFonts w:ascii="メイリオ" w:eastAsia="メイリオ" w:hAnsi="メイリオ" w:hint="eastAsia"/>
                                <w:sz w:val="20"/>
                                <w:szCs w:val="20"/>
                              </w:rPr>
                              <w:t>が</w:t>
                            </w:r>
                            <w:r>
                              <w:rPr>
                                <w:rFonts w:ascii="メイリオ" w:eastAsia="メイリオ" w:hAnsi="メイリオ"/>
                                <w:sz w:val="20"/>
                                <w:szCs w:val="20"/>
                              </w:rPr>
                              <w:t>必要と言われて</w:t>
                            </w:r>
                            <w:r>
                              <w:rPr>
                                <w:rFonts w:ascii="メイリオ" w:eastAsia="メイリオ" w:hAnsi="メイリオ" w:hint="eastAsia"/>
                                <w:sz w:val="20"/>
                                <w:szCs w:val="20"/>
                              </w:rPr>
                              <w:t>いる</w:t>
                            </w:r>
                            <w:r w:rsidRPr="004B3DAE">
                              <w:rPr>
                                <w:rFonts w:ascii="メイリオ" w:eastAsia="メイリオ" w:hAnsi="メイリオ"/>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C9150" id="テキスト ボックス 101" o:spid="_x0000_s1054" type="#_x0000_t202" style="position:absolute;left:0;text-align:left;margin-left:32.3pt;margin-top:13.95pt;width:440.15pt;height:213.9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" fillcolor="white [3201]" strokeweight="1.5pt">
                <v:stroke dashstyle="3 1"/>
                <v:textbox>
                  <w:txbxContent>
                    <w:p w14:paraId="06B0114C" w14:textId="77777777" w:rsidR="00365097" w:rsidRDefault="00365097" w:rsidP="00A753B5">
                      <w:pPr>
                        <w:rPr>
                          <w:rFonts w:ascii="メイリオ" w:eastAsia="メイリオ" w:hAnsi="メイリオ"/>
                          <w:sz w:val="22"/>
                        </w:rPr>
                      </w:pPr>
                      <w:r w:rsidRPr="004B3DAE">
                        <w:rPr>
                          <w:rFonts w:ascii="メイリオ" w:eastAsia="メイリオ" w:hAnsi="メイリオ" w:hint="eastAsia"/>
                          <w:sz w:val="22"/>
                        </w:rPr>
                        <w:t>＊歩行</w:t>
                      </w:r>
                      <w:r>
                        <w:rPr>
                          <w:rFonts w:ascii="メイリオ" w:eastAsia="メイリオ" w:hAnsi="メイリオ" w:hint="eastAsia"/>
                          <w:sz w:val="22"/>
                        </w:rPr>
                        <w:t>補助</w:t>
                      </w:r>
                      <w:r w:rsidRPr="004B3DAE">
                        <w:rPr>
                          <w:rFonts w:ascii="メイリオ" w:eastAsia="メイリオ" w:hAnsi="メイリオ" w:hint="eastAsia"/>
                          <w:sz w:val="22"/>
                        </w:rPr>
                        <w:t>具</w:t>
                      </w:r>
                      <w:r w:rsidRPr="004B3DAE">
                        <w:rPr>
                          <w:rFonts w:ascii="メイリオ" w:eastAsia="メイリオ" w:hAnsi="メイリオ"/>
                          <w:sz w:val="22"/>
                        </w:rPr>
                        <w:t>の種類</w:t>
                      </w:r>
                    </w:p>
                    <w:p w14:paraId="2B94546C" w14:textId="77777777" w:rsidR="00365097" w:rsidRPr="004B3DAE" w:rsidRDefault="00365097" w:rsidP="00A753B5">
                      <w:pPr>
                        <w:rPr>
                          <w:rFonts w:ascii="メイリオ" w:eastAsia="メイリオ" w:hAnsi="メイリオ"/>
                          <w:sz w:val="20"/>
                          <w:szCs w:val="20"/>
                        </w:rPr>
                      </w:pPr>
                      <w:r>
                        <w:rPr>
                          <w:rFonts w:ascii="メイリオ" w:eastAsia="メイリオ" w:hAnsi="メイリオ" w:hint="eastAsia"/>
                          <w:sz w:val="22"/>
                        </w:rPr>
                        <w:t xml:space="preserve">　</w:t>
                      </w:r>
                      <w:r>
                        <w:rPr>
                          <w:rFonts w:ascii="メイリオ" w:eastAsia="メイリオ" w:hAnsi="メイリオ" w:hint="eastAsia"/>
                          <w:sz w:val="20"/>
                          <w:szCs w:val="20"/>
                        </w:rPr>
                        <w:t>歩行器</w:t>
                      </w:r>
                      <w:r>
                        <w:rPr>
                          <w:rFonts w:ascii="メイリオ" w:eastAsia="メイリオ" w:hAnsi="メイリオ"/>
                          <w:sz w:val="20"/>
                          <w:szCs w:val="20"/>
                        </w:rPr>
                        <w:t>、</w:t>
                      </w:r>
                      <w:r>
                        <w:rPr>
                          <w:rFonts w:ascii="メイリオ" w:eastAsia="メイリオ" w:hAnsi="メイリオ" w:hint="eastAsia"/>
                          <w:sz w:val="20"/>
                          <w:szCs w:val="20"/>
                        </w:rPr>
                        <w:t>杖</w:t>
                      </w:r>
                      <w:r>
                        <w:rPr>
                          <w:rFonts w:ascii="メイリオ" w:eastAsia="メイリオ" w:hAnsi="メイリオ"/>
                          <w:sz w:val="20"/>
                          <w:szCs w:val="20"/>
                        </w:rPr>
                        <w:t>など歩行</w:t>
                      </w:r>
                      <w:r>
                        <w:rPr>
                          <w:rFonts w:ascii="メイリオ" w:eastAsia="メイリオ" w:hAnsi="メイリオ" w:hint="eastAsia"/>
                          <w:sz w:val="20"/>
                          <w:szCs w:val="20"/>
                        </w:rPr>
                        <w:t>補助</w:t>
                      </w:r>
                      <w:r>
                        <w:rPr>
                          <w:rFonts w:ascii="メイリオ" w:eastAsia="メイリオ" w:hAnsi="メイリオ"/>
                          <w:sz w:val="20"/>
                          <w:szCs w:val="20"/>
                        </w:rPr>
                        <w:t>のための補装具があ</w:t>
                      </w:r>
                      <w:r>
                        <w:rPr>
                          <w:rFonts w:ascii="メイリオ" w:eastAsia="メイリオ" w:hAnsi="メイリオ" w:hint="eastAsia"/>
                          <w:sz w:val="20"/>
                          <w:szCs w:val="20"/>
                        </w:rPr>
                        <w:t>る</w:t>
                      </w:r>
                      <w:r>
                        <w:rPr>
                          <w:rFonts w:ascii="メイリオ" w:eastAsia="メイリオ" w:hAnsi="メイリオ"/>
                          <w:sz w:val="20"/>
                          <w:szCs w:val="20"/>
                        </w:rPr>
                        <w:t>が、</w:t>
                      </w:r>
                      <w:r>
                        <w:rPr>
                          <w:rFonts w:ascii="メイリオ" w:eastAsia="メイリオ" w:hAnsi="メイリオ" w:hint="eastAsia"/>
                          <w:sz w:val="20"/>
                          <w:szCs w:val="20"/>
                        </w:rPr>
                        <w:t>これらを使用</w:t>
                      </w:r>
                      <w:r>
                        <w:rPr>
                          <w:rFonts w:ascii="メイリオ" w:eastAsia="メイリオ" w:hAnsi="メイリオ"/>
                          <w:sz w:val="20"/>
                          <w:szCs w:val="20"/>
                        </w:rPr>
                        <w:t>する場合にも、車椅子と同様、通路幅が必要であり、杖を</w:t>
                      </w:r>
                      <w:r>
                        <w:rPr>
                          <w:rFonts w:ascii="メイリオ" w:eastAsia="メイリオ" w:hAnsi="メイリオ" w:hint="eastAsia"/>
                          <w:sz w:val="20"/>
                          <w:szCs w:val="20"/>
                        </w:rPr>
                        <w:t>使用</w:t>
                      </w:r>
                      <w:r>
                        <w:rPr>
                          <w:rFonts w:ascii="メイリオ" w:eastAsia="メイリオ" w:hAnsi="メイリオ"/>
                          <w:sz w:val="20"/>
                          <w:szCs w:val="20"/>
                        </w:rPr>
                        <w:t>する場合は70～90cm</w:t>
                      </w:r>
                      <w:r>
                        <w:rPr>
                          <w:rFonts w:ascii="メイリオ" w:eastAsia="メイリオ" w:hAnsi="メイリオ" w:hint="eastAsia"/>
                          <w:sz w:val="20"/>
                          <w:szCs w:val="20"/>
                        </w:rPr>
                        <w:t>、</w:t>
                      </w:r>
                      <w:r>
                        <w:rPr>
                          <w:rFonts w:ascii="メイリオ" w:eastAsia="メイリオ" w:hAnsi="メイリオ"/>
                          <w:sz w:val="20"/>
                          <w:szCs w:val="20"/>
                        </w:rPr>
                        <w:t>松葉杖の場合は90～120cm</w:t>
                      </w:r>
                      <w:r>
                        <w:rPr>
                          <w:rFonts w:ascii="メイリオ" w:eastAsia="メイリオ" w:hAnsi="メイリオ" w:hint="eastAsia"/>
                          <w:sz w:val="20"/>
                          <w:szCs w:val="20"/>
                        </w:rPr>
                        <w:t>、</w:t>
                      </w:r>
                      <w:r>
                        <w:rPr>
                          <w:rFonts w:ascii="メイリオ" w:eastAsia="メイリオ" w:hAnsi="メイリオ"/>
                          <w:sz w:val="20"/>
                          <w:szCs w:val="20"/>
                        </w:rPr>
                        <w:t>歩行器は約80cm</w:t>
                      </w:r>
                      <w:r>
                        <w:rPr>
                          <w:rFonts w:ascii="メイリオ" w:eastAsia="メイリオ" w:hAnsi="メイリオ" w:hint="eastAsia"/>
                          <w:sz w:val="20"/>
                          <w:szCs w:val="20"/>
                        </w:rPr>
                        <w:t>が</w:t>
                      </w:r>
                      <w:r>
                        <w:rPr>
                          <w:rFonts w:ascii="メイリオ" w:eastAsia="メイリオ" w:hAnsi="メイリオ"/>
                          <w:sz w:val="20"/>
                          <w:szCs w:val="20"/>
                        </w:rPr>
                        <w:t>必要と言われて</w:t>
                      </w:r>
                      <w:r>
                        <w:rPr>
                          <w:rFonts w:ascii="メイリオ" w:eastAsia="メイリオ" w:hAnsi="メイリオ" w:hint="eastAsia"/>
                          <w:sz w:val="20"/>
                          <w:szCs w:val="20"/>
                        </w:rPr>
                        <w:t>いる</w:t>
                      </w:r>
                      <w:r w:rsidRPr="004B3DAE">
                        <w:rPr>
                          <w:rFonts w:ascii="メイリオ" w:eastAsia="メイリオ" w:hAnsi="メイリオ"/>
                          <w:sz w:val="20"/>
                          <w:szCs w:val="20"/>
                        </w:rPr>
                        <w:t>。</w:t>
                      </w:r>
                    </w:p>
                  </w:txbxContent>
                </v:textbox>
              </v:shape>
            </w:pict>
          </mc:Fallback>
        </mc:AlternateContent>
      </w:r>
    </w:p>
    <w:p w14:paraId="613BB8A4" w14:textId="77777777" w:rsidR="00A753B5" w:rsidRDefault="00A753B5" w:rsidP="00A753B5">
      <w:pPr>
        <w:ind w:firstLineChars="300" w:firstLine="660"/>
        <w:rPr>
          <w:rFonts w:ascii="メイリオ" w:eastAsia="メイリオ" w:hAnsi="メイリオ"/>
          <w:sz w:val="22"/>
        </w:rPr>
      </w:pPr>
    </w:p>
    <w:p w14:paraId="4B276004" w14:textId="77777777" w:rsidR="00A753B5" w:rsidRDefault="00A753B5" w:rsidP="00A753B5">
      <w:pPr>
        <w:ind w:firstLineChars="300" w:firstLine="660"/>
        <w:rPr>
          <w:rFonts w:ascii="メイリオ" w:eastAsia="メイリオ" w:hAnsi="メイリオ"/>
          <w:sz w:val="22"/>
        </w:rPr>
      </w:pPr>
    </w:p>
    <w:p w14:paraId="409B5DA2" w14:textId="77777777" w:rsidR="00A753B5" w:rsidRDefault="00A753B5" w:rsidP="00A753B5">
      <w:pPr>
        <w:ind w:firstLineChars="300" w:firstLine="660"/>
        <w:rPr>
          <w:rFonts w:ascii="メイリオ" w:eastAsia="メイリオ" w:hAnsi="メイリオ"/>
          <w:sz w:val="22"/>
        </w:rPr>
      </w:pPr>
    </w:p>
    <w:p w14:paraId="2363E413" w14:textId="77777777" w:rsidR="00A753B5" w:rsidRDefault="00A753B5" w:rsidP="00A753B5">
      <w:pPr>
        <w:ind w:firstLineChars="300" w:firstLine="630"/>
        <w:rPr>
          <w:rFonts w:ascii="メイリオ" w:eastAsia="メイリオ" w:hAnsi="メイリオ"/>
          <w:sz w:val="22"/>
        </w:rPr>
      </w:pPr>
      <w:r w:rsidRPr="0003742B">
        <w:rPr>
          <w:noProof/>
        </w:rPr>
        <w:drawing>
          <wp:anchor distT="0" distB="0" distL="114300" distR="114300" simplePos="0" relativeHeight="251630592" behindDoc="0" locked="0" layoutInCell="1" allowOverlap="1" wp14:anchorId="08AB66FB" wp14:editId="329A6AA6">
            <wp:simplePos x="0" y="0"/>
            <wp:positionH relativeFrom="column">
              <wp:posOffset>3549986</wp:posOffset>
            </wp:positionH>
            <wp:positionV relativeFrom="paragraph">
              <wp:posOffset>205528</wp:posOffset>
            </wp:positionV>
            <wp:extent cx="2160564" cy="1469111"/>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63218" cy="1470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0" locked="0" layoutInCell="1" allowOverlap="1" wp14:anchorId="68FA365F" wp14:editId="6204D312">
            <wp:simplePos x="0" y="0"/>
            <wp:positionH relativeFrom="column">
              <wp:posOffset>752895</wp:posOffset>
            </wp:positionH>
            <wp:positionV relativeFrom="paragraph">
              <wp:posOffset>85258</wp:posOffset>
            </wp:positionV>
            <wp:extent cx="2343150" cy="1593342"/>
            <wp:effectExtent l="0" t="0" r="0" b="6985"/>
            <wp:wrapNone/>
            <wp:docPr id="99" name="図 99" descr="0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2-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3150" cy="1593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166AC" w14:textId="77777777" w:rsidR="00A753B5" w:rsidRDefault="00A753B5" w:rsidP="00A753B5">
      <w:pPr>
        <w:ind w:firstLineChars="300" w:firstLine="660"/>
        <w:rPr>
          <w:rFonts w:ascii="メイリオ" w:eastAsia="メイリオ" w:hAnsi="メイリオ"/>
          <w:sz w:val="22"/>
        </w:rPr>
      </w:pPr>
    </w:p>
    <w:p w14:paraId="643CB00B" w14:textId="77777777" w:rsidR="00A753B5" w:rsidRDefault="00A753B5" w:rsidP="00A753B5">
      <w:pPr>
        <w:ind w:firstLineChars="300" w:firstLine="660"/>
        <w:rPr>
          <w:rFonts w:ascii="メイリオ" w:eastAsia="メイリオ" w:hAnsi="メイリオ"/>
          <w:sz w:val="22"/>
        </w:rPr>
      </w:pPr>
    </w:p>
    <w:p w14:paraId="073A94DA" w14:textId="77777777" w:rsidR="00A753B5" w:rsidRDefault="00A753B5" w:rsidP="00A753B5">
      <w:pPr>
        <w:ind w:firstLineChars="300" w:firstLine="660"/>
        <w:rPr>
          <w:rFonts w:ascii="メイリオ" w:eastAsia="メイリオ" w:hAnsi="メイリオ"/>
          <w:sz w:val="22"/>
        </w:rPr>
      </w:pPr>
    </w:p>
    <w:p w14:paraId="6D6D3686" w14:textId="77777777" w:rsidR="00A753B5" w:rsidRDefault="00A753B5" w:rsidP="00A753B5">
      <w:pPr>
        <w:ind w:firstLineChars="300" w:firstLine="660"/>
        <w:rPr>
          <w:rFonts w:ascii="メイリオ" w:eastAsia="メイリオ" w:hAnsi="メイリオ"/>
          <w:sz w:val="22"/>
        </w:rPr>
      </w:pPr>
    </w:p>
    <w:p w14:paraId="11D1AFE3" w14:textId="77777777" w:rsidR="00A753B5" w:rsidRDefault="00A753B5" w:rsidP="00A753B5">
      <w:pPr>
        <w:ind w:firstLineChars="300" w:firstLine="660"/>
        <w:rPr>
          <w:rFonts w:ascii="メイリオ" w:eastAsia="メイリオ" w:hAnsi="メイリオ"/>
          <w:sz w:val="22"/>
        </w:rPr>
      </w:pPr>
    </w:p>
    <w:p w14:paraId="34555F06" w14:textId="77777777" w:rsidR="00A753B5" w:rsidRDefault="00A753B5" w:rsidP="00A753B5">
      <w:pPr>
        <w:ind w:firstLineChars="300" w:firstLine="660"/>
        <w:rPr>
          <w:rFonts w:ascii="メイリオ" w:eastAsia="メイリオ" w:hAnsi="メイリオ"/>
          <w:sz w:val="22"/>
        </w:rPr>
      </w:pPr>
    </w:p>
    <w:p w14:paraId="4A2B2E90" w14:textId="77777777" w:rsidR="00A753B5" w:rsidRPr="000118D6" w:rsidRDefault="00A753B5" w:rsidP="00A753B5">
      <w:pPr>
        <w:ind w:firstLineChars="300" w:firstLine="660"/>
        <w:rPr>
          <w:rFonts w:ascii="メイリオ" w:eastAsia="メイリオ" w:hAnsi="メイリオ"/>
          <w:sz w:val="22"/>
        </w:rPr>
      </w:pPr>
    </w:p>
    <w:p w14:paraId="75A62BCB" w14:textId="77777777" w:rsidR="00A753B5" w:rsidRPr="004B3DAE" w:rsidRDefault="00A753B5" w:rsidP="00475E9C">
      <w:pPr>
        <w:ind w:leftChars="100" w:left="210"/>
        <w:rPr>
          <w:rFonts w:ascii="メイリオ" w:eastAsia="メイリオ" w:hAnsi="メイリオ"/>
          <w:b/>
          <w:sz w:val="24"/>
          <w:szCs w:val="24"/>
        </w:rPr>
      </w:pPr>
      <w:r>
        <w:rPr>
          <w:rFonts w:ascii="メイリオ" w:eastAsia="メイリオ" w:hAnsi="メイリオ" w:hint="eastAsia"/>
          <w:b/>
          <w:sz w:val="24"/>
          <w:szCs w:val="24"/>
        </w:rPr>
        <w:lastRenderedPageBreak/>
        <w:t>⑫</w:t>
      </w:r>
      <w:r w:rsidRPr="004B3DAE">
        <w:rPr>
          <w:rFonts w:ascii="メイリオ" w:eastAsia="メイリオ" w:hAnsi="メイリオ" w:hint="eastAsia"/>
          <w:b/>
          <w:sz w:val="24"/>
          <w:szCs w:val="24"/>
        </w:rPr>
        <w:t>介助犬を</w:t>
      </w:r>
      <w:r>
        <w:rPr>
          <w:rFonts w:ascii="メイリオ" w:eastAsia="メイリオ" w:hAnsi="メイリオ" w:hint="eastAsia"/>
          <w:b/>
          <w:sz w:val="24"/>
          <w:szCs w:val="24"/>
        </w:rPr>
        <w:t>使用し</w:t>
      </w:r>
      <w:r w:rsidRPr="004B3DAE">
        <w:rPr>
          <w:rFonts w:ascii="メイリオ" w:eastAsia="メイリオ" w:hAnsi="メイリオ" w:hint="eastAsia"/>
          <w:b/>
          <w:sz w:val="24"/>
          <w:szCs w:val="24"/>
        </w:rPr>
        <w:t>ている人への支援</w:t>
      </w:r>
      <w:r w:rsidR="00475E9C" w:rsidRPr="009F6437">
        <w:rPr>
          <w:rFonts w:ascii="メイリオ" w:eastAsia="メイリオ" w:hAnsi="メイリオ" w:hint="eastAsia"/>
          <w:sz w:val="22"/>
          <w:szCs w:val="24"/>
        </w:rPr>
        <w:t>（※介助犬に関してはP.45のコラムも参照ください）</w:t>
      </w:r>
    </w:p>
    <w:p w14:paraId="02EAF0A7" w14:textId="77777777" w:rsidR="00A753B5" w:rsidRPr="00950F8C" w:rsidRDefault="00A753B5" w:rsidP="00A753B5">
      <w:pPr>
        <w:ind w:leftChars="300" w:left="630"/>
        <w:rPr>
          <w:rFonts w:ascii="メイリオ" w:eastAsia="メイリオ" w:hAnsi="メイリオ"/>
          <w:b/>
          <w:sz w:val="22"/>
        </w:rPr>
      </w:pPr>
      <w:r>
        <w:rPr>
          <w:rFonts w:ascii="メイリオ" w:eastAsia="メイリオ" w:hAnsi="メイリオ" w:hint="eastAsia"/>
          <w:b/>
          <w:sz w:val="22"/>
        </w:rPr>
        <w:t>■</w:t>
      </w:r>
      <w:r w:rsidRPr="00950F8C">
        <w:rPr>
          <w:rFonts w:ascii="メイリオ" w:eastAsia="メイリオ" w:hAnsi="メイリオ" w:hint="eastAsia"/>
          <w:b/>
          <w:sz w:val="22"/>
        </w:rPr>
        <w:t>困っている様子であれば声をかけ</w:t>
      </w:r>
      <w:r>
        <w:rPr>
          <w:rFonts w:ascii="メイリオ" w:eastAsia="メイリオ" w:hAnsi="メイリオ" w:hint="eastAsia"/>
          <w:b/>
          <w:sz w:val="22"/>
        </w:rPr>
        <w:t>、支援する</w:t>
      </w:r>
    </w:p>
    <w:p w14:paraId="0A1EEB59" w14:textId="77777777" w:rsidR="00A753B5" w:rsidRPr="00950F8C"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介助犬は、肢体不自由者等のために、日常生活の手助けをする犬である。しかし、介助犬は道案内をしているわけではないため</w:t>
      </w:r>
      <w:r w:rsidRPr="00AC4093">
        <w:rPr>
          <w:rFonts w:ascii="メイリオ" w:eastAsia="メイリオ" w:hAnsi="メイリオ" w:hint="eastAsia"/>
          <w:sz w:val="22"/>
        </w:rPr>
        <w:t>、困っている様子をみかけたら、「</w:t>
      </w:r>
      <w:r w:rsidRPr="0002797D">
        <w:rPr>
          <w:rFonts w:ascii="メイリオ" w:eastAsia="メイリオ" w:hAnsi="メイリオ" w:hint="eastAsia"/>
          <w:sz w:val="22"/>
        </w:rPr>
        <w:t>何かお手伝いできることはありますか？</w:t>
      </w:r>
      <w:r w:rsidRPr="00AC4093">
        <w:rPr>
          <w:rFonts w:ascii="メイリオ" w:eastAsia="メイリオ" w:hAnsi="メイリオ" w:hint="eastAsia"/>
          <w:sz w:val="22"/>
        </w:rPr>
        <w:t>」と声をかけ、</w:t>
      </w:r>
      <w:r>
        <w:rPr>
          <w:rFonts w:ascii="メイリオ" w:eastAsia="メイリオ" w:hAnsi="メイリオ" w:hint="eastAsia"/>
          <w:sz w:val="22"/>
        </w:rPr>
        <w:t>支援</w:t>
      </w:r>
      <w:r w:rsidRPr="00AC4093">
        <w:rPr>
          <w:rFonts w:ascii="メイリオ" w:eastAsia="メイリオ" w:hAnsi="メイリオ" w:hint="eastAsia"/>
          <w:sz w:val="22"/>
        </w:rPr>
        <w:t>が必要かどうかを確認</w:t>
      </w:r>
      <w:r>
        <w:rPr>
          <w:rFonts w:ascii="メイリオ" w:eastAsia="メイリオ" w:hAnsi="メイリオ" w:hint="eastAsia"/>
          <w:sz w:val="22"/>
        </w:rPr>
        <w:t>する</w:t>
      </w:r>
      <w:r w:rsidRPr="00AC4093">
        <w:rPr>
          <w:rFonts w:ascii="メイリオ" w:eastAsia="メイリオ" w:hAnsi="メイリオ" w:hint="eastAsia"/>
          <w:sz w:val="22"/>
        </w:rPr>
        <w:t>。</w:t>
      </w:r>
    </w:p>
    <w:p w14:paraId="5F375D0B" w14:textId="77777777" w:rsidR="00A753B5" w:rsidRPr="006B1067" w:rsidRDefault="00A753B5" w:rsidP="00A753B5">
      <w:pPr>
        <w:pStyle w:val="a3"/>
        <w:ind w:leftChars="300" w:left="630"/>
        <w:rPr>
          <w:rFonts w:ascii="メイリオ" w:eastAsia="メイリオ" w:hAnsi="メイリオ"/>
          <w:b/>
          <w:sz w:val="22"/>
        </w:rPr>
      </w:pPr>
      <w:r>
        <w:rPr>
          <w:rFonts w:ascii="メイリオ" w:eastAsia="メイリオ" w:hAnsi="メイリオ" w:hint="eastAsia"/>
          <w:b/>
          <w:sz w:val="22"/>
        </w:rPr>
        <w:t>■介助犬</w:t>
      </w:r>
      <w:r w:rsidRPr="00AC4093">
        <w:rPr>
          <w:rFonts w:ascii="メイリオ" w:eastAsia="メイリオ" w:hAnsi="メイリオ" w:hint="eastAsia"/>
          <w:b/>
          <w:sz w:val="22"/>
        </w:rPr>
        <w:t>には触れてはいけない</w:t>
      </w:r>
    </w:p>
    <w:p w14:paraId="69F96A2B" w14:textId="77777777" w:rsidR="00A753B5" w:rsidRDefault="00A42F67" w:rsidP="0095403C">
      <w:pPr>
        <w:pStyle w:val="a3"/>
        <w:ind w:firstLineChars="100" w:firstLine="220"/>
        <w:rPr>
          <w:rFonts w:ascii="メイリオ" w:eastAsia="メイリオ" w:hAnsi="メイリオ"/>
          <w:sz w:val="22"/>
        </w:rPr>
      </w:pPr>
      <w:r>
        <w:rPr>
          <w:rFonts w:ascii="メイリオ" w:eastAsia="メイリオ" w:hAnsi="メイリオ" w:hint="eastAsia"/>
          <w:sz w:val="22"/>
        </w:rPr>
        <w:t>仕事を阻害しないよう、</w:t>
      </w:r>
      <w:r w:rsidR="00A753B5">
        <w:rPr>
          <w:rFonts w:ascii="メイリオ" w:eastAsia="メイリオ" w:hAnsi="メイリオ" w:hint="eastAsia"/>
          <w:sz w:val="22"/>
        </w:rPr>
        <w:t>介助</w:t>
      </w:r>
      <w:r w:rsidR="00A753B5" w:rsidRPr="00905369">
        <w:rPr>
          <w:rFonts w:ascii="メイリオ" w:eastAsia="メイリオ" w:hAnsi="メイリオ" w:hint="eastAsia"/>
          <w:sz w:val="22"/>
        </w:rPr>
        <w:t>犬に声をかける、見つめる、</w:t>
      </w:r>
      <w:r w:rsidR="00A753B5">
        <w:rPr>
          <w:rFonts w:ascii="メイリオ" w:eastAsia="メイリオ" w:hAnsi="メイリオ" w:hint="eastAsia"/>
          <w:sz w:val="22"/>
        </w:rPr>
        <w:t>触る</w:t>
      </w:r>
      <w:r w:rsidR="00A753B5" w:rsidRPr="00905369">
        <w:rPr>
          <w:rFonts w:ascii="メイリオ" w:eastAsia="メイリオ" w:hAnsi="メイリオ" w:hint="eastAsia"/>
          <w:sz w:val="22"/>
        </w:rPr>
        <w:t>などの行為</w:t>
      </w:r>
      <w:r w:rsidR="00A753B5">
        <w:rPr>
          <w:rFonts w:ascii="メイリオ" w:eastAsia="メイリオ" w:hAnsi="メイリオ" w:hint="eastAsia"/>
          <w:sz w:val="22"/>
        </w:rPr>
        <w:t>をしない</w:t>
      </w:r>
      <w:r w:rsidR="00A753B5" w:rsidRPr="00905369">
        <w:rPr>
          <w:rFonts w:ascii="メイリオ" w:eastAsia="メイリオ" w:hAnsi="メイリオ" w:hint="eastAsia"/>
          <w:sz w:val="22"/>
        </w:rPr>
        <w:t>。</w:t>
      </w:r>
    </w:p>
    <w:p w14:paraId="206AD5DB" w14:textId="77777777" w:rsidR="00A753B5" w:rsidRPr="006B1067" w:rsidRDefault="00A753B5" w:rsidP="00A753B5">
      <w:pPr>
        <w:pStyle w:val="a3"/>
        <w:ind w:leftChars="300" w:left="630"/>
        <w:rPr>
          <w:rFonts w:ascii="メイリオ" w:eastAsia="メイリオ" w:hAnsi="メイリオ"/>
          <w:b/>
          <w:sz w:val="22"/>
        </w:rPr>
      </w:pPr>
      <w:r w:rsidRPr="006B1067">
        <w:rPr>
          <w:rFonts w:ascii="メイリオ" w:eastAsia="メイリオ" w:hAnsi="メイリオ" w:hint="eastAsia"/>
          <w:b/>
          <w:sz w:val="22"/>
        </w:rPr>
        <w:t>■</w:t>
      </w:r>
      <w:r>
        <w:rPr>
          <w:rFonts w:ascii="メイリオ" w:eastAsia="メイリオ" w:hAnsi="メイリオ" w:hint="eastAsia"/>
          <w:b/>
          <w:sz w:val="22"/>
        </w:rPr>
        <w:t>介助犬を使用している人と介助犬</w:t>
      </w:r>
      <w:r w:rsidRPr="00905369">
        <w:rPr>
          <w:rFonts w:ascii="メイリオ" w:eastAsia="メイリオ" w:hAnsi="メイリオ" w:hint="eastAsia"/>
          <w:b/>
          <w:sz w:val="22"/>
        </w:rPr>
        <w:t>に対し十分なスペースを確保する</w:t>
      </w:r>
    </w:p>
    <w:p w14:paraId="3D9AEB0E" w14:textId="77777777" w:rsidR="00A753B5" w:rsidRDefault="00A753B5" w:rsidP="0095403C">
      <w:pPr>
        <w:pStyle w:val="a3"/>
        <w:ind w:firstLineChars="100" w:firstLine="220"/>
        <w:rPr>
          <w:rFonts w:ascii="メイリオ" w:eastAsia="メイリオ" w:hAnsi="メイリオ"/>
          <w:sz w:val="22"/>
        </w:rPr>
      </w:pPr>
      <w:r w:rsidRPr="00905369">
        <w:rPr>
          <w:rFonts w:ascii="メイリオ" w:eastAsia="メイリオ" w:hAnsi="メイリオ" w:hint="eastAsia"/>
          <w:sz w:val="22"/>
        </w:rPr>
        <w:t>歩行中や乗車中などは、</w:t>
      </w:r>
      <w:r>
        <w:rPr>
          <w:rFonts w:ascii="メイリオ" w:eastAsia="メイリオ" w:hAnsi="メイリオ" w:hint="eastAsia"/>
          <w:sz w:val="22"/>
        </w:rPr>
        <w:t>介助</w:t>
      </w:r>
      <w:r w:rsidRPr="00905369">
        <w:rPr>
          <w:rFonts w:ascii="メイリオ" w:eastAsia="メイリオ" w:hAnsi="メイリオ" w:hint="eastAsia"/>
          <w:sz w:val="22"/>
        </w:rPr>
        <w:t>犬</w:t>
      </w:r>
      <w:r w:rsidR="000B298C">
        <w:rPr>
          <w:rFonts w:ascii="メイリオ" w:eastAsia="メイリオ" w:hAnsi="メイリオ" w:hint="eastAsia"/>
          <w:sz w:val="22"/>
        </w:rPr>
        <w:t>使用者</w:t>
      </w:r>
      <w:r w:rsidRPr="00905369">
        <w:rPr>
          <w:rFonts w:ascii="メイリオ" w:eastAsia="メイリオ" w:hAnsi="メイリオ" w:hint="eastAsia"/>
          <w:sz w:val="22"/>
        </w:rPr>
        <w:t>と</w:t>
      </w:r>
      <w:r>
        <w:rPr>
          <w:rFonts w:ascii="メイリオ" w:eastAsia="メイリオ" w:hAnsi="メイリオ" w:hint="eastAsia"/>
          <w:sz w:val="22"/>
        </w:rPr>
        <w:t>介助</w:t>
      </w:r>
      <w:r w:rsidRPr="00905369">
        <w:rPr>
          <w:rFonts w:ascii="メイリオ" w:eastAsia="メイリオ" w:hAnsi="メイリオ" w:hint="eastAsia"/>
          <w:sz w:val="22"/>
        </w:rPr>
        <w:t>犬に対し十分なスペースを確保する。他の</w:t>
      </w:r>
      <w:r>
        <w:rPr>
          <w:rFonts w:ascii="メイリオ" w:eastAsia="メイリオ" w:hAnsi="メイリオ" w:hint="eastAsia"/>
          <w:sz w:val="22"/>
        </w:rPr>
        <w:t>利用者</w:t>
      </w:r>
      <w:r w:rsidRPr="00905369">
        <w:rPr>
          <w:rFonts w:ascii="メイリオ" w:eastAsia="メイリオ" w:hAnsi="メイリオ" w:hint="eastAsia"/>
          <w:sz w:val="22"/>
        </w:rPr>
        <w:t>に尻尾を踏まれる、尻尾をドアに挟んでしまうなどの危険性があ</w:t>
      </w:r>
      <w:r>
        <w:rPr>
          <w:rFonts w:ascii="メイリオ" w:eastAsia="メイリオ" w:hAnsi="メイリオ" w:hint="eastAsia"/>
          <w:sz w:val="22"/>
        </w:rPr>
        <w:t>るため配慮する</w:t>
      </w:r>
      <w:r w:rsidRPr="00905369">
        <w:rPr>
          <w:rFonts w:ascii="メイリオ" w:eastAsia="メイリオ" w:hAnsi="メイリオ" w:hint="eastAsia"/>
          <w:sz w:val="22"/>
        </w:rPr>
        <w:t>。</w:t>
      </w:r>
    </w:p>
    <w:p w14:paraId="7B385046" w14:textId="77777777" w:rsidR="00DD4F23" w:rsidRDefault="00DD4F23" w:rsidP="0095403C">
      <w:pPr>
        <w:pStyle w:val="a3"/>
        <w:ind w:firstLineChars="100" w:firstLine="220"/>
        <w:rPr>
          <w:rFonts w:ascii="メイリオ" w:eastAsia="メイリオ" w:hAnsi="メイリオ"/>
          <w:sz w:val="22"/>
        </w:rPr>
      </w:pPr>
    </w:p>
    <w:p w14:paraId="3A6C859E" w14:textId="77777777" w:rsidR="00DD4F23" w:rsidRDefault="00DD4F23">
      <w:pPr>
        <w:rPr>
          <w:rFonts w:ascii="メイリオ" w:eastAsia="メイリオ" w:hAnsi="メイリオ"/>
          <w:b/>
          <w:color w:val="990033"/>
          <w:sz w:val="32"/>
          <w:szCs w:val="32"/>
        </w:rPr>
      </w:pPr>
      <w:r>
        <w:rPr>
          <w:rFonts w:ascii="メイリオ" w:eastAsia="メイリオ" w:hAnsi="メイリオ"/>
          <w:b/>
          <w:color w:val="990033"/>
          <w:sz w:val="32"/>
          <w:szCs w:val="32"/>
        </w:rPr>
        <w:br w:type="page"/>
      </w:r>
    </w:p>
    <w:p w14:paraId="704EBF5C" w14:textId="77777777" w:rsidR="00A753B5" w:rsidRPr="00705390" w:rsidRDefault="00A753B5" w:rsidP="00A753B5">
      <w:pPr>
        <w:rPr>
          <w:rFonts w:ascii="メイリオ" w:eastAsia="メイリオ" w:hAnsi="メイリオ"/>
          <w:b/>
          <w:color w:val="990033"/>
          <w:sz w:val="32"/>
          <w:szCs w:val="32"/>
        </w:rPr>
      </w:pPr>
      <w:r>
        <w:rPr>
          <w:rFonts w:ascii="メイリオ" w:eastAsia="メイリオ" w:hAnsi="メイリオ" w:hint="eastAsia"/>
          <w:b/>
          <w:color w:val="990033"/>
          <w:sz w:val="32"/>
          <w:szCs w:val="32"/>
        </w:rPr>
        <w:lastRenderedPageBreak/>
        <w:t>３</w:t>
      </w:r>
      <w:r w:rsidRPr="00705390">
        <w:rPr>
          <w:rFonts w:ascii="メイリオ" w:eastAsia="メイリオ" w:hAnsi="メイリオ" w:hint="eastAsia"/>
          <w:b/>
          <w:color w:val="990033"/>
          <w:sz w:val="32"/>
          <w:szCs w:val="32"/>
        </w:rPr>
        <w:t>.</w:t>
      </w:r>
      <w:r>
        <w:rPr>
          <w:rFonts w:ascii="メイリオ" w:eastAsia="メイリオ" w:hAnsi="メイリオ" w:hint="eastAsia"/>
          <w:b/>
          <w:color w:val="990033"/>
          <w:sz w:val="32"/>
          <w:szCs w:val="32"/>
        </w:rPr>
        <w:t>視覚障害者</w:t>
      </w:r>
    </w:p>
    <w:p w14:paraId="181018C5" w14:textId="77777777" w:rsidR="00A753B5" w:rsidRPr="004C3E74" w:rsidRDefault="00A753B5" w:rsidP="00A753B5">
      <w:pPr>
        <w:pStyle w:val="a3"/>
        <w:ind w:leftChars="0" w:left="1270"/>
        <w:rPr>
          <w:rFonts w:ascii="メイリオ" w:eastAsia="メイリオ" w:hAnsi="メイリオ"/>
          <w:sz w:val="22"/>
        </w:rPr>
      </w:pPr>
    </w:p>
    <w:p w14:paraId="3C930A38" w14:textId="77777777" w:rsidR="00A753B5" w:rsidRPr="00EC5E17" w:rsidRDefault="00A753B5" w:rsidP="00A753B5">
      <w:pPr>
        <w:rPr>
          <w:rFonts w:ascii="メイリオ" w:eastAsia="メイリオ" w:hAnsi="メイリオ"/>
          <w:b/>
          <w:sz w:val="28"/>
          <w:szCs w:val="28"/>
        </w:rPr>
      </w:pPr>
      <w:r w:rsidRPr="00EC5E17">
        <w:rPr>
          <w:rFonts w:ascii="メイリオ" w:eastAsia="メイリオ" w:hAnsi="メイリオ" w:hint="eastAsia"/>
          <w:b/>
          <w:sz w:val="28"/>
          <w:szCs w:val="28"/>
        </w:rPr>
        <w:t>（</w:t>
      </w:r>
      <w:r>
        <w:rPr>
          <w:rFonts w:ascii="メイリオ" w:eastAsia="メイリオ" w:hAnsi="メイリオ" w:hint="eastAsia"/>
          <w:b/>
          <w:sz w:val="28"/>
          <w:szCs w:val="28"/>
        </w:rPr>
        <w:t>１</w:t>
      </w:r>
      <w:r w:rsidRPr="00EC5E17">
        <w:rPr>
          <w:rFonts w:ascii="メイリオ" w:eastAsia="メイリオ" w:hAnsi="メイリオ" w:hint="eastAsia"/>
          <w:b/>
          <w:sz w:val="28"/>
          <w:szCs w:val="28"/>
        </w:rPr>
        <w:t>）</w:t>
      </w:r>
      <w:r>
        <w:rPr>
          <w:rFonts w:ascii="メイリオ" w:eastAsia="メイリオ" w:hAnsi="メイリオ" w:hint="eastAsia"/>
          <w:b/>
          <w:sz w:val="28"/>
          <w:szCs w:val="28"/>
        </w:rPr>
        <w:t>視覚障害者の特性と困りごと</w:t>
      </w:r>
    </w:p>
    <w:p w14:paraId="6FFBD936" w14:textId="77777777" w:rsidR="00A753B5" w:rsidRDefault="00D04345" w:rsidP="00A753B5">
      <w:pPr>
        <w:ind w:leftChars="200" w:left="420" w:firstLineChars="100" w:firstLine="22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02272" behindDoc="0" locked="0" layoutInCell="1" allowOverlap="1" wp14:anchorId="6E223D57" wp14:editId="329830B6">
                <wp:simplePos x="0" y="0"/>
                <wp:positionH relativeFrom="margin">
                  <wp:posOffset>257175</wp:posOffset>
                </wp:positionH>
                <wp:positionV relativeFrom="paragraph">
                  <wp:posOffset>104140</wp:posOffset>
                </wp:positionV>
                <wp:extent cx="5865962" cy="888521"/>
                <wp:effectExtent l="0" t="0" r="20955" b="26035"/>
                <wp:wrapNone/>
                <wp:docPr id="190" name="テキスト ボックス 190"/>
                <wp:cNvGraphicFramePr/>
                <a:graphic xmlns:a="http://schemas.openxmlformats.org/drawingml/2006/main">
                  <a:graphicData uri="http://schemas.microsoft.com/office/word/2010/wordprocessingShape">
                    <wps:wsp>
                      <wps:cNvSpPr txBox="1"/>
                      <wps:spPr>
                        <a:xfrm>
                          <a:off x="0" y="0"/>
                          <a:ext cx="5865962" cy="888521"/>
                        </a:xfrm>
                        <a:prstGeom prst="rect">
                          <a:avLst/>
                        </a:prstGeom>
                        <a:solidFill>
                          <a:schemeClr val="lt1"/>
                        </a:solidFill>
                        <a:ln w="6350">
                          <a:solidFill>
                            <a:prstClr val="black"/>
                          </a:solidFill>
                        </a:ln>
                      </wps:spPr>
                      <wps:txbx>
                        <w:txbxContent>
                          <w:p w14:paraId="25E26C50" w14:textId="77777777" w:rsidR="00365097" w:rsidRPr="004B3DAE" w:rsidRDefault="00365097" w:rsidP="00D04345">
                            <w:pPr>
                              <w:ind w:firstLineChars="100" w:firstLine="220"/>
                              <w:rPr>
                                <w:rFonts w:ascii="メイリオ" w:eastAsia="メイリオ" w:hAnsi="メイリオ"/>
                              </w:rPr>
                            </w:pPr>
                            <w:r w:rsidRPr="00180C2C">
                              <w:rPr>
                                <w:rFonts w:ascii="メイリオ" w:eastAsia="メイリオ" w:hAnsi="メイリオ" w:hint="eastAsia"/>
                                <w:sz w:val="22"/>
                              </w:rPr>
                              <w:t>視覚障害とは、生まれつきまたは後天的に視力や視野に障害があり、生活に支障をきたしている状態をい</w:t>
                            </w:r>
                            <w:r>
                              <w:rPr>
                                <w:rFonts w:ascii="メイリオ" w:eastAsia="メイリオ" w:hAnsi="メイリオ" w:hint="eastAsia"/>
                                <w:sz w:val="22"/>
                              </w:rPr>
                              <w:t>う</w:t>
                            </w:r>
                            <w:r w:rsidRPr="00180C2C">
                              <w:rPr>
                                <w:rFonts w:ascii="メイリオ" w:eastAsia="メイリオ" w:hAnsi="メイリオ" w:hint="eastAsia"/>
                                <w:sz w:val="22"/>
                              </w:rPr>
                              <w:t>。</w:t>
                            </w:r>
                            <w:r>
                              <w:rPr>
                                <w:rFonts w:ascii="メイリオ" w:eastAsia="メイリオ" w:hAnsi="メイリオ" w:hint="eastAsia"/>
                                <w:sz w:val="22"/>
                              </w:rPr>
                              <w:t>障害の程度によって、大きく「全盲」と「弱視（ロービジョン）」に分けられる。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23D57" id="テキスト ボックス 190" o:spid="_x0000_s1055" type="#_x0000_t202" style="position:absolute;left:0;text-align:left;margin-left:20.25pt;margin-top:8.2pt;width:461.9pt;height:69.9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" fillcolor="white [3201]" strokeweight=".5pt">
                <v:textbox>
                  <w:txbxContent>
                    <w:p w14:paraId="25E26C50" w14:textId="77777777" w:rsidR="00365097" w:rsidRPr="004B3DAE" w:rsidRDefault="00365097" w:rsidP="00D04345">
                      <w:pPr>
                        <w:ind w:firstLineChars="100" w:firstLine="220"/>
                        <w:rPr>
                          <w:rFonts w:ascii="メイリオ" w:eastAsia="メイリオ" w:hAnsi="メイリオ"/>
                        </w:rPr>
                      </w:pPr>
                      <w:r w:rsidRPr="00180C2C">
                        <w:rPr>
                          <w:rFonts w:ascii="メイリオ" w:eastAsia="メイリオ" w:hAnsi="メイリオ" w:hint="eastAsia"/>
                          <w:sz w:val="22"/>
                        </w:rPr>
                        <w:t>視覚障害とは、生まれつきまたは後天的に視力や視野に障害があり、生活に支障をきたしている状態をい</w:t>
                      </w:r>
                      <w:r>
                        <w:rPr>
                          <w:rFonts w:ascii="メイリオ" w:eastAsia="メイリオ" w:hAnsi="メイリオ" w:hint="eastAsia"/>
                          <w:sz w:val="22"/>
                        </w:rPr>
                        <w:t>う</w:t>
                      </w:r>
                      <w:r w:rsidRPr="00180C2C">
                        <w:rPr>
                          <w:rFonts w:ascii="メイリオ" w:eastAsia="メイリオ" w:hAnsi="メイリオ" w:hint="eastAsia"/>
                          <w:sz w:val="22"/>
                        </w:rPr>
                        <w:t>。</w:t>
                      </w:r>
                      <w:r>
                        <w:rPr>
                          <w:rFonts w:ascii="メイリオ" w:eastAsia="メイリオ" w:hAnsi="メイリオ" w:hint="eastAsia"/>
                          <w:sz w:val="22"/>
                        </w:rPr>
                        <w:t>障害の程度によって、大きく「全盲」と「弱視（ロービジョン）」に分けられる。</w:t>
                      </w:r>
                    </w:p>
                  </w:txbxContent>
                </v:textbox>
                <w10:wrap anchorx="margin"/>
              </v:shape>
            </w:pict>
          </mc:Fallback>
        </mc:AlternateContent>
      </w:r>
    </w:p>
    <w:p w14:paraId="2BC8E8C6" w14:textId="77777777" w:rsidR="00D04345" w:rsidRDefault="00D04345" w:rsidP="00A753B5">
      <w:pPr>
        <w:ind w:leftChars="200" w:left="420" w:firstLineChars="100" w:firstLine="220"/>
        <w:rPr>
          <w:rFonts w:ascii="メイリオ" w:eastAsia="メイリオ" w:hAnsi="メイリオ"/>
          <w:sz w:val="22"/>
        </w:rPr>
      </w:pPr>
    </w:p>
    <w:p w14:paraId="5596CD05" w14:textId="77777777" w:rsidR="00D04345" w:rsidRDefault="00D04345" w:rsidP="00A753B5">
      <w:pPr>
        <w:ind w:leftChars="200" w:left="420" w:firstLineChars="100" w:firstLine="220"/>
        <w:rPr>
          <w:rFonts w:ascii="メイリオ" w:eastAsia="メイリオ" w:hAnsi="メイリオ"/>
          <w:sz w:val="22"/>
        </w:rPr>
      </w:pPr>
    </w:p>
    <w:p w14:paraId="15441189" w14:textId="77777777" w:rsidR="00D04345" w:rsidRDefault="00D04345" w:rsidP="00A753B5">
      <w:pPr>
        <w:ind w:leftChars="200" w:left="420" w:firstLineChars="100" w:firstLine="220"/>
        <w:rPr>
          <w:rFonts w:ascii="メイリオ" w:eastAsia="メイリオ" w:hAnsi="メイリオ"/>
          <w:sz w:val="22"/>
        </w:rPr>
      </w:pPr>
    </w:p>
    <w:p w14:paraId="6F616AA4" w14:textId="77777777" w:rsidR="00A753B5" w:rsidRPr="00426A6D" w:rsidRDefault="00A753B5" w:rsidP="00A753B5">
      <w:pPr>
        <w:ind w:left="440" w:hangingChars="200" w:hanging="440"/>
        <w:rPr>
          <w:rFonts w:ascii="メイリオ" w:eastAsia="メイリオ" w:hAnsi="メイリオ"/>
          <w:sz w:val="22"/>
        </w:rPr>
      </w:pPr>
    </w:p>
    <w:p w14:paraId="0745066D"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【こんな特性があります】</w:t>
      </w:r>
    </w:p>
    <w:p w14:paraId="7E1425FC" w14:textId="77777777" w:rsidR="00A753B5" w:rsidRPr="004B3DAE" w:rsidRDefault="00A753B5" w:rsidP="00A753B5">
      <w:pPr>
        <w:pStyle w:val="a3"/>
        <w:numPr>
          <w:ilvl w:val="4"/>
          <w:numId w:val="4"/>
        </w:numPr>
        <w:ind w:leftChars="0"/>
        <w:rPr>
          <w:rFonts w:ascii="メイリオ" w:eastAsia="メイリオ" w:hAnsi="メイリオ"/>
          <w:sz w:val="22"/>
        </w:rPr>
      </w:pPr>
      <w:r w:rsidRPr="00180C2C">
        <w:rPr>
          <w:rFonts w:ascii="メイリオ" w:eastAsia="メイリオ" w:hAnsi="メイリオ" w:hint="eastAsia"/>
          <w:sz w:val="22"/>
        </w:rPr>
        <w:t>光を感じない</w:t>
      </w:r>
      <w:r>
        <w:rPr>
          <w:rFonts w:ascii="メイリオ" w:eastAsia="メイリオ" w:hAnsi="メイリオ" w:hint="eastAsia"/>
          <w:sz w:val="22"/>
        </w:rPr>
        <w:t>人</w:t>
      </w:r>
      <w:r w:rsidRPr="00180C2C">
        <w:rPr>
          <w:rFonts w:ascii="メイリオ" w:eastAsia="メイリオ" w:hAnsi="メイリオ" w:hint="eastAsia"/>
          <w:sz w:val="22"/>
        </w:rPr>
        <w:t>、光を感じたり</w:t>
      </w:r>
      <w:r>
        <w:rPr>
          <w:rFonts w:ascii="メイリオ" w:eastAsia="メイリオ" w:hAnsi="メイリオ" w:hint="eastAsia"/>
          <w:sz w:val="22"/>
        </w:rPr>
        <w:t>、物</w:t>
      </w:r>
      <w:r w:rsidRPr="00180C2C">
        <w:rPr>
          <w:rFonts w:ascii="メイリオ" w:eastAsia="メイリオ" w:hAnsi="メイリオ" w:hint="eastAsia"/>
          <w:sz w:val="22"/>
        </w:rPr>
        <w:t>の輪郭等を判別できる</w:t>
      </w:r>
      <w:r>
        <w:rPr>
          <w:rFonts w:ascii="メイリオ" w:eastAsia="メイリオ" w:hAnsi="メイリオ" w:hint="eastAsia"/>
          <w:sz w:val="22"/>
        </w:rPr>
        <w:t>人</w:t>
      </w:r>
      <w:r w:rsidRPr="00180C2C">
        <w:rPr>
          <w:rFonts w:ascii="メイリオ" w:eastAsia="メイリオ" w:hAnsi="メイリオ" w:hint="eastAsia"/>
          <w:sz w:val="22"/>
        </w:rPr>
        <w:t>、視野の一部が欠けている</w:t>
      </w:r>
      <w:r>
        <w:rPr>
          <w:rFonts w:ascii="メイリオ" w:eastAsia="メイリオ" w:hAnsi="メイリオ" w:hint="eastAsia"/>
          <w:sz w:val="22"/>
        </w:rPr>
        <w:t>人</w:t>
      </w:r>
      <w:r w:rsidRPr="00180C2C">
        <w:rPr>
          <w:rFonts w:ascii="メイリオ" w:eastAsia="メイリオ" w:hAnsi="メイリオ" w:hint="eastAsia"/>
          <w:sz w:val="22"/>
        </w:rPr>
        <w:t>、色の判別が困難な</w:t>
      </w:r>
      <w:r>
        <w:rPr>
          <w:rFonts w:ascii="メイリオ" w:eastAsia="メイリオ" w:hAnsi="メイリオ" w:hint="eastAsia"/>
          <w:sz w:val="22"/>
        </w:rPr>
        <w:t>人</w:t>
      </w:r>
      <w:r w:rsidRPr="00180C2C">
        <w:rPr>
          <w:rFonts w:ascii="メイリオ" w:eastAsia="メイリオ" w:hAnsi="メイリオ" w:hint="eastAsia"/>
          <w:sz w:val="22"/>
        </w:rPr>
        <w:t>、</w:t>
      </w:r>
      <w:r w:rsidRPr="006C3CFD">
        <w:rPr>
          <w:rFonts w:ascii="メイリオ" w:eastAsia="メイリオ" w:hAnsi="メイリオ" w:hint="eastAsia"/>
          <w:sz w:val="22"/>
        </w:rPr>
        <w:t>夜や暗いところでは見えにく</w:t>
      </w:r>
      <w:r>
        <w:rPr>
          <w:rFonts w:ascii="メイリオ" w:eastAsia="メイリオ" w:hAnsi="メイリオ" w:hint="eastAsia"/>
          <w:sz w:val="22"/>
        </w:rPr>
        <w:t>い人</w:t>
      </w:r>
      <w:r w:rsidR="00D521AB">
        <w:rPr>
          <w:rFonts w:ascii="メイリオ" w:eastAsia="メイリオ" w:hAnsi="メイリオ" w:hint="eastAsia"/>
          <w:sz w:val="22"/>
        </w:rPr>
        <w:t>、明るいところでは見え</w:t>
      </w:r>
      <w:r w:rsidR="0083388A">
        <w:rPr>
          <w:rFonts w:ascii="メイリオ" w:eastAsia="メイリオ" w:hAnsi="メイリオ" w:hint="eastAsia"/>
          <w:sz w:val="22"/>
        </w:rPr>
        <w:t>にくい</w:t>
      </w:r>
      <w:r w:rsidR="00D521AB">
        <w:rPr>
          <w:rFonts w:ascii="メイリオ" w:eastAsia="メイリオ" w:hAnsi="メイリオ" w:hint="eastAsia"/>
          <w:sz w:val="22"/>
        </w:rPr>
        <w:t>人</w:t>
      </w:r>
      <w:r>
        <w:rPr>
          <w:rFonts w:ascii="メイリオ" w:eastAsia="メイリオ" w:hAnsi="メイリオ" w:hint="eastAsia"/>
          <w:sz w:val="22"/>
        </w:rPr>
        <w:t>など、</w:t>
      </w:r>
      <w:r w:rsidRPr="00180C2C">
        <w:rPr>
          <w:rFonts w:ascii="メイリオ" w:eastAsia="メイリオ" w:hAnsi="メイリオ" w:hint="eastAsia"/>
          <w:sz w:val="22"/>
        </w:rPr>
        <w:t>見え方は様々である</w:t>
      </w:r>
      <w:r>
        <w:rPr>
          <w:rFonts w:ascii="メイリオ" w:eastAsia="メイリオ" w:hAnsi="メイリオ" w:hint="eastAsia"/>
          <w:sz w:val="22"/>
        </w:rPr>
        <w:t>。</w:t>
      </w:r>
    </w:p>
    <w:p w14:paraId="6602430F" w14:textId="77777777" w:rsidR="00A753B5" w:rsidRPr="007301A6" w:rsidRDefault="00A753B5" w:rsidP="00A753B5">
      <w:pPr>
        <w:pStyle w:val="a3"/>
        <w:numPr>
          <w:ilvl w:val="4"/>
          <w:numId w:val="4"/>
        </w:numPr>
        <w:ind w:leftChars="0"/>
        <w:rPr>
          <w:rFonts w:ascii="メイリオ" w:eastAsia="メイリオ" w:hAnsi="メイリオ"/>
          <w:sz w:val="22"/>
        </w:rPr>
      </w:pPr>
      <w:r w:rsidRPr="00637933">
        <w:rPr>
          <w:rFonts w:ascii="メイリオ" w:eastAsia="メイリオ" w:hAnsi="メイリオ" w:hint="eastAsia"/>
          <w:sz w:val="22"/>
        </w:rPr>
        <w:t>白杖</w:t>
      </w:r>
      <w:r>
        <w:rPr>
          <w:rFonts w:ascii="メイリオ" w:eastAsia="メイリオ" w:hAnsi="メイリオ" w:hint="eastAsia"/>
          <w:sz w:val="22"/>
        </w:rPr>
        <w:t>や盲導犬を使用する人</w:t>
      </w:r>
      <w:r w:rsidRPr="00637933">
        <w:rPr>
          <w:rFonts w:ascii="メイリオ" w:eastAsia="メイリオ" w:hAnsi="メイリオ" w:hint="eastAsia"/>
          <w:sz w:val="22"/>
        </w:rPr>
        <w:t>、ガイドヘルパーと一緒に歩く人</w:t>
      </w:r>
      <w:r>
        <w:rPr>
          <w:rFonts w:ascii="メイリオ" w:eastAsia="メイリオ" w:hAnsi="メイリオ" w:hint="eastAsia"/>
          <w:sz w:val="22"/>
        </w:rPr>
        <w:t>、</w:t>
      </w:r>
      <w:r w:rsidRPr="00637933">
        <w:rPr>
          <w:rFonts w:ascii="メイリオ" w:eastAsia="メイリオ" w:hAnsi="メイリオ" w:hint="eastAsia"/>
          <w:sz w:val="22"/>
        </w:rPr>
        <w:t>白杖等を利用せずに１人で歩く人など、人によって歩き方が異な</w:t>
      </w:r>
      <w:r>
        <w:rPr>
          <w:rFonts w:ascii="メイリオ" w:eastAsia="メイリオ" w:hAnsi="メイリオ" w:hint="eastAsia"/>
          <w:sz w:val="22"/>
        </w:rPr>
        <w:t>る</w:t>
      </w:r>
      <w:r w:rsidRPr="00637933">
        <w:rPr>
          <w:rFonts w:ascii="メイリオ" w:eastAsia="メイリオ" w:hAnsi="メイリオ" w:hint="eastAsia"/>
          <w:sz w:val="22"/>
        </w:rPr>
        <w:t>。見え方や移動への慣れの度合いは人によって異なるので、「一人で歩いているから支援はいらないだろう」「白杖を持っているから一部始終支援しなければならない」といった断定は禁物</w:t>
      </w:r>
      <w:r>
        <w:rPr>
          <w:rFonts w:ascii="メイリオ" w:eastAsia="メイリオ" w:hAnsi="メイリオ" w:hint="eastAsia"/>
          <w:sz w:val="22"/>
        </w:rPr>
        <w:t>であり、人によって</w:t>
      </w:r>
      <w:r w:rsidRPr="00426A6D">
        <w:rPr>
          <w:rFonts w:ascii="メイリオ" w:eastAsia="メイリオ" w:hAnsi="メイリオ" w:hint="eastAsia"/>
          <w:sz w:val="22"/>
        </w:rPr>
        <w:t>見え方が違うこと</w:t>
      </w:r>
      <w:r>
        <w:rPr>
          <w:rFonts w:ascii="メイリオ" w:eastAsia="メイリオ" w:hAnsi="メイリオ" w:hint="eastAsia"/>
          <w:sz w:val="22"/>
        </w:rPr>
        <w:t>から、</w:t>
      </w:r>
      <w:r w:rsidRPr="00426A6D">
        <w:rPr>
          <w:rFonts w:ascii="メイリオ" w:eastAsia="メイリオ" w:hAnsi="メイリオ" w:hint="eastAsia"/>
          <w:sz w:val="22"/>
        </w:rPr>
        <w:t>移動方法や介助の方法</w:t>
      </w:r>
      <w:r>
        <w:rPr>
          <w:rFonts w:ascii="メイリオ" w:eastAsia="メイリオ" w:hAnsi="メイリオ" w:hint="eastAsia"/>
          <w:sz w:val="22"/>
        </w:rPr>
        <w:t>が</w:t>
      </w:r>
      <w:r w:rsidRPr="00426A6D">
        <w:rPr>
          <w:rFonts w:ascii="メイリオ" w:eastAsia="メイリオ" w:hAnsi="メイリオ" w:hint="eastAsia"/>
          <w:sz w:val="22"/>
        </w:rPr>
        <w:t>異な</w:t>
      </w:r>
      <w:r>
        <w:rPr>
          <w:rFonts w:ascii="メイリオ" w:eastAsia="メイリオ" w:hAnsi="メイリオ" w:hint="eastAsia"/>
          <w:sz w:val="22"/>
        </w:rPr>
        <w:t>る</w:t>
      </w:r>
      <w:r w:rsidRPr="00426A6D">
        <w:rPr>
          <w:rFonts w:ascii="メイリオ" w:eastAsia="メイリオ" w:hAnsi="メイリオ" w:hint="eastAsia"/>
          <w:sz w:val="22"/>
        </w:rPr>
        <w:t>。少し見える弱視者でも、移動は出来るが、遠くの表示</w:t>
      </w:r>
      <w:r>
        <w:rPr>
          <w:rFonts w:ascii="メイリオ" w:eastAsia="メイリオ" w:hAnsi="メイリオ" w:hint="eastAsia"/>
          <w:sz w:val="22"/>
        </w:rPr>
        <w:t>は</w:t>
      </w:r>
      <w:r w:rsidRPr="00426A6D">
        <w:rPr>
          <w:rFonts w:ascii="メイリオ" w:eastAsia="メイリオ" w:hAnsi="メイリオ" w:hint="eastAsia"/>
          <w:sz w:val="22"/>
        </w:rPr>
        <w:t>見えない</w:t>
      </w:r>
      <w:r>
        <w:rPr>
          <w:rFonts w:ascii="メイリオ" w:eastAsia="メイリオ" w:hAnsi="メイリオ" w:hint="eastAsia"/>
          <w:sz w:val="22"/>
        </w:rPr>
        <w:t>など</w:t>
      </w:r>
      <w:r w:rsidRPr="00426A6D">
        <w:rPr>
          <w:rFonts w:ascii="メイリオ" w:eastAsia="メイリオ" w:hAnsi="メイリオ" w:hint="eastAsia"/>
          <w:sz w:val="22"/>
        </w:rPr>
        <w:t>、その人によって困</w:t>
      </w:r>
      <w:r>
        <w:rPr>
          <w:rFonts w:ascii="メイリオ" w:eastAsia="メイリオ" w:hAnsi="メイリオ" w:hint="eastAsia"/>
          <w:sz w:val="22"/>
        </w:rPr>
        <w:t>りごとの</w:t>
      </w:r>
      <w:r w:rsidRPr="00426A6D">
        <w:rPr>
          <w:rFonts w:ascii="メイリオ" w:eastAsia="メイリオ" w:hAnsi="メイリオ" w:hint="eastAsia"/>
          <w:sz w:val="22"/>
        </w:rPr>
        <w:t>内容は大きく異な</w:t>
      </w:r>
      <w:r>
        <w:rPr>
          <w:rFonts w:ascii="メイリオ" w:eastAsia="メイリオ" w:hAnsi="メイリオ" w:hint="eastAsia"/>
          <w:sz w:val="22"/>
        </w:rPr>
        <w:t>る</w:t>
      </w:r>
      <w:r w:rsidRPr="00426A6D">
        <w:rPr>
          <w:rFonts w:ascii="メイリオ" w:eastAsia="メイリオ" w:hAnsi="メイリオ" w:hint="eastAsia"/>
          <w:sz w:val="22"/>
        </w:rPr>
        <w:t>。見かけ</w:t>
      </w:r>
      <w:r>
        <w:rPr>
          <w:rFonts w:ascii="メイリオ" w:eastAsia="メイリオ" w:hAnsi="メイリオ" w:hint="eastAsia"/>
          <w:sz w:val="22"/>
        </w:rPr>
        <w:t>のみ</w:t>
      </w:r>
      <w:r w:rsidRPr="00426A6D">
        <w:rPr>
          <w:rFonts w:ascii="メイリオ" w:eastAsia="メイリオ" w:hAnsi="メイリオ" w:hint="eastAsia"/>
          <w:sz w:val="22"/>
        </w:rPr>
        <w:t>で判断せず、</w:t>
      </w:r>
      <w:r w:rsidRPr="004B3DAE">
        <w:rPr>
          <w:rFonts w:ascii="メイリオ" w:eastAsia="メイリオ" w:hAnsi="メイリオ" w:hint="eastAsia"/>
          <w:sz w:val="22"/>
        </w:rPr>
        <w:t>どのような</w:t>
      </w:r>
      <w:r>
        <w:rPr>
          <w:rFonts w:ascii="メイリオ" w:eastAsia="メイリオ" w:hAnsi="メイリオ" w:hint="eastAsia"/>
          <w:sz w:val="22"/>
        </w:rPr>
        <w:t>支援が必要かを聞いて確認することが重要である。</w:t>
      </w:r>
    </w:p>
    <w:p w14:paraId="7FD382DE" w14:textId="77777777" w:rsidR="00A753B5" w:rsidRDefault="00A753B5" w:rsidP="00A753B5">
      <w:pPr>
        <w:pStyle w:val="a3"/>
        <w:numPr>
          <w:ilvl w:val="4"/>
          <w:numId w:val="4"/>
        </w:numPr>
        <w:ind w:leftChars="0"/>
        <w:rPr>
          <w:rFonts w:ascii="メイリオ" w:eastAsia="メイリオ" w:hAnsi="メイリオ"/>
          <w:sz w:val="22"/>
        </w:rPr>
      </w:pPr>
      <w:r w:rsidRPr="007301A6">
        <w:rPr>
          <w:rFonts w:ascii="メイリオ" w:eastAsia="メイリオ" w:hAnsi="メイリオ" w:hint="eastAsia"/>
          <w:sz w:val="22"/>
        </w:rPr>
        <w:t>白杖</w:t>
      </w:r>
      <w:r>
        <w:rPr>
          <w:rFonts w:ascii="メイリオ" w:eastAsia="メイリオ" w:hAnsi="メイリオ" w:hint="eastAsia"/>
          <w:sz w:val="22"/>
        </w:rPr>
        <w:t>や盲導犬</w:t>
      </w:r>
      <w:r w:rsidRPr="007301A6">
        <w:rPr>
          <w:rFonts w:ascii="メイリオ" w:eastAsia="メイリオ" w:hAnsi="メイリオ" w:hint="eastAsia"/>
          <w:sz w:val="22"/>
        </w:rPr>
        <w:t>を</w:t>
      </w:r>
      <w:r>
        <w:rPr>
          <w:rFonts w:ascii="メイリオ" w:eastAsia="メイリオ" w:hAnsi="メイリオ" w:hint="eastAsia"/>
          <w:sz w:val="22"/>
        </w:rPr>
        <w:t>使用している</w:t>
      </w:r>
      <w:r w:rsidRPr="007301A6">
        <w:rPr>
          <w:rFonts w:ascii="メイリオ" w:eastAsia="メイリオ" w:hAnsi="メイリオ" w:hint="eastAsia"/>
          <w:sz w:val="22"/>
        </w:rPr>
        <w:t>人</w:t>
      </w:r>
      <w:r>
        <w:rPr>
          <w:rFonts w:ascii="メイリオ" w:eastAsia="メイリオ" w:hAnsi="メイリオ" w:hint="eastAsia"/>
          <w:sz w:val="22"/>
        </w:rPr>
        <w:t>であっても</w:t>
      </w:r>
      <w:r w:rsidRPr="004B3DAE">
        <w:rPr>
          <w:rFonts w:ascii="メイリオ" w:eastAsia="メイリオ" w:hAnsi="メイリオ" w:hint="eastAsia"/>
          <w:sz w:val="22"/>
        </w:rPr>
        <w:t>、全盲</w:t>
      </w:r>
      <w:r>
        <w:rPr>
          <w:rFonts w:ascii="メイリオ" w:eastAsia="メイリオ" w:hAnsi="メイリオ" w:hint="eastAsia"/>
          <w:sz w:val="22"/>
        </w:rPr>
        <w:t>ではなく弱視の人の</w:t>
      </w:r>
      <w:r w:rsidRPr="004B3DAE">
        <w:rPr>
          <w:rFonts w:ascii="メイリオ" w:eastAsia="メイリオ" w:hAnsi="メイリオ" w:hint="eastAsia"/>
          <w:sz w:val="22"/>
        </w:rPr>
        <w:t>場合がある。</w:t>
      </w:r>
    </w:p>
    <w:p w14:paraId="7050787B" w14:textId="77777777" w:rsidR="00A753B5" w:rsidRDefault="00A753B5" w:rsidP="00A753B5">
      <w:pPr>
        <w:pStyle w:val="a3"/>
        <w:ind w:leftChars="0" w:left="1270"/>
        <w:rPr>
          <w:rFonts w:ascii="メイリオ" w:eastAsia="メイリオ" w:hAnsi="メイリオ"/>
          <w:sz w:val="22"/>
        </w:rPr>
      </w:pPr>
      <w:r w:rsidRPr="00B2152F">
        <w:rPr>
          <w:rFonts w:ascii="メイリオ" w:eastAsia="メイリオ" w:hAnsi="メイリオ" w:hint="eastAsia"/>
          <w:sz w:val="22"/>
        </w:rPr>
        <w:t>移動することだけが困難ではなく、周りの状況や掲示物などを「見ること」にも困難を感じて</w:t>
      </w:r>
      <w:r>
        <w:rPr>
          <w:rFonts w:ascii="メイリオ" w:eastAsia="メイリオ" w:hAnsi="メイリオ" w:hint="eastAsia"/>
          <w:sz w:val="22"/>
        </w:rPr>
        <w:t>いる</w:t>
      </w:r>
      <w:r w:rsidRPr="00B2152F">
        <w:rPr>
          <w:rFonts w:ascii="メイリオ" w:eastAsia="メイリオ" w:hAnsi="メイリオ" w:hint="eastAsia"/>
          <w:sz w:val="22"/>
        </w:rPr>
        <w:t>ため、的確な情報提供も必要と</w:t>
      </w:r>
      <w:r>
        <w:rPr>
          <w:rFonts w:ascii="メイリオ" w:eastAsia="メイリオ" w:hAnsi="メイリオ" w:hint="eastAsia"/>
          <w:sz w:val="22"/>
        </w:rPr>
        <w:t>している</w:t>
      </w:r>
      <w:r w:rsidRPr="00B2152F">
        <w:rPr>
          <w:rFonts w:ascii="メイリオ" w:eastAsia="メイリオ" w:hAnsi="メイリオ" w:hint="eastAsia"/>
          <w:sz w:val="22"/>
        </w:rPr>
        <w:t>。</w:t>
      </w:r>
      <w:r w:rsidRPr="004B3DAE">
        <w:rPr>
          <w:rFonts w:ascii="メイリオ" w:eastAsia="メイリオ" w:hAnsi="メイリオ" w:hint="eastAsia"/>
          <w:sz w:val="22"/>
        </w:rPr>
        <w:t>盲導犬は、盲導犬</w:t>
      </w:r>
      <w:r>
        <w:rPr>
          <w:rFonts w:ascii="メイリオ" w:eastAsia="メイリオ" w:hAnsi="メイリオ" w:hint="eastAsia"/>
          <w:sz w:val="22"/>
        </w:rPr>
        <w:t>を</w:t>
      </w:r>
      <w:r w:rsidRPr="004B3DAE">
        <w:rPr>
          <w:rFonts w:ascii="メイリオ" w:eastAsia="メイリオ" w:hAnsi="メイリオ" w:hint="eastAsia"/>
          <w:sz w:val="22"/>
        </w:rPr>
        <w:t>使用</w:t>
      </w:r>
      <w:r>
        <w:rPr>
          <w:rFonts w:ascii="メイリオ" w:eastAsia="メイリオ" w:hAnsi="メイリオ" w:hint="eastAsia"/>
          <w:sz w:val="22"/>
        </w:rPr>
        <w:t>している人</w:t>
      </w:r>
      <w:r w:rsidRPr="004B3DAE">
        <w:rPr>
          <w:rFonts w:ascii="メイリオ" w:eastAsia="メイリオ" w:hAnsi="メイリオ" w:hint="eastAsia"/>
          <w:sz w:val="22"/>
        </w:rPr>
        <w:t>の指示した方向に進む、障害物を避ける、止まって曲がり角や段差を教えるといった支援を行う。盲導犬が道を覚えているのではなく、あくまでも盲導犬</w:t>
      </w:r>
      <w:r>
        <w:rPr>
          <w:rFonts w:ascii="メイリオ" w:eastAsia="メイリオ" w:hAnsi="メイリオ" w:hint="eastAsia"/>
          <w:sz w:val="22"/>
        </w:rPr>
        <w:t>を</w:t>
      </w:r>
      <w:r w:rsidRPr="004B3DAE">
        <w:rPr>
          <w:rFonts w:ascii="メイリオ" w:eastAsia="メイリオ" w:hAnsi="メイリオ" w:hint="eastAsia"/>
          <w:sz w:val="22"/>
        </w:rPr>
        <w:t>使用</w:t>
      </w:r>
      <w:r>
        <w:rPr>
          <w:rFonts w:ascii="メイリオ" w:eastAsia="メイリオ" w:hAnsi="メイリオ" w:hint="eastAsia"/>
          <w:sz w:val="22"/>
        </w:rPr>
        <w:t>している人</w:t>
      </w:r>
      <w:r w:rsidRPr="004B3DAE">
        <w:rPr>
          <w:rFonts w:ascii="メイリオ" w:eastAsia="メイリオ" w:hAnsi="メイリオ" w:hint="eastAsia"/>
          <w:sz w:val="22"/>
        </w:rPr>
        <w:t>が盲導犬に指示を出して歩いている。</w:t>
      </w:r>
    </w:p>
    <w:p w14:paraId="5A2AEE02" w14:textId="77777777" w:rsidR="00A753B5" w:rsidRPr="00E5159F" w:rsidRDefault="00A753B5" w:rsidP="00A753B5">
      <w:pPr>
        <w:pStyle w:val="a3"/>
        <w:ind w:leftChars="0" w:left="1270"/>
        <w:rPr>
          <w:rFonts w:ascii="メイリオ" w:eastAsia="メイリオ" w:hAnsi="メイリオ"/>
          <w:sz w:val="22"/>
        </w:rPr>
      </w:pPr>
    </w:p>
    <w:p w14:paraId="3BF9AF26"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【公共交通機関を利用する際の困りごと】</w:t>
      </w:r>
    </w:p>
    <w:p w14:paraId="74C11846" w14:textId="77777777" w:rsidR="00A753B5" w:rsidRDefault="00A753B5" w:rsidP="00A753B5">
      <w:pPr>
        <w:pStyle w:val="a3"/>
        <w:numPr>
          <w:ilvl w:val="4"/>
          <w:numId w:val="4"/>
        </w:numPr>
        <w:ind w:leftChars="0"/>
        <w:rPr>
          <w:rFonts w:ascii="メイリオ" w:eastAsia="メイリオ" w:hAnsi="メイリオ"/>
          <w:sz w:val="22"/>
        </w:rPr>
      </w:pPr>
      <w:r w:rsidRPr="00180C2C">
        <w:rPr>
          <w:rFonts w:ascii="メイリオ" w:eastAsia="メイリオ" w:hAnsi="メイリオ" w:hint="eastAsia"/>
          <w:sz w:val="22"/>
        </w:rPr>
        <w:t>公共交通</w:t>
      </w:r>
      <w:r>
        <w:rPr>
          <w:rFonts w:ascii="メイリオ" w:eastAsia="メイリオ" w:hAnsi="メイリオ" w:hint="eastAsia"/>
          <w:sz w:val="22"/>
        </w:rPr>
        <w:t>機関を</w:t>
      </w:r>
      <w:r w:rsidRPr="00180C2C">
        <w:rPr>
          <w:rFonts w:ascii="メイリオ" w:eastAsia="メイリオ" w:hAnsi="メイリオ" w:hint="eastAsia"/>
          <w:sz w:val="22"/>
        </w:rPr>
        <w:t>利用</w:t>
      </w:r>
      <w:r>
        <w:rPr>
          <w:rFonts w:ascii="メイリオ" w:eastAsia="メイリオ" w:hAnsi="メイリオ" w:hint="eastAsia"/>
          <w:sz w:val="22"/>
        </w:rPr>
        <w:t>する</w:t>
      </w:r>
      <w:r w:rsidRPr="00180C2C">
        <w:rPr>
          <w:rFonts w:ascii="メイリオ" w:eastAsia="メイリオ" w:hAnsi="メイリオ" w:hint="eastAsia"/>
          <w:sz w:val="22"/>
        </w:rPr>
        <w:t>際は、ホームや階段からの転落、車や人・物との接触などの危険・不安を感じている</w:t>
      </w:r>
      <w:r>
        <w:rPr>
          <w:rFonts w:ascii="メイリオ" w:eastAsia="メイリオ" w:hAnsi="メイリオ" w:hint="eastAsia"/>
          <w:sz w:val="22"/>
        </w:rPr>
        <w:t>。</w:t>
      </w:r>
    </w:p>
    <w:p w14:paraId="2ECD1C9B" w14:textId="77777777" w:rsidR="00A753B5" w:rsidRPr="004B3DAE" w:rsidRDefault="00A753B5" w:rsidP="00A753B5">
      <w:pPr>
        <w:pStyle w:val="a3"/>
        <w:numPr>
          <w:ilvl w:val="4"/>
          <w:numId w:val="4"/>
        </w:numPr>
        <w:ind w:leftChars="0"/>
        <w:rPr>
          <w:rFonts w:ascii="メイリオ" w:eastAsia="メイリオ" w:hAnsi="メイリオ"/>
          <w:sz w:val="22"/>
        </w:rPr>
      </w:pPr>
      <w:r w:rsidRPr="004B3DAE">
        <w:rPr>
          <w:rFonts w:ascii="メイリオ" w:eastAsia="メイリオ" w:hAnsi="メイリオ" w:hint="eastAsia"/>
          <w:sz w:val="22"/>
        </w:rPr>
        <w:t>視覚的な案内看板のみで音声や音響による案内がない場合、情報を得にくい。</w:t>
      </w:r>
    </w:p>
    <w:p w14:paraId="0DCF44CC" w14:textId="77777777" w:rsidR="00A753B5" w:rsidRPr="007301A6"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視覚障害者誘導用ブロック</w:t>
      </w:r>
      <w:r w:rsidRPr="008640F7">
        <w:rPr>
          <w:rFonts w:ascii="メイリオ" w:eastAsia="メイリオ" w:hAnsi="メイリオ" w:hint="eastAsia"/>
          <w:sz w:val="22"/>
        </w:rPr>
        <w:t>上に自転車等の物が置かれている</w:t>
      </w:r>
      <w:r>
        <w:rPr>
          <w:rFonts w:ascii="メイリオ" w:eastAsia="メイリオ" w:hAnsi="メイリオ" w:hint="eastAsia"/>
          <w:sz w:val="22"/>
        </w:rPr>
        <w:t>と歩行が妨げられ危険。</w:t>
      </w:r>
    </w:p>
    <w:p w14:paraId="638EFB75" w14:textId="77777777" w:rsidR="00A753B5" w:rsidRPr="00180C2C" w:rsidRDefault="00A753B5" w:rsidP="00A753B5">
      <w:pPr>
        <w:pStyle w:val="a3"/>
        <w:numPr>
          <w:ilvl w:val="4"/>
          <w:numId w:val="4"/>
        </w:numPr>
        <w:ind w:leftChars="0"/>
        <w:rPr>
          <w:rFonts w:ascii="メイリオ" w:eastAsia="メイリオ" w:hAnsi="メイリオ"/>
          <w:sz w:val="22"/>
        </w:rPr>
      </w:pPr>
      <w:r w:rsidRPr="00180C2C">
        <w:rPr>
          <w:rFonts w:ascii="メイリオ" w:eastAsia="メイリオ" w:hAnsi="メイリオ" w:hint="eastAsia"/>
          <w:sz w:val="22"/>
        </w:rPr>
        <w:t>不慣れな場所や、慣れた場所であっても</w:t>
      </w:r>
      <w:r>
        <w:rPr>
          <w:rFonts w:ascii="メイリオ" w:eastAsia="メイリオ" w:hAnsi="メイリオ" w:hint="eastAsia"/>
          <w:sz w:val="22"/>
        </w:rPr>
        <w:t>、</w:t>
      </w:r>
      <w:r w:rsidRPr="00180C2C">
        <w:rPr>
          <w:rFonts w:ascii="メイリオ" w:eastAsia="メイリオ" w:hAnsi="メイリオ" w:hint="eastAsia"/>
          <w:sz w:val="22"/>
        </w:rPr>
        <w:t>工事等でいつもと違う環境となっている場合</w:t>
      </w:r>
      <w:r>
        <w:rPr>
          <w:rFonts w:ascii="メイリオ" w:eastAsia="メイリオ" w:hAnsi="メイリオ" w:hint="eastAsia"/>
          <w:sz w:val="22"/>
        </w:rPr>
        <w:t>、乗降が困難なことがある。</w:t>
      </w:r>
    </w:p>
    <w:p w14:paraId="7F519DED" w14:textId="77777777" w:rsidR="00A753B5" w:rsidRDefault="00A753B5" w:rsidP="00A753B5">
      <w:pPr>
        <w:pStyle w:val="a3"/>
        <w:numPr>
          <w:ilvl w:val="4"/>
          <w:numId w:val="4"/>
        </w:numPr>
        <w:ind w:leftChars="0"/>
        <w:rPr>
          <w:rFonts w:ascii="メイリオ" w:eastAsia="メイリオ" w:hAnsi="メイリオ"/>
          <w:sz w:val="22"/>
        </w:rPr>
      </w:pPr>
      <w:r w:rsidRPr="00180C2C">
        <w:rPr>
          <w:rFonts w:ascii="メイリオ" w:eastAsia="メイリオ" w:hAnsi="メイリオ" w:hint="eastAsia"/>
          <w:sz w:val="22"/>
        </w:rPr>
        <w:t>近くに人がいるかどうか</w:t>
      </w:r>
      <w:r>
        <w:rPr>
          <w:rFonts w:ascii="メイリオ" w:eastAsia="メイリオ" w:hAnsi="メイリオ" w:hint="eastAsia"/>
          <w:sz w:val="22"/>
        </w:rPr>
        <w:t>分からない</w:t>
      </w:r>
      <w:r w:rsidRPr="00180C2C">
        <w:rPr>
          <w:rFonts w:ascii="メイリオ" w:eastAsia="メイリオ" w:hAnsi="メイリオ" w:hint="eastAsia"/>
          <w:sz w:val="22"/>
        </w:rPr>
        <w:t>ため、困ったときに自ら助けを求めることが難しい</w:t>
      </w:r>
      <w:r>
        <w:rPr>
          <w:rFonts w:ascii="メイリオ" w:eastAsia="メイリオ" w:hAnsi="メイリオ" w:hint="eastAsia"/>
          <w:sz w:val="22"/>
        </w:rPr>
        <w:t>。</w:t>
      </w:r>
    </w:p>
    <w:p w14:paraId="792498E9" w14:textId="77777777" w:rsidR="00A753B5" w:rsidRPr="00070D2D"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盲導</w:t>
      </w:r>
      <w:r w:rsidRPr="00070D2D">
        <w:rPr>
          <w:rFonts w:ascii="メイリオ" w:eastAsia="メイリオ" w:hAnsi="メイリオ" w:hint="eastAsia"/>
          <w:sz w:val="22"/>
        </w:rPr>
        <w:t>犬を触る、見つめる、話しかけるなどの行為があると、</w:t>
      </w:r>
      <w:r>
        <w:rPr>
          <w:rFonts w:ascii="メイリオ" w:eastAsia="メイリオ" w:hAnsi="メイリオ" w:hint="eastAsia"/>
          <w:sz w:val="22"/>
        </w:rPr>
        <w:t>盲導犬の</w:t>
      </w:r>
      <w:r w:rsidRPr="00070D2D">
        <w:rPr>
          <w:rFonts w:ascii="メイリオ" w:eastAsia="メイリオ" w:hAnsi="メイリオ" w:hint="eastAsia"/>
          <w:sz w:val="22"/>
        </w:rPr>
        <w:t>仕事が</w:t>
      </w:r>
      <w:r>
        <w:rPr>
          <w:rFonts w:ascii="メイリオ" w:eastAsia="メイリオ" w:hAnsi="メイリオ" w:hint="eastAsia"/>
          <w:sz w:val="22"/>
        </w:rPr>
        <w:t>阻害</w:t>
      </w:r>
      <w:r w:rsidRPr="00070D2D">
        <w:rPr>
          <w:rFonts w:ascii="メイリオ" w:eastAsia="メイリオ" w:hAnsi="メイリオ" w:hint="eastAsia"/>
          <w:sz w:val="22"/>
        </w:rPr>
        <w:t>されてしまう場合がある</w:t>
      </w:r>
      <w:r>
        <w:rPr>
          <w:rFonts w:ascii="メイリオ" w:eastAsia="メイリオ" w:hAnsi="メイリオ" w:hint="eastAsia"/>
          <w:sz w:val="22"/>
        </w:rPr>
        <w:t>。</w:t>
      </w:r>
    </w:p>
    <w:p w14:paraId="0C0B20C1"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歩行中や乗車中に盲導犬</w:t>
      </w:r>
      <w:r w:rsidRPr="00070D2D">
        <w:rPr>
          <w:rFonts w:ascii="メイリオ" w:eastAsia="メイリオ" w:hAnsi="メイリオ" w:hint="eastAsia"/>
          <w:sz w:val="22"/>
        </w:rPr>
        <w:t>と</w:t>
      </w:r>
      <w:r>
        <w:rPr>
          <w:rFonts w:ascii="メイリオ" w:eastAsia="メイリオ" w:hAnsi="メイリオ" w:hint="eastAsia"/>
          <w:sz w:val="22"/>
        </w:rPr>
        <w:t>盲導犬を</w:t>
      </w:r>
      <w:r w:rsidRPr="00070D2D">
        <w:rPr>
          <w:rFonts w:ascii="メイリオ" w:eastAsia="メイリオ" w:hAnsi="メイリオ" w:hint="eastAsia"/>
          <w:sz w:val="22"/>
        </w:rPr>
        <w:t>使用</w:t>
      </w:r>
      <w:r>
        <w:rPr>
          <w:rFonts w:ascii="メイリオ" w:eastAsia="メイリオ" w:hAnsi="メイリオ" w:hint="eastAsia"/>
          <w:sz w:val="22"/>
        </w:rPr>
        <w:t>している人</w:t>
      </w:r>
      <w:r w:rsidRPr="00070D2D">
        <w:rPr>
          <w:rFonts w:ascii="メイリオ" w:eastAsia="メイリオ" w:hAnsi="メイリオ" w:hint="eastAsia"/>
          <w:sz w:val="22"/>
        </w:rPr>
        <w:t>の十分なスペースが必要</w:t>
      </w:r>
      <w:r>
        <w:rPr>
          <w:rFonts w:ascii="メイリオ" w:eastAsia="メイリオ" w:hAnsi="メイリオ" w:hint="eastAsia"/>
          <w:sz w:val="22"/>
        </w:rPr>
        <w:t>。</w:t>
      </w:r>
    </w:p>
    <w:p w14:paraId="21F43434" w14:textId="77777777" w:rsidR="00A753B5" w:rsidRDefault="00A753B5" w:rsidP="00A753B5">
      <w:pPr>
        <w:pStyle w:val="a3"/>
        <w:numPr>
          <w:ilvl w:val="4"/>
          <w:numId w:val="4"/>
        </w:numPr>
        <w:ind w:leftChars="0"/>
        <w:rPr>
          <w:rFonts w:ascii="メイリオ" w:eastAsia="メイリオ" w:hAnsi="メイリオ"/>
          <w:sz w:val="22"/>
        </w:rPr>
      </w:pPr>
      <w:r w:rsidRPr="00070D2D">
        <w:rPr>
          <w:rFonts w:ascii="メイリオ" w:eastAsia="メイリオ" w:hAnsi="メイリオ" w:hint="eastAsia"/>
          <w:sz w:val="22"/>
        </w:rPr>
        <w:lastRenderedPageBreak/>
        <w:t>目的地までのルートや、信号が変わったかどうかは、盲導犬使用者が判断しなければならないため、歩行中に迷ってしまった場合などは支援が必要</w:t>
      </w:r>
      <w:r>
        <w:rPr>
          <w:rFonts w:ascii="メイリオ" w:eastAsia="メイリオ" w:hAnsi="メイリオ" w:hint="eastAsia"/>
          <w:sz w:val="22"/>
        </w:rPr>
        <w:t>。</w:t>
      </w:r>
    </w:p>
    <w:p w14:paraId="30836930" w14:textId="77777777" w:rsidR="00D902AF" w:rsidRPr="00462484" w:rsidRDefault="00D902AF" w:rsidP="00A753B5">
      <w:pPr>
        <w:pStyle w:val="a3"/>
        <w:numPr>
          <w:ilvl w:val="4"/>
          <w:numId w:val="4"/>
        </w:numPr>
        <w:ind w:leftChars="0"/>
        <w:rPr>
          <w:rFonts w:ascii="メイリオ" w:eastAsia="メイリオ" w:hAnsi="メイリオ"/>
          <w:sz w:val="22"/>
        </w:rPr>
      </w:pPr>
      <w:r w:rsidRPr="00BD0B6F">
        <w:rPr>
          <w:rFonts w:ascii="メイリオ" w:eastAsia="メイリオ" w:hAnsi="メイリオ" w:hint="eastAsia"/>
          <w:sz w:val="22"/>
        </w:rPr>
        <w:t>「〇〇色のマークのところにお並びください」などの色での誘導がわからない場合がある。</w:t>
      </w:r>
    </w:p>
    <w:p w14:paraId="3C67160D" w14:textId="77777777" w:rsidR="00A753B5" w:rsidRPr="00EC5E17" w:rsidRDefault="00A753B5" w:rsidP="00A753B5">
      <w:pPr>
        <w:rPr>
          <w:rFonts w:ascii="メイリオ" w:eastAsia="メイリオ" w:hAnsi="メイリオ"/>
          <w:sz w:val="22"/>
        </w:rPr>
      </w:pPr>
    </w:p>
    <w:p w14:paraId="59C5D2BA"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【コミュニケーションの基本】</w:t>
      </w:r>
    </w:p>
    <w:p w14:paraId="153219E4" w14:textId="77777777" w:rsidR="00A753B5" w:rsidRPr="003A79D0" w:rsidRDefault="00A753B5" w:rsidP="00A753B5">
      <w:pPr>
        <w:pStyle w:val="a3"/>
        <w:numPr>
          <w:ilvl w:val="4"/>
          <w:numId w:val="4"/>
        </w:numPr>
        <w:ind w:leftChars="0"/>
        <w:rPr>
          <w:rFonts w:ascii="メイリオ" w:eastAsia="メイリオ" w:hAnsi="メイリオ"/>
          <w:sz w:val="22"/>
        </w:rPr>
      </w:pPr>
      <w:r w:rsidRPr="003A79D0">
        <w:rPr>
          <w:rFonts w:ascii="メイリオ" w:eastAsia="メイリオ" w:hAnsi="メイリオ" w:hint="eastAsia"/>
          <w:sz w:val="22"/>
        </w:rPr>
        <w:t>何か困っている様子のときは、</w:t>
      </w:r>
      <w:r>
        <w:rPr>
          <w:rFonts w:ascii="メイリオ" w:eastAsia="メイリオ" w:hAnsi="メイリオ" w:hint="eastAsia"/>
          <w:sz w:val="22"/>
        </w:rPr>
        <w:t>声をかけ</w:t>
      </w:r>
      <w:r w:rsidRPr="003A79D0">
        <w:rPr>
          <w:rFonts w:ascii="メイリオ" w:eastAsia="メイリオ" w:hAnsi="メイリオ" w:hint="eastAsia"/>
          <w:sz w:val="22"/>
        </w:rPr>
        <w:t>、</w:t>
      </w:r>
      <w:r>
        <w:rPr>
          <w:rFonts w:ascii="メイリオ" w:eastAsia="メイリオ" w:hAnsi="メイリオ" w:hint="eastAsia"/>
          <w:sz w:val="22"/>
        </w:rPr>
        <w:t>支援</w:t>
      </w:r>
      <w:r w:rsidRPr="003A79D0">
        <w:rPr>
          <w:rFonts w:ascii="メイリオ" w:eastAsia="メイリオ" w:hAnsi="メイリオ" w:hint="eastAsia"/>
          <w:sz w:val="22"/>
        </w:rPr>
        <w:t>が必要かどうかを確認</w:t>
      </w:r>
      <w:r>
        <w:rPr>
          <w:rFonts w:ascii="メイリオ" w:eastAsia="メイリオ" w:hAnsi="メイリオ" w:hint="eastAsia"/>
          <w:sz w:val="22"/>
        </w:rPr>
        <w:t>する</w:t>
      </w:r>
      <w:r w:rsidRPr="003A79D0">
        <w:rPr>
          <w:rFonts w:ascii="メイリオ" w:eastAsia="メイリオ" w:hAnsi="メイリオ" w:hint="eastAsia"/>
          <w:sz w:val="22"/>
        </w:rPr>
        <w:t>。</w:t>
      </w:r>
    </w:p>
    <w:p w14:paraId="3E17FE05" w14:textId="77777777" w:rsidR="00A753B5" w:rsidRPr="003A79D0" w:rsidRDefault="00A753B5" w:rsidP="00A753B5">
      <w:pPr>
        <w:pStyle w:val="a3"/>
        <w:numPr>
          <w:ilvl w:val="4"/>
          <w:numId w:val="4"/>
        </w:numPr>
        <w:ind w:leftChars="0"/>
        <w:rPr>
          <w:rFonts w:ascii="メイリオ" w:eastAsia="メイリオ" w:hAnsi="メイリオ"/>
          <w:sz w:val="22"/>
        </w:rPr>
      </w:pPr>
      <w:r w:rsidRPr="003A79D0">
        <w:rPr>
          <w:rFonts w:ascii="メイリオ" w:eastAsia="メイリオ" w:hAnsi="メイリオ" w:hint="eastAsia"/>
          <w:sz w:val="22"/>
        </w:rPr>
        <w:t>いきなり身体や</w:t>
      </w:r>
      <w:r>
        <w:rPr>
          <w:rFonts w:ascii="メイリオ" w:eastAsia="メイリオ" w:hAnsi="メイリオ" w:hint="eastAsia"/>
          <w:sz w:val="22"/>
        </w:rPr>
        <w:t>白杖に触れたり、手を引いたりすると驚かせてしまうので、まずは声をかける。</w:t>
      </w:r>
    </w:p>
    <w:p w14:paraId="3978D684" w14:textId="77777777" w:rsidR="00A753B5" w:rsidRPr="003A79D0"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誘導をする場合は、どのような支援が必要か確認する。</w:t>
      </w:r>
    </w:p>
    <w:p w14:paraId="6BCA517A" w14:textId="77777777" w:rsidR="00A753B5" w:rsidRPr="003A79D0"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怪我や命にかかわるような緊急時には躊躇なく声をかける</w:t>
      </w:r>
      <w:r w:rsidRPr="003A79D0">
        <w:rPr>
          <w:rFonts w:ascii="メイリオ" w:eastAsia="メイリオ" w:hAnsi="メイリオ" w:hint="eastAsia"/>
          <w:sz w:val="22"/>
        </w:rPr>
        <w:t>。</w:t>
      </w:r>
    </w:p>
    <w:p w14:paraId="4BA4B91E" w14:textId="77777777" w:rsidR="00A753B5" w:rsidRPr="003A79D0" w:rsidRDefault="00A753B5" w:rsidP="00A753B5">
      <w:pPr>
        <w:pStyle w:val="a3"/>
        <w:numPr>
          <w:ilvl w:val="4"/>
          <w:numId w:val="4"/>
        </w:numPr>
        <w:ind w:leftChars="0"/>
        <w:rPr>
          <w:rFonts w:ascii="メイリオ" w:eastAsia="メイリオ" w:hAnsi="メイリオ"/>
          <w:sz w:val="22"/>
        </w:rPr>
      </w:pPr>
      <w:r w:rsidRPr="003A79D0">
        <w:rPr>
          <w:rFonts w:ascii="メイリオ" w:eastAsia="メイリオ" w:hAnsi="メイリオ" w:hint="eastAsia"/>
          <w:sz w:val="22"/>
        </w:rPr>
        <w:t>支援</w:t>
      </w:r>
      <w:r>
        <w:rPr>
          <w:rFonts w:ascii="メイリオ" w:eastAsia="メイリオ" w:hAnsi="メイリオ" w:hint="eastAsia"/>
          <w:sz w:val="22"/>
        </w:rPr>
        <w:t>は必要ないと言われた場合でも、必要に応じて、可能な限り安全かどうかを見守る。</w:t>
      </w:r>
    </w:p>
    <w:p w14:paraId="095EA139"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支援の申し出があった場合には、速やかな対応を心掛ける</w:t>
      </w:r>
      <w:r w:rsidRPr="003A79D0">
        <w:rPr>
          <w:rFonts w:ascii="メイリオ" w:eastAsia="メイリオ" w:hAnsi="メイリオ" w:hint="eastAsia"/>
          <w:sz w:val="22"/>
        </w:rPr>
        <w:t>。</w:t>
      </w:r>
    </w:p>
    <w:p w14:paraId="0E5BBBB6" w14:textId="77777777" w:rsidR="00A753B5" w:rsidRPr="00462484"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盲導犬を使用している人を支援する際は、盲導犬を使用している人に方法を確認する。盲導犬に直接指示を与えたり、触れたりしない</w:t>
      </w:r>
      <w:r w:rsidRPr="00070D2D">
        <w:rPr>
          <w:rFonts w:ascii="メイリオ" w:eastAsia="メイリオ" w:hAnsi="メイリオ" w:hint="eastAsia"/>
          <w:sz w:val="22"/>
        </w:rPr>
        <w:t>。</w:t>
      </w:r>
    </w:p>
    <w:p w14:paraId="703CEAD7" w14:textId="77777777" w:rsidR="00A753B5" w:rsidRDefault="00A753B5" w:rsidP="00A753B5">
      <w:pPr>
        <w:ind w:firstLineChars="300" w:firstLine="660"/>
        <w:rPr>
          <w:rFonts w:ascii="メイリオ" w:eastAsia="メイリオ" w:hAnsi="メイリオ"/>
          <w:sz w:val="22"/>
        </w:rPr>
      </w:pPr>
    </w:p>
    <w:p w14:paraId="6C0A1D02" w14:textId="77777777" w:rsidR="00F126D1" w:rsidRDefault="00F126D1">
      <w:pPr>
        <w:rPr>
          <w:rFonts w:ascii="メイリオ" w:eastAsia="メイリオ" w:hAnsi="メイリオ"/>
          <w:b/>
          <w:sz w:val="28"/>
          <w:szCs w:val="28"/>
        </w:rPr>
      </w:pPr>
      <w:r>
        <w:rPr>
          <w:rFonts w:ascii="メイリオ" w:eastAsia="メイリオ" w:hAnsi="メイリオ"/>
          <w:b/>
          <w:sz w:val="28"/>
          <w:szCs w:val="28"/>
        </w:rPr>
        <w:br w:type="page"/>
      </w:r>
    </w:p>
    <w:p w14:paraId="5B07CCF0" w14:textId="77777777" w:rsidR="00A753B5" w:rsidRDefault="00A753B5" w:rsidP="00A753B5">
      <w:pPr>
        <w:rPr>
          <w:rFonts w:ascii="メイリオ" w:eastAsia="メイリオ" w:hAnsi="メイリオ"/>
          <w:b/>
          <w:sz w:val="28"/>
          <w:szCs w:val="28"/>
        </w:rPr>
      </w:pPr>
      <w:r>
        <w:rPr>
          <w:rFonts w:ascii="メイリオ" w:eastAsia="メイリオ" w:hAnsi="メイリオ" w:hint="eastAsia"/>
          <w:b/>
          <w:sz w:val="28"/>
          <w:szCs w:val="28"/>
        </w:rPr>
        <w:lastRenderedPageBreak/>
        <w:t xml:space="preserve"> (２</w:t>
      </w:r>
      <w:r>
        <w:rPr>
          <w:rFonts w:ascii="メイリオ" w:eastAsia="メイリオ" w:hAnsi="メイリオ"/>
          <w:b/>
          <w:sz w:val="28"/>
          <w:szCs w:val="28"/>
        </w:rPr>
        <w:t xml:space="preserve">) </w:t>
      </w:r>
      <w:r>
        <w:rPr>
          <w:rFonts w:ascii="メイリオ" w:eastAsia="メイリオ" w:hAnsi="メイリオ" w:hint="eastAsia"/>
          <w:b/>
          <w:sz w:val="28"/>
          <w:szCs w:val="28"/>
        </w:rPr>
        <w:t>基本的な接遇の方法</w:t>
      </w:r>
    </w:p>
    <w:p w14:paraId="554DECBA"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①</w:t>
      </w:r>
      <w:r w:rsidRPr="004B3DAE">
        <w:rPr>
          <w:rFonts w:ascii="メイリオ" w:eastAsia="メイリオ" w:hAnsi="メイリオ"/>
          <w:b/>
          <w:sz w:val="24"/>
          <w:szCs w:val="24"/>
        </w:rPr>
        <w:t xml:space="preserve"> </w:t>
      </w:r>
      <w:r w:rsidRPr="004B3DAE">
        <w:rPr>
          <w:rFonts w:ascii="メイリオ" w:eastAsia="メイリオ" w:hAnsi="メイリオ" w:hint="eastAsia"/>
          <w:b/>
          <w:sz w:val="24"/>
          <w:szCs w:val="24"/>
        </w:rPr>
        <w:t>支援の際の確認事項</w:t>
      </w:r>
    </w:p>
    <w:p w14:paraId="297F77BC" w14:textId="77777777" w:rsidR="0095403C" w:rsidRPr="0095403C" w:rsidRDefault="00A753B5" w:rsidP="0095403C">
      <w:pPr>
        <w:pStyle w:val="a3"/>
        <w:ind w:leftChars="300" w:left="630" w:firstLineChars="100" w:firstLine="220"/>
        <w:rPr>
          <w:rFonts w:ascii="メイリオ" w:eastAsia="メイリオ" w:hAnsi="メイリオ"/>
          <w:sz w:val="22"/>
        </w:rPr>
      </w:pPr>
      <w:r w:rsidRPr="004B3DAE">
        <w:rPr>
          <w:rFonts w:ascii="メイリオ" w:eastAsia="メイリオ" w:hAnsi="メイリオ" w:hint="eastAsia"/>
          <w:sz w:val="22"/>
        </w:rPr>
        <w:t>視覚障害者は、見え方やその程度に個人差があり、支援の方法も異なる。支援が必要かどうかを確認し、事前に何をすべきかを利用者本人に確認し、安全かつ快適な支援が必要。</w:t>
      </w:r>
    </w:p>
    <w:p w14:paraId="1A212ACF"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いきなり触れたり、手を引いたりせず、何をすべきか確かめる</w:t>
      </w:r>
    </w:p>
    <w:p w14:paraId="057413EE"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いきなり身体に触れたり、手や白杖を引いたりすると驚かせてしまうこととなり、危険。まずは正面から声をかけ、</w:t>
      </w:r>
      <w:r w:rsidRPr="001123DE">
        <w:rPr>
          <w:rFonts w:ascii="メイリオ" w:eastAsia="メイリオ" w:hAnsi="メイリオ" w:hint="eastAsia"/>
          <w:sz w:val="22"/>
        </w:rPr>
        <w:t>自分に声がかけられていることを認識していただいた上で、</w:t>
      </w:r>
      <w:r>
        <w:rPr>
          <w:rFonts w:ascii="メイリオ" w:eastAsia="メイリオ" w:hAnsi="メイリオ" w:hint="eastAsia"/>
          <w:sz w:val="22"/>
        </w:rPr>
        <w:t>何が必要なのか、必要であれば、何をすべきなのかを確かめる。</w:t>
      </w:r>
    </w:p>
    <w:p w14:paraId="512D44F0"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配慮が必要な事項</w:t>
      </w:r>
      <w:r w:rsidRPr="005B274F">
        <w:rPr>
          <w:rFonts w:ascii="メイリオ" w:eastAsia="メイリオ" w:hAnsi="メイリオ" w:hint="eastAsia"/>
          <w:b/>
          <w:sz w:val="22"/>
        </w:rPr>
        <w:t>の確認</w:t>
      </w:r>
    </w:p>
    <w:p w14:paraId="50BA7CDC"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「ひとりで歩いているので、切符も買えるはず」、「見えないから終始お手伝いをしなければならない」など、思い込みやイメージで支援をするのは厳禁。利用者にとって何が必要かを確かめる。</w:t>
      </w:r>
    </w:p>
    <w:p w14:paraId="1D54DD50" w14:textId="77777777" w:rsidR="0074281A" w:rsidRPr="005B274F" w:rsidRDefault="0074281A" w:rsidP="0074281A">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断られた場合でも安全確認が必要</w:t>
      </w:r>
    </w:p>
    <w:p w14:paraId="5BBB1449" w14:textId="77777777" w:rsidR="0074281A" w:rsidRPr="0074281A" w:rsidRDefault="0074281A" w:rsidP="0074281A">
      <w:pPr>
        <w:ind w:leftChars="400" w:left="840" w:firstLineChars="100" w:firstLine="220"/>
        <w:rPr>
          <w:rFonts w:ascii="メイリオ" w:eastAsia="メイリオ" w:hAnsi="メイリオ"/>
          <w:sz w:val="22"/>
        </w:rPr>
      </w:pPr>
      <w:r>
        <w:rPr>
          <w:rFonts w:ascii="メイリオ" w:eastAsia="メイリオ" w:hAnsi="メイリオ" w:hint="eastAsia"/>
          <w:sz w:val="22"/>
        </w:rPr>
        <w:t>「いつもの移動なので、手伝っていただく必要ありません」などと、支援を断る場合もあるが、安全確認が必要。見守って、危険がある際には声をかけ、安全なところまで誘導する。</w:t>
      </w:r>
    </w:p>
    <w:p w14:paraId="330626A3" w14:textId="77777777" w:rsidR="00DD4F23" w:rsidRDefault="00DD4F23">
      <w:pPr>
        <w:rPr>
          <w:rFonts w:ascii="メイリオ" w:eastAsia="メイリオ" w:hAnsi="メイリオ"/>
          <w:sz w:val="22"/>
        </w:rPr>
      </w:pPr>
    </w:p>
    <w:p w14:paraId="0E050732" w14:textId="77777777" w:rsidR="007D3943" w:rsidRDefault="007D3943" w:rsidP="00A753B5">
      <w:pPr>
        <w:ind w:leftChars="500" w:left="1050" w:firstLineChars="100" w:firstLine="240"/>
        <w:rPr>
          <w:rFonts w:ascii="メイリオ" w:eastAsia="メイリオ" w:hAnsi="メイリオ"/>
          <w:sz w:val="22"/>
        </w:rPr>
      </w:pPr>
      <w:r>
        <w:rPr>
          <w:rFonts w:ascii="メイリオ" w:eastAsia="メイリオ" w:hAnsi="メイリオ" w:hint="eastAsia"/>
          <w:b/>
          <w:noProof/>
          <w:sz w:val="24"/>
          <w:szCs w:val="24"/>
        </w:rPr>
        <mc:AlternateContent>
          <mc:Choice Requires="wpg">
            <w:drawing>
              <wp:anchor distT="0" distB="0" distL="114300" distR="114300" simplePos="0" relativeHeight="251631616" behindDoc="0" locked="0" layoutInCell="1" allowOverlap="1" wp14:anchorId="13918492" wp14:editId="50978F55">
                <wp:simplePos x="0" y="0"/>
                <wp:positionH relativeFrom="margin">
                  <wp:posOffset>440690</wp:posOffset>
                </wp:positionH>
                <wp:positionV relativeFrom="paragraph">
                  <wp:posOffset>13335</wp:posOffset>
                </wp:positionV>
                <wp:extent cx="5791200" cy="4580255"/>
                <wp:effectExtent l="0" t="0" r="19050" b="10795"/>
                <wp:wrapNone/>
                <wp:docPr id="43" name="グループ化 43"/>
                <wp:cNvGraphicFramePr/>
                <a:graphic xmlns:a="http://schemas.openxmlformats.org/drawingml/2006/main">
                  <a:graphicData uri="http://schemas.microsoft.com/office/word/2010/wordprocessingGroup">
                    <wpg:wgp>
                      <wpg:cNvGrpSpPr/>
                      <wpg:grpSpPr>
                        <a:xfrm>
                          <a:off x="0" y="0"/>
                          <a:ext cx="5791200" cy="4580255"/>
                          <a:chOff x="0" y="0"/>
                          <a:chExt cx="5791200" cy="4580255"/>
                        </a:xfrm>
                      </wpg:grpSpPr>
                      <wps:wsp>
                        <wps:cNvPr id="103" name="テキスト ボックス 103"/>
                        <wps:cNvSpPr txBox="1"/>
                        <wps:spPr>
                          <a:xfrm>
                            <a:off x="0" y="0"/>
                            <a:ext cx="5791200" cy="4580255"/>
                          </a:xfrm>
                          <a:prstGeom prst="rect">
                            <a:avLst/>
                          </a:prstGeom>
                          <a:solidFill>
                            <a:schemeClr val="lt1"/>
                          </a:solidFill>
                          <a:ln w="19050">
                            <a:solidFill>
                              <a:prstClr val="black"/>
                            </a:solidFill>
                            <a:prstDash val="sysDash"/>
                          </a:ln>
                        </wps:spPr>
                        <wps:txbx>
                          <w:txbxContent>
                            <w:p w14:paraId="1E7F04F9" w14:textId="77777777" w:rsidR="00365097" w:rsidRPr="00204567" w:rsidRDefault="00365097" w:rsidP="00A753B5">
                              <w:pPr>
                                <w:rPr>
                                  <w:rFonts w:ascii="メイリオ" w:eastAsia="メイリオ" w:hAnsi="メイリオ"/>
                                  <w:b/>
                                  <w:sz w:val="22"/>
                                </w:rPr>
                              </w:pPr>
                              <w:r w:rsidRPr="00204567">
                                <w:rPr>
                                  <w:rFonts w:ascii="メイリオ" w:eastAsia="メイリオ" w:hAnsi="メイリオ" w:hint="eastAsia"/>
                                  <w:b/>
                                  <w:sz w:val="22"/>
                                </w:rPr>
                                <w:t>＊</w:t>
                              </w:r>
                              <w:r>
                                <w:rPr>
                                  <w:rFonts w:ascii="メイリオ" w:eastAsia="メイリオ" w:hAnsi="メイリオ" w:hint="eastAsia"/>
                                  <w:b/>
                                  <w:sz w:val="22"/>
                                </w:rPr>
                                <w:t>白杖</w:t>
                              </w:r>
                              <w:r w:rsidRPr="00204567">
                                <w:rPr>
                                  <w:rFonts w:ascii="メイリオ" w:eastAsia="メイリオ" w:hAnsi="メイリオ"/>
                                  <w:b/>
                                  <w:sz w:val="22"/>
                                </w:rPr>
                                <w:t>の基礎知識</w:t>
                              </w:r>
                            </w:p>
                            <w:p w14:paraId="09EE8905" w14:textId="77777777" w:rsidR="00365097" w:rsidRDefault="00365097" w:rsidP="00A753B5">
                              <w:pPr>
                                <w:spacing w:line="300" w:lineRule="exact"/>
                                <w:ind w:left="220" w:hangingChars="100" w:hanging="220"/>
                                <w:rPr>
                                  <w:rFonts w:ascii="メイリオ" w:eastAsia="メイリオ" w:hAnsi="メイリオ"/>
                                  <w:sz w:val="20"/>
                                  <w:szCs w:val="20"/>
                                </w:rPr>
                              </w:pPr>
                              <w:r>
                                <w:rPr>
                                  <w:rFonts w:ascii="メイリオ" w:eastAsia="メイリオ" w:hAnsi="メイリオ" w:hint="eastAsia"/>
                                  <w:sz w:val="22"/>
                                </w:rPr>
                                <w:t xml:space="preserve">　　</w:t>
                              </w:r>
                              <w:r w:rsidRPr="00DB1D25">
                                <w:rPr>
                                  <w:rFonts w:ascii="メイリオ" w:eastAsia="メイリオ" w:hAnsi="メイリオ" w:hint="eastAsia"/>
                                  <w:sz w:val="20"/>
                                  <w:szCs w:val="20"/>
                                </w:rPr>
                                <w:t>白杖</w:t>
                              </w:r>
                              <w:r w:rsidRPr="00DB1D25">
                                <w:rPr>
                                  <w:rFonts w:ascii="メイリオ" w:eastAsia="メイリオ" w:hAnsi="メイリオ"/>
                                  <w:sz w:val="20"/>
                                  <w:szCs w:val="20"/>
                                </w:rPr>
                                <w:t>の種類には、直杖、</w:t>
                              </w:r>
                              <w:r w:rsidRPr="00DB1D25">
                                <w:rPr>
                                  <w:rFonts w:ascii="メイリオ" w:eastAsia="メイリオ" w:hAnsi="メイリオ" w:hint="eastAsia"/>
                                  <w:sz w:val="20"/>
                                  <w:szCs w:val="20"/>
                                </w:rPr>
                                <w:t>折りたたみ</w:t>
                              </w:r>
                              <w:r w:rsidRPr="00DB1D25">
                                <w:rPr>
                                  <w:rFonts w:ascii="メイリオ" w:eastAsia="メイリオ" w:hAnsi="メイリオ"/>
                                  <w:sz w:val="20"/>
                                  <w:szCs w:val="20"/>
                                </w:rPr>
                                <w:t>式、引き</w:t>
                              </w:r>
                              <w:r>
                                <w:rPr>
                                  <w:rFonts w:ascii="メイリオ" w:eastAsia="メイリオ" w:hAnsi="メイリオ" w:hint="eastAsia"/>
                                  <w:sz w:val="20"/>
                                  <w:szCs w:val="20"/>
                                </w:rPr>
                                <w:t>伸ばし</w:t>
                              </w:r>
                              <w:r w:rsidRPr="00DB1D25">
                                <w:rPr>
                                  <w:rFonts w:ascii="メイリオ" w:eastAsia="メイリオ" w:hAnsi="メイリオ"/>
                                  <w:sz w:val="20"/>
                                  <w:szCs w:val="20"/>
                                </w:rPr>
                                <w:t>式があり、</w:t>
                              </w:r>
                              <w:r w:rsidRPr="00DB1D25">
                                <w:rPr>
                                  <w:rFonts w:ascii="メイリオ" w:eastAsia="メイリオ" w:hAnsi="メイリオ" w:hint="eastAsia"/>
                                  <w:sz w:val="20"/>
                                  <w:szCs w:val="20"/>
                                </w:rPr>
                                <w:t>歩行時</w:t>
                              </w:r>
                              <w:r w:rsidRPr="00DB1D25">
                                <w:rPr>
                                  <w:rFonts w:ascii="メイリオ" w:eastAsia="メイリオ" w:hAnsi="メイリオ"/>
                                  <w:sz w:val="20"/>
                                  <w:szCs w:val="20"/>
                                </w:rPr>
                                <w:t>に</w:t>
                              </w:r>
                              <w:r w:rsidRPr="00DB1D25">
                                <w:rPr>
                                  <w:rFonts w:ascii="メイリオ" w:eastAsia="メイリオ" w:hAnsi="メイリオ" w:hint="eastAsia"/>
                                  <w:sz w:val="20"/>
                                  <w:szCs w:val="20"/>
                                </w:rPr>
                                <w:t>路面</w:t>
                              </w:r>
                              <w:r w:rsidRPr="00DB1D25">
                                <w:rPr>
                                  <w:rFonts w:ascii="メイリオ" w:eastAsia="メイリオ" w:hAnsi="メイリオ"/>
                                  <w:sz w:val="20"/>
                                  <w:szCs w:val="20"/>
                                </w:rPr>
                                <w:t>や</w:t>
                              </w:r>
                              <w:r w:rsidRPr="00DB1D25">
                                <w:rPr>
                                  <w:rFonts w:ascii="メイリオ" w:eastAsia="メイリオ" w:hAnsi="メイリオ" w:hint="eastAsia"/>
                                  <w:sz w:val="20"/>
                                  <w:szCs w:val="20"/>
                                </w:rPr>
                                <w:t>前方</w:t>
                              </w:r>
                              <w:r w:rsidRPr="00DB1D25">
                                <w:rPr>
                                  <w:rFonts w:ascii="メイリオ" w:eastAsia="メイリオ" w:hAnsi="メイリオ"/>
                                  <w:sz w:val="20"/>
                                  <w:szCs w:val="20"/>
                                </w:rPr>
                                <w:t>の状況を把握するとともに、白い杖を使用していることで、視覚</w:t>
                              </w:r>
                              <w:r>
                                <w:rPr>
                                  <w:rFonts w:ascii="メイリオ" w:eastAsia="メイリオ" w:hAnsi="メイリオ"/>
                                  <w:sz w:val="20"/>
                                  <w:szCs w:val="20"/>
                                </w:rPr>
                                <w:t>障害者</w:t>
                              </w:r>
                              <w:r w:rsidRPr="00DB1D25">
                                <w:rPr>
                                  <w:rFonts w:ascii="メイリオ" w:eastAsia="メイリオ" w:hAnsi="メイリオ"/>
                                  <w:sz w:val="20"/>
                                  <w:szCs w:val="20"/>
                                </w:rPr>
                                <w:t>であることを、周囲の人に認識</w:t>
                              </w:r>
                              <w:r w:rsidRPr="00DB1D25">
                                <w:rPr>
                                  <w:rFonts w:ascii="メイリオ" w:eastAsia="メイリオ" w:hAnsi="メイリオ" w:hint="eastAsia"/>
                                  <w:sz w:val="20"/>
                                  <w:szCs w:val="20"/>
                                </w:rPr>
                                <w:t>されることが</w:t>
                              </w:r>
                              <w:r w:rsidRPr="00DB1D25">
                                <w:rPr>
                                  <w:rFonts w:ascii="メイリオ" w:eastAsia="メイリオ" w:hAnsi="メイリオ"/>
                                  <w:sz w:val="20"/>
                                  <w:szCs w:val="20"/>
                                </w:rPr>
                                <w:t>でき</w:t>
                              </w:r>
                              <w:r w:rsidRPr="00DB1D25">
                                <w:rPr>
                                  <w:rFonts w:ascii="メイリオ" w:eastAsia="メイリオ" w:hAnsi="メイリオ" w:hint="eastAsia"/>
                                  <w:sz w:val="20"/>
                                  <w:szCs w:val="20"/>
                                </w:rPr>
                                <w:t>るものであり、</w:t>
                              </w:r>
                              <w:r w:rsidRPr="00DB1D25">
                                <w:rPr>
                                  <w:rFonts w:ascii="メイリオ" w:eastAsia="メイリオ" w:hAnsi="メイリオ"/>
                                  <w:sz w:val="20"/>
                                  <w:szCs w:val="20"/>
                                </w:rPr>
                                <w:t>道路交通法では、白色もしくは黄色</w:t>
                              </w:r>
                              <w:r w:rsidRPr="00DB1D25">
                                <w:rPr>
                                  <w:rFonts w:ascii="メイリオ" w:eastAsia="メイリオ" w:hAnsi="メイリオ" w:hint="eastAsia"/>
                                  <w:sz w:val="20"/>
                                  <w:szCs w:val="20"/>
                                </w:rPr>
                                <w:t>を</w:t>
                              </w:r>
                              <w:r w:rsidRPr="00DB1D25">
                                <w:rPr>
                                  <w:rFonts w:ascii="メイリオ" w:eastAsia="メイリオ" w:hAnsi="メイリオ"/>
                                  <w:sz w:val="20"/>
                                  <w:szCs w:val="20"/>
                                </w:rPr>
                                <w:t>持つことが</w:t>
                              </w:r>
                              <w:r w:rsidRPr="00DB1D25">
                                <w:rPr>
                                  <w:rFonts w:ascii="メイリオ" w:eastAsia="メイリオ" w:hAnsi="メイリオ" w:hint="eastAsia"/>
                                  <w:sz w:val="20"/>
                                  <w:szCs w:val="20"/>
                                </w:rPr>
                                <w:t>位置付けられてい</w:t>
                              </w:r>
                              <w:r>
                                <w:rPr>
                                  <w:rFonts w:ascii="メイリオ" w:eastAsia="メイリオ" w:hAnsi="メイリオ" w:hint="eastAsia"/>
                                  <w:sz w:val="20"/>
                                  <w:szCs w:val="20"/>
                                </w:rPr>
                                <w:t>る</w:t>
                              </w:r>
                              <w:r w:rsidRPr="00DB1D25">
                                <w:rPr>
                                  <w:rFonts w:ascii="メイリオ" w:eastAsia="メイリオ" w:hAnsi="メイリオ"/>
                                  <w:sz w:val="20"/>
                                  <w:szCs w:val="20"/>
                                </w:rPr>
                                <w:t>。</w:t>
                              </w:r>
                              <w:r>
                                <w:rPr>
                                  <w:rFonts w:ascii="メイリオ" w:eastAsia="メイリオ" w:hAnsi="メイリオ" w:hint="eastAsia"/>
                                  <w:sz w:val="20"/>
                                  <w:szCs w:val="20"/>
                                </w:rPr>
                                <w:t>また</w:t>
                              </w:r>
                              <w:r>
                                <w:rPr>
                                  <w:rFonts w:ascii="メイリオ" w:eastAsia="メイリオ" w:hAnsi="メイリオ"/>
                                  <w:sz w:val="20"/>
                                  <w:szCs w:val="20"/>
                                </w:rPr>
                                <w:t>、</w:t>
                              </w:r>
                              <w:r>
                                <w:rPr>
                                  <w:rFonts w:ascii="メイリオ" w:eastAsia="メイリオ" w:hAnsi="メイリオ" w:hint="eastAsia"/>
                                  <w:sz w:val="20"/>
                                  <w:szCs w:val="20"/>
                                </w:rPr>
                                <w:t>怪我や高齢などで身体支持</w:t>
                              </w:r>
                              <w:r>
                                <w:rPr>
                                  <w:rFonts w:ascii="メイリオ" w:eastAsia="メイリオ" w:hAnsi="メイリオ"/>
                                  <w:sz w:val="20"/>
                                  <w:szCs w:val="20"/>
                                </w:rPr>
                                <w:t>併用杖（スライドステッキ）</w:t>
                              </w:r>
                              <w:r>
                                <w:rPr>
                                  <w:rFonts w:ascii="メイリオ" w:eastAsia="メイリオ" w:hAnsi="メイリオ" w:hint="eastAsia"/>
                                  <w:sz w:val="20"/>
                                  <w:szCs w:val="20"/>
                                </w:rPr>
                                <w:t>を使用</w:t>
                              </w:r>
                              <w:r>
                                <w:rPr>
                                  <w:rFonts w:ascii="メイリオ" w:eastAsia="メイリオ" w:hAnsi="メイリオ"/>
                                  <w:sz w:val="20"/>
                                  <w:szCs w:val="20"/>
                                </w:rPr>
                                <w:t>する</w:t>
                              </w:r>
                              <w:r>
                                <w:rPr>
                                  <w:rFonts w:ascii="メイリオ" w:eastAsia="メイリオ" w:hAnsi="メイリオ" w:hint="eastAsia"/>
                                  <w:sz w:val="20"/>
                                  <w:szCs w:val="20"/>
                                </w:rPr>
                                <w:t>人</w:t>
                              </w:r>
                              <w:r>
                                <w:rPr>
                                  <w:rFonts w:ascii="メイリオ" w:eastAsia="メイリオ" w:hAnsi="メイリオ"/>
                                  <w:sz w:val="20"/>
                                  <w:szCs w:val="20"/>
                                </w:rPr>
                                <w:t>が</w:t>
                              </w:r>
                              <w:r>
                                <w:rPr>
                                  <w:rFonts w:ascii="メイリオ" w:eastAsia="メイリオ" w:hAnsi="メイリオ" w:hint="eastAsia"/>
                                  <w:sz w:val="20"/>
                                  <w:szCs w:val="20"/>
                                </w:rPr>
                                <w:t>近年</w:t>
                              </w:r>
                              <w:r>
                                <w:rPr>
                                  <w:rFonts w:ascii="メイリオ" w:eastAsia="メイリオ" w:hAnsi="メイリオ"/>
                                  <w:sz w:val="20"/>
                                  <w:szCs w:val="20"/>
                                </w:rPr>
                                <w:t>多くなってい</w:t>
                              </w:r>
                              <w:r>
                                <w:rPr>
                                  <w:rFonts w:ascii="メイリオ" w:eastAsia="メイリオ" w:hAnsi="メイリオ" w:hint="eastAsia"/>
                                  <w:sz w:val="20"/>
                                  <w:szCs w:val="20"/>
                                </w:rPr>
                                <w:t>る</w:t>
                              </w:r>
                              <w:r>
                                <w:rPr>
                                  <w:rFonts w:ascii="メイリオ" w:eastAsia="メイリオ" w:hAnsi="メイリオ"/>
                                  <w:sz w:val="20"/>
                                  <w:szCs w:val="20"/>
                                </w:rPr>
                                <w:t>。</w:t>
                              </w:r>
                            </w:p>
                            <w:p w14:paraId="1F0B4003" w14:textId="77777777" w:rsidR="00365097" w:rsidRDefault="00365097" w:rsidP="00A753B5">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Pr>
                                  <w:rFonts w:ascii="メイリオ" w:eastAsia="メイリオ" w:hAnsi="メイリオ" w:hint="eastAsia"/>
                                  <w:sz w:val="20"/>
                                  <w:szCs w:val="20"/>
                                </w:rPr>
                                <w:t xml:space="preserve">　</w:t>
                              </w:r>
                              <w:r>
                                <w:rPr>
                                  <w:rFonts w:ascii="メイリオ" w:eastAsia="メイリオ" w:hAnsi="メイリオ"/>
                                  <w:sz w:val="20"/>
                                  <w:szCs w:val="20"/>
                                </w:rPr>
                                <w:t xml:space="preserve">　直杖</w:t>
                              </w: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Pr>
                                  <w:rFonts w:ascii="メイリオ" w:eastAsia="メイリオ" w:hAnsi="メイリオ" w:hint="eastAsia"/>
                                  <w:sz w:val="20"/>
                                  <w:szCs w:val="20"/>
                                </w:rPr>
                                <w:t>折りたたみ</w:t>
                              </w:r>
                              <w:r>
                                <w:rPr>
                                  <w:rFonts w:ascii="メイリオ" w:eastAsia="メイリオ" w:hAnsi="メイリオ"/>
                                  <w:sz w:val="20"/>
                                  <w:szCs w:val="20"/>
                                </w:rPr>
                                <w:t>式　　　　　　引き伸ばし式</w:t>
                              </w:r>
                            </w:p>
                            <w:p w14:paraId="0DA3799A" w14:textId="77777777" w:rsidR="00365097" w:rsidRDefault="00365097" w:rsidP="00A753B5">
                              <w:pPr>
                                <w:spacing w:line="300" w:lineRule="exact"/>
                                <w:ind w:left="200" w:hangingChars="100" w:hanging="200"/>
                                <w:rPr>
                                  <w:rFonts w:ascii="メイリオ" w:eastAsia="メイリオ" w:hAnsi="メイリオ"/>
                                  <w:sz w:val="20"/>
                                  <w:szCs w:val="20"/>
                                </w:rPr>
                              </w:pPr>
                            </w:p>
                            <w:p w14:paraId="537CB97F" w14:textId="77777777" w:rsidR="00365097" w:rsidRDefault="00365097" w:rsidP="00A753B5">
                              <w:pPr>
                                <w:spacing w:line="300" w:lineRule="exact"/>
                                <w:ind w:left="200" w:hangingChars="100" w:hanging="200"/>
                                <w:rPr>
                                  <w:rFonts w:ascii="メイリオ" w:eastAsia="メイリオ" w:hAnsi="メイリオ"/>
                                  <w:sz w:val="20"/>
                                  <w:szCs w:val="20"/>
                                </w:rPr>
                              </w:pPr>
                            </w:p>
                            <w:p w14:paraId="72E531F2" w14:textId="77777777" w:rsidR="00365097" w:rsidRDefault="00365097" w:rsidP="00A753B5">
                              <w:pPr>
                                <w:spacing w:line="300" w:lineRule="exact"/>
                                <w:ind w:left="200" w:hangingChars="100" w:hanging="200"/>
                                <w:rPr>
                                  <w:rFonts w:ascii="メイリオ" w:eastAsia="メイリオ" w:hAnsi="メイリオ"/>
                                  <w:sz w:val="20"/>
                                  <w:szCs w:val="20"/>
                                </w:rPr>
                              </w:pPr>
                            </w:p>
                            <w:p w14:paraId="5DBA17EF" w14:textId="77777777" w:rsidR="00365097" w:rsidRDefault="00365097" w:rsidP="00A753B5">
                              <w:pPr>
                                <w:spacing w:line="300" w:lineRule="exact"/>
                                <w:ind w:left="200" w:hangingChars="100" w:hanging="200"/>
                                <w:rPr>
                                  <w:rFonts w:ascii="メイリオ" w:eastAsia="メイリオ" w:hAnsi="メイリオ"/>
                                  <w:sz w:val="20"/>
                                  <w:szCs w:val="20"/>
                                </w:rPr>
                              </w:pPr>
                            </w:p>
                            <w:p w14:paraId="473511F4" w14:textId="77777777" w:rsidR="00365097" w:rsidRDefault="00365097" w:rsidP="00A753B5">
                              <w:pPr>
                                <w:spacing w:line="300" w:lineRule="exact"/>
                                <w:ind w:left="200" w:hangingChars="100" w:hanging="200"/>
                                <w:rPr>
                                  <w:rFonts w:ascii="メイリオ" w:eastAsia="メイリオ" w:hAnsi="メイリオ"/>
                                  <w:sz w:val="20"/>
                                  <w:szCs w:val="20"/>
                                </w:rPr>
                              </w:pPr>
                            </w:p>
                            <w:p w14:paraId="59FE8738" w14:textId="77777777" w:rsidR="00365097" w:rsidRDefault="00365097" w:rsidP="00A753B5">
                              <w:pPr>
                                <w:spacing w:line="300" w:lineRule="exact"/>
                                <w:ind w:left="200" w:hangingChars="100" w:hanging="200"/>
                                <w:rPr>
                                  <w:rFonts w:ascii="メイリオ" w:eastAsia="メイリオ" w:hAnsi="メイリオ"/>
                                  <w:sz w:val="20"/>
                                  <w:szCs w:val="20"/>
                                </w:rPr>
                              </w:pPr>
                            </w:p>
                            <w:p w14:paraId="1496576C" w14:textId="77777777" w:rsidR="00365097" w:rsidRDefault="00365097" w:rsidP="00A753B5">
                              <w:pPr>
                                <w:spacing w:line="300" w:lineRule="exact"/>
                                <w:ind w:left="200" w:hangingChars="100" w:hanging="200"/>
                                <w:rPr>
                                  <w:rFonts w:ascii="メイリオ" w:eastAsia="メイリオ" w:hAnsi="メイリオ"/>
                                  <w:sz w:val="20"/>
                                  <w:szCs w:val="20"/>
                                </w:rPr>
                              </w:pPr>
                            </w:p>
                            <w:p w14:paraId="66A4892C" w14:textId="77777777" w:rsidR="00365097" w:rsidRDefault="00365097" w:rsidP="00A753B5">
                              <w:pPr>
                                <w:spacing w:line="300" w:lineRule="exact"/>
                                <w:ind w:left="200" w:hangingChars="100" w:hanging="200"/>
                                <w:rPr>
                                  <w:rFonts w:ascii="メイリオ" w:eastAsia="メイリオ" w:hAnsi="メイリオ"/>
                                  <w:sz w:val="20"/>
                                  <w:szCs w:val="20"/>
                                </w:rPr>
                              </w:pPr>
                            </w:p>
                            <w:p w14:paraId="512F4D00" w14:textId="77777777" w:rsidR="00365097" w:rsidRDefault="00365097" w:rsidP="00A753B5">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p>
                            <w:p w14:paraId="1EA9E80C" w14:textId="77777777" w:rsidR="00365097" w:rsidRDefault="00365097" w:rsidP="00A753B5">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sidRPr="00FC1CD9">
                                <w:rPr>
                                  <w:rFonts w:ascii="メイリオ" w:eastAsia="メイリオ" w:hAnsi="メイリオ" w:hint="eastAsia"/>
                                  <w:sz w:val="20"/>
                                  <w:szCs w:val="20"/>
                                </w:rPr>
                                <w:t>身体支持併用杖</w:t>
                              </w:r>
                              <w:r>
                                <w:rPr>
                                  <w:rFonts w:ascii="メイリオ" w:eastAsia="メイリオ" w:hAnsi="メイリオ" w:hint="eastAsia"/>
                                  <w:sz w:val="20"/>
                                  <w:szCs w:val="20"/>
                                </w:rPr>
                                <w:t>（スライド</w:t>
                              </w:r>
                              <w:r>
                                <w:rPr>
                                  <w:rFonts w:ascii="メイリオ" w:eastAsia="メイリオ" w:hAnsi="メイリオ"/>
                                  <w:sz w:val="20"/>
                                  <w:szCs w:val="20"/>
                                </w:rPr>
                                <w:t>ステッキ</w:t>
                              </w:r>
                              <w:r>
                                <w:rPr>
                                  <w:rFonts w:ascii="メイリオ" w:eastAsia="メイリオ" w:hAnsi="メイリオ" w:hint="eastAsia"/>
                                  <w:sz w:val="20"/>
                                  <w:szCs w:val="20"/>
                                </w:rPr>
                                <w:t>）</w:t>
                              </w:r>
                            </w:p>
                            <w:p w14:paraId="7737CF2D" w14:textId="77777777" w:rsidR="00365097" w:rsidRDefault="00365097" w:rsidP="00A753B5">
                              <w:pPr>
                                <w:spacing w:line="300" w:lineRule="exact"/>
                                <w:ind w:left="200" w:hangingChars="100" w:hanging="200"/>
                                <w:rPr>
                                  <w:rFonts w:ascii="メイリオ" w:eastAsia="メイリオ" w:hAnsi="メイリオ"/>
                                  <w:sz w:val="20"/>
                                  <w:szCs w:val="20"/>
                                </w:rPr>
                              </w:pPr>
                            </w:p>
                            <w:p w14:paraId="3313E1BE" w14:textId="77777777" w:rsidR="00365097" w:rsidRDefault="00365097" w:rsidP="00A753B5">
                              <w:pPr>
                                <w:spacing w:line="300" w:lineRule="exact"/>
                                <w:ind w:left="200" w:hangingChars="100" w:hanging="200"/>
                                <w:rPr>
                                  <w:rFonts w:ascii="メイリオ" w:eastAsia="メイリオ" w:hAnsi="メイリオ"/>
                                  <w:b/>
                                  <w:sz w:val="20"/>
                                  <w:szCs w:val="20"/>
                                </w:rPr>
                              </w:pPr>
                            </w:p>
                            <w:p w14:paraId="1CC7FB2F" w14:textId="77777777" w:rsidR="00365097" w:rsidRDefault="00365097" w:rsidP="00A753B5">
                              <w:pPr>
                                <w:spacing w:line="300" w:lineRule="exact"/>
                                <w:ind w:left="200" w:hangingChars="100" w:hanging="200"/>
                                <w:rPr>
                                  <w:rFonts w:ascii="メイリオ" w:eastAsia="メイリオ" w:hAnsi="メイリオ"/>
                                  <w:b/>
                                  <w:sz w:val="20"/>
                                  <w:szCs w:val="20"/>
                                </w:rPr>
                              </w:pPr>
                            </w:p>
                            <w:p w14:paraId="3EFC06A7" w14:textId="77777777" w:rsidR="00365097" w:rsidRDefault="00365097" w:rsidP="00A753B5">
                              <w:pPr>
                                <w:spacing w:line="300" w:lineRule="exact"/>
                                <w:ind w:left="200" w:hangingChars="100" w:hanging="200"/>
                                <w:rPr>
                                  <w:rFonts w:ascii="メイリオ" w:eastAsia="メイリオ" w:hAnsi="メイリオ"/>
                                  <w:b/>
                                  <w:sz w:val="20"/>
                                  <w:szCs w:val="20"/>
                                </w:rPr>
                              </w:pPr>
                            </w:p>
                            <w:p w14:paraId="65980092" w14:textId="77777777" w:rsidR="00365097" w:rsidRPr="005C40D4" w:rsidRDefault="00365097" w:rsidP="00A753B5">
                              <w:pPr>
                                <w:spacing w:line="300" w:lineRule="exact"/>
                                <w:ind w:left="200" w:hangingChars="100" w:hanging="200"/>
                                <w:rPr>
                                  <w:rFonts w:ascii="メイリオ" w:eastAsia="メイリオ" w:hAnsi="メイリオ"/>
                                  <w:b/>
                                  <w:sz w:val="20"/>
                                  <w:szCs w:val="20"/>
                                </w:rPr>
                              </w:pPr>
                            </w:p>
                            <w:p w14:paraId="135ABAF5" w14:textId="77777777" w:rsidR="00365097" w:rsidRDefault="00365097" w:rsidP="00A753B5">
                              <w:pPr>
                                <w:spacing w:line="300" w:lineRule="exact"/>
                                <w:ind w:left="200" w:hangingChars="100" w:hanging="200"/>
                                <w:rPr>
                                  <w:rFonts w:ascii="メイリオ" w:eastAsia="メイリオ" w:hAnsi="メイリオ"/>
                                  <w:b/>
                                  <w:sz w:val="20"/>
                                  <w:szCs w:val="20"/>
                                </w:rPr>
                              </w:pPr>
                            </w:p>
                            <w:p w14:paraId="1AC2FB49" w14:textId="77777777" w:rsidR="00365097" w:rsidRPr="00DB1D25" w:rsidRDefault="00365097" w:rsidP="00A753B5">
                              <w:pPr>
                                <w:spacing w:line="300" w:lineRule="exact"/>
                                <w:ind w:left="200" w:hangingChars="100" w:hanging="200"/>
                                <w:rPr>
                                  <w:rFonts w:ascii="メイリオ" w:eastAsia="メイリオ" w:hAnsi="メイリオ"/>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0" name="図 1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409575" y="1476375"/>
                            <a:ext cx="1577975" cy="1343025"/>
                          </a:xfrm>
                          <a:prstGeom prst="rect">
                            <a:avLst/>
                          </a:prstGeom>
                        </pic:spPr>
                      </pic:pic>
                      <pic:pic xmlns:pic="http://schemas.openxmlformats.org/drawingml/2006/picture">
                        <pic:nvPicPr>
                          <pic:cNvPr id="111" name="図 11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2486025" y="1619250"/>
                            <a:ext cx="923925" cy="993140"/>
                          </a:xfrm>
                          <a:prstGeom prst="rect">
                            <a:avLst/>
                          </a:prstGeom>
                        </pic:spPr>
                      </pic:pic>
                      <pic:pic xmlns:pic="http://schemas.openxmlformats.org/drawingml/2006/picture">
                        <pic:nvPicPr>
                          <pic:cNvPr id="112" name="図 11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943350" y="1733550"/>
                            <a:ext cx="1212850" cy="713105"/>
                          </a:xfrm>
                          <a:prstGeom prst="rect">
                            <a:avLst/>
                          </a:prstGeom>
                        </pic:spPr>
                      </pic:pic>
                      <pic:pic xmlns:pic="http://schemas.openxmlformats.org/drawingml/2006/picture">
                        <pic:nvPicPr>
                          <pic:cNvPr id="109" name="図 10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66700" y="3381375"/>
                            <a:ext cx="3182620" cy="1036955"/>
                          </a:xfrm>
                          <a:prstGeom prst="rect">
                            <a:avLst/>
                          </a:prstGeom>
                        </pic:spPr>
                      </pic:pic>
                    </wpg:wgp>
                  </a:graphicData>
                </a:graphic>
              </wp:anchor>
            </w:drawing>
          </mc:Choice>
          <mc:Fallback>
            <w:pict>
              <v:group w14:anchorId="13918492" id="グループ化 43" o:spid="_x0000_s1056" style="position:absolute;left:0;text-align:left;margin-left:34.7pt;margin-top:1.05pt;width:456pt;height:360.65pt;z-index:251631616;mso-position-horizontal-relative:margin" coordsize="57912,45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">
                <v:shape id="テキスト ボックス 103" o:spid="_x0000_s1057" type="#_x0000_t202" style="position:absolute;width:57912;height:4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" fillcolor="white [3201]" strokeweight="1.5pt">
                  <v:stroke dashstyle="3 1"/>
                  <v:textbox>
                    <w:txbxContent>
                      <w:p w14:paraId="1E7F04F9" w14:textId="77777777" w:rsidR="00365097" w:rsidRPr="00204567" w:rsidRDefault="00365097" w:rsidP="00A753B5">
                        <w:pPr>
                          <w:rPr>
                            <w:rFonts w:ascii="メイリオ" w:eastAsia="メイリオ" w:hAnsi="メイリオ"/>
                            <w:b/>
                            <w:sz w:val="22"/>
                          </w:rPr>
                        </w:pPr>
                        <w:r w:rsidRPr="00204567">
                          <w:rPr>
                            <w:rFonts w:ascii="メイリオ" w:eastAsia="メイリオ" w:hAnsi="メイリオ" w:hint="eastAsia"/>
                            <w:b/>
                            <w:sz w:val="22"/>
                          </w:rPr>
                          <w:t>＊</w:t>
                        </w:r>
                        <w:r>
                          <w:rPr>
                            <w:rFonts w:ascii="メイリオ" w:eastAsia="メイリオ" w:hAnsi="メイリオ" w:hint="eastAsia"/>
                            <w:b/>
                            <w:sz w:val="22"/>
                          </w:rPr>
                          <w:t>白杖</w:t>
                        </w:r>
                        <w:r w:rsidRPr="00204567">
                          <w:rPr>
                            <w:rFonts w:ascii="メイリオ" w:eastAsia="メイリオ" w:hAnsi="メイリオ"/>
                            <w:b/>
                            <w:sz w:val="22"/>
                          </w:rPr>
                          <w:t>の基礎知識</w:t>
                        </w:r>
                      </w:p>
                      <w:p w14:paraId="09EE8905" w14:textId="77777777" w:rsidR="00365097" w:rsidRDefault="00365097" w:rsidP="00A753B5">
                        <w:pPr>
                          <w:spacing w:line="300" w:lineRule="exact"/>
                          <w:ind w:left="220" w:hangingChars="100" w:hanging="220"/>
                          <w:rPr>
                            <w:rFonts w:ascii="メイリオ" w:eastAsia="メイリオ" w:hAnsi="メイリオ"/>
                            <w:sz w:val="20"/>
                            <w:szCs w:val="20"/>
                          </w:rPr>
                        </w:pPr>
                        <w:r>
                          <w:rPr>
                            <w:rFonts w:ascii="メイリオ" w:eastAsia="メイリオ" w:hAnsi="メイリオ" w:hint="eastAsia"/>
                            <w:sz w:val="22"/>
                          </w:rPr>
                          <w:t xml:space="preserve">　　</w:t>
                        </w:r>
                        <w:r w:rsidRPr="00DB1D25">
                          <w:rPr>
                            <w:rFonts w:ascii="メイリオ" w:eastAsia="メイリオ" w:hAnsi="メイリオ" w:hint="eastAsia"/>
                            <w:sz w:val="20"/>
                            <w:szCs w:val="20"/>
                          </w:rPr>
                          <w:t>白杖</w:t>
                        </w:r>
                        <w:r w:rsidRPr="00DB1D25">
                          <w:rPr>
                            <w:rFonts w:ascii="メイリオ" w:eastAsia="メイリオ" w:hAnsi="メイリオ"/>
                            <w:sz w:val="20"/>
                            <w:szCs w:val="20"/>
                          </w:rPr>
                          <w:t>の種類には、直杖、</w:t>
                        </w:r>
                        <w:r w:rsidRPr="00DB1D25">
                          <w:rPr>
                            <w:rFonts w:ascii="メイリオ" w:eastAsia="メイリオ" w:hAnsi="メイリオ" w:hint="eastAsia"/>
                            <w:sz w:val="20"/>
                            <w:szCs w:val="20"/>
                          </w:rPr>
                          <w:t>折りたたみ</w:t>
                        </w:r>
                        <w:r w:rsidRPr="00DB1D25">
                          <w:rPr>
                            <w:rFonts w:ascii="メイリオ" w:eastAsia="メイリオ" w:hAnsi="メイリオ"/>
                            <w:sz w:val="20"/>
                            <w:szCs w:val="20"/>
                          </w:rPr>
                          <w:t>式、引き</w:t>
                        </w:r>
                        <w:r>
                          <w:rPr>
                            <w:rFonts w:ascii="メイリオ" w:eastAsia="メイリオ" w:hAnsi="メイリオ" w:hint="eastAsia"/>
                            <w:sz w:val="20"/>
                            <w:szCs w:val="20"/>
                          </w:rPr>
                          <w:t>伸ばし</w:t>
                        </w:r>
                        <w:r w:rsidRPr="00DB1D25">
                          <w:rPr>
                            <w:rFonts w:ascii="メイリオ" w:eastAsia="メイリオ" w:hAnsi="メイリオ"/>
                            <w:sz w:val="20"/>
                            <w:szCs w:val="20"/>
                          </w:rPr>
                          <w:t>式があり、</w:t>
                        </w:r>
                        <w:r w:rsidRPr="00DB1D25">
                          <w:rPr>
                            <w:rFonts w:ascii="メイリオ" w:eastAsia="メイリオ" w:hAnsi="メイリオ" w:hint="eastAsia"/>
                            <w:sz w:val="20"/>
                            <w:szCs w:val="20"/>
                          </w:rPr>
                          <w:t>歩行時</w:t>
                        </w:r>
                        <w:r w:rsidRPr="00DB1D25">
                          <w:rPr>
                            <w:rFonts w:ascii="メイリオ" w:eastAsia="メイリオ" w:hAnsi="メイリオ"/>
                            <w:sz w:val="20"/>
                            <w:szCs w:val="20"/>
                          </w:rPr>
                          <w:t>に</w:t>
                        </w:r>
                        <w:r w:rsidRPr="00DB1D25">
                          <w:rPr>
                            <w:rFonts w:ascii="メイリオ" w:eastAsia="メイリオ" w:hAnsi="メイリオ" w:hint="eastAsia"/>
                            <w:sz w:val="20"/>
                            <w:szCs w:val="20"/>
                          </w:rPr>
                          <w:t>路面</w:t>
                        </w:r>
                        <w:r w:rsidRPr="00DB1D25">
                          <w:rPr>
                            <w:rFonts w:ascii="メイリオ" w:eastAsia="メイリオ" w:hAnsi="メイリオ"/>
                            <w:sz w:val="20"/>
                            <w:szCs w:val="20"/>
                          </w:rPr>
                          <w:t>や</w:t>
                        </w:r>
                        <w:r w:rsidRPr="00DB1D25">
                          <w:rPr>
                            <w:rFonts w:ascii="メイリオ" w:eastAsia="メイリオ" w:hAnsi="メイリオ" w:hint="eastAsia"/>
                            <w:sz w:val="20"/>
                            <w:szCs w:val="20"/>
                          </w:rPr>
                          <w:t>前方</w:t>
                        </w:r>
                        <w:r w:rsidRPr="00DB1D25">
                          <w:rPr>
                            <w:rFonts w:ascii="メイリオ" w:eastAsia="メイリオ" w:hAnsi="メイリオ"/>
                            <w:sz w:val="20"/>
                            <w:szCs w:val="20"/>
                          </w:rPr>
                          <w:t>の状況を把握するとともに、白い杖を使用していることで、視覚</w:t>
                        </w:r>
                        <w:r>
                          <w:rPr>
                            <w:rFonts w:ascii="メイリオ" w:eastAsia="メイリオ" w:hAnsi="メイリオ"/>
                            <w:sz w:val="20"/>
                            <w:szCs w:val="20"/>
                          </w:rPr>
                          <w:t>障害者</w:t>
                        </w:r>
                        <w:r w:rsidRPr="00DB1D25">
                          <w:rPr>
                            <w:rFonts w:ascii="メイリオ" w:eastAsia="メイリオ" w:hAnsi="メイリオ"/>
                            <w:sz w:val="20"/>
                            <w:szCs w:val="20"/>
                          </w:rPr>
                          <w:t>であることを、周囲の人に認識</w:t>
                        </w:r>
                        <w:r w:rsidRPr="00DB1D25">
                          <w:rPr>
                            <w:rFonts w:ascii="メイリオ" w:eastAsia="メイリオ" w:hAnsi="メイリオ" w:hint="eastAsia"/>
                            <w:sz w:val="20"/>
                            <w:szCs w:val="20"/>
                          </w:rPr>
                          <w:t>されることが</w:t>
                        </w:r>
                        <w:r w:rsidRPr="00DB1D25">
                          <w:rPr>
                            <w:rFonts w:ascii="メイリオ" w:eastAsia="メイリオ" w:hAnsi="メイリオ"/>
                            <w:sz w:val="20"/>
                            <w:szCs w:val="20"/>
                          </w:rPr>
                          <w:t>でき</w:t>
                        </w:r>
                        <w:r w:rsidRPr="00DB1D25">
                          <w:rPr>
                            <w:rFonts w:ascii="メイリオ" w:eastAsia="メイリオ" w:hAnsi="メイリオ" w:hint="eastAsia"/>
                            <w:sz w:val="20"/>
                            <w:szCs w:val="20"/>
                          </w:rPr>
                          <w:t>るものであり、</w:t>
                        </w:r>
                        <w:r w:rsidRPr="00DB1D25">
                          <w:rPr>
                            <w:rFonts w:ascii="メイリオ" w:eastAsia="メイリオ" w:hAnsi="メイリオ"/>
                            <w:sz w:val="20"/>
                            <w:szCs w:val="20"/>
                          </w:rPr>
                          <w:t>道路交通法では、白色もしくは黄色</w:t>
                        </w:r>
                        <w:r w:rsidRPr="00DB1D25">
                          <w:rPr>
                            <w:rFonts w:ascii="メイリオ" w:eastAsia="メイリオ" w:hAnsi="メイリオ" w:hint="eastAsia"/>
                            <w:sz w:val="20"/>
                            <w:szCs w:val="20"/>
                          </w:rPr>
                          <w:t>を</w:t>
                        </w:r>
                        <w:r w:rsidRPr="00DB1D25">
                          <w:rPr>
                            <w:rFonts w:ascii="メイリオ" w:eastAsia="メイリオ" w:hAnsi="メイリオ"/>
                            <w:sz w:val="20"/>
                            <w:szCs w:val="20"/>
                          </w:rPr>
                          <w:t>持つことが</w:t>
                        </w:r>
                        <w:r w:rsidRPr="00DB1D25">
                          <w:rPr>
                            <w:rFonts w:ascii="メイリオ" w:eastAsia="メイリオ" w:hAnsi="メイリオ" w:hint="eastAsia"/>
                            <w:sz w:val="20"/>
                            <w:szCs w:val="20"/>
                          </w:rPr>
                          <w:t>位置付けられてい</w:t>
                        </w:r>
                        <w:r>
                          <w:rPr>
                            <w:rFonts w:ascii="メイリオ" w:eastAsia="メイリオ" w:hAnsi="メイリオ" w:hint="eastAsia"/>
                            <w:sz w:val="20"/>
                            <w:szCs w:val="20"/>
                          </w:rPr>
                          <w:t>る</w:t>
                        </w:r>
                        <w:r w:rsidRPr="00DB1D25">
                          <w:rPr>
                            <w:rFonts w:ascii="メイリオ" w:eastAsia="メイリオ" w:hAnsi="メイリオ"/>
                            <w:sz w:val="20"/>
                            <w:szCs w:val="20"/>
                          </w:rPr>
                          <w:t>。</w:t>
                        </w:r>
                        <w:r>
                          <w:rPr>
                            <w:rFonts w:ascii="メイリオ" w:eastAsia="メイリオ" w:hAnsi="メイリオ" w:hint="eastAsia"/>
                            <w:sz w:val="20"/>
                            <w:szCs w:val="20"/>
                          </w:rPr>
                          <w:t>また</w:t>
                        </w:r>
                        <w:r>
                          <w:rPr>
                            <w:rFonts w:ascii="メイリオ" w:eastAsia="メイリオ" w:hAnsi="メイリオ"/>
                            <w:sz w:val="20"/>
                            <w:szCs w:val="20"/>
                          </w:rPr>
                          <w:t>、</w:t>
                        </w:r>
                        <w:r>
                          <w:rPr>
                            <w:rFonts w:ascii="メイリオ" w:eastAsia="メイリオ" w:hAnsi="メイリオ" w:hint="eastAsia"/>
                            <w:sz w:val="20"/>
                            <w:szCs w:val="20"/>
                          </w:rPr>
                          <w:t>怪我や高齢などで身体支持</w:t>
                        </w:r>
                        <w:r>
                          <w:rPr>
                            <w:rFonts w:ascii="メイリオ" w:eastAsia="メイリオ" w:hAnsi="メイリオ"/>
                            <w:sz w:val="20"/>
                            <w:szCs w:val="20"/>
                          </w:rPr>
                          <w:t>併用杖（スライドステッキ）</w:t>
                        </w:r>
                        <w:r>
                          <w:rPr>
                            <w:rFonts w:ascii="メイリオ" w:eastAsia="メイリオ" w:hAnsi="メイリオ" w:hint="eastAsia"/>
                            <w:sz w:val="20"/>
                            <w:szCs w:val="20"/>
                          </w:rPr>
                          <w:t>を使用</w:t>
                        </w:r>
                        <w:r>
                          <w:rPr>
                            <w:rFonts w:ascii="メイリオ" w:eastAsia="メイリオ" w:hAnsi="メイリオ"/>
                            <w:sz w:val="20"/>
                            <w:szCs w:val="20"/>
                          </w:rPr>
                          <w:t>する</w:t>
                        </w:r>
                        <w:r>
                          <w:rPr>
                            <w:rFonts w:ascii="メイリオ" w:eastAsia="メイリオ" w:hAnsi="メイリオ" w:hint="eastAsia"/>
                            <w:sz w:val="20"/>
                            <w:szCs w:val="20"/>
                          </w:rPr>
                          <w:t>人</w:t>
                        </w:r>
                        <w:r>
                          <w:rPr>
                            <w:rFonts w:ascii="メイリオ" w:eastAsia="メイリオ" w:hAnsi="メイリオ"/>
                            <w:sz w:val="20"/>
                            <w:szCs w:val="20"/>
                          </w:rPr>
                          <w:t>が</w:t>
                        </w:r>
                        <w:r>
                          <w:rPr>
                            <w:rFonts w:ascii="メイリオ" w:eastAsia="メイリオ" w:hAnsi="メイリオ" w:hint="eastAsia"/>
                            <w:sz w:val="20"/>
                            <w:szCs w:val="20"/>
                          </w:rPr>
                          <w:t>近年</w:t>
                        </w:r>
                        <w:r>
                          <w:rPr>
                            <w:rFonts w:ascii="メイリオ" w:eastAsia="メイリオ" w:hAnsi="メイリオ"/>
                            <w:sz w:val="20"/>
                            <w:szCs w:val="20"/>
                          </w:rPr>
                          <w:t>多くなってい</w:t>
                        </w:r>
                        <w:r>
                          <w:rPr>
                            <w:rFonts w:ascii="メイリオ" w:eastAsia="メイリオ" w:hAnsi="メイリオ" w:hint="eastAsia"/>
                            <w:sz w:val="20"/>
                            <w:szCs w:val="20"/>
                          </w:rPr>
                          <w:t>る</w:t>
                        </w:r>
                        <w:r>
                          <w:rPr>
                            <w:rFonts w:ascii="メイリオ" w:eastAsia="メイリオ" w:hAnsi="メイリオ"/>
                            <w:sz w:val="20"/>
                            <w:szCs w:val="20"/>
                          </w:rPr>
                          <w:t>。</w:t>
                        </w:r>
                      </w:p>
                      <w:p w14:paraId="1F0B4003" w14:textId="77777777" w:rsidR="00365097" w:rsidRDefault="00365097" w:rsidP="00A753B5">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Pr>
                            <w:rFonts w:ascii="メイリオ" w:eastAsia="メイリオ" w:hAnsi="メイリオ" w:hint="eastAsia"/>
                            <w:sz w:val="20"/>
                            <w:szCs w:val="20"/>
                          </w:rPr>
                          <w:t xml:space="preserve">　</w:t>
                        </w:r>
                        <w:r>
                          <w:rPr>
                            <w:rFonts w:ascii="メイリオ" w:eastAsia="メイリオ" w:hAnsi="メイリオ"/>
                            <w:sz w:val="20"/>
                            <w:szCs w:val="20"/>
                          </w:rPr>
                          <w:t xml:space="preserve">　直杖</w:t>
                        </w: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Pr>
                            <w:rFonts w:ascii="メイリオ" w:eastAsia="メイリオ" w:hAnsi="メイリオ" w:hint="eastAsia"/>
                            <w:sz w:val="20"/>
                            <w:szCs w:val="20"/>
                          </w:rPr>
                          <w:t>折りたたみ</w:t>
                        </w:r>
                        <w:r>
                          <w:rPr>
                            <w:rFonts w:ascii="メイリオ" w:eastAsia="メイリオ" w:hAnsi="メイリオ"/>
                            <w:sz w:val="20"/>
                            <w:szCs w:val="20"/>
                          </w:rPr>
                          <w:t>式　　　　　　引き伸ばし式</w:t>
                        </w:r>
                      </w:p>
                      <w:p w14:paraId="0DA3799A" w14:textId="77777777" w:rsidR="00365097" w:rsidRDefault="00365097" w:rsidP="00A753B5">
                        <w:pPr>
                          <w:spacing w:line="300" w:lineRule="exact"/>
                          <w:ind w:left="200" w:hangingChars="100" w:hanging="200"/>
                          <w:rPr>
                            <w:rFonts w:ascii="メイリオ" w:eastAsia="メイリオ" w:hAnsi="メイリオ"/>
                            <w:sz w:val="20"/>
                            <w:szCs w:val="20"/>
                          </w:rPr>
                        </w:pPr>
                      </w:p>
                      <w:p w14:paraId="537CB97F" w14:textId="77777777" w:rsidR="00365097" w:rsidRDefault="00365097" w:rsidP="00A753B5">
                        <w:pPr>
                          <w:spacing w:line="300" w:lineRule="exact"/>
                          <w:ind w:left="200" w:hangingChars="100" w:hanging="200"/>
                          <w:rPr>
                            <w:rFonts w:ascii="メイリオ" w:eastAsia="メイリオ" w:hAnsi="メイリオ"/>
                            <w:sz w:val="20"/>
                            <w:szCs w:val="20"/>
                          </w:rPr>
                        </w:pPr>
                      </w:p>
                      <w:p w14:paraId="72E531F2" w14:textId="77777777" w:rsidR="00365097" w:rsidRDefault="00365097" w:rsidP="00A753B5">
                        <w:pPr>
                          <w:spacing w:line="300" w:lineRule="exact"/>
                          <w:ind w:left="200" w:hangingChars="100" w:hanging="200"/>
                          <w:rPr>
                            <w:rFonts w:ascii="メイリオ" w:eastAsia="メイリオ" w:hAnsi="メイリオ"/>
                            <w:sz w:val="20"/>
                            <w:szCs w:val="20"/>
                          </w:rPr>
                        </w:pPr>
                      </w:p>
                      <w:p w14:paraId="5DBA17EF" w14:textId="77777777" w:rsidR="00365097" w:rsidRDefault="00365097" w:rsidP="00A753B5">
                        <w:pPr>
                          <w:spacing w:line="300" w:lineRule="exact"/>
                          <w:ind w:left="200" w:hangingChars="100" w:hanging="200"/>
                          <w:rPr>
                            <w:rFonts w:ascii="メイリオ" w:eastAsia="メイリオ" w:hAnsi="メイリオ"/>
                            <w:sz w:val="20"/>
                            <w:szCs w:val="20"/>
                          </w:rPr>
                        </w:pPr>
                      </w:p>
                      <w:p w14:paraId="473511F4" w14:textId="77777777" w:rsidR="00365097" w:rsidRDefault="00365097" w:rsidP="00A753B5">
                        <w:pPr>
                          <w:spacing w:line="300" w:lineRule="exact"/>
                          <w:ind w:left="200" w:hangingChars="100" w:hanging="200"/>
                          <w:rPr>
                            <w:rFonts w:ascii="メイリオ" w:eastAsia="メイリオ" w:hAnsi="メイリオ"/>
                            <w:sz w:val="20"/>
                            <w:szCs w:val="20"/>
                          </w:rPr>
                        </w:pPr>
                      </w:p>
                      <w:p w14:paraId="59FE8738" w14:textId="77777777" w:rsidR="00365097" w:rsidRDefault="00365097" w:rsidP="00A753B5">
                        <w:pPr>
                          <w:spacing w:line="300" w:lineRule="exact"/>
                          <w:ind w:left="200" w:hangingChars="100" w:hanging="200"/>
                          <w:rPr>
                            <w:rFonts w:ascii="メイリオ" w:eastAsia="メイリオ" w:hAnsi="メイリオ"/>
                            <w:sz w:val="20"/>
                            <w:szCs w:val="20"/>
                          </w:rPr>
                        </w:pPr>
                      </w:p>
                      <w:p w14:paraId="1496576C" w14:textId="77777777" w:rsidR="00365097" w:rsidRDefault="00365097" w:rsidP="00A753B5">
                        <w:pPr>
                          <w:spacing w:line="300" w:lineRule="exact"/>
                          <w:ind w:left="200" w:hangingChars="100" w:hanging="200"/>
                          <w:rPr>
                            <w:rFonts w:ascii="メイリオ" w:eastAsia="メイリオ" w:hAnsi="メイリオ"/>
                            <w:sz w:val="20"/>
                            <w:szCs w:val="20"/>
                          </w:rPr>
                        </w:pPr>
                      </w:p>
                      <w:p w14:paraId="66A4892C" w14:textId="77777777" w:rsidR="00365097" w:rsidRDefault="00365097" w:rsidP="00A753B5">
                        <w:pPr>
                          <w:spacing w:line="300" w:lineRule="exact"/>
                          <w:ind w:left="200" w:hangingChars="100" w:hanging="200"/>
                          <w:rPr>
                            <w:rFonts w:ascii="メイリオ" w:eastAsia="メイリオ" w:hAnsi="メイリオ"/>
                            <w:sz w:val="20"/>
                            <w:szCs w:val="20"/>
                          </w:rPr>
                        </w:pPr>
                      </w:p>
                      <w:p w14:paraId="512F4D00" w14:textId="77777777" w:rsidR="00365097" w:rsidRDefault="00365097" w:rsidP="00A753B5">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p>
                      <w:p w14:paraId="1EA9E80C" w14:textId="77777777" w:rsidR="00365097" w:rsidRDefault="00365097" w:rsidP="00A753B5">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sidRPr="00FC1CD9">
                          <w:rPr>
                            <w:rFonts w:ascii="メイリオ" w:eastAsia="メイリオ" w:hAnsi="メイリオ" w:hint="eastAsia"/>
                            <w:sz w:val="20"/>
                            <w:szCs w:val="20"/>
                          </w:rPr>
                          <w:t>身体支持併用杖</w:t>
                        </w:r>
                        <w:r>
                          <w:rPr>
                            <w:rFonts w:ascii="メイリオ" w:eastAsia="メイリオ" w:hAnsi="メイリオ" w:hint="eastAsia"/>
                            <w:sz w:val="20"/>
                            <w:szCs w:val="20"/>
                          </w:rPr>
                          <w:t>（スライド</w:t>
                        </w:r>
                        <w:r>
                          <w:rPr>
                            <w:rFonts w:ascii="メイリオ" w:eastAsia="メイリオ" w:hAnsi="メイリオ"/>
                            <w:sz w:val="20"/>
                            <w:szCs w:val="20"/>
                          </w:rPr>
                          <w:t>ステッキ</w:t>
                        </w:r>
                        <w:r>
                          <w:rPr>
                            <w:rFonts w:ascii="メイリオ" w:eastAsia="メイリオ" w:hAnsi="メイリオ" w:hint="eastAsia"/>
                            <w:sz w:val="20"/>
                            <w:szCs w:val="20"/>
                          </w:rPr>
                          <w:t>）</w:t>
                        </w:r>
                      </w:p>
                      <w:p w14:paraId="7737CF2D" w14:textId="77777777" w:rsidR="00365097" w:rsidRDefault="00365097" w:rsidP="00A753B5">
                        <w:pPr>
                          <w:spacing w:line="300" w:lineRule="exact"/>
                          <w:ind w:left="200" w:hangingChars="100" w:hanging="200"/>
                          <w:rPr>
                            <w:rFonts w:ascii="メイリオ" w:eastAsia="メイリオ" w:hAnsi="メイリオ"/>
                            <w:sz w:val="20"/>
                            <w:szCs w:val="20"/>
                          </w:rPr>
                        </w:pPr>
                      </w:p>
                      <w:p w14:paraId="3313E1BE" w14:textId="77777777" w:rsidR="00365097" w:rsidRDefault="00365097" w:rsidP="00A753B5">
                        <w:pPr>
                          <w:spacing w:line="300" w:lineRule="exact"/>
                          <w:ind w:left="200" w:hangingChars="100" w:hanging="200"/>
                          <w:rPr>
                            <w:rFonts w:ascii="メイリオ" w:eastAsia="メイリオ" w:hAnsi="メイリオ"/>
                            <w:b/>
                            <w:sz w:val="20"/>
                            <w:szCs w:val="20"/>
                          </w:rPr>
                        </w:pPr>
                      </w:p>
                      <w:p w14:paraId="1CC7FB2F" w14:textId="77777777" w:rsidR="00365097" w:rsidRDefault="00365097" w:rsidP="00A753B5">
                        <w:pPr>
                          <w:spacing w:line="300" w:lineRule="exact"/>
                          <w:ind w:left="200" w:hangingChars="100" w:hanging="200"/>
                          <w:rPr>
                            <w:rFonts w:ascii="メイリオ" w:eastAsia="メイリオ" w:hAnsi="メイリオ"/>
                            <w:b/>
                            <w:sz w:val="20"/>
                            <w:szCs w:val="20"/>
                          </w:rPr>
                        </w:pPr>
                      </w:p>
                      <w:p w14:paraId="3EFC06A7" w14:textId="77777777" w:rsidR="00365097" w:rsidRDefault="00365097" w:rsidP="00A753B5">
                        <w:pPr>
                          <w:spacing w:line="300" w:lineRule="exact"/>
                          <w:ind w:left="200" w:hangingChars="100" w:hanging="200"/>
                          <w:rPr>
                            <w:rFonts w:ascii="メイリオ" w:eastAsia="メイリオ" w:hAnsi="メイリオ"/>
                            <w:b/>
                            <w:sz w:val="20"/>
                            <w:szCs w:val="20"/>
                          </w:rPr>
                        </w:pPr>
                      </w:p>
                      <w:p w14:paraId="65980092" w14:textId="77777777" w:rsidR="00365097" w:rsidRPr="005C40D4" w:rsidRDefault="00365097" w:rsidP="00A753B5">
                        <w:pPr>
                          <w:spacing w:line="300" w:lineRule="exact"/>
                          <w:ind w:left="200" w:hangingChars="100" w:hanging="200"/>
                          <w:rPr>
                            <w:rFonts w:ascii="メイリオ" w:eastAsia="メイリオ" w:hAnsi="メイリオ"/>
                            <w:b/>
                            <w:sz w:val="20"/>
                            <w:szCs w:val="20"/>
                          </w:rPr>
                        </w:pPr>
                      </w:p>
                      <w:p w14:paraId="135ABAF5" w14:textId="77777777" w:rsidR="00365097" w:rsidRDefault="00365097" w:rsidP="00A753B5">
                        <w:pPr>
                          <w:spacing w:line="300" w:lineRule="exact"/>
                          <w:ind w:left="200" w:hangingChars="100" w:hanging="200"/>
                          <w:rPr>
                            <w:rFonts w:ascii="メイリオ" w:eastAsia="メイリオ" w:hAnsi="メイリオ"/>
                            <w:b/>
                            <w:sz w:val="20"/>
                            <w:szCs w:val="20"/>
                          </w:rPr>
                        </w:pPr>
                      </w:p>
                      <w:p w14:paraId="1AC2FB49" w14:textId="77777777" w:rsidR="00365097" w:rsidRPr="00DB1D25" w:rsidRDefault="00365097" w:rsidP="00A753B5">
                        <w:pPr>
                          <w:spacing w:line="300" w:lineRule="exact"/>
                          <w:ind w:left="200" w:hangingChars="100" w:hanging="200"/>
                          <w:rPr>
                            <w:rFonts w:ascii="メイリオ" w:eastAsia="メイリオ" w:hAnsi="メイリオ"/>
                            <w:b/>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0" o:spid="_x0000_s1058" type="#_x0000_t75" style="position:absolute;left:4095;top:14763;width:15780;height:1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">
                  <v:imagedata r:id="rId45" o:title=""/>
                </v:shape>
                <v:shape id="図 111" o:spid="_x0000_s1059" type="#_x0000_t75" style="position:absolute;left:24860;top:16192;width:9239;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">
                  <v:imagedata r:id="rId46" o:title=""/>
                </v:shape>
                <v:shape id="図 112" o:spid="_x0000_s1060" type="#_x0000_t75" style="position:absolute;left:39433;top:17335;width:12129;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">
                  <v:imagedata r:id="rId47" o:title=""/>
                </v:shape>
                <v:shape id="図 109" o:spid="_x0000_s1061" type="#_x0000_t75" style="position:absolute;left:2667;top:33813;width:31826;height:1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">
                  <v:imagedata r:id="rId48" o:title=""/>
                </v:shape>
                <w10:wrap anchorx="margin"/>
              </v:group>
            </w:pict>
          </mc:Fallback>
        </mc:AlternateContent>
      </w:r>
    </w:p>
    <w:p w14:paraId="71F1C3AE" w14:textId="77777777" w:rsidR="00A753B5" w:rsidRDefault="00A753B5" w:rsidP="00A753B5">
      <w:pPr>
        <w:ind w:leftChars="500" w:left="1050" w:firstLineChars="100" w:firstLine="220"/>
        <w:rPr>
          <w:rFonts w:ascii="メイリオ" w:eastAsia="メイリオ" w:hAnsi="メイリオ"/>
          <w:sz w:val="22"/>
        </w:rPr>
      </w:pPr>
    </w:p>
    <w:p w14:paraId="62ECE517" w14:textId="77777777" w:rsidR="00A753B5" w:rsidRDefault="00A753B5" w:rsidP="00A753B5">
      <w:pPr>
        <w:ind w:leftChars="500" w:left="1050" w:firstLineChars="100" w:firstLine="220"/>
        <w:rPr>
          <w:rFonts w:ascii="メイリオ" w:eastAsia="メイリオ" w:hAnsi="メイリオ"/>
          <w:sz w:val="22"/>
        </w:rPr>
      </w:pPr>
    </w:p>
    <w:p w14:paraId="351D9F5D" w14:textId="77777777" w:rsidR="00A753B5" w:rsidRDefault="00A753B5" w:rsidP="00A753B5">
      <w:pPr>
        <w:ind w:leftChars="500" w:left="1050" w:firstLineChars="100" w:firstLine="220"/>
        <w:rPr>
          <w:rFonts w:ascii="メイリオ" w:eastAsia="メイリオ" w:hAnsi="メイリオ"/>
          <w:sz w:val="22"/>
        </w:rPr>
      </w:pPr>
    </w:p>
    <w:p w14:paraId="4C777DDD" w14:textId="77777777" w:rsidR="00A753B5" w:rsidRDefault="00A753B5" w:rsidP="00A753B5">
      <w:pPr>
        <w:ind w:leftChars="500" w:left="1050" w:firstLineChars="100" w:firstLine="220"/>
        <w:rPr>
          <w:rFonts w:ascii="メイリオ" w:eastAsia="メイリオ" w:hAnsi="メイリオ"/>
          <w:sz w:val="22"/>
        </w:rPr>
      </w:pPr>
    </w:p>
    <w:p w14:paraId="1F246147" w14:textId="77777777" w:rsidR="00A753B5" w:rsidRDefault="00A753B5" w:rsidP="00A753B5">
      <w:pPr>
        <w:ind w:leftChars="500" w:left="1050" w:firstLineChars="100" w:firstLine="220"/>
        <w:rPr>
          <w:rFonts w:ascii="メイリオ" w:eastAsia="メイリオ" w:hAnsi="メイリオ"/>
          <w:sz w:val="22"/>
        </w:rPr>
      </w:pPr>
    </w:p>
    <w:p w14:paraId="51B49A0A" w14:textId="77777777" w:rsidR="00A753B5" w:rsidRDefault="00A753B5" w:rsidP="00A753B5">
      <w:pPr>
        <w:ind w:leftChars="500" w:left="1050" w:firstLineChars="100" w:firstLine="220"/>
        <w:rPr>
          <w:rFonts w:ascii="メイリオ" w:eastAsia="メイリオ" w:hAnsi="メイリオ"/>
          <w:sz w:val="22"/>
        </w:rPr>
      </w:pPr>
    </w:p>
    <w:p w14:paraId="188642C8" w14:textId="77777777" w:rsidR="00A753B5" w:rsidRDefault="00A753B5" w:rsidP="00A753B5">
      <w:pPr>
        <w:ind w:leftChars="500" w:left="1050" w:firstLineChars="100" w:firstLine="220"/>
        <w:rPr>
          <w:rFonts w:ascii="メイリオ" w:eastAsia="メイリオ" w:hAnsi="メイリオ"/>
          <w:sz w:val="22"/>
        </w:rPr>
      </w:pPr>
    </w:p>
    <w:p w14:paraId="71BCC1A1" w14:textId="77777777" w:rsidR="00A753B5" w:rsidRDefault="00A753B5" w:rsidP="00A753B5">
      <w:pPr>
        <w:ind w:leftChars="500" w:left="1050" w:firstLineChars="100" w:firstLine="220"/>
        <w:rPr>
          <w:rFonts w:ascii="メイリオ" w:eastAsia="メイリオ" w:hAnsi="メイリオ"/>
          <w:sz w:val="22"/>
        </w:rPr>
      </w:pPr>
    </w:p>
    <w:p w14:paraId="715D288F" w14:textId="77777777" w:rsidR="00A753B5" w:rsidRDefault="00A753B5" w:rsidP="00A753B5">
      <w:pPr>
        <w:ind w:leftChars="500" w:left="1050" w:firstLineChars="100" w:firstLine="220"/>
        <w:rPr>
          <w:rFonts w:ascii="メイリオ" w:eastAsia="メイリオ" w:hAnsi="メイリオ"/>
          <w:sz w:val="22"/>
        </w:rPr>
      </w:pPr>
    </w:p>
    <w:p w14:paraId="1DE9E585" w14:textId="77777777" w:rsidR="00A753B5" w:rsidRDefault="00A753B5" w:rsidP="00A753B5">
      <w:pPr>
        <w:ind w:leftChars="500" w:left="1050" w:firstLineChars="100" w:firstLine="220"/>
        <w:rPr>
          <w:rFonts w:ascii="メイリオ" w:eastAsia="メイリオ" w:hAnsi="メイリオ"/>
          <w:sz w:val="22"/>
        </w:rPr>
      </w:pPr>
    </w:p>
    <w:p w14:paraId="3116E4A0" w14:textId="77777777" w:rsidR="00A753B5" w:rsidRDefault="00A753B5" w:rsidP="00A753B5">
      <w:pPr>
        <w:ind w:leftChars="500" w:left="1050" w:firstLineChars="100" w:firstLine="220"/>
        <w:rPr>
          <w:rFonts w:ascii="メイリオ" w:eastAsia="メイリオ" w:hAnsi="メイリオ"/>
          <w:sz w:val="22"/>
        </w:rPr>
      </w:pPr>
    </w:p>
    <w:p w14:paraId="564DA8A3" w14:textId="77777777" w:rsidR="00A753B5" w:rsidRDefault="00A753B5" w:rsidP="00A753B5">
      <w:pPr>
        <w:ind w:leftChars="500" w:left="1050" w:firstLineChars="100" w:firstLine="220"/>
        <w:rPr>
          <w:rFonts w:ascii="メイリオ" w:eastAsia="メイリオ" w:hAnsi="メイリオ"/>
          <w:sz w:val="22"/>
        </w:rPr>
      </w:pPr>
    </w:p>
    <w:p w14:paraId="7C4B5F3C" w14:textId="77777777" w:rsidR="00A753B5" w:rsidRDefault="00A753B5" w:rsidP="00A753B5">
      <w:pPr>
        <w:ind w:leftChars="500" w:left="1050" w:firstLineChars="100" w:firstLine="220"/>
        <w:rPr>
          <w:rFonts w:ascii="メイリオ" w:eastAsia="メイリオ" w:hAnsi="メイリオ"/>
          <w:sz w:val="22"/>
        </w:rPr>
      </w:pPr>
    </w:p>
    <w:p w14:paraId="729181D2" w14:textId="77777777" w:rsidR="00A753B5" w:rsidRDefault="00A753B5" w:rsidP="00A753B5">
      <w:pPr>
        <w:ind w:leftChars="500" w:left="1050" w:firstLineChars="100" w:firstLine="220"/>
        <w:rPr>
          <w:rFonts w:ascii="メイリオ" w:eastAsia="メイリオ" w:hAnsi="メイリオ"/>
          <w:sz w:val="22"/>
        </w:rPr>
      </w:pPr>
    </w:p>
    <w:p w14:paraId="532E4D66" w14:textId="77777777" w:rsidR="00A753B5" w:rsidRDefault="00A753B5" w:rsidP="00A753B5">
      <w:pPr>
        <w:ind w:leftChars="500" w:left="1050" w:firstLineChars="100" w:firstLine="220"/>
        <w:rPr>
          <w:rFonts w:ascii="メイリオ" w:eastAsia="メイリオ" w:hAnsi="メイリオ"/>
          <w:sz w:val="22"/>
        </w:rPr>
      </w:pPr>
    </w:p>
    <w:p w14:paraId="325C227D" w14:textId="77777777" w:rsidR="00A753B5" w:rsidRDefault="00A753B5" w:rsidP="00A753B5">
      <w:pPr>
        <w:ind w:leftChars="500" w:left="1050" w:firstLineChars="100" w:firstLine="220"/>
        <w:rPr>
          <w:rFonts w:ascii="メイリオ" w:eastAsia="メイリオ" w:hAnsi="メイリオ"/>
          <w:sz w:val="22"/>
        </w:rPr>
      </w:pPr>
    </w:p>
    <w:p w14:paraId="13A3E67C" w14:textId="77777777" w:rsidR="00A753B5" w:rsidRDefault="00A753B5" w:rsidP="00A753B5">
      <w:pPr>
        <w:ind w:leftChars="500" w:left="1050" w:firstLineChars="100" w:firstLine="220"/>
        <w:rPr>
          <w:rFonts w:ascii="メイリオ" w:eastAsia="メイリオ" w:hAnsi="メイリオ"/>
          <w:sz w:val="22"/>
        </w:rPr>
      </w:pPr>
    </w:p>
    <w:p w14:paraId="11CDEB0E" w14:textId="77777777" w:rsidR="00A753B5" w:rsidRDefault="00A753B5" w:rsidP="00A753B5">
      <w:pPr>
        <w:ind w:leftChars="500" w:left="1050" w:firstLineChars="100" w:firstLine="220"/>
        <w:rPr>
          <w:rFonts w:ascii="メイリオ" w:eastAsia="メイリオ" w:hAnsi="メイリオ"/>
          <w:sz w:val="22"/>
        </w:rPr>
      </w:pPr>
    </w:p>
    <w:p w14:paraId="23BF40EB" w14:textId="77777777" w:rsidR="00A753B5" w:rsidRDefault="00A753B5" w:rsidP="00A753B5">
      <w:pPr>
        <w:ind w:leftChars="500" w:left="1050" w:firstLineChars="100" w:firstLine="220"/>
        <w:rPr>
          <w:rFonts w:ascii="メイリオ" w:eastAsia="メイリオ" w:hAnsi="メイリオ"/>
          <w:sz w:val="22"/>
        </w:rPr>
      </w:pPr>
    </w:p>
    <w:p w14:paraId="7B2A4020" w14:textId="77777777" w:rsidR="00A753B5" w:rsidRDefault="00A753B5" w:rsidP="00A753B5">
      <w:pPr>
        <w:ind w:leftChars="500" w:left="1050" w:firstLineChars="100" w:firstLine="220"/>
        <w:rPr>
          <w:rFonts w:ascii="メイリオ" w:eastAsia="メイリオ" w:hAnsi="メイリオ"/>
          <w:sz w:val="22"/>
        </w:rPr>
      </w:pPr>
    </w:p>
    <w:p w14:paraId="1EEAF3C7" w14:textId="77777777" w:rsidR="00A753B5" w:rsidRDefault="00A753B5" w:rsidP="00A753B5">
      <w:pPr>
        <w:ind w:left="1100" w:hangingChars="500" w:hanging="1100"/>
        <w:rPr>
          <w:rFonts w:ascii="メイリオ" w:eastAsia="メイリオ" w:hAnsi="メイリオ"/>
          <w:sz w:val="22"/>
        </w:rPr>
      </w:pPr>
    </w:p>
    <w:p w14:paraId="3696DF5A" w14:textId="77777777" w:rsidR="0074281A" w:rsidRDefault="0074281A" w:rsidP="00A753B5">
      <w:pPr>
        <w:ind w:left="1100" w:hangingChars="500" w:hanging="1100"/>
        <w:rPr>
          <w:rFonts w:ascii="メイリオ" w:eastAsia="メイリオ" w:hAnsi="メイリオ"/>
          <w:sz w:val="22"/>
        </w:rPr>
      </w:pPr>
      <w:r>
        <w:rPr>
          <w:rFonts w:ascii="メイリオ" w:eastAsia="メイリオ" w:hAnsi="メイリオ"/>
          <w:noProof/>
          <w:sz w:val="22"/>
        </w:rPr>
        <w:lastRenderedPageBreak/>
        <mc:AlternateContent>
          <mc:Choice Requires="wpg">
            <w:drawing>
              <wp:anchor distT="0" distB="0" distL="114300" distR="114300" simplePos="0" relativeHeight="251822080" behindDoc="0" locked="0" layoutInCell="1" allowOverlap="1" wp14:anchorId="616295DB" wp14:editId="1E1BD491">
                <wp:simplePos x="0" y="0"/>
                <wp:positionH relativeFrom="column">
                  <wp:posOffset>464654</wp:posOffset>
                </wp:positionH>
                <wp:positionV relativeFrom="paragraph">
                  <wp:posOffset>10243</wp:posOffset>
                </wp:positionV>
                <wp:extent cx="5645427" cy="1948069"/>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5645427" cy="1948069"/>
                          <a:chOff x="0" y="0"/>
                          <a:chExt cx="5645427" cy="1948069"/>
                        </a:xfrm>
                      </wpg:grpSpPr>
                      <wps:wsp>
                        <wps:cNvPr id="60" name="テキスト ボックス 60"/>
                        <wps:cNvSpPr txBox="1"/>
                        <wps:spPr>
                          <a:xfrm>
                            <a:off x="0" y="0"/>
                            <a:ext cx="5570855" cy="1906437"/>
                          </a:xfrm>
                          <a:prstGeom prst="rect">
                            <a:avLst/>
                          </a:prstGeom>
                          <a:solidFill>
                            <a:schemeClr val="lt1"/>
                          </a:solidFill>
                          <a:ln w="19050">
                            <a:solidFill>
                              <a:prstClr val="black"/>
                            </a:solidFill>
                            <a:prstDash val="sysDash"/>
                          </a:ln>
                        </wps:spPr>
                        <wps:txbx>
                          <w:txbxContent>
                            <w:p w14:paraId="2FB1FA33" w14:textId="77777777" w:rsidR="00365097" w:rsidRPr="0074281A" w:rsidRDefault="00365097" w:rsidP="0074281A">
                              <w:pPr>
                                <w:rPr>
                                  <w:rFonts w:ascii="メイリオ" w:eastAsia="メイリオ" w:hAnsi="メイリオ"/>
                                  <w:b/>
                                  <w:sz w:val="22"/>
                                </w:rPr>
                              </w:pPr>
                              <w:r>
                                <w:rPr>
                                  <w:rFonts w:ascii="メイリオ" w:eastAsia="メイリオ" w:hAnsi="メイリオ" w:hint="eastAsia"/>
                                  <w:b/>
                                  <w:sz w:val="22"/>
                                </w:rPr>
                                <w:t>＊</w:t>
                              </w:r>
                              <w:r w:rsidRPr="0074281A">
                                <w:rPr>
                                  <w:rFonts w:ascii="メイリオ" w:eastAsia="メイリオ" w:hAnsi="メイリオ" w:hint="eastAsia"/>
                                  <w:b/>
                                  <w:sz w:val="22"/>
                                </w:rPr>
                                <w:t>白杖ＳＯＳシグナル</w:t>
                              </w:r>
                            </w:p>
                            <w:p w14:paraId="59D83EC2" w14:textId="77777777" w:rsidR="00365097" w:rsidRPr="0074281A" w:rsidRDefault="00365097" w:rsidP="0074281A">
                              <w:pPr>
                                <w:spacing w:line="300" w:lineRule="exact"/>
                                <w:ind w:leftChars="100" w:left="210" w:rightChars="1000" w:right="2100" w:firstLineChars="100" w:firstLine="200"/>
                                <w:rPr>
                                  <w:rFonts w:ascii="メイリオ" w:eastAsia="メイリオ" w:hAnsi="メイリオ"/>
                                  <w:sz w:val="20"/>
                                  <w:szCs w:val="20"/>
                                </w:rPr>
                              </w:pPr>
                              <w:r w:rsidRPr="0074281A">
                                <w:rPr>
                                  <w:rFonts w:ascii="メイリオ" w:eastAsia="メイリオ" w:hAnsi="メイリオ"/>
                                  <w:sz w:val="20"/>
                                  <w:szCs w:val="20"/>
                                </w:rPr>
                                <w:t>視覚障害者が外出の際、周囲の助力を求める必要がある場合に、白杖を頭上５０ｃｍ程度に掲げることで助けを求める意思表示を行うことがある。</w:t>
                              </w:r>
                            </w:p>
                            <w:p w14:paraId="57EC7636" w14:textId="77777777" w:rsidR="00365097" w:rsidRPr="0074281A" w:rsidRDefault="00365097" w:rsidP="0074281A">
                              <w:pPr>
                                <w:spacing w:line="300" w:lineRule="exact"/>
                                <w:ind w:leftChars="100" w:left="210" w:rightChars="1000" w:right="2100" w:firstLineChars="100" w:firstLine="200"/>
                                <w:rPr>
                                  <w:rFonts w:ascii="メイリオ" w:eastAsia="メイリオ" w:hAnsi="メイリオ"/>
                                  <w:sz w:val="20"/>
                                  <w:szCs w:val="20"/>
                                </w:rPr>
                              </w:pPr>
                              <w:r w:rsidRPr="0074281A">
                                <w:rPr>
                                  <w:rFonts w:ascii="メイリオ" w:eastAsia="メイリオ" w:hAnsi="メイリオ"/>
                                  <w:sz w:val="20"/>
                                  <w:szCs w:val="20"/>
                                </w:rPr>
                                <w:t>白杖によるＳＯＳのシグナルを見かけた場合は、進んで声をかけ、困っていることなどを聞き、支援を行う。</w:t>
                              </w:r>
                            </w:p>
                            <w:p w14:paraId="257FD860" w14:textId="77777777" w:rsidR="00365097" w:rsidRDefault="00365097" w:rsidP="0074281A">
                              <w:pPr>
                                <w:spacing w:line="300" w:lineRule="exact"/>
                                <w:ind w:leftChars="100" w:left="210" w:rightChars="1000" w:right="2100" w:firstLineChars="100" w:firstLine="200"/>
                                <w:rPr>
                                  <w:rFonts w:ascii="メイリオ" w:eastAsia="メイリオ" w:hAnsi="メイリオ"/>
                                  <w:sz w:val="20"/>
                                  <w:szCs w:val="20"/>
                                </w:rPr>
                              </w:pPr>
                              <w:r w:rsidRPr="0074281A">
                                <w:rPr>
                                  <w:rFonts w:ascii="メイリオ" w:eastAsia="メイリオ" w:hAnsi="メイリオ"/>
                                  <w:sz w:val="20"/>
                                  <w:szCs w:val="20"/>
                                </w:rPr>
                                <w:t>白杖によるＳＯＳのシグナルを示していなくても、視覚障害者が危険に遭遇しそうな場合は、声をかけて支援を行う。</w:t>
                              </w:r>
                            </w:p>
                            <w:p w14:paraId="349C9DC9" w14:textId="77777777" w:rsidR="00365097" w:rsidRPr="0074281A" w:rsidRDefault="00365097" w:rsidP="0074281A">
                              <w:pPr>
                                <w:spacing w:line="300" w:lineRule="exact"/>
                                <w:ind w:rightChars="1000" w:right="2100"/>
                                <w:rPr>
                                  <w:rFonts w:ascii="メイリオ" w:eastAsia="メイリオ" w:hAnsi="メイリオ"/>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図 62" descr="ãç½æï¼³ï¼¯ï¼³ã·ã°ãã«ãæ®ååçºã·ã³ãã«ãã¼ã¯"/>
                          <pic:cNvPicPr/>
                        </pic:nvPicPr>
                        <pic:blipFill>
                          <a:blip r:embed="rId49">
                            <a:extLst>
                              <a:ext uri="{28A0092B-C50C-407E-A947-70E740481C1C}">
                                <a14:useLocalDpi xmlns:a14="http://schemas.microsoft.com/office/drawing/2010/main" val="0"/>
                              </a:ext>
                            </a:extLst>
                          </a:blip>
                          <a:srcRect/>
                          <a:stretch>
                            <a:fillRect/>
                          </a:stretch>
                        </pic:blipFill>
                        <pic:spPr bwMode="auto">
                          <a:xfrm>
                            <a:off x="4325510" y="111318"/>
                            <a:ext cx="1052830" cy="1382395"/>
                          </a:xfrm>
                          <a:prstGeom prst="rect">
                            <a:avLst/>
                          </a:prstGeom>
                          <a:noFill/>
                          <a:ln>
                            <a:noFill/>
                          </a:ln>
                        </pic:spPr>
                      </pic:pic>
                      <wps:wsp>
                        <wps:cNvPr id="63" name="テキスト ボックス 63"/>
                        <wps:cNvSpPr txBox="1"/>
                        <wps:spPr>
                          <a:xfrm>
                            <a:off x="4174436" y="1463040"/>
                            <a:ext cx="1470991" cy="485029"/>
                          </a:xfrm>
                          <a:prstGeom prst="rect">
                            <a:avLst/>
                          </a:prstGeom>
                          <a:noFill/>
                          <a:ln w="19050">
                            <a:noFill/>
                            <a:prstDash val="sysDash"/>
                          </a:ln>
                        </wps:spPr>
                        <wps:txbx>
                          <w:txbxContent>
                            <w:p w14:paraId="6DA7F903" w14:textId="77777777" w:rsidR="00365097" w:rsidRDefault="00365097" w:rsidP="0074281A">
                              <w:pPr>
                                <w:spacing w:line="260" w:lineRule="exact"/>
                                <w:rPr>
                                  <w:rFonts w:ascii="メイリオ" w:eastAsia="メイリオ" w:hAnsi="メイリオ"/>
                                  <w:sz w:val="16"/>
                                  <w:szCs w:val="20"/>
                                </w:rPr>
                              </w:pPr>
                              <w:r w:rsidRPr="0074281A">
                                <w:rPr>
                                  <w:rFonts w:ascii="メイリオ" w:eastAsia="メイリオ" w:hAnsi="メイリオ" w:hint="eastAsia"/>
                                  <w:sz w:val="16"/>
                                  <w:szCs w:val="20"/>
                                </w:rPr>
                                <w:t>「白杖ＳＯＳシグナル」</w:t>
                              </w:r>
                            </w:p>
                            <w:p w14:paraId="6008DD33" w14:textId="77777777" w:rsidR="00365097" w:rsidRPr="0074281A" w:rsidRDefault="00365097" w:rsidP="0074281A">
                              <w:pPr>
                                <w:spacing w:line="260" w:lineRule="exact"/>
                                <w:rPr>
                                  <w:rFonts w:ascii="メイリオ" w:eastAsia="メイリオ" w:hAnsi="メイリオ"/>
                                  <w:sz w:val="16"/>
                                  <w:szCs w:val="20"/>
                                </w:rPr>
                              </w:pPr>
                              <w:r w:rsidRPr="0074281A">
                                <w:rPr>
                                  <w:rFonts w:ascii="メイリオ" w:eastAsia="メイリオ" w:hAnsi="メイリオ" w:hint="eastAsia"/>
                                  <w:sz w:val="16"/>
                                  <w:szCs w:val="20"/>
                                </w:rPr>
                                <w:t>普及啓発シンボルマーク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295DB" id="グループ化 64" o:spid="_x0000_s1062" style="position:absolute;left:0;text-align:left;margin-left:36.6pt;margin-top:.8pt;width:444.5pt;height:153.4pt;z-index:251822080;mso-width-relative:margin;mso-height-relative:margin" coordsize="56454,1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">
                <v:shape id="テキスト ボックス 60" o:spid="_x0000_s1063" type="#_x0000_t202" style="position:absolute;width:55708;height:19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" fillcolor="white [3201]" strokeweight="1.5pt">
                  <v:stroke dashstyle="3 1"/>
                  <v:textbox>
                    <w:txbxContent>
                      <w:p w14:paraId="2FB1FA33" w14:textId="77777777" w:rsidR="00365097" w:rsidRPr="0074281A" w:rsidRDefault="00365097" w:rsidP="0074281A">
                        <w:pPr>
                          <w:rPr>
                            <w:rFonts w:ascii="メイリオ" w:eastAsia="メイリオ" w:hAnsi="メイリオ"/>
                            <w:b/>
                            <w:sz w:val="22"/>
                          </w:rPr>
                        </w:pPr>
                        <w:r>
                          <w:rPr>
                            <w:rFonts w:ascii="メイリオ" w:eastAsia="メイリオ" w:hAnsi="メイリオ" w:hint="eastAsia"/>
                            <w:b/>
                            <w:sz w:val="22"/>
                          </w:rPr>
                          <w:t>＊</w:t>
                        </w:r>
                        <w:r w:rsidRPr="0074281A">
                          <w:rPr>
                            <w:rFonts w:ascii="メイリオ" w:eastAsia="メイリオ" w:hAnsi="メイリオ" w:hint="eastAsia"/>
                            <w:b/>
                            <w:sz w:val="22"/>
                          </w:rPr>
                          <w:t>白杖ＳＯＳシグナル</w:t>
                        </w:r>
                      </w:p>
                      <w:p w14:paraId="59D83EC2" w14:textId="77777777" w:rsidR="00365097" w:rsidRPr="0074281A" w:rsidRDefault="00365097" w:rsidP="0074281A">
                        <w:pPr>
                          <w:spacing w:line="300" w:lineRule="exact"/>
                          <w:ind w:leftChars="100" w:left="210" w:rightChars="1000" w:right="2100" w:firstLineChars="100" w:firstLine="200"/>
                          <w:rPr>
                            <w:rFonts w:ascii="メイリオ" w:eastAsia="メイリオ" w:hAnsi="メイリオ"/>
                            <w:sz w:val="20"/>
                            <w:szCs w:val="20"/>
                          </w:rPr>
                        </w:pPr>
                        <w:r w:rsidRPr="0074281A">
                          <w:rPr>
                            <w:rFonts w:ascii="メイリオ" w:eastAsia="メイリオ" w:hAnsi="メイリオ"/>
                            <w:sz w:val="20"/>
                            <w:szCs w:val="20"/>
                          </w:rPr>
                          <w:t>視覚障害者が外出の際、周囲の助力を求める必要がある場合に、白杖を頭上５０ｃｍ程度に掲げることで助けを求める意思表示を行うことがある。</w:t>
                        </w:r>
                      </w:p>
                      <w:p w14:paraId="57EC7636" w14:textId="77777777" w:rsidR="00365097" w:rsidRPr="0074281A" w:rsidRDefault="00365097" w:rsidP="0074281A">
                        <w:pPr>
                          <w:spacing w:line="300" w:lineRule="exact"/>
                          <w:ind w:leftChars="100" w:left="210" w:rightChars="1000" w:right="2100" w:firstLineChars="100" w:firstLine="200"/>
                          <w:rPr>
                            <w:rFonts w:ascii="メイリオ" w:eastAsia="メイリオ" w:hAnsi="メイリオ"/>
                            <w:sz w:val="20"/>
                            <w:szCs w:val="20"/>
                          </w:rPr>
                        </w:pPr>
                        <w:r w:rsidRPr="0074281A">
                          <w:rPr>
                            <w:rFonts w:ascii="メイリオ" w:eastAsia="メイリオ" w:hAnsi="メイリオ"/>
                            <w:sz w:val="20"/>
                            <w:szCs w:val="20"/>
                          </w:rPr>
                          <w:t>白杖によるＳＯＳのシグナルを見かけた場合は、進んで声をかけ、困っていることなどを聞き、支援を行う。</w:t>
                        </w:r>
                      </w:p>
                      <w:p w14:paraId="257FD860" w14:textId="77777777" w:rsidR="00365097" w:rsidRDefault="00365097" w:rsidP="0074281A">
                        <w:pPr>
                          <w:spacing w:line="300" w:lineRule="exact"/>
                          <w:ind w:leftChars="100" w:left="210" w:rightChars="1000" w:right="2100" w:firstLineChars="100" w:firstLine="200"/>
                          <w:rPr>
                            <w:rFonts w:ascii="メイリオ" w:eastAsia="メイリオ" w:hAnsi="メイリオ"/>
                            <w:sz w:val="20"/>
                            <w:szCs w:val="20"/>
                          </w:rPr>
                        </w:pPr>
                        <w:r w:rsidRPr="0074281A">
                          <w:rPr>
                            <w:rFonts w:ascii="メイリオ" w:eastAsia="メイリオ" w:hAnsi="メイリオ"/>
                            <w:sz w:val="20"/>
                            <w:szCs w:val="20"/>
                          </w:rPr>
                          <w:t>白杖によるＳＯＳのシグナルを示していなくても、視覚障害者が危険に遭遇しそうな場合は、声をかけて支援を行う。</w:t>
                        </w:r>
                      </w:p>
                      <w:p w14:paraId="349C9DC9" w14:textId="77777777" w:rsidR="00365097" w:rsidRPr="0074281A" w:rsidRDefault="00365097" w:rsidP="0074281A">
                        <w:pPr>
                          <w:spacing w:line="300" w:lineRule="exact"/>
                          <w:ind w:rightChars="1000" w:right="2100"/>
                          <w:rPr>
                            <w:rFonts w:ascii="メイリオ" w:eastAsia="メイリオ" w:hAnsi="メイリオ"/>
                            <w:sz w:val="20"/>
                            <w:szCs w:val="20"/>
                          </w:rPr>
                        </w:pPr>
                      </w:p>
                    </w:txbxContent>
                  </v:textbox>
                </v:shape>
                <v:shape id="図 62" o:spid="_x0000_s1064" type="#_x0000_t75" alt="ãç½æï¼³ï¼¯ï¼³ã·ã°ãã«ãæ®ååçºã·ã³ãã«ãã¼ã¯" style="position:absolute;left:43255;top:1113;width:10528;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">
                  <v:imagedata r:id="rId50" o:title="ãç½æï¼³ï¼¯ï¼³ã·ã°ãã«ãæ®ååçºã·ã³ãã«ãã¼ã¯"/>
                </v:shape>
                <v:shape id="テキスト ボックス 63" o:spid="_x0000_s1065" type="#_x0000_t202" style="position:absolute;left:41744;top:14630;width:14710;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" filled="f" stroked="f" strokeweight="1.5pt">
                  <v:stroke dashstyle="3 1"/>
                  <v:textbox>
                    <w:txbxContent>
                      <w:p w14:paraId="6DA7F903" w14:textId="77777777" w:rsidR="00365097" w:rsidRDefault="00365097" w:rsidP="0074281A">
                        <w:pPr>
                          <w:spacing w:line="260" w:lineRule="exact"/>
                          <w:rPr>
                            <w:rFonts w:ascii="メイリオ" w:eastAsia="メイリオ" w:hAnsi="メイリオ"/>
                            <w:sz w:val="16"/>
                            <w:szCs w:val="20"/>
                          </w:rPr>
                        </w:pPr>
                        <w:r w:rsidRPr="0074281A">
                          <w:rPr>
                            <w:rFonts w:ascii="メイリオ" w:eastAsia="メイリオ" w:hAnsi="メイリオ" w:hint="eastAsia"/>
                            <w:sz w:val="16"/>
                            <w:szCs w:val="20"/>
                          </w:rPr>
                          <w:t>「白杖ＳＯＳシグナル」</w:t>
                        </w:r>
                      </w:p>
                      <w:p w14:paraId="6008DD33" w14:textId="77777777" w:rsidR="00365097" w:rsidRPr="0074281A" w:rsidRDefault="00365097" w:rsidP="0074281A">
                        <w:pPr>
                          <w:spacing w:line="260" w:lineRule="exact"/>
                          <w:rPr>
                            <w:rFonts w:ascii="メイリオ" w:eastAsia="メイリオ" w:hAnsi="メイリオ"/>
                            <w:sz w:val="16"/>
                            <w:szCs w:val="20"/>
                          </w:rPr>
                        </w:pPr>
                        <w:r w:rsidRPr="0074281A">
                          <w:rPr>
                            <w:rFonts w:ascii="メイリオ" w:eastAsia="メイリオ" w:hAnsi="メイリオ" w:hint="eastAsia"/>
                            <w:sz w:val="16"/>
                            <w:szCs w:val="20"/>
                          </w:rPr>
                          <w:t>普及啓発シンボルマーク</w:t>
                        </w:r>
                      </w:p>
                    </w:txbxContent>
                  </v:textbox>
                </v:shape>
              </v:group>
            </w:pict>
          </mc:Fallback>
        </mc:AlternateContent>
      </w:r>
    </w:p>
    <w:p w14:paraId="5503532A" w14:textId="77777777" w:rsidR="0074281A" w:rsidRDefault="0074281A" w:rsidP="00A753B5">
      <w:pPr>
        <w:ind w:left="1100" w:hangingChars="500" w:hanging="1100"/>
        <w:rPr>
          <w:rFonts w:ascii="メイリオ" w:eastAsia="メイリオ" w:hAnsi="メイリオ"/>
          <w:sz w:val="22"/>
        </w:rPr>
      </w:pPr>
    </w:p>
    <w:p w14:paraId="7B9A596E" w14:textId="77777777" w:rsidR="0074281A" w:rsidRDefault="0074281A" w:rsidP="00A753B5">
      <w:pPr>
        <w:ind w:left="1100" w:hangingChars="500" w:hanging="1100"/>
        <w:rPr>
          <w:rFonts w:ascii="メイリオ" w:eastAsia="メイリオ" w:hAnsi="メイリオ"/>
          <w:sz w:val="22"/>
        </w:rPr>
      </w:pPr>
    </w:p>
    <w:p w14:paraId="6B65D5BB" w14:textId="77777777" w:rsidR="0074281A" w:rsidRDefault="0074281A" w:rsidP="00A753B5">
      <w:pPr>
        <w:ind w:left="1100" w:hangingChars="500" w:hanging="1100"/>
        <w:rPr>
          <w:rFonts w:ascii="メイリオ" w:eastAsia="メイリオ" w:hAnsi="メイリオ"/>
          <w:sz w:val="22"/>
        </w:rPr>
      </w:pPr>
    </w:p>
    <w:p w14:paraId="3CC5620B" w14:textId="77777777" w:rsidR="0074281A" w:rsidRDefault="0074281A" w:rsidP="00A753B5">
      <w:pPr>
        <w:ind w:left="1100" w:hangingChars="500" w:hanging="1100"/>
        <w:rPr>
          <w:rFonts w:ascii="メイリオ" w:eastAsia="メイリオ" w:hAnsi="メイリオ"/>
          <w:sz w:val="22"/>
        </w:rPr>
      </w:pPr>
    </w:p>
    <w:p w14:paraId="7B4F0441" w14:textId="77777777" w:rsidR="0074281A" w:rsidRDefault="0074281A" w:rsidP="00A753B5">
      <w:pPr>
        <w:ind w:left="1100" w:hangingChars="500" w:hanging="1100"/>
        <w:rPr>
          <w:rFonts w:ascii="メイリオ" w:eastAsia="メイリオ" w:hAnsi="メイリオ"/>
          <w:sz w:val="22"/>
        </w:rPr>
      </w:pPr>
    </w:p>
    <w:p w14:paraId="21631DA9" w14:textId="77777777" w:rsidR="0074281A" w:rsidRDefault="0074281A" w:rsidP="00A753B5">
      <w:pPr>
        <w:ind w:left="1100" w:hangingChars="500" w:hanging="1100"/>
        <w:rPr>
          <w:rFonts w:ascii="メイリオ" w:eastAsia="メイリオ" w:hAnsi="メイリオ"/>
          <w:sz w:val="22"/>
        </w:rPr>
      </w:pPr>
    </w:p>
    <w:p w14:paraId="7275B389" w14:textId="77777777" w:rsidR="0074281A" w:rsidRDefault="0074281A" w:rsidP="00A753B5">
      <w:pPr>
        <w:ind w:left="1100" w:hangingChars="500" w:hanging="1100"/>
        <w:rPr>
          <w:rFonts w:ascii="メイリオ" w:eastAsia="メイリオ" w:hAnsi="メイリオ"/>
          <w:sz w:val="22"/>
        </w:rPr>
      </w:pPr>
    </w:p>
    <w:p w14:paraId="28757220" w14:textId="77777777" w:rsidR="0074281A" w:rsidRDefault="0074281A" w:rsidP="00A753B5">
      <w:pPr>
        <w:ind w:left="1100" w:hangingChars="500" w:hanging="1100"/>
        <w:rPr>
          <w:rFonts w:ascii="メイリオ" w:eastAsia="メイリオ" w:hAnsi="メイリオ"/>
          <w:sz w:val="22"/>
        </w:rPr>
      </w:pPr>
    </w:p>
    <w:p w14:paraId="3CA80A12" w14:textId="77777777" w:rsidR="0074281A" w:rsidRDefault="0074281A" w:rsidP="00A753B5">
      <w:pPr>
        <w:ind w:left="1100" w:hangingChars="500" w:hanging="1100"/>
        <w:rPr>
          <w:rFonts w:ascii="メイリオ" w:eastAsia="メイリオ" w:hAnsi="メイリオ"/>
          <w:sz w:val="22"/>
        </w:rPr>
      </w:pPr>
    </w:p>
    <w:p w14:paraId="15972337"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②</w:t>
      </w:r>
      <w:r w:rsidRPr="004B3DAE">
        <w:rPr>
          <w:rFonts w:ascii="メイリオ" w:eastAsia="メイリオ" w:hAnsi="メイリオ"/>
          <w:b/>
          <w:sz w:val="24"/>
          <w:szCs w:val="24"/>
        </w:rPr>
        <w:t xml:space="preserve"> </w:t>
      </w:r>
      <w:r w:rsidRPr="004B3DAE">
        <w:rPr>
          <w:rFonts w:ascii="メイリオ" w:eastAsia="メイリオ" w:hAnsi="メイリオ" w:hint="eastAsia"/>
          <w:b/>
          <w:sz w:val="24"/>
          <w:szCs w:val="24"/>
        </w:rPr>
        <w:t>誘導の方法</w:t>
      </w:r>
    </w:p>
    <w:p w14:paraId="622EC42E" w14:textId="77777777" w:rsidR="00A753B5" w:rsidRDefault="00A753B5" w:rsidP="0095403C">
      <w:pPr>
        <w:ind w:leftChars="300" w:left="630" w:firstLineChars="100" w:firstLine="220"/>
        <w:rPr>
          <w:rFonts w:ascii="メイリオ" w:eastAsia="メイリオ" w:hAnsi="メイリオ"/>
          <w:sz w:val="22"/>
        </w:rPr>
      </w:pPr>
      <w:r>
        <w:rPr>
          <w:rFonts w:ascii="メイリオ" w:eastAsia="メイリオ" w:hAnsi="メイリオ" w:hint="eastAsia"/>
          <w:sz w:val="22"/>
        </w:rPr>
        <w:t>全盲の人でも、慣れている経路であれば、「誘導の必要はありません」と支援を断る場合もある。また、弱視の人で部分的には見ることができても、空間全体を把握できず、歩行に支障がある場合もある。まずは誘導が必要かどうかを確認し、つぎにどのようにしたらよいのかを</w:t>
      </w:r>
      <w:r w:rsidR="00D521AB">
        <w:rPr>
          <w:rFonts w:ascii="メイリオ" w:eastAsia="メイリオ" w:hAnsi="メイリオ" w:hint="eastAsia"/>
          <w:sz w:val="22"/>
        </w:rPr>
        <w:t>聞いて</w:t>
      </w:r>
      <w:r>
        <w:rPr>
          <w:rFonts w:ascii="メイリオ" w:eastAsia="メイリオ" w:hAnsi="メイリオ" w:hint="eastAsia"/>
          <w:sz w:val="22"/>
        </w:rPr>
        <w:t>、誘導する。</w:t>
      </w:r>
    </w:p>
    <w:p w14:paraId="3728F253"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どのような支援が必要かをたずねる</w:t>
      </w:r>
    </w:p>
    <w:p w14:paraId="38E53D49"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「私は、●●駅の駅員の△です。</w:t>
      </w:r>
      <w:r w:rsidRPr="0002797D">
        <w:rPr>
          <w:rFonts w:ascii="メイリオ" w:eastAsia="メイリオ" w:hAnsi="メイリオ" w:hint="eastAsia"/>
          <w:sz w:val="22"/>
        </w:rPr>
        <w:t>何かお手伝いできることはありますか？</w:t>
      </w:r>
      <w:r>
        <w:rPr>
          <w:rFonts w:ascii="メイリオ" w:eastAsia="メイリオ" w:hAnsi="メイリオ" w:hint="eastAsia"/>
          <w:sz w:val="22"/>
        </w:rPr>
        <w:t>」などとたずね、支援が必要な場合、「よろしければ、私の腕（又は肩）におつかまりください。どちら側がよろしいですか？」などと</w:t>
      </w:r>
      <w:r w:rsidR="00D521AB">
        <w:rPr>
          <w:rFonts w:ascii="メイリオ" w:eastAsia="メイリオ" w:hAnsi="メイリオ" w:hint="eastAsia"/>
          <w:sz w:val="22"/>
        </w:rPr>
        <w:t>聞く</w:t>
      </w:r>
      <w:r>
        <w:rPr>
          <w:rFonts w:ascii="メイリオ" w:eastAsia="メイリオ" w:hAnsi="メイリオ" w:hint="eastAsia"/>
          <w:sz w:val="22"/>
        </w:rPr>
        <w:t>。</w:t>
      </w:r>
    </w:p>
    <w:p w14:paraId="4D6CD8E9" w14:textId="77777777" w:rsidR="002305B6" w:rsidRDefault="00A753B5" w:rsidP="00047321">
      <w:pPr>
        <w:ind w:leftChars="400" w:left="840" w:firstLineChars="100" w:firstLine="220"/>
        <w:rPr>
          <w:rFonts w:ascii="メイリオ" w:eastAsia="メイリオ" w:hAnsi="メイリオ"/>
          <w:sz w:val="22"/>
        </w:rPr>
      </w:pPr>
      <w:r>
        <w:rPr>
          <w:rFonts w:ascii="メイリオ" w:eastAsia="メイリオ" w:hAnsi="メイリオ" w:hint="eastAsia"/>
          <w:sz w:val="22"/>
        </w:rPr>
        <w:t>「●●までは、まっすぐ■</w:t>
      </w:r>
      <w:r>
        <w:rPr>
          <w:rFonts w:ascii="Segoe UI Symbol" w:eastAsia="メイリオ" w:hAnsi="Segoe UI Symbol" w:cs="Segoe UI Symbol" w:hint="eastAsia"/>
          <w:sz w:val="22"/>
        </w:rPr>
        <w:t>ｍ</w:t>
      </w:r>
      <w:r>
        <w:rPr>
          <w:rFonts w:ascii="メイリオ" w:eastAsia="メイリオ" w:hAnsi="メイリオ" w:hint="eastAsia"/>
          <w:sz w:val="22"/>
        </w:rPr>
        <w:t>ほど進み、そこから階段を下ります。・・・」などと、経路の概要を簡潔かつ具体的に説明する。</w:t>
      </w:r>
    </w:p>
    <w:p w14:paraId="63CA2FBE"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方向がわかるように誘導する</w:t>
      </w:r>
    </w:p>
    <w:p w14:paraId="5E9688B4"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肘</w:t>
      </w:r>
      <w:r w:rsidR="00D05D7A">
        <w:rPr>
          <w:rFonts w:ascii="メイリオ" w:eastAsia="メイリオ" w:hAnsi="メイリオ" w:hint="eastAsia"/>
          <w:sz w:val="22"/>
        </w:rPr>
        <w:t>や</w:t>
      </w:r>
      <w:r>
        <w:rPr>
          <w:rFonts w:ascii="メイリオ" w:eastAsia="メイリオ" w:hAnsi="メイリオ" w:hint="eastAsia"/>
          <w:sz w:val="22"/>
        </w:rPr>
        <w:t>肩に利用者につかまって</w:t>
      </w:r>
      <w:r w:rsidR="00D521AB">
        <w:rPr>
          <w:rFonts w:ascii="メイリオ" w:eastAsia="メイリオ" w:hAnsi="メイリオ" w:hint="eastAsia"/>
          <w:sz w:val="22"/>
        </w:rPr>
        <w:t>もらう</w:t>
      </w:r>
      <w:r>
        <w:rPr>
          <w:rFonts w:ascii="メイリオ" w:eastAsia="メイリオ" w:hAnsi="メイリオ" w:hint="eastAsia"/>
          <w:sz w:val="22"/>
        </w:rPr>
        <w:t>ようにし、利用者の背が低い場合には、肘につかまってもらうなど、利用者が移動しやすいように介助する。</w:t>
      </w:r>
    </w:p>
    <w:p w14:paraId="500744D2" w14:textId="77777777" w:rsidR="00A753B5" w:rsidRDefault="00A753B5" w:rsidP="0095403C">
      <w:pPr>
        <w:ind w:leftChars="400" w:left="840" w:firstLineChars="100" w:firstLine="220"/>
        <w:rPr>
          <w:rFonts w:ascii="メイリオ" w:eastAsia="メイリオ" w:hAnsi="メイリオ"/>
          <w:sz w:val="22"/>
        </w:rPr>
      </w:pPr>
      <w:r w:rsidRPr="00E12DD8">
        <w:rPr>
          <w:rFonts w:ascii="メイリオ" w:eastAsia="メイリオ" w:hAnsi="メイリオ" w:hint="eastAsia"/>
          <w:sz w:val="22"/>
        </w:rPr>
        <w:t>常に誘導する側が半歩前を進み、</w:t>
      </w:r>
      <w:r>
        <w:rPr>
          <w:rFonts w:ascii="メイリオ" w:eastAsia="メイリオ" w:hAnsi="メイリオ" w:hint="eastAsia"/>
          <w:sz w:val="22"/>
        </w:rPr>
        <w:t>利用</w:t>
      </w:r>
      <w:r w:rsidRPr="00E12DD8">
        <w:rPr>
          <w:rFonts w:ascii="メイリオ" w:eastAsia="メイリオ" w:hAnsi="メイリオ" w:hint="eastAsia"/>
          <w:sz w:val="22"/>
        </w:rPr>
        <w:t>者に方向がわかるようにする。</w:t>
      </w:r>
    </w:p>
    <w:p w14:paraId="41E8078D"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曲がるときには、「ここで右に曲がります」などと知らせる。周囲に配慮した上で、できるだけ直角に曲がると利用者に方向がわかりやすい。</w:t>
      </w:r>
    </w:p>
    <w:p w14:paraId="7D768F33" w14:textId="77777777" w:rsidR="00DD75D1" w:rsidRDefault="00DD75D1" w:rsidP="00A753B5">
      <w:pPr>
        <w:ind w:leftChars="500" w:left="1050" w:firstLineChars="100" w:firstLine="220"/>
        <w:rPr>
          <w:rFonts w:ascii="メイリオ" w:eastAsia="メイリオ" w:hAnsi="メイリオ"/>
          <w:sz w:val="22"/>
        </w:rPr>
      </w:pPr>
    </w:p>
    <w:p w14:paraId="486095B5" w14:textId="77777777" w:rsidR="00A753B5" w:rsidRDefault="002A499E" w:rsidP="00A753B5">
      <w:pPr>
        <w:spacing w:line="240" w:lineRule="auto"/>
        <w:ind w:leftChars="500" w:left="1050" w:firstLineChars="100" w:firstLine="210"/>
        <w:rPr>
          <w:rFonts w:ascii="メイリオ" w:eastAsia="メイリオ" w:hAnsi="メイリオ"/>
          <w:sz w:val="22"/>
        </w:rPr>
      </w:pPr>
      <w:r>
        <w:rPr>
          <w:noProof/>
        </w:rPr>
        <w:lastRenderedPageBreak/>
        <mc:AlternateContent>
          <mc:Choice Requires="wps">
            <w:drawing>
              <wp:anchor distT="0" distB="0" distL="114300" distR="114300" simplePos="0" relativeHeight="251812864" behindDoc="0" locked="0" layoutInCell="1" allowOverlap="1" wp14:anchorId="2CB688A2" wp14:editId="71A46D0A">
                <wp:simplePos x="0" y="0"/>
                <wp:positionH relativeFrom="column">
                  <wp:posOffset>2699385</wp:posOffset>
                </wp:positionH>
                <wp:positionV relativeFrom="paragraph">
                  <wp:posOffset>2098040</wp:posOffset>
                </wp:positionV>
                <wp:extent cx="2847975" cy="857250"/>
                <wp:effectExtent l="0" t="0" r="9525" b="0"/>
                <wp:wrapNone/>
                <wp:docPr id="294" name="テキスト ボックス 294"/>
                <wp:cNvGraphicFramePr/>
                <a:graphic xmlns:a="http://schemas.openxmlformats.org/drawingml/2006/main">
                  <a:graphicData uri="http://schemas.microsoft.com/office/word/2010/wordprocessingShape">
                    <wps:wsp>
                      <wps:cNvSpPr txBox="1"/>
                      <wps:spPr>
                        <a:xfrm>
                          <a:off x="0" y="0"/>
                          <a:ext cx="2847975" cy="857250"/>
                        </a:xfrm>
                        <a:prstGeom prst="rect">
                          <a:avLst/>
                        </a:prstGeom>
                        <a:solidFill>
                          <a:schemeClr val="lt1"/>
                        </a:solidFill>
                        <a:ln w="6350">
                          <a:noFill/>
                        </a:ln>
                      </wps:spPr>
                      <wps:txbx>
                        <w:txbxContent>
                          <w:p w14:paraId="5694F6D0" w14:textId="77777777" w:rsidR="00365097" w:rsidRDefault="00365097" w:rsidP="002D0670">
                            <w:pPr>
                              <w:spacing w:line="300" w:lineRule="exact"/>
                              <w:rPr>
                                <w:rFonts w:ascii="Meiryo UI" w:eastAsia="Meiryo UI" w:hAnsi="Meiryo UI"/>
                                <w:szCs w:val="18"/>
                              </w:rPr>
                            </w:pPr>
                            <w:r>
                              <w:rPr>
                                <w:rFonts w:ascii="Meiryo UI" w:eastAsia="Meiryo UI" w:hAnsi="Meiryo UI" w:hint="eastAsia"/>
                                <w:szCs w:val="18"/>
                              </w:rPr>
                              <w:t>誘導方法</w:t>
                            </w:r>
                            <w:r>
                              <w:rPr>
                                <w:rFonts w:ascii="Meiryo UI" w:eastAsia="Meiryo UI" w:hAnsi="Meiryo UI"/>
                                <w:szCs w:val="18"/>
                              </w:rPr>
                              <w:t>の例</w:t>
                            </w:r>
                          </w:p>
                          <w:p w14:paraId="2BCD68F3" w14:textId="77777777" w:rsidR="00365097" w:rsidRPr="002A499E" w:rsidRDefault="00365097" w:rsidP="002A499E">
                            <w:pPr>
                              <w:spacing w:line="280" w:lineRule="exact"/>
                              <w:ind w:left="200" w:hangingChars="100" w:hanging="200"/>
                              <w:rPr>
                                <w:rFonts w:ascii="Meiryo UI" w:eastAsia="Meiryo UI" w:hAnsi="Meiryo UI"/>
                                <w:sz w:val="20"/>
                                <w:szCs w:val="18"/>
                              </w:rPr>
                            </w:pPr>
                            <w:r w:rsidRPr="002A499E">
                              <w:rPr>
                                <w:rFonts w:ascii="Meiryo UI" w:eastAsia="Meiryo UI" w:hAnsi="Meiryo UI" w:hint="eastAsia"/>
                                <w:sz w:val="20"/>
                                <w:szCs w:val="18"/>
                              </w:rPr>
                              <w:t>（</w:t>
                            </w:r>
                            <w:r>
                              <w:rPr>
                                <w:rFonts w:ascii="Meiryo UI" w:eastAsia="Meiryo UI" w:hAnsi="Meiryo UI" w:hint="eastAsia"/>
                                <w:sz w:val="20"/>
                                <w:szCs w:val="18"/>
                              </w:rPr>
                              <w:t>注意</w:t>
                            </w:r>
                            <w:r w:rsidRPr="002A499E">
                              <w:rPr>
                                <w:rFonts w:ascii="Meiryo UI" w:eastAsia="Meiryo UI" w:hAnsi="Meiryo UI" w:hint="eastAsia"/>
                                <w:sz w:val="20"/>
                                <w:szCs w:val="18"/>
                              </w:rPr>
                              <w:t>：利用者</w:t>
                            </w:r>
                            <w:r w:rsidRPr="002A499E">
                              <w:rPr>
                                <w:rFonts w:ascii="Meiryo UI" w:eastAsia="Meiryo UI" w:hAnsi="Meiryo UI"/>
                                <w:sz w:val="20"/>
                                <w:szCs w:val="18"/>
                              </w:rPr>
                              <w:t>を誘導</w:t>
                            </w:r>
                            <w:r w:rsidRPr="002A499E">
                              <w:rPr>
                                <w:rFonts w:ascii="Meiryo UI" w:eastAsia="Meiryo UI" w:hAnsi="Meiryo UI" w:hint="eastAsia"/>
                                <w:sz w:val="20"/>
                                <w:szCs w:val="18"/>
                              </w:rPr>
                              <w:t>する</w:t>
                            </w:r>
                            <w:r w:rsidRPr="002A499E">
                              <w:rPr>
                                <w:rFonts w:ascii="Meiryo UI" w:eastAsia="Meiryo UI" w:hAnsi="Meiryo UI"/>
                                <w:sz w:val="20"/>
                                <w:szCs w:val="18"/>
                              </w:rPr>
                              <w:t>際は</w:t>
                            </w:r>
                            <w:r w:rsidRPr="002A499E">
                              <w:rPr>
                                <w:rFonts w:ascii="Meiryo UI" w:eastAsia="Meiryo UI" w:hAnsi="Meiryo UI" w:hint="eastAsia"/>
                                <w:sz w:val="20"/>
                                <w:szCs w:val="18"/>
                              </w:rPr>
                              <w:t>、</w:t>
                            </w:r>
                            <w:r>
                              <w:rPr>
                                <w:rFonts w:ascii="Meiryo UI" w:eastAsia="Meiryo UI" w:hAnsi="Meiryo UI" w:hint="eastAsia"/>
                                <w:sz w:val="20"/>
                                <w:szCs w:val="18"/>
                              </w:rPr>
                              <w:t>必ずしも</w:t>
                            </w:r>
                            <w:r w:rsidRPr="002A499E">
                              <w:rPr>
                                <w:rFonts w:ascii="Meiryo UI" w:eastAsia="Meiryo UI" w:hAnsi="Meiryo UI" w:hint="eastAsia"/>
                                <w:sz w:val="20"/>
                                <w:szCs w:val="18"/>
                              </w:rPr>
                              <w:t>視覚障害者誘導用</w:t>
                            </w:r>
                            <w:r w:rsidRPr="002A499E">
                              <w:rPr>
                                <w:rFonts w:ascii="Meiryo UI" w:eastAsia="Meiryo UI" w:hAnsi="Meiryo UI"/>
                                <w:sz w:val="20"/>
                                <w:szCs w:val="18"/>
                              </w:rPr>
                              <w:t>ブロック</w:t>
                            </w:r>
                            <w:r>
                              <w:rPr>
                                <w:rFonts w:ascii="Meiryo UI" w:eastAsia="Meiryo UI" w:hAnsi="Meiryo UI" w:hint="eastAsia"/>
                                <w:sz w:val="20"/>
                                <w:szCs w:val="18"/>
                              </w:rPr>
                              <w:t>を使用</w:t>
                            </w:r>
                            <w:r>
                              <w:rPr>
                                <w:rFonts w:ascii="Meiryo UI" w:eastAsia="Meiryo UI" w:hAnsi="Meiryo UI"/>
                                <w:sz w:val="20"/>
                                <w:szCs w:val="18"/>
                              </w:rPr>
                              <w:t>する必要はない</w:t>
                            </w:r>
                            <w:r w:rsidRPr="002A499E">
                              <w:rPr>
                                <w:rFonts w:ascii="Meiryo UI" w:eastAsia="Meiryo UI" w:hAnsi="Meiryo UI" w:hint="eastAsia"/>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88A2" id="テキスト ボックス 294" o:spid="_x0000_s1066" type="#_x0000_t202" style="position:absolute;left:0;text-align:left;margin-left:212.55pt;margin-top:165.2pt;width:224.25pt;height: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" fillcolor="white [3201]" stroked="f" strokeweight=".5pt">
                <v:textbox>
                  <w:txbxContent>
                    <w:p w14:paraId="5694F6D0" w14:textId="77777777" w:rsidR="00365097" w:rsidRDefault="00365097" w:rsidP="002D0670">
                      <w:pPr>
                        <w:spacing w:line="300" w:lineRule="exact"/>
                        <w:rPr>
                          <w:rFonts w:ascii="Meiryo UI" w:eastAsia="Meiryo UI" w:hAnsi="Meiryo UI"/>
                          <w:szCs w:val="18"/>
                        </w:rPr>
                      </w:pPr>
                      <w:r>
                        <w:rPr>
                          <w:rFonts w:ascii="Meiryo UI" w:eastAsia="Meiryo UI" w:hAnsi="Meiryo UI" w:hint="eastAsia"/>
                          <w:szCs w:val="18"/>
                        </w:rPr>
                        <w:t>誘導方法</w:t>
                      </w:r>
                      <w:r>
                        <w:rPr>
                          <w:rFonts w:ascii="Meiryo UI" w:eastAsia="Meiryo UI" w:hAnsi="Meiryo UI"/>
                          <w:szCs w:val="18"/>
                        </w:rPr>
                        <w:t>の例</w:t>
                      </w:r>
                    </w:p>
                    <w:p w14:paraId="2BCD68F3" w14:textId="77777777" w:rsidR="00365097" w:rsidRPr="002A499E" w:rsidRDefault="00365097" w:rsidP="002A499E">
                      <w:pPr>
                        <w:spacing w:line="280" w:lineRule="exact"/>
                        <w:ind w:left="200" w:hangingChars="100" w:hanging="200"/>
                        <w:rPr>
                          <w:rFonts w:ascii="Meiryo UI" w:eastAsia="Meiryo UI" w:hAnsi="Meiryo UI"/>
                          <w:sz w:val="20"/>
                          <w:szCs w:val="18"/>
                        </w:rPr>
                      </w:pPr>
                      <w:r w:rsidRPr="002A499E">
                        <w:rPr>
                          <w:rFonts w:ascii="Meiryo UI" w:eastAsia="Meiryo UI" w:hAnsi="Meiryo UI" w:hint="eastAsia"/>
                          <w:sz w:val="20"/>
                          <w:szCs w:val="18"/>
                        </w:rPr>
                        <w:t>（</w:t>
                      </w:r>
                      <w:r>
                        <w:rPr>
                          <w:rFonts w:ascii="Meiryo UI" w:eastAsia="Meiryo UI" w:hAnsi="Meiryo UI" w:hint="eastAsia"/>
                          <w:sz w:val="20"/>
                          <w:szCs w:val="18"/>
                        </w:rPr>
                        <w:t>注意</w:t>
                      </w:r>
                      <w:r w:rsidRPr="002A499E">
                        <w:rPr>
                          <w:rFonts w:ascii="Meiryo UI" w:eastAsia="Meiryo UI" w:hAnsi="Meiryo UI" w:hint="eastAsia"/>
                          <w:sz w:val="20"/>
                          <w:szCs w:val="18"/>
                        </w:rPr>
                        <w:t>：利用者</w:t>
                      </w:r>
                      <w:r w:rsidRPr="002A499E">
                        <w:rPr>
                          <w:rFonts w:ascii="Meiryo UI" w:eastAsia="Meiryo UI" w:hAnsi="Meiryo UI"/>
                          <w:sz w:val="20"/>
                          <w:szCs w:val="18"/>
                        </w:rPr>
                        <w:t>を誘導</w:t>
                      </w:r>
                      <w:r w:rsidRPr="002A499E">
                        <w:rPr>
                          <w:rFonts w:ascii="Meiryo UI" w:eastAsia="Meiryo UI" w:hAnsi="Meiryo UI" w:hint="eastAsia"/>
                          <w:sz w:val="20"/>
                          <w:szCs w:val="18"/>
                        </w:rPr>
                        <w:t>する</w:t>
                      </w:r>
                      <w:r w:rsidRPr="002A499E">
                        <w:rPr>
                          <w:rFonts w:ascii="Meiryo UI" w:eastAsia="Meiryo UI" w:hAnsi="Meiryo UI"/>
                          <w:sz w:val="20"/>
                          <w:szCs w:val="18"/>
                        </w:rPr>
                        <w:t>際は</w:t>
                      </w:r>
                      <w:r w:rsidRPr="002A499E">
                        <w:rPr>
                          <w:rFonts w:ascii="Meiryo UI" w:eastAsia="Meiryo UI" w:hAnsi="Meiryo UI" w:hint="eastAsia"/>
                          <w:sz w:val="20"/>
                          <w:szCs w:val="18"/>
                        </w:rPr>
                        <w:t>、</w:t>
                      </w:r>
                      <w:r>
                        <w:rPr>
                          <w:rFonts w:ascii="Meiryo UI" w:eastAsia="Meiryo UI" w:hAnsi="Meiryo UI" w:hint="eastAsia"/>
                          <w:sz w:val="20"/>
                          <w:szCs w:val="18"/>
                        </w:rPr>
                        <w:t>必ずしも</w:t>
                      </w:r>
                      <w:r w:rsidRPr="002A499E">
                        <w:rPr>
                          <w:rFonts w:ascii="Meiryo UI" w:eastAsia="Meiryo UI" w:hAnsi="Meiryo UI" w:hint="eastAsia"/>
                          <w:sz w:val="20"/>
                          <w:szCs w:val="18"/>
                        </w:rPr>
                        <w:t>視覚障害者誘導用</w:t>
                      </w:r>
                      <w:r w:rsidRPr="002A499E">
                        <w:rPr>
                          <w:rFonts w:ascii="Meiryo UI" w:eastAsia="Meiryo UI" w:hAnsi="Meiryo UI"/>
                          <w:sz w:val="20"/>
                          <w:szCs w:val="18"/>
                        </w:rPr>
                        <w:t>ブロック</w:t>
                      </w:r>
                      <w:r>
                        <w:rPr>
                          <w:rFonts w:ascii="Meiryo UI" w:eastAsia="Meiryo UI" w:hAnsi="Meiryo UI" w:hint="eastAsia"/>
                          <w:sz w:val="20"/>
                          <w:szCs w:val="18"/>
                        </w:rPr>
                        <w:t>を使用</w:t>
                      </w:r>
                      <w:r>
                        <w:rPr>
                          <w:rFonts w:ascii="Meiryo UI" w:eastAsia="Meiryo UI" w:hAnsi="Meiryo UI"/>
                          <w:sz w:val="20"/>
                          <w:szCs w:val="18"/>
                        </w:rPr>
                        <w:t>する必要はない</w:t>
                      </w:r>
                      <w:r w:rsidRPr="002A499E">
                        <w:rPr>
                          <w:rFonts w:ascii="Meiryo UI" w:eastAsia="Meiryo UI" w:hAnsi="Meiryo UI" w:hint="eastAsia"/>
                          <w:sz w:val="20"/>
                          <w:szCs w:val="18"/>
                        </w:rPr>
                        <w:t>）</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633664" behindDoc="0" locked="0" layoutInCell="1" allowOverlap="1" wp14:anchorId="4BF80FB2" wp14:editId="067EEB45">
                <wp:simplePos x="0" y="0"/>
                <wp:positionH relativeFrom="column">
                  <wp:posOffset>3099435</wp:posOffset>
                </wp:positionH>
                <wp:positionV relativeFrom="paragraph">
                  <wp:posOffset>1002665</wp:posOffset>
                </wp:positionV>
                <wp:extent cx="3267075" cy="575945"/>
                <wp:effectExtent l="914400" t="19050" r="28575" b="147955"/>
                <wp:wrapNone/>
                <wp:docPr id="104" name="線吹き出し 2 (枠付き) 104"/>
                <wp:cNvGraphicFramePr/>
                <a:graphic xmlns:a="http://schemas.openxmlformats.org/drawingml/2006/main">
                  <a:graphicData uri="http://schemas.microsoft.com/office/word/2010/wordprocessingShape">
                    <wps:wsp>
                      <wps:cNvSpPr/>
                      <wps:spPr>
                        <a:xfrm>
                          <a:off x="0" y="0"/>
                          <a:ext cx="3267075" cy="575945"/>
                        </a:xfrm>
                        <a:prstGeom prst="borderCallout2">
                          <a:avLst>
                            <a:gd name="adj1" fmla="val 71451"/>
                            <a:gd name="adj2" fmla="val -451"/>
                            <a:gd name="adj3" fmla="val 71672"/>
                            <a:gd name="adj4" fmla="val -16375"/>
                            <a:gd name="adj5" fmla="val 124077"/>
                            <a:gd name="adj6" fmla="val -27134"/>
                          </a:avLst>
                        </a:prstGeom>
                        <a:ln w="28575"/>
                      </wps:spPr>
                      <wps:style>
                        <a:lnRef idx="2">
                          <a:schemeClr val="accent6"/>
                        </a:lnRef>
                        <a:fillRef idx="1">
                          <a:schemeClr val="lt1"/>
                        </a:fillRef>
                        <a:effectRef idx="0">
                          <a:schemeClr val="accent6"/>
                        </a:effectRef>
                        <a:fontRef idx="minor">
                          <a:schemeClr val="dk1"/>
                        </a:fontRef>
                      </wps:style>
                      <wps:txbx>
                        <w:txbxContent>
                          <w:p w14:paraId="69AE3FA7" w14:textId="77777777" w:rsidR="00365097" w:rsidRPr="004A0C18" w:rsidRDefault="00365097" w:rsidP="00A753B5">
                            <w:pPr>
                              <w:jc w:val="left"/>
                              <w:rPr>
                                <w:rFonts w:ascii="メイリオ" w:eastAsia="メイリオ" w:hAnsi="メイリオ"/>
                              </w:rPr>
                            </w:pPr>
                            <w:r>
                              <w:rPr>
                                <w:rFonts w:ascii="メイリオ" w:eastAsia="メイリオ" w:hAnsi="メイリオ" w:hint="eastAsia"/>
                              </w:rPr>
                              <w:t>肘や肩につかまってもらう</w:t>
                            </w:r>
                            <w:r w:rsidRPr="006949A6">
                              <w:rPr>
                                <w:rFonts w:ascii="メイリオ" w:eastAsia="メイリオ" w:hAnsi="メイリオ" w:hint="eastAsia"/>
                              </w:rPr>
                              <w:t>ときは、</w:t>
                            </w:r>
                            <w:r>
                              <w:rPr>
                                <w:rFonts w:ascii="メイリオ" w:eastAsia="メイリオ" w:hAnsi="メイリオ" w:hint="eastAsia"/>
                              </w:rPr>
                              <w:t>支援者</w:t>
                            </w:r>
                            <w:r w:rsidRPr="006949A6">
                              <w:rPr>
                                <w:rFonts w:ascii="メイリオ" w:eastAsia="メイリオ" w:hAnsi="メイリオ" w:hint="eastAsia"/>
                              </w:rPr>
                              <w:t>が半歩前に</w:t>
                            </w:r>
                            <w:r>
                              <w:rPr>
                                <w:rFonts w:ascii="メイリオ" w:eastAsia="メイリオ" w:hAnsi="メイリオ" w:hint="eastAsia"/>
                              </w:rPr>
                              <w:t>出て</w:t>
                            </w:r>
                            <w:r>
                              <w:rPr>
                                <w:rFonts w:ascii="メイリオ" w:eastAsia="メイリオ" w:hAnsi="メイリオ"/>
                              </w:rPr>
                              <w:t>誘導する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80FB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04" o:spid="_x0000_s1067" type="#_x0000_t48" style="position:absolute;left:0;text-align:left;margin-left:244.05pt;margin-top:78.95pt;width:257.25pt;height:45.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" adj="-5861,26801,-3537,15481,-97,15433" fillcolor="white [3201]" strokecolor="#70ad47 [3209]" strokeweight="2.25pt">
                <v:textbox>
                  <w:txbxContent>
                    <w:p w14:paraId="69AE3FA7" w14:textId="77777777" w:rsidR="00365097" w:rsidRPr="004A0C18" w:rsidRDefault="00365097" w:rsidP="00A753B5">
                      <w:pPr>
                        <w:jc w:val="left"/>
                        <w:rPr>
                          <w:rFonts w:ascii="メイリオ" w:eastAsia="メイリオ" w:hAnsi="メイリオ"/>
                        </w:rPr>
                      </w:pPr>
                      <w:r>
                        <w:rPr>
                          <w:rFonts w:ascii="メイリオ" w:eastAsia="メイリオ" w:hAnsi="メイリオ" w:hint="eastAsia"/>
                        </w:rPr>
                        <w:t>肘や肩につかまってもらう</w:t>
                      </w:r>
                      <w:r w:rsidRPr="006949A6">
                        <w:rPr>
                          <w:rFonts w:ascii="メイリオ" w:eastAsia="メイリオ" w:hAnsi="メイリオ" w:hint="eastAsia"/>
                        </w:rPr>
                        <w:t>ときは、</w:t>
                      </w:r>
                      <w:r>
                        <w:rPr>
                          <w:rFonts w:ascii="メイリオ" w:eastAsia="メイリオ" w:hAnsi="メイリオ" w:hint="eastAsia"/>
                        </w:rPr>
                        <w:t>支援者</w:t>
                      </w:r>
                      <w:r w:rsidRPr="006949A6">
                        <w:rPr>
                          <w:rFonts w:ascii="メイリオ" w:eastAsia="メイリオ" w:hAnsi="メイリオ" w:hint="eastAsia"/>
                        </w:rPr>
                        <w:t>が半歩前に</w:t>
                      </w:r>
                      <w:r>
                        <w:rPr>
                          <w:rFonts w:ascii="メイリオ" w:eastAsia="メイリオ" w:hAnsi="メイリオ" w:hint="eastAsia"/>
                        </w:rPr>
                        <w:t>出て</w:t>
                      </w:r>
                      <w:r>
                        <w:rPr>
                          <w:rFonts w:ascii="メイリオ" w:eastAsia="メイリオ" w:hAnsi="メイリオ"/>
                        </w:rPr>
                        <w:t>誘導する</w:t>
                      </w:r>
                    </w:p>
                  </w:txbxContent>
                </v:textbox>
                <o:callout v:ext="edit" minusy="t"/>
              </v:shape>
            </w:pict>
          </mc:Fallback>
        </mc:AlternateContent>
      </w:r>
      <w:r w:rsidR="002D0670">
        <w:rPr>
          <w:rFonts w:ascii="メイリオ" w:eastAsia="メイリオ" w:hAnsi="メイリオ"/>
          <w:noProof/>
          <w:sz w:val="22"/>
        </w:rPr>
        <mc:AlternateContent>
          <mc:Choice Requires="wps">
            <w:drawing>
              <wp:anchor distT="0" distB="0" distL="114300" distR="114300" simplePos="0" relativeHeight="251634688" behindDoc="0" locked="0" layoutInCell="1" allowOverlap="1" wp14:anchorId="4E14741B" wp14:editId="01B718F0">
                <wp:simplePos x="0" y="0"/>
                <wp:positionH relativeFrom="column">
                  <wp:posOffset>3099435</wp:posOffset>
                </wp:positionH>
                <wp:positionV relativeFrom="paragraph">
                  <wp:posOffset>107315</wp:posOffset>
                </wp:positionV>
                <wp:extent cx="3352800" cy="575945"/>
                <wp:effectExtent l="1104900" t="19050" r="19050" b="90805"/>
                <wp:wrapNone/>
                <wp:docPr id="105" name="線吹き出し 2 (枠付き) 105"/>
                <wp:cNvGraphicFramePr/>
                <a:graphic xmlns:a="http://schemas.openxmlformats.org/drawingml/2006/main">
                  <a:graphicData uri="http://schemas.microsoft.com/office/word/2010/wordprocessingShape">
                    <wps:wsp>
                      <wps:cNvSpPr/>
                      <wps:spPr>
                        <a:xfrm>
                          <a:off x="0" y="0"/>
                          <a:ext cx="3352800" cy="575945"/>
                        </a:xfrm>
                        <a:prstGeom prst="borderCallout2">
                          <a:avLst>
                            <a:gd name="adj1" fmla="val 17252"/>
                            <a:gd name="adj2" fmla="val -219"/>
                            <a:gd name="adj3" fmla="val 18750"/>
                            <a:gd name="adj4" fmla="val -16667"/>
                            <a:gd name="adj5" fmla="val 112629"/>
                            <a:gd name="adj6" fmla="val -32195"/>
                          </a:avLst>
                        </a:prstGeom>
                        <a:ln w="28575"/>
                      </wps:spPr>
                      <wps:style>
                        <a:lnRef idx="2">
                          <a:schemeClr val="accent6"/>
                        </a:lnRef>
                        <a:fillRef idx="1">
                          <a:schemeClr val="lt1"/>
                        </a:fillRef>
                        <a:effectRef idx="0">
                          <a:schemeClr val="accent6"/>
                        </a:effectRef>
                        <a:fontRef idx="minor">
                          <a:schemeClr val="dk1"/>
                        </a:fontRef>
                      </wps:style>
                      <wps:txbx>
                        <w:txbxContent>
                          <w:p w14:paraId="38DF3F19" w14:textId="77777777" w:rsidR="00365097" w:rsidRPr="004A0C18" w:rsidRDefault="00365097" w:rsidP="00A753B5">
                            <w:pPr>
                              <w:jc w:val="left"/>
                              <w:rPr>
                                <w:rFonts w:ascii="メイリオ" w:eastAsia="メイリオ" w:hAnsi="メイリオ"/>
                              </w:rPr>
                            </w:pPr>
                            <w:r>
                              <w:rPr>
                                <w:rFonts w:ascii="メイリオ" w:eastAsia="メイリオ" w:hAnsi="メイリオ" w:hint="eastAsia"/>
                              </w:rPr>
                              <w:t>左右どちら</w:t>
                            </w:r>
                            <w:r>
                              <w:rPr>
                                <w:rFonts w:ascii="メイリオ" w:eastAsia="メイリオ" w:hAnsi="メイリオ"/>
                              </w:rPr>
                              <w:t>に</w:t>
                            </w:r>
                            <w:r>
                              <w:rPr>
                                <w:rFonts w:ascii="メイリオ" w:eastAsia="メイリオ" w:hAnsi="メイリオ" w:hint="eastAsia"/>
                              </w:rPr>
                              <w:t>立った</w:t>
                            </w:r>
                            <w:r>
                              <w:rPr>
                                <w:rFonts w:ascii="メイリオ" w:eastAsia="メイリオ" w:hAnsi="メイリオ"/>
                              </w:rPr>
                              <w:t>方がよいか、どこに</w:t>
                            </w:r>
                            <w:r>
                              <w:rPr>
                                <w:rFonts w:ascii="メイリオ" w:eastAsia="メイリオ" w:hAnsi="メイリオ" w:hint="eastAsia"/>
                              </w:rPr>
                              <w:t>つかまっていただくかを</w:t>
                            </w:r>
                            <w:r>
                              <w:rPr>
                                <w:rFonts w:ascii="メイリオ" w:eastAsia="メイリオ" w:hAnsi="メイリオ"/>
                              </w:rPr>
                              <w:t>事前に確認する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741B" id="線吹き出し 2 (枠付き) 105" o:spid="_x0000_s1068" type="#_x0000_t48" style="position:absolute;left:0;text-align:left;margin-left:244.05pt;margin-top:8.45pt;width:264pt;height:45.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" adj="-6954,24328,,,-47,3726" fillcolor="white [3201]" strokecolor="#70ad47 [3209]" strokeweight="2.25pt">
                <v:textbox>
                  <w:txbxContent>
                    <w:p w14:paraId="38DF3F19" w14:textId="77777777" w:rsidR="00365097" w:rsidRPr="004A0C18" w:rsidRDefault="00365097" w:rsidP="00A753B5">
                      <w:pPr>
                        <w:jc w:val="left"/>
                        <w:rPr>
                          <w:rFonts w:ascii="メイリオ" w:eastAsia="メイリオ" w:hAnsi="メイリオ"/>
                        </w:rPr>
                      </w:pPr>
                      <w:r>
                        <w:rPr>
                          <w:rFonts w:ascii="メイリオ" w:eastAsia="メイリオ" w:hAnsi="メイリオ" w:hint="eastAsia"/>
                        </w:rPr>
                        <w:t>左右どちら</w:t>
                      </w:r>
                      <w:r>
                        <w:rPr>
                          <w:rFonts w:ascii="メイリオ" w:eastAsia="メイリオ" w:hAnsi="メイリオ"/>
                        </w:rPr>
                        <w:t>に</w:t>
                      </w:r>
                      <w:r>
                        <w:rPr>
                          <w:rFonts w:ascii="メイリオ" w:eastAsia="メイリオ" w:hAnsi="メイリオ" w:hint="eastAsia"/>
                        </w:rPr>
                        <w:t>立った</w:t>
                      </w:r>
                      <w:r>
                        <w:rPr>
                          <w:rFonts w:ascii="メイリオ" w:eastAsia="メイリオ" w:hAnsi="メイリオ"/>
                        </w:rPr>
                        <w:t>方がよいか、どこに</w:t>
                      </w:r>
                      <w:r>
                        <w:rPr>
                          <w:rFonts w:ascii="メイリオ" w:eastAsia="メイリオ" w:hAnsi="メイリオ" w:hint="eastAsia"/>
                        </w:rPr>
                        <w:t>つかまっていただくかを</w:t>
                      </w:r>
                      <w:r>
                        <w:rPr>
                          <w:rFonts w:ascii="メイリオ" w:eastAsia="メイリオ" w:hAnsi="メイリオ"/>
                        </w:rPr>
                        <w:t>事前に確認する</w:t>
                      </w:r>
                    </w:p>
                  </w:txbxContent>
                </v:textbox>
                <o:callout v:ext="edit" minusy="t"/>
              </v:shape>
            </w:pict>
          </mc:Fallback>
        </mc:AlternateContent>
      </w:r>
      <w:r w:rsidR="00A753B5">
        <w:rPr>
          <w:rFonts w:ascii="メイリオ" w:eastAsia="メイリオ" w:hAnsi="メイリオ"/>
          <w:noProof/>
          <w:sz w:val="22"/>
        </w:rPr>
        <w:drawing>
          <wp:inline distT="0" distB="0" distL="0" distR="0" wp14:anchorId="68445C98" wp14:editId="21A10FE9">
            <wp:extent cx="2723515" cy="1866900"/>
            <wp:effectExtent l="9208" t="0" r="0" b="0"/>
            <wp:docPr id="113" name="図 113" descr="IMG_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60"/>
                    <pic:cNvPicPr>
                      <a:picLocks noChangeAspect="1" noChangeArrowheads="1"/>
                    </pic:cNvPicPr>
                  </pic:nvPicPr>
                  <pic:blipFill>
                    <a:blip r:embed="rId51">
                      <a:extLst>
                        <a:ext uri="{28A0092B-C50C-407E-A947-70E740481C1C}">
                          <a14:useLocalDpi xmlns:a14="http://schemas.microsoft.com/office/drawing/2010/main" val="0"/>
                        </a:ext>
                      </a:extLst>
                    </a:blip>
                    <a:srcRect l="8400" t="22377" r="16539" b="9091"/>
                    <a:stretch>
                      <a:fillRect/>
                    </a:stretch>
                  </pic:blipFill>
                  <pic:spPr bwMode="auto">
                    <a:xfrm rot="5400000">
                      <a:off x="0" y="0"/>
                      <a:ext cx="2723515" cy="1866900"/>
                    </a:xfrm>
                    <a:prstGeom prst="rect">
                      <a:avLst/>
                    </a:prstGeom>
                    <a:noFill/>
                    <a:ln>
                      <a:noFill/>
                    </a:ln>
                  </pic:spPr>
                </pic:pic>
              </a:graphicData>
            </a:graphic>
          </wp:inline>
        </w:drawing>
      </w:r>
    </w:p>
    <w:p w14:paraId="3C5C1619" w14:textId="77777777" w:rsidR="00A753B5" w:rsidRPr="00DF3FDD" w:rsidRDefault="00A753B5" w:rsidP="00A753B5">
      <w:pPr>
        <w:ind w:leftChars="500" w:left="1050" w:firstLineChars="100" w:firstLine="220"/>
        <w:rPr>
          <w:rFonts w:ascii="メイリオ" w:eastAsia="メイリオ" w:hAnsi="メイリオ"/>
          <w:sz w:val="22"/>
        </w:rPr>
      </w:pPr>
    </w:p>
    <w:p w14:paraId="33C892A7"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周囲に配慮して誘導する</w:t>
      </w:r>
    </w:p>
    <w:p w14:paraId="30AED4C7" w14:textId="77777777" w:rsidR="00A753B5" w:rsidRPr="00DF3FDD"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狭い通路などでは、つかまってもらっている腕を後ろに回すなど、周囲にぶつかることのないよう配慮しながら、誘導する。人混みが多い場合などは、なるべく人の流れが途切れるまで待つようするなど、周囲の人とぶつかることを避けるようにする。障害物がある場合、「前方に柱があるので、右によけます」などと声をかける。</w:t>
      </w:r>
    </w:p>
    <w:p w14:paraId="3E25B467" w14:textId="77777777" w:rsidR="00A753B5" w:rsidRPr="007E5431" w:rsidRDefault="00A753B5" w:rsidP="00A753B5">
      <w:pPr>
        <w:ind w:firstLineChars="100" w:firstLine="280"/>
        <w:rPr>
          <w:rFonts w:ascii="メイリオ" w:eastAsia="メイリオ" w:hAnsi="メイリオ"/>
          <w:b/>
          <w:sz w:val="28"/>
          <w:szCs w:val="28"/>
        </w:rPr>
      </w:pPr>
    </w:p>
    <w:p w14:paraId="4786B2A7"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③</w:t>
      </w:r>
      <w:r w:rsidRPr="004B3DAE">
        <w:rPr>
          <w:rFonts w:ascii="メイリオ" w:eastAsia="メイリオ" w:hAnsi="メイリオ"/>
          <w:b/>
          <w:sz w:val="24"/>
          <w:szCs w:val="24"/>
        </w:rPr>
        <w:t xml:space="preserve"> </w:t>
      </w:r>
      <w:r w:rsidRPr="004B3DAE">
        <w:rPr>
          <w:rFonts w:ascii="メイリオ" w:eastAsia="メイリオ" w:hAnsi="メイリオ" w:hint="eastAsia"/>
          <w:b/>
          <w:sz w:val="24"/>
          <w:szCs w:val="24"/>
        </w:rPr>
        <w:t>方角や</w:t>
      </w:r>
      <w:r w:rsidR="004B2262">
        <w:rPr>
          <w:rFonts w:ascii="メイリオ" w:eastAsia="メイリオ" w:hAnsi="メイリオ" w:hint="eastAsia"/>
          <w:b/>
          <w:sz w:val="24"/>
          <w:szCs w:val="24"/>
        </w:rPr>
        <w:t>物</w:t>
      </w:r>
      <w:r w:rsidRPr="004B3DAE">
        <w:rPr>
          <w:rFonts w:ascii="メイリオ" w:eastAsia="メイリオ" w:hAnsi="メイリオ" w:hint="eastAsia"/>
          <w:b/>
          <w:sz w:val="24"/>
          <w:szCs w:val="24"/>
        </w:rPr>
        <w:t>の位置の案内方法</w:t>
      </w:r>
    </w:p>
    <w:p w14:paraId="15808557" w14:textId="77777777" w:rsidR="00A753B5" w:rsidRDefault="00A753B5" w:rsidP="0095403C">
      <w:pPr>
        <w:ind w:leftChars="300" w:left="630" w:firstLineChars="100" w:firstLine="220"/>
        <w:rPr>
          <w:rFonts w:ascii="メイリオ" w:eastAsia="メイリオ" w:hAnsi="メイリオ"/>
          <w:sz w:val="22"/>
        </w:rPr>
      </w:pPr>
      <w:r>
        <w:rPr>
          <w:rFonts w:ascii="メイリオ" w:eastAsia="メイリオ" w:hAnsi="メイリオ" w:hint="eastAsia"/>
          <w:sz w:val="22"/>
        </w:rPr>
        <w:t>目的地までの距離や</w:t>
      </w:r>
      <w:r w:rsidR="004B2262">
        <w:rPr>
          <w:rFonts w:ascii="メイリオ" w:eastAsia="メイリオ" w:hAnsi="メイリオ" w:hint="eastAsia"/>
          <w:sz w:val="22"/>
        </w:rPr>
        <w:t>物</w:t>
      </w:r>
      <w:r>
        <w:rPr>
          <w:rFonts w:ascii="メイリオ" w:eastAsia="メイリオ" w:hAnsi="メイリオ" w:hint="eastAsia"/>
          <w:sz w:val="22"/>
        </w:rPr>
        <w:t>の位置などについては、立っている位置を基本に、明確にわかる具体的な説明が必要。</w:t>
      </w:r>
    </w:p>
    <w:p w14:paraId="7E8817D2"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目的地までの距離、方向を具体的に説明する</w:t>
      </w:r>
    </w:p>
    <w:p w14:paraId="4606BC7D" w14:textId="77777777" w:rsidR="00DD4F23"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売店まで行きたいといった場合、利用者の立ち位置、向いている方角を基本に、「まっすぐ50ｍほど進み、右に曲がってすぐの左側に売店があります」などと、具体的に説明する。「あちらの方に向かって・・・」などといったあいまいな表現では分からない。</w:t>
      </w:r>
    </w:p>
    <w:p w14:paraId="0B79E227" w14:textId="77777777" w:rsidR="00DD4F23" w:rsidRDefault="00AD7B46">
      <w:pPr>
        <w:rPr>
          <w:rFonts w:ascii="メイリオ" w:eastAsia="メイリオ" w:hAnsi="メイリオ"/>
          <w:sz w:val="22"/>
        </w:rPr>
      </w:pPr>
      <w:r>
        <w:rPr>
          <w:rFonts w:ascii="メイリオ" w:eastAsia="メイリオ" w:hAnsi="メイリオ" w:hint="eastAsia"/>
          <w:noProof/>
          <w:sz w:val="22"/>
        </w:rPr>
        <mc:AlternateContent>
          <mc:Choice Requires="wpg">
            <w:drawing>
              <wp:anchor distT="0" distB="0" distL="114300" distR="114300" simplePos="0" relativeHeight="251638784" behindDoc="0" locked="0" layoutInCell="1" allowOverlap="1" wp14:anchorId="3AEC1C36" wp14:editId="0F0310CC">
                <wp:simplePos x="0" y="0"/>
                <wp:positionH relativeFrom="column">
                  <wp:posOffset>587715</wp:posOffset>
                </wp:positionH>
                <wp:positionV relativeFrom="paragraph">
                  <wp:posOffset>225159</wp:posOffset>
                </wp:positionV>
                <wp:extent cx="5570855" cy="2519916"/>
                <wp:effectExtent l="0" t="0" r="10795" b="13970"/>
                <wp:wrapNone/>
                <wp:docPr id="44" name="グループ化 44"/>
                <wp:cNvGraphicFramePr/>
                <a:graphic xmlns:a="http://schemas.openxmlformats.org/drawingml/2006/main">
                  <a:graphicData uri="http://schemas.microsoft.com/office/word/2010/wordprocessingGroup">
                    <wpg:wgp>
                      <wpg:cNvGrpSpPr/>
                      <wpg:grpSpPr>
                        <a:xfrm>
                          <a:off x="0" y="0"/>
                          <a:ext cx="5570855" cy="2519916"/>
                          <a:chOff x="0" y="0"/>
                          <a:chExt cx="5570855" cy="2371725"/>
                        </a:xfrm>
                      </wpg:grpSpPr>
                      <wps:wsp>
                        <wps:cNvPr id="106" name="テキスト ボックス 106"/>
                        <wps:cNvSpPr txBox="1"/>
                        <wps:spPr>
                          <a:xfrm>
                            <a:off x="0" y="0"/>
                            <a:ext cx="5570855" cy="2371725"/>
                          </a:xfrm>
                          <a:prstGeom prst="rect">
                            <a:avLst/>
                          </a:prstGeom>
                          <a:solidFill>
                            <a:schemeClr val="lt1"/>
                          </a:solidFill>
                          <a:ln w="19050">
                            <a:solidFill>
                              <a:prstClr val="black"/>
                            </a:solidFill>
                            <a:prstDash val="sysDash"/>
                          </a:ln>
                        </wps:spPr>
                        <wps:txbx>
                          <w:txbxContent>
                            <w:p w14:paraId="5E98F52B" w14:textId="77777777" w:rsidR="00365097" w:rsidRPr="00204567" w:rsidRDefault="00365097" w:rsidP="00A753B5">
                              <w:pPr>
                                <w:rPr>
                                  <w:rFonts w:ascii="メイリオ" w:eastAsia="メイリオ" w:hAnsi="メイリオ"/>
                                  <w:b/>
                                  <w:sz w:val="22"/>
                                </w:rPr>
                              </w:pPr>
                              <w:r w:rsidRPr="00204567">
                                <w:rPr>
                                  <w:rFonts w:ascii="メイリオ" w:eastAsia="メイリオ" w:hAnsi="メイリオ" w:hint="eastAsia"/>
                                  <w:b/>
                                  <w:sz w:val="22"/>
                                </w:rPr>
                                <w:t>＊</w:t>
                              </w:r>
                              <w:r>
                                <w:rPr>
                                  <w:rFonts w:ascii="メイリオ" w:eastAsia="メイリオ" w:hAnsi="メイリオ" w:hint="eastAsia"/>
                                  <w:b/>
                                  <w:sz w:val="22"/>
                                </w:rPr>
                                <w:t>位置関係</w:t>
                              </w:r>
                              <w:r>
                                <w:rPr>
                                  <w:rFonts w:ascii="メイリオ" w:eastAsia="メイリオ" w:hAnsi="メイリオ"/>
                                  <w:b/>
                                  <w:sz w:val="22"/>
                                </w:rPr>
                                <w:t>を伝える</w:t>
                              </w:r>
                              <w:r>
                                <w:rPr>
                                  <w:rFonts w:ascii="メイリオ" w:eastAsia="メイリオ" w:hAnsi="メイリオ" w:hint="eastAsia"/>
                                  <w:b/>
                                  <w:sz w:val="22"/>
                                </w:rPr>
                                <w:t>「クロックポジション</w:t>
                              </w:r>
                              <w:r>
                                <w:rPr>
                                  <w:rFonts w:ascii="メイリオ" w:eastAsia="メイリオ" w:hAnsi="メイリオ"/>
                                  <w:b/>
                                  <w:sz w:val="22"/>
                                </w:rPr>
                                <w:t>」</w:t>
                              </w:r>
                            </w:p>
                            <w:p w14:paraId="2D02486A" w14:textId="77777777" w:rsidR="00365097" w:rsidRPr="00DB1D25" w:rsidRDefault="00365097" w:rsidP="00A753B5">
                              <w:pPr>
                                <w:spacing w:line="300" w:lineRule="exact"/>
                                <w:ind w:left="220" w:hangingChars="100" w:hanging="220"/>
                                <w:rPr>
                                  <w:rFonts w:ascii="メイリオ" w:eastAsia="メイリオ" w:hAnsi="メイリオ"/>
                                  <w:b/>
                                  <w:sz w:val="20"/>
                                  <w:szCs w:val="20"/>
                                </w:rPr>
                              </w:pPr>
                              <w:r>
                                <w:rPr>
                                  <w:rFonts w:ascii="メイリオ" w:eastAsia="メイリオ" w:hAnsi="メイリオ" w:hint="eastAsia"/>
                                  <w:sz w:val="22"/>
                                </w:rPr>
                                <w:t xml:space="preserve">　　</w:t>
                              </w:r>
                              <w:r>
                                <w:rPr>
                                  <w:rFonts w:ascii="メイリオ" w:eastAsia="メイリオ" w:hAnsi="メイリオ" w:hint="eastAsia"/>
                                  <w:sz w:val="20"/>
                                  <w:szCs w:val="20"/>
                                </w:rPr>
                                <w:t>位置関係</w:t>
                              </w:r>
                              <w:r>
                                <w:rPr>
                                  <w:rFonts w:ascii="メイリオ" w:eastAsia="メイリオ" w:hAnsi="メイリオ"/>
                                  <w:sz w:val="20"/>
                                  <w:szCs w:val="20"/>
                                </w:rPr>
                                <w:t>を</w:t>
                              </w:r>
                              <w:r>
                                <w:rPr>
                                  <w:rFonts w:ascii="メイリオ" w:eastAsia="メイリオ" w:hAnsi="メイリオ" w:hint="eastAsia"/>
                                  <w:sz w:val="20"/>
                                  <w:szCs w:val="20"/>
                                </w:rPr>
                                <w:t>示す</w:t>
                              </w:r>
                              <w:r>
                                <w:rPr>
                                  <w:rFonts w:ascii="メイリオ" w:eastAsia="メイリオ" w:hAnsi="メイリオ"/>
                                  <w:sz w:val="20"/>
                                  <w:szCs w:val="20"/>
                                </w:rPr>
                                <w:t>には、時計の文字盤に見立て、その方向を示す方法があ</w:t>
                              </w:r>
                              <w:r>
                                <w:rPr>
                                  <w:rFonts w:ascii="メイリオ" w:eastAsia="メイリオ" w:hAnsi="メイリオ" w:hint="eastAsia"/>
                                  <w:sz w:val="20"/>
                                  <w:szCs w:val="20"/>
                                </w:rPr>
                                <w:t>る</w:t>
                              </w:r>
                              <w:r>
                                <w:rPr>
                                  <w:rFonts w:ascii="メイリオ" w:eastAsia="メイリオ" w:hAnsi="メイリオ"/>
                                  <w:sz w:val="20"/>
                                  <w:szCs w:val="20"/>
                                </w:rPr>
                                <w:t>。例えば、「３時の位置に改札があります」など、</w:t>
                              </w:r>
                              <w:r>
                                <w:rPr>
                                  <w:rFonts w:ascii="メイリオ" w:eastAsia="メイリオ" w:hAnsi="メイリオ" w:hint="eastAsia"/>
                                  <w:sz w:val="20"/>
                                  <w:szCs w:val="20"/>
                                </w:rPr>
                                <w:t>利用者</w:t>
                              </w:r>
                              <w:r>
                                <w:rPr>
                                  <w:rFonts w:ascii="メイリオ" w:eastAsia="メイリオ" w:hAnsi="メイリオ"/>
                                  <w:sz w:val="20"/>
                                  <w:szCs w:val="20"/>
                                </w:rPr>
                                <w:t>の</w:t>
                              </w:r>
                              <w:r>
                                <w:rPr>
                                  <w:rFonts w:ascii="メイリオ" w:eastAsia="メイリオ" w:hAnsi="メイリオ" w:hint="eastAsia"/>
                                  <w:sz w:val="20"/>
                                  <w:szCs w:val="20"/>
                                </w:rPr>
                                <w:t>向いている</w:t>
                              </w:r>
                              <w:r>
                                <w:rPr>
                                  <w:rFonts w:ascii="メイリオ" w:eastAsia="メイリオ" w:hAnsi="メイリオ"/>
                                  <w:sz w:val="20"/>
                                  <w:szCs w:val="20"/>
                                </w:rPr>
                                <w:t>方角を基本に、時計の文字のある場所で</w:t>
                              </w:r>
                              <w:r>
                                <w:rPr>
                                  <w:rFonts w:ascii="メイリオ" w:eastAsia="メイリオ" w:hAnsi="メイリオ" w:hint="eastAsia"/>
                                  <w:sz w:val="20"/>
                                  <w:szCs w:val="20"/>
                                </w:rPr>
                                <w:t>位置を説明する</w:t>
                              </w:r>
                              <w:r>
                                <w:rPr>
                                  <w:rFonts w:ascii="メイリオ" w:eastAsia="メイリオ" w:hAnsi="メイリオ"/>
                                  <w:sz w:val="20"/>
                                  <w:szCs w:val="20"/>
                                </w:rPr>
                                <w:t>ことをクロックポジションと</w:t>
                              </w:r>
                              <w:r>
                                <w:rPr>
                                  <w:rFonts w:ascii="メイリオ" w:eastAsia="メイリオ" w:hAnsi="メイリオ" w:hint="eastAsia"/>
                                  <w:sz w:val="20"/>
                                  <w:szCs w:val="20"/>
                                </w:rPr>
                                <w:t>言う</w:t>
                              </w:r>
                              <w:r w:rsidRPr="00DB1D25">
                                <w:rPr>
                                  <w:rFonts w:ascii="メイリオ" w:eastAsia="メイリオ" w:hAnsi="メイリオ"/>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 name="図 11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533775" y="895350"/>
                            <a:ext cx="1727835" cy="1425575"/>
                          </a:xfrm>
                          <a:prstGeom prst="rect">
                            <a:avLst/>
                          </a:prstGeom>
                        </pic:spPr>
                      </pic:pic>
                    </wpg:wgp>
                  </a:graphicData>
                </a:graphic>
                <wp14:sizeRelV relativeFrom="margin">
                  <wp14:pctHeight>0</wp14:pctHeight>
                </wp14:sizeRelV>
              </wp:anchor>
            </w:drawing>
          </mc:Choice>
          <mc:Fallback>
            <w:pict>
              <v:group w14:anchorId="3AEC1C36" id="グループ化 44" o:spid="_x0000_s1069" style="position:absolute;left:0;text-align:left;margin-left:46.3pt;margin-top:17.75pt;width:438.65pt;height:198.4pt;z-index:251638784;mso-height-relative:margin" coordsize="55708,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">
                <v:shape id="テキスト ボックス 106" o:spid="_x0000_s1070" type="#_x0000_t202" style="position:absolute;width:55708;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" fillcolor="white [3201]" strokeweight="1.5pt">
                  <v:stroke dashstyle="3 1"/>
                  <v:textbox>
                    <w:txbxContent>
                      <w:p w14:paraId="5E98F52B" w14:textId="77777777" w:rsidR="00365097" w:rsidRPr="00204567" w:rsidRDefault="00365097" w:rsidP="00A753B5">
                        <w:pPr>
                          <w:rPr>
                            <w:rFonts w:ascii="メイリオ" w:eastAsia="メイリオ" w:hAnsi="メイリオ"/>
                            <w:b/>
                            <w:sz w:val="22"/>
                          </w:rPr>
                        </w:pPr>
                        <w:r w:rsidRPr="00204567">
                          <w:rPr>
                            <w:rFonts w:ascii="メイリオ" w:eastAsia="メイリオ" w:hAnsi="メイリオ" w:hint="eastAsia"/>
                            <w:b/>
                            <w:sz w:val="22"/>
                          </w:rPr>
                          <w:t>＊</w:t>
                        </w:r>
                        <w:r>
                          <w:rPr>
                            <w:rFonts w:ascii="メイリオ" w:eastAsia="メイリオ" w:hAnsi="メイリオ" w:hint="eastAsia"/>
                            <w:b/>
                            <w:sz w:val="22"/>
                          </w:rPr>
                          <w:t>位置関係</w:t>
                        </w:r>
                        <w:r>
                          <w:rPr>
                            <w:rFonts w:ascii="メイリオ" w:eastAsia="メイリオ" w:hAnsi="メイリオ"/>
                            <w:b/>
                            <w:sz w:val="22"/>
                          </w:rPr>
                          <w:t>を伝える</w:t>
                        </w:r>
                        <w:r>
                          <w:rPr>
                            <w:rFonts w:ascii="メイリオ" w:eastAsia="メイリオ" w:hAnsi="メイリオ" w:hint="eastAsia"/>
                            <w:b/>
                            <w:sz w:val="22"/>
                          </w:rPr>
                          <w:t>「クロックポジション</w:t>
                        </w:r>
                        <w:r>
                          <w:rPr>
                            <w:rFonts w:ascii="メイリオ" w:eastAsia="メイリオ" w:hAnsi="メイリオ"/>
                            <w:b/>
                            <w:sz w:val="22"/>
                          </w:rPr>
                          <w:t>」</w:t>
                        </w:r>
                      </w:p>
                      <w:p w14:paraId="2D02486A" w14:textId="77777777" w:rsidR="00365097" w:rsidRPr="00DB1D25" w:rsidRDefault="00365097" w:rsidP="00A753B5">
                        <w:pPr>
                          <w:spacing w:line="300" w:lineRule="exact"/>
                          <w:ind w:left="220" w:hangingChars="100" w:hanging="220"/>
                          <w:rPr>
                            <w:rFonts w:ascii="メイリオ" w:eastAsia="メイリオ" w:hAnsi="メイリオ"/>
                            <w:b/>
                            <w:sz w:val="20"/>
                            <w:szCs w:val="20"/>
                          </w:rPr>
                        </w:pPr>
                        <w:r>
                          <w:rPr>
                            <w:rFonts w:ascii="メイリオ" w:eastAsia="メイリオ" w:hAnsi="メイリオ" w:hint="eastAsia"/>
                            <w:sz w:val="22"/>
                          </w:rPr>
                          <w:t xml:space="preserve">　　</w:t>
                        </w:r>
                        <w:r>
                          <w:rPr>
                            <w:rFonts w:ascii="メイリオ" w:eastAsia="メイリオ" w:hAnsi="メイリオ" w:hint="eastAsia"/>
                            <w:sz w:val="20"/>
                            <w:szCs w:val="20"/>
                          </w:rPr>
                          <w:t>位置関係</w:t>
                        </w:r>
                        <w:r>
                          <w:rPr>
                            <w:rFonts w:ascii="メイリオ" w:eastAsia="メイリオ" w:hAnsi="メイリオ"/>
                            <w:sz w:val="20"/>
                            <w:szCs w:val="20"/>
                          </w:rPr>
                          <w:t>を</w:t>
                        </w:r>
                        <w:r>
                          <w:rPr>
                            <w:rFonts w:ascii="メイリオ" w:eastAsia="メイリオ" w:hAnsi="メイリオ" w:hint="eastAsia"/>
                            <w:sz w:val="20"/>
                            <w:szCs w:val="20"/>
                          </w:rPr>
                          <w:t>示す</w:t>
                        </w:r>
                        <w:r>
                          <w:rPr>
                            <w:rFonts w:ascii="メイリオ" w:eastAsia="メイリオ" w:hAnsi="メイリオ"/>
                            <w:sz w:val="20"/>
                            <w:szCs w:val="20"/>
                          </w:rPr>
                          <w:t>には、時計の文字盤に見立て、その方向を示す方法があ</w:t>
                        </w:r>
                        <w:r>
                          <w:rPr>
                            <w:rFonts w:ascii="メイリオ" w:eastAsia="メイリオ" w:hAnsi="メイリオ" w:hint="eastAsia"/>
                            <w:sz w:val="20"/>
                            <w:szCs w:val="20"/>
                          </w:rPr>
                          <w:t>る</w:t>
                        </w:r>
                        <w:r>
                          <w:rPr>
                            <w:rFonts w:ascii="メイリオ" w:eastAsia="メイリオ" w:hAnsi="メイリオ"/>
                            <w:sz w:val="20"/>
                            <w:szCs w:val="20"/>
                          </w:rPr>
                          <w:t>。例えば、「３時の位置に改札があります」など、</w:t>
                        </w:r>
                        <w:r>
                          <w:rPr>
                            <w:rFonts w:ascii="メイリオ" w:eastAsia="メイリオ" w:hAnsi="メイリオ" w:hint="eastAsia"/>
                            <w:sz w:val="20"/>
                            <w:szCs w:val="20"/>
                          </w:rPr>
                          <w:t>利用者</w:t>
                        </w:r>
                        <w:r>
                          <w:rPr>
                            <w:rFonts w:ascii="メイリオ" w:eastAsia="メイリオ" w:hAnsi="メイリオ"/>
                            <w:sz w:val="20"/>
                            <w:szCs w:val="20"/>
                          </w:rPr>
                          <w:t>の</w:t>
                        </w:r>
                        <w:r>
                          <w:rPr>
                            <w:rFonts w:ascii="メイリオ" w:eastAsia="メイリオ" w:hAnsi="メイリオ" w:hint="eastAsia"/>
                            <w:sz w:val="20"/>
                            <w:szCs w:val="20"/>
                          </w:rPr>
                          <w:t>向いている</w:t>
                        </w:r>
                        <w:r>
                          <w:rPr>
                            <w:rFonts w:ascii="メイリオ" w:eastAsia="メイリオ" w:hAnsi="メイリオ"/>
                            <w:sz w:val="20"/>
                            <w:szCs w:val="20"/>
                          </w:rPr>
                          <w:t>方角を基本に、時計の文字のある場所で</w:t>
                        </w:r>
                        <w:r>
                          <w:rPr>
                            <w:rFonts w:ascii="メイリオ" w:eastAsia="メイリオ" w:hAnsi="メイリオ" w:hint="eastAsia"/>
                            <w:sz w:val="20"/>
                            <w:szCs w:val="20"/>
                          </w:rPr>
                          <w:t>位置を説明する</w:t>
                        </w:r>
                        <w:r>
                          <w:rPr>
                            <w:rFonts w:ascii="メイリオ" w:eastAsia="メイリオ" w:hAnsi="メイリオ"/>
                            <w:sz w:val="20"/>
                            <w:szCs w:val="20"/>
                          </w:rPr>
                          <w:t>ことをクロックポジションと</w:t>
                        </w:r>
                        <w:r>
                          <w:rPr>
                            <w:rFonts w:ascii="メイリオ" w:eastAsia="メイリオ" w:hAnsi="メイリオ" w:hint="eastAsia"/>
                            <w:sz w:val="20"/>
                            <w:szCs w:val="20"/>
                          </w:rPr>
                          <w:t>言う</w:t>
                        </w:r>
                        <w:r w:rsidRPr="00DB1D25">
                          <w:rPr>
                            <w:rFonts w:ascii="メイリオ" w:eastAsia="メイリオ" w:hAnsi="メイリオ"/>
                            <w:sz w:val="20"/>
                            <w:szCs w:val="20"/>
                          </w:rPr>
                          <w:t>。</w:t>
                        </w:r>
                      </w:p>
                    </w:txbxContent>
                  </v:textbox>
                </v:shape>
                <v:shape id="図 118" o:spid="_x0000_s1071" type="#_x0000_t75" style="position:absolute;left:35337;top:8953;width:17279;height:1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">
                  <v:imagedata r:id="rId53" o:title=""/>
                </v:shape>
              </v:group>
            </w:pict>
          </mc:Fallback>
        </mc:AlternateContent>
      </w:r>
    </w:p>
    <w:p w14:paraId="5DE5A45E" w14:textId="77777777" w:rsidR="00A753B5" w:rsidRDefault="00A753B5" w:rsidP="00A753B5">
      <w:pPr>
        <w:ind w:leftChars="500" w:left="1050" w:firstLineChars="100" w:firstLine="220"/>
        <w:rPr>
          <w:rFonts w:ascii="メイリオ" w:eastAsia="メイリオ" w:hAnsi="メイリオ"/>
          <w:sz w:val="22"/>
        </w:rPr>
      </w:pPr>
    </w:p>
    <w:p w14:paraId="4DDF9ED0" w14:textId="77777777" w:rsidR="00A753B5" w:rsidRDefault="00A753B5" w:rsidP="00A753B5">
      <w:pPr>
        <w:ind w:leftChars="500" w:left="1050" w:firstLineChars="100" w:firstLine="220"/>
        <w:rPr>
          <w:rFonts w:ascii="メイリオ" w:eastAsia="メイリオ" w:hAnsi="メイリオ"/>
          <w:sz w:val="22"/>
        </w:rPr>
      </w:pPr>
    </w:p>
    <w:p w14:paraId="16DC6449" w14:textId="77777777" w:rsidR="00A753B5" w:rsidRDefault="00A753B5" w:rsidP="00A753B5">
      <w:pPr>
        <w:ind w:leftChars="500" w:left="1050" w:firstLineChars="100" w:firstLine="220"/>
        <w:rPr>
          <w:rFonts w:ascii="メイリオ" w:eastAsia="メイリオ" w:hAnsi="メイリオ"/>
          <w:sz w:val="22"/>
        </w:rPr>
      </w:pPr>
    </w:p>
    <w:p w14:paraId="20000C61" w14:textId="77777777" w:rsidR="00A753B5" w:rsidRDefault="00A753B5" w:rsidP="00A753B5">
      <w:pPr>
        <w:ind w:leftChars="500" w:left="1050" w:firstLineChars="100" w:firstLine="220"/>
        <w:rPr>
          <w:rFonts w:ascii="メイリオ" w:eastAsia="メイリオ" w:hAnsi="メイリオ"/>
          <w:sz w:val="22"/>
        </w:rPr>
      </w:pPr>
    </w:p>
    <w:p w14:paraId="3CE7A022" w14:textId="77777777" w:rsidR="00A753B5" w:rsidRDefault="00A753B5" w:rsidP="00A753B5">
      <w:pPr>
        <w:ind w:leftChars="500" w:left="1050" w:firstLineChars="100" w:firstLine="220"/>
        <w:rPr>
          <w:rFonts w:ascii="メイリオ" w:eastAsia="メイリオ" w:hAnsi="メイリオ"/>
          <w:sz w:val="22"/>
        </w:rPr>
      </w:pPr>
    </w:p>
    <w:p w14:paraId="1CF7095A" w14:textId="77777777" w:rsidR="00A753B5" w:rsidRDefault="00A753B5" w:rsidP="00A753B5">
      <w:pPr>
        <w:ind w:leftChars="500" w:left="1050" w:firstLineChars="100" w:firstLine="220"/>
        <w:rPr>
          <w:rFonts w:ascii="メイリオ" w:eastAsia="メイリオ" w:hAnsi="メイリオ"/>
          <w:sz w:val="22"/>
        </w:rPr>
      </w:pPr>
    </w:p>
    <w:p w14:paraId="4C2E82BC" w14:textId="77777777" w:rsidR="00A753B5" w:rsidRDefault="00A753B5" w:rsidP="00A753B5">
      <w:pPr>
        <w:ind w:leftChars="500" w:left="1050" w:firstLineChars="100" w:firstLine="220"/>
        <w:rPr>
          <w:rFonts w:ascii="メイリオ" w:eastAsia="メイリオ" w:hAnsi="メイリオ"/>
          <w:sz w:val="22"/>
        </w:rPr>
      </w:pPr>
    </w:p>
    <w:p w14:paraId="2F5A3340" w14:textId="77777777" w:rsidR="00A753B5" w:rsidRDefault="00A753B5" w:rsidP="00A753B5">
      <w:pPr>
        <w:ind w:leftChars="500" w:left="1050" w:firstLineChars="100" w:firstLine="220"/>
        <w:rPr>
          <w:rFonts w:ascii="メイリオ" w:eastAsia="メイリオ" w:hAnsi="メイリオ"/>
          <w:sz w:val="22"/>
        </w:rPr>
      </w:pPr>
    </w:p>
    <w:p w14:paraId="326CE6A2" w14:textId="77777777" w:rsidR="00A753B5" w:rsidRDefault="00A753B5" w:rsidP="00A753B5">
      <w:pPr>
        <w:ind w:leftChars="500" w:left="1050" w:firstLineChars="100" w:firstLine="220"/>
        <w:rPr>
          <w:rFonts w:ascii="メイリオ" w:eastAsia="メイリオ" w:hAnsi="メイリオ"/>
          <w:sz w:val="22"/>
        </w:rPr>
      </w:pPr>
    </w:p>
    <w:p w14:paraId="16D89A2A" w14:textId="77777777" w:rsidR="00A753B5" w:rsidRDefault="00A753B5" w:rsidP="00A753B5">
      <w:pPr>
        <w:ind w:leftChars="500" w:left="1050" w:firstLineChars="100" w:firstLine="220"/>
        <w:rPr>
          <w:rFonts w:ascii="メイリオ" w:eastAsia="メイリオ" w:hAnsi="メイリオ"/>
          <w:sz w:val="22"/>
        </w:rPr>
      </w:pPr>
    </w:p>
    <w:p w14:paraId="0E9EF169" w14:textId="77777777" w:rsidR="00AD7B46" w:rsidRDefault="00AD7B46">
      <w:pPr>
        <w:rPr>
          <w:rFonts w:ascii="メイリオ" w:eastAsia="メイリオ" w:hAnsi="メイリオ"/>
          <w:sz w:val="22"/>
        </w:rPr>
      </w:pPr>
      <w:r>
        <w:rPr>
          <w:rFonts w:ascii="メイリオ" w:eastAsia="メイリオ" w:hAnsi="メイリオ"/>
          <w:sz w:val="22"/>
        </w:rPr>
        <w:br w:type="page"/>
      </w:r>
    </w:p>
    <w:p w14:paraId="02A00CCF" w14:textId="77777777" w:rsidR="00A753B5" w:rsidRDefault="00A753B5" w:rsidP="00A753B5">
      <w:pPr>
        <w:ind w:leftChars="500" w:left="1050" w:firstLineChars="100" w:firstLine="220"/>
        <w:rPr>
          <w:rFonts w:ascii="メイリオ" w:eastAsia="メイリオ" w:hAnsi="メイリオ"/>
          <w:sz w:val="22"/>
        </w:rPr>
      </w:pPr>
    </w:p>
    <w:p w14:paraId="51181580"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目的地での案内</w:t>
      </w:r>
    </w:p>
    <w:p w14:paraId="23FDA11A"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利用者が行きたい目的地までたどり着いたら、「売店の前にいます。店員さんも前にいます。」など、その場所の状況を具体的に伝えることが必要。</w:t>
      </w:r>
    </w:p>
    <w:p w14:paraId="541A2581" w14:textId="77777777" w:rsidR="00A753B5" w:rsidRDefault="00A753B5" w:rsidP="00A753B5">
      <w:pPr>
        <w:ind w:leftChars="500" w:left="1050" w:firstLineChars="100" w:firstLine="22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632640" behindDoc="0" locked="0" layoutInCell="1" allowOverlap="1" wp14:anchorId="03A81909" wp14:editId="62D52737">
                <wp:simplePos x="0" y="0"/>
                <wp:positionH relativeFrom="margin">
                  <wp:posOffset>584835</wp:posOffset>
                </wp:positionH>
                <wp:positionV relativeFrom="paragraph">
                  <wp:posOffset>231140</wp:posOffset>
                </wp:positionV>
                <wp:extent cx="5570855" cy="3171825"/>
                <wp:effectExtent l="0" t="0" r="10795" b="28575"/>
                <wp:wrapTopAndBottom/>
                <wp:docPr id="107" name="テキスト ボックス 107"/>
                <wp:cNvGraphicFramePr/>
                <a:graphic xmlns:a="http://schemas.openxmlformats.org/drawingml/2006/main">
                  <a:graphicData uri="http://schemas.microsoft.com/office/word/2010/wordprocessingShape">
                    <wps:wsp>
                      <wps:cNvSpPr txBox="1"/>
                      <wps:spPr>
                        <a:xfrm>
                          <a:off x="0" y="0"/>
                          <a:ext cx="5570855" cy="3171825"/>
                        </a:xfrm>
                        <a:prstGeom prst="rect">
                          <a:avLst/>
                        </a:prstGeom>
                        <a:solidFill>
                          <a:schemeClr val="lt1"/>
                        </a:solidFill>
                        <a:ln w="19050">
                          <a:solidFill>
                            <a:prstClr val="black"/>
                          </a:solidFill>
                          <a:prstDash val="sysDash"/>
                        </a:ln>
                      </wps:spPr>
                      <wps:txbx>
                        <w:txbxContent>
                          <w:p w14:paraId="76455D6C" w14:textId="77777777" w:rsidR="00365097" w:rsidRPr="00204567" w:rsidRDefault="00365097" w:rsidP="00A753B5">
                            <w:pPr>
                              <w:rPr>
                                <w:rFonts w:ascii="メイリオ" w:eastAsia="メイリオ" w:hAnsi="メイリオ"/>
                                <w:b/>
                                <w:sz w:val="22"/>
                              </w:rPr>
                            </w:pPr>
                            <w:r w:rsidRPr="00204567">
                              <w:rPr>
                                <w:rFonts w:ascii="メイリオ" w:eastAsia="メイリオ" w:hAnsi="メイリオ" w:hint="eastAsia"/>
                                <w:b/>
                                <w:sz w:val="22"/>
                              </w:rPr>
                              <w:t>＊</w:t>
                            </w:r>
                            <w:r>
                              <w:rPr>
                                <w:rFonts w:ascii="メイリオ" w:eastAsia="メイリオ" w:hAnsi="メイリオ" w:hint="eastAsia"/>
                                <w:b/>
                                <w:sz w:val="22"/>
                              </w:rPr>
                              <w:t>お店で</w:t>
                            </w:r>
                            <w:r>
                              <w:rPr>
                                <w:rFonts w:ascii="メイリオ" w:eastAsia="メイリオ" w:hAnsi="メイリオ"/>
                                <w:b/>
                                <w:sz w:val="22"/>
                              </w:rPr>
                              <w:t>の</w:t>
                            </w:r>
                            <w:r>
                              <w:rPr>
                                <w:rFonts w:ascii="メイリオ" w:eastAsia="メイリオ" w:hAnsi="メイリオ" w:hint="eastAsia"/>
                                <w:b/>
                                <w:sz w:val="22"/>
                              </w:rPr>
                              <w:t>案内</w:t>
                            </w:r>
                          </w:p>
                          <w:p w14:paraId="5E1DFEF4" w14:textId="77777777" w:rsidR="00365097" w:rsidRDefault="00365097" w:rsidP="00316527">
                            <w:pPr>
                              <w:spacing w:line="300" w:lineRule="exact"/>
                              <w:ind w:left="220" w:hangingChars="100" w:hanging="220"/>
                              <w:rPr>
                                <w:rFonts w:ascii="メイリオ" w:eastAsia="メイリオ" w:hAnsi="メイリオ"/>
                                <w:sz w:val="20"/>
                                <w:szCs w:val="20"/>
                              </w:rPr>
                            </w:pPr>
                            <w:r>
                              <w:rPr>
                                <w:rFonts w:ascii="メイリオ" w:eastAsia="メイリオ" w:hAnsi="メイリオ" w:hint="eastAsia"/>
                                <w:sz w:val="22"/>
                              </w:rPr>
                              <w:t xml:space="preserve">　　</w:t>
                            </w:r>
                            <w:r w:rsidRPr="00E12DD8">
                              <w:rPr>
                                <w:rFonts w:ascii="メイリオ" w:eastAsia="メイリオ" w:hAnsi="メイリオ" w:hint="eastAsia"/>
                                <w:sz w:val="20"/>
                                <w:szCs w:val="20"/>
                              </w:rPr>
                              <w:t>利用者は店内の構造が分からず、どこに欲しい</w:t>
                            </w:r>
                            <w:r>
                              <w:rPr>
                                <w:rFonts w:ascii="メイリオ" w:eastAsia="メイリオ" w:hAnsi="メイリオ" w:hint="eastAsia"/>
                                <w:sz w:val="20"/>
                                <w:szCs w:val="20"/>
                              </w:rPr>
                              <w:t>物</w:t>
                            </w:r>
                            <w:r w:rsidRPr="00E12DD8">
                              <w:rPr>
                                <w:rFonts w:ascii="メイリオ" w:eastAsia="メイリオ" w:hAnsi="メイリオ" w:hint="eastAsia"/>
                                <w:sz w:val="20"/>
                                <w:szCs w:val="20"/>
                              </w:rPr>
                              <w:t>があるか</w:t>
                            </w:r>
                            <w:r>
                              <w:rPr>
                                <w:rFonts w:ascii="メイリオ" w:eastAsia="メイリオ" w:hAnsi="メイリオ" w:hint="eastAsia"/>
                                <w:sz w:val="20"/>
                                <w:szCs w:val="20"/>
                              </w:rPr>
                              <w:t>が</w:t>
                            </w:r>
                            <w:r w:rsidRPr="00E12DD8">
                              <w:rPr>
                                <w:rFonts w:ascii="メイリオ" w:eastAsia="メイリオ" w:hAnsi="メイリオ" w:hint="eastAsia"/>
                                <w:sz w:val="20"/>
                                <w:szCs w:val="20"/>
                              </w:rPr>
                              <w:t>分か</w:t>
                            </w:r>
                            <w:r>
                              <w:rPr>
                                <w:rFonts w:ascii="メイリオ" w:eastAsia="メイリオ" w:hAnsi="メイリオ" w:hint="eastAsia"/>
                                <w:sz w:val="20"/>
                                <w:szCs w:val="20"/>
                              </w:rPr>
                              <w:t>らない</w:t>
                            </w:r>
                            <w:r w:rsidRPr="00E12DD8">
                              <w:rPr>
                                <w:rFonts w:ascii="メイリオ" w:eastAsia="メイリオ" w:hAnsi="メイリオ" w:hint="eastAsia"/>
                                <w:sz w:val="20"/>
                                <w:szCs w:val="20"/>
                              </w:rPr>
                              <w:t>。利用者が</w:t>
                            </w:r>
                            <w:r>
                              <w:rPr>
                                <w:rFonts w:ascii="メイリオ" w:eastAsia="メイリオ" w:hAnsi="メイリオ" w:hint="eastAsia"/>
                                <w:sz w:val="20"/>
                                <w:szCs w:val="20"/>
                              </w:rPr>
                              <w:t>支援</w:t>
                            </w:r>
                            <w:r>
                              <w:rPr>
                                <w:rFonts w:ascii="メイリオ" w:eastAsia="メイリオ" w:hAnsi="メイリオ"/>
                                <w:sz w:val="20"/>
                                <w:szCs w:val="20"/>
                              </w:rPr>
                              <w:t>を</w:t>
                            </w:r>
                            <w:r>
                              <w:rPr>
                                <w:rFonts w:ascii="メイリオ" w:eastAsia="メイリオ" w:hAnsi="メイリオ" w:hint="eastAsia"/>
                                <w:sz w:val="20"/>
                                <w:szCs w:val="20"/>
                              </w:rPr>
                              <w:t>求めた場合</w:t>
                            </w:r>
                            <w:r>
                              <w:rPr>
                                <w:rFonts w:ascii="メイリオ" w:eastAsia="メイリオ" w:hAnsi="メイリオ"/>
                                <w:sz w:val="20"/>
                                <w:szCs w:val="20"/>
                              </w:rPr>
                              <w:t>には、店の従業員に</w:t>
                            </w:r>
                            <w:r>
                              <w:rPr>
                                <w:rFonts w:ascii="メイリオ" w:eastAsia="メイリオ" w:hAnsi="メイリオ" w:hint="eastAsia"/>
                                <w:sz w:val="20"/>
                                <w:szCs w:val="20"/>
                              </w:rPr>
                              <w:t>支援</w:t>
                            </w:r>
                            <w:r>
                              <w:rPr>
                                <w:rFonts w:ascii="メイリオ" w:eastAsia="メイリオ" w:hAnsi="メイリオ"/>
                                <w:sz w:val="20"/>
                                <w:szCs w:val="20"/>
                              </w:rPr>
                              <w:t>を</w:t>
                            </w:r>
                            <w:r>
                              <w:rPr>
                                <w:rFonts w:ascii="メイリオ" w:eastAsia="メイリオ" w:hAnsi="メイリオ" w:hint="eastAsia"/>
                                <w:sz w:val="20"/>
                                <w:szCs w:val="20"/>
                              </w:rPr>
                              <w:t>お願いするなどが</w:t>
                            </w:r>
                            <w:r>
                              <w:rPr>
                                <w:rFonts w:ascii="メイリオ" w:eastAsia="メイリオ" w:hAnsi="メイリオ"/>
                                <w:sz w:val="20"/>
                                <w:szCs w:val="20"/>
                              </w:rPr>
                              <w:t>必要で</w:t>
                            </w:r>
                            <w:r>
                              <w:rPr>
                                <w:rFonts w:ascii="メイリオ" w:eastAsia="メイリオ" w:hAnsi="メイリオ" w:hint="eastAsia"/>
                                <w:sz w:val="20"/>
                                <w:szCs w:val="20"/>
                              </w:rPr>
                              <w:t>ある</w:t>
                            </w:r>
                            <w:r w:rsidRPr="00E12DD8">
                              <w:rPr>
                                <w:rFonts w:ascii="メイリオ" w:eastAsia="メイリオ" w:hAnsi="メイリオ" w:hint="eastAsia"/>
                                <w:sz w:val="20"/>
                                <w:szCs w:val="20"/>
                              </w:rPr>
                              <w:t>。</w:t>
                            </w:r>
                            <w:r>
                              <w:rPr>
                                <w:rFonts w:ascii="メイリオ" w:eastAsia="メイリオ" w:hAnsi="メイリオ" w:hint="eastAsia"/>
                                <w:sz w:val="20"/>
                                <w:szCs w:val="20"/>
                              </w:rPr>
                              <w:t>また</w:t>
                            </w:r>
                            <w:r>
                              <w:rPr>
                                <w:rFonts w:ascii="メイリオ" w:eastAsia="メイリオ" w:hAnsi="メイリオ"/>
                                <w:sz w:val="20"/>
                                <w:szCs w:val="20"/>
                              </w:rPr>
                              <w:t>、</w:t>
                            </w:r>
                            <w:r w:rsidRPr="00E12DD8">
                              <w:rPr>
                                <w:rFonts w:ascii="メイリオ" w:eastAsia="メイリオ" w:hAnsi="メイリオ" w:hint="eastAsia"/>
                                <w:sz w:val="20"/>
                                <w:szCs w:val="20"/>
                              </w:rPr>
                              <w:t>情報提供の際、触れられる</w:t>
                            </w:r>
                            <w:r>
                              <w:rPr>
                                <w:rFonts w:ascii="メイリオ" w:eastAsia="メイリオ" w:hAnsi="メイリオ" w:hint="eastAsia"/>
                                <w:sz w:val="20"/>
                                <w:szCs w:val="20"/>
                              </w:rPr>
                              <w:t>物</w:t>
                            </w:r>
                            <w:r w:rsidRPr="00E12DD8">
                              <w:rPr>
                                <w:rFonts w:ascii="メイリオ" w:eastAsia="メイリオ" w:hAnsi="メイリオ" w:hint="eastAsia"/>
                                <w:sz w:val="20"/>
                                <w:szCs w:val="20"/>
                              </w:rPr>
                              <w:t>には、触れて確認してもらうことも重要で</w:t>
                            </w:r>
                            <w:r>
                              <w:rPr>
                                <w:rFonts w:ascii="メイリオ" w:eastAsia="メイリオ" w:hAnsi="メイリオ" w:hint="eastAsia"/>
                                <w:sz w:val="20"/>
                                <w:szCs w:val="20"/>
                              </w:rPr>
                              <w:t>ある</w:t>
                            </w:r>
                            <w:r w:rsidRPr="00E12DD8">
                              <w:rPr>
                                <w:rFonts w:ascii="メイリオ" w:eastAsia="メイリオ" w:hAnsi="メイリオ" w:hint="eastAsia"/>
                                <w:sz w:val="20"/>
                                <w:szCs w:val="20"/>
                              </w:rPr>
                              <w:t>。</w:t>
                            </w:r>
                          </w:p>
                          <w:p w14:paraId="3FCAC742" w14:textId="77777777" w:rsidR="00365097" w:rsidRPr="00204567" w:rsidRDefault="00365097" w:rsidP="00A753B5">
                            <w:pPr>
                              <w:rPr>
                                <w:rFonts w:ascii="メイリオ" w:eastAsia="メイリオ" w:hAnsi="メイリオ"/>
                                <w:b/>
                                <w:sz w:val="22"/>
                              </w:rPr>
                            </w:pPr>
                            <w:r w:rsidRPr="00204567">
                              <w:rPr>
                                <w:rFonts w:ascii="メイリオ" w:eastAsia="メイリオ" w:hAnsi="メイリオ" w:hint="eastAsia"/>
                                <w:b/>
                                <w:sz w:val="22"/>
                              </w:rPr>
                              <w:t>＊</w:t>
                            </w:r>
                            <w:r>
                              <w:rPr>
                                <w:rFonts w:ascii="メイリオ" w:eastAsia="メイリオ" w:hAnsi="メイリオ" w:hint="eastAsia"/>
                                <w:b/>
                                <w:sz w:val="22"/>
                              </w:rPr>
                              <w:t>トイレで</w:t>
                            </w:r>
                            <w:r>
                              <w:rPr>
                                <w:rFonts w:ascii="メイリオ" w:eastAsia="メイリオ" w:hAnsi="メイリオ"/>
                                <w:b/>
                                <w:sz w:val="22"/>
                              </w:rPr>
                              <w:t>の</w:t>
                            </w:r>
                            <w:r>
                              <w:rPr>
                                <w:rFonts w:ascii="メイリオ" w:eastAsia="メイリオ" w:hAnsi="メイリオ" w:hint="eastAsia"/>
                                <w:b/>
                                <w:sz w:val="22"/>
                              </w:rPr>
                              <w:t>案内</w:t>
                            </w:r>
                          </w:p>
                          <w:p w14:paraId="614B090A" w14:textId="77777777" w:rsidR="00365097" w:rsidRDefault="00365097" w:rsidP="00A753B5">
                            <w:pPr>
                              <w:spacing w:line="300" w:lineRule="exact"/>
                              <w:ind w:leftChars="100" w:left="210" w:firstLineChars="100" w:firstLine="200"/>
                              <w:rPr>
                                <w:rFonts w:ascii="メイリオ" w:eastAsia="メイリオ" w:hAnsi="メイリオ"/>
                                <w:sz w:val="20"/>
                                <w:szCs w:val="20"/>
                              </w:rPr>
                            </w:pPr>
                            <w:r w:rsidRPr="00B671D2">
                              <w:rPr>
                                <w:rFonts w:ascii="メイリオ" w:eastAsia="メイリオ" w:hAnsi="メイリオ" w:hint="eastAsia"/>
                                <w:sz w:val="20"/>
                                <w:szCs w:val="20"/>
                              </w:rPr>
                              <w:t>トイレは駅によって構造が異なり、</w:t>
                            </w:r>
                            <w:r>
                              <w:rPr>
                                <w:rFonts w:ascii="メイリオ" w:eastAsia="メイリオ" w:hAnsi="メイリオ" w:hint="eastAsia"/>
                                <w:sz w:val="20"/>
                                <w:szCs w:val="20"/>
                              </w:rPr>
                              <w:t>利用者</w:t>
                            </w:r>
                            <w:r w:rsidRPr="00B671D2">
                              <w:rPr>
                                <w:rFonts w:ascii="メイリオ" w:eastAsia="メイリオ" w:hAnsi="メイリオ" w:hint="eastAsia"/>
                                <w:sz w:val="20"/>
                                <w:szCs w:val="20"/>
                              </w:rPr>
                              <w:t>が単独で利用することが一番困る場所で</w:t>
                            </w:r>
                            <w:r>
                              <w:rPr>
                                <w:rFonts w:ascii="メイリオ" w:eastAsia="メイリオ" w:hAnsi="メイリオ" w:hint="eastAsia"/>
                                <w:sz w:val="20"/>
                                <w:szCs w:val="20"/>
                              </w:rPr>
                              <w:t>ある</w:t>
                            </w:r>
                            <w:r w:rsidRPr="00B671D2">
                              <w:rPr>
                                <w:rFonts w:ascii="メイリオ" w:eastAsia="メイリオ" w:hAnsi="メイリオ" w:hint="eastAsia"/>
                                <w:sz w:val="20"/>
                                <w:szCs w:val="20"/>
                              </w:rPr>
                              <w:t>。少し見える弱視者でも、初めて行くトイレは構造が分からず</w:t>
                            </w:r>
                            <w:r>
                              <w:rPr>
                                <w:rFonts w:ascii="メイリオ" w:eastAsia="メイリオ" w:hAnsi="メイリオ" w:hint="eastAsia"/>
                                <w:sz w:val="20"/>
                                <w:szCs w:val="20"/>
                              </w:rPr>
                              <w:t>同様</w:t>
                            </w:r>
                            <w:r>
                              <w:rPr>
                                <w:rFonts w:ascii="メイリオ" w:eastAsia="メイリオ" w:hAnsi="メイリオ"/>
                                <w:sz w:val="20"/>
                                <w:szCs w:val="20"/>
                              </w:rPr>
                              <w:t>に困ってい</w:t>
                            </w:r>
                            <w:r>
                              <w:rPr>
                                <w:rFonts w:ascii="メイリオ" w:eastAsia="メイリオ" w:hAnsi="メイリオ" w:hint="eastAsia"/>
                                <w:sz w:val="20"/>
                                <w:szCs w:val="20"/>
                              </w:rPr>
                              <w:t>る</w:t>
                            </w:r>
                            <w:r>
                              <w:rPr>
                                <w:rFonts w:ascii="メイリオ" w:eastAsia="メイリオ" w:hAnsi="メイリオ"/>
                                <w:sz w:val="20"/>
                                <w:szCs w:val="20"/>
                              </w:rPr>
                              <w:t>。</w:t>
                            </w:r>
                          </w:p>
                          <w:p w14:paraId="16A6AB36" w14:textId="77777777" w:rsidR="00365097" w:rsidRDefault="00365097" w:rsidP="00A753B5">
                            <w:pPr>
                              <w:spacing w:line="300" w:lineRule="exact"/>
                              <w:ind w:leftChars="100" w:left="210" w:firstLineChars="100" w:firstLine="200"/>
                              <w:rPr>
                                <w:rFonts w:ascii="メイリオ" w:eastAsia="メイリオ" w:hAnsi="メイリオ"/>
                                <w:sz w:val="20"/>
                                <w:szCs w:val="20"/>
                              </w:rPr>
                            </w:pPr>
                            <w:r>
                              <w:rPr>
                                <w:rFonts w:ascii="メイリオ" w:eastAsia="メイリオ" w:hAnsi="メイリオ" w:hint="eastAsia"/>
                                <w:sz w:val="20"/>
                                <w:szCs w:val="20"/>
                              </w:rPr>
                              <w:t>誘導の</w:t>
                            </w:r>
                            <w:r>
                              <w:rPr>
                                <w:rFonts w:ascii="メイリオ" w:eastAsia="メイリオ" w:hAnsi="メイリオ"/>
                                <w:sz w:val="20"/>
                                <w:szCs w:val="20"/>
                              </w:rPr>
                              <w:t>際は</w:t>
                            </w:r>
                            <w:r w:rsidRPr="00B671D2">
                              <w:rPr>
                                <w:rFonts w:ascii="メイリオ" w:eastAsia="メイリオ" w:hAnsi="メイリオ" w:hint="eastAsia"/>
                                <w:sz w:val="20"/>
                                <w:szCs w:val="20"/>
                              </w:rPr>
                              <w:t>、「入口は前方にあり、中に入ると、右には手洗い場、左には壁、前方奥の両側に個室がそれぞれ３つずつあります」などと具体的に配置を案内し</w:t>
                            </w:r>
                            <w:r>
                              <w:rPr>
                                <w:rFonts w:ascii="メイリオ" w:eastAsia="メイリオ" w:hAnsi="メイリオ" w:hint="eastAsia"/>
                                <w:sz w:val="20"/>
                                <w:szCs w:val="20"/>
                              </w:rPr>
                              <w:t>、</w:t>
                            </w:r>
                            <w:r w:rsidRPr="00B671D2">
                              <w:rPr>
                                <w:rFonts w:ascii="メイリオ" w:eastAsia="メイリオ" w:hAnsi="メイリオ" w:hint="eastAsia"/>
                                <w:sz w:val="20"/>
                                <w:szCs w:val="20"/>
                              </w:rPr>
                              <w:t>個室の中の配置についても伝え</w:t>
                            </w:r>
                            <w:r>
                              <w:rPr>
                                <w:rFonts w:ascii="メイリオ" w:eastAsia="メイリオ" w:hAnsi="メイリオ" w:hint="eastAsia"/>
                                <w:sz w:val="20"/>
                                <w:szCs w:val="20"/>
                              </w:rPr>
                              <w:t>る</w:t>
                            </w:r>
                            <w:r w:rsidRPr="00B671D2">
                              <w:rPr>
                                <w:rFonts w:ascii="メイリオ" w:eastAsia="メイリオ" w:hAnsi="メイリオ" w:hint="eastAsia"/>
                                <w:sz w:val="20"/>
                                <w:szCs w:val="20"/>
                              </w:rPr>
                              <w:t>。</w:t>
                            </w:r>
                          </w:p>
                          <w:p w14:paraId="130303A6" w14:textId="38070ABC" w:rsidR="00365097" w:rsidRPr="00876CC2" w:rsidRDefault="00365097" w:rsidP="00876CC2">
                            <w:pPr>
                              <w:spacing w:line="300" w:lineRule="exact"/>
                              <w:ind w:leftChars="100" w:left="210" w:firstLineChars="100" w:firstLine="200"/>
                              <w:rPr>
                                <w:rFonts w:ascii="メイリオ" w:eastAsia="メイリオ" w:hAnsi="メイリオ"/>
                                <w:sz w:val="20"/>
                                <w:szCs w:val="20"/>
                              </w:rPr>
                            </w:pPr>
                            <w:r w:rsidRPr="00B671D2">
                              <w:rPr>
                                <w:rFonts w:ascii="メイリオ" w:eastAsia="メイリオ" w:hAnsi="メイリオ" w:hint="eastAsia"/>
                                <w:sz w:val="20"/>
                                <w:szCs w:val="20"/>
                              </w:rPr>
                              <w:t>そのため、移動の</w:t>
                            </w:r>
                            <w:r>
                              <w:rPr>
                                <w:rFonts w:ascii="メイリオ" w:eastAsia="メイリオ" w:hAnsi="メイリオ" w:hint="eastAsia"/>
                                <w:sz w:val="20"/>
                                <w:szCs w:val="20"/>
                              </w:rPr>
                              <w:t>支援が求められた</w:t>
                            </w:r>
                            <w:r w:rsidRPr="00B671D2">
                              <w:rPr>
                                <w:rFonts w:ascii="メイリオ" w:eastAsia="メイリオ" w:hAnsi="メイリオ" w:hint="eastAsia"/>
                                <w:sz w:val="20"/>
                                <w:szCs w:val="20"/>
                              </w:rPr>
                              <w:t>場合は、便器までの誘導→手洗いまでの誘導→出口までの誘導を行</w:t>
                            </w:r>
                            <w:r>
                              <w:rPr>
                                <w:rFonts w:ascii="メイリオ" w:eastAsia="メイリオ" w:hAnsi="メイリオ" w:hint="eastAsia"/>
                                <w:sz w:val="20"/>
                                <w:szCs w:val="20"/>
                              </w:rPr>
                              <w:t>うことが望ましい</w:t>
                            </w:r>
                            <w:r w:rsidRPr="00B671D2">
                              <w:rPr>
                                <w:rFonts w:ascii="メイリオ" w:eastAsia="メイリオ" w:hAnsi="メイリオ" w:hint="eastAsia"/>
                                <w:sz w:val="20"/>
                                <w:szCs w:val="20"/>
                              </w:rPr>
                              <w:t>。</w:t>
                            </w:r>
                            <w:r w:rsidR="00026F02">
                              <w:rPr>
                                <w:rFonts w:ascii="メイリオ" w:eastAsia="メイリオ" w:hAnsi="メイリオ" w:hint="eastAsia"/>
                                <w:sz w:val="20"/>
                                <w:szCs w:val="20"/>
                              </w:rPr>
                              <w:t>バリアフリー</w:t>
                            </w:r>
                            <w:r>
                              <w:rPr>
                                <w:rFonts w:ascii="メイリオ" w:eastAsia="メイリオ" w:hAnsi="メイリオ"/>
                                <w:sz w:val="20"/>
                                <w:szCs w:val="20"/>
                              </w:rPr>
                              <w:t>トイレがある場合は、</w:t>
                            </w:r>
                            <w:r w:rsidR="00026F02">
                              <w:rPr>
                                <w:rFonts w:ascii="メイリオ" w:eastAsia="メイリオ" w:hAnsi="メイリオ" w:hint="eastAsia"/>
                                <w:sz w:val="20"/>
                                <w:szCs w:val="20"/>
                              </w:rPr>
                              <w:t>バリアフリー</w:t>
                            </w:r>
                            <w:r>
                              <w:rPr>
                                <w:rFonts w:ascii="メイリオ" w:eastAsia="メイリオ" w:hAnsi="メイリオ" w:hint="eastAsia"/>
                                <w:sz w:val="20"/>
                                <w:szCs w:val="20"/>
                              </w:rPr>
                              <w:t>トイレ</w:t>
                            </w:r>
                            <w:r>
                              <w:rPr>
                                <w:rFonts w:ascii="メイリオ" w:eastAsia="メイリオ" w:hAnsi="メイリオ"/>
                                <w:sz w:val="20"/>
                                <w:szCs w:val="20"/>
                              </w:rPr>
                              <w:t>と一般的なトイレのどちらを</w:t>
                            </w:r>
                            <w:r>
                              <w:rPr>
                                <w:rFonts w:ascii="メイリオ" w:eastAsia="メイリオ" w:hAnsi="メイリオ" w:hint="eastAsia"/>
                                <w:sz w:val="20"/>
                                <w:szCs w:val="20"/>
                              </w:rPr>
                              <w:t>希望するかを利用者</w:t>
                            </w:r>
                            <w:r>
                              <w:rPr>
                                <w:rFonts w:ascii="メイリオ" w:eastAsia="メイリオ" w:hAnsi="メイリオ"/>
                                <w:sz w:val="20"/>
                                <w:szCs w:val="20"/>
                              </w:rPr>
                              <w:t>に確認</w:t>
                            </w:r>
                            <w:r>
                              <w:rPr>
                                <w:rFonts w:ascii="メイリオ" w:eastAsia="メイリオ" w:hAnsi="メイリオ" w:hint="eastAsia"/>
                                <w:sz w:val="20"/>
                                <w:szCs w:val="20"/>
                              </w:rPr>
                              <w:t>する。</w:t>
                            </w:r>
                            <w:r w:rsidRPr="00B671D2">
                              <w:rPr>
                                <w:rFonts w:ascii="メイリオ" w:eastAsia="メイリオ" w:hAnsi="メイリオ" w:hint="eastAsia"/>
                                <w:sz w:val="20"/>
                                <w:szCs w:val="20"/>
                              </w:rPr>
                              <w:t>なお、付添者がいない、同性ではない場合で中での案内が必要な場合には、周囲の人の協力を得ることも必要で</w:t>
                            </w:r>
                            <w:r>
                              <w:rPr>
                                <w:rFonts w:ascii="メイリオ" w:eastAsia="メイリオ" w:hAnsi="メイリオ" w:hint="eastAsia"/>
                                <w:sz w:val="20"/>
                                <w:szCs w:val="20"/>
                              </w:rPr>
                              <w:t>ある</w:t>
                            </w:r>
                            <w:r w:rsidRPr="00B671D2">
                              <w:rPr>
                                <w:rFonts w:ascii="メイリオ" w:eastAsia="メイリオ" w:hAnsi="メイリオ"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1909" id="テキスト ボックス 107" o:spid="_x0000_s1072" type="#_x0000_t202" style="position:absolute;left:0;text-align:left;margin-left:46.05pt;margin-top:18.2pt;width:438.65pt;height:249.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" fillcolor="white [3201]" strokeweight="1.5pt">
                <v:stroke dashstyle="3 1"/>
                <v:textbox>
                  <w:txbxContent>
                    <w:p w14:paraId="76455D6C" w14:textId="77777777" w:rsidR="00365097" w:rsidRPr="00204567" w:rsidRDefault="00365097" w:rsidP="00A753B5">
                      <w:pPr>
                        <w:rPr>
                          <w:rFonts w:ascii="メイリオ" w:eastAsia="メイリオ" w:hAnsi="メイリオ"/>
                          <w:b/>
                          <w:sz w:val="22"/>
                        </w:rPr>
                      </w:pPr>
                      <w:r w:rsidRPr="00204567">
                        <w:rPr>
                          <w:rFonts w:ascii="メイリオ" w:eastAsia="メイリオ" w:hAnsi="メイリオ" w:hint="eastAsia"/>
                          <w:b/>
                          <w:sz w:val="22"/>
                        </w:rPr>
                        <w:t>＊</w:t>
                      </w:r>
                      <w:r>
                        <w:rPr>
                          <w:rFonts w:ascii="メイリオ" w:eastAsia="メイリオ" w:hAnsi="メイリオ" w:hint="eastAsia"/>
                          <w:b/>
                          <w:sz w:val="22"/>
                        </w:rPr>
                        <w:t>お店で</w:t>
                      </w:r>
                      <w:r>
                        <w:rPr>
                          <w:rFonts w:ascii="メイリオ" w:eastAsia="メイリオ" w:hAnsi="メイリオ"/>
                          <w:b/>
                          <w:sz w:val="22"/>
                        </w:rPr>
                        <w:t>の</w:t>
                      </w:r>
                      <w:r>
                        <w:rPr>
                          <w:rFonts w:ascii="メイリオ" w:eastAsia="メイリオ" w:hAnsi="メイリオ" w:hint="eastAsia"/>
                          <w:b/>
                          <w:sz w:val="22"/>
                        </w:rPr>
                        <w:t>案内</w:t>
                      </w:r>
                    </w:p>
                    <w:p w14:paraId="5E1DFEF4" w14:textId="77777777" w:rsidR="00365097" w:rsidRDefault="00365097" w:rsidP="00316527">
                      <w:pPr>
                        <w:spacing w:line="300" w:lineRule="exact"/>
                        <w:ind w:left="220" w:hangingChars="100" w:hanging="220"/>
                        <w:rPr>
                          <w:rFonts w:ascii="メイリオ" w:eastAsia="メイリオ" w:hAnsi="メイリオ"/>
                          <w:sz w:val="20"/>
                          <w:szCs w:val="20"/>
                        </w:rPr>
                      </w:pPr>
                      <w:r>
                        <w:rPr>
                          <w:rFonts w:ascii="メイリオ" w:eastAsia="メイリオ" w:hAnsi="メイリオ" w:hint="eastAsia"/>
                          <w:sz w:val="22"/>
                        </w:rPr>
                        <w:t xml:space="preserve">　　</w:t>
                      </w:r>
                      <w:r w:rsidRPr="00E12DD8">
                        <w:rPr>
                          <w:rFonts w:ascii="メイリオ" w:eastAsia="メイリオ" w:hAnsi="メイリオ" w:hint="eastAsia"/>
                          <w:sz w:val="20"/>
                          <w:szCs w:val="20"/>
                        </w:rPr>
                        <w:t>利用者は店内の構造が分からず、どこに欲しい</w:t>
                      </w:r>
                      <w:r>
                        <w:rPr>
                          <w:rFonts w:ascii="メイリオ" w:eastAsia="メイリオ" w:hAnsi="メイリオ" w:hint="eastAsia"/>
                          <w:sz w:val="20"/>
                          <w:szCs w:val="20"/>
                        </w:rPr>
                        <w:t>物</w:t>
                      </w:r>
                      <w:r w:rsidRPr="00E12DD8">
                        <w:rPr>
                          <w:rFonts w:ascii="メイリオ" w:eastAsia="メイリオ" w:hAnsi="メイリオ" w:hint="eastAsia"/>
                          <w:sz w:val="20"/>
                          <w:szCs w:val="20"/>
                        </w:rPr>
                        <w:t>があるか</w:t>
                      </w:r>
                      <w:r>
                        <w:rPr>
                          <w:rFonts w:ascii="メイリオ" w:eastAsia="メイリオ" w:hAnsi="メイリオ" w:hint="eastAsia"/>
                          <w:sz w:val="20"/>
                          <w:szCs w:val="20"/>
                        </w:rPr>
                        <w:t>が</w:t>
                      </w:r>
                      <w:r w:rsidRPr="00E12DD8">
                        <w:rPr>
                          <w:rFonts w:ascii="メイリオ" w:eastAsia="メイリオ" w:hAnsi="メイリオ" w:hint="eastAsia"/>
                          <w:sz w:val="20"/>
                          <w:szCs w:val="20"/>
                        </w:rPr>
                        <w:t>分か</w:t>
                      </w:r>
                      <w:r>
                        <w:rPr>
                          <w:rFonts w:ascii="メイリオ" w:eastAsia="メイリオ" w:hAnsi="メイリオ" w:hint="eastAsia"/>
                          <w:sz w:val="20"/>
                          <w:szCs w:val="20"/>
                        </w:rPr>
                        <w:t>らない</w:t>
                      </w:r>
                      <w:r w:rsidRPr="00E12DD8">
                        <w:rPr>
                          <w:rFonts w:ascii="メイリオ" w:eastAsia="メイリオ" w:hAnsi="メイリオ" w:hint="eastAsia"/>
                          <w:sz w:val="20"/>
                          <w:szCs w:val="20"/>
                        </w:rPr>
                        <w:t>。利用者が</w:t>
                      </w:r>
                      <w:r>
                        <w:rPr>
                          <w:rFonts w:ascii="メイリオ" w:eastAsia="メイリオ" w:hAnsi="メイリオ" w:hint="eastAsia"/>
                          <w:sz w:val="20"/>
                          <w:szCs w:val="20"/>
                        </w:rPr>
                        <w:t>支援</w:t>
                      </w:r>
                      <w:r>
                        <w:rPr>
                          <w:rFonts w:ascii="メイリオ" w:eastAsia="メイリオ" w:hAnsi="メイリオ"/>
                          <w:sz w:val="20"/>
                          <w:szCs w:val="20"/>
                        </w:rPr>
                        <w:t>を</w:t>
                      </w:r>
                      <w:r>
                        <w:rPr>
                          <w:rFonts w:ascii="メイリオ" w:eastAsia="メイリオ" w:hAnsi="メイリオ" w:hint="eastAsia"/>
                          <w:sz w:val="20"/>
                          <w:szCs w:val="20"/>
                        </w:rPr>
                        <w:t>求めた場合</w:t>
                      </w:r>
                      <w:r>
                        <w:rPr>
                          <w:rFonts w:ascii="メイリオ" w:eastAsia="メイリオ" w:hAnsi="メイリオ"/>
                          <w:sz w:val="20"/>
                          <w:szCs w:val="20"/>
                        </w:rPr>
                        <w:t>には、店の従業員に</w:t>
                      </w:r>
                      <w:r>
                        <w:rPr>
                          <w:rFonts w:ascii="メイリオ" w:eastAsia="メイリオ" w:hAnsi="メイリオ" w:hint="eastAsia"/>
                          <w:sz w:val="20"/>
                          <w:szCs w:val="20"/>
                        </w:rPr>
                        <w:t>支援</w:t>
                      </w:r>
                      <w:r>
                        <w:rPr>
                          <w:rFonts w:ascii="メイリオ" w:eastAsia="メイリオ" w:hAnsi="メイリオ"/>
                          <w:sz w:val="20"/>
                          <w:szCs w:val="20"/>
                        </w:rPr>
                        <w:t>を</w:t>
                      </w:r>
                      <w:r>
                        <w:rPr>
                          <w:rFonts w:ascii="メイリオ" w:eastAsia="メイリオ" w:hAnsi="メイリオ" w:hint="eastAsia"/>
                          <w:sz w:val="20"/>
                          <w:szCs w:val="20"/>
                        </w:rPr>
                        <w:t>お願いするなどが</w:t>
                      </w:r>
                      <w:r>
                        <w:rPr>
                          <w:rFonts w:ascii="メイリオ" w:eastAsia="メイリオ" w:hAnsi="メイリオ"/>
                          <w:sz w:val="20"/>
                          <w:szCs w:val="20"/>
                        </w:rPr>
                        <w:t>必要で</w:t>
                      </w:r>
                      <w:r>
                        <w:rPr>
                          <w:rFonts w:ascii="メイリオ" w:eastAsia="メイリオ" w:hAnsi="メイリオ" w:hint="eastAsia"/>
                          <w:sz w:val="20"/>
                          <w:szCs w:val="20"/>
                        </w:rPr>
                        <w:t>ある</w:t>
                      </w:r>
                      <w:r w:rsidRPr="00E12DD8">
                        <w:rPr>
                          <w:rFonts w:ascii="メイリオ" w:eastAsia="メイリオ" w:hAnsi="メイリオ" w:hint="eastAsia"/>
                          <w:sz w:val="20"/>
                          <w:szCs w:val="20"/>
                        </w:rPr>
                        <w:t>。</w:t>
                      </w:r>
                      <w:r>
                        <w:rPr>
                          <w:rFonts w:ascii="メイリオ" w:eastAsia="メイリオ" w:hAnsi="メイリオ" w:hint="eastAsia"/>
                          <w:sz w:val="20"/>
                          <w:szCs w:val="20"/>
                        </w:rPr>
                        <w:t>また</w:t>
                      </w:r>
                      <w:r>
                        <w:rPr>
                          <w:rFonts w:ascii="メイリオ" w:eastAsia="メイリオ" w:hAnsi="メイリオ"/>
                          <w:sz w:val="20"/>
                          <w:szCs w:val="20"/>
                        </w:rPr>
                        <w:t>、</w:t>
                      </w:r>
                      <w:r w:rsidRPr="00E12DD8">
                        <w:rPr>
                          <w:rFonts w:ascii="メイリオ" w:eastAsia="メイリオ" w:hAnsi="メイリオ" w:hint="eastAsia"/>
                          <w:sz w:val="20"/>
                          <w:szCs w:val="20"/>
                        </w:rPr>
                        <w:t>情報提供の際、触れられる</w:t>
                      </w:r>
                      <w:r>
                        <w:rPr>
                          <w:rFonts w:ascii="メイリオ" w:eastAsia="メイリオ" w:hAnsi="メイリオ" w:hint="eastAsia"/>
                          <w:sz w:val="20"/>
                          <w:szCs w:val="20"/>
                        </w:rPr>
                        <w:t>物</w:t>
                      </w:r>
                      <w:r w:rsidRPr="00E12DD8">
                        <w:rPr>
                          <w:rFonts w:ascii="メイリオ" w:eastAsia="メイリオ" w:hAnsi="メイリオ" w:hint="eastAsia"/>
                          <w:sz w:val="20"/>
                          <w:szCs w:val="20"/>
                        </w:rPr>
                        <w:t>には、触れて確認してもらうことも重要で</w:t>
                      </w:r>
                      <w:r>
                        <w:rPr>
                          <w:rFonts w:ascii="メイリオ" w:eastAsia="メイリオ" w:hAnsi="メイリオ" w:hint="eastAsia"/>
                          <w:sz w:val="20"/>
                          <w:szCs w:val="20"/>
                        </w:rPr>
                        <w:t>ある</w:t>
                      </w:r>
                      <w:r w:rsidRPr="00E12DD8">
                        <w:rPr>
                          <w:rFonts w:ascii="メイリオ" w:eastAsia="メイリオ" w:hAnsi="メイリオ" w:hint="eastAsia"/>
                          <w:sz w:val="20"/>
                          <w:szCs w:val="20"/>
                        </w:rPr>
                        <w:t>。</w:t>
                      </w:r>
                    </w:p>
                    <w:p w14:paraId="3FCAC742" w14:textId="77777777" w:rsidR="00365097" w:rsidRPr="00204567" w:rsidRDefault="00365097" w:rsidP="00A753B5">
                      <w:pPr>
                        <w:rPr>
                          <w:rFonts w:ascii="メイリオ" w:eastAsia="メイリオ" w:hAnsi="メイリオ"/>
                          <w:b/>
                          <w:sz w:val="22"/>
                        </w:rPr>
                      </w:pPr>
                      <w:r w:rsidRPr="00204567">
                        <w:rPr>
                          <w:rFonts w:ascii="メイリオ" w:eastAsia="メイリオ" w:hAnsi="メイリオ" w:hint="eastAsia"/>
                          <w:b/>
                          <w:sz w:val="22"/>
                        </w:rPr>
                        <w:t>＊</w:t>
                      </w:r>
                      <w:r>
                        <w:rPr>
                          <w:rFonts w:ascii="メイリオ" w:eastAsia="メイリオ" w:hAnsi="メイリオ" w:hint="eastAsia"/>
                          <w:b/>
                          <w:sz w:val="22"/>
                        </w:rPr>
                        <w:t>トイレで</w:t>
                      </w:r>
                      <w:r>
                        <w:rPr>
                          <w:rFonts w:ascii="メイリオ" w:eastAsia="メイリオ" w:hAnsi="メイリオ"/>
                          <w:b/>
                          <w:sz w:val="22"/>
                        </w:rPr>
                        <w:t>の</w:t>
                      </w:r>
                      <w:r>
                        <w:rPr>
                          <w:rFonts w:ascii="メイリオ" w:eastAsia="メイリオ" w:hAnsi="メイリオ" w:hint="eastAsia"/>
                          <w:b/>
                          <w:sz w:val="22"/>
                        </w:rPr>
                        <w:t>案内</w:t>
                      </w:r>
                    </w:p>
                    <w:p w14:paraId="614B090A" w14:textId="77777777" w:rsidR="00365097" w:rsidRDefault="00365097" w:rsidP="00A753B5">
                      <w:pPr>
                        <w:spacing w:line="300" w:lineRule="exact"/>
                        <w:ind w:leftChars="100" w:left="210" w:firstLineChars="100" w:firstLine="200"/>
                        <w:rPr>
                          <w:rFonts w:ascii="メイリオ" w:eastAsia="メイリオ" w:hAnsi="メイリオ"/>
                          <w:sz w:val="20"/>
                          <w:szCs w:val="20"/>
                        </w:rPr>
                      </w:pPr>
                      <w:r w:rsidRPr="00B671D2">
                        <w:rPr>
                          <w:rFonts w:ascii="メイリオ" w:eastAsia="メイリオ" w:hAnsi="メイリオ" w:hint="eastAsia"/>
                          <w:sz w:val="20"/>
                          <w:szCs w:val="20"/>
                        </w:rPr>
                        <w:t>トイレは駅によって構造が異なり、</w:t>
                      </w:r>
                      <w:r>
                        <w:rPr>
                          <w:rFonts w:ascii="メイリオ" w:eastAsia="メイリオ" w:hAnsi="メイリオ" w:hint="eastAsia"/>
                          <w:sz w:val="20"/>
                          <w:szCs w:val="20"/>
                        </w:rPr>
                        <w:t>利用者</w:t>
                      </w:r>
                      <w:r w:rsidRPr="00B671D2">
                        <w:rPr>
                          <w:rFonts w:ascii="メイリオ" w:eastAsia="メイリオ" w:hAnsi="メイリオ" w:hint="eastAsia"/>
                          <w:sz w:val="20"/>
                          <w:szCs w:val="20"/>
                        </w:rPr>
                        <w:t>が単独で利用することが一番困る場所で</w:t>
                      </w:r>
                      <w:r>
                        <w:rPr>
                          <w:rFonts w:ascii="メイリオ" w:eastAsia="メイリオ" w:hAnsi="メイリオ" w:hint="eastAsia"/>
                          <w:sz w:val="20"/>
                          <w:szCs w:val="20"/>
                        </w:rPr>
                        <w:t>ある</w:t>
                      </w:r>
                      <w:r w:rsidRPr="00B671D2">
                        <w:rPr>
                          <w:rFonts w:ascii="メイリオ" w:eastAsia="メイリオ" w:hAnsi="メイリオ" w:hint="eastAsia"/>
                          <w:sz w:val="20"/>
                          <w:szCs w:val="20"/>
                        </w:rPr>
                        <w:t>。少し見える弱視者でも、初めて行くトイレは構造が分からず</w:t>
                      </w:r>
                      <w:r>
                        <w:rPr>
                          <w:rFonts w:ascii="メイリオ" w:eastAsia="メイリオ" w:hAnsi="メイリオ" w:hint="eastAsia"/>
                          <w:sz w:val="20"/>
                          <w:szCs w:val="20"/>
                        </w:rPr>
                        <w:t>同様</w:t>
                      </w:r>
                      <w:r>
                        <w:rPr>
                          <w:rFonts w:ascii="メイリオ" w:eastAsia="メイリオ" w:hAnsi="メイリオ"/>
                          <w:sz w:val="20"/>
                          <w:szCs w:val="20"/>
                        </w:rPr>
                        <w:t>に困ってい</w:t>
                      </w:r>
                      <w:r>
                        <w:rPr>
                          <w:rFonts w:ascii="メイリオ" w:eastAsia="メイリオ" w:hAnsi="メイリオ" w:hint="eastAsia"/>
                          <w:sz w:val="20"/>
                          <w:szCs w:val="20"/>
                        </w:rPr>
                        <w:t>る</w:t>
                      </w:r>
                      <w:r>
                        <w:rPr>
                          <w:rFonts w:ascii="メイリオ" w:eastAsia="メイリオ" w:hAnsi="メイリオ"/>
                          <w:sz w:val="20"/>
                          <w:szCs w:val="20"/>
                        </w:rPr>
                        <w:t>。</w:t>
                      </w:r>
                    </w:p>
                    <w:p w14:paraId="16A6AB36" w14:textId="77777777" w:rsidR="00365097" w:rsidRDefault="00365097" w:rsidP="00A753B5">
                      <w:pPr>
                        <w:spacing w:line="300" w:lineRule="exact"/>
                        <w:ind w:leftChars="100" w:left="210" w:firstLineChars="100" w:firstLine="200"/>
                        <w:rPr>
                          <w:rFonts w:ascii="メイリオ" w:eastAsia="メイリオ" w:hAnsi="メイリオ"/>
                          <w:sz w:val="20"/>
                          <w:szCs w:val="20"/>
                        </w:rPr>
                      </w:pPr>
                      <w:r>
                        <w:rPr>
                          <w:rFonts w:ascii="メイリオ" w:eastAsia="メイリオ" w:hAnsi="メイリオ" w:hint="eastAsia"/>
                          <w:sz w:val="20"/>
                          <w:szCs w:val="20"/>
                        </w:rPr>
                        <w:t>誘導の</w:t>
                      </w:r>
                      <w:r>
                        <w:rPr>
                          <w:rFonts w:ascii="メイリオ" w:eastAsia="メイリオ" w:hAnsi="メイリオ"/>
                          <w:sz w:val="20"/>
                          <w:szCs w:val="20"/>
                        </w:rPr>
                        <w:t>際は</w:t>
                      </w:r>
                      <w:r w:rsidRPr="00B671D2">
                        <w:rPr>
                          <w:rFonts w:ascii="メイリオ" w:eastAsia="メイリオ" w:hAnsi="メイリオ" w:hint="eastAsia"/>
                          <w:sz w:val="20"/>
                          <w:szCs w:val="20"/>
                        </w:rPr>
                        <w:t>、「入口は前方にあり、中に入ると、右には手洗い場、左には壁、前方奥の両側に個室がそれぞれ３つずつあります」などと具体的に配置を案内し</w:t>
                      </w:r>
                      <w:r>
                        <w:rPr>
                          <w:rFonts w:ascii="メイリオ" w:eastAsia="メイリオ" w:hAnsi="メイリオ" w:hint="eastAsia"/>
                          <w:sz w:val="20"/>
                          <w:szCs w:val="20"/>
                        </w:rPr>
                        <w:t>、</w:t>
                      </w:r>
                      <w:r w:rsidRPr="00B671D2">
                        <w:rPr>
                          <w:rFonts w:ascii="メイリオ" w:eastAsia="メイリオ" w:hAnsi="メイリオ" w:hint="eastAsia"/>
                          <w:sz w:val="20"/>
                          <w:szCs w:val="20"/>
                        </w:rPr>
                        <w:t>個室の中の配置についても伝え</w:t>
                      </w:r>
                      <w:r>
                        <w:rPr>
                          <w:rFonts w:ascii="メイリオ" w:eastAsia="メイリオ" w:hAnsi="メイリオ" w:hint="eastAsia"/>
                          <w:sz w:val="20"/>
                          <w:szCs w:val="20"/>
                        </w:rPr>
                        <w:t>る</w:t>
                      </w:r>
                      <w:r w:rsidRPr="00B671D2">
                        <w:rPr>
                          <w:rFonts w:ascii="メイリオ" w:eastAsia="メイリオ" w:hAnsi="メイリオ" w:hint="eastAsia"/>
                          <w:sz w:val="20"/>
                          <w:szCs w:val="20"/>
                        </w:rPr>
                        <w:t>。</w:t>
                      </w:r>
                    </w:p>
                    <w:p w14:paraId="130303A6" w14:textId="38070ABC" w:rsidR="00365097" w:rsidRPr="00876CC2" w:rsidRDefault="00365097" w:rsidP="00876CC2">
                      <w:pPr>
                        <w:spacing w:line="300" w:lineRule="exact"/>
                        <w:ind w:leftChars="100" w:left="210" w:firstLineChars="100" w:firstLine="200"/>
                        <w:rPr>
                          <w:rFonts w:ascii="メイリオ" w:eastAsia="メイリオ" w:hAnsi="メイリオ"/>
                          <w:sz w:val="20"/>
                          <w:szCs w:val="20"/>
                        </w:rPr>
                      </w:pPr>
                      <w:r w:rsidRPr="00B671D2">
                        <w:rPr>
                          <w:rFonts w:ascii="メイリオ" w:eastAsia="メイリオ" w:hAnsi="メイリオ" w:hint="eastAsia"/>
                          <w:sz w:val="20"/>
                          <w:szCs w:val="20"/>
                        </w:rPr>
                        <w:t>そのため、移動の</w:t>
                      </w:r>
                      <w:r>
                        <w:rPr>
                          <w:rFonts w:ascii="メイリオ" w:eastAsia="メイリオ" w:hAnsi="メイリオ" w:hint="eastAsia"/>
                          <w:sz w:val="20"/>
                          <w:szCs w:val="20"/>
                        </w:rPr>
                        <w:t>支援が求められた</w:t>
                      </w:r>
                      <w:r w:rsidRPr="00B671D2">
                        <w:rPr>
                          <w:rFonts w:ascii="メイリオ" w:eastAsia="メイリオ" w:hAnsi="メイリオ" w:hint="eastAsia"/>
                          <w:sz w:val="20"/>
                          <w:szCs w:val="20"/>
                        </w:rPr>
                        <w:t>場合は、便器までの誘導→手洗いまでの誘導→出口までの誘導を行</w:t>
                      </w:r>
                      <w:r>
                        <w:rPr>
                          <w:rFonts w:ascii="メイリオ" w:eastAsia="メイリオ" w:hAnsi="メイリオ" w:hint="eastAsia"/>
                          <w:sz w:val="20"/>
                          <w:szCs w:val="20"/>
                        </w:rPr>
                        <w:t>うことが望ましい</w:t>
                      </w:r>
                      <w:r w:rsidRPr="00B671D2">
                        <w:rPr>
                          <w:rFonts w:ascii="メイリオ" w:eastAsia="メイリオ" w:hAnsi="メイリオ" w:hint="eastAsia"/>
                          <w:sz w:val="20"/>
                          <w:szCs w:val="20"/>
                        </w:rPr>
                        <w:t>。</w:t>
                      </w:r>
                      <w:r w:rsidR="00026F02">
                        <w:rPr>
                          <w:rFonts w:ascii="メイリオ" w:eastAsia="メイリオ" w:hAnsi="メイリオ" w:hint="eastAsia"/>
                          <w:sz w:val="20"/>
                          <w:szCs w:val="20"/>
                        </w:rPr>
                        <w:t>バリアフリー</w:t>
                      </w:r>
                      <w:r>
                        <w:rPr>
                          <w:rFonts w:ascii="メイリオ" w:eastAsia="メイリオ" w:hAnsi="メイリオ"/>
                          <w:sz w:val="20"/>
                          <w:szCs w:val="20"/>
                        </w:rPr>
                        <w:t>トイレがある場合は、</w:t>
                      </w:r>
                      <w:r w:rsidR="00026F02">
                        <w:rPr>
                          <w:rFonts w:ascii="メイリオ" w:eastAsia="メイリオ" w:hAnsi="メイリオ" w:hint="eastAsia"/>
                          <w:sz w:val="20"/>
                          <w:szCs w:val="20"/>
                        </w:rPr>
                        <w:t>バリアフリー</w:t>
                      </w:r>
                      <w:r>
                        <w:rPr>
                          <w:rFonts w:ascii="メイリオ" w:eastAsia="メイリオ" w:hAnsi="メイリオ" w:hint="eastAsia"/>
                          <w:sz w:val="20"/>
                          <w:szCs w:val="20"/>
                        </w:rPr>
                        <w:t>トイレ</w:t>
                      </w:r>
                      <w:r>
                        <w:rPr>
                          <w:rFonts w:ascii="メイリオ" w:eastAsia="メイリオ" w:hAnsi="メイリオ"/>
                          <w:sz w:val="20"/>
                          <w:szCs w:val="20"/>
                        </w:rPr>
                        <w:t>と一般的なトイレのどちらを</w:t>
                      </w:r>
                      <w:r>
                        <w:rPr>
                          <w:rFonts w:ascii="メイリオ" w:eastAsia="メイリオ" w:hAnsi="メイリオ" w:hint="eastAsia"/>
                          <w:sz w:val="20"/>
                          <w:szCs w:val="20"/>
                        </w:rPr>
                        <w:t>希望するかを利用者</w:t>
                      </w:r>
                      <w:r>
                        <w:rPr>
                          <w:rFonts w:ascii="メイリオ" w:eastAsia="メイリオ" w:hAnsi="メイリオ"/>
                          <w:sz w:val="20"/>
                          <w:szCs w:val="20"/>
                        </w:rPr>
                        <w:t>に確認</w:t>
                      </w:r>
                      <w:r>
                        <w:rPr>
                          <w:rFonts w:ascii="メイリオ" w:eastAsia="メイリオ" w:hAnsi="メイリオ" w:hint="eastAsia"/>
                          <w:sz w:val="20"/>
                          <w:szCs w:val="20"/>
                        </w:rPr>
                        <w:t>する。</w:t>
                      </w:r>
                      <w:r w:rsidRPr="00B671D2">
                        <w:rPr>
                          <w:rFonts w:ascii="メイリオ" w:eastAsia="メイリオ" w:hAnsi="メイリオ" w:hint="eastAsia"/>
                          <w:sz w:val="20"/>
                          <w:szCs w:val="20"/>
                        </w:rPr>
                        <w:t>なお、付添者がいない、同性ではない場合で中での案内が必要な場合には、周囲の人の協力を得ることも必要で</w:t>
                      </w:r>
                      <w:r>
                        <w:rPr>
                          <w:rFonts w:ascii="メイリオ" w:eastAsia="メイリオ" w:hAnsi="メイリオ" w:hint="eastAsia"/>
                          <w:sz w:val="20"/>
                          <w:szCs w:val="20"/>
                        </w:rPr>
                        <w:t>ある</w:t>
                      </w:r>
                      <w:r w:rsidRPr="00B671D2">
                        <w:rPr>
                          <w:rFonts w:ascii="メイリオ" w:eastAsia="メイリオ" w:hAnsi="メイリオ" w:hint="eastAsia"/>
                          <w:sz w:val="20"/>
                          <w:szCs w:val="20"/>
                        </w:rPr>
                        <w:t>。</w:t>
                      </w:r>
                    </w:p>
                  </w:txbxContent>
                </v:textbox>
                <w10:wrap type="topAndBottom" anchorx="margin"/>
              </v:shape>
            </w:pict>
          </mc:Fallback>
        </mc:AlternateContent>
      </w:r>
    </w:p>
    <w:p w14:paraId="0A1DB583" w14:textId="77777777" w:rsidR="00A753B5" w:rsidRDefault="00A753B5" w:rsidP="00A753B5">
      <w:pPr>
        <w:rPr>
          <w:rFonts w:ascii="メイリオ" w:eastAsia="メイリオ" w:hAnsi="メイリオ"/>
          <w:sz w:val="22"/>
        </w:rPr>
      </w:pPr>
    </w:p>
    <w:p w14:paraId="30C9086E"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案内中にその場を離れるとき</w:t>
      </w:r>
    </w:p>
    <w:p w14:paraId="2B553363"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案内中にその場を離れることがあれば、安全な場所へと誘導し、「今確認してきますので、ここでしばらくお待ちください」などと声をかける。</w:t>
      </w:r>
    </w:p>
    <w:p w14:paraId="7EA1251E"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また、誘導を終えて、その場を離れる際には、「南口の改札を出たところです。ここでお待ち合わせですね？」など、着いた場所の状況も伝える。</w:t>
      </w:r>
    </w:p>
    <w:p w14:paraId="0719ED08" w14:textId="77777777" w:rsidR="00A753B5" w:rsidRDefault="00A753B5" w:rsidP="00A753B5">
      <w:pPr>
        <w:rPr>
          <w:rFonts w:ascii="メイリオ" w:eastAsia="メイリオ" w:hAnsi="メイリオ"/>
          <w:sz w:val="22"/>
        </w:rPr>
      </w:pPr>
    </w:p>
    <w:p w14:paraId="08A70C93" w14:textId="77777777" w:rsidR="00C14F98" w:rsidRDefault="00C14F98" w:rsidP="00A753B5">
      <w:pPr>
        <w:rPr>
          <w:rFonts w:ascii="メイリオ" w:eastAsia="メイリオ" w:hAnsi="メイリオ"/>
          <w:sz w:val="22"/>
        </w:rPr>
      </w:pPr>
    </w:p>
    <w:p w14:paraId="0B9A0D84" w14:textId="77777777" w:rsidR="00C14F98" w:rsidRDefault="00C14F98" w:rsidP="00A753B5">
      <w:pPr>
        <w:rPr>
          <w:rFonts w:ascii="メイリオ" w:eastAsia="メイリオ" w:hAnsi="メイリオ"/>
          <w:sz w:val="22"/>
        </w:rPr>
      </w:pPr>
    </w:p>
    <w:p w14:paraId="30053794" w14:textId="77777777" w:rsidR="00C14F98" w:rsidRDefault="00C14F98" w:rsidP="00A753B5">
      <w:pPr>
        <w:rPr>
          <w:rFonts w:ascii="メイリオ" w:eastAsia="メイリオ" w:hAnsi="メイリオ"/>
          <w:sz w:val="22"/>
        </w:rPr>
      </w:pPr>
    </w:p>
    <w:p w14:paraId="5331EC33" w14:textId="77777777" w:rsidR="00AD7B46" w:rsidRDefault="00AD7B46" w:rsidP="00A753B5">
      <w:pPr>
        <w:rPr>
          <w:rFonts w:ascii="メイリオ" w:eastAsia="メイリオ" w:hAnsi="メイリオ"/>
          <w:sz w:val="22"/>
        </w:rPr>
      </w:pPr>
    </w:p>
    <w:p w14:paraId="3D3F4CA6" w14:textId="77777777" w:rsidR="00AD7B46" w:rsidRDefault="00AD7B46" w:rsidP="00A753B5">
      <w:pPr>
        <w:rPr>
          <w:rFonts w:ascii="メイリオ" w:eastAsia="メイリオ" w:hAnsi="メイリオ"/>
          <w:sz w:val="22"/>
        </w:rPr>
      </w:pPr>
    </w:p>
    <w:p w14:paraId="406C5A44" w14:textId="77777777" w:rsidR="00AD7B46" w:rsidRDefault="00AD7B46" w:rsidP="00A753B5">
      <w:pPr>
        <w:rPr>
          <w:rFonts w:ascii="メイリオ" w:eastAsia="メイリオ" w:hAnsi="メイリオ"/>
          <w:sz w:val="22"/>
        </w:rPr>
      </w:pPr>
    </w:p>
    <w:p w14:paraId="17CFB401" w14:textId="77777777" w:rsidR="00AD7B46" w:rsidRDefault="00AD7B46" w:rsidP="00A753B5">
      <w:pPr>
        <w:rPr>
          <w:rFonts w:ascii="メイリオ" w:eastAsia="メイリオ" w:hAnsi="メイリオ"/>
          <w:sz w:val="22"/>
        </w:rPr>
      </w:pPr>
    </w:p>
    <w:p w14:paraId="163940EA" w14:textId="77777777" w:rsidR="00AD7B46" w:rsidRDefault="00AD7B46" w:rsidP="00A753B5">
      <w:pPr>
        <w:rPr>
          <w:rFonts w:ascii="メイリオ" w:eastAsia="メイリオ" w:hAnsi="メイリオ"/>
          <w:sz w:val="22"/>
        </w:rPr>
      </w:pPr>
    </w:p>
    <w:p w14:paraId="2D7C0D7A" w14:textId="77777777" w:rsidR="00AD7B46" w:rsidRDefault="00AD7B46" w:rsidP="00A753B5">
      <w:pPr>
        <w:rPr>
          <w:rFonts w:ascii="メイリオ" w:eastAsia="メイリオ" w:hAnsi="メイリオ"/>
          <w:sz w:val="22"/>
        </w:rPr>
      </w:pPr>
    </w:p>
    <w:p w14:paraId="0B1DCB34" w14:textId="77777777" w:rsidR="00AD7B46" w:rsidRDefault="00AD7B46" w:rsidP="00A753B5">
      <w:pPr>
        <w:rPr>
          <w:rFonts w:ascii="メイリオ" w:eastAsia="メイリオ" w:hAnsi="メイリオ"/>
          <w:sz w:val="22"/>
        </w:rPr>
      </w:pPr>
    </w:p>
    <w:p w14:paraId="1109411E" w14:textId="77777777" w:rsidR="00AD7B46" w:rsidRDefault="00AD7B46" w:rsidP="00A753B5">
      <w:pPr>
        <w:rPr>
          <w:rFonts w:ascii="メイリオ" w:eastAsia="メイリオ" w:hAnsi="メイリオ"/>
          <w:sz w:val="22"/>
        </w:rPr>
      </w:pPr>
    </w:p>
    <w:p w14:paraId="2B13CA5B" w14:textId="77777777" w:rsidR="00AD7B46" w:rsidRDefault="00AD7B46" w:rsidP="00A753B5">
      <w:pPr>
        <w:rPr>
          <w:rFonts w:ascii="メイリオ" w:eastAsia="メイリオ" w:hAnsi="メイリオ"/>
          <w:sz w:val="22"/>
        </w:rPr>
      </w:pPr>
    </w:p>
    <w:p w14:paraId="3146D037" w14:textId="77777777" w:rsidR="00AD7B46" w:rsidRDefault="00AD7B46" w:rsidP="00A753B5">
      <w:pPr>
        <w:rPr>
          <w:rFonts w:ascii="メイリオ" w:eastAsia="メイリオ" w:hAnsi="メイリオ"/>
          <w:sz w:val="22"/>
        </w:rPr>
      </w:pPr>
    </w:p>
    <w:p w14:paraId="04AE8894"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lastRenderedPageBreak/>
        <w:t>④</w:t>
      </w:r>
      <w:r w:rsidRPr="004B3DAE">
        <w:rPr>
          <w:rFonts w:ascii="メイリオ" w:eastAsia="メイリオ" w:hAnsi="メイリオ"/>
          <w:b/>
          <w:sz w:val="24"/>
          <w:szCs w:val="24"/>
        </w:rPr>
        <w:t xml:space="preserve"> </w:t>
      </w:r>
      <w:r w:rsidRPr="004B3DAE">
        <w:rPr>
          <w:rFonts w:ascii="メイリオ" w:eastAsia="メイリオ" w:hAnsi="メイリオ" w:hint="eastAsia"/>
          <w:b/>
          <w:sz w:val="24"/>
          <w:szCs w:val="24"/>
        </w:rPr>
        <w:t>階段・段差での案内</w:t>
      </w:r>
    </w:p>
    <w:p w14:paraId="36BA4AE4" w14:textId="77777777" w:rsidR="00A753B5" w:rsidRDefault="00A753B5" w:rsidP="0095403C">
      <w:pPr>
        <w:ind w:leftChars="300" w:left="630" w:firstLineChars="100" w:firstLine="220"/>
        <w:rPr>
          <w:rFonts w:ascii="メイリオ" w:eastAsia="メイリオ" w:hAnsi="メイリオ"/>
          <w:sz w:val="22"/>
        </w:rPr>
      </w:pPr>
      <w:r>
        <w:rPr>
          <w:rFonts w:ascii="メイリオ" w:eastAsia="メイリオ" w:hAnsi="メイリオ" w:hint="eastAsia"/>
          <w:sz w:val="22"/>
        </w:rPr>
        <w:t>階段や段差では、まずその手前で止まって、階段・段差があることを伝え、それから案内する。</w:t>
      </w:r>
    </w:p>
    <w:p w14:paraId="23D7DE5A"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階段・段差があることを伝える</w:t>
      </w:r>
    </w:p>
    <w:p w14:paraId="2B79EE26"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階段・段差に近づいたら一旦止まり、階段・段差に直角に立って「ここから上りの階段です」などと階段・段差があることを伝える。手すりがあれば、手すり側に利用者に立って</w:t>
      </w:r>
      <w:r w:rsidR="00D521AB">
        <w:rPr>
          <w:rFonts w:ascii="メイリオ" w:eastAsia="メイリオ" w:hAnsi="メイリオ" w:hint="eastAsia"/>
          <w:sz w:val="22"/>
        </w:rPr>
        <w:t>もらい</w:t>
      </w:r>
      <w:r>
        <w:rPr>
          <w:rFonts w:ascii="メイリオ" w:eastAsia="メイリオ" w:hAnsi="メイリオ" w:hint="eastAsia"/>
          <w:sz w:val="22"/>
        </w:rPr>
        <w:t>、手すりの位置も確認して</w:t>
      </w:r>
      <w:r w:rsidR="00D521AB">
        <w:rPr>
          <w:rFonts w:ascii="メイリオ" w:eastAsia="メイリオ" w:hAnsi="メイリオ" w:hint="eastAsia"/>
          <w:sz w:val="22"/>
        </w:rPr>
        <w:t>もらう</w:t>
      </w:r>
      <w:r>
        <w:rPr>
          <w:rFonts w:ascii="メイリオ" w:eastAsia="メイリオ" w:hAnsi="メイリオ" w:hint="eastAsia"/>
          <w:sz w:val="22"/>
        </w:rPr>
        <w:t>。</w:t>
      </w:r>
    </w:p>
    <w:p w14:paraId="7FB1FE45"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一段先を歩く</w:t>
      </w:r>
    </w:p>
    <w:p w14:paraId="6A748E6E" w14:textId="77777777" w:rsidR="00A753B5" w:rsidRDefault="00321FDF" w:rsidP="0095403C">
      <w:pPr>
        <w:ind w:leftChars="400" w:left="840" w:firstLineChars="100" w:firstLine="220"/>
        <w:rPr>
          <w:rFonts w:ascii="メイリオ" w:eastAsia="メイリオ" w:hAnsi="メイリオ"/>
          <w:sz w:val="22"/>
        </w:rPr>
      </w:pPr>
      <w:r w:rsidRPr="00321FDF">
        <w:rPr>
          <w:rFonts w:ascii="メイリオ" w:eastAsia="メイリオ" w:hAnsi="メイリオ"/>
          <w:noProof/>
          <w:sz w:val="22"/>
        </w:rPr>
        <w:drawing>
          <wp:anchor distT="0" distB="0" distL="114300" distR="114300" simplePos="0" relativeHeight="251744256" behindDoc="0" locked="0" layoutInCell="1" allowOverlap="1" wp14:anchorId="264E449F" wp14:editId="23AB40DC">
            <wp:simplePos x="0" y="0"/>
            <wp:positionH relativeFrom="page">
              <wp:posOffset>4152900</wp:posOffset>
            </wp:positionH>
            <wp:positionV relativeFrom="paragraph">
              <wp:posOffset>888365</wp:posOffset>
            </wp:positionV>
            <wp:extent cx="2714625" cy="2346325"/>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pic:cNvPicPr>
                      <a:picLocks noChangeAspect="1"/>
                    </pic:cNvPicPr>
                  </pic:nvPicPr>
                  <pic:blipFill rotWithShape="1">
                    <a:blip r:embed="rId54">
                      <a:extLst>
                        <a:ext uri="{28A0092B-C50C-407E-A947-70E740481C1C}">
                          <a14:useLocalDpi xmlns:a14="http://schemas.microsoft.com/office/drawing/2010/main" val="0"/>
                        </a:ext>
                      </a:extLst>
                    </a:blip>
                    <a:srcRect t="74640" r="10283"/>
                    <a:stretch/>
                  </pic:blipFill>
                  <pic:spPr bwMode="auto">
                    <a:xfrm>
                      <a:off x="0" y="0"/>
                      <a:ext cx="2714625" cy="234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3B5">
        <w:rPr>
          <w:rFonts w:ascii="メイリオ" w:eastAsia="メイリオ" w:hAnsi="メイリオ" w:hint="eastAsia"/>
          <w:sz w:val="22"/>
        </w:rPr>
        <w:t>十分に周囲の状況に注意を払い、段差を杖や足先などで確認して</w:t>
      </w:r>
      <w:r w:rsidR="00D521AB">
        <w:rPr>
          <w:rFonts w:ascii="メイリオ" w:eastAsia="メイリオ" w:hAnsi="メイリオ" w:hint="eastAsia"/>
          <w:sz w:val="22"/>
        </w:rPr>
        <w:t>もらっ</w:t>
      </w:r>
      <w:r w:rsidR="00A753B5">
        <w:rPr>
          <w:rFonts w:ascii="メイリオ" w:eastAsia="メイリオ" w:hAnsi="メイリオ" w:hint="eastAsia"/>
          <w:sz w:val="22"/>
        </w:rPr>
        <w:t>てから、ゆっくりと上（下り）る。利用者の一段先を行くようにして、一定のリズムで進んでいくことが重要。階段・段差が終わったら、「終わりです」と伝えて、一旦止まる。利用者の歩行能力に合った誘導が必要。</w:t>
      </w:r>
    </w:p>
    <w:p w14:paraId="14890B6C" w14:textId="77777777" w:rsidR="00A753B5" w:rsidRDefault="00A753B5" w:rsidP="00A753B5">
      <w:pPr>
        <w:ind w:leftChars="500" w:left="1050" w:firstLineChars="100" w:firstLine="220"/>
        <w:rPr>
          <w:rFonts w:ascii="メイリオ" w:eastAsia="メイリオ" w:hAnsi="メイリオ"/>
          <w:sz w:val="22"/>
        </w:rPr>
      </w:pPr>
    </w:p>
    <w:p w14:paraId="6887F291" w14:textId="77777777" w:rsidR="00A753B5" w:rsidRDefault="003D126C" w:rsidP="00A753B5">
      <w:pPr>
        <w:rPr>
          <w:rFonts w:ascii="メイリオ" w:eastAsia="メイリオ" w:hAnsi="メイリオ"/>
          <w:b/>
          <w:sz w:val="24"/>
          <w:szCs w:val="24"/>
        </w:rPr>
      </w:pPr>
      <w:r>
        <w:rPr>
          <w:rFonts w:ascii="メイリオ" w:eastAsia="メイリオ" w:hAnsi="メイリオ"/>
          <w:noProof/>
          <w:sz w:val="22"/>
        </w:rPr>
        <w:drawing>
          <wp:anchor distT="0" distB="0" distL="114300" distR="114300" simplePos="0" relativeHeight="251715584" behindDoc="0" locked="0" layoutInCell="1" allowOverlap="1" wp14:anchorId="7BE3FB21" wp14:editId="74261E91">
            <wp:simplePos x="0" y="0"/>
            <wp:positionH relativeFrom="margin">
              <wp:posOffset>3537585</wp:posOffset>
            </wp:positionH>
            <wp:positionV relativeFrom="paragraph">
              <wp:posOffset>2440940</wp:posOffset>
            </wp:positionV>
            <wp:extent cx="2752725" cy="2314575"/>
            <wp:effectExtent l="0" t="0" r="9525" b="952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pic:cNvPicPr>
                      <a:picLocks noChangeAspect="1"/>
                    </pic:cNvPicPr>
                  </pic:nvPicPr>
                  <pic:blipFill rotWithShape="1">
                    <a:blip r:embed="rId54">
                      <a:extLst>
                        <a:ext uri="{28A0092B-C50C-407E-A947-70E740481C1C}">
                          <a14:useLocalDpi xmlns:a14="http://schemas.microsoft.com/office/drawing/2010/main" val="0"/>
                        </a:ext>
                      </a:extLst>
                    </a:blip>
                    <a:srcRect t="49623" r="9024" b="25360"/>
                    <a:stretch/>
                  </pic:blipFill>
                  <pic:spPr bwMode="auto">
                    <a:xfrm>
                      <a:off x="0" y="0"/>
                      <a:ext cx="275272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b/>
          <w:noProof/>
          <w:sz w:val="24"/>
          <w:szCs w:val="24"/>
        </w:rPr>
        <w:drawing>
          <wp:anchor distT="0" distB="0" distL="114300" distR="114300" simplePos="0" relativeHeight="251716608" behindDoc="0" locked="0" layoutInCell="1" allowOverlap="1" wp14:anchorId="756F8AFF" wp14:editId="53344F3F">
            <wp:simplePos x="0" y="0"/>
            <wp:positionH relativeFrom="column">
              <wp:posOffset>480060</wp:posOffset>
            </wp:positionH>
            <wp:positionV relativeFrom="paragraph">
              <wp:posOffset>12065</wp:posOffset>
            </wp:positionV>
            <wp:extent cx="2676525" cy="2066925"/>
            <wp:effectExtent l="0" t="0" r="9525" b="9525"/>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 164"/>
                    <pic:cNvPicPr>
                      <a:picLocks noChangeAspect="1"/>
                    </pic:cNvPicPr>
                  </pic:nvPicPr>
                  <pic:blipFill rotWithShape="1">
                    <a:blip r:embed="rId54">
                      <a:extLst>
                        <a:ext uri="{28A0092B-C50C-407E-A947-70E740481C1C}">
                          <a14:useLocalDpi xmlns:a14="http://schemas.microsoft.com/office/drawing/2010/main" val="0"/>
                        </a:ext>
                      </a:extLst>
                    </a:blip>
                    <a:srcRect r="11542" b="77660"/>
                    <a:stretch/>
                  </pic:blipFill>
                  <pic:spPr bwMode="auto">
                    <a:xfrm>
                      <a:off x="0" y="0"/>
                      <a:ext cx="2676525"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F05">
        <w:rPr>
          <w:rFonts w:ascii="メイリオ" w:eastAsia="メイリオ" w:hAnsi="メイリオ"/>
          <w:noProof/>
          <w:sz w:val="22"/>
        </w:rPr>
        <mc:AlternateContent>
          <mc:Choice Requires="wpg">
            <w:drawing>
              <wp:anchor distT="0" distB="0" distL="114300" distR="114300" simplePos="0" relativeHeight="251747328" behindDoc="0" locked="0" layoutInCell="1" allowOverlap="1" wp14:anchorId="18D11269" wp14:editId="27BBF68D">
                <wp:simplePos x="0" y="0"/>
                <wp:positionH relativeFrom="margin">
                  <wp:posOffset>542925</wp:posOffset>
                </wp:positionH>
                <wp:positionV relativeFrom="paragraph">
                  <wp:posOffset>2316480</wp:posOffset>
                </wp:positionV>
                <wp:extent cx="2867025" cy="2619375"/>
                <wp:effectExtent l="0" t="0" r="9525" b="9525"/>
                <wp:wrapNone/>
                <wp:docPr id="26" name="グループ化 26"/>
                <wp:cNvGraphicFramePr/>
                <a:graphic xmlns:a="http://schemas.openxmlformats.org/drawingml/2006/main">
                  <a:graphicData uri="http://schemas.microsoft.com/office/word/2010/wordprocessingGroup">
                    <wpg:wgp>
                      <wpg:cNvGrpSpPr/>
                      <wpg:grpSpPr>
                        <a:xfrm>
                          <a:off x="0" y="0"/>
                          <a:ext cx="2867025" cy="2619375"/>
                          <a:chOff x="0" y="0"/>
                          <a:chExt cx="2867025" cy="2619375"/>
                        </a:xfrm>
                      </wpg:grpSpPr>
                      <pic:pic xmlns:pic="http://schemas.openxmlformats.org/drawingml/2006/picture">
                        <pic:nvPicPr>
                          <pic:cNvPr id="11" name="図 11"/>
                          <pic:cNvPicPr>
                            <a:picLocks noChangeAspect="1"/>
                          </pic:cNvPicPr>
                        </pic:nvPicPr>
                        <pic:blipFill rotWithShape="1">
                          <a:blip r:embed="rId54">
                            <a:extLst>
                              <a:ext uri="{28A0092B-C50C-407E-A947-70E740481C1C}">
                                <a14:useLocalDpi xmlns:a14="http://schemas.microsoft.com/office/drawing/2010/main" val="0"/>
                              </a:ext>
                            </a:extLst>
                          </a:blip>
                          <a:srcRect t="22238" r="8709" b="50892"/>
                          <a:stretch/>
                        </pic:blipFill>
                        <pic:spPr bwMode="auto">
                          <a:xfrm>
                            <a:off x="0" y="0"/>
                            <a:ext cx="2762250" cy="2486025"/>
                          </a:xfrm>
                          <a:prstGeom prst="rect">
                            <a:avLst/>
                          </a:prstGeom>
                          <a:ln>
                            <a:noFill/>
                          </a:ln>
                          <a:extLst>
                            <a:ext uri="{53640926-AAD7-44D8-BBD7-CCE9431645EC}">
                              <a14:shadowObscured xmlns:a14="http://schemas.microsoft.com/office/drawing/2010/main"/>
                            </a:ext>
                          </a:extLst>
                        </pic:spPr>
                      </pic:pic>
                      <wps:wsp>
                        <wps:cNvPr id="18" name="正方形/長方形 18"/>
                        <wps:cNvSpPr/>
                        <wps:spPr>
                          <a:xfrm>
                            <a:off x="2628900" y="2181225"/>
                            <a:ext cx="238125"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A51E6E" w14:textId="77777777" w:rsidR="00365097" w:rsidRDefault="00365097" w:rsidP="00321F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D11269" id="グループ化 26" o:spid="_x0000_s1073" style="position:absolute;left:0;text-align:left;margin-left:42.75pt;margin-top:182.4pt;width:225.75pt;height:206.25pt;z-index:251747328;mso-position-horizontal-relative:margin" coordsize="28670,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">
                <v:shape id="図 11" o:spid="_x0000_s1074" type="#_x0000_t75" style="position:absolute;width:27622;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">
                  <v:imagedata r:id="rId55" o:title="" croptop="14574f" cropbottom="33353f" cropright="5708f"/>
                </v:shape>
                <v:rect id="正方形/長方形 18" o:spid="_x0000_s1075" style="position:absolute;left:26289;top:21812;width:238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textbox>
                    <w:txbxContent>
                      <w:p w14:paraId="6DA51E6E" w14:textId="77777777" w:rsidR="00365097" w:rsidRDefault="00365097" w:rsidP="00321FDF">
                        <w:pPr>
                          <w:jc w:val="center"/>
                        </w:pPr>
                      </w:p>
                    </w:txbxContent>
                  </v:textbox>
                </v:rect>
                <w10:wrap anchorx="margin"/>
              </v:group>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50400" behindDoc="0" locked="0" layoutInCell="1" allowOverlap="1" wp14:anchorId="70EE3FBC" wp14:editId="7F0FF831">
                <wp:simplePos x="0" y="0"/>
                <wp:positionH relativeFrom="margin">
                  <wp:posOffset>428625</wp:posOffset>
                </wp:positionH>
                <wp:positionV relativeFrom="paragraph">
                  <wp:posOffset>2421890</wp:posOffset>
                </wp:positionV>
                <wp:extent cx="400050" cy="323850"/>
                <wp:effectExtent l="0" t="0" r="19050" b="19050"/>
                <wp:wrapNone/>
                <wp:docPr id="193" name="テキスト ボックス 193"/>
                <wp:cNvGraphicFramePr/>
                <a:graphic xmlns:a="http://schemas.openxmlformats.org/drawingml/2006/main">
                  <a:graphicData uri="http://schemas.microsoft.com/office/word/2010/wordprocessingShape">
                    <wps:wsp>
                      <wps:cNvSpPr txBox="1"/>
                      <wps:spPr>
                        <a:xfrm>
                          <a:off x="0" y="0"/>
                          <a:ext cx="400050" cy="323850"/>
                        </a:xfrm>
                        <a:prstGeom prst="rect">
                          <a:avLst/>
                        </a:prstGeom>
                        <a:solidFill>
                          <a:schemeClr val="lt1"/>
                        </a:solidFill>
                        <a:ln w="6350">
                          <a:solidFill>
                            <a:prstClr val="black"/>
                          </a:solidFill>
                        </a:ln>
                      </wps:spPr>
                      <wps:txbx>
                        <w:txbxContent>
                          <w:p w14:paraId="3529B4F0" w14:textId="77777777" w:rsidR="00365097" w:rsidRPr="00D04345" w:rsidRDefault="00365097" w:rsidP="00D04345">
                            <w:pPr>
                              <w:jc w:val="center"/>
                              <w:rPr>
                                <w:rFonts w:ascii="メイリオ" w:eastAsia="メイリオ" w:hAnsi="メイリオ"/>
                                <w:sz w:val="32"/>
                                <w:szCs w:val="32"/>
                              </w:rPr>
                            </w:pPr>
                            <w:r>
                              <w:rPr>
                                <w:rFonts w:ascii="メイリオ" w:eastAsia="メイリオ" w:hAnsi="メイリオ" w:hint="eastAsia"/>
                                <w:sz w:val="32"/>
                                <w:szCs w:val="32"/>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E3FBC" id="テキスト ボックス 193" o:spid="_x0000_s1076" type="#_x0000_t202" style="position:absolute;left:0;text-align:left;margin-left:33.75pt;margin-top:190.7pt;width:31.5pt;height:25.5pt;z-index:251750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" fillcolor="white [3201]" strokeweight=".5pt">
                <v:textbox>
                  <w:txbxContent>
                    <w:p w14:paraId="3529B4F0" w14:textId="77777777" w:rsidR="00365097" w:rsidRPr="00D04345" w:rsidRDefault="00365097" w:rsidP="00D04345">
                      <w:pPr>
                        <w:jc w:val="center"/>
                        <w:rPr>
                          <w:rFonts w:ascii="メイリオ" w:eastAsia="メイリオ" w:hAnsi="メイリオ"/>
                          <w:sz w:val="32"/>
                          <w:szCs w:val="32"/>
                        </w:rPr>
                      </w:pPr>
                      <w:r>
                        <w:rPr>
                          <w:rFonts w:ascii="メイリオ" w:eastAsia="メイリオ" w:hAnsi="メイリオ" w:hint="eastAsia"/>
                          <w:sz w:val="32"/>
                          <w:szCs w:val="32"/>
                        </w:rPr>
                        <w:t>③</w:t>
                      </w:r>
                    </w:p>
                  </w:txbxContent>
                </v:textbox>
                <w10:wrap anchorx="margin"/>
              </v:shape>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48352" behindDoc="0" locked="0" layoutInCell="1" allowOverlap="1" wp14:anchorId="22B17B65" wp14:editId="0DD79475">
                <wp:simplePos x="0" y="0"/>
                <wp:positionH relativeFrom="column">
                  <wp:posOffset>403860</wp:posOffset>
                </wp:positionH>
                <wp:positionV relativeFrom="paragraph">
                  <wp:posOffset>12065</wp:posOffset>
                </wp:positionV>
                <wp:extent cx="400050" cy="323850"/>
                <wp:effectExtent l="0" t="0" r="19050" b="19050"/>
                <wp:wrapNone/>
                <wp:docPr id="191" name="テキスト ボックス 191"/>
                <wp:cNvGraphicFramePr/>
                <a:graphic xmlns:a="http://schemas.openxmlformats.org/drawingml/2006/main">
                  <a:graphicData uri="http://schemas.microsoft.com/office/word/2010/wordprocessingShape">
                    <wps:wsp>
                      <wps:cNvSpPr txBox="1"/>
                      <wps:spPr>
                        <a:xfrm>
                          <a:off x="0" y="0"/>
                          <a:ext cx="400050" cy="323850"/>
                        </a:xfrm>
                        <a:prstGeom prst="rect">
                          <a:avLst/>
                        </a:prstGeom>
                        <a:solidFill>
                          <a:schemeClr val="lt1"/>
                        </a:solidFill>
                        <a:ln w="6350">
                          <a:solidFill>
                            <a:prstClr val="black"/>
                          </a:solidFill>
                        </a:ln>
                      </wps:spPr>
                      <wps:txbx>
                        <w:txbxContent>
                          <w:p w14:paraId="0B4D436E" w14:textId="77777777" w:rsidR="00365097" w:rsidRPr="00D04345" w:rsidRDefault="00365097" w:rsidP="00D04345">
                            <w:pPr>
                              <w:jc w:val="center"/>
                              <w:rPr>
                                <w:rFonts w:ascii="メイリオ" w:eastAsia="メイリオ" w:hAnsi="メイリオ"/>
                                <w:sz w:val="32"/>
                                <w:szCs w:val="32"/>
                              </w:rPr>
                            </w:pPr>
                            <w:r w:rsidRPr="00D04345">
                              <w:rPr>
                                <w:rFonts w:ascii="メイリオ" w:eastAsia="メイリオ" w:hAnsi="メイリオ" w:hint="eastAsia"/>
                                <w:sz w:val="32"/>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17B65" id="テキスト ボックス 191" o:spid="_x0000_s1077" type="#_x0000_t202" style="position:absolute;left:0;text-align:left;margin-left:31.8pt;margin-top:.95pt;width:31.5pt;height:25.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" fillcolor="white [3201]" strokeweight=".5pt">
                <v:textbox>
                  <w:txbxContent>
                    <w:p w14:paraId="0B4D436E" w14:textId="77777777" w:rsidR="00365097" w:rsidRPr="00D04345" w:rsidRDefault="00365097" w:rsidP="00D04345">
                      <w:pPr>
                        <w:jc w:val="center"/>
                        <w:rPr>
                          <w:rFonts w:ascii="メイリオ" w:eastAsia="メイリオ" w:hAnsi="メイリオ"/>
                          <w:sz w:val="32"/>
                          <w:szCs w:val="32"/>
                        </w:rPr>
                      </w:pPr>
                      <w:r w:rsidRPr="00D04345">
                        <w:rPr>
                          <w:rFonts w:ascii="メイリオ" w:eastAsia="メイリオ" w:hAnsi="メイリオ" w:hint="eastAsia"/>
                          <w:sz w:val="32"/>
                          <w:szCs w:val="32"/>
                        </w:rPr>
                        <w:t>①</w:t>
                      </w:r>
                    </w:p>
                  </w:txbxContent>
                </v:textbox>
              </v:shape>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49376" behindDoc="0" locked="0" layoutInCell="1" allowOverlap="1" wp14:anchorId="2266F9EA" wp14:editId="638E3C54">
                <wp:simplePos x="0" y="0"/>
                <wp:positionH relativeFrom="column">
                  <wp:posOffset>3550285</wp:posOffset>
                </wp:positionH>
                <wp:positionV relativeFrom="paragraph">
                  <wp:posOffset>15875</wp:posOffset>
                </wp:positionV>
                <wp:extent cx="400050" cy="323850"/>
                <wp:effectExtent l="0" t="0" r="19050" b="19050"/>
                <wp:wrapNone/>
                <wp:docPr id="192" name="テキスト ボックス 192"/>
                <wp:cNvGraphicFramePr/>
                <a:graphic xmlns:a="http://schemas.openxmlformats.org/drawingml/2006/main">
                  <a:graphicData uri="http://schemas.microsoft.com/office/word/2010/wordprocessingShape">
                    <wps:wsp>
                      <wps:cNvSpPr txBox="1"/>
                      <wps:spPr>
                        <a:xfrm>
                          <a:off x="0" y="0"/>
                          <a:ext cx="400050" cy="323850"/>
                        </a:xfrm>
                        <a:prstGeom prst="rect">
                          <a:avLst/>
                        </a:prstGeom>
                        <a:solidFill>
                          <a:schemeClr val="lt1"/>
                        </a:solidFill>
                        <a:ln w="6350">
                          <a:solidFill>
                            <a:prstClr val="black"/>
                          </a:solidFill>
                        </a:ln>
                      </wps:spPr>
                      <wps:txbx>
                        <w:txbxContent>
                          <w:p w14:paraId="313403F7" w14:textId="77777777" w:rsidR="00365097" w:rsidRPr="00D04345" w:rsidRDefault="00365097" w:rsidP="00D04345">
                            <w:pPr>
                              <w:jc w:val="center"/>
                              <w:rPr>
                                <w:rFonts w:ascii="メイリオ" w:eastAsia="メイリオ" w:hAnsi="メイリオ"/>
                                <w:sz w:val="32"/>
                                <w:szCs w:val="32"/>
                              </w:rPr>
                            </w:pPr>
                            <w:r>
                              <w:rPr>
                                <w:rFonts w:ascii="メイリオ" w:eastAsia="メイリオ" w:hAnsi="メイリオ" w:hint="eastAsia"/>
                                <w:sz w:val="32"/>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6F9EA" id="テキスト ボックス 192" o:spid="_x0000_s1078" type="#_x0000_t202" style="position:absolute;left:0;text-align:left;margin-left:279.55pt;margin-top:1.25pt;width:31.5pt;height:25.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" fillcolor="white [3201]" strokeweight=".5pt">
                <v:textbox>
                  <w:txbxContent>
                    <w:p w14:paraId="313403F7" w14:textId="77777777" w:rsidR="00365097" w:rsidRPr="00D04345" w:rsidRDefault="00365097" w:rsidP="00D04345">
                      <w:pPr>
                        <w:jc w:val="center"/>
                        <w:rPr>
                          <w:rFonts w:ascii="メイリオ" w:eastAsia="メイリオ" w:hAnsi="メイリオ"/>
                          <w:sz w:val="32"/>
                          <w:szCs w:val="32"/>
                        </w:rPr>
                      </w:pPr>
                      <w:r>
                        <w:rPr>
                          <w:rFonts w:ascii="メイリオ" w:eastAsia="メイリオ" w:hAnsi="メイリオ" w:hint="eastAsia"/>
                          <w:sz w:val="32"/>
                          <w:szCs w:val="32"/>
                        </w:rPr>
                        <w:t>②</w:t>
                      </w:r>
                    </w:p>
                  </w:txbxContent>
                </v:textbox>
              </v:shape>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51424" behindDoc="0" locked="0" layoutInCell="1" allowOverlap="1" wp14:anchorId="62AD56CD" wp14:editId="2EE7F314">
                <wp:simplePos x="0" y="0"/>
                <wp:positionH relativeFrom="column">
                  <wp:posOffset>3575685</wp:posOffset>
                </wp:positionH>
                <wp:positionV relativeFrom="paragraph">
                  <wp:posOffset>2440940</wp:posOffset>
                </wp:positionV>
                <wp:extent cx="400050" cy="323850"/>
                <wp:effectExtent l="0" t="0" r="19050" b="19050"/>
                <wp:wrapNone/>
                <wp:docPr id="194" name="テキスト ボックス 194"/>
                <wp:cNvGraphicFramePr/>
                <a:graphic xmlns:a="http://schemas.openxmlformats.org/drawingml/2006/main">
                  <a:graphicData uri="http://schemas.microsoft.com/office/word/2010/wordprocessingShape">
                    <wps:wsp>
                      <wps:cNvSpPr txBox="1"/>
                      <wps:spPr>
                        <a:xfrm>
                          <a:off x="0" y="0"/>
                          <a:ext cx="400050" cy="323850"/>
                        </a:xfrm>
                        <a:prstGeom prst="rect">
                          <a:avLst/>
                        </a:prstGeom>
                        <a:solidFill>
                          <a:schemeClr val="lt1"/>
                        </a:solidFill>
                        <a:ln w="6350">
                          <a:solidFill>
                            <a:prstClr val="black"/>
                          </a:solidFill>
                        </a:ln>
                      </wps:spPr>
                      <wps:txbx>
                        <w:txbxContent>
                          <w:p w14:paraId="244A02AF" w14:textId="77777777" w:rsidR="00365097" w:rsidRPr="00D04345" w:rsidRDefault="00365097" w:rsidP="00D04345">
                            <w:pPr>
                              <w:jc w:val="center"/>
                              <w:rPr>
                                <w:rFonts w:ascii="メイリオ" w:eastAsia="メイリオ" w:hAnsi="メイリオ"/>
                                <w:sz w:val="32"/>
                                <w:szCs w:val="32"/>
                              </w:rPr>
                            </w:pPr>
                            <w:r>
                              <w:rPr>
                                <w:rFonts w:ascii="メイリオ" w:eastAsia="メイリオ" w:hAnsi="メイリオ" w:hint="eastAsia"/>
                                <w:sz w:val="32"/>
                                <w:szCs w:val="32"/>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D56CD" id="テキスト ボックス 194" o:spid="_x0000_s1079" type="#_x0000_t202" style="position:absolute;left:0;text-align:left;margin-left:281.55pt;margin-top:192.2pt;width:31.5pt;height:25.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" fillcolor="white [3201]" strokeweight=".5pt">
                <v:textbox>
                  <w:txbxContent>
                    <w:p w14:paraId="244A02AF" w14:textId="77777777" w:rsidR="00365097" w:rsidRPr="00D04345" w:rsidRDefault="00365097" w:rsidP="00D04345">
                      <w:pPr>
                        <w:jc w:val="center"/>
                        <w:rPr>
                          <w:rFonts w:ascii="メイリオ" w:eastAsia="メイリオ" w:hAnsi="メイリオ"/>
                          <w:sz w:val="32"/>
                          <w:szCs w:val="32"/>
                        </w:rPr>
                      </w:pPr>
                      <w:r>
                        <w:rPr>
                          <w:rFonts w:ascii="メイリオ" w:eastAsia="メイリオ" w:hAnsi="メイリオ" w:hint="eastAsia"/>
                          <w:sz w:val="32"/>
                          <w:szCs w:val="32"/>
                        </w:rPr>
                        <w:t>④</w:t>
                      </w:r>
                    </w:p>
                  </w:txbxContent>
                </v:textbox>
              </v:shape>
            </w:pict>
          </mc:Fallback>
        </mc:AlternateContent>
      </w:r>
      <w:r w:rsidR="00321FDF">
        <w:rPr>
          <w:rFonts w:ascii="メイリオ" w:eastAsia="メイリオ" w:hAnsi="メイリオ"/>
          <w:b/>
          <w:noProof/>
          <w:sz w:val="24"/>
          <w:szCs w:val="24"/>
        </w:rPr>
        <mc:AlternateContent>
          <mc:Choice Requires="wps">
            <w:drawing>
              <wp:anchor distT="0" distB="0" distL="114300" distR="114300" simplePos="0" relativeHeight="251722752" behindDoc="0" locked="0" layoutInCell="1" allowOverlap="1" wp14:anchorId="136522BB" wp14:editId="29F218F5">
                <wp:simplePos x="0" y="0"/>
                <wp:positionH relativeFrom="column">
                  <wp:posOffset>2785110</wp:posOffset>
                </wp:positionH>
                <wp:positionV relativeFrom="paragraph">
                  <wp:posOffset>3964940</wp:posOffset>
                </wp:positionV>
                <wp:extent cx="266700" cy="752475"/>
                <wp:effectExtent l="0" t="0" r="0" b="9525"/>
                <wp:wrapNone/>
                <wp:docPr id="196" name="正方形/長方形 196"/>
                <wp:cNvGraphicFramePr/>
                <a:graphic xmlns:a="http://schemas.openxmlformats.org/drawingml/2006/main">
                  <a:graphicData uri="http://schemas.microsoft.com/office/word/2010/wordprocessingShape">
                    <wps:wsp>
                      <wps:cNvSpPr/>
                      <wps:spPr>
                        <a:xfrm>
                          <a:off x="0" y="0"/>
                          <a:ext cx="266700"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4F04A" id="正方形/長方形 196" o:spid="_x0000_s1026" style="position:absolute;left:0;text-align:left;margin-left:219.3pt;margin-top:312.2pt;width:21pt;height:59.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" fillcolor="white [3212]" stroked="f" strokeweight="1pt"/>
            </w:pict>
          </mc:Fallback>
        </mc:AlternateContent>
      </w:r>
      <w:r w:rsidR="00321FDF">
        <w:rPr>
          <w:rFonts w:ascii="メイリオ" w:eastAsia="メイリオ" w:hAnsi="メイリオ"/>
          <w:b/>
          <w:noProof/>
          <w:sz w:val="24"/>
          <w:szCs w:val="24"/>
        </w:rPr>
        <mc:AlternateContent>
          <mc:Choice Requires="wps">
            <w:drawing>
              <wp:anchor distT="0" distB="0" distL="114300" distR="114300" simplePos="0" relativeHeight="251723776" behindDoc="0" locked="0" layoutInCell="1" allowOverlap="1" wp14:anchorId="47B42B3F" wp14:editId="65EBEB39">
                <wp:simplePos x="0" y="0"/>
                <wp:positionH relativeFrom="column">
                  <wp:posOffset>2594610</wp:posOffset>
                </wp:positionH>
                <wp:positionV relativeFrom="paragraph">
                  <wp:posOffset>4355465</wp:posOffset>
                </wp:positionV>
                <wp:extent cx="466725" cy="371475"/>
                <wp:effectExtent l="0" t="0" r="9525" b="9525"/>
                <wp:wrapNone/>
                <wp:docPr id="197" name="正方形/長方形 197"/>
                <wp:cNvGraphicFramePr/>
                <a:graphic xmlns:a="http://schemas.openxmlformats.org/drawingml/2006/main">
                  <a:graphicData uri="http://schemas.microsoft.com/office/word/2010/wordprocessingShape">
                    <wps:wsp>
                      <wps:cNvSpPr/>
                      <wps:spPr>
                        <a:xfrm>
                          <a:off x="0" y="0"/>
                          <a:ext cx="46672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48382" id="正方形/長方形 197" o:spid="_x0000_s1026" style="position:absolute;left:0;text-align:left;margin-left:204.3pt;margin-top:342.95pt;width:36.75pt;height:29.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" fillcolor="white [3212]" stroked="f" strokeweight="1pt"/>
            </w:pict>
          </mc:Fallback>
        </mc:AlternateContent>
      </w:r>
      <w:r w:rsidR="00A753B5">
        <w:rPr>
          <w:rFonts w:ascii="メイリオ" w:eastAsia="メイリオ" w:hAnsi="メイリオ"/>
          <w:b/>
          <w:sz w:val="24"/>
          <w:szCs w:val="24"/>
        </w:rPr>
        <w:br w:type="page"/>
      </w:r>
    </w:p>
    <w:p w14:paraId="427197B1" w14:textId="77777777" w:rsidR="00A753B5" w:rsidRPr="004B3DAE" w:rsidRDefault="00A753B5" w:rsidP="00A753B5">
      <w:pPr>
        <w:ind w:leftChars="100" w:left="210"/>
        <w:rPr>
          <w:rFonts w:ascii="メイリオ" w:eastAsia="メイリオ" w:hAnsi="メイリオ"/>
          <w:b/>
          <w:sz w:val="24"/>
          <w:szCs w:val="24"/>
        </w:rPr>
      </w:pPr>
      <w:r w:rsidRPr="00127047">
        <w:rPr>
          <w:noProof/>
        </w:rPr>
        <w:lastRenderedPageBreak/>
        <w:drawing>
          <wp:anchor distT="0" distB="0" distL="114300" distR="114300" simplePos="0" relativeHeight="251639808" behindDoc="0" locked="0" layoutInCell="1" allowOverlap="1" wp14:anchorId="26ABD3A8" wp14:editId="28E3A7BA">
            <wp:simplePos x="0" y="0"/>
            <wp:positionH relativeFrom="column">
              <wp:posOffset>4229423</wp:posOffset>
            </wp:positionH>
            <wp:positionV relativeFrom="paragraph">
              <wp:posOffset>8327</wp:posOffset>
            </wp:positionV>
            <wp:extent cx="2026920" cy="2315845"/>
            <wp:effectExtent l="0" t="0" r="0" b="8255"/>
            <wp:wrapSquare wrapText="bothSides"/>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026920" cy="2315845"/>
                    </a:xfrm>
                    <a:prstGeom prst="rect">
                      <a:avLst/>
                    </a:prstGeom>
                  </pic:spPr>
                </pic:pic>
              </a:graphicData>
            </a:graphic>
            <wp14:sizeRelH relativeFrom="page">
              <wp14:pctWidth>0</wp14:pctWidth>
            </wp14:sizeRelH>
            <wp14:sizeRelV relativeFrom="page">
              <wp14:pctHeight>0</wp14:pctHeight>
            </wp14:sizeRelV>
          </wp:anchor>
        </w:drawing>
      </w:r>
      <w:r w:rsidRPr="004B3DAE">
        <w:rPr>
          <w:rFonts w:ascii="メイリオ" w:eastAsia="メイリオ" w:hAnsi="メイリオ" w:hint="eastAsia"/>
          <w:b/>
          <w:sz w:val="24"/>
          <w:szCs w:val="24"/>
        </w:rPr>
        <w:t>⑤</w:t>
      </w:r>
      <w:r w:rsidRPr="004B3DAE">
        <w:rPr>
          <w:rFonts w:ascii="メイリオ" w:eastAsia="メイリオ" w:hAnsi="メイリオ"/>
          <w:b/>
          <w:sz w:val="24"/>
          <w:szCs w:val="24"/>
        </w:rPr>
        <w:t xml:space="preserve"> </w:t>
      </w:r>
      <w:r w:rsidRPr="004B3DAE">
        <w:rPr>
          <w:rFonts w:ascii="メイリオ" w:eastAsia="メイリオ" w:hAnsi="メイリオ" w:hint="eastAsia"/>
          <w:b/>
          <w:sz w:val="24"/>
          <w:szCs w:val="24"/>
        </w:rPr>
        <w:t>エスカレーターでの案内</w:t>
      </w:r>
    </w:p>
    <w:p w14:paraId="1AD5342D" w14:textId="77777777" w:rsidR="00A753B5" w:rsidRDefault="00A753B5" w:rsidP="0095403C">
      <w:pPr>
        <w:ind w:leftChars="300" w:left="630" w:firstLineChars="100" w:firstLine="220"/>
        <w:rPr>
          <w:rFonts w:ascii="メイリオ" w:eastAsia="メイリオ" w:hAnsi="メイリオ"/>
          <w:sz w:val="22"/>
        </w:rPr>
      </w:pPr>
      <w:r>
        <w:rPr>
          <w:rFonts w:ascii="メイリオ" w:eastAsia="メイリオ" w:hAnsi="メイリオ" w:hint="eastAsia"/>
          <w:sz w:val="22"/>
        </w:rPr>
        <w:t>エスカレーターは慣れていない利用者もいる。その他の手段（階段、エレベーター）がある場合、どちらを利用するのがよいのか確認する。</w:t>
      </w:r>
    </w:p>
    <w:p w14:paraId="003F51C8"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エスカレーターがあることを伝える</w:t>
      </w:r>
    </w:p>
    <w:p w14:paraId="1831184F"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エスカレーターに近づいたら一旦止まり、エスカレーターに直角に立って「ここから上りのエスカレーターです」などと伝える。手すりに利用者の手を置いていただき、足先や杖でステップを確認して、タイミングよくステップに乗ってもらう。</w:t>
      </w:r>
    </w:p>
    <w:p w14:paraId="2E7E6073" w14:textId="77777777" w:rsidR="00A753B5" w:rsidRDefault="00A753B5" w:rsidP="00A753B5">
      <w:pPr>
        <w:ind w:leftChars="500" w:left="1050" w:firstLineChars="100" w:firstLine="220"/>
        <w:rPr>
          <w:rFonts w:ascii="メイリオ" w:eastAsia="メイリオ" w:hAnsi="メイリオ"/>
          <w:sz w:val="22"/>
        </w:rPr>
      </w:pPr>
    </w:p>
    <w:p w14:paraId="4146E424" w14:textId="77777777" w:rsidR="00A753B5" w:rsidRDefault="00A753B5" w:rsidP="00A753B5">
      <w:pPr>
        <w:ind w:leftChars="500" w:left="1050" w:firstLineChars="100" w:firstLine="210"/>
        <w:rPr>
          <w:rFonts w:ascii="メイリオ" w:eastAsia="メイリオ" w:hAnsi="メイリオ"/>
          <w:sz w:val="22"/>
        </w:rPr>
      </w:pPr>
      <w:r w:rsidRPr="00127047">
        <w:rPr>
          <w:noProof/>
        </w:rPr>
        <w:drawing>
          <wp:anchor distT="0" distB="0" distL="114300" distR="114300" simplePos="0" relativeHeight="251640832" behindDoc="0" locked="0" layoutInCell="1" allowOverlap="1" wp14:anchorId="40A6604A" wp14:editId="49C8C8EE">
            <wp:simplePos x="0" y="0"/>
            <wp:positionH relativeFrom="margin">
              <wp:align>center</wp:align>
            </wp:positionH>
            <wp:positionV relativeFrom="paragraph">
              <wp:posOffset>3774</wp:posOffset>
            </wp:positionV>
            <wp:extent cx="4722257" cy="1377111"/>
            <wp:effectExtent l="0" t="0" r="254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722257" cy="1377111"/>
                    </a:xfrm>
                    <a:prstGeom prst="rect">
                      <a:avLst/>
                    </a:prstGeom>
                  </pic:spPr>
                </pic:pic>
              </a:graphicData>
            </a:graphic>
            <wp14:sizeRelH relativeFrom="page">
              <wp14:pctWidth>0</wp14:pctWidth>
            </wp14:sizeRelH>
            <wp14:sizeRelV relativeFrom="page">
              <wp14:pctHeight>0</wp14:pctHeight>
            </wp14:sizeRelV>
          </wp:anchor>
        </w:drawing>
      </w:r>
    </w:p>
    <w:p w14:paraId="57AB0641" w14:textId="77777777" w:rsidR="00A753B5" w:rsidRDefault="00A753B5" w:rsidP="00A753B5">
      <w:pPr>
        <w:ind w:leftChars="500" w:left="1050" w:firstLineChars="100" w:firstLine="220"/>
        <w:rPr>
          <w:rFonts w:ascii="メイリオ" w:eastAsia="メイリオ" w:hAnsi="メイリオ"/>
          <w:sz w:val="22"/>
        </w:rPr>
      </w:pPr>
    </w:p>
    <w:p w14:paraId="571BC8E6" w14:textId="77777777" w:rsidR="00A753B5" w:rsidRDefault="00A753B5" w:rsidP="00A753B5">
      <w:pPr>
        <w:ind w:leftChars="500" w:left="1050" w:firstLineChars="100" w:firstLine="220"/>
        <w:rPr>
          <w:rFonts w:ascii="メイリオ" w:eastAsia="メイリオ" w:hAnsi="メイリオ"/>
          <w:sz w:val="22"/>
        </w:rPr>
      </w:pPr>
    </w:p>
    <w:p w14:paraId="5FF6FEDD" w14:textId="77777777" w:rsidR="00A753B5" w:rsidRDefault="00A753B5" w:rsidP="00A753B5">
      <w:pPr>
        <w:ind w:leftChars="500" w:left="1050" w:firstLineChars="100" w:firstLine="220"/>
        <w:rPr>
          <w:rFonts w:ascii="メイリオ" w:eastAsia="メイリオ" w:hAnsi="メイリオ"/>
          <w:sz w:val="22"/>
        </w:rPr>
      </w:pPr>
    </w:p>
    <w:p w14:paraId="219C3FED" w14:textId="77777777" w:rsidR="00A753B5" w:rsidRDefault="00A753B5" w:rsidP="00A753B5">
      <w:pPr>
        <w:ind w:leftChars="500" w:left="1050" w:firstLineChars="100" w:firstLine="220"/>
        <w:rPr>
          <w:rFonts w:ascii="メイリオ" w:eastAsia="メイリオ" w:hAnsi="メイリオ"/>
          <w:sz w:val="22"/>
        </w:rPr>
      </w:pPr>
    </w:p>
    <w:p w14:paraId="024D2032" w14:textId="77777777" w:rsidR="00A753B5" w:rsidRDefault="00A753B5" w:rsidP="00A753B5">
      <w:pPr>
        <w:ind w:leftChars="500" w:left="1050" w:firstLineChars="100" w:firstLine="220"/>
        <w:rPr>
          <w:rFonts w:ascii="メイリオ" w:eastAsia="メイリオ" w:hAnsi="メイリオ"/>
          <w:sz w:val="22"/>
        </w:rPr>
      </w:pPr>
    </w:p>
    <w:p w14:paraId="63D8E15F" w14:textId="77777777" w:rsidR="00A753B5" w:rsidRDefault="00A753B5" w:rsidP="00A753B5">
      <w:pPr>
        <w:ind w:leftChars="500" w:left="1050" w:firstLineChars="200" w:firstLine="440"/>
        <w:rPr>
          <w:rFonts w:ascii="メイリオ" w:eastAsia="メイリオ" w:hAnsi="メイリオ"/>
          <w:sz w:val="22"/>
        </w:rPr>
      </w:pPr>
      <w:r>
        <w:rPr>
          <w:rFonts w:ascii="メイリオ" w:eastAsia="メイリオ" w:hAnsi="メイリオ" w:hint="eastAsia"/>
          <w:sz w:val="22"/>
        </w:rPr>
        <w:t>※</w:t>
      </w:r>
      <w:r w:rsidR="00C77351">
        <w:rPr>
          <w:rFonts w:ascii="メイリオ" w:eastAsia="メイリオ" w:hAnsi="メイリオ" w:hint="eastAsia"/>
          <w:sz w:val="22"/>
        </w:rPr>
        <w:t>杖や</w:t>
      </w:r>
      <w:r>
        <w:rPr>
          <w:rFonts w:ascii="メイリオ" w:eastAsia="メイリオ" w:hAnsi="メイリオ" w:hint="eastAsia"/>
          <w:sz w:val="22"/>
        </w:rPr>
        <w:t>足で床部とステップの境界</w:t>
      </w:r>
      <w:r w:rsidR="00C77351">
        <w:rPr>
          <w:rFonts w:ascii="メイリオ" w:eastAsia="メイリオ" w:hAnsi="メイリオ" w:hint="eastAsia"/>
          <w:sz w:val="22"/>
        </w:rPr>
        <w:t>や立つ位置</w:t>
      </w:r>
      <w:r>
        <w:rPr>
          <w:rFonts w:ascii="メイリオ" w:eastAsia="メイリオ" w:hAnsi="メイリオ" w:hint="eastAsia"/>
          <w:sz w:val="22"/>
        </w:rPr>
        <w:t>を検知しています</w:t>
      </w:r>
    </w:p>
    <w:p w14:paraId="124AF719" w14:textId="77777777" w:rsidR="00A753B5" w:rsidRPr="00E6311A" w:rsidRDefault="00A753B5" w:rsidP="00A753B5">
      <w:pPr>
        <w:ind w:leftChars="500" w:left="1050" w:firstLineChars="200" w:firstLine="440"/>
        <w:rPr>
          <w:rFonts w:ascii="メイリオ" w:eastAsia="メイリオ" w:hAnsi="メイリオ"/>
          <w:sz w:val="22"/>
        </w:rPr>
      </w:pPr>
    </w:p>
    <w:p w14:paraId="60F62EAE" w14:textId="77777777" w:rsidR="00A753B5" w:rsidRPr="00BB1B5D" w:rsidRDefault="00A753B5" w:rsidP="00A753B5">
      <w:pPr>
        <w:ind w:leftChars="300" w:left="630"/>
        <w:rPr>
          <w:rFonts w:ascii="メイリオ" w:eastAsia="メイリオ" w:hAnsi="メイリオ"/>
          <w:b/>
          <w:sz w:val="22"/>
        </w:rPr>
      </w:pPr>
      <w:r w:rsidRPr="00BB1B5D">
        <w:rPr>
          <w:rFonts w:ascii="メイリオ" w:eastAsia="メイリオ" w:hAnsi="メイリオ" w:hint="eastAsia"/>
          <w:b/>
          <w:sz w:val="22"/>
        </w:rPr>
        <w:t>■一段</w:t>
      </w:r>
      <w:r w:rsidR="00BB1B5D">
        <w:rPr>
          <w:rFonts w:ascii="メイリオ" w:eastAsia="メイリオ" w:hAnsi="メイリオ" w:hint="eastAsia"/>
          <w:b/>
          <w:sz w:val="22"/>
        </w:rPr>
        <w:t>前</w:t>
      </w:r>
      <w:r w:rsidRPr="00BB1B5D">
        <w:rPr>
          <w:rFonts w:ascii="メイリオ" w:eastAsia="メイリオ" w:hAnsi="メイリオ" w:hint="eastAsia"/>
          <w:b/>
          <w:sz w:val="22"/>
        </w:rPr>
        <w:t>に乗る</w:t>
      </w:r>
    </w:p>
    <w:p w14:paraId="5F69B6AE" w14:textId="77777777" w:rsidR="00A753B5" w:rsidRDefault="00A753B5" w:rsidP="0095403C">
      <w:pPr>
        <w:ind w:leftChars="400" w:left="840" w:firstLineChars="100" w:firstLine="220"/>
        <w:rPr>
          <w:rFonts w:ascii="メイリオ" w:eastAsia="メイリオ" w:hAnsi="メイリオ"/>
          <w:sz w:val="22"/>
        </w:rPr>
      </w:pPr>
      <w:r w:rsidRPr="00BB1B5D">
        <w:rPr>
          <w:rFonts w:ascii="メイリオ" w:eastAsia="メイリオ" w:hAnsi="メイリオ" w:hint="eastAsia"/>
          <w:sz w:val="22"/>
        </w:rPr>
        <w:t>利用者の一段</w:t>
      </w:r>
      <w:r w:rsidR="00BB1B5D">
        <w:rPr>
          <w:rFonts w:ascii="メイリオ" w:eastAsia="メイリオ" w:hAnsi="メイリオ" w:hint="eastAsia"/>
          <w:sz w:val="22"/>
        </w:rPr>
        <w:t>前</w:t>
      </w:r>
      <w:r w:rsidRPr="00BB1B5D">
        <w:rPr>
          <w:rFonts w:ascii="メイリオ" w:eastAsia="メイリオ" w:hAnsi="メイリオ" w:hint="eastAsia"/>
          <w:sz w:val="22"/>
        </w:rPr>
        <w:t>に乗って、安全であることを見守る。ただし、</w:t>
      </w:r>
      <w:r w:rsidR="00BB1B5D">
        <w:rPr>
          <w:rFonts w:ascii="メイリオ" w:eastAsia="メイリオ" w:hAnsi="メイリオ" w:hint="eastAsia"/>
          <w:sz w:val="22"/>
        </w:rPr>
        <w:t>上り</w:t>
      </w:r>
      <w:r w:rsidRPr="00BB1B5D">
        <w:rPr>
          <w:rFonts w:ascii="メイリオ" w:eastAsia="メイリオ" w:hAnsi="メイリオ" w:hint="eastAsia"/>
          <w:sz w:val="22"/>
        </w:rPr>
        <w:t>の場合、転落防止のために、利用者の一段</w:t>
      </w:r>
      <w:r w:rsidR="00BB1B5D">
        <w:rPr>
          <w:rFonts w:ascii="メイリオ" w:eastAsia="メイリオ" w:hAnsi="メイリオ" w:hint="eastAsia"/>
          <w:sz w:val="22"/>
        </w:rPr>
        <w:t>後ろ</w:t>
      </w:r>
      <w:r w:rsidRPr="00BB1B5D">
        <w:rPr>
          <w:rFonts w:ascii="メイリオ" w:eastAsia="メイリオ" w:hAnsi="メイリオ" w:hint="eastAsia"/>
          <w:sz w:val="22"/>
        </w:rPr>
        <w:t>に乗る場合もある。</w:t>
      </w:r>
      <w:r>
        <w:rPr>
          <w:rFonts w:ascii="メイリオ" w:eastAsia="メイリオ" w:hAnsi="メイリオ" w:hint="eastAsia"/>
          <w:sz w:val="22"/>
        </w:rPr>
        <w:t>どのようにしたらよいかは、エスカレーターに乗る前に確認する。</w:t>
      </w:r>
    </w:p>
    <w:p w14:paraId="75921982"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エスカレーターが終点に近づいたら、「まもなく終点です。ご注意ください」と注意を促す。</w:t>
      </w:r>
    </w:p>
    <w:p w14:paraId="00E98A70" w14:textId="77777777" w:rsidR="00A753B5" w:rsidRPr="00EF586E" w:rsidRDefault="00A753B5" w:rsidP="00A753B5">
      <w:pPr>
        <w:ind w:firstLineChars="100" w:firstLine="280"/>
        <w:rPr>
          <w:rFonts w:ascii="メイリオ" w:eastAsia="メイリオ" w:hAnsi="メイリオ"/>
          <w:b/>
          <w:sz w:val="28"/>
          <w:szCs w:val="28"/>
        </w:rPr>
      </w:pPr>
    </w:p>
    <w:p w14:paraId="1A70A80E"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⑥</w:t>
      </w:r>
      <w:r w:rsidRPr="004B3DAE">
        <w:rPr>
          <w:rFonts w:ascii="メイリオ" w:eastAsia="メイリオ" w:hAnsi="メイリオ"/>
          <w:b/>
          <w:sz w:val="24"/>
          <w:szCs w:val="24"/>
        </w:rPr>
        <w:t xml:space="preserve"> </w:t>
      </w:r>
      <w:r w:rsidRPr="004B3DAE">
        <w:rPr>
          <w:rFonts w:ascii="メイリオ" w:eastAsia="メイリオ" w:hAnsi="メイリオ" w:hint="eastAsia"/>
          <w:b/>
          <w:sz w:val="24"/>
          <w:szCs w:val="24"/>
        </w:rPr>
        <w:t>エレベーターでの案内</w:t>
      </w:r>
    </w:p>
    <w:p w14:paraId="6EEBF1DB" w14:textId="77777777" w:rsidR="00A753B5" w:rsidRDefault="00A753B5" w:rsidP="0095403C">
      <w:pPr>
        <w:ind w:leftChars="300" w:left="630" w:firstLineChars="100" w:firstLine="220"/>
        <w:rPr>
          <w:rFonts w:ascii="メイリオ" w:eastAsia="メイリオ" w:hAnsi="メイリオ"/>
          <w:sz w:val="22"/>
        </w:rPr>
      </w:pPr>
      <w:r>
        <w:rPr>
          <w:rFonts w:ascii="メイリオ" w:eastAsia="メイリオ" w:hAnsi="メイリオ" w:hint="eastAsia"/>
          <w:sz w:val="22"/>
        </w:rPr>
        <w:t>エレベーターは、乗る方向、降りる方向などを利用者に伝えるなど、方向がわからなくならないよう、配慮する。</w:t>
      </w:r>
    </w:p>
    <w:p w14:paraId="6CAA62EB"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エレベーターに乗ることを伝える</w:t>
      </w:r>
    </w:p>
    <w:p w14:paraId="5FA1B972"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エレベーターに近づいたら一旦止まり、エレベーター前に直角に立って「ここからエレベーターに乗ります」などと伝える。必要に応じて、ボタンの位置も伝える。</w:t>
      </w:r>
    </w:p>
    <w:p w14:paraId="5A542FCA" w14:textId="77777777" w:rsidR="00A753B5" w:rsidRPr="005B274F" w:rsidRDefault="00A753B5" w:rsidP="00A753B5">
      <w:pPr>
        <w:ind w:leftChars="300" w:left="630"/>
        <w:rPr>
          <w:rFonts w:ascii="メイリオ" w:eastAsia="メイリオ" w:hAnsi="メイリオ"/>
          <w:b/>
          <w:sz w:val="22"/>
        </w:rPr>
      </w:pPr>
      <w:r w:rsidRPr="005B274F">
        <w:rPr>
          <w:rFonts w:ascii="メイリオ" w:eastAsia="メイリオ" w:hAnsi="メイリオ" w:hint="eastAsia"/>
          <w:b/>
          <w:sz w:val="22"/>
        </w:rPr>
        <w:t>■</w:t>
      </w:r>
      <w:r>
        <w:rPr>
          <w:rFonts w:ascii="メイリオ" w:eastAsia="メイリオ" w:hAnsi="メイリオ" w:hint="eastAsia"/>
          <w:b/>
          <w:sz w:val="22"/>
        </w:rPr>
        <w:t>方向を伝える</w:t>
      </w:r>
    </w:p>
    <w:p w14:paraId="6ABA4F5E" w14:textId="77777777" w:rsidR="00A753B5" w:rsidRDefault="00A753B5" w:rsidP="0095403C">
      <w:pPr>
        <w:ind w:leftChars="400" w:left="840" w:firstLineChars="100" w:firstLine="220"/>
        <w:rPr>
          <w:rFonts w:ascii="メイリオ" w:eastAsia="メイリオ" w:hAnsi="メイリオ"/>
          <w:sz w:val="22"/>
        </w:rPr>
      </w:pPr>
      <w:r>
        <w:rPr>
          <w:rFonts w:ascii="メイリオ" w:eastAsia="メイリオ" w:hAnsi="メイリオ" w:hint="eastAsia"/>
          <w:sz w:val="22"/>
        </w:rPr>
        <w:t>エレベーターに乗って、180度転換するときは、「逆方向に向きます」などと、方向を伝え、入口と出口が違うエレベーターの場合には、「そのまま前方向に出口があります」と伝え、方向が分からなくならないよう、配慮する。</w:t>
      </w:r>
    </w:p>
    <w:p w14:paraId="0883B413" w14:textId="77777777" w:rsidR="00A753B5" w:rsidRDefault="00A753B5" w:rsidP="00A753B5">
      <w:pPr>
        <w:ind w:firstLineChars="100" w:firstLine="280"/>
        <w:rPr>
          <w:rFonts w:ascii="メイリオ" w:eastAsia="メイリオ" w:hAnsi="メイリオ"/>
          <w:b/>
          <w:sz w:val="28"/>
          <w:szCs w:val="28"/>
        </w:rPr>
      </w:pPr>
    </w:p>
    <w:p w14:paraId="3F9FF819" w14:textId="77777777" w:rsidR="00A753B5" w:rsidRDefault="00A753B5" w:rsidP="00A753B5">
      <w:pPr>
        <w:ind w:firstLineChars="100" w:firstLine="280"/>
        <w:rPr>
          <w:rFonts w:ascii="メイリオ" w:eastAsia="メイリオ" w:hAnsi="メイリオ"/>
          <w:b/>
          <w:sz w:val="28"/>
          <w:szCs w:val="28"/>
        </w:rPr>
      </w:pPr>
    </w:p>
    <w:p w14:paraId="76FD9D96" w14:textId="77777777" w:rsidR="002305B6" w:rsidRDefault="002305B6" w:rsidP="00A753B5">
      <w:pPr>
        <w:ind w:firstLineChars="100" w:firstLine="280"/>
        <w:rPr>
          <w:rFonts w:ascii="メイリオ" w:eastAsia="メイリオ" w:hAnsi="メイリオ"/>
          <w:b/>
          <w:sz w:val="28"/>
          <w:szCs w:val="28"/>
        </w:rPr>
      </w:pPr>
    </w:p>
    <w:p w14:paraId="7A9380C5"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lastRenderedPageBreak/>
        <w:t>⑦</w:t>
      </w:r>
      <w:r w:rsidRPr="004B3DAE">
        <w:rPr>
          <w:rFonts w:ascii="メイリオ" w:eastAsia="メイリオ" w:hAnsi="メイリオ"/>
          <w:b/>
          <w:sz w:val="24"/>
          <w:szCs w:val="24"/>
        </w:rPr>
        <w:t xml:space="preserve"> </w:t>
      </w:r>
      <w:r w:rsidRPr="004B3DAE">
        <w:rPr>
          <w:rFonts w:ascii="メイリオ" w:eastAsia="メイリオ" w:hAnsi="メイリオ" w:hint="eastAsia"/>
          <w:b/>
          <w:sz w:val="24"/>
          <w:szCs w:val="24"/>
        </w:rPr>
        <w:t>盲導犬を</w:t>
      </w:r>
      <w:r>
        <w:rPr>
          <w:rFonts w:ascii="メイリオ" w:eastAsia="メイリオ" w:hAnsi="メイリオ" w:hint="eastAsia"/>
          <w:b/>
          <w:sz w:val="24"/>
          <w:szCs w:val="24"/>
        </w:rPr>
        <w:t>使用し</w:t>
      </w:r>
      <w:r w:rsidRPr="004B3DAE">
        <w:rPr>
          <w:rFonts w:ascii="メイリオ" w:eastAsia="メイリオ" w:hAnsi="メイリオ" w:hint="eastAsia"/>
          <w:b/>
          <w:sz w:val="24"/>
          <w:szCs w:val="24"/>
        </w:rPr>
        <w:t>ている</w:t>
      </w:r>
      <w:r>
        <w:rPr>
          <w:rFonts w:ascii="メイリオ" w:eastAsia="メイリオ" w:hAnsi="メイリオ" w:hint="eastAsia"/>
          <w:b/>
          <w:sz w:val="24"/>
          <w:szCs w:val="24"/>
        </w:rPr>
        <w:t>人</w:t>
      </w:r>
      <w:r w:rsidRPr="004B3DAE">
        <w:rPr>
          <w:rFonts w:ascii="メイリオ" w:eastAsia="メイリオ" w:hAnsi="メイリオ" w:hint="eastAsia"/>
          <w:b/>
          <w:sz w:val="24"/>
          <w:szCs w:val="24"/>
        </w:rPr>
        <w:t>への支援</w:t>
      </w:r>
      <w:r w:rsidR="00475E9C" w:rsidRPr="009F6437">
        <w:rPr>
          <w:rFonts w:ascii="メイリオ" w:eastAsia="メイリオ" w:hAnsi="メイリオ" w:hint="eastAsia"/>
          <w:sz w:val="22"/>
          <w:szCs w:val="24"/>
        </w:rPr>
        <w:t>（※盲導犬に関してはP.45のコラムも参照ください）</w:t>
      </w:r>
    </w:p>
    <w:p w14:paraId="07BFFA62" w14:textId="77777777" w:rsidR="00A753B5" w:rsidRPr="00950F8C" w:rsidRDefault="00A753B5" w:rsidP="00A753B5">
      <w:pPr>
        <w:ind w:leftChars="300" w:left="630"/>
        <w:rPr>
          <w:rFonts w:ascii="メイリオ" w:eastAsia="メイリオ" w:hAnsi="メイリオ"/>
          <w:b/>
          <w:sz w:val="22"/>
        </w:rPr>
      </w:pPr>
      <w:r>
        <w:rPr>
          <w:rFonts w:ascii="メイリオ" w:eastAsia="メイリオ" w:hAnsi="メイリオ" w:hint="eastAsia"/>
          <w:b/>
          <w:sz w:val="22"/>
        </w:rPr>
        <w:t>■</w:t>
      </w:r>
      <w:r w:rsidRPr="00950F8C">
        <w:rPr>
          <w:rFonts w:ascii="メイリオ" w:eastAsia="メイリオ" w:hAnsi="メイリオ" w:hint="eastAsia"/>
          <w:b/>
          <w:sz w:val="22"/>
        </w:rPr>
        <w:t>困っている様子であれば声をかける</w:t>
      </w:r>
    </w:p>
    <w:p w14:paraId="6AF53BF8" w14:textId="77777777" w:rsidR="00A753B5" w:rsidRPr="00950F8C" w:rsidRDefault="00A753B5" w:rsidP="0095403C">
      <w:pPr>
        <w:ind w:leftChars="400" w:left="840" w:firstLineChars="100" w:firstLine="220"/>
        <w:rPr>
          <w:rFonts w:ascii="メイリオ" w:eastAsia="メイリオ" w:hAnsi="メイリオ"/>
          <w:sz w:val="22"/>
        </w:rPr>
      </w:pPr>
      <w:r w:rsidRPr="0075209D">
        <w:rPr>
          <w:rFonts w:ascii="メイリオ" w:eastAsia="メイリオ" w:hAnsi="メイリオ" w:hint="eastAsia"/>
          <w:sz w:val="22"/>
        </w:rPr>
        <w:t>盲導犬は、</w:t>
      </w:r>
      <w:r>
        <w:rPr>
          <w:rFonts w:ascii="メイリオ" w:eastAsia="メイリオ" w:hAnsi="メイリオ" w:hint="eastAsia"/>
          <w:sz w:val="22"/>
        </w:rPr>
        <w:t>視覚障害</w:t>
      </w:r>
      <w:r w:rsidR="007B6FBE">
        <w:rPr>
          <w:rFonts w:ascii="メイリオ" w:eastAsia="メイリオ" w:hAnsi="メイリオ" w:hint="eastAsia"/>
          <w:sz w:val="22"/>
        </w:rPr>
        <w:t>者</w:t>
      </w:r>
      <w:r>
        <w:rPr>
          <w:rFonts w:ascii="メイリオ" w:eastAsia="メイリオ" w:hAnsi="メイリオ" w:hint="eastAsia"/>
          <w:sz w:val="22"/>
        </w:rPr>
        <w:t>の移動を支援する犬であるが、</w:t>
      </w:r>
      <w:r w:rsidRPr="0075209D">
        <w:rPr>
          <w:rFonts w:ascii="メイリオ" w:eastAsia="メイリオ" w:hAnsi="メイリオ" w:hint="eastAsia"/>
          <w:sz w:val="22"/>
        </w:rPr>
        <w:t>盲導犬を</w:t>
      </w:r>
      <w:r>
        <w:rPr>
          <w:rFonts w:ascii="メイリオ" w:eastAsia="メイリオ" w:hAnsi="メイリオ" w:hint="eastAsia"/>
          <w:sz w:val="22"/>
        </w:rPr>
        <w:t>使用し</w:t>
      </w:r>
      <w:r w:rsidRPr="0075209D">
        <w:rPr>
          <w:rFonts w:ascii="メイリオ" w:eastAsia="メイリオ" w:hAnsi="メイリオ" w:hint="eastAsia"/>
          <w:sz w:val="22"/>
        </w:rPr>
        <w:t>ている</w:t>
      </w:r>
      <w:r w:rsidR="007B6FBE">
        <w:rPr>
          <w:rFonts w:ascii="メイリオ" w:eastAsia="メイリオ" w:hAnsi="メイリオ" w:hint="eastAsia"/>
          <w:sz w:val="22"/>
        </w:rPr>
        <w:t>視覚障害者</w:t>
      </w:r>
      <w:r w:rsidRPr="0075209D">
        <w:rPr>
          <w:rFonts w:ascii="メイリオ" w:eastAsia="メイリオ" w:hAnsi="メイリオ" w:hint="eastAsia"/>
          <w:sz w:val="22"/>
        </w:rPr>
        <w:t>の指示によって歩いてい</w:t>
      </w:r>
      <w:r>
        <w:rPr>
          <w:rFonts w:ascii="メイリオ" w:eastAsia="メイリオ" w:hAnsi="メイリオ" w:hint="eastAsia"/>
          <w:sz w:val="22"/>
        </w:rPr>
        <w:t>る</w:t>
      </w:r>
      <w:r w:rsidRPr="0075209D">
        <w:rPr>
          <w:rFonts w:ascii="メイリオ" w:eastAsia="メイリオ" w:hAnsi="メイリオ" w:hint="eastAsia"/>
          <w:sz w:val="22"/>
        </w:rPr>
        <w:t>。道に迷ったり、わからなくなったりする場合もあ</w:t>
      </w:r>
      <w:r>
        <w:rPr>
          <w:rFonts w:ascii="メイリオ" w:eastAsia="メイリオ" w:hAnsi="メイリオ" w:hint="eastAsia"/>
          <w:sz w:val="22"/>
        </w:rPr>
        <w:t>るため</w:t>
      </w:r>
      <w:r w:rsidRPr="0075209D">
        <w:rPr>
          <w:rFonts w:ascii="メイリオ" w:eastAsia="メイリオ" w:hAnsi="メイリオ" w:hint="eastAsia"/>
          <w:sz w:val="22"/>
        </w:rPr>
        <w:t>、困っている様子を</w:t>
      </w:r>
      <w:r>
        <w:rPr>
          <w:rFonts w:ascii="メイリオ" w:eastAsia="メイリオ" w:hAnsi="メイリオ" w:hint="eastAsia"/>
          <w:sz w:val="22"/>
        </w:rPr>
        <w:t>み</w:t>
      </w:r>
      <w:r w:rsidRPr="0075209D">
        <w:rPr>
          <w:rFonts w:ascii="メイリオ" w:eastAsia="メイリオ" w:hAnsi="メイリオ" w:hint="eastAsia"/>
          <w:sz w:val="22"/>
        </w:rPr>
        <w:t>かけたら、声をかけて</w:t>
      </w:r>
      <w:r>
        <w:rPr>
          <w:rFonts w:ascii="メイリオ" w:eastAsia="メイリオ" w:hAnsi="メイリオ" w:hint="eastAsia"/>
          <w:sz w:val="22"/>
        </w:rPr>
        <w:t>支援する</w:t>
      </w:r>
      <w:r w:rsidRPr="0075209D">
        <w:rPr>
          <w:rFonts w:ascii="メイリオ" w:eastAsia="メイリオ" w:hAnsi="メイリオ" w:hint="eastAsia"/>
          <w:sz w:val="22"/>
        </w:rPr>
        <w:t>。</w:t>
      </w:r>
    </w:p>
    <w:p w14:paraId="5D0A860A" w14:textId="77777777" w:rsidR="00A753B5" w:rsidRPr="006B1067" w:rsidRDefault="00A753B5" w:rsidP="00A753B5">
      <w:pPr>
        <w:pStyle w:val="a3"/>
        <w:ind w:leftChars="300" w:left="630"/>
        <w:rPr>
          <w:rFonts w:ascii="メイリオ" w:eastAsia="メイリオ" w:hAnsi="メイリオ"/>
          <w:b/>
          <w:sz w:val="22"/>
        </w:rPr>
      </w:pPr>
      <w:r w:rsidRPr="006B1067">
        <w:rPr>
          <w:rFonts w:ascii="メイリオ" w:eastAsia="メイリオ" w:hAnsi="メイリオ" w:hint="eastAsia"/>
          <w:b/>
          <w:sz w:val="22"/>
        </w:rPr>
        <w:t>■支援の申し出があった場合、望む方法で対応する</w:t>
      </w:r>
    </w:p>
    <w:p w14:paraId="77C50BAA" w14:textId="77777777" w:rsidR="00A753B5" w:rsidRDefault="00A97EB5" w:rsidP="0095403C">
      <w:pPr>
        <w:pStyle w:val="a3"/>
        <w:ind w:firstLineChars="100" w:firstLine="220"/>
        <w:rPr>
          <w:rFonts w:ascii="メイリオ" w:eastAsia="メイリオ" w:hAnsi="メイリオ"/>
          <w:sz w:val="22"/>
        </w:rPr>
      </w:pPr>
      <w:r>
        <w:rPr>
          <w:rFonts w:ascii="メイリオ" w:eastAsia="メイリオ" w:hAnsi="メイリオ" w:hint="eastAsia"/>
          <w:sz w:val="22"/>
        </w:rPr>
        <w:t>盲導犬使用者</w:t>
      </w:r>
      <w:r w:rsidR="00A753B5">
        <w:rPr>
          <w:rFonts w:ascii="メイリオ" w:eastAsia="メイリオ" w:hAnsi="メイリオ" w:hint="eastAsia"/>
          <w:sz w:val="22"/>
        </w:rPr>
        <w:t>から支援の申し出があった場合</w:t>
      </w:r>
      <w:r w:rsidR="00A753B5" w:rsidRPr="00F54642">
        <w:rPr>
          <w:rFonts w:ascii="メイリオ" w:eastAsia="メイリオ" w:hAnsi="メイリオ" w:hint="eastAsia"/>
          <w:sz w:val="22"/>
        </w:rPr>
        <w:t>、</w:t>
      </w:r>
      <w:r>
        <w:rPr>
          <w:rFonts w:ascii="メイリオ" w:eastAsia="メイリオ" w:hAnsi="メイリオ" w:hint="eastAsia"/>
          <w:sz w:val="22"/>
        </w:rPr>
        <w:t>盲導犬使用者</w:t>
      </w:r>
      <w:r w:rsidR="00A753B5">
        <w:rPr>
          <w:rFonts w:ascii="メイリオ" w:eastAsia="メイリオ" w:hAnsi="メイリオ" w:hint="eastAsia"/>
          <w:sz w:val="22"/>
        </w:rPr>
        <w:t>の望む方法で支援する</w:t>
      </w:r>
      <w:r w:rsidR="00A753B5" w:rsidRPr="00F54642">
        <w:rPr>
          <w:rFonts w:ascii="メイリオ" w:eastAsia="メイリオ" w:hAnsi="メイリオ" w:hint="eastAsia"/>
          <w:sz w:val="22"/>
        </w:rPr>
        <w:t>。</w:t>
      </w:r>
    </w:p>
    <w:p w14:paraId="5D5D7763" w14:textId="77777777" w:rsidR="00A753B5" w:rsidRDefault="00A753B5" w:rsidP="0095403C">
      <w:pPr>
        <w:pStyle w:val="a3"/>
        <w:ind w:firstLineChars="100" w:firstLine="220"/>
        <w:rPr>
          <w:rFonts w:ascii="メイリオ" w:eastAsia="メイリオ" w:hAnsi="メイリオ"/>
          <w:sz w:val="22"/>
        </w:rPr>
      </w:pPr>
      <w:r>
        <w:rPr>
          <w:rFonts w:ascii="メイリオ" w:eastAsia="メイリオ" w:hAnsi="メイリオ" w:hint="eastAsia"/>
          <w:sz w:val="22"/>
        </w:rPr>
        <w:t>支援</w:t>
      </w:r>
      <w:r w:rsidRPr="0075209D">
        <w:rPr>
          <w:rFonts w:ascii="メイリオ" w:eastAsia="メイリオ" w:hAnsi="メイリオ" w:hint="eastAsia"/>
          <w:sz w:val="22"/>
        </w:rPr>
        <w:t>する場合は、白杖を使用する</w:t>
      </w:r>
      <w:r>
        <w:rPr>
          <w:rFonts w:ascii="メイリオ" w:eastAsia="メイリオ" w:hAnsi="メイリオ" w:hint="eastAsia"/>
          <w:sz w:val="22"/>
        </w:rPr>
        <w:t>人</w:t>
      </w:r>
      <w:r w:rsidRPr="0075209D">
        <w:rPr>
          <w:rFonts w:ascii="メイリオ" w:eastAsia="メイリオ" w:hAnsi="メイリオ" w:hint="eastAsia"/>
          <w:sz w:val="22"/>
        </w:rPr>
        <w:t>と同様に、盲導犬の歩く幅を配慮しつつ盲導犬とは反対側に立って</w:t>
      </w:r>
      <w:r>
        <w:rPr>
          <w:rFonts w:ascii="メイリオ" w:eastAsia="メイリオ" w:hAnsi="メイリオ" w:hint="eastAsia"/>
          <w:sz w:val="22"/>
        </w:rPr>
        <w:t>支援</w:t>
      </w:r>
      <w:r w:rsidRPr="0075209D">
        <w:rPr>
          <w:rFonts w:ascii="メイリオ" w:eastAsia="メイリオ" w:hAnsi="メイリオ" w:hint="eastAsia"/>
          <w:sz w:val="22"/>
        </w:rPr>
        <w:t>する方法や、「ここを右です」などと</w:t>
      </w:r>
      <w:r w:rsidR="00A97EB5">
        <w:rPr>
          <w:rFonts w:ascii="メイリオ" w:eastAsia="メイリオ" w:hAnsi="メイリオ" w:hint="eastAsia"/>
          <w:sz w:val="22"/>
        </w:rPr>
        <w:t>盲導犬使用者</w:t>
      </w:r>
      <w:r>
        <w:rPr>
          <w:rFonts w:ascii="メイリオ" w:eastAsia="メイリオ" w:hAnsi="メイリオ" w:hint="eastAsia"/>
          <w:sz w:val="22"/>
        </w:rPr>
        <w:t>の前方から</w:t>
      </w:r>
      <w:r w:rsidRPr="0075209D">
        <w:rPr>
          <w:rFonts w:ascii="メイリオ" w:eastAsia="メイリオ" w:hAnsi="メイリオ" w:hint="eastAsia"/>
          <w:sz w:val="22"/>
        </w:rPr>
        <w:t>言葉により誘導する方法があ</w:t>
      </w:r>
      <w:r>
        <w:rPr>
          <w:rFonts w:ascii="メイリオ" w:eastAsia="メイリオ" w:hAnsi="メイリオ" w:hint="eastAsia"/>
          <w:sz w:val="22"/>
        </w:rPr>
        <w:t>る</w:t>
      </w:r>
      <w:r w:rsidRPr="0075209D">
        <w:rPr>
          <w:rFonts w:ascii="メイリオ" w:eastAsia="メイリオ" w:hAnsi="メイリオ" w:hint="eastAsia"/>
          <w:sz w:val="22"/>
        </w:rPr>
        <w:t>。まずはどのようにすればよいか確認してから</w:t>
      </w:r>
      <w:r>
        <w:rPr>
          <w:rFonts w:ascii="メイリオ" w:eastAsia="メイリオ" w:hAnsi="メイリオ" w:hint="eastAsia"/>
          <w:sz w:val="22"/>
        </w:rPr>
        <w:t>支援する</w:t>
      </w:r>
      <w:r w:rsidRPr="0075209D">
        <w:rPr>
          <w:rFonts w:ascii="メイリオ" w:eastAsia="メイリオ" w:hAnsi="メイリオ" w:hint="eastAsia"/>
          <w:sz w:val="22"/>
        </w:rPr>
        <w:t>。</w:t>
      </w:r>
    </w:p>
    <w:p w14:paraId="65B9E9E7" w14:textId="77777777" w:rsidR="00A753B5" w:rsidRPr="006B1067" w:rsidRDefault="00A753B5" w:rsidP="00A753B5">
      <w:pPr>
        <w:pStyle w:val="a3"/>
        <w:ind w:leftChars="300" w:left="630"/>
        <w:rPr>
          <w:rFonts w:ascii="メイリオ" w:eastAsia="メイリオ" w:hAnsi="メイリオ"/>
          <w:b/>
          <w:sz w:val="22"/>
        </w:rPr>
      </w:pPr>
      <w:r>
        <w:rPr>
          <w:rFonts w:ascii="メイリオ" w:eastAsia="メイリオ" w:hAnsi="メイリオ" w:hint="eastAsia"/>
          <w:b/>
          <w:sz w:val="22"/>
        </w:rPr>
        <w:t>■盲導犬</w:t>
      </w:r>
      <w:r w:rsidRPr="00AC4093">
        <w:rPr>
          <w:rFonts w:ascii="メイリオ" w:eastAsia="メイリオ" w:hAnsi="メイリオ" w:hint="eastAsia"/>
          <w:b/>
          <w:sz w:val="22"/>
        </w:rPr>
        <w:t>には触れてはいけない</w:t>
      </w:r>
    </w:p>
    <w:p w14:paraId="284F3410" w14:textId="77777777" w:rsidR="00A753B5" w:rsidRDefault="00A42F67" w:rsidP="0095403C">
      <w:pPr>
        <w:pStyle w:val="a3"/>
        <w:ind w:firstLineChars="100" w:firstLine="220"/>
        <w:rPr>
          <w:rFonts w:ascii="メイリオ" w:eastAsia="メイリオ" w:hAnsi="メイリオ"/>
          <w:sz w:val="22"/>
        </w:rPr>
      </w:pPr>
      <w:r>
        <w:rPr>
          <w:rFonts w:ascii="メイリオ" w:eastAsia="メイリオ" w:hAnsi="メイリオ" w:hint="eastAsia"/>
          <w:sz w:val="22"/>
        </w:rPr>
        <w:t>仕事を阻害しないよう</w:t>
      </w:r>
      <w:r w:rsidR="00FA66BA">
        <w:rPr>
          <w:rFonts w:ascii="メイリオ" w:eastAsia="メイリオ" w:hAnsi="メイリオ" w:hint="eastAsia"/>
          <w:sz w:val="22"/>
        </w:rPr>
        <w:t>、</w:t>
      </w:r>
      <w:r w:rsidR="00A753B5">
        <w:rPr>
          <w:rFonts w:ascii="メイリオ" w:eastAsia="メイリオ" w:hAnsi="メイリオ" w:hint="eastAsia"/>
          <w:sz w:val="22"/>
        </w:rPr>
        <w:t>盲導犬</w:t>
      </w:r>
      <w:r w:rsidR="00A753B5" w:rsidRPr="00905369">
        <w:rPr>
          <w:rFonts w:ascii="メイリオ" w:eastAsia="メイリオ" w:hAnsi="メイリオ" w:hint="eastAsia"/>
          <w:sz w:val="22"/>
        </w:rPr>
        <w:t>に声をかける、見つめる、</w:t>
      </w:r>
      <w:r w:rsidR="00A753B5">
        <w:rPr>
          <w:rFonts w:ascii="メイリオ" w:eastAsia="メイリオ" w:hAnsi="メイリオ" w:hint="eastAsia"/>
          <w:sz w:val="22"/>
        </w:rPr>
        <w:t>触る</w:t>
      </w:r>
      <w:r w:rsidR="00A753B5" w:rsidRPr="00905369">
        <w:rPr>
          <w:rFonts w:ascii="メイリオ" w:eastAsia="メイリオ" w:hAnsi="メイリオ" w:hint="eastAsia"/>
          <w:sz w:val="22"/>
        </w:rPr>
        <w:t>などの行為</w:t>
      </w:r>
      <w:r w:rsidR="00A753B5">
        <w:rPr>
          <w:rFonts w:ascii="メイリオ" w:eastAsia="メイリオ" w:hAnsi="メイリオ" w:hint="eastAsia"/>
          <w:sz w:val="22"/>
        </w:rPr>
        <w:t>をし</w:t>
      </w:r>
      <w:r w:rsidR="00A753B5" w:rsidRPr="00905369">
        <w:rPr>
          <w:rFonts w:ascii="メイリオ" w:eastAsia="メイリオ" w:hAnsi="メイリオ" w:hint="eastAsia"/>
          <w:sz w:val="22"/>
        </w:rPr>
        <w:t>ない。</w:t>
      </w:r>
    </w:p>
    <w:p w14:paraId="018D07EF" w14:textId="77777777" w:rsidR="00A753B5" w:rsidRPr="006B1067" w:rsidRDefault="00A753B5" w:rsidP="00A753B5">
      <w:pPr>
        <w:pStyle w:val="a3"/>
        <w:ind w:leftChars="300" w:left="630"/>
        <w:rPr>
          <w:rFonts w:ascii="メイリオ" w:eastAsia="メイリオ" w:hAnsi="メイリオ"/>
          <w:b/>
          <w:sz w:val="22"/>
        </w:rPr>
      </w:pPr>
      <w:r w:rsidRPr="006B1067">
        <w:rPr>
          <w:rFonts w:ascii="メイリオ" w:eastAsia="メイリオ" w:hAnsi="メイリオ" w:hint="eastAsia"/>
          <w:b/>
          <w:sz w:val="22"/>
        </w:rPr>
        <w:t>■</w:t>
      </w:r>
      <w:r>
        <w:rPr>
          <w:rFonts w:ascii="メイリオ" w:eastAsia="メイリオ" w:hAnsi="メイリオ" w:hint="eastAsia"/>
          <w:b/>
          <w:sz w:val="22"/>
        </w:rPr>
        <w:t>盲導犬を使用している人と盲導犬</w:t>
      </w:r>
      <w:r w:rsidRPr="00905369">
        <w:rPr>
          <w:rFonts w:ascii="メイリオ" w:eastAsia="メイリオ" w:hAnsi="メイリオ" w:hint="eastAsia"/>
          <w:b/>
          <w:sz w:val="22"/>
        </w:rPr>
        <w:t>に対し十分なスペースを確保する</w:t>
      </w:r>
    </w:p>
    <w:p w14:paraId="1A75FF31" w14:textId="77777777" w:rsidR="00A753B5" w:rsidRDefault="00A753B5" w:rsidP="0095403C">
      <w:pPr>
        <w:pStyle w:val="a3"/>
        <w:ind w:firstLineChars="100" w:firstLine="220"/>
        <w:rPr>
          <w:rFonts w:ascii="メイリオ" w:eastAsia="メイリオ" w:hAnsi="メイリオ"/>
          <w:sz w:val="22"/>
        </w:rPr>
      </w:pPr>
      <w:r w:rsidRPr="00905369">
        <w:rPr>
          <w:rFonts w:ascii="メイリオ" w:eastAsia="メイリオ" w:hAnsi="メイリオ" w:hint="eastAsia"/>
          <w:sz w:val="22"/>
        </w:rPr>
        <w:t>歩行中や乗車中などは、</w:t>
      </w:r>
      <w:r>
        <w:rPr>
          <w:rFonts w:ascii="メイリオ" w:eastAsia="メイリオ" w:hAnsi="メイリオ" w:hint="eastAsia"/>
          <w:sz w:val="22"/>
        </w:rPr>
        <w:t>盲導犬</w:t>
      </w:r>
      <w:r w:rsidRPr="00905369">
        <w:rPr>
          <w:rFonts w:ascii="メイリオ" w:eastAsia="メイリオ" w:hAnsi="メイリオ" w:hint="eastAsia"/>
          <w:sz w:val="22"/>
        </w:rPr>
        <w:t>を</w:t>
      </w:r>
      <w:r>
        <w:rPr>
          <w:rFonts w:ascii="メイリオ" w:eastAsia="メイリオ" w:hAnsi="メイリオ" w:hint="eastAsia"/>
          <w:sz w:val="22"/>
        </w:rPr>
        <w:t>使用し</w:t>
      </w:r>
      <w:r w:rsidRPr="00905369">
        <w:rPr>
          <w:rFonts w:ascii="メイリオ" w:eastAsia="メイリオ" w:hAnsi="メイリオ" w:hint="eastAsia"/>
          <w:sz w:val="22"/>
        </w:rPr>
        <w:t>ている</w:t>
      </w:r>
      <w:r>
        <w:rPr>
          <w:rFonts w:ascii="メイリオ" w:eastAsia="メイリオ" w:hAnsi="メイリオ" w:hint="eastAsia"/>
          <w:sz w:val="22"/>
        </w:rPr>
        <w:t>人</w:t>
      </w:r>
      <w:r w:rsidRPr="00905369">
        <w:rPr>
          <w:rFonts w:ascii="メイリオ" w:eastAsia="メイリオ" w:hAnsi="メイリオ" w:hint="eastAsia"/>
          <w:sz w:val="22"/>
        </w:rPr>
        <w:t>と</w:t>
      </w:r>
      <w:r>
        <w:rPr>
          <w:rFonts w:ascii="メイリオ" w:eastAsia="メイリオ" w:hAnsi="メイリオ" w:hint="eastAsia"/>
          <w:sz w:val="22"/>
        </w:rPr>
        <w:t>盲導犬</w:t>
      </w:r>
      <w:r w:rsidRPr="00905369">
        <w:rPr>
          <w:rFonts w:ascii="メイリオ" w:eastAsia="メイリオ" w:hAnsi="メイリオ" w:hint="eastAsia"/>
          <w:sz w:val="22"/>
        </w:rPr>
        <w:t>に対し十分なスペースを確保する。他の</w:t>
      </w:r>
      <w:r>
        <w:rPr>
          <w:rFonts w:ascii="メイリオ" w:eastAsia="メイリオ" w:hAnsi="メイリオ" w:hint="eastAsia"/>
          <w:sz w:val="22"/>
        </w:rPr>
        <w:t>利用者</w:t>
      </w:r>
      <w:r w:rsidRPr="00905369">
        <w:rPr>
          <w:rFonts w:ascii="メイリオ" w:eastAsia="メイリオ" w:hAnsi="メイリオ" w:hint="eastAsia"/>
          <w:sz w:val="22"/>
        </w:rPr>
        <w:t>に尻尾を踏まれる、尻尾をドアに挟んでしまうなどの危険性があ</w:t>
      </w:r>
      <w:r>
        <w:rPr>
          <w:rFonts w:ascii="メイリオ" w:eastAsia="メイリオ" w:hAnsi="メイリオ" w:hint="eastAsia"/>
          <w:sz w:val="22"/>
        </w:rPr>
        <w:t>る</w:t>
      </w:r>
      <w:r w:rsidRPr="00905369">
        <w:rPr>
          <w:rFonts w:ascii="メイリオ" w:eastAsia="メイリオ" w:hAnsi="メイリオ" w:hint="eastAsia"/>
          <w:sz w:val="22"/>
        </w:rPr>
        <w:t>。</w:t>
      </w:r>
    </w:p>
    <w:p w14:paraId="3BCBCA74" w14:textId="77777777" w:rsidR="00A753B5" w:rsidRPr="0075209D" w:rsidRDefault="00A753B5" w:rsidP="00A753B5">
      <w:pPr>
        <w:ind w:firstLineChars="100" w:firstLine="280"/>
        <w:rPr>
          <w:rFonts w:ascii="メイリオ" w:eastAsia="メイリオ" w:hAnsi="メイリオ"/>
          <w:b/>
          <w:sz w:val="28"/>
          <w:szCs w:val="28"/>
        </w:rPr>
      </w:pPr>
    </w:p>
    <w:p w14:paraId="14228658" w14:textId="77777777" w:rsidR="00A753B5" w:rsidRPr="00D22431" w:rsidRDefault="00A753B5" w:rsidP="00A753B5">
      <w:pPr>
        <w:ind w:leftChars="100" w:left="210"/>
        <w:rPr>
          <w:rFonts w:ascii="メイリオ" w:eastAsia="メイリオ" w:hAnsi="メイリオ"/>
          <w:b/>
          <w:sz w:val="28"/>
          <w:szCs w:val="28"/>
        </w:rPr>
      </w:pPr>
    </w:p>
    <w:p w14:paraId="0B8890A0" w14:textId="77777777" w:rsidR="00A753B5" w:rsidRDefault="00A753B5" w:rsidP="00A753B5">
      <w:pPr>
        <w:rPr>
          <w:rFonts w:ascii="メイリオ" w:eastAsia="メイリオ" w:hAnsi="メイリオ"/>
          <w:b/>
          <w:color w:val="990033"/>
          <w:sz w:val="32"/>
          <w:szCs w:val="32"/>
        </w:rPr>
      </w:pPr>
      <w:r>
        <w:rPr>
          <w:rFonts w:ascii="メイリオ" w:eastAsia="メイリオ" w:hAnsi="メイリオ"/>
          <w:b/>
          <w:color w:val="990033"/>
          <w:sz w:val="32"/>
          <w:szCs w:val="32"/>
        </w:rPr>
        <w:br w:type="page"/>
      </w:r>
    </w:p>
    <w:p w14:paraId="1120F583" w14:textId="77777777" w:rsidR="00A753B5" w:rsidRPr="00705390" w:rsidRDefault="00A753B5" w:rsidP="00A753B5">
      <w:pPr>
        <w:rPr>
          <w:rFonts w:ascii="メイリオ" w:eastAsia="メイリオ" w:hAnsi="メイリオ"/>
          <w:b/>
          <w:color w:val="990033"/>
          <w:sz w:val="32"/>
          <w:szCs w:val="32"/>
        </w:rPr>
      </w:pPr>
      <w:r>
        <w:rPr>
          <w:rFonts w:ascii="メイリオ" w:eastAsia="メイリオ" w:hAnsi="メイリオ" w:hint="eastAsia"/>
          <w:b/>
          <w:color w:val="990033"/>
          <w:sz w:val="32"/>
          <w:szCs w:val="32"/>
        </w:rPr>
        <w:lastRenderedPageBreak/>
        <w:t>４</w:t>
      </w:r>
      <w:r w:rsidRPr="00705390">
        <w:rPr>
          <w:rFonts w:ascii="メイリオ" w:eastAsia="メイリオ" w:hAnsi="メイリオ" w:hint="eastAsia"/>
          <w:b/>
          <w:color w:val="990033"/>
          <w:sz w:val="32"/>
          <w:szCs w:val="32"/>
        </w:rPr>
        <w:t>.</w:t>
      </w:r>
      <w:r>
        <w:rPr>
          <w:rFonts w:ascii="メイリオ" w:eastAsia="メイリオ" w:hAnsi="メイリオ" w:hint="eastAsia"/>
          <w:b/>
          <w:color w:val="990033"/>
          <w:sz w:val="32"/>
          <w:szCs w:val="32"/>
        </w:rPr>
        <w:t>聴覚障害者、言語障害者</w:t>
      </w:r>
    </w:p>
    <w:p w14:paraId="38775C96" w14:textId="77777777" w:rsidR="00A753B5" w:rsidRPr="001D3F18" w:rsidRDefault="00A753B5" w:rsidP="00A753B5">
      <w:pPr>
        <w:ind w:firstLineChars="300" w:firstLine="660"/>
        <w:rPr>
          <w:rFonts w:ascii="メイリオ" w:eastAsia="メイリオ" w:hAnsi="メイリオ"/>
          <w:sz w:val="22"/>
        </w:rPr>
      </w:pPr>
    </w:p>
    <w:p w14:paraId="5627B098" w14:textId="77777777" w:rsidR="00A753B5" w:rsidRPr="00EC5E17" w:rsidRDefault="00A753B5" w:rsidP="00A753B5">
      <w:pPr>
        <w:rPr>
          <w:rFonts w:ascii="メイリオ" w:eastAsia="メイリオ" w:hAnsi="メイリオ"/>
          <w:b/>
          <w:sz w:val="28"/>
          <w:szCs w:val="28"/>
        </w:rPr>
      </w:pPr>
      <w:r w:rsidRPr="00EC5E17">
        <w:rPr>
          <w:rFonts w:ascii="メイリオ" w:eastAsia="メイリオ" w:hAnsi="メイリオ" w:hint="eastAsia"/>
          <w:b/>
          <w:sz w:val="28"/>
          <w:szCs w:val="28"/>
        </w:rPr>
        <w:t>（</w:t>
      </w:r>
      <w:r>
        <w:rPr>
          <w:rFonts w:ascii="メイリオ" w:eastAsia="メイリオ" w:hAnsi="メイリオ" w:hint="eastAsia"/>
          <w:b/>
          <w:sz w:val="28"/>
          <w:szCs w:val="28"/>
        </w:rPr>
        <w:t>１</w:t>
      </w:r>
      <w:r w:rsidRPr="00EC5E17">
        <w:rPr>
          <w:rFonts w:ascii="メイリオ" w:eastAsia="メイリオ" w:hAnsi="メイリオ" w:hint="eastAsia"/>
          <w:b/>
          <w:sz w:val="28"/>
          <w:szCs w:val="28"/>
        </w:rPr>
        <w:t>）</w:t>
      </w:r>
      <w:r>
        <w:rPr>
          <w:rFonts w:ascii="メイリオ" w:eastAsia="メイリオ" w:hAnsi="メイリオ" w:hint="eastAsia"/>
          <w:b/>
          <w:sz w:val="28"/>
          <w:szCs w:val="28"/>
        </w:rPr>
        <w:t>聴覚障害者、言語障害者の特性と困りごと</w:t>
      </w:r>
    </w:p>
    <w:p w14:paraId="4BAEA9B5" w14:textId="77777777" w:rsidR="00A753B5" w:rsidRPr="004A6D0E" w:rsidRDefault="00A753B5" w:rsidP="00A753B5">
      <w:pPr>
        <w:ind w:leftChars="200" w:left="420" w:firstLineChars="100" w:firstLine="220"/>
        <w:rPr>
          <w:rFonts w:ascii="メイリオ" w:eastAsia="メイリオ" w:hAnsi="メイリオ"/>
          <w:sz w:val="22"/>
        </w:rPr>
      </w:pPr>
      <w:r w:rsidRPr="004A6D0E">
        <w:rPr>
          <w:rFonts w:ascii="メイリオ" w:eastAsia="メイリオ" w:hAnsi="メイリオ" w:hint="eastAsia"/>
          <w:sz w:val="22"/>
        </w:rPr>
        <w:t>聴覚障害とは、音が聞こえない、または聞こえにくい状態</w:t>
      </w:r>
      <w:r>
        <w:rPr>
          <w:rFonts w:ascii="メイリオ" w:eastAsia="メイリオ" w:hAnsi="メイリオ" w:hint="eastAsia"/>
          <w:sz w:val="22"/>
        </w:rPr>
        <w:t>（難聴）</w:t>
      </w:r>
      <w:r w:rsidRPr="004A6D0E">
        <w:rPr>
          <w:rFonts w:ascii="メイリオ" w:eastAsia="メイリオ" w:hAnsi="メイリオ" w:hint="eastAsia"/>
          <w:sz w:val="22"/>
        </w:rPr>
        <w:t>をいい、聞こえないことにより、言葉をうまく発音できない障害を伴うことがあ</w:t>
      </w:r>
      <w:r>
        <w:rPr>
          <w:rFonts w:ascii="メイリオ" w:eastAsia="メイリオ" w:hAnsi="メイリオ" w:hint="eastAsia"/>
          <w:sz w:val="22"/>
        </w:rPr>
        <w:t>る</w:t>
      </w:r>
      <w:r w:rsidRPr="004A6D0E">
        <w:rPr>
          <w:rFonts w:ascii="メイリオ" w:eastAsia="メイリオ" w:hAnsi="メイリオ" w:hint="eastAsia"/>
          <w:sz w:val="22"/>
        </w:rPr>
        <w:t>。</w:t>
      </w:r>
    </w:p>
    <w:p w14:paraId="06B17394" w14:textId="77777777" w:rsidR="00A753B5" w:rsidRDefault="00A753B5" w:rsidP="00A753B5">
      <w:pPr>
        <w:ind w:leftChars="200" w:left="420" w:firstLineChars="100" w:firstLine="220"/>
        <w:rPr>
          <w:rFonts w:ascii="メイリオ" w:eastAsia="メイリオ" w:hAnsi="メイリオ"/>
          <w:sz w:val="22"/>
        </w:rPr>
      </w:pPr>
      <w:r w:rsidRPr="004A6D0E">
        <w:rPr>
          <w:rFonts w:ascii="メイリオ" w:eastAsia="メイリオ" w:hAnsi="メイリオ" w:hint="eastAsia"/>
          <w:sz w:val="22"/>
        </w:rPr>
        <w:t>言語障害とは、唇、舌、のど、肺など声を出すための器官に障害が</w:t>
      </w:r>
      <w:r>
        <w:rPr>
          <w:rFonts w:ascii="メイリオ" w:eastAsia="メイリオ" w:hAnsi="メイリオ" w:hint="eastAsia"/>
          <w:sz w:val="22"/>
        </w:rPr>
        <w:t>あり</w:t>
      </w:r>
      <w:r w:rsidRPr="004A6D0E">
        <w:rPr>
          <w:rFonts w:ascii="メイリオ" w:eastAsia="メイリオ" w:hAnsi="メイリオ" w:hint="eastAsia"/>
          <w:sz w:val="22"/>
        </w:rPr>
        <w:t>正しい発音ができない状態、大脳にある言語領域に障害がおこったために言語を使うことができなくなる状態のことをい</w:t>
      </w:r>
      <w:r>
        <w:rPr>
          <w:rFonts w:ascii="メイリオ" w:eastAsia="メイリオ" w:hAnsi="メイリオ" w:hint="eastAsia"/>
          <w:sz w:val="22"/>
        </w:rPr>
        <w:t>う</w:t>
      </w:r>
      <w:r w:rsidRPr="004A6D0E">
        <w:rPr>
          <w:rFonts w:ascii="メイリオ" w:eastAsia="メイリオ" w:hAnsi="メイリオ" w:hint="eastAsia"/>
          <w:sz w:val="22"/>
        </w:rPr>
        <w:t>。</w:t>
      </w:r>
    </w:p>
    <w:p w14:paraId="60AB9AAD" w14:textId="77777777" w:rsidR="00A753B5" w:rsidRPr="003B26FA" w:rsidRDefault="00A753B5" w:rsidP="00A753B5">
      <w:pPr>
        <w:ind w:left="440" w:hangingChars="200" w:hanging="440"/>
        <w:rPr>
          <w:rFonts w:ascii="メイリオ" w:eastAsia="メイリオ" w:hAnsi="メイリオ"/>
          <w:sz w:val="22"/>
        </w:rPr>
      </w:pPr>
    </w:p>
    <w:p w14:paraId="3259DB9B"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【こんな特性があります】</w:t>
      </w:r>
    </w:p>
    <w:p w14:paraId="3C4A8D58" w14:textId="77777777" w:rsidR="00A753B5" w:rsidRDefault="00A753B5" w:rsidP="00A753B5">
      <w:pPr>
        <w:pStyle w:val="a3"/>
        <w:numPr>
          <w:ilvl w:val="4"/>
          <w:numId w:val="4"/>
        </w:numPr>
        <w:ind w:leftChars="0"/>
        <w:rPr>
          <w:rFonts w:ascii="メイリオ" w:eastAsia="メイリオ" w:hAnsi="メイリオ"/>
          <w:sz w:val="22"/>
        </w:rPr>
      </w:pPr>
      <w:r w:rsidRPr="00846237">
        <w:rPr>
          <w:rFonts w:ascii="メイリオ" w:eastAsia="メイリオ" w:hAnsi="メイリオ" w:hint="eastAsia"/>
          <w:sz w:val="22"/>
        </w:rPr>
        <w:t>外見からは気づきにくいため、誤解されたり、障害を理解されないことがある</w:t>
      </w:r>
      <w:r>
        <w:rPr>
          <w:rFonts w:ascii="メイリオ" w:eastAsia="メイリオ" w:hAnsi="メイリオ" w:hint="eastAsia"/>
          <w:sz w:val="22"/>
        </w:rPr>
        <w:t>。</w:t>
      </w:r>
    </w:p>
    <w:p w14:paraId="131D401D" w14:textId="77777777" w:rsidR="00A753B5" w:rsidRDefault="00A753B5" w:rsidP="00A753B5">
      <w:pPr>
        <w:pStyle w:val="a3"/>
        <w:numPr>
          <w:ilvl w:val="4"/>
          <w:numId w:val="4"/>
        </w:numPr>
        <w:ind w:leftChars="0"/>
        <w:rPr>
          <w:rFonts w:ascii="メイリオ" w:eastAsia="メイリオ" w:hAnsi="メイリオ"/>
          <w:sz w:val="22"/>
        </w:rPr>
      </w:pPr>
      <w:r w:rsidRPr="00846237">
        <w:rPr>
          <w:rFonts w:ascii="メイリオ" w:eastAsia="メイリオ" w:hAnsi="メイリオ" w:hint="eastAsia"/>
          <w:sz w:val="22"/>
        </w:rPr>
        <w:t>聞こえ方の程度には個人差があり、補聴器で会話が可能な</w:t>
      </w:r>
      <w:r>
        <w:rPr>
          <w:rFonts w:ascii="メイリオ" w:eastAsia="メイリオ" w:hAnsi="メイリオ" w:hint="eastAsia"/>
          <w:sz w:val="22"/>
        </w:rPr>
        <w:t>人</w:t>
      </w:r>
      <w:r w:rsidRPr="00846237">
        <w:rPr>
          <w:rFonts w:ascii="メイリオ" w:eastAsia="メイリオ" w:hAnsi="メイリオ" w:hint="eastAsia"/>
          <w:sz w:val="22"/>
        </w:rPr>
        <w:t>もい</w:t>
      </w:r>
      <w:r>
        <w:rPr>
          <w:rFonts w:ascii="メイリオ" w:eastAsia="メイリオ" w:hAnsi="メイリオ" w:hint="eastAsia"/>
          <w:sz w:val="22"/>
        </w:rPr>
        <w:t>る</w:t>
      </w:r>
      <w:r w:rsidRPr="00846237">
        <w:rPr>
          <w:rFonts w:ascii="メイリオ" w:eastAsia="メイリオ" w:hAnsi="メイリオ" w:hint="eastAsia"/>
          <w:sz w:val="22"/>
        </w:rPr>
        <w:t>が、補聴器をつけてもうまく聞き取ること</w:t>
      </w:r>
      <w:r>
        <w:rPr>
          <w:rFonts w:ascii="メイリオ" w:eastAsia="メイリオ" w:hAnsi="メイリオ" w:hint="eastAsia"/>
          <w:sz w:val="22"/>
        </w:rPr>
        <w:t>が出来ない人もいる。</w:t>
      </w:r>
    </w:p>
    <w:p w14:paraId="64315586" w14:textId="77777777" w:rsidR="00A753B5" w:rsidRPr="00846237" w:rsidRDefault="00A753B5" w:rsidP="00A753B5">
      <w:pPr>
        <w:pStyle w:val="a3"/>
        <w:numPr>
          <w:ilvl w:val="4"/>
          <w:numId w:val="4"/>
        </w:numPr>
        <w:ind w:leftChars="0"/>
        <w:rPr>
          <w:rFonts w:ascii="メイリオ" w:eastAsia="メイリオ" w:hAnsi="メイリオ"/>
          <w:sz w:val="22"/>
        </w:rPr>
      </w:pPr>
      <w:r w:rsidRPr="00846237">
        <w:rPr>
          <w:rFonts w:ascii="メイリオ" w:eastAsia="メイリオ" w:hAnsi="メイリオ" w:hint="eastAsia"/>
          <w:sz w:val="22"/>
        </w:rPr>
        <w:t>補聴器で会話が可能な</w:t>
      </w:r>
      <w:r>
        <w:rPr>
          <w:rFonts w:ascii="メイリオ" w:eastAsia="メイリオ" w:hAnsi="メイリオ" w:hint="eastAsia"/>
          <w:sz w:val="22"/>
        </w:rPr>
        <w:t>人</w:t>
      </w:r>
      <w:r w:rsidRPr="00846237">
        <w:rPr>
          <w:rFonts w:ascii="メイリオ" w:eastAsia="メイリオ" w:hAnsi="メイリオ" w:hint="eastAsia"/>
          <w:sz w:val="22"/>
        </w:rPr>
        <w:t>でも</w:t>
      </w:r>
      <w:r>
        <w:rPr>
          <w:rFonts w:ascii="メイリオ" w:eastAsia="メイリオ" w:hAnsi="メイリオ" w:hint="eastAsia"/>
          <w:sz w:val="22"/>
        </w:rPr>
        <w:t>、周囲の雑音など、状況によってはうまく聞き取れないこともある。</w:t>
      </w:r>
    </w:p>
    <w:p w14:paraId="53AAF056" w14:textId="77777777" w:rsidR="00A753B5" w:rsidRDefault="00A753B5" w:rsidP="00A753B5">
      <w:pPr>
        <w:pStyle w:val="a3"/>
        <w:numPr>
          <w:ilvl w:val="4"/>
          <w:numId w:val="4"/>
        </w:numPr>
        <w:ind w:leftChars="0"/>
        <w:rPr>
          <w:rFonts w:ascii="メイリオ" w:eastAsia="メイリオ" w:hAnsi="メイリオ"/>
          <w:sz w:val="22"/>
        </w:rPr>
      </w:pPr>
      <w:r w:rsidRPr="00846237">
        <w:rPr>
          <w:rFonts w:ascii="メイリオ" w:eastAsia="メイリオ" w:hAnsi="メイリオ" w:hint="eastAsia"/>
          <w:sz w:val="22"/>
        </w:rPr>
        <w:t>聞こえ方には個人差があるが、聴覚障害のある</w:t>
      </w:r>
      <w:r>
        <w:rPr>
          <w:rFonts w:ascii="メイリオ" w:eastAsia="メイリオ" w:hAnsi="メイリオ" w:hint="eastAsia"/>
          <w:sz w:val="22"/>
        </w:rPr>
        <w:t>人</w:t>
      </w:r>
      <w:r w:rsidRPr="00846237">
        <w:rPr>
          <w:rFonts w:ascii="メイリオ" w:eastAsia="メイリオ" w:hAnsi="メイリオ" w:hint="eastAsia"/>
          <w:sz w:val="22"/>
        </w:rPr>
        <w:t>のほとんどが、表情や身振り、口話、筆談、手話などの視覚情報をあわせて活用</w:t>
      </w:r>
      <w:r>
        <w:rPr>
          <w:rFonts w:ascii="メイリオ" w:eastAsia="メイリオ" w:hAnsi="メイリオ" w:hint="eastAsia"/>
          <w:sz w:val="22"/>
        </w:rPr>
        <w:t>。</w:t>
      </w:r>
    </w:p>
    <w:p w14:paraId="5FD2FA58" w14:textId="77777777" w:rsidR="00A753B5" w:rsidRPr="005517AB" w:rsidRDefault="00A753B5" w:rsidP="00A753B5">
      <w:pPr>
        <w:pStyle w:val="a3"/>
        <w:numPr>
          <w:ilvl w:val="4"/>
          <w:numId w:val="4"/>
        </w:numPr>
        <w:ind w:leftChars="0"/>
        <w:rPr>
          <w:rFonts w:ascii="メイリオ" w:eastAsia="メイリオ" w:hAnsi="メイリオ"/>
          <w:sz w:val="22"/>
        </w:rPr>
      </w:pPr>
      <w:r w:rsidRPr="00846237">
        <w:rPr>
          <w:rFonts w:ascii="メイリオ" w:eastAsia="メイリオ" w:hAnsi="メイリオ" w:hint="eastAsia"/>
          <w:sz w:val="22"/>
        </w:rPr>
        <w:t>相手の表情</w:t>
      </w:r>
      <w:r>
        <w:rPr>
          <w:rFonts w:ascii="メイリオ" w:eastAsia="メイリオ" w:hAnsi="メイリオ" w:hint="eastAsia"/>
          <w:sz w:val="22"/>
        </w:rPr>
        <w:t>や口元</w:t>
      </w:r>
      <w:r w:rsidRPr="00846237">
        <w:rPr>
          <w:rFonts w:ascii="メイリオ" w:eastAsia="メイリオ" w:hAnsi="メイリオ" w:hint="eastAsia"/>
          <w:sz w:val="22"/>
        </w:rPr>
        <w:t>が見えないとコミュニケーションがとりにくい</w:t>
      </w:r>
      <w:r>
        <w:rPr>
          <w:rFonts w:ascii="メイリオ" w:eastAsia="メイリオ" w:hAnsi="メイリオ" w:hint="eastAsia"/>
          <w:sz w:val="22"/>
        </w:rPr>
        <w:t>。</w:t>
      </w:r>
    </w:p>
    <w:p w14:paraId="3BDAD969" w14:textId="77777777" w:rsidR="00A753B5" w:rsidRPr="00846237" w:rsidRDefault="00A753B5" w:rsidP="00A753B5">
      <w:pPr>
        <w:pStyle w:val="a3"/>
        <w:numPr>
          <w:ilvl w:val="4"/>
          <w:numId w:val="4"/>
        </w:numPr>
        <w:ind w:leftChars="0"/>
        <w:rPr>
          <w:rFonts w:ascii="メイリオ" w:eastAsia="メイリオ" w:hAnsi="メイリオ"/>
          <w:sz w:val="22"/>
        </w:rPr>
      </w:pPr>
      <w:r w:rsidRPr="00846237">
        <w:rPr>
          <w:rFonts w:ascii="メイリオ" w:eastAsia="メイリオ" w:hAnsi="メイリオ" w:hint="eastAsia"/>
          <w:sz w:val="22"/>
        </w:rPr>
        <w:t>話しても言葉をうまく聞き取ってもらえなかったり、話したいが言葉がなかなかでてこない場合がある</w:t>
      </w:r>
      <w:r>
        <w:rPr>
          <w:rFonts w:ascii="メイリオ" w:eastAsia="メイリオ" w:hAnsi="メイリオ" w:hint="eastAsia"/>
          <w:sz w:val="22"/>
        </w:rPr>
        <w:t>。</w:t>
      </w:r>
    </w:p>
    <w:p w14:paraId="55D36A02" w14:textId="77777777" w:rsidR="00A753B5" w:rsidRPr="006D4830" w:rsidRDefault="00A753B5" w:rsidP="00A753B5">
      <w:pPr>
        <w:pStyle w:val="a3"/>
        <w:numPr>
          <w:ilvl w:val="4"/>
          <w:numId w:val="4"/>
        </w:numPr>
        <w:ind w:leftChars="0"/>
        <w:rPr>
          <w:rFonts w:ascii="メイリオ" w:eastAsia="メイリオ" w:hAnsi="メイリオ"/>
          <w:sz w:val="22"/>
        </w:rPr>
      </w:pPr>
      <w:r w:rsidRPr="006D4830">
        <w:rPr>
          <w:rFonts w:ascii="メイリオ" w:eastAsia="メイリオ" w:hAnsi="メイリオ" w:hint="eastAsia"/>
          <w:sz w:val="22"/>
        </w:rPr>
        <w:t>音が聞こえない人、聞こえにくい人に、必要な音を知らせるよう訓練された聴導犬を使用する人もいる。聴導犬は、玄関のチャイム、携帯の着信音、警報器の音など、生活の上で必要な音を知らせる。</w:t>
      </w:r>
    </w:p>
    <w:p w14:paraId="2A96B8E7" w14:textId="77777777" w:rsidR="00A753B5" w:rsidRPr="002A211F" w:rsidRDefault="00A753B5" w:rsidP="00A753B5">
      <w:pPr>
        <w:pStyle w:val="a3"/>
        <w:numPr>
          <w:ilvl w:val="4"/>
          <w:numId w:val="4"/>
        </w:numPr>
        <w:ind w:leftChars="0"/>
        <w:rPr>
          <w:rFonts w:ascii="メイリオ" w:eastAsia="メイリオ" w:hAnsi="メイリオ"/>
          <w:sz w:val="22"/>
        </w:rPr>
      </w:pPr>
      <w:r w:rsidRPr="007A2526">
        <w:rPr>
          <w:rFonts w:ascii="メイリオ" w:eastAsia="メイリオ" w:hAnsi="メイリオ" w:hint="eastAsia"/>
          <w:sz w:val="22"/>
        </w:rPr>
        <w:t>外出中は、後ろから来る車や自転車の音、火災報知機の音などを教えてくれることで、危険を回避できるとともに、「聴導犬」という表示をつけた犬と一緒に居ることで、周囲の人に聴覚障害がある事を気付いてもらえるため、必要なサポートを受けられ</w:t>
      </w:r>
      <w:r>
        <w:rPr>
          <w:rFonts w:ascii="メイリオ" w:eastAsia="メイリオ" w:hAnsi="メイリオ" w:hint="eastAsia"/>
          <w:sz w:val="22"/>
        </w:rPr>
        <w:t>る。</w:t>
      </w:r>
    </w:p>
    <w:p w14:paraId="73403827" w14:textId="77777777" w:rsidR="00A753B5" w:rsidRPr="003B26FA" w:rsidRDefault="00A753B5" w:rsidP="00A753B5">
      <w:pPr>
        <w:pStyle w:val="a3"/>
        <w:ind w:leftChars="0" w:left="1270"/>
        <w:rPr>
          <w:rFonts w:ascii="メイリオ" w:eastAsia="メイリオ" w:hAnsi="メイリオ"/>
          <w:sz w:val="22"/>
        </w:rPr>
      </w:pPr>
    </w:p>
    <w:p w14:paraId="01B71FE4"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【公共交通機関を利用する際の困りごと】</w:t>
      </w:r>
    </w:p>
    <w:p w14:paraId="694F1AB5" w14:textId="77777777" w:rsidR="00A753B5" w:rsidRPr="0008057E" w:rsidRDefault="00A753B5" w:rsidP="00A753B5">
      <w:pPr>
        <w:pStyle w:val="a3"/>
        <w:numPr>
          <w:ilvl w:val="4"/>
          <w:numId w:val="4"/>
        </w:numPr>
        <w:ind w:leftChars="0"/>
        <w:rPr>
          <w:rFonts w:ascii="メイリオ" w:eastAsia="メイリオ" w:hAnsi="メイリオ"/>
          <w:sz w:val="22"/>
        </w:rPr>
      </w:pPr>
      <w:r w:rsidRPr="0008057E">
        <w:rPr>
          <w:rFonts w:ascii="メイリオ" w:eastAsia="メイリオ" w:hAnsi="メイリオ" w:hint="eastAsia"/>
          <w:sz w:val="22"/>
        </w:rPr>
        <w:t>音声</w:t>
      </w:r>
      <w:r w:rsidR="00D521AB">
        <w:rPr>
          <w:rFonts w:ascii="メイリオ" w:eastAsia="メイリオ" w:hAnsi="メイリオ" w:hint="eastAsia"/>
          <w:sz w:val="22"/>
        </w:rPr>
        <w:t>や音響</w:t>
      </w:r>
      <w:r w:rsidRPr="0008057E">
        <w:rPr>
          <w:rFonts w:ascii="メイリオ" w:eastAsia="メイリオ" w:hAnsi="メイリオ" w:hint="eastAsia"/>
          <w:sz w:val="22"/>
        </w:rPr>
        <w:t>による情報が聞こえない、聞きとりにくい</w:t>
      </w:r>
      <w:r>
        <w:rPr>
          <w:rFonts w:ascii="メイリオ" w:eastAsia="メイリオ" w:hAnsi="メイリオ" w:hint="eastAsia"/>
          <w:sz w:val="22"/>
        </w:rPr>
        <w:t>。</w:t>
      </w:r>
    </w:p>
    <w:p w14:paraId="1AC08A65" w14:textId="77777777" w:rsidR="00A753B5" w:rsidRPr="0008057E" w:rsidRDefault="00A753B5" w:rsidP="00A753B5">
      <w:pPr>
        <w:pStyle w:val="a3"/>
        <w:numPr>
          <w:ilvl w:val="4"/>
          <w:numId w:val="4"/>
        </w:numPr>
        <w:ind w:leftChars="0"/>
        <w:rPr>
          <w:rFonts w:ascii="メイリオ" w:eastAsia="メイリオ" w:hAnsi="メイリオ"/>
          <w:sz w:val="22"/>
        </w:rPr>
      </w:pPr>
      <w:r w:rsidRPr="0008057E">
        <w:rPr>
          <w:rFonts w:ascii="メイリオ" w:eastAsia="メイリオ" w:hAnsi="メイリオ" w:hint="eastAsia"/>
          <w:sz w:val="22"/>
        </w:rPr>
        <w:t>音声</w:t>
      </w:r>
      <w:r w:rsidR="00D521AB">
        <w:rPr>
          <w:rFonts w:ascii="メイリオ" w:eastAsia="メイリオ" w:hAnsi="メイリオ" w:hint="eastAsia"/>
          <w:sz w:val="22"/>
        </w:rPr>
        <w:t>や音響</w:t>
      </w:r>
      <w:r w:rsidRPr="0008057E">
        <w:rPr>
          <w:rFonts w:ascii="メイリオ" w:eastAsia="メイリオ" w:hAnsi="メイリオ" w:hint="eastAsia"/>
          <w:sz w:val="22"/>
        </w:rPr>
        <w:t>による情報だけでは、特に緊急時などにすぐに</w:t>
      </w:r>
      <w:r w:rsidR="00D521AB">
        <w:rPr>
          <w:rFonts w:ascii="メイリオ" w:eastAsia="メイリオ" w:hAnsi="メイリオ" w:hint="eastAsia"/>
          <w:sz w:val="22"/>
        </w:rPr>
        <w:t>状況を理解する</w:t>
      </w:r>
      <w:r w:rsidRPr="0008057E">
        <w:rPr>
          <w:rFonts w:ascii="メイリオ" w:eastAsia="メイリオ" w:hAnsi="メイリオ" w:hint="eastAsia"/>
          <w:sz w:val="22"/>
        </w:rPr>
        <w:t>ことが難しい</w:t>
      </w:r>
      <w:r>
        <w:rPr>
          <w:rFonts w:ascii="メイリオ" w:eastAsia="メイリオ" w:hAnsi="メイリオ" w:hint="eastAsia"/>
          <w:sz w:val="22"/>
        </w:rPr>
        <w:t>。</w:t>
      </w:r>
    </w:p>
    <w:p w14:paraId="6789F9BD" w14:textId="77777777" w:rsidR="00A753B5" w:rsidRPr="0008057E" w:rsidRDefault="00A753B5" w:rsidP="00A753B5">
      <w:pPr>
        <w:pStyle w:val="a3"/>
        <w:numPr>
          <w:ilvl w:val="4"/>
          <w:numId w:val="4"/>
        </w:numPr>
        <w:ind w:leftChars="0"/>
        <w:rPr>
          <w:rFonts w:ascii="メイリオ" w:eastAsia="メイリオ" w:hAnsi="メイリオ"/>
          <w:sz w:val="22"/>
        </w:rPr>
      </w:pPr>
      <w:r w:rsidRPr="0008057E">
        <w:rPr>
          <w:rFonts w:ascii="メイリオ" w:eastAsia="メイリオ" w:hAnsi="メイリオ" w:hint="eastAsia"/>
          <w:sz w:val="22"/>
        </w:rPr>
        <w:t>発車ベル、ドアの開閉音、車の接近音などが聞こえず、危険な思いをすることがある</w:t>
      </w:r>
      <w:r>
        <w:rPr>
          <w:rFonts w:ascii="メイリオ" w:eastAsia="メイリオ" w:hAnsi="メイリオ" w:hint="eastAsia"/>
          <w:sz w:val="22"/>
        </w:rPr>
        <w:t>。</w:t>
      </w:r>
    </w:p>
    <w:p w14:paraId="333EB894" w14:textId="77777777" w:rsidR="00A753B5" w:rsidRDefault="00A753B5" w:rsidP="00A753B5">
      <w:pPr>
        <w:pStyle w:val="a3"/>
        <w:numPr>
          <w:ilvl w:val="4"/>
          <w:numId w:val="4"/>
        </w:numPr>
        <w:ind w:leftChars="0"/>
        <w:rPr>
          <w:rFonts w:ascii="メイリオ" w:eastAsia="メイリオ" w:hAnsi="メイリオ"/>
          <w:sz w:val="22"/>
        </w:rPr>
      </w:pPr>
      <w:r w:rsidRPr="0008057E">
        <w:rPr>
          <w:rFonts w:ascii="メイリオ" w:eastAsia="メイリオ" w:hAnsi="メイリオ" w:hint="eastAsia"/>
          <w:sz w:val="22"/>
        </w:rPr>
        <w:t>窓口などで音声だけでコミュニケーションをとることが難しい</w:t>
      </w:r>
      <w:r>
        <w:rPr>
          <w:rFonts w:ascii="メイリオ" w:eastAsia="メイリオ" w:hAnsi="メイリオ" w:hint="eastAsia"/>
          <w:sz w:val="22"/>
        </w:rPr>
        <w:t>。</w:t>
      </w:r>
    </w:p>
    <w:p w14:paraId="083BD558" w14:textId="77777777" w:rsidR="00A753B5" w:rsidRPr="00070D2D"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聴導犬を</w:t>
      </w:r>
      <w:r w:rsidRPr="00070D2D">
        <w:rPr>
          <w:rFonts w:ascii="メイリオ" w:eastAsia="メイリオ" w:hAnsi="メイリオ" w:hint="eastAsia"/>
          <w:sz w:val="22"/>
        </w:rPr>
        <w:t>触る、見つめる、話しかけるなどの行為があると、</w:t>
      </w:r>
      <w:r>
        <w:rPr>
          <w:rFonts w:ascii="メイリオ" w:eastAsia="メイリオ" w:hAnsi="メイリオ" w:hint="eastAsia"/>
          <w:sz w:val="22"/>
        </w:rPr>
        <w:t>聴導犬の</w:t>
      </w:r>
      <w:r w:rsidRPr="00070D2D">
        <w:rPr>
          <w:rFonts w:ascii="メイリオ" w:eastAsia="メイリオ" w:hAnsi="メイリオ" w:hint="eastAsia"/>
          <w:sz w:val="22"/>
        </w:rPr>
        <w:t>仕事が</w:t>
      </w:r>
      <w:r>
        <w:rPr>
          <w:rFonts w:ascii="メイリオ" w:eastAsia="メイリオ" w:hAnsi="メイリオ" w:hint="eastAsia"/>
          <w:sz w:val="22"/>
        </w:rPr>
        <w:t>阻害</w:t>
      </w:r>
      <w:r w:rsidRPr="00070D2D">
        <w:rPr>
          <w:rFonts w:ascii="メイリオ" w:eastAsia="メイリオ" w:hAnsi="メイリオ" w:hint="eastAsia"/>
          <w:sz w:val="22"/>
        </w:rPr>
        <w:t>されてしまう場合がある</w:t>
      </w:r>
      <w:r>
        <w:rPr>
          <w:rFonts w:ascii="メイリオ" w:eastAsia="メイリオ" w:hAnsi="メイリオ" w:hint="eastAsia"/>
          <w:sz w:val="22"/>
        </w:rPr>
        <w:t>。</w:t>
      </w:r>
    </w:p>
    <w:p w14:paraId="7A7440B2" w14:textId="77777777" w:rsidR="00A753B5" w:rsidRPr="002A211F" w:rsidRDefault="00A753B5" w:rsidP="00A753B5">
      <w:pPr>
        <w:pStyle w:val="a3"/>
        <w:numPr>
          <w:ilvl w:val="4"/>
          <w:numId w:val="4"/>
        </w:numPr>
        <w:ind w:leftChars="0"/>
        <w:rPr>
          <w:rFonts w:ascii="メイリオ" w:eastAsia="メイリオ" w:hAnsi="メイリオ"/>
          <w:sz w:val="22"/>
        </w:rPr>
      </w:pPr>
      <w:r w:rsidRPr="00070D2D">
        <w:rPr>
          <w:rFonts w:ascii="メイリオ" w:eastAsia="メイリオ" w:hAnsi="メイリオ" w:hint="eastAsia"/>
          <w:sz w:val="22"/>
        </w:rPr>
        <w:t>歩行中や乗車中に</w:t>
      </w:r>
      <w:r>
        <w:rPr>
          <w:rFonts w:ascii="メイリオ" w:eastAsia="メイリオ" w:hAnsi="メイリオ" w:hint="eastAsia"/>
          <w:sz w:val="22"/>
        </w:rPr>
        <w:t>聴導犬</w:t>
      </w:r>
      <w:r w:rsidRPr="00070D2D">
        <w:rPr>
          <w:rFonts w:ascii="メイリオ" w:eastAsia="メイリオ" w:hAnsi="メイリオ" w:hint="eastAsia"/>
          <w:sz w:val="22"/>
        </w:rPr>
        <w:t>と使用者の十分なスペースが必要</w:t>
      </w:r>
      <w:r>
        <w:rPr>
          <w:rFonts w:ascii="メイリオ" w:eastAsia="メイリオ" w:hAnsi="メイリオ" w:hint="eastAsia"/>
          <w:sz w:val="22"/>
        </w:rPr>
        <w:t>。また、</w:t>
      </w:r>
      <w:r w:rsidRPr="007A2526">
        <w:rPr>
          <w:rFonts w:ascii="メイリオ" w:eastAsia="メイリオ" w:hAnsi="メイリオ" w:hint="eastAsia"/>
          <w:sz w:val="22"/>
        </w:rPr>
        <w:t>聴導犬は大型犬から小型犬まで犬種が様々なので、ペットと誤解されてしまう場合がある。</w:t>
      </w:r>
    </w:p>
    <w:p w14:paraId="58E2E18D" w14:textId="77777777" w:rsidR="00A753B5" w:rsidRDefault="00A753B5" w:rsidP="00A753B5">
      <w:pPr>
        <w:rPr>
          <w:rFonts w:ascii="メイリオ" w:eastAsia="メイリオ" w:hAnsi="メイリオ"/>
          <w:sz w:val="22"/>
        </w:rPr>
      </w:pPr>
    </w:p>
    <w:p w14:paraId="12F3C5DA" w14:textId="77777777" w:rsidR="002305B6" w:rsidRDefault="002305B6" w:rsidP="00A753B5">
      <w:pPr>
        <w:rPr>
          <w:rFonts w:ascii="メイリオ" w:eastAsia="メイリオ" w:hAnsi="メイリオ"/>
          <w:sz w:val="22"/>
        </w:rPr>
      </w:pPr>
    </w:p>
    <w:p w14:paraId="2CF9F7B1" w14:textId="77777777" w:rsidR="002305B6" w:rsidRPr="00EC5E17" w:rsidRDefault="002305B6" w:rsidP="00A753B5">
      <w:pPr>
        <w:rPr>
          <w:rFonts w:ascii="メイリオ" w:eastAsia="メイリオ" w:hAnsi="メイリオ"/>
          <w:sz w:val="22"/>
        </w:rPr>
      </w:pPr>
    </w:p>
    <w:p w14:paraId="0C9FFD52"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【コミュニケーションの基本】</w:t>
      </w:r>
    </w:p>
    <w:p w14:paraId="70C5F938" w14:textId="77777777" w:rsidR="00A753B5" w:rsidRPr="0008057E" w:rsidRDefault="00A753B5" w:rsidP="00A753B5">
      <w:pPr>
        <w:pStyle w:val="a3"/>
        <w:numPr>
          <w:ilvl w:val="4"/>
          <w:numId w:val="4"/>
        </w:numPr>
        <w:ind w:leftChars="0"/>
        <w:rPr>
          <w:rFonts w:ascii="メイリオ" w:eastAsia="メイリオ" w:hAnsi="メイリオ"/>
          <w:sz w:val="22"/>
        </w:rPr>
      </w:pPr>
      <w:r w:rsidRPr="0008057E">
        <w:rPr>
          <w:rFonts w:ascii="メイリオ" w:eastAsia="メイリオ" w:hAnsi="メイリオ" w:hint="eastAsia"/>
          <w:sz w:val="22"/>
        </w:rPr>
        <w:t>何か困っている様子のときは、</w:t>
      </w:r>
      <w:r>
        <w:rPr>
          <w:rFonts w:ascii="メイリオ" w:eastAsia="メイリオ" w:hAnsi="メイリオ" w:hint="eastAsia"/>
          <w:sz w:val="22"/>
        </w:rPr>
        <w:t>声をかけ</w:t>
      </w:r>
      <w:r w:rsidRPr="0008057E">
        <w:rPr>
          <w:rFonts w:ascii="メイリオ" w:eastAsia="メイリオ" w:hAnsi="メイリオ" w:hint="eastAsia"/>
          <w:sz w:val="22"/>
        </w:rPr>
        <w:t>、</w:t>
      </w:r>
      <w:r>
        <w:rPr>
          <w:rFonts w:ascii="メイリオ" w:eastAsia="メイリオ" w:hAnsi="メイリオ" w:hint="eastAsia"/>
          <w:sz w:val="22"/>
        </w:rPr>
        <w:t>支援</w:t>
      </w:r>
      <w:r w:rsidRPr="0008057E">
        <w:rPr>
          <w:rFonts w:ascii="メイリオ" w:eastAsia="メイリオ" w:hAnsi="メイリオ" w:hint="eastAsia"/>
          <w:sz w:val="22"/>
        </w:rPr>
        <w:t>が必要かどうかを確認</w:t>
      </w:r>
      <w:r>
        <w:rPr>
          <w:rFonts w:ascii="メイリオ" w:eastAsia="メイリオ" w:hAnsi="メイリオ" w:hint="eastAsia"/>
          <w:sz w:val="22"/>
        </w:rPr>
        <w:t>する</w:t>
      </w:r>
      <w:r w:rsidRPr="0008057E">
        <w:rPr>
          <w:rFonts w:ascii="メイリオ" w:eastAsia="メイリオ" w:hAnsi="メイリオ" w:hint="eastAsia"/>
          <w:sz w:val="22"/>
        </w:rPr>
        <w:t>。</w:t>
      </w:r>
    </w:p>
    <w:p w14:paraId="75F6CFA7" w14:textId="77777777" w:rsidR="00A753B5" w:rsidRPr="0008057E"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１対１で表情が見えるようにし、はっきりした口調で話しかける。</w:t>
      </w:r>
    </w:p>
    <w:p w14:paraId="188932AE" w14:textId="77777777" w:rsidR="00A753B5" w:rsidRPr="0008057E" w:rsidRDefault="00A753B5" w:rsidP="00A753B5">
      <w:pPr>
        <w:pStyle w:val="a3"/>
        <w:numPr>
          <w:ilvl w:val="4"/>
          <w:numId w:val="4"/>
        </w:numPr>
        <w:ind w:leftChars="0"/>
        <w:rPr>
          <w:rFonts w:ascii="メイリオ" w:eastAsia="メイリオ" w:hAnsi="メイリオ"/>
          <w:sz w:val="22"/>
        </w:rPr>
      </w:pPr>
      <w:r w:rsidRPr="0008057E">
        <w:rPr>
          <w:rFonts w:ascii="メイリオ" w:eastAsia="メイリオ" w:hAnsi="メイリオ" w:hint="eastAsia"/>
          <w:sz w:val="22"/>
        </w:rPr>
        <w:t>伝わりづらい場合は</w:t>
      </w:r>
      <w:r>
        <w:rPr>
          <w:rFonts w:ascii="メイリオ" w:eastAsia="メイリオ" w:hAnsi="メイリオ" w:hint="eastAsia"/>
          <w:sz w:val="22"/>
        </w:rPr>
        <w:t>、身振り手振りや、短く簡潔な文章による筆談、簡単な手話などで対応する。</w:t>
      </w:r>
    </w:p>
    <w:p w14:paraId="6269FE2C" w14:textId="77777777" w:rsidR="00A753B5" w:rsidRPr="0008057E"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利用者の話がうまく聞き取れない場合は、あいまいにせずに繰り返し確認する。</w:t>
      </w:r>
    </w:p>
    <w:p w14:paraId="1748CA55" w14:textId="77777777" w:rsidR="00A753B5" w:rsidRDefault="00A753B5" w:rsidP="00A753B5">
      <w:pPr>
        <w:pStyle w:val="a3"/>
        <w:numPr>
          <w:ilvl w:val="4"/>
          <w:numId w:val="4"/>
        </w:numPr>
        <w:ind w:leftChars="0"/>
        <w:rPr>
          <w:rFonts w:ascii="メイリオ" w:eastAsia="メイリオ" w:hAnsi="メイリオ"/>
          <w:sz w:val="22"/>
        </w:rPr>
      </w:pPr>
      <w:r w:rsidRPr="0008057E">
        <w:rPr>
          <w:rFonts w:ascii="メイリオ" w:eastAsia="メイリオ" w:hAnsi="メイリオ" w:hint="eastAsia"/>
          <w:sz w:val="22"/>
        </w:rPr>
        <w:t>支援の申し出があった場合には、速やか</w:t>
      </w:r>
      <w:r>
        <w:rPr>
          <w:rFonts w:ascii="メイリオ" w:eastAsia="メイリオ" w:hAnsi="メイリオ" w:hint="eastAsia"/>
          <w:sz w:val="22"/>
        </w:rPr>
        <w:t>な対応を心掛ける</w:t>
      </w:r>
      <w:r w:rsidRPr="0008057E">
        <w:rPr>
          <w:rFonts w:ascii="メイリオ" w:eastAsia="メイリオ" w:hAnsi="メイリオ" w:hint="eastAsia"/>
          <w:sz w:val="22"/>
        </w:rPr>
        <w:t>。</w:t>
      </w:r>
    </w:p>
    <w:p w14:paraId="5E86EB61"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聴導犬</w:t>
      </w:r>
      <w:r w:rsidRPr="00070D2D">
        <w:rPr>
          <w:rFonts w:ascii="メイリオ" w:eastAsia="メイリオ" w:hAnsi="メイリオ" w:hint="eastAsia"/>
          <w:sz w:val="22"/>
        </w:rPr>
        <w:t>を</w:t>
      </w:r>
      <w:r>
        <w:rPr>
          <w:rFonts w:ascii="メイリオ" w:eastAsia="メイリオ" w:hAnsi="メイリオ" w:hint="eastAsia"/>
          <w:sz w:val="22"/>
        </w:rPr>
        <w:t>使用し</w:t>
      </w:r>
      <w:r w:rsidRPr="00070D2D">
        <w:rPr>
          <w:rFonts w:ascii="メイリオ" w:eastAsia="メイリオ" w:hAnsi="メイリオ" w:hint="eastAsia"/>
          <w:sz w:val="22"/>
        </w:rPr>
        <w:t>ている</w:t>
      </w:r>
      <w:r>
        <w:rPr>
          <w:rFonts w:ascii="メイリオ" w:eastAsia="メイリオ" w:hAnsi="メイリオ" w:hint="eastAsia"/>
          <w:sz w:val="22"/>
        </w:rPr>
        <w:t>人</w:t>
      </w:r>
      <w:r w:rsidRPr="00070D2D">
        <w:rPr>
          <w:rFonts w:ascii="メイリオ" w:eastAsia="メイリオ" w:hAnsi="メイリオ" w:hint="eastAsia"/>
          <w:sz w:val="22"/>
        </w:rPr>
        <w:t>を支援する際は、</w:t>
      </w:r>
      <w:r>
        <w:rPr>
          <w:rFonts w:ascii="メイリオ" w:eastAsia="メイリオ" w:hAnsi="メイリオ" w:hint="eastAsia"/>
          <w:sz w:val="22"/>
        </w:rPr>
        <w:t>聴導犬を</w:t>
      </w:r>
      <w:r w:rsidRPr="00070D2D">
        <w:rPr>
          <w:rFonts w:ascii="メイリオ" w:eastAsia="メイリオ" w:hAnsi="メイリオ" w:hint="eastAsia"/>
          <w:sz w:val="22"/>
        </w:rPr>
        <w:t>使用</w:t>
      </w:r>
      <w:r>
        <w:rPr>
          <w:rFonts w:ascii="メイリオ" w:eastAsia="メイリオ" w:hAnsi="メイリオ" w:hint="eastAsia"/>
          <w:sz w:val="22"/>
        </w:rPr>
        <w:t>している人</w:t>
      </w:r>
      <w:r w:rsidRPr="00070D2D">
        <w:rPr>
          <w:rFonts w:ascii="メイリオ" w:eastAsia="メイリオ" w:hAnsi="メイリオ" w:hint="eastAsia"/>
          <w:sz w:val="22"/>
        </w:rPr>
        <w:t>に方法を確認</w:t>
      </w:r>
      <w:r>
        <w:rPr>
          <w:rFonts w:ascii="メイリオ" w:eastAsia="メイリオ" w:hAnsi="メイリオ" w:hint="eastAsia"/>
          <w:sz w:val="22"/>
        </w:rPr>
        <w:t>する</w:t>
      </w:r>
      <w:r w:rsidRPr="00070D2D">
        <w:rPr>
          <w:rFonts w:ascii="メイリオ" w:eastAsia="メイリオ" w:hAnsi="メイリオ" w:hint="eastAsia"/>
          <w:sz w:val="22"/>
        </w:rPr>
        <w:t>。</w:t>
      </w:r>
      <w:r>
        <w:rPr>
          <w:rFonts w:ascii="メイリオ" w:eastAsia="メイリオ" w:hAnsi="メイリオ" w:hint="eastAsia"/>
          <w:sz w:val="22"/>
        </w:rPr>
        <w:t>聴導犬</w:t>
      </w:r>
      <w:r w:rsidRPr="00070D2D">
        <w:rPr>
          <w:rFonts w:ascii="メイリオ" w:eastAsia="メイリオ" w:hAnsi="メイリオ" w:hint="eastAsia"/>
          <w:sz w:val="22"/>
        </w:rPr>
        <w:t>に直接指示を与えた</w:t>
      </w:r>
      <w:r>
        <w:rPr>
          <w:rFonts w:ascii="メイリオ" w:eastAsia="メイリオ" w:hAnsi="メイリオ" w:hint="eastAsia"/>
          <w:sz w:val="22"/>
        </w:rPr>
        <w:t>り、触れたりしない</w:t>
      </w:r>
      <w:r w:rsidRPr="00070D2D">
        <w:rPr>
          <w:rFonts w:ascii="メイリオ" w:eastAsia="メイリオ" w:hAnsi="メイリオ" w:hint="eastAsia"/>
          <w:sz w:val="22"/>
        </w:rPr>
        <w:t>。</w:t>
      </w:r>
    </w:p>
    <w:p w14:paraId="7900D388" w14:textId="77777777" w:rsidR="00A753B5" w:rsidRDefault="00A753B5" w:rsidP="00A753B5">
      <w:pPr>
        <w:rPr>
          <w:rFonts w:ascii="メイリオ" w:eastAsia="メイリオ" w:hAnsi="メイリオ"/>
          <w:sz w:val="22"/>
        </w:rPr>
      </w:pPr>
    </w:p>
    <w:p w14:paraId="2FC00CCE" w14:textId="77777777" w:rsidR="00A753B5" w:rsidRDefault="00A753B5" w:rsidP="00A753B5">
      <w:pPr>
        <w:rPr>
          <w:rFonts w:ascii="メイリオ" w:eastAsia="メイリオ" w:hAnsi="メイリオ"/>
          <w:b/>
          <w:sz w:val="28"/>
          <w:szCs w:val="28"/>
        </w:rPr>
      </w:pPr>
      <w:r>
        <w:rPr>
          <w:rFonts w:ascii="メイリオ" w:eastAsia="メイリオ" w:hAnsi="メイリオ" w:hint="eastAsia"/>
          <w:b/>
          <w:sz w:val="28"/>
          <w:szCs w:val="28"/>
        </w:rPr>
        <w:t xml:space="preserve"> (２</w:t>
      </w:r>
      <w:r>
        <w:rPr>
          <w:rFonts w:ascii="メイリオ" w:eastAsia="メイリオ" w:hAnsi="メイリオ"/>
          <w:b/>
          <w:sz w:val="28"/>
          <w:szCs w:val="28"/>
        </w:rPr>
        <w:t xml:space="preserve">) </w:t>
      </w:r>
      <w:r>
        <w:rPr>
          <w:rFonts w:ascii="メイリオ" w:eastAsia="メイリオ" w:hAnsi="メイリオ" w:hint="eastAsia"/>
          <w:b/>
          <w:sz w:val="28"/>
          <w:szCs w:val="28"/>
        </w:rPr>
        <w:t>基本的な接遇の方法</w:t>
      </w:r>
    </w:p>
    <w:p w14:paraId="75B8132C" w14:textId="77777777" w:rsidR="00A753B5" w:rsidRPr="00735110" w:rsidRDefault="00A753B5" w:rsidP="00A753B5">
      <w:pPr>
        <w:rPr>
          <w:rFonts w:ascii="メイリオ" w:eastAsia="メイリオ" w:hAnsi="メイリオ"/>
          <w:b/>
          <w:sz w:val="28"/>
          <w:szCs w:val="28"/>
        </w:rPr>
      </w:pPr>
    </w:p>
    <w:p w14:paraId="31C4851B"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①支援の際の確認事項</w:t>
      </w:r>
    </w:p>
    <w:p w14:paraId="5B333C0B"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■必要以上の大声や、幼児に話すような言い方はしない</w:t>
      </w:r>
    </w:p>
    <w:p w14:paraId="579346AA" w14:textId="77777777" w:rsidR="00A753B5" w:rsidRDefault="00A753B5" w:rsidP="0019179A">
      <w:pPr>
        <w:ind w:leftChars="400" w:left="840" w:firstLineChars="100" w:firstLine="220"/>
        <w:rPr>
          <w:rFonts w:ascii="メイリオ" w:eastAsia="メイリオ" w:hAnsi="メイリオ"/>
          <w:sz w:val="22"/>
        </w:rPr>
      </w:pPr>
      <w:r w:rsidRPr="0021724C">
        <w:rPr>
          <w:rFonts w:ascii="メイリオ" w:eastAsia="メイリオ" w:hAnsi="メイリオ" w:hint="eastAsia"/>
          <w:sz w:val="22"/>
        </w:rPr>
        <w:t>大声で話すとかえって聞き取りにくいという</w:t>
      </w:r>
      <w:r>
        <w:rPr>
          <w:rFonts w:ascii="メイリオ" w:eastAsia="メイリオ" w:hAnsi="メイリオ" w:hint="eastAsia"/>
          <w:sz w:val="22"/>
        </w:rPr>
        <w:t>人</w:t>
      </w:r>
      <w:r w:rsidRPr="0021724C">
        <w:rPr>
          <w:rFonts w:ascii="メイリオ" w:eastAsia="メイリオ" w:hAnsi="メイリオ" w:hint="eastAsia"/>
          <w:sz w:val="22"/>
        </w:rPr>
        <w:t>もい</w:t>
      </w:r>
      <w:r>
        <w:rPr>
          <w:rFonts w:ascii="メイリオ" w:eastAsia="メイリオ" w:hAnsi="メイリオ" w:hint="eastAsia"/>
          <w:sz w:val="22"/>
        </w:rPr>
        <w:t>る</w:t>
      </w:r>
      <w:r w:rsidRPr="0021724C">
        <w:rPr>
          <w:rFonts w:ascii="メイリオ" w:eastAsia="メイリオ" w:hAnsi="メイリオ" w:hint="eastAsia"/>
          <w:sz w:val="22"/>
        </w:rPr>
        <w:t>。また、成人に対して、幼児に対して話すような言い方は失礼</w:t>
      </w:r>
      <w:r>
        <w:rPr>
          <w:rFonts w:ascii="メイリオ" w:eastAsia="メイリオ" w:hAnsi="メイリオ" w:hint="eastAsia"/>
          <w:sz w:val="22"/>
        </w:rPr>
        <w:t>にあたるため避ける</w:t>
      </w:r>
      <w:r w:rsidRPr="0021724C">
        <w:rPr>
          <w:rFonts w:ascii="メイリオ" w:eastAsia="メイリオ" w:hAnsi="メイリオ" w:hint="eastAsia"/>
          <w:sz w:val="22"/>
        </w:rPr>
        <w:t>。</w:t>
      </w:r>
    </w:p>
    <w:p w14:paraId="480ACB56" w14:textId="77777777" w:rsidR="00BE4A9C" w:rsidRDefault="00D46172" w:rsidP="00BE4A9C">
      <w:pPr>
        <w:ind w:leftChars="300" w:left="630"/>
        <w:rPr>
          <w:rFonts w:ascii="メイリオ" w:eastAsia="メイリオ" w:hAnsi="メイリオ"/>
          <w:b/>
          <w:sz w:val="22"/>
        </w:rPr>
      </w:pPr>
      <w:r>
        <w:rPr>
          <w:rFonts w:ascii="メイリオ" w:eastAsia="メイリオ" w:hAnsi="メイリオ" w:hint="eastAsia"/>
          <w:b/>
          <w:sz w:val="22"/>
        </w:rPr>
        <w:t>■コミュニケーションの配慮が必要なことを理解する</w:t>
      </w:r>
    </w:p>
    <w:p w14:paraId="61278B71" w14:textId="77777777" w:rsidR="00BE4A9C" w:rsidRPr="00BE4A9C" w:rsidRDefault="002F4563" w:rsidP="00221554">
      <w:pPr>
        <w:ind w:leftChars="400" w:left="840" w:firstLineChars="100" w:firstLine="220"/>
        <w:rPr>
          <w:rFonts w:ascii="メイリオ" w:eastAsia="メイリオ" w:hAnsi="メイリオ"/>
          <w:sz w:val="22"/>
        </w:rPr>
      </w:pPr>
      <w:r>
        <w:rPr>
          <w:rFonts w:ascii="メイリオ" w:eastAsia="メイリオ" w:hAnsi="メイリオ" w:hint="eastAsia"/>
          <w:sz w:val="22"/>
        </w:rPr>
        <w:t>利用者が</w:t>
      </w:r>
      <w:r w:rsidR="00BE4A9C">
        <w:rPr>
          <w:rFonts w:ascii="メイリオ" w:eastAsia="メイリオ" w:hAnsi="メイリオ" w:hint="eastAsia"/>
          <w:sz w:val="22"/>
        </w:rPr>
        <w:t>耳マーク・手話マーク・筆談マーク（P.48</w:t>
      </w:r>
      <w:r w:rsidR="00CB309B">
        <w:rPr>
          <w:rFonts w:ascii="メイリオ" w:eastAsia="メイリオ" w:hAnsi="メイリオ" w:hint="eastAsia"/>
          <w:sz w:val="22"/>
        </w:rPr>
        <w:t>参照）などを提示してコミュニケーションの配慮を求める場合</w:t>
      </w:r>
      <w:r w:rsidR="00BE4A9C">
        <w:rPr>
          <w:rFonts w:ascii="メイリオ" w:eastAsia="メイリオ" w:hAnsi="メイリオ" w:hint="eastAsia"/>
          <w:sz w:val="22"/>
        </w:rPr>
        <w:t>がある</w:t>
      </w:r>
      <w:r w:rsidR="00D46172">
        <w:rPr>
          <w:rFonts w:ascii="メイリオ" w:eastAsia="メイリオ" w:hAnsi="メイリオ" w:hint="eastAsia"/>
          <w:sz w:val="22"/>
        </w:rPr>
        <w:t>。</w:t>
      </w:r>
    </w:p>
    <w:p w14:paraId="451D48CA" w14:textId="77777777" w:rsidR="00BE4A9C" w:rsidRDefault="00BE4A9C" w:rsidP="00A753B5">
      <w:pPr>
        <w:ind w:leftChars="100" w:left="210"/>
        <w:rPr>
          <w:rFonts w:ascii="メイリオ" w:eastAsia="メイリオ" w:hAnsi="メイリオ"/>
          <w:b/>
          <w:sz w:val="24"/>
          <w:szCs w:val="24"/>
        </w:rPr>
      </w:pPr>
    </w:p>
    <w:p w14:paraId="0F7E45F4"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②コミュニケーションの</w:t>
      </w:r>
      <w:r>
        <w:rPr>
          <w:rFonts w:ascii="メイリオ" w:eastAsia="メイリオ" w:hAnsi="メイリオ" w:hint="eastAsia"/>
          <w:b/>
          <w:sz w:val="24"/>
          <w:szCs w:val="24"/>
        </w:rPr>
        <w:t>方法</w:t>
      </w:r>
    </w:p>
    <w:p w14:paraId="7A4E4993"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w:t>
      </w:r>
      <w:r>
        <w:rPr>
          <w:rFonts w:ascii="メイリオ" w:eastAsia="メイリオ" w:hAnsi="メイリオ" w:hint="eastAsia"/>
          <w:b/>
          <w:sz w:val="22"/>
        </w:rPr>
        <w:t>利用者</w:t>
      </w:r>
      <w:r w:rsidRPr="0021724C">
        <w:rPr>
          <w:rFonts w:ascii="メイリオ" w:eastAsia="メイリオ" w:hAnsi="メイリオ" w:hint="eastAsia"/>
          <w:b/>
          <w:sz w:val="22"/>
        </w:rPr>
        <w:t>の正面に立つ</w:t>
      </w:r>
    </w:p>
    <w:p w14:paraId="2869857D" w14:textId="77777777" w:rsidR="00A753B5" w:rsidRPr="0021724C" w:rsidRDefault="00A753B5" w:rsidP="0019179A">
      <w:pPr>
        <w:ind w:leftChars="400" w:left="840" w:firstLineChars="100" w:firstLine="220"/>
        <w:rPr>
          <w:rFonts w:ascii="メイリオ" w:eastAsia="メイリオ" w:hAnsi="メイリオ"/>
          <w:sz w:val="22"/>
        </w:rPr>
      </w:pPr>
      <w:r w:rsidRPr="0021724C">
        <w:rPr>
          <w:rFonts w:ascii="メイリオ" w:eastAsia="メイリオ" w:hAnsi="メイリオ" w:hint="eastAsia"/>
          <w:sz w:val="22"/>
        </w:rPr>
        <w:t>お互いの表情や口もと、身振り手振りが見えるよう、正面に立ってコミュニケーションを行</w:t>
      </w:r>
      <w:r>
        <w:rPr>
          <w:rFonts w:ascii="メイリオ" w:eastAsia="メイリオ" w:hAnsi="メイリオ" w:hint="eastAsia"/>
          <w:sz w:val="22"/>
        </w:rPr>
        <w:t>う</w:t>
      </w:r>
      <w:r w:rsidRPr="0021724C">
        <w:rPr>
          <w:rFonts w:ascii="メイリオ" w:eastAsia="メイリオ" w:hAnsi="メイリオ" w:hint="eastAsia"/>
          <w:sz w:val="22"/>
        </w:rPr>
        <w:t>。逆光になったり、複数の人が同時に話しかけるような状況にならないよう注意</w:t>
      </w:r>
      <w:r>
        <w:rPr>
          <w:rFonts w:ascii="メイリオ" w:eastAsia="メイリオ" w:hAnsi="メイリオ" w:hint="eastAsia"/>
          <w:sz w:val="22"/>
        </w:rPr>
        <w:t>する</w:t>
      </w:r>
      <w:r w:rsidRPr="0021724C">
        <w:rPr>
          <w:rFonts w:ascii="メイリオ" w:eastAsia="メイリオ" w:hAnsi="メイリオ" w:hint="eastAsia"/>
          <w:sz w:val="22"/>
        </w:rPr>
        <w:t>。</w:t>
      </w:r>
    </w:p>
    <w:p w14:paraId="7332D443" w14:textId="77777777" w:rsidR="00A753B5"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■理解しよう、伝えようという気持ちを持って接する</w:t>
      </w:r>
    </w:p>
    <w:p w14:paraId="000615F7" w14:textId="77777777" w:rsidR="00A753B5" w:rsidRPr="004B3DAE" w:rsidRDefault="00A753B5" w:rsidP="0019179A">
      <w:pPr>
        <w:ind w:leftChars="400" w:left="840" w:firstLineChars="100" w:firstLine="220"/>
        <w:rPr>
          <w:rFonts w:ascii="メイリオ" w:eastAsia="メイリオ" w:hAnsi="メイリオ"/>
          <w:b/>
          <w:sz w:val="22"/>
        </w:rPr>
      </w:pPr>
      <w:r w:rsidRPr="0021724C">
        <w:rPr>
          <w:rFonts w:ascii="メイリオ" w:eastAsia="メイリオ" w:hAnsi="メイリオ" w:hint="eastAsia"/>
          <w:sz w:val="22"/>
        </w:rPr>
        <w:t>コミュニケーションに時間がかかることがあ</w:t>
      </w:r>
      <w:r>
        <w:rPr>
          <w:rFonts w:ascii="メイリオ" w:eastAsia="メイリオ" w:hAnsi="メイリオ" w:hint="eastAsia"/>
          <w:sz w:val="22"/>
        </w:rPr>
        <w:t>る</w:t>
      </w:r>
      <w:r w:rsidRPr="0021724C">
        <w:rPr>
          <w:rFonts w:ascii="メイリオ" w:eastAsia="メイリオ" w:hAnsi="メイリオ" w:hint="eastAsia"/>
          <w:sz w:val="22"/>
        </w:rPr>
        <w:t>が、伝えたいことを理解しよう、こちらが伝えたいことを伝えよう、という気持ちを持って接</w:t>
      </w:r>
      <w:r>
        <w:rPr>
          <w:rFonts w:ascii="メイリオ" w:eastAsia="メイリオ" w:hAnsi="メイリオ" w:hint="eastAsia"/>
          <w:sz w:val="22"/>
        </w:rPr>
        <w:t>する</w:t>
      </w:r>
      <w:r w:rsidRPr="0021724C">
        <w:rPr>
          <w:rFonts w:ascii="メイリオ" w:eastAsia="メイリオ" w:hAnsi="メイリオ" w:hint="eastAsia"/>
          <w:sz w:val="22"/>
        </w:rPr>
        <w:t>。</w:t>
      </w:r>
    </w:p>
    <w:p w14:paraId="04854F85"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■はっきりと話しかけ、身振り手振りでも対応</w:t>
      </w:r>
    </w:p>
    <w:p w14:paraId="094849EF" w14:textId="77777777" w:rsidR="00A753B5" w:rsidRPr="0021724C" w:rsidRDefault="00A753B5" w:rsidP="0019179A">
      <w:pPr>
        <w:ind w:leftChars="400" w:left="840" w:firstLineChars="100" w:firstLine="220"/>
        <w:rPr>
          <w:rFonts w:ascii="メイリオ" w:eastAsia="メイリオ" w:hAnsi="メイリオ"/>
          <w:sz w:val="22"/>
        </w:rPr>
      </w:pPr>
      <w:r w:rsidRPr="0021724C">
        <w:rPr>
          <w:rFonts w:ascii="メイリオ" w:eastAsia="メイリオ" w:hAnsi="メイリオ" w:hint="eastAsia"/>
          <w:sz w:val="22"/>
        </w:rPr>
        <w:t>普通の声の大きさで、口をはっきりと開けて話す。必要に応じて身振り手振りも加え</w:t>
      </w:r>
      <w:r>
        <w:rPr>
          <w:rFonts w:ascii="メイリオ" w:eastAsia="メイリオ" w:hAnsi="メイリオ" w:hint="eastAsia"/>
          <w:sz w:val="22"/>
        </w:rPr>
        <w:t>る</w:t>
      </w:r>
      <w:r w:rsidRPr="0021724C">
        <w:rPr>
          <w:rFonts w:ascii="メイリオ" w:eastAsia="メイリオ" w:hAnsi="メイリオ" w:hint="eastAsia"/>
          <w:sz w:val="22"/>
        </w:rPr>
        <w:t>。</w:t>
      </w:r>
    </w:p>
    <w:p w14:paraId="354901D4"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■聞き取りにくいときは丁寧に繰り返し聞く</w:t>
      </w:r>
    </w:p>
    <w:p w14:paraId="4CD7E58B" w14:textId="77777777" w:rsidR="00A753B5" w:rsidRPr="0021724C" w:rsidRDefault="00A753B5" w:rsidP="0019179A">
      <w:pPr>
        <w:ind w:leftChars="400" w:left="840" w:firstLineChars="100" w:firstLine="220"/>
        <w:rPr>
          <w:rFonts w:ascii="メイリオ" w:eastAsia="メイリオ" w:hAnsi="メイリオ"/>
          <w:sz w:val="22"/>
        </w:rPr>
      </w:pPr>
      <w:r>
        <w:rPr>
          <w:rFonts w:ascii="メイリオ" w:eastAsia="メイリオ" w:hAnsi="メイリオ" w:hint="eastAsia"/>
          <w:sz w:val="22"/>
        </w:rPr>
        <w:t>利用者の</w:t>
      </w:r>
      <w:r w:rsidRPr="0021724C">
        <w:rPr>
          <w:rFonts w:ascii="メイリオ" w:eastAsia="メイリオ" w:hAnsi="メイリオ" w:hint="eastAsia"/>
          <w:sz w:val="22"/>
        </w:rPr>
        <w:t>言っていることが聞き取りにくい場合は、わかったふりをせず、丁寧に聞き返して確認する</w:t>
      </w:r>
      <w:r>
        <w:rPr>
          <w:rFonts w:ascii="メイリオ" w:eastAsia="メイリオ" w:hAnsi="メイリオ" w:hint="eastAsia"/>
          <w:sz w:val="22"/>
        </w:rPr>
        <w:t>。</w:t>
      </w:r>
    </w:p>
    <w:p w14:paraId="118DF0B9"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■通じにくいようであれば、筆談などの工夫</w:t>
      </w:r>
    </w:p>
    <w:p w14:paraId="0D5899EA" w14:textId="77777777" w:rsidR="00A753B5" w:rsidRDefault="00A753B5" w:rsidP="00A753B5">
      <w:pPr>
        <w:ind w:leftChars="400" w:left="840" w:firstLineChars="100" w:firstLine="220"/>
        <w:rPr>
          <w:rFonts w:ascii="メイリオ" w:eastAsia="メイリオ" w:hAnsi="メイリオ"/>
          <w:sz w:val="22"/>
        </w:rPr>
      </w:pPr>
      <w:r w:rsidRPr="0021724C">
        <w:rPr>
          <w:rFonts w:ascii="メイリオ" w:eastAsia="メイリオ" w:hAnsi="メイリオ" w:hint="eastAsia"/>
          <w:sz w:val="22"/>
        </w:rPr>
        <w:t>聞き返しても</w:t>
      </w:r>
      <w:r>
        <w:rPr>
          <w:rFonts w:ascii="メイリオ" w:eastAsia="メイリオ" w:hAnsi="メイリオ" w:hint="eastAsia"/>
          <w:sz w:val="22"/>
        </w:rPr>
        <w:t>分からない</w:t>
      </w:r>
      <w:r w:rsidRPr="0021724C">
        <w:rPr>
          <w:rFonts w:ascii="メイリオ" w:eastAsia="メイリオ" w:hAnsi="メイリオ" w:hint="eastAsia"/>
          <w:sz w:val="22"/>
        </w:rPr>
        <w:t>場合は、筆談に切り替え</w:t>
      </w:r>
      <w:r>
        <w:rPr>
          <w:rFonts w:ascii="メイリオ" w:eastAsia="メイリオ" w:hAnsi="メイリオ" w:hint="eastAsia"/>
          <w:sz w:val="22"/>
        </w:rPr>
        <w:t>る</w:t>
      </w:r>
      <w:r w:rsidRPr="0021724C">
        <w:rPr>
          <w:rFonts w:ascii="メイリオ" w:eastAsia="メイリオ" w:hAnsi="メイリオ" w:hint="eastAsia"/>
          <w:sz w:val="22"/>
        </w:rPr>
        <w:t>。その際は、</w:t>
      </w:r>
      <w:r>
        <w:rPr>
          <w:rFonts w:ascii="メイリオ" w:eastAsia="メイリオ" w:hAnsi="メイリオ" w:hint="eastAsia"/>
          <w:sz w:val="22"/>
        </w:rPr>
        <w:t>ジェスチャーなどで筆談としたいことを</w:t>
      </w:r>
      <w:r w:rsidRPr="0021724C">
        <w:rPr>
          <w:rFonts w:ascii="メイリオ" w:eastAsia="メイリオ" w:hAnsi="メイリオ" w:hint="eastAsia"/>
          <w:sz w:val="22"/>
        </w:rPr>
        <w:t>伝え</w:t>
      </w:r>
      <w:r>
        <w:rPr>
          <w:rFonts w:ascii="メイリオ" w:eastAsia="メイリオ" w:hAnsi="メイリオ" w:hint="eastAsia"/>
          <w:sz w:val="22"/>
        </w:rPr>
        <w:t>る</w:t>
      </w:r>
      <w:r w:rsidRPr="0021724C">
        <w:rPr>
          <w:rFonts w:ascii="メイリオ" w:eastAsia="メイリオ" w:hAnsi="メイリオ" w:hint="eastAsia"/>
          <w:sz w:val="22"/>
        </w:rPr>
        <w:t>。</w:t>
      </w:r>
    </w:p>
    <w:p w14:paraId="1B155C09" w14:textId="77777777" w:rsidR="00A753B5" w:rsidRDefault="00A753B5" w:rsidP="00A753B5">
      <w:pPr>
        <w:ind w:firstLineChars="300" w:firstLine="660"/>
        <w:rPr>
          <w:rFonts w:ascii="メイリオ" w:eastAsia="メイリオ" w:hAnsi="メイリオ"/>
          <w:sz w:val="22"/>
        </w:rPr>
      </w:pPr>
    </w:p>
    <w:p w14:paraId="1D787753" w14:textId="77777777" w:rsidR="00F126D1" w:rsidRDefault="00F126D1" w:rsidP="00A753B5">
      <w:pPr>
        <w:ind w:firstLineChars="300" w:firstLine="660"/>
        <w:rPr>
          <w:rFonts w:ascii="メイリオ" w:eastAsia="メイリオ" w:hAnsi="メイリオ"/>
          <w:sz w:val="22"/>
        </w:rPr>
      </w:pPr>
    </w:p>
    <w:p w14:paraId="31866B84"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lastRenderedPageBreak/>
        <w:t>③口話の</w:t>
      </w:r>
      <w:r>
        <w:rPr>
          <w:rFonts w:ascii="メイリオ" w:eastAsia="メイリオ" w:hAnsi="メイリオ" w:hint="eastAsia"/>
          <w:b/>
          <w:sz w:val="24"/>
          <w:szCs w:val="24"/>
        </w:rPr>
        <w:t>方法</w:t>
      </w:r>
    </w:p>
    <w:p w14:paraId="0CD781EB"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■普通の声の大きさで、はっきりと、少しゆっくり、文節を区切る</w:t>
      </w:r>
    </w:p>
    <w:p w14:paraId="429FDB7A" w14:textId="77777777" w:rsidR="00A753B5" w:rsidRDefault="00A753B5" w:rsidP="00A753B5">
      <w:pPr>
        <w:ind w:leftChars="400" w:left="840" w:firstLineChars="100" w:firstLine="220"/>
        <w:rPr>
          <w:rFonts w:ascii="メイリオ" w:eastAsia="メイリオ" w:hAnsi="メイリオ"/>
          <w:sz w:val="22"/>
        </w:rPr>
      </w:pPr>
      <w:r w:rsidRPr="0021724C">
        <w:rPr>
          <w:rFonts w:ascii="メイリオ" w:eastAsia="メイリオ" w:hAnsi="メイリオ" w:hint="eastAsia"/>
          <w:sz w:val="22"/>
        </w:rPr>
        <w:t>必要以上な大声や、極端にゆっくり話すとかえってわかりにくくなることがあ</w:t>
      </w:r>
      <w:r>
        <w:rPr>
          <w:rFonts w:ascii="メイリオ" w:eastAsia="メイリオ" w:hAnsi="メイリオ" w:hint="eastAsia"/>
          <w:sz w:val="22"/>
        </w:rPr>
        <w:t>るため、</w:t>
      </w:r>
      <w:r w:rsidRPr="0021724C">
        <w:rPr>
          <w:rFonts w:ascii="メイリオ" w:eastAsia="メイリオ" w:hAnsi="メイリオ" w:hint="eastAsia"/>
          <w:sz w:val="22"/>
        </w:rPr>
        <w:t>一気に</w:t>
      </w:r>
      <w:r>
        <w:rPr>
          <w:rFonts w:ascii="メイリオ" w:eastAsia="メイリオ" w:hAnsi="メイリオ" w:hint="eastAsia"/>
          <w:sz w:val="22"/>
        </w:rPr>
        <w:t>話さず</w:t>
      </w:r>
      <w:r w:rsidRPr="0021724C">
        <w:rPr>
          <w:rFonts w:ascii="メイリオ" w:eastAsia="メイリオ" w:hAnsi="メイリオ" w:hint="eastAsia"/>
          <w:sz w:val="22"/>
        </w:rPr>
        <w:t>に、少しゆっくりと、言葉を区切りながら話す。</w:t>
      </w:r>
      <w:r>
        <w:rPr>
          <w:rFonts w:ascii="メイリオ" w:eastAsia="メイリオ" w:hAnsi="メイリオ" w:hint="eastAsia"/>
          <w:sz w:val="22"/>
        </w:rPr>
        <w:t>まわりくどい言い方は避け、簡潔に内容をまとめる。</w:t>
      </w:r>
    </w:p>
    <w:p w14:paraId="09B3BFA0" w14:textId="77777777" w:rsidR="00A753B5" w:rsidRDefault="00A753B5" w:rsidP="00A753B5">
      <w:pPr>
        <w:ind w:firstLineChars="300" w:firstLine="66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635712" behindDoc="0" locked="0" layoutInCell="1" allowOverlap="1" wp14:anchorId="36D12854" wp14:editId="1104FE81">
                <wp:simplePos x="0" y="0"/>
                <wp:positionH relativeFrom="column">
                  <wp:posOffset>394335</wp:posOffset>
                </wp:positionH>
                <wp:positionV relativeFrom="paragraph">
                  <wp:posOffset>193040</wp:posOffset>
                </wp:positionV>
                <wp:extent cx="5649978" cy="4953000"/>
                <wp:effectExtent l="0" t="0" r="27305" b="19050"/>
                <wp:wrapNone/>
                <wp:docPr id="115" name="テキスト ボックス 115"/>
                <wp:cNvGraphicFramePr/>
                <a:graphic xmlns:a="http://schemas.openxmlformats.org/drawingml/2006/main">
                  <a:graphicData uri="http://schemas.microsoft.com/office/word/2010/wordprocessingShape">
                    <wps:wsp>
                      <wps:cNvSpPr txBox="1"/>
                      <wps:spPr>
                        <a:xfrm>
                          <a:off x="0" y="0"/>
                          <a:ext cx="5649978" cy="4953000"/>
                        </a:xfrm>
                        <a:prstGeom prst="rect">
                          <a:avLst/>
                        </a:prstGeom>
                        <a:solidFill>
                          <a:schemeClr val="lt1"/>
                        </a:solidFill>
                        <a:ln w="19050">
                          <a:solidFill>
                            <a:prstClr val="black"/>
                          </a:solidFill>
                          <a:prstDash val="sysDash"/>
                        </a:ln>
                      </wps:spPr>
                      <wps:txbx>
                        <w:txbxContent>
                          <w:p w14:paraId="61E78D82" w14:textId="77777777" w:rsidR="00365097" w:rsidRPr="004B3DAE" w:rsidRDefault="00365097" w:rsidP="00A753B5">
                            <w:pPr>
                              <w:rPr>
                                <w:rFonts w:ascii="メイリオ" w:eastAsia="メイリオ" w:hAnsi="メイリオ"/>
                                <w:b/>
                                <w:sz w:val="22"/>
                              </w:rPr>
                            </w:pPr>
                            <w:r w:rsidRPr="004B3DAE">
                              <w:rPr>
                                <w:rFonts w:ascii="メイリオ" w:eastAsia="メイリオ" w:hAnsi="メイリオ" w:hint="eastAsia"/>
                                <w:b/>
                                <w:sz w:val="22"/>
                              </w:rPr>
                              <w:t>＊口話</w:t>
                            </w:r>
                            <w:r>
                              <w:rPr>
                                <w:rFonts w:ascii="メイリオ" w:eastAsia="メイリオ" w:hAnsi="メイリオ" w:hint="eastAsia"/>
                                <w:b/>
                                <w:sz w:val="22"/>
                              </w:rPr>
                              <w:t>などの</w:t>
                            </w:r>
                            <w:r>
                              <w:rPr>
                                <w:rFonts w:ascii="メイリオ" w:eastAsia="メイリオ" w:hAnsi="メイリオ"/>
                                <w:b/>
                                <w:sz w:val="22"/>
                              </w:rPr>
                              <w:t>コミュニケーションの際には</w:t>
                            </w:r>
                          </w:p>
                          <w:p w14:paraId="0B2CAE70" w14:textId="77777777" w:rsidR="00365097" w:rsidRDefault="00365097" w:rsidP="00A753B5">
                            <w:pPr>
                              <w:rPr>
                                <w:rFonts w:ascii="メイリオ" w:eastAsia="メイリオ" w:hAnsi="メイリオ"/>
                                <w:sz w:val="20"/>
                                <w:szCs w:val="20"/>
                              </w:rPr>
                            </w:pPr>
                            <w:r>
                              <w:rPr>
                                <w:rFonts w:ascii="メイリオ" w:eastAsia="メイリオ" w:hAnsi="メイリオ" w:hint="eastAsia"/>
                                <w:sz w:val="20"/>
                                <w:szCs w:val="20"/>
                              </w:rPr>
                              <w:t>〇お客様</w:t>
                            </w:r>
                            <w:r>
                              <w:rPr>
                                <w:rFonts w:ascii="メイリオ" w:eastAsia="メイリオ" w:hAnsi="メイリオ"/>
                                <w:sz w:val="20"/>
                                <w:szCs w:val="20"/>
                              </w:rPr>
                              <w:t>の視界に入る</w:t>
                            </w:r>
                          </w:p>
                          <w:p w14:paraId="4C2CBBFA" w14:textId="77777777" w:rsidR="00365097" w:rsidRDefault="00365097" w:rsidP="00A753B5">
                            <w:pPr>
                              <w:rPr>
                                <w:rFonts w:ascii="メイリオ" w:eastAsia="メイリオ" w:hAnsi="メイリオ"/>
                                <w:sz w:val="20"/>
                                <w:szCs w:val="20"/>
                              </w:rPr>
                            </w:pPr>
                            <w:r>
                              <w:rPr>
                                <w:rFonts w:ascii="メイリオ" w:eastAsia="メイリオ" w:hAnsi="メイリオ" w:hint="eastAsia"/>
                                <w:sz w:val="20"/>
                                <w:szCs w:val="20"/>
                              </w:rPr>
                              <w:t xml:space="preserve">　聴覚障害</w:t>
                            </w:r>
                            <w:r>
                              <w:rPr>
                                <w:rFonts w:ascii="メイリオ" w:eastAsia="メイリオ" w:hAnsi="メイリオ"/>
                                <w:sz w:val="20"/>
                                <w:szCs w:val="20"/>
                              </w:rPr>
                              <w:t>者</w:t>
                            </w:r>
                            <w:r>
                              <w:rPr>
                                <w:rFonts w:ascii="メイリオ" w:eastAsia="メイリオ" w:hAnsi="メイリオ" w:hint="eastAsia"/>
                                <w:sz w:val="20"/>
                                <w:szCs w:val="20"/>
                              </w:rPr>
                              <w:t>に</w:t>
                            </w:r>
                            <w:r>
                              <w:rPr>
                                <w:rFonts w:ascii="メイリオ" w:eastAsia="メイリオ" w:hAnsi="メイリオ"/>
                                <w:sz w:val="20"/>
                                <w:szCs w:val="20"/>
                              </w:rPr>
                              <w:t>支援を申し出られた場合</w:t>
                            </w:r>
                            <w:r>
                              <w:rPr>
                                <w:rFonts w:ascii="メイリオ" w:eastAsia="メイリオ" w:hAnsi="メイリオ" w:hint="eastAsia"/>
                                <w:sz w:val="20"/>
                                <w:szCs w:val="20"/>
                              </w:rPr>
                              <w:t>には、</w:t>
                            </w:r>
                            <w:r>
                              <w:rPr>
                                <w:rFonts w:ascii="メイリオ" w:eastAsia="メイリオ" w:hAnsi="メイリオ"/>
                                <w:sz w:val="20"/>
                                <w:szCs w:val="20"/>
                              </w:rPr>
                              <w:t>その人の視界に入り、表情や身振りがわかるようにすることが重要</w:t>
                            </w:r>
                            <w:r>
                              <w:rPr>
                                <w:rFonts w:ascii="メイリオ" w:eastAsia="メイリオ" w:hAnsi="メイリオ" w:hint="eastAsia"/>
                                <w:sz w:val="20"/>
                                <w:szCs w:val="20"/>
                              </w:rPr>
                              <w:t>である</w:t>
                            </w:r>
                            <w:r>
                              <w:rPr>
                                <w:rFonts w:ascii="メイリオ" w:eastAsia="メイリオ" w:hAnsi="メイリオ"/>
                                <w:sz w:val="20"/>
                                <w:szCs w:val="20"/>
                              </w:rPr>
                              <w:t>。２ｍ以内くらいが、表情を読み取るには</w:t>
                            </w:r>
                            <w:r>
                              <w:rPr>
                                <w:rFonts w:ascii="メイリオ" w:eastAsia="メイリオ" w:hAnsi="メイリオ" w:hint="eastAsia"/>
                                <w:sz w:val="20"/>
                                <w:szCs w:val="20"/>
                              </w:rPr>
                              <w:t>よい</w:t>
                            </w:r>
                            <w:r>
                              <w:rPr>
                                <w:rFonts w:ascii="メイリオ" w:eastAsia="メイリオ" w:hAnsi="メイリオ"/>
                                <w:sz w:val="20"/>
                                <w:szCs w:val="20"/>
                              </w:rPr>
                              <w:t>。</w:t>
                            </w:r>
                          </w:p>
                          <w:p w14:paraId="6B3455FC" w14:textId="77777777" w:rsidR="00365097" w:rsidRDefault="00365097" w:rsidP="00A753B5">
                            <w:pPr>
                              <w:rPr>
                                <w:rFonts w:ascii="メイリオ" w:eastAsia="メイリオ" w:hAnsi="メイリオ"/>
                                <w:sz w:val="20"/>
                                <w:szCs w:val="20"/>
                              </w:rPr>
                            </w:pPr>
                            <w:r>
                              <w:rPr>
                                <w:rFonts w:ascii="メイリオ" w:eastAsia="メイリオ" w:hAnsi="メイリオ" w:hint="eastAsia"/>
                                <w:sz w:val="20"/>
                                <w:szCs w:val="20"/>
                              </w:rPr>
                              <w:t>〇</w:t>
                            </w:r>
                            <w:r>
                              <w:rPr>
                                <w:rFonts w:ascii="メイリオ" w:eastAsia="メイリオ" w:hAnsi="メイリオ"/>
                                <w:sz w:val="20"/>
                                <w:szCs w:val="20"/>
                              </w:rPr>
                              <w:t>表情や身振りがよく見えるように</w:t>
                            </w:r>
                          </w:p>
                          <w:p w14:paraId="51D3A187" w14:textId="77777777" w:rsidR="00365097" w:rsidRDefault="00365097" w:rsidP="00A753B5">
                            <w:pPr>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口話やジェスチャーで伝える場合には、表情や身振りがよく見えるようにすることが重要で</w:t>
                            </w:r>
                            <w:r>
                              <w:rPr>
                                <w:rFonts w:ascii="メイリオ" w:eastAsia="メイリオ" w:hAnsi="メイリオ" w:hint="eastAsia"/>
                                <w:sz w:val="20"/>
                                <w:szCs w:val="20"/>
                              </w:rPr>
                              <w:t>ある</w:t>
                            </w:r>
                            <w:r>
                              <w:rPr>
                                <w:rFonts w:ascii="メイリオ" w:eastAsia="メイリオ" w:hAnsi="メイリオ"/>
                                <w:sz w:val="20"/>
                                <w:szCs w:val="20"/>
                              </w:rPr>
                              <w:t>。</w:t>
                            </w:r>
                            <w:r>
                              <w:rPr>
                                <w:rFonts w:ascii="メイリオ" w:eastAsia="メイリオ" w:hAnsi="メイリオ" w:hint="eastAsia"/>
                                <w:sz w:val="20"/>
                                <w:szCs w:val="20"/>
                              </w:rPr>
                              <w:t>マスクを</w:t>
                            </w:r>
                            <w:r>
                              <w:rPr>
                                <w:rFonts w:ascii="メイリオ" w:eastAsia="メイリオ" w:hAnsi="メイリオ"/>
                                <w:sz w:val="20"/>
                                <w:szCs w:val="20"/>
                              </w:rPr>
                              <w:t>外す</w:t>
                            </w:r>
                            <w:r>
                              <w:rPr>
                                <w:rFonts w:ascii="メイリオ" w:eastAsia="メイリオ" w:hAnsi="メイリオ" w:hint="eastAsia"/>
                                <w:sz w:val="20"/>
                                <w:szCs w:val="20"/>
                              </w:rPr>
                              <w:t>、</w:t>
                            </w:r>
                            <w:r>
                              <w:rPr>
                                <w:rFonts w:ascii="メイリオ" w:eastAsia="メイリオ" w:hAnsi="メイリオ"/>
                                <w:sz w:val="20"/>
                                <w:szCs w:val="20"/>
                              </w:rPr>
                              <w:t>逆光にならない位置に立ちなどの配慮が必要</w:t>
                            </w:r>
                            <w:r>
                              <w:rPr>
                                <w:rFonts w:ascii="メイリオ" w:eastAsia="メイリオ" w:hAnsi="メイリオ" w:hint="eastAsia"/>
                                <w:sz w:val="20"/>
                                <w:szCs w:val="20"/>
                              </w:rPr>
                              <w:t>である。</w:t>
                            </w:r>
                          </w:p>
                          <w:p w14:paraId="3EE890FC" w14:textId="77777777" w:rsidR="00365097" w:rsidRPr="006A7F71" w:rsidRDefault="00365097" w:rsidP="00A753B5">
                            <w:pPr>
                              <w:rPr>
                                <w:rFonts w:ascii="メイリオ" w:eastAsia="メイリオ" w:hAnsi="メイリオ"/>
                                <w:sz w:val="20"/>
                                <w:szCs w:val="20"/>
                              </w:rPr>
                            </w:pPr>
                            <w:r>
                              <w:rPr>
                                <w:rFonts w:ascii="メイリオ" w:eastAsia="メイリオ" w:hAnsi="メイリオ" w:hint="eastAsia"/>
                                <w:sz w:val="20"/>
                                <w:szCs w:val="20"/>
                              </w:rPr>
                              <w:t>〇</w:t>
                            </w:r>
                            <w:r>
                              <w:rPr>
                                <w:rFonts w:ascii="メイリオ" w:eastAsia="メイリオ" w:hAnsi="メイリオ"/>
                                <w:sz w:val="20"/>
                                <w:szCs w:val="20"/>
                              </w:rPr>
                              <w:t>わかるまで丁寧に</w:t>
                            </w:r>
                            <w:r>
                              <w:rPr>
                                <w:rFonts w:ascii="メイリオ" w:eastAsia="メイリオ" w:hAnsi="メイリオ" w:hint="eastAsia"/>
                                <w:sz w:val="20"/>
                                <w:szCs w:val="20"/>
                              </w:rPr>
                              <w:t>伺う</w:t>
                            </w:r>
                          </w:p>
                          <w:p w14:paraId="7B0EDE52" w14:textId="77777777" w:rsidR="00365097" w:rsidRPr="004B3DAE" w:rsidRDefault="00365097" w:rsidP="00A753B5">
                            <w:pPr>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言語</w:t>
                            </w:r>
                            <w:r>
                              <w:rPr>
                                <w:rFonts w:ascii="メイリオ" w:eastAsia="メイリオ" w:hAnsi="メイリオ" w:hint="eastAsia"/>
                                <w:sz w:val="20"/>
                                <w:szCs w:val="20"/>
                              </w:rPr>
                              <w:t>障害者は</w:t>
                            </w:r>
                            <w:r>
                              <w:rPr>
                                <w:rFonts w:ascii="メイリオ" w:eastAsia="メイリオ" w:hAnsi="メイリオ"/>
                                <w:sz w:val="20"/>
                                <w:szCs w:val="20"/>
                              </w:rPr>
                              <w:t>、</w:t>
                            </w:r>
                            <w:r>
                              <w:rPr>
                                <w:rFonts w:ascii="メイリオ" w:eastAsia="メイリオ" w:hAnsi="メイリオ" w:hint="eastAsia"/>
                                <w:sz w:val="20"/>
                                <w:szCs w:val="20"/>
                              </w:rPr>
                              <w:t>発語</w:t>
                            </w:r>
                            <w:r>
                              <w:rPr>
                                <w:rFonts w:ascii="メイリオ" w:eastAsia="メイリオ" w:hAnsi="メイリオ"/>
                                <w:sz w:val="20"/>
                                <w:szCs w:val="20"/>
                              </w:rPr>
                              <w:t>がわかりに</w:t>
                            </w:r>
                            <w:r>
                              <w:rPr>
                                <w:rFonts w:ascii="メイリオ" w:eastAsia="メイリオ" w:hAnsi="メイリオ" w:hint="eastAsia"/>
                                <w:sz w:val="20"/>
                                <w:szCs w:val="20"/>
                              </w:rPr>
                              <w:t>くいなどが</w:t>
                            </w:r>
                            <w:r>
                              <w:rPr>
                                <w:rFonts w:ascii="メイリオ" w:eastAsia="メイリオ" w:hAnsi="メイリオ"/>
                                <w:sz w:val="20"/>
                                <w:szCs w:val="20"/>
                              </w:rPr>
                              <w:t>あ</w:t>
                            </w:r>
                            <w:r>
                              <w:rPr>
                                <w:rFonts w:ascii="メイリオ" w:eastAsia="メイリオ" w:hAnsi="メイリオ" w:hint="eastAsia"/>
                                <w:sz w:val="20"/>
                                <w:szCs w:val="20"/>
                              </w:rPr>
                              <w:t>る</w:t>
                            </w:r>
                            <w:r>
                              <w:rPr>
                                <w:rFonts w:ascii="メイリオ" w:eastAsia="メイリオ" w:hAnsi="メイリオ"/>
                                <w:sz w:val="20"/>
                                <w:szCs w:val="20"/>
                              </w:rPr>
                              <w:t>が、わかったふりや憶測に任せず、</w:t>
                            </w:r>
                            <w:r>
                              <w:rPr>
                                <w:rFonts w:ascii="メイリオ" w:eastAsia="メイリオ" w:hAnsi="メイリオ" w:hint="eastAsia"/>
                                <w:sz w:val="20"/>
                                <w:szCs w:val="20"/>
                              </w:rPr>
                              <w:t>丁寧</w:t>
                            </w:r>
                            <w:r>
                              <w:rPr>
                                <w:rFonts w:ascii="メイリオ" w:eastAsia="メイリオ" w:hAnsi="メイリオ"/>
                                <w:sz w:val="20"/>
                                <w:szCs w:val="20"/>
                              </w:rPr>
                              <w:t>に聞き返して</w:t>
                            </w:r>
                            <w:r>
                              <w:rPr>
                                <w:rFonts w:ascii="メイリオ" w:eastAsia="メイリオ" w:hAnsi="メイリオ" w:hint="eastAsia"/>
                                <w:sz w:val="20"/>
                                <w:szCs w:val="20"/>
                              </w:rPr>
                              <w:t>確認</w:t>
                            </w:r>
                            <w:r>
                              <w:rPr>
                                <w:rFonts w:ascii="メイリオ" w:eastAsia="メイリオ" w:hAnsi="メイリオ"/>
                                <w:sz w:val="20"/>
                                <w:szCs w:val="20"/>
                              </w:rPr>
                              <w:t>することが重要で</w:t>
                            </w:r>
                            <w:r>
                              <w:rPr>
                                <w:rFonts w:ascii="メイリオ" w:eastAsia="メイリオ" w:hAnsi="メイリオ" w:hint="eastAsia"/>
                                <w:sz w:val="20"/>
                                <w:szCs w:val="20"/>
                              </w:rPr>
                              <w:t>ある</w:t>
                            </w:r>
                            <w:r>
                              <w:rPr>
                                <w:rFonts w:ascii="メイリオ" w:eastAsia="メイリオ" w:hAnsi="メイリオ"/>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2854" id="テキスト ボックス 115" o:spid="_x0000_s1080" type="#_x0000_t202" style="position:absolute;left:0;text-align:left;margin-left:31.05pt;margin-top:15.2pt;width:444.9pt;height:39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" fillcolor="white [3201]" strokeweight="1.5pt">
                <v:stroke dashstyle="3 1"/>
                <v:textbox>
                  <w:txbxContent>
                    <w:p w14:paraId="61E78D82" w14:textId="77777777" w:rsidR="00365097" w:rsidRPr="004B3DAE" w:rsidRDefault="00365097" w:rsidP="00A753B5">
                      <w:pPr>
                        <w:rPr>
                          <w:rFonts w:ascii="メイリオ" w:eastAsia="メイリオ" w:hAnsi="メイリオ"/>
                          <w:b/>
                          <w:sz w:val="22"/>
                        </w:rPr>
                      </w:pPr>
                      <w:r w:rsidRPr="004B3DAE">
                        <w:rPr>
                          <w:rFonts w:ascii="メイリオ" w:eastAsia="メイリオ" w:hAnsi="メイリオ" w:hint="eastAsia"/>
                          <w:b/>
                          <w:sz w:val="22"/>
                        </w:rPr>
                        <w:t>＊口話</w:t>
                      </w:r>
                      <w:r>
                        <w:rPr>
                          <w:rFonts w:ascii="メイリオ" w:eastAsia="メイリオ" w:hAnsi="メイリオ" w:hint="eastAsia"/>
                          <w:b/>
                          <w:sz w:val="22"/>
                        </w:rPr>
                        <w:t>などの</w:t>
                      </w:r>
                      <w:r>
                        <w:rPr>
                          <w:rFonts w:ascii="メイリオ" w:eastAsia="メイリオ" w:hAnsi="メイリオ"/>
                          <w:b/>
                          <w:sz w:val="22"/>
                        </w:rPr>
                        <w:t>コミュニケーションの際には</w:t>
                      </w:r>
                    </w:p>
                    <w:p w14:paraId="0B2CAE70" w14:textId="77777777" w:rsidR="00365097" w:rsidRDefault="00365097" w:rsidP="00A753B5">
                      <w:pPr>
                        <w:rPr>
                          <w:rFonts w:ascii="メイリオ" w:eastAsia="メイリオ" w:hAnsi="メイリオ"/>
                          <w:sz w:val="20"/>
                          <w:szCs w:val="20"/>
                        </w:rPr>
                      </w:pPr>
                      <w:r>
                        <w:rPr>
                          <w:rFonts w:ascii="メイリオ" w:eastAsia="メイリオ" w:hAnsi="メイリオ" w:hint="eastAsia"/>
                          <w:sz w:val="20"/>
                          <w:szCs w:val="20"/>
                        </w:rPr>
                        <w:t>〇お客様</w:t>
                      </w:r>
                      <w:r>
                        <w:rPr>
                          <w:rFonts w:ascii="メイリオ" w:eastAsia="メイリオ" w:hAnsi="メイリオ"/>
                          <w:sz w:val="20"/>
                          <w:szCs w:val="20"/>
                        </w:rPr>
                        <w:t>の視界に入る</w:t>
                      </w:r>
                    </w:p>
                    <w:p w14:paraId="4C2CBBFA" w14:textId="77777777" w:rsidR="00365097" w:rsidRDefault="00365097" w:rsidP="00A753B5">
                      <w:pPr>
                        <w:rPr>
                          <w:rFonts w:ascii="メイリオ" w:eastAsia="メイリオ" w:hAnsi="メイリオ"/>
                          <w:sz w:val="20"/>
                          <w:szCs w:val="20"/>
                        </w:rPr>
                      </w:pPr>
                      <w:r>
                        <w:rPr>
                          <w:rFonts w:ascii="メイリオ" w:eastAsia="メイリオ" w:hAnsi="メイリオ" w:hint="eastAsia"/>
                          <w:sz w:val="20"/>
                          <w:szCs w:val="20"/>
                        </w:rPr>
                        <w:t xml:space="preserve">　聴覚障害</w:t>
                      </w:r>
                      <w:r>
                        <w:rPr>
                          <w:rFonts w:ascii="メイリオ" w:eastAsia="メイリオ" w:hAnsi="メイリオ"/>
                          <w:sz w:val="20"/>
                          <w:szCs w:val="20"/>
                        </w:rPr>
                        <w:t>者</w:t>
                      </w:r>
                      <w:r>
                        <w:rPr>
                          <w:rFonts w:ascii="メイリオ" w:eastAsia="メイリオ" w:hAnsi="メイリオ" w:hint="eastAsia"/>
                          <w:sz w:val="20"/>
                          <w:szCs w:val="20"/>
                        </w:rPr>
                        <w:t>に</w:t>
                      </w:r>
                      <w:r>
                        <w:rPr>
                          <w:rFonts w:ascii="メイリオ" w:eastAsia="メイリオ" w:hAnsi="メイリオ"/>
                          <w:sz w:val="20"/>
                          <w:szCs w:val="20"/>
                        </w:rPr>
                        <w:t>支援を申し出られた場合</w:t>
                      </w:r>
                      <w:r>
                        <w:rPr>
                          <w:rFonts w:ascii="メイリオ" w:eastAsia="メイリオ" w:hAnsi="メイリオ" w:hint="eastAsia"/>
                          <w:sz w:val="20"/>
                          <w:szCs w:val="20"/>
                        </w:rPr>
                        <w:t>には、</w:t>
                      </w:r>
                      <w:r>
                        <w:rPr>
                          <w:rFonts w:ascii="メイリオ" w:eastAsia="メイリオ" w:hAnsi="メイリオ"/>
                          <w:sz w:val="20"/>
                          <w:szCs w:val="20"/>
                        </w:rPr>
                        <w:t>その人の視界に入り、表情や身振りがわかるようにすることが重要</w:t>
                      </w:r>
                      <w:r>
                        <w:rPr>
                          <w:rFonts w:ascii="メイリオ" w:eastAsia="メイリオ" w:hAnsi="メイリオ" w:hint="eastAsia"/>
                          <w:sz w:val="20"/>
                          <w:szCs w:val="20"/>
                        </w:rPr>
                        <w:t>である</w:t>
                      </w:r>
                      <w:r>
                        <w:rPr>
                          <w:rFonts w:ascii="メイリオ" w:eastAsia="メイリオ" w:hAnsi="メイリオ"/>
                          <w:sz w:val="20"/>
                          <w:szCs w:val="20"/>
                        </w:rPr>
                        <w:t>。２ｍ以内くらいが、表情を読み取るには</w:t>
                      </w:r>
                      <w:r>
                        <w:rPr>
                          <w:rFonts w:ascii="メイリオ" w:eastAsia="メイリオ" w:hAnsi="メイリオ" w:hint="eastAsia"/>
                          <w:sz w:val="20"/>
                          <w:szCs w:val="20"/>
                        </w:rPr>
                        <w:t>よい</w:t>
                      </w:r>
                      <w:r>
                        <w:rPr>
                          <w:rFonts w:ascii="メイリオ" w:eastAsia="メイリオ" w:hAnsi="メイリオ"/>
                          <w:sz w:val="20"/>
                          <w:szCs w:val="20"/>
                        </w:rPr>
                        <w:t>。</w:t>
                      </w:r>
                    </w:p>
                    <w:p w14:paraId="6B3455FC" w14:textId="77777777" w:rsidR="00365097" w:rsidRDefault="00365097" w:rsidP="00A753B5">
                      <w:pPr>
                        <w:rPr>
                          <w:rFonts w:ascii="メイリオ" w:eastAsia="メイリオ" w:hAnsi="メイリオ"/>
                          <w:sz w:val="20"/>
                          <w:szCs w:val="20"/>
                        </w:rPr>
                      </w:pPr>
                      <w:r>
                        <w:rPr>
                          <w:rFonts w:ascii="メイリオ" w:eastAsia="メイリオ" w:hAnsi="メイリオ" w:hint="eastAsia"/>
                          <w:sz w:val="20"/>
                          <w:szCs w:val="20"/>
                        </w:rPr>
                        <w:t>〇</w:t>
                      </w:r>
                      <w:r>
                        <w:rPr>
                          <w:rFonts w:ascii="メイリオ" w:eastAsia="メイリオ" w:hAnsi="メイリオ"/>
                          <w:sz w:val="20"/>
                          <w:szCs w:val="20"/>
                        </w:rPr>
                        <w:t>表情や身振りがよく見えるように</w:t>
                      </w:r>
                    </w:p>
                    <w:p w14:paraId="51D3A187" w14:textId="77777777" w:rsidR="00365097" w:rsidRDefault="00365097" w:rsidP="00A753B5">
                      <w:pPr>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口話やジェスチャーで伝える場合には、表情や身振りがよく見えるようにすることが重要で</w:t>
                      </w:r>
                      <w:r>
                        <w:rPr>
                          <w:rFonts w:ascii="メイリオ" w:eastAsia="メイリオ" w:hAnsi="メイリオ" w:hint="eastAsia"/>
                          <w:sz w:val="20"/>
                          <w:szCs w:val="20"/>
                        </w:rPr>
                        <w:t>ある</w:t>
                      </w:r>
                      <w:r>
                        <w:rPr>
                          <w:rFonts w:ascii="メイリオ" w:eastAsia="メイリオ" w:hAnsi="メイリオ"/>
                          <w:sz w:val="20"/>
                          <w:szCs w:val="20"/>
                        </w:rPr>
                        <w:t>。</w:t>
                      </w:r>
                      <w:r>
                        <w:rPr>
                          <w:rFonts w:ascii="メイリオ" w:eastAsia="メイリオ" w:hAnsi="メイリオ" w:hint="eastAsia"/>
                          <w:sz w:val="20"/>
                          <w:szCs w:val="20"/>
                        </w:rPr>
                        <w:t>マスクを</w:t>
                      </w:r>
                      <w:r>
                        <w:rPr>
                          <w:rFonts w:ascii="メイリオ" w:eastAsia="メイリオ" w:hAnsi="メイリオ"/>
                          <w:sz w:val="20"/>
                          <w:szCs w:val="20"/>
                        </w:rPr>
                        <w:t>外す</w:t>
                      </w:r>
                      <w:r>
                        <w:rPr>
                          <w:rFonts w:ascii="メイリオ" w:eastAsia="メイリオ" w:hAnsi="メイリオ" w:hint="eastAsia"/>
                          <w:sz w:val="20"/>
                          <w:szCs w:val="20"/>
                        </w:rPr>
                        <w:t>、</w:t>
                      </w:r>
                      <w:r>
                        <w:rPr>
                          <w:rFonts w:ascii="メイリオ" w:eastAsia="メイリオ" w:hAnsi="メイリオ"/>
                          <w:sz w:val="20"/>
                          <w:szCs w:val="20"/>
                        </w:rPr>
                        <w:t>逆光にならない位置に立ちなどの配慮が必要</w:t>
                      </w:r>
                      <w:r>
                        <w:rPr>
                          <w:rFonts w:ascii="メイリオ" w:eastAsia="メイリオ" w:hAnsi="メイリオ" w:hint="eastAsia"/>
                          <w:sz w:val="20"/>
                          <w:szCs w:val="20"/>
                        </w:rPr>
                        <w:t>である。</w:t>
                      </w:r>
                    </w:p>
                    <w:p w14:paraId="3EE890FC" w14:textId="77777777" w:rsidR="00365097" w:rsidRPr="006A7F71" w:rsidRDefault="00365097" w:rsidP="00A753B5">
                      <w:pPr>
                        <w:rPr>
                          <w:rFonts w:ascii="メイリオ" w:eastAsia="メイリオ" w:hAnsi="メイリオ"/>
                          <w:sz w:val="20"/>
                          <w:szCs w:val="20"/>
                        </w:rPr>
                      </w:pPr>
                      <w:r>
                        <w:rPr>
                          <w:rFonts w:ascii="メイリオ" w:eastAsia="メイリオ" w:hAnsi="メイリオ" w:hint="eastAsia"/>
                          <w:sz w:val="20"/>
                          <w:szCs w:val="20"/>
                        </w:rPr>
                        <w:t>〇</w:t>
                      </w:r>
                      <w:r>
                        <w:rPr>
                          <w:rFonts w:ascii="メイリオ" w:eastAsia="メイリオ" w:hAnsi="メイリオ"/>
                          <w:sz w:val="20"/>
                          <w:szCs w:val="20"/>
                        </w:rPr>
                        <w:t>わかるまで丁寧に</w:t>
                      </w:r>
                      <w:r>
                        <w:rPr>
                          <w:rFonts w:ascii="メイリオ" w:eastAsia="メイリオ" w:hAnsi="メイリオ" w:hint="eastAsia"/>
                          <w:sz w:val="20"/>
                          <w:szCs w:val="20"/>
                        </w:rPr>
                        <w:t>伺う</w:t>
                      </w:r>
                    </w:p>
                    <w:p w14:paraId="7B0EDE52" w14:textId="77777777" w:rsidR="00365097" w:rsidRPr="004B3DAE" w:rsidRDefault="00365097" w:rsidP="00A753B5">
                      <w:pPr>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言語</w:t>
                      </w:r>
                      <w:r>
                        <w:rPr>
                          <w:rFonts w:ascii="メイリオ" w:eastAsia="メイリオ" w:hAnsi="メイリオ" w:hint="eastAsia"/>
                          <w:sz w:val="20"/>
                          <w:szCs w:val="20"/>
                        </w:rPr>
                        <w:t>障害者は</w:t>
                      </w:r>
                      <w:r>
                        <w:rPr>
                          <w:rFonts w:ascii="メイリオ" w:eastAsia="メイリオ" w:hAnsi="メイリオ"/>
                          <w:sz w:val="20"/>
                          <w:szCs w:val="20"/>
                        </w:rPr>
                        <w:t>、</w:t>
                      </w:r>
                      <w:r>
                        <w:rPr>
                          <w:rFonts w:ascii="メイリオ" w:eastAsia="メイリオ" w:hAnsi="メイリオ" w:hint="eastAsia"/>
                          <w:sz w:val="20"/>
                          <w:szCs w:val="20"/>
                        </w:rPr>
                        <w:t>発語</w:t>
                      </w:r>
                      <w:r>
                        <w:rPr>
                          <w:rFonts w:ascii="メイリオ" w:eastAsia="メイリオ" w:hAnsi="メイリオ"/>
                          <w:sz w:val="20"/>
                          <w:szCs w:val="20"/>
                        </w:rPr>
                        <w:t>がわかりに</w:t>
                      </w:r>
                      <w:r>
                        <w:rPr>
                          <w:rFonts w:ascii="メイリオ" w:eastAsia="メイリオ" w:hAnsi="メイリオ" w:hint="eastAsia"/>
                          <w:sz w:val="20"/>
                          <w:szCs w:val="20"/>
                        </w:rPr>
                        <w:t>くいなどが</w:t>
                      </w:r>
                      <w:r>
                        <w:rPr>
                          <w:rFonts w:ascii="メイリオ" w:eastAsia="メイリオ" w:hAnsi="メイリオ"/>
                          <w:sz w:val="20"/>
                          <w:szCs w:val="20"/>
                        </w:rPr>
                        <w:t>あ</w:t>
                      </w:r>
                      <w:r>
                        <w:rPr>
                          <w:rFonts w:ascii="メイリオ" w:eastAsia="メイリオ" w:hAnsi="メイリオ" w:hint="eastAsia"/>
                          <w:sz w:val="20"/>
                          <w:szCs w:val="20"/>
                        </w:rPr>
                        <w:t>る</w:t>
                      </w:r>
                      <w:r>
                        <w:rPr>
                          <w:rFonts w:ascii="メイリオ" w:eastAsia="メイリオ" w:hAnsi="メイリオ"/>
                          <w:sz w:val="20"/>
                          <w:szCs w:val="20"/>
                        </w:rPr>
                        <w:t>が、わかったふりや憶測に任せず、</w:t>
                      </w:r>
                      <w:r>
                        <w:rPr>
                          <w:rFonts w:ascii="メイリオ" w:eastAsia="メイリオ" w:hAnsi="メイリオ" w:hint="eastAsia"/>
                          <w:sz w:val="20"/>
                          <w:szCs w:val="20"/>
                        </w:rPr>
                        <w:t>丁寧</w:t>
                      </w:r>
                      <w:r>
                        <w:rPr>
                          <w:rFonts w:ascii="メイリオ" w:eastAsia="メイリオ" w:hAnsi="メイリオ"/>
                          <w:sz w:val="20"/>
                          <w:szCs w:val="20"/>
                        </w:rPr>
                        <w:t>に聞き返して</w:t>
                      </w:r>
                      <w:r>
                        <w:rPr>
                          <w:rFonts w:ascii="メイリオ" w:eastAsia="メイリオ" w:hAnsi="メイリオ" w:hint="eastAsia"/>
                          <w:sz w:val="20"/>
                          <w:szCs w:val="20"/>
                        </w:rPr>
                        <w:t>確認</w:t>
                      </w:r>
                      <w:r>
                        <w:rPr>
                          <w:rFonts w:ascii="メイリオ" w:eastAsia="メイリオ" w:hAnsi="メイリオ"/>
                          <w:sz w:val="20"/>
                          <w:szCs w:val="20"/>
                        </w:rPr>
                        <w:t>することが重要で</w:t>
                      </w:r>
                      <w:r>
                        <w:rPr>
                          <w:rFonts w:ascii="メイリオ" w:eastAsia="メイリオ" w:hAnsi="メイリオ" w:hint="eastAsia"/>
                          <w:sz w:val="20"/>
                          <w:szCs w:val="20"/>
                        </w:rPr>
                        <w:t>ある</w:t>
                      </w:r>
                      <w:r>
                        <w:rPr>
                          <w:rFonts w:ascii="メイリオ" w:eastAsia="メイリオ" w:hAnsi="メイリオ"/>
                          <w:sz w:val="20"/>
                          <w:szCs w:val="20"/>
                        </w:rPr>
                        <w:t>。</w:t>
                      </w:r>
                    </w:p>
                  </w:txbxContent>
                </v:textbox>
              </v:shape>
            </w:pict>
          </mc:Fallback>
        </mc:AlternateContent>
      </w:r>
    </w:p>
    <w:p w14:paraId="4FCB0A9B" w14:textId="77777777" w:rsidR="00A753B5" w:rsidRDefault="00A753B5" w:rsidP="00A753B5">
      <w:pPr>
        <w:ind w:firstLineChars="300" w:firstLine="660"/>
        <w:rPr>
          <w:rFonts w:ascii="メイリオ" w:eastAsia="メイリオ" w:hAnsi="メイリオ"/>
          <w:sz w:val="22"/>
        </w:rPr>
      </w:pPr>
    </w:p>
    <w:p w14:paraId="3B62BFF7" w14:textId="77777777" w:rsidR="00A753B5" w:rsidRDefault="00A753B5" w:rsidP="00A753B5">
      <w:pPr>
        <w:ind w:firstLineChars="300" w:firstLine="660"/>
        <w:rPr>
          <w:rFonts w:ascii="メイリオ" w:eastAsia="メイリオ" w:hAnsi="メイリオ"/>
          <w:sz w:val="22"/>
        </w:rPr>
      </w:pPr>
    </w:p>
    <w:p w14:paraId="566B3089" w14:textId="77777777" w:rsidR="00A753B5" w:rsidRDefault="00A753B5" w:rsidP="00A753B5">
      <w:pPr>
        <w:ind w:firstLineChars="300" w:firstLine="660"/>
        <w:rPr>
          <w:rFonts w:ascii="メイリオ" w:eastAsia="メイリオ" w:hAnsi="メイリオ"/>
          <w:sz w:val="22"/>
        </w:rPr>
      </w:pPr>
    </w:p>
    <w:p w14:paraId="6931CE62" w14:textId="77777777" w:rsidR="00A753B5" w:rsidRDefault="00A753B5" w:rsidP="00A753B5">
      <w:pPr>
        <w:ind w:firstLineChars="300" w:firstLine="660"/>
        <w:rPr>
          <w:rFonts w:ascii="メイリオ" w:eastAsia="メイリオ" w:hAnsi="メイリオ"/>
          <w:sz w:val="22"/>
        </w:rPr>
      </w:pPr>
    </w:p>
    <w:p w14:paraId="36C784E8" w14:textId="77777777" w:rsidR="00A753B5" w:rsidRDefault="00A753B5" w:rsidP="00A753B5">
      <w:pPr>
        <w:ind w:firstLineChars="300" w:firstLine="660"/>
        <w:rPr>
          <w:rFonts w:ascii="メイリオ" w:eastAsia="メイリオ" w:hAnsi="メイリオ"/>
          <w:sz w:val="22"/>
        </w:rPr>
      </w:pPr>
    </w:p>
    <w:p w14:paraId="1F428310" w14:textId="77777777" w:rsidR="00A753B5" w:rsidRDefault="00A753B5" w:rsidP="00A753B5">
      <w:pPr>
        <w:ind w:firstLineChars="300" w:firstLine="660"/>
        <w:rPr>
          <w:rFonts w:ascii="メイリオ" w:eastAsia="メイリオ" w:hAnsi="メイリオ"/>
          <w:sz w:val="22"/>
        </w:rPr>
      </w:pPr>
    </w:p>
    <w:p w14:paraId="55AABAED" w14:textId="77777777" w:rsidR="00A753B5" w:rsidRDefault="00A753B5" w:rsidP="00A753B5">
      <w:pPr>
        <w:ind w:firstLineChars="300" w:firstLine="660"/>
        <w:rPr>
          <w:rFonts w:ascii="メイリオ" w:eastAsia="メイリオ" w:hAnsi="メイリオ"/>
          <w:sz w:val="22"/>
        </w:rPr>
      </w:pPr>
    </w:p>
    <w:p w14:paraId="11D20632" w14:textId="77777777" w:rsidR="00A753B5" w:rsidRDefault="00A753B5" w:rsidP="00A753B5">
      <w:pPr>
        <w:ind w:firstLineChars="300" w:firstLine="660"/>
        <w:rPr>
          <w:rFonts w:ascii="メイリオ" w:eastAsia="メイリオ" w:hAnsi="メイリオ"/>
          <w:sz w:val="22"/>
        </w:rPr>
      </w:pPr>
    </w:p>
    <w:p w14:paraId="41445573" w14:textId="77777777" w:rsidR="00A753B5" w:rsidRDefault="00A753B5" w:rsidP="00A753B5">
      <w:pPr>
        <w:ind w:firstLineChars="300" w:firstLine="660"/>
        <w:rPr>
          <w:rFonts w:ascii="メイリオ" w:eastAsia="メイリオ" w:hAnsi="メイリオ"/>
          <w:sz w:val="22"/>
        </w:rPr>
      </w:pPr>
    </w:p>
    <w:p w14:paraId="758EF9D6" w14:textId="77777777" w:rsidR="00A753B5" w:rsidRDefault="00A753B5" w:rsidP="00A753B5">
      <w:pPr>
        <w:ind w:firstLineChars="300" w:firstLine="660"/>
        <w:rPr>
          <w:rFonts w:ascii="メイリオ" w:eastAsia="メイリオ" w:hAnsi="メイリオ"/>
          <w:sz w:val="22"/>
        </w:rPr>
      </w:pPr>
    </w:p>
    <w:p w14:paraId="09137783" w14:textId="77777777" w:rsidR="00A753B5" w:rsidRDefault="00A753B5" w:rsidP="00A753B5">
      <w:pPr>
        <w:ind w:firstLineChars="300" w:firstLine="660"/>
        <w:rPr>
          <w:rFonts w:ascii="メイリオ" w:eastAsia="メイリオ" w:hAnsi="メイリオ"/>
          <w:sz w:val="22"/>
        </w:rPr>
      </w:pPr>
    </w:p>
    <w:p w14:paraId="4ADC9E4D" w14:textId="77777777" w:rsidR="00A753B5" w:rsidRDefault="00A753B5" w:rsidP="00A753B5">
      <w:pPr>
        <w:ind w:firstLineChars="300" w:firstLine="630"/>
        <w:rPr>
          <w:rFonts w:ascii="メイリオ" w:eastAsia="メイリオ" w:hAnsi="メイリオ"/>
          <w:sz w:val="22"/>
        </w:rPr>
      </w:pPr>
      <w:r w:rsidRPr="00127047">
        <w:rPr>
          <w:noProof/>
        </w:rPr>
        <w:drawing>
          <wp:anchor distT="0" distB="0" distL="114300" distR="114300" simplePos="0" relativeHeight="251641856" behindDoc="0" locked="0" layoutInCell="1" allowOverlap="1" wp14:anchorId="07A44221" wp14:editId="4389A65C">
            <wp:simplePos x="0" y="0"/>
            <wp:positionH relativeFrom="column">
              <wp:posOffset>641985</wp:posOffset>
            </wp:positionH>
            <wp:positionV relativeFrom="paragraph">
              <wp:posOffset>109220</wp:posOffset>
            </wp:positionV>
            <wp:extent cx="2230259" cy="2215148"/>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230259" cy="2215148"/>
                    </a:xfrm>
                    <a:prstGeom prst="rect">
                      <a:avLst/>
                    </a:prstGeom>
                  </pic:spPr>
                </pic:pic>
              </a:graphicData>
            </a:graphic>
            <wp14:sizeRelH relativeFrom="page">
              <wp14:pctWidth>0</wp14:pctWidth>
            </wp14:sizeRelH>
            <wp14:sizeRelV relativeFrom="page">
              <wp14:pctHeight>0</wp14:pctHeight>
            </wp14:sizeRelV>
          </wp:anchor>
        </w:drawing>
      </w:r>
    </w:p>
    <w:p w14:paraId="0CB1D547" w14:textId="77777777" w:rsidR="00A753B5" w:rsidRDefault="00A753B5" w:rsidP="00A753B5">
      <w:pPr>
        <w:ind w:firstLineChars="300" w:firstLine="630"/>
        <w:rPr>
          <w:rFonts w:ascii="メイリオ" w:eastAsia="メイリオ" w:hAnsi="メイリオ"/>
          <w:sz w:val="22"/>
        </w:rPr>
      </w:pPr>
      <w:r w:rsidRPr="003F57A6">
        <w:rPr>
          <w:noProof/>
        </w:rPr>
        <w:drawing>
          <wp:anchor distT="0" distB="0" distL="114300" distR="114300" simplePos="0" relativeHeight="251642880" behindDoc="0" locked="0" layoutInCell="1" allowOverlap="1" wp14:anchorId="12BFDE02" wp14:editId="65B4AA3F">
            <wp:simplePos x="0" y="0"/>
            <wp:positionH relativeFrom="margin">
              <wp:posOffset>3356610</wp:posOffset>
            </wp:positionH>
            <wp:positionV relativeFrom="paragraph">
              <wp:posOffset>13335</wp:posOffset>
            </wp:positionV>
            <wp:extent cx="2457450" cy="2146173"/>
            <wp:effectExtent l="0" t="0" r="0" b="698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457450" cy="2146173"/>
                    </a:xfrm>
                    <a:prstGeom prst="rect">
                      <a:avLst/>
                    </a:prstGeom>
                  </pic:spPr>
                </pic:pic>
              </a:graphicData>
            </a:graphic>
            <wp14:sizeRelH relativeFrom="page">
              <wp14:pctWidth>0</wp14:pctWidth>
            </wp14:sizeRelH>
            <wp14:sizeRelV relativeFrom="page">
              <wp14:pctHeight>0</wp14:pctHeight>
            </wp14:sizeRelV>
          </wp:anchor>
        </w:drawing>
      </w:r>
    </w:p>
    <w:p w14:paraId="1D4FCE73" w14:textId="77777777" w:rsidR="00A753B5" w:rsidRDefault="00A753B5" w:rsidP="00A753B5">
      <w:pPr>
        <w:ind w:firstLineChars="300" w:firstLine="660"/>
        <w:rPr>
          <w:rFonts w:ascii="メイリオ" w:eastAsia="メイリオ" w:hAnsi="メイリオ"/>
          <w:sz w:val="22"/>
        </w:rPr>
      </w:pPr>
    </w:p>
    <w:p w14:paraId="19AFDA76" w14:textId="77777777" w:rsidR="00A753B5" w:rsidRDefault="00A753B5" w:rsidP="00A753B5">
      <w:pPr>
        <w:ind w:firstLineChars="300" w:firstLine="660"/>
        <w:rPr>
          <w:rFonts w:ascii="メイリオ" w:eastAsia="メイリオ" w:hAnsi="メイリオ"/>
          <w:sz w:val="22"/>
        </w:rPr>
      </w:pPr>
    </w:p>
    <w:p w14:paraId="0A5C9BB1" w14:textId="77777777" w:rsidR="00A753B5" w:rsidRDefault="00A753B5" w:rsidP="00A753B5">
      <w:pPr>
        <w:ind w:firstLineChars="300" w:firstLine="660"/>
        <w:rPr>
          <w:rFonts w:ascii="メイリオ" w:eastAsia="メイリオ" w:hAnsi="メイリオ"/>
          <w:sz w:val="22"/>
        </w:rPr>
      </w:pPr>
    </w:p>
    <w:p w14:paraId="1DCD78F8" w14:textId="77777777" w:rsidR="00A753B5" w:rsidRDefault="00A753B5" w:rsidP="00A753B5">
      <w:pPr>
        <w:ind w:firstLineChars="300" w:firstLine="660"/>
        <w:rPr>
          <w:rFonts w:ascii="メイリオ" w:eastAsia="メイリオ" w:hAnsi="メイリオ"/>
          <w:sz w:val="22"/>
        </w:rPr>
      </w:pPr>
    </w:p>
    <w:p w14:paraId="6EA68740" w14:textId="77777777" w:rsidR="00A753B5" w:rsidRDefault="00A753B5" w:rsidP="00A753B5">
      <w:pPr>
        <w:ind w:firstLineChars="300" w:firstLine="660"/>
        <w:rPr>
          <w:rFonts w:ascii="メイリオ" w:eastAsia="メイリオ" w:hAnsi="メイリオ"/>
          <w:sz w:val="22"/>
        </w:rPr>
      </w:pPr>
    </w:p>
    <w:p w14:paraId="059F9532" w14:textId="77777777" w:rsidR="00A753B5" w:rsidRDefault="00A753B5" w:rsidP="00A753B5">
      <w:pPr>
        <w:ind w:firstLineChars="300" w:firstLine="660"/>
        <w:rPr>
          <w:rFonts w:ascii="メイリオ" w:eastAsia="メイリオ" w:hAnsi="メイリオ"/>
          <w:sz w:val="22"/>
        </w:rPr>
      </w:pPr>
    </w:p>
    <w:p w14:paraId="562B44DA" w14:textId="77777777" w:rsidR="00A753B5" w:rsidRDefault="00A753B5" w:rsidP="00A753B5">
      <w:pPr>
        <w:ind w:firstLineChars="300" w:firstLine="660"/>
        <w:rPr>
          <w:rFonts w:ascii="メイリオ" w:eastAsia="メイリオ" w:hAnsi="メイリオ"/>
          <w:sz w:val="22"/>
        </w:rPr>
      </w:pPr>
    </w:p>
    <w:p w14:paraId="54FD470C" w14:textId="77777777" w:rsidR="00A753B5" w:rsidRDefault="00A753B5" w:rsidP="00A753B5">
      <w:pPr>
        <w:ind w:firstLineChars="300" w:firstLine="660"/>
        <w:rPr>
          <w:rFonts w:ascii="メイリオ" w:eastAsia="メイリオ" w:hAnsi="メイリオ"/>
          <w:sz w:val="22"/>
        </w:rPr>
      </w:pPr>
    </w:p>
    <w:p w14:paraId="139B67C3" w14:textId="77777777" w:rsidR="00A753B5" w:rsidRDefault="00A753B5" w:rsidP="00A753B5">
      <w:pPr>
        <w:ind w:firstLineChars="300" w:firstLine="660"/>
        <w:rPr>
          <w:rFonts w:ascii="メイリオ" w:eastAsia="メイリオ" w:hAnsi="メイリオ"/>
          <w:sz w:val="22"/>
        </w:rPr>
      </w:pPr>
    </w:p>
    <w:p w14:paraId="4BE8537E"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④筆談の</w:t>
      </w:r>
      <w:r>
        <w:rPr>
          <w:rFonts w:ascii="メイリオ" w:eastAsia="メイリオ" w:hAnsi="メイリオ" w:hint="eastAsia"/>
          <w:b/>
          <w:sz w:val="24"/>
          <w:szCs w:val="24"/>
        </w:rPr>
        <w:t>方法</w:t>
      </w:r>
    </w:p>
    <w:p w14:paraId="2AD7F6B2"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■筆談をしてよいかどうか確かめる</w:t>
      </w:r>
    </w:p>
    <w:p w14:paraId="3A1FD00C" w14:textId="77777777" w:rsidR="00A753B5" w:rsidRPr="0021724C" w:rsidRDefault="00A753B5" w:rsidP="0019179A">
      <w:pPr>
        <w:ind w:leftChars="400" w:left="840" w:firstLineChars="100" w:firstLine="210"/>
        <w:rPr>
          <w:rFonts w:ascii="メイリオ" w:eastAsia="メイリオ" w:hAnsi="メイリオ"/>
          <w:sz w:val="22"/>
        </w:rPr>
      </w:pPr>
      <w:r w:rsidRPr="003F57A6">
        <w:rPr>
          <w:noProof/>
        </w:rPr>
        <w:drawing>
          <wp:anchor distT="0" distB="0" distL="114300" distR="114300" simplePos="0" relativeHeight="251643904" behindDoc="0" locked="0" layoutInCell="1" allowOverlap="1" wp14:anchorId="5EF42394" wp14:editId="5705C5CC">
            <wp:simplePos x="0" y="0"/>
            <wp:positionH relativeFrom="column">
              <wp:posOffset>3836586</wp:posOffset>
            </wp:positionH>
            <wp:positionV relativeFrom="paragraph">
              <wp:posOffset>581911</wp:posOffset>
            </wp:positionV>
            <wp:extent cx="2445385" cy="1776730"/>
            <wp:effectExtent l="0" t="0" r="0" b="0"/>
            <wp:wrapSquare wrapText="bothSides"/>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445385" cy="1776730"/>
                    </a:xfrm>
                    <a:prstGeom prst="rect">
                      <a:avLst/>
                    </a:prstGeom>
                  </pic:spPr>
                </pic:pic>
              </a:graphicData>
            </a:graphic>
            <wp14:sizeRelH relativeFrom="page">
              <wp14:pctWidth>0</wp14:pctWidth>
            </wp14:sizeRelH>
            <wp14:sizeRelV relativeFrom="page">
              <wp14:pctHeight>0</wp14:pctHeight>
            </wp14:sizeRelV>
          </wp:anchor>
        </w:drawing>
      </w:r>
      <w:r w:rsidRPr="0021724C">
        <w:rPr>
          <w:rFonts w:ascii="メイリオ" w:eastAsia="メイリオ" w:hAnsi="メイリオ" w:hint="eastAsia"/>
          <w:sz w:val="22"/>
        </w:rPr>
        <w:t>聴覚や音声に障害のある</w:t>
      </w:r>
      <w:r>
        <w:rPr>
          <w:rFonts w:ascii="メイリオ" w:eastAsia="メイリオ" w:hAnsi="メイリオ" w:hint="eastAsia"/>
          <w:sz w:val="22"/>
        </w:rPr>
        <w:t>人</w:t>
      </w:r>
      <w:r w:rsidRPr="0021724C">
        <w:rPr>
          <w:rFonts w:ascii="メイリオ" w:eastAsia="メイリオ" w:hAnsi="メイリオ" w:hint="eastAsia"/>
          <w:sz w:val="22"/>
        </w:rPr>
        <w:t>の中には、手話言語は習得していても、日本語文法や文字習得が十分でなく、筆談が難しい</w:t>
      </w:r>
      <w:r>
        <w:rPr>
          <w:rFonts w:ascii="メイリオ" w:eastAsia="メイリオ" w:hAnsi="メイリオ" w:hint="eastAsia"/>
          <w:sz w:val="22"/>
        </w:rPr>
        <w:t>人もいる</w:t>
      </w:r>
      <w:r w:rsidRPr="0021724C">
        <w:rPr>
          <w:rFonts w:ascii="メイリオ" w:eastAsia="メイリオ" w:hAnsi="メイリオ" w:hint="eastAsia"/>
          <w:sz w:val="22"/>
        </w:rPr>
        <w:t>。そのため、筆談をしてよいか事前に確認する必要があ</w:t>
      </w:r>
      <w:r>
        <w:rPr>
          <w:rFonts w:ascii="メイリオ" w:eastAsia="メイリオ" w:hAnsi="メイリオ" w:hint="eastAsia"/>
          <w:sz w:val="22"/>
        </w:rPr>
        <w:t>る</w:t>
      </w:r>
      <w:r w:rsidRPr="0021724C">
        <w:rPr>
          <w:rFonts w:ascii="メイリオ" w:eastAsia="メイリオ" w:hAnsi="メイリオ" w:hint="eastAsia"/>
          <w:sz w:val="22"/>
        </w:rPr>
        <w:t>。</w:t>
      </w:r>
    </w:p>
    <w:p w14:paraId="717D3DD7"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■簡潔に短い文章で伝える</w:t>
      </w:r>
    </w:p>
    <w:p w14:paraId="6CBA4701" w14:textId="77777777" w:rsidR="00A753B5" w:rsidRDefault="00A753B5" w:rsidP="0019179A">
      <w:pPr>
        <w:ind w:leftChars="400" w:left="840" w:firstLineChars="100" w:firstLine="220"/>
        <w:rPr>
          <w:rFonts w:ascii="メイリオ" w:eastAsia="メイリオ" w:hAnsi="メイリオ"/>
          <w:sz w:val="22"/>
        </w:rPr>
      </w:pPr>
      <w:r w:rsidRPr="0021724C">
        <w:rPr>
          <w:rFonts w:ascii="メイリオ" w:eastAsia="メイリオ" w:hAnsi="メイリオ" w:hint="eastAsia"/>
          <w:sz w:val="22"/>
        </w:rPr>
        <w:t>筆談器やメモ用紙を使って筆談を</w:t>
      </w:r>
      <w:r>
        <w:rPr>
          <w:rFonts w:ascii="メイリオ" w:eastAsia="メイリオ" w:hAnsi="メイリオ" w:hint="eastAsia"/>
          <w:sz w:val="22"/>
        </w:rPr>
        <w:t>する</w:t>
      </w:r>
      <w:r w:rsidRPr="0021724C">
        <w:rPr>
          <w:rFonts w:ascii="メイリオ" w:eastAsia="メイリオ" w:hAnsi="メイリオ" w:hint="eastAsia"/>
          <w:sz w:val="22"/>
        </w:rPr>
        <w:t>。</w:t>
      </w:r>
      <w:r>
        <w:rPr>
          <w:rFonts w:ascii="メイリオ" w:eastAsia="メイリオ" w:hAnsi="メイリオ" w:hint="eastAsia"/>
          <w:sz w:val="22"/>
        </w:rPr>
        <w:t>話すことを全部書く必要はなく、キーワードや</w:t>
      </w:r>
      <w:r w:rsidRPr="0021724C">
        <w:rPr>
          <w:rFonts w:ascii="メイリオ" w:eastAsia="メイリオ" w:hAnsi="メイリオ" w:hint="eastAsia"/>
          <w:sz w:val="22"/>
        </w:rPr>
        <w:t>短い文章で、横書きで書くと伝わりやすくな</w:t>
      </w:r>
      <w:r>
        <w:rPr>
          <w:rFonts w:ascii="メイリオ" w:eastAsia="メイリオ" w:hAnsi="メイリオ" w:hint="eastAsia"/>
          <w:sz w:val="22"/>
        </w:rPr>
        <w:t>る</w:t>
      </w:r>
      <w:r w:rsidRPr="0021724C">
        <w:rPr>
          <w:rFonts w:ascii="メイリオ" w:eastAsia="メイリオ" w:hAnsi="メイリオ" w:hint="eastAsia"/>
          <w:sz w:val="22"/>
        </w:rPr>
        <w:t>。</w:t>
      </w:r>
      <w:r>
        <w:rPr>
          <w:rFonts w:ascii="メイリオ" w:eastAsia="メイリオ" w:hAnsi="メイリオ" w:hint="eastAsia"/>
          <w:sz w:val="22"/>
        </w:rPr>
        <w:t>また、書いているときは、文字が見えるようにし、発声しながら筆談するようにする。</w:t>
      </w:r>
    </w:p>
    <w:p w14:paraId="4142F2C4" w14:textId="77777777" w:rsidR="002305B6" w:rsidRPr="0021724C" w:rsidRDefault="002305B6" w:rsidP="00A753B5">
      <w:pPr>
        <w:ind w:leftChars="500" w:left="1050" w:firstLineChars="100" w:firstLine="220"/>
        <w:rPr>
          <w:rFonts w:ascii="メイリオ" w:eastAsia="メイリオ" w:hAnsi="メイリオ"/>
          <w:sz w:val="22"/>
        </w:rPr>
      </w:pPr>
    </w:p>
    <w:p w14:paraId="4068175B"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■適切に漢字や図を使う</w:t>
      </w:r>
    </w:p>
    <w:p w14:paraId="7454C2D7" w14:textId="77777777" w:rsidR="00A753B5" w:rsidRDefault="00A753B5" w:rsidP="0019179A">
      <w:pPr>
        <w:ind w:leftChars="400" w:left="840" w:firstLineChars="100" w:firstLine="220"/>
        <w:rPr>
          <w:rFonts w:ascii="メイリオ" w:eastAsia="メイリオ" w:hAnsi="メイリオ"/>
          <w:sz w:val="22"/>
        </w:rPr>
      </w:pPr>
      <w:r w:rsidRPr="0021724C">
        <w:rPr>
          <w:rFonts w:ascii="メイリオ" w:eastAsia="メイリオ" w:hAnsi="メイリオ" w:hint="eastAsia"/>
          <w:sz w:val="22"/>
        </w:rPr>
        <w:t>難しい言葉は避けるように</w:t>
      </w:r>
      <w:r>
        <w:rPr>
          <w:rFonts w:ascii="メイリオ" w:eastAsia="メイリオ" w:hAnsi="メイリオ" w:hint="eastAsia"/>
          <w:sz w:val="22"/>
        </w:rPr>
        <w:t>するが</w:t>
      </w:r>
      <w:r w:rsidRPr="0021724C">
        <w:rPr>
          <w:rFonts w:ascii="メイリオ" w:eastAsia="メイリオ" w:hAnsi="メイリオ" w:hint="eastAsia"/>
          <w:sz w:val="22"/>
        </w:rPr>
        <w:t>、ひらがなばかりでもかえって意味が</w:t>
      </w:r>
      <w:r>
        <w:rPr>
          <w:rFonts w:ascii="メイリオ" w:eastAsia="メイリオ" w:hAnsi="メイリオ" w:hint="eastAsia"/>
          <w:sz w:val="22"/>
        </w:rPr>
        <w:t>分かり</w:t>
      </w:r>
      <w:r w:rsidRPr="0021724C">
        <w:rPr>
          <w:rFonts w:ascii="メイリオ" w:eastAsia="メイリオ" w:hAnsi="メイリオ" w:hint="eastAsia"/>
          <w:sz w:val="22"/>
        </w:rPr>
        <w:t>にくくなるため、</w:t>
      </w:r>
      <w:r>
        <w:rPr>
          <w:rFonts w:ascii="メイリオ" w:eastAsia="メイリオ" w:hAnsi="メイリオ" w:hint="eastAsia"/>
          <w:sz w:val="22"/>
        </w:rPr>
        <w:t>理解しているか利用者の様子を見ながら</w:t>
      </w:r>
      <w:r w:rsidRPr="0021724C">
        <w:rPr>
          <w:rFonts w:ascii="メイリオ" w:eastAsia="メイリオ" w:hAnsi="メイリオ" w:hint="eastAsia"/>
          <w:sz w:val="22"/>
        </w:rPr>
        <w:t>適切に漢字を使用</w:t>
      </w:r>
      <w:r>
        <w:rPr>
          <w:rFonts w:ascii="メイリオ" w:eastAsia="メイリオ" w:hAnsi="メイリオ" w:hint="eastAsia"/>
          <w:sz w:val="22"/>
        </w:rPr>
        <w:t>する</w:t>
      </w:r>
      <w:r w:rsidRPr="0021724C">
        <w:rPr>
          <w:rFonts w:ascii="メイリオ" w:eastAsia="メイリオ" w:hAnsi="メイリオ" w:hint="eastAsia"/>
          <w:sz w:val="22"/>
        </w:rPr>
        <w:t>。場所の案内などは、簡単に図解するとわかりやすくなる場合もあ</w:t>
      </w:r>
      <w:r>
        <w:rPr>
          <w:rFonts w:ascii="メイリオ" w:eastAsia="メイリオ" w:hAnsi="メイリオ" w:hint="eastAsia"/>
          <w:sz w:val="22"/>
        </w:rPr>
        <w:t>る</w:t>
      </w:r>
      <w:r w:rsidRPr="0021724C">
        <w:rPr>
          <w:rFonts w:ascii="メイリオ" w:eastAsia="メイリオ" w:hAnsi="メイリオ" w:hint="eastAsia"/>
          <w:sz w:val="22"/>
        </w:rPr>
        <w:t>。</w:t>
      </w:r>
    </w:p>
    <w:p w14:paraId="72C3A890" w14:textId="77777777" w:rsidR="00A753B5" w:rsidRPr="0021724C" w:rsidRDefault="00A753B5" w:rsidP="00A753B5">
      <w:pPr>
        <w:spacing w:line="240" w:lineRule="auto"/>
        <w:ind w:leftChars="500" w:left="1050" w:firstLineChars="100" w:firstLine="210"/>
        <w:jc w:val="center"/>
        <w:rPr>
          <w:rFonts w:ascii="メイリオ" w:eastAsia="メイリオ" w:hAnsi="メイリオ"/>
          <w:sz w:val="22"/>
        </w:rPr>
      </w:pPr>
      <w:r w:rsidRPr="006E3307">
        <w:rPr>
          <w:noProof/>
        </w:rPr>
        <w:drawing>
          <wp:inline distT="0" distB="0" distL="0" distR="0" wp14:anchorId="13820591" wp14:editId="7E1C5913">
            <wp:extent cx="2990850" cy="1675452"/>
            <wp:effectExtent l="0" t="0" r="0" b="127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04125" cy="1682888"/>
                    </a:xfrm>
                    <a:prstGeom prst="rect">
                      <a:avLst/>
                    </a:prstGeom>
                  </pic:spPr>
                </pic:pic>
              </a:graphicData>
            </a:graphic>
          </wp:inline>
        </w:drawing>
      </w:r>
    </w:p>
    <w:p w14:paraId="5726A342"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⑤手話の</w:t>
      </w:r>
      <w:r>
        <w:rPr>
          <w:rFonts w:ascii="メイリオ" w:eastAsia="メイリオ" w:hAnsi="メイリオ" w:hint="eastAsia"/>
          <w:b/>
          <w:sz w:val="24"/>
          <w:szCs w:val="24"/>
        </w:rPr>
        <w:t>方法</w:t>
      </w:r>
    </w:p>
    <w:p w14:paraId="0051FA11"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■手話とは</w:t>
      </w:r>
    </w:p>
    <w:p w14:paraId="63F2FE8B" w14:textId="77777777" w:rsidR="00A753B5" w:rsidRPr="0021724C" w:rsidRDefault="00A753B5" w:rsidP="0019179A">
      <w:pPr>
        <w:ind w:leftChars="400" w:left="840" w:firstLineChars="100" w:firstLine="220"/>
        <w:rPr>
          <w:rFonts w:ascii="メイリオ" w:eastAsia="メイリオ" w:hAnsi="メイリオ"/>
          <w:sz w:val="22"/>
        </w:rPr>
      </w:pPr>
      <w:r w:rsidRPr="0021724C">
        <w:rPr>
          <w:rFonts w:ascii="メイリオ" w:eastAsia="メイリオ" w:hAnsi="メイリオ" w:hint="eastAsia"/>
          <w:sz w:val="22"/>
        </w:rPr>
        <w:t>手話は、聴覚障害の</w:t>
      </w:r>
      <w:r>
        <w:rPr>
          <w:rFonts w:ascii="メイリオ" w:eastAsia="メイリオ" w:hAnsi="メイリオ" w:hint="eastAsia"/>
          <w:sz w:val="22"/>
        </w:rPr>
        <w:t>人</w:t>
      </w:r>
      <w:r w:rsidRPr="0021724C">
        <w:rPr>
          <w:rFonts w:ascii="メイリオ" w:eastAsia="メイリオ" w:hAnsi="メイリオ" w:hint="eastAsia"/>
          <w:sz w:val="22"/>
        </w:rPr>
        <w:t>たちの間で発展してきたコミュニケーション方法</w:t>
      </w:r>
      <w:r>
        <w:rPr>
          <w:rFonts w:ascii="メイリオ" w:eastAsia="メイリオ" w:hAnsi="メイリオ" w:hint="eastAsia"/>
          <w:sz w:val="22"/>
        </w:rPr>
        <w:t>である</w:t>
      </w:r>
      <w:r w:rsidRPr="0021724C">
        <w:rPr>
          <w:rFonts w:ascii="メイリオ" w:eastAsia="メイリオ" w:hAnsi="メイリオ" w:hint="eastAsia"/>
          <w:sz w:val="22"/>
        </w:rPr>
        <w:t>。あいさつやよく使う単語を知っておくと、手話を活用される</w:t>
      </w:r>
      <w:r>
        <w:rPr>
          <w:rFonts w:ascii="メイリオ" w:eastAsia="メイリオ" w:hAnsi="メイリオ" w:hint="eastAsia"/>
          <w:sz w:val="22"/>
        </w:rPr>
        <w:t>人</w:t>
      </w:r>
      <w:r w:rsidRPr="0021724C">
        <w:rPr>
          <w:rFonts w:ascii="メイリオ" w:eastAsia="メイリオ" w:hAnsi="メイリオ" w:hint="eastAsia"/>
          <w:sz w:val="22"/>
        </w:rPr>
        <w:t>とのコミュニケーションがとりやすくな</w:t>
      </w:r>
      <w:r>
        <w:rPr>
          <w:rFonts w:ascii="メイリオ" w:eastAsia="メイリオ" w:hAnsi="メイリオ" w:hint="eastAsia"/>
          <w:sz w:val="22"/>
        </w:rPr>
        <w:t>る</w:t>
      </w:r>
      <w:r w:rsidRPr="0021724C">
        <w:rPr>
          <w:rFonts w:ascii="メイリオ" w:eastAsia="メイリオ" w:hAnsi="メイリオ" w:hint="eastAsia"/>
          <w:sz w:val="22"/>
        </w:rPr>
        <w:t>。</w:t>
      </w:r>
    </w:p>
    <w:p w14:paraId="7C1C0651" w14:textId="77777777" w:rsidR="00A753B5" w:rsidRDefault="00A753B5" w:rsidP="00A753B5">
      <w:pPr>
        <w:ind w:leftChars="300" w:left="630"/>
        <w:rPr>
          <w:rFonts w:ascii="メイリオ" w:eastAsia="メイリオ" w:hAnsi="メイリオ"/>
          <w:b/>
          <w:sz w:val="22"/>
        </w:rPr>
      </w:pPr>
    </w:p>
    <w:p w14:paraId="5A2B4843" w14:textId="77777777" w:rsidR="00A753B5" w:rsidRPr="0021724C" w:rsidRDefault="00A753B5" w:rsidP="00A753B5">
      <w:pPr>
        <w:ind w:leftChars="300" w:left="630"/>
        <w:rPr>
          <w:rFonts w:ascii="メイリオ" w:eastAsia="メイリオ" w:hAnsi="メイリオ"/>
          <w:b/>
          <w:sz w:val="22"/>
        </w:rPr>
      </w:pPr>
      <w:r w:rsidRPr="0021724C">
        <w:rPr>
          <w:rFonts w:ascii="メイリオ" w:eastAsia="メイリオ" w:hAnsi="メイリオ" w:hint="eastAsia"/>
          <w:b/>
          <w:sz w:val="22"/>
        </w:rPr>
        <w:t>■中途失聴者の多くは手話言語を習得していない</w:t>
      </w:r>
    </w:p>
    <w:p w14:paraId="49800F7A" w14:textId="77777777" w:rsidR="00A753B5" w:rsidRDefault="00A753B5" w:rsidP="0019179A">
      <w:pPr>
        <w:ind w:leftChars="400" w:left="840" w:firstLineChars="100" w:firstLine="220"/>
        <w:rPr>
          <w:rFonts w:ascii="メイリオ" w:eastAsia="メイリオ" w:hAnsi="メイリオ"/>
          <w:sz w:val="22"/>
        </w:rPr>
      </w:pPr>
      <w:r w:rsidRPr="0021724C">
        <w:rPr>
          <w:rFonts w:ascii="メイリオ" w:eastAsia="メイリオ" w:hAnsi="メイリオ" w:hint="eastAsia"/>
          <w:sz w:val="22"/>
        </w:rPr>
        <w:t>聴覚障害の</w:t>
      </w:r>
      <w:r>
        <w:rPr>
          <w:rFonts w:ascii="メイリオ" w:eastAsia="メイリオ" w:hAnsi="メイリオ" w:hint="eastAsia"/>
          <w:sz w:val="22"/>
        </w:rPr>
        <w:t>人</w:t>
      </w:r>
      <w:r w:rsidRPr="0021724C">
        <w:rPr>
          <w:rFonts w:ascii="メイリオ" w:eastAsia="メイリオ" w:hAnsi="メイリオ" w:hint="eastAsia"/>
          <w:sz w:val="22"/>
        </w:rPr>
        <w:t>はすべて手話ができると思われがちで</w:t>
      </w:r>
      <w:r>
        <w:rPr>
          <w:rFonts w:ascii="メイリオ" w:eastAsia="メイリオ" w:hAnsi="メイリオ" w:hint="eastAsia"/>
          <w:sz w:val="22"/>
        </w:rPr>
        <w:t>ある</w:t>
      </w:r>
      <w:r w:rsidRPr="0021724C">
        <w:rPr>
          <w:rFonts w:ascii="メイリオ" w:eastAsia="メイリオ" w:hAnsi="メイリオ" w:hint="eastAsia"/>
          <w:sz w:val="22"/>
        </w:rPr>
        <w:t>が、中途失聴者（後天的に聴力を低下させた</w:t>
      </w:r>
      <w:r>
        <w:rPr>
          <w:rFonts w:ascii="メイリオ" w:eastAsia="メイリオ" w:hAnsi="メイリオ" w:hint="eastAsia"/>
          <w:sz w:val="22"/>
        </w:rPr>
        <w:t>人</w:t>
      </w:r>
      <w:r w:rsidRPr="0021724C">
        <w:rPr>
          <w:rFonts w:ascii="メイリオ" w:eastAsia="メイリオ" w:hAnsi="メイリオ" w:hint="eastAsia"/>
          <w:sz w:val="22"/>
        </w:rPr>
        <w:t>）や難聴者の多くは、聞くことに障害があるだけで、話すときには日本語を使ってい</w:t>
      </w:r>
      <w:r>
        <w:rPr>
          <w:rFonts w:ascii="メイリオ" w:eastAsia="メイリオ" w:hAnsi="メイリオ" w:hint="eastAsia"/>
          <w:sz w:val="22"/>
        </w:rPr>
        <w:t>る</w:t>
      </w:r>
      <w:r w:rsidRPr="0021724C">
        <w:rPr>
          <w:rFonts w:ascii="メイリオ" w:eastAsia="メイリオ" w:hAnsi="メイリオ" w:hint="eastAsia"/>
          <w:sz w:val="22"/>
        </w:rPr>
        <w:t>。</w:t>
      </w:r>
    </w:p>
    <w:p w14:paraId="50DE8CB1" w14:textId="77777777" w:rsidR="00A753B5" w:rsidRDefault="00A753B5" w:rsidP="0019179A">
      <w:pPr>
        <w:ind w:leftChars="400" w:left="840" w:firstLineChars="100" w:firstLine="210"/>
        <w:rPr>
          <w:rFonts w:ascii="メイリオ" w:eastAsia="メイリオ" w:hAnsi="メイリオ"/>
          <w:sz w:val="22"/>
        </w:rPr>
      </w:pPr>
      <w:r w:rsidRPr="006F3BBE">
        <w:rPr>
          <w:noProof/>
        </w:rPr>
        <w:drawing>
          <wp:anchor distT="0" distB="0" distL="114300" distR="114300" simplePos="0" relativeHeight="251655168" behindDoc="0" locked="0" layoutInCell="1" allowOverlap="1" wp14:anchorId="20922018" wp14:editId="20E60BAB">
            <wp:simplePos x="0" y="0"/>
            <wp:positionH relativeFrom="column">
              <wp:posOffset>1270635</wp:posOffset>
            </wp:positionH>
            <wp:positionV relativeFrom="paragraph">
              <wp:posOffset>594360</wp:posOffset>
            </wp:positionV>
            <wp:extent cx="4181475" cy="3124200"/>
            <wp:effectExtent l="0" t="0" r="9525"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9005" t="39210" r="7812" b="19831"/>
                    <a:stretch/>
                  </pic:blipFill>
                  <pic:spPr bwMode="auto">
                    <a:xfrm>
                      <a:off x="0" y="0"/>
                      <a:ext cx="418147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2"/>
        </w:rPr>
        <mc:AlternateContent>
          <mc:Choice Requires="wps">
            <w:drawing>
              <wp:anchor distT="0" distB="0" distL="114300" distR="114300" simplePos="0" relativeHeight="251654144" behindDoc="0" locked="0" layoutInCell="1" allowOverlap="1" wp14:anchorId="345A5585" wp14:editId="088FA437">
                <wp:simplePos x="0" y="0"/>
                <wp:positionH relativeFrom="column">
                  <wp:posOffset>280035</wp:posOffset>
                </wp:positionH>
                <wp:positionV relativeFrom="paragraph">
                  <wp:posOffset>290195</wp:posOffset>
                </wp:positionV>
                <wp:extent cx="6096000" cy="3543300"/>
                <wp:effectExtent l="0" t="0" r="19050" b="19050"/>
                <wp:wrapSquare wrapText="bothSides"/>
                <wp:docPr id="165" name="テキスト ボックス 165"/>
                <wp:cNvGraphicFramePr/>
                <a:graphic xmlns:a="http://schemas.openxmlformats.org/drawingml/2006/main">
                  <a:graphicData uri="http://schemas.microsoft.com/office/word/2010/wordprocessingShape">
                    <wps:wsp>
                      <wps:cNvSpPr txBox="1"/>
                      <wps:spPr>
                        <a:xfrm>
                          <a:off x="0" y="0"/>
                          <a:ext cx="6096000" cy="3543300"/>
                        </a:xfrm>
                        <a:prstGeom prst="rect">
                          <a:avLst/>
                        </a:prstGeom>
                        <a:solidFill>
                          <a:schemeClr val="lt1"/>
                        </a:solidFill>
                        <a:ln w="19050">
                          <a:solidFill>
                            <a:prstClr val="black"/>
                          </a:solidFill>
                          <a:prstDash val="sysDash"/>
                        </a:ln>
                      </wps:spPr>
                      <wps:txbx>
                        <w:txbxContent>
                          <w:p w14:paraId="7062E2A7" w14:textId="77777777" w:rsidR="00365097" w:rsidRDefault="00365097" w:rsidP="00A753B5">
                            <w:r>
                              <w:rPr>
                                <w:rFonts w:ascii="メイリオ" w:eastAsia="メイリオ" w:hAnsi="メイリオ" w:hint="eastAsia"/>
                                <w:b/>
                                <w:sz w:val="22"/>
                              </w:rPr>
                              <w:t>＊手話（一般的</w:t>
                            </w:r>
                            <w:r>
                              <w:rPr>
                                <w:rFonts w:ascii="メイリオ" w:eastAsia="メイリオ" w:hAnsi="メイリオ"/>
                                <w:b/>
                                <w:sz w:val="22"/>
                              </w:rPr>
                              <w:t>な表現方法</w:t>
                            </w:r>
                            <w:r>
                              <w:rPr>
                                <w:rFonts w:ascii="メイリオ" w:eastAsia="メイリオ" w:hAnsi="メイリオ"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A5585" id="テキスト ボックス 165" o:spid="_x0000_s1081" type="#_x0000_t202" style="position:absolute;left:0;text-align:left;margin-left:22.05pt;margin-top:22.85pt;width:480pt;height:27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" fillcolor="white [3201]" strokeweight="1.5pt">
                <v:stroke dashstyle="3 1"/>
                <v:textbox>
                  <w:txbxContent>
                    <w:p w14:paraId="7062E2A7" w14:textId="77777777" w:rsidR="00365097" w:rsidRDefault="00365097" w:rsidP="00A753B5">
                      <w:r>
                        <w:rPr>
                          <w:rFonts w:ascii="メイリオ" w:eastAsia="メイリオ" w:hAnsi="メイリオ" w:hint="eastAsia"/>
                          <w:b/>
                          <w:sz w:val="22"/>
                        </w:rPr>
                        <w:t>＊手話（一般的</w:t>
                      </w:r>
                      <w:r>
                        <w:rPr>
                          <w:rFonts w:ascii="メイリオ" w:eastAsia="メイリオ" w:hAnsi="メイリオ"/>
                          <w:b/>
                          <w:sz w:val="22"/>
                        </w:rPr>
                        <w:t>な表現方法</w:t>
                      </w:r>
                      <w:r>
                        <w:rPr>
                          <w:rFonts w:ascii="メイリオ" w:eastAsia="メイリオ" w:hAnsi="メイリオ" w:hint="eastAsia"/>
                          <w:b/>
                          <w:sz w:val="22"/>
                        </w:rPr>
                        <w:t>）</w:t>
                      </w:r>
                    </w:p>
                  </w:txbxContent>
                </v:textbox>
                <w10:wrap type="square"/>
              </v:shape>
            </w:pict>
          </mc:Fallback>
        </mc:AlternateContent>
      </w:r>
      <w:r>
        <w:rPr>
          <w:rFonts w:ascii="メイリオ" w:eastAsia="メイリオ" w:hAnsi="メイリオ" w:hint="eastAsia"/>
          <w:sz w:val="22"/>
        </w:rPr>
        <w:t>手話での会話が難しいときは、身振り手振りや口話などをあわせて伝える。</w:t>
      </w:r>
    </w:p>
    <w:p w14:paraId="04C8462F" w14:textId="77777777" w:rsidR="00A753B5" w:rsidRPr="009F6437" w:rsidRDefault="00A753B5" w:rsidP="00A753B5">
      <w:pPr>
        <w:ind w:leftChars="100" w:left="210"/>
        <w:rPr>
          <w:rFonts w:ascii="メイリオ" w:eastAsia="メイリオ" w:hAnsi="メイリオ"/>
          <w:sz w:val="24"/>
          <w:szCs w:val="24"/>
        </w:rPr>
      </w:pPr>
      <w:r w:rsidRPr="004B3DAE">
        <w:rPr>
          <w:rFonts w:ascii="メイリオ" w:eastAsia="メイリオ" w:hAnsi="メイリオ" w:hint="eastAsia"/>
          <w:b/>
          <w:sz w:val="24"/>
          <w:szCs w:val="24"/>
        </w:rPr>
        <w:lastRenderedPageBreak/>
        <w:t>⑥聴導犬を</w:t>
      </w:r>
      <w:r>
        <w:rPr>
          <w:rFonts w:ascii="メイリオ" w:eastAsia="メイリオ" w:hAnsi="メイリオ" w:hint="eastAsia"/>
          <w:b/>
          <w:sz w:val="24"/>
          <w:szCs w:val="24"/>
        </w:rPr>
        <w:t>使用し</w:t>
      </w:r>
      <w:r w:rsidRPr="004B3DAE">
        <w:rPr>
          <w:rFonts w:ascii="メイリオ" w:eastAsia="メイリオ" w:hAnsi="メイリオ" w:hint="eastAsia"/>
          <w:b/>
          <w:sz w:val="24"/>
          <w:szCs w:val="24"/>
        </w:rPr>
        <w:t>ている人への支援</w:t>
      </w:r>
      <w:r w:rsidR="00475E9C" w:rsidRPr="009F6437">
        <w:rPr>
          <w:rFonts w:ascii="メイリオ" w:eastAsia="メイリオ" w:hAnsi="メイリオ" w:hint="eastAsia"/>
          <w:sz w:val="22"/>
          <w:szCs w:val="24"/>
        </w:rPr>
        <w:t>（※聴導犬に関してはP.45のコラムも参照ください）</w:t>
      </w:r>
    </w:p>
    <w:p w14:paraId="1239316C" w14:textId="77777777" w:rsidR="00A753B5" w:rsidRPr="00950F8C" w:rsidRDefault="00A753B5" w:rsidP="00A753B5">
      <w:pPr>
        <w:ind w:leftChars="300" w:left="630"/>
        <w:rPr>
          <w:rFonts w:ascii="メイリオ" w:eastAsia="メイリオ" w:hAnsi="メイリオ"/>
          <w:b/>
          <w:sz w:val="22"/>
        </w:rPr>
      </w:pPr>
      <w:r>
        <w:rPr>
          <w:rFonts w:ascii="メイリオ" w:eastAsia="メイリオ" w:hAnsi="メイリオ" w:hint="eastAsia"/>
          <w:b/>
          <w:sz w:val="22"/>
        </w:rPr>
        <w:t>■</w:t>
      </w:r>
      <w:r w:rsidRPr="00950F8C">
        <w:rPr>
          <w:rFonts w:ascii="メイリオ" w:eastAsia="メイリオ" w:hAnsi="メイリオ" w:hint="eastAsia"/>
          <w:b/>
          <w:sz w:val="22"/>
        </w:rPr>
        <w:t>困っている様子であれば声をかける</w:t>
      </w:r>
    </w:p>
    <w:p w14:paraId="3729C67D" w14:textId="77777777" w:rsidR="00A753B5" w:rsidRPr="00950F8C" w:rsidRDefault="00A753B5" w:rsidP="0019179A">
      <w:pPr>
        <w:ind w:leftChars="400" w:left="840" w:firstLineChars="100" w:firstLine="220"/>
        <w:rPr>
          <w:rFonts w:ascii="メイリオ" w:eastAsia="メイリオ" w:hAnsi="メイリオ"/>
          <w:sz w:val="22"/>
        </w:rPr>
      </w:pPr>
      <w:r>
        <w:rPr>
          <w:rFonts w:ascii="メイリオ" w:eastAsia="メイリオ" w:hAnsi="メイリオ" w:hint="eastAsia"/>
          <w:sz w:val="22"/>
        </w:rPr>
        <w:t>聴導犬は、聴覚障害者に音の情報をタッチするなどして伝える犬である。しかし、聴導犬は道案内をしている訳ではないため、</w:t>
      </w:r>
      <w:r w:rsidRPr="00AC4093">
        <w:rPr>
          <w:rFonts w:ascii="メイリオ" w:eastAsia="メイリオ" w:hAnsi="メイリオ" w:hint="eastAsia"/>
          <w:sz w:val="22"/>
        </w:rPr>
        <w:t>困っている様子をみかけたら、「</w:t>
      </w:r>
      <w:r w:rsidRPr="0002797D">
        <w:rPr>
          <w:rFonts w:ascii="メイリオ" w:eastAsia="メイリオ" w:hAnsi="メイリオ" w:hint="eastAsia"/>
          <w:sz w:val="22"/>
        </w:rPr>
        <w:t>何かお手伝いできることはありますか？</w:t>
      </w:r>
      <w:r w:rsidRPr="00AC4093">
        <w:rPr>
          <w:rFonts w:ascii="メイリオ" w:eastAsia="メイリオ" w:hAnsi="メイリオ" w:hint="eastAsia"/>
          <w:sz w:val="22"/>
        </w:rPr>
        <w:t>」と声をかけ、</w:t>
      </w:r>
      <w:r>
        <w:rPr>
          <w:rFonts w:ascii="メイリオ" w:eastAsia="メイリオ" w:hAnsi="メイリオ" w:hint="eastAsia"/>
          <w:sz w:val="22"/>
        </w:rPr>
        <w:t>支援</w:t>
      </w:r>
      <w:r w:rsidRPr="00AC4093">
        <w:rPr>
          <w:rFonts w:ascii="メイリオ" w:eastAsia="メイリオ" w:hAnsi="メイリオ" w:hint="eastAsia"/>
          <w:sz w:val="22"/>
        </w:rPr>
        <w:t>が必要かどうかを確認</w:t>
      </w:r>
      <w:r>
        <w:rPr>
          <w:rFonts w:ascii="メイリオ" w:eastAsia="メイリオ" w:hAnsi="メイリオ" w:hint="eastAsia"/>
          <w:sz w:val="22"/>
        </w:rPr>
        <w:t>する</w:t>
      </w:r>
      <w:r w:rsidRPr="00AC4093">
        <w:rPr>
          <w:rFonts w:ascii="メイリオ" w:eastAsia="メイリオ" w:hAnsi="メイリオ" w:hint="eastAsia"/>
          <w:sz w:val="22"/>
        </w:rPr>
        <w:t>。</w:t>
      </w:r>
    </w:p>
    <w:p w14:paraId="58B08379" w14:textId="77777777" w:rsidR="00A753B5" w:rsidRPr="006B1067" w:rsidRDefault="00A753B5" w:rsidP="00A753B5">
      <w:pPr>
        <w:pStyle w:val="a3"/>
        <w:ind w:leftChars="300" w:left="630"/>
        <w:rPr>
          <w:rFonts w:ascii="メイリオ" w:eastAsia="メイリオ" w:hAnsi="メイリオ"/>
          <w:b/>
          <w:sz w:val="22"/>
        </w:rPr>
      </w:pPr>
      <w:r>
        <w:rPr>
          <w:rFonts w:ascii="メイリオ" w:eastAsia="メイリオ" w:hAnsi="メイリオ" w:hint="eastAsia"/>
          <w:b/>
          <w:sz w:val="22"/>
        </w:rPr>
        <w:t>■聴導犬</w:t>
      </w:r>
      <w:r w:rsidRPr="00AC4093">
        <w:rPr>
          <w:rFonts w:ascii="メイリオ" w:eastAsia="メイリオ" w:hAnsi="メイリオ" w:hint="eastAsia"/>
          <w:b/>
          <w:sz w:val="22"/>
        </w:rPr>
        <w:t>には触れてはいけない</w:t>
      </w:r>
    </w:p>
    <w:p w14:paraId="06B09F8A" w14:textId="77777777" w:rsidR="00A753B5" w:rsidRDefault="00A42F67" w:rsidP="0019179A">
      <w:pPr>
        <w:pStyle w:val="a3"/>
        <w:ind w:firstLineChars="100" w:firstLine="220"/>
        <w:rPr>
          <w:rFonts w:ascii="メイリオ" w:eastAsia="メイリオ" w:hAnsi="メイリオ"/>
          <w:sz w:val="22"/>
        </w:rPr>
      </w:pPr>
      <w:r>
        <w:rPr>
          <w:rFonts w:ascii="メイリオ" w:eastAsia="メイリオ" w:hAnsi="メイリオ" w:hint="eastAsia"/>
          <w:sz w:val="22"/>
        </w:rPr>
        <w:t>仕事を阻害しないよう、</w:t>
      </w:r>
      <w:r w:rsidR="00A753B5">
        <w:rPr>
          <w:rFonts w:ascii="メイリオ" w:eastAsia="メイリオ" w:hAnsi="メイリオ" w:hint="eastAsia"/>
          <w:sz w:val="22"/>
        </w:rPr>
        <w:t>聴導犬</w:t>
      </w:r>
      <w:r w:rsidR="00A753B5" w:rsidRPr="00905369">
        <w:rPr>
          <w:rFonts w:ascii="メイリオ" w:eastAsia="メイリオ" w:hAnsi="メイリオ" w:hint="eastAsia"/>
          <w:sz w:val="22"/>
        </w:rPr>
        <w:t>に声をかける、見つめる、</w:t>
      </w:r>
      <w:r w:rsidR="00A753B5">
        <w:rPr>
          <w:rFonts w:ascii="メイリオ" w:eastAsia="メイリオ" w:hAnsi="メイリオ" w:hint="eastAsia"/>
          <w:sz w:val="22"/>
        </w:rPr>
        <w:t>触る</w:t>
      </w:r>
      <w:r w:rsidR="00A753B5" w:rsidRPr="00905369">
        <w:rPr>
          <w:rFonts w:ascii="メイリオ" w:eastAsia="メイリオ" w:hAnsi="メイリオ" w:hint="eastAsia"/>
          <w:sz w:val="22"/>
        </w:rPr>
        <w:t>などの行為</w:t>
      </w:r>
      <w:r w:rsidR="00A753B5">
        <w:rPr>
          <w:rFonts w:ascii="メイリオ" w:eastAsia="メイリオ" w:hAnsi="メイリオ" w:hint="eastAsia"/>
          <w:sz w:val="22"/>
        </w:rPr>
        <w:t>をし</w:t>
      </w:r>
      <w:r w:rsidR="00A753B5" w:rsidRPr="00905369">
        <w:rPr>
          <w:rFonts w:ascii="メイリオ" w:eastAsia="メイリオ" w:hAnsi="メイリオ" w:hint="eastAsia"/>
          <w:sz w:val="22"/>
        </w:rPr>
        <w:t>ない。</w:t>
      </w:r>
    </w:p>
    <w:p w14:paraId="40E517CC" w14:textId="77777777" w:rsidR="00A753B5" w:rsidRPr="006B1067" w:rsidRDefault="00A753B5" w:rsidP="00A753B5">
      <w:pPr>
        <w:pStyle w:val="a3"/>
        <w:ind w:leftChars="300" w:left="630"/>
        <w:rPr>
          <w:rFonts w:ascii="メイリオ" w:eastAsia="メイリオ" w:hAnsi="メイリオ"/>
          <w:b/>
          <w:sz w:val="22"/>
        </w:rPr>
      </w:pPr>
      <w:r w:rsidRPr="006B1067">
        <w:rPr>
          <w:rFonts w:ascii="メイリオ" w:eastAsia="メイリオ" w:hAnsi="メイリオ" w:hint="eastAsia"/>
          <w:b/>
          <w:sz w:val="22"/>
        </w:rPr>
        <w:t>■</w:t>
      </w:r>
      <w:r>
        <w:rPr>
          <w:rFonts w:ascii="メイリオ" w:eastAsia="メイリオ" w:hAnsi="メイリオ" w:hint="eastAsia"/>
          <w:b/>
          <w:sz w:val="22"/>
        </w:rPr>
        <w:t>聴導犬を連れている人と聴導犬</w:t>
      </w:r>
      <w:r w:rsidRPr="00905369">
        <w:rPr>
          <w:rFonts w:ascii="メイリオ" w:eastAsia="メイリオ" w:hAnsi="メイリオ" w:hint="eastAsia"/>
          <w:b/>
          <w:sz w:val="22"/>
        </w:rPr>
        <w:t>に対し十分なスペースを確保する</w:t>
      </w:r>
    </w:p>
    <w:p w14:paraId="2FCEBC76" w14:textId="77777777" w:rsidR="00A753B5" w:rsidRDefault="00A753B5" w:rsidP="0019179A">
      <w:pPr>
        <w:pStyle w:val="a3"/>
        <w:ind w:firstLineChars="100" w:firstLine="220"/>
        <w:rPr>
          <w:rFonts w:ascii="メイリオ" w:eastAsia="メイリオ" w:hAnsi="メイリオ"/>
          <w:sz w:val="22"/>
        </w:rPr>
      </w:pPr>
      <w:r w:rsidRPr="00905369">
        <w:rPr>
          <w:rFonts w:ascii="メイリオ" w:eastAsia="メイリオ" w:hAnsi="メイリオ" w:hint="eastAsia"/>
          <w:sz w:val="22"/>
        </w:rPr>
        <w:t>歩行中や乗車中などは、</w:t>
      </w:r>
      <w:r>
        <w:rPr>
          <w:rFonts w:ascii="メイリオ" w:eastAsia="メイリオ" w:hAnsi="メイリオ" w:hint="eastAsia"/>
          <w:sz w:val="22"/>
        </w:rPr>
        <w:t>聴導犬</w:t>
      </w:r>
      <w:r w:rsidR="000B298C">
        <w:rPr>
          <w:rFonts w:ascii="メイリオ" w:eastAsia="メイリオ" w:hAnsi="メイリオ" w:hint="eastAsia"/>
          <w:sz w:val="22"/>
        </w:rPr>
        <w:t>使用者</w:t>
      </w:r>
      <w:r w:rsidRPr="00905369">
        <w:rPr>
          <w:rFonts w:ascii="メイリオ" w:eastAsia="メイリオ" w:hAnsi="メイリオ" w:hint="eastAsia"/>
          <w:sz w:val="22"/>
        </w:rPr>
        <w:t>と</w:t>
      </w:r>
      <w:r>
        <w:rPr>
          <w:rFonts w:ascii="メイリオ" w:eastAsia="メイリオ" w:hAnsi="メイリオ" w:hint="eastAsia"/>
          <w:sz w:val="22"/>
        </w:rPr>
        <w:t>聴導犬</w:t>
      </w:r>
      <w:r w:rsidRPr="00905369">
        <w:rPr>
          <w:rFonts w:ascii="メイリオ" w:eastAsia="メイリオ" w:hAnsi="メイリオ" w:hint="eastAsia"/>
          <w:sz w:val="22"/>
        </w:rPr>
        <w:t>に対し十分なスペースを確保する。他の</w:t>
      </w:r>
      <w:r w:rsidR="000B298C">
        <w:rPr>
          <w:rFonts w:ascii="メイリオ" w:eastAsia="メイリオ" w:hAnsi="メイリオ" w:hint="eastAsia"/>
          <w:sz w:val="22"/>
        </w:rPr>
        <w:t>利用者</w:t>
      </w:r>
      <w:r w:rsidRPr="00905369">
        <w:rPr>
          <w:rFonts w:ascii="メイリオ" w:eastAsia="メイリオ" w:hAnsi="メイリオ" w:hint="eastAsia"/>
          <w:sz w:val="22"/>
        </w:rPr>
        <w:t>に尻尾を踏まれる、尻尾をドアに挟んでしまうなどの危険性があ</w:t>
      </w:r>
      <w:r>
        <w:rPr>
          <w:rFonts w:ascii="メイリオ" w:eastAsia="メイリオ" w:hAnsi="メイリオ" w:hint="eastAsia"/>
          <w:sz w:val="22"/>
        </w:rPr>
        <w:t>る</w:t>
      </w:r>
      <w:r w:rsidRPr="00905369">
        <w:rPr>
          <w:rFonts w:ascii="メイリオ" w:eastAsia="メイリオ" w:hAnsi="メイリオ" w:hint="eastAsia"/>
          <w:sz w:val="22"/>
        </w:rPr>
        <w:t>。</w:t>
      </w:r>
    </w:p>
    <w:p w14:paraId="2920BC0E" w14:textId="77777777" w:rsidR="00A753B5" w:rsidRDefault="00A753B5" w:rsidP="00A753B5">
      <w:pPr>
        <w:rPr>
          <w:rFonts w:ascii="メイリオ" w:eastAsia="メイリオ" w:hAnsi="メイリオ"/>
          <w:b/>
          <w:sz w:val="28"/>
          <w:szCs w:val="28"/>
        </w:rPr>
      </w:pPr>
    </w:p>
    <w:p w14:paraId="67DB3FF9" w14:textId="77777777" w:rsidR="00A753B5" w:rsidRDefault="00A753B5" w:rsidP="00A753B5">
      <w:pPr>
        <w:rPr>
          <w:rFonts w:ascii="メイリオ" w:eastAsia="メイリオ" w:hAnsi="メイリオ"/>
          <w:b/>
          <w:sz w:val="28"/>
          <w:szCs w:val="28"/>
        </w:rPr>
      </w:pPr>
    </w:p>
    <w:p w14:paraId="613219F5" w14:textId="77777777" w:rsidR="00A753B5" w:rsidRDefault="00A753B5" w:rsidP="00A753B5">
      <w:pPr>
        <w:rPr>
          <w:rFonts w:ascii="メイリオ" w:eastAsia="メイリオ" w:hAnsi="メイリオ"/>
          <w:b/>
          <w:color w:val="990033"/>
          <w:sz w:val="32"/>
          <w:szCs w:val="32"/>
        </w:rPr>
      </w:pPr>
      <w:r>
        <w:rPr>
          <w:rFonts w:ascii="メイリオ" w:eastAsia="メイリオ" w:hAnsi="メイリオ"/>
          <w:b/>
          <w:color w:val="990033"/>
          <w:sz w:val="32"/>
          <w:szCs w:val="32"/>
        </w:rPr>
        <w:br w:type="page"/>
      </w:r>
    </w:p>
    <w:p w14:paraId="5A1AB86D" w14:textId="77777777" w:rsidR="00A753B5" w:rsidRPr="00705390" w:rsidRDefault="00A753B5" w:rsidP="00A753B5">
      <w:pPr>
        <w:rPr>
          <w:rFonts w:ascii="メイリオ" w:eastAsia="メイリオ" w:hAnsi="メイリオ"/>
          <w:b/>
          <w:color w:val="990033"/>
          <w:sz w:val="32"/>
          <w:szCs w:val="32"/>
        </w:rPr>
      </w:pPr>
      <w:r>
        <w:rPr>
          <w:rFonts w:ascii="メイリオ" w:eastAsia="メイリオ" w:hAnsi="メイリオ" w:hint="eastAsia"/>
          <w:b/>
          <w:color w:val="990033"/>
          <w:sz w:val="32"/>
          <w:szCs w:val="32"/>
        </w:rPr>
        <w:lastRenderedPageBreak/>
        <w:t>５</w:t>
      </w:r>
      <w:r w:rsidRPr="00705390">
        <w:rPr>
          <w:rFonts w:ascii="メイリオ" w:eastAsia="メイリオ" w:hAnsi="メイリオ" w:hint="eastAsia"/>
          <w:b/>
          <w:color w:val="990033"/>
          <w:sz w:val="32"/>
          <w:szCs w:val="32"/>
        </w:rPr>
        <w:t>.</w:t>
      </w:r>
      <w:r>
        <w:rPr>
          <w:rFonts w:ascii="メイリオ" w:eastAsia="メイリオ" w:hAnsi="メイリオ" w:hint="eastAsia"/>
          <w:b/>
          <w:color w:val="990033"/>
          <w:sz w:val="32"/>
          <w:szCs w:val="32"/>
        </w:rPr>
        <w:t>発達障害者、知的障害者、精神障害者</w:t>
      </w:r>
    </w:p>
    <w:p w14:paraId="4E220111" w14:textId="77777777" w:rsidR="00A753B5" w:rsidRPr="00A655DF" w:rsidRDefault="00A753B5" w:rsidP="00A753B5">
      <w:pPr>
        <w:rPr>
          <w:rFonts w:ascii="メイリオ" w:eastAsia="メイリオ" w:hAnsi="メイリオ"/>
          <w:b/>
          <w:sz w:val="28"/>
          <w:szCs w:val="28"/>
        </w:rPr>
      </w:pPr>
    </w:p>
    <w:p w14:paraId="098FD05B" w14:textId="77777777" w:rsidR="00A753B5" w:rsidRPr="00EC5E17" w:rsidRDefault="00A753B5" w:rsidP="00A753B5">
      <w:pPr>
        <w:rPr>
          <w:rFonts w:ascii="メイリオ" w:eastAsia="メイリオ" w:hAnsi="メイリオ"/>
          <w:b/>
          <w:sz w:val="28"/>
          <w:szCs w:val="28"/>
        </w:rPr>
      </w:pPr>
      <w:r w:rsidRPr="00EC5E17">
        <w:rPr>
          <w:rFonts w:ascii="メイリオ" w:eastAsia="メイリオ" w:hAnsi="メイリオ" w:hint="eastAsia"/>
          <w:b/>
          <w:sz w:val="28"/>
          <w:szCs w:val="28"/>
        </w:rPr>
        <w:t>（</w:t>
      </w:r>
      <w:r>
        <w:rPr>
          <w:rFonts w:ascii="メイリオ" w:eastAsia="メイリオ" w:hAnsi="メイリオ" w:hint="eastAsia"/>
          <w:b/>
          <w:sz w:val="28"/>
          <w:szCs w:val="28"/>
        </w:rPr>
        <w:t>１</w:t>
      </w:r>
      <w:r w:rsidRPr="00EC5E17">
        <w:rPr>
          <w:rFonts w:ascii="メイリオ" w:eastAsia="メイリオ" w:hAnsi="メイリオ" w:hint="eastAsia"/>
          <w:b/>
          <w:sz w:val="28"/>
          <w:szCs w:val="28"/>
        </w:rPr>
        <w:t>）</w:t>
      </w:r>
      <w:r>
        <w:rPr>
          <w:rFonts w:ascii="メイリオ" w:eastAsia="メイリオ" w:hAnsi="メイリオ" w:hint="eastAsia"/>
          <w:b/>
          <w:sz w:val="28"/>
          <w:szCs w:val="28"/>
        </w:rPr>
        <w:t>発達障害者、知的障害者、精神障害者の特性と困りごと</w:t>
      </w:r>
    </w:p>
    <w:p w14:paraId="6D38EB1A" w14:textId="77777777" w:rsidR="00A753B5" w:rsidRPr="0081485B" w:rsidRDefault="00A753B5" w:rsidP="00A753B5">
      <w:pPr>
        <w:ind w:leftChars="200" w:left="420" w:firstLineChars="100" w:firstLine="220"/>
        <w:rPr>
          <w:rFonts w:ascii="メイリオ" w:eastAsia="メイリオ" w:hAnsi="メイリオ"/>
          <w:sz w:val="22"/>
        </w:rPr>
      </w:pPr>
      <w:r w:rsidRPr="0081485B">
        <w:rPr>
          <w:rFonts w:ascii="メイリオ" w:eastAsia="メイリオ" w:hAnsi="メイリオ" w:hint="eastAsia"/>
          <w:sz w:val="22"/>
        </w:rPr>
        <w:t>発達障害とは、</w:t>
      </w:r>
      <w:r w:rsidRPr="0026537A">
        <w:rPr>
          <w:rFonts w:ascii="メイリオ" w:eastAsia="メイリオ" w:hAnsi="メイリオ" w:hint="eastAsia"/>
          <w:sz w:val="22"/>
        </w:rPr>
        <w:t>広汎性発達障害（自閉症、アスペルガー症候群）、注意欠陥多動性障害、学習障害など、</w:t>
      </w:r>
      <w:r w:rsidRPr="0081485B">
        <w:rPr>
          <w:rFonts w:ascii="メイリオ" w:eastAsia="メイリオ" w:hAnsi="メイリオ" w:hint="eastAsia"/>
          <w:sz w:val="22"/>
        </w:rPr>
        <w:t>脳機能の障害であって、通常は低年齢において症状が</w:t>
      </w:r>
      <w:r>
        <w:rPr>
          <w:rFonts w:ascii="メイリオ" w:eastAsia="メイリオ" w:hAnsi="メイリオ" w:hint="eastAsia"/>
          <w:sz w:val="22"/>
        </w:rPr>
        <w:t>発現</w:t>
      </w:r>
      <w:r w:rsidRPr="0081485B">
        <w:rPr>
          <w:rFonts w:ascii="メイリオ" w:eastAsia="メイリオ" w:hAnsi="メイリオ" w:hint="eastAsia"/>
          <w:sz w:val="22"/>
        </w:rPr>
        <w:t>する障害で</w:t>
      </w:r>
      <w:r>
        <w:rPr>
          <w:rFonts w:ascii="メイリオ" w:eastAsia="メイリオ" w:hAnsi="メイリオ" w:hint="eastAsia"/>
          <w:sz w:val="22"/>
        </w:rPr>
        <w:t>ある</w:t>
      </w:r>
      <w:r w:rsidRPr="0081485B">
        <w:rPr>
          <w:rFonts w:ascii="メイリオ" w:eastAsia="メイリオ" w:hAnsi="メイリオ" w:hint="eastAsia"/>
          <w:sz w:val="22"/>
        </w:rPr>
        <w:t>。</w:t>
      </w:r>
    </w:p>
    <w:p w14:paraId="3BA03F8E" w14:textId="77777777" w:rsidR="00A753B5" w:rsidRPr="0081485B" w:rsidRDefault="00A753B5" w:rsidP="00A753B5">
      <w:pPr>
        <w:ind w:leftChars="200" w:left="420" w:firstLineChars="100" w:firstLine="220"/>
        <w:rPr>
          <w:rFonts w:ascii="メイリオ" w:eastAsia="メイリオ" w:hAnsi="メイリオ"/>
          <w:sz w:val="22"/>
        </w:rPr>
      </w:pPr>
      <w:r w:rsidRPr="0081485B">
        <w:rPr>
          <w:rFonts w:ascii="メイリオ" w:eastAsia="メイリオ" w:hAnsi="メイリオ" w:hint="eastAsia"/>
          <w:sz w:val="22"/>
        </w:rPr>
        <w:t>知的障害とは、概ね幼少期までに脳に何らかの</w:t>
      </w:r>
      <w:r w:rsidR="00F84770">
        <w:rPr>
          <w:rFonts w:ascii="メイリオ" w:eastAsia="メイリオ" w:hAnsi="メイリオ" w:hint="eastAsia"/>
          <w:sz w:val="22"/>
        </w:rPr>
        <w:t>知的機能</w:t>
      </w:r>
      <w:r w:rsidRPr="0081485B">
        <w:rPr>
          <w:rFonts w:ascii="メイリオ" w:eastAsia="メイリオ" w:hAnsi="メイリオ" w:hint="eastAsia"/>
          <w:sz w:val="22"/>
        </w:rPr>
        <w:t>障害</w:t>
      </w:r>
      <w:r w:rsidR="00F84770">
        <w:rPr>
          <w:rFonts w:ascii="メイリオ" w:eastAsia="メイリオ" w:hAnsi="メイリオ" w:hint="eastAsia"/>
          <w:sz w:val="22"/>
        </w:rPr>
        <w:t>が生じ</w:t>
      </w:r>
      <w:r w:rsidRPr="0081485B">
        <w:rPr>
          <w:rFonts w:ascii="メイリオ" w:eastAsia="メイリオ" w:hAnsi="メイリオ" w:hint="eastAsia"/>
          <w:sz w:val="22"/>
        </w:rPr>
        <w:t>たために知的な発達が遅れ、複雑な判断や計算などに支援が必要な障害で</w:t>
      </w:r>
      <w:r>
        <w:rPr>
          <w:rFonts w:ascii="メイリオ" w:eastAsia="メイリオ" w:hAnsi="メイリオ" w:hint="eastAsia"/>
          <w:sz w:val="22"/>
        </w:rPr>
        <w:t>ある</w:t>
      </w:r>
      <w:r w:rsidRPr="0081485B">
        <w:rPr>
          <w:rFonts w:ascii="メイリオ" w:eastAsia="メイリオ" w:hAnsi="メイリオ" w:hint="eastAsia"/>
          <w:sz w:val="22"/>
        </w:rPr>
        <w:t>。</w:t>
      </w:r>
    </w:p>
    <w:p w14:paraId="0DB2EED9" w14:textId="77777777" w:rsidR="00A753B5" w:rsidRDefault="00A753B5" w:rsidP="00A753B5">
      <w:pPr>
        <w:ind w:leftChars="200" w:left="420" w:firstLineChars="100" w:firstLine="220"/>
        <w:rPr>
          <w:rFonts w:ascii="メイリオ" w:eastAsia="メイリオ" w:hAnsi="メイリオ"/>
          <w:sz w:val="22"/>
        </w:rPr>
      </w:pPr>
      <w:r w:rsidRPr="0081485B">
        <w:rPr>
          <w:rFonts w:ascii="メイリオ" w:eastAsia="メイリオ" w:hAnsi="メイリオ" w:hint="eastAsia"/>
          <w:sz w:val="22"/>
        </w:rPr>
        <w:t>精神障害とは、統合失調症、気分障害（うつ病など）等の様々な精神疾患により、日常生活や社会生活のしづらさを抱える障害で</w:t>
      </w:r>
      <w:r>
        <w:rPr>
          <w:rFonts w:ascii="メイリオ" w:eastAsia="メイリオ" w:hAnsi="メイリオ" w:hint="eastAsia"/>
          <w:sz w:val="22"/>
        </w:rPr>
        <w:t>ある</w:t>
      </w:r>
      <w:r w:rsidRPr="0081485B">
        <w:rPr>
          <w:rFonts w:ascii="メイリオ" w:eastAsia="メイリオ" w:hAnsi="メイリオ" w:hint="eastAsia"/>
          <w:sz w:val="22"/>
        </w:rPr>
        <w:t>。</w:t>
      </w:r>
      <w:r>
        <w:rPr>
          <w:rFonts w:ascii="メイリオ" w:eastAsia="メイリオ" w:hAnsi="メイリオ" w:hint="eastAsia"/>
          <w:sz w:val="22"/>
        </w:rPr>
        <w:t>また、脳の損傷によって起こる高次脳機能障害は記憶障害、注意障害などの脳機能の障害である。</w:t>
      </w:r>
    </w:p>
    <w:p w14:paraId="2481C084" w14:textId="77777777" w:rsidR="00A753B5" w:rsidRPr="003B26FA" w:rsidRDefault="00A753B5" w:rsidP="00A753B5">
      <w:pPr>
        <w:ind w:left="440" w:hangingChars="200" w:hanging="440"/>
        <w:rPr>
          <w:rFonts w:ascii="メイリオ" w:eastAsia="メイリオ" w:hAnsi="メイリオ"/>
          <w:sz w:val="22"/>
        </w:rPr>
      </w:pPr>
    </w:p>
    <w:p w14:paraId="20C35EF2"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【こんな特性があります】</w:t>
      </w:r>
    </w:p>
    <w:p w14:paraId="021E3F56" w14:textId="77777777" w:rsidR="00A753B5" w:rsidRPr="0081485B"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外</w:t>
      </w:r>
      <w:r w:rsidRPr="0081485B">
        <w:rPr>
          <w:rFonts w:ascii="メイリオ" w:eastAsia="メイリオ" w:hAnsi="メイリオ" w:hint="eastAsia"/>
          <w:sz w:val="22"/>
        </w:rPr>
        <w:t>見からは気づきにくいため、誤解されたり、障害を理解されないことがある</w:t>
      </w:r>
      <w:r>
        <w:rPr>
          <w:rFonts w:ascii="メイリオ" w:eastAsia="メイリオ" w:hAnsi="メイリオ" w:hint="eastAsia"/>
          <w:sz w:val="22"/>
        </w:rPr>
        <w:t>。</w:t>
      </w:r>
    </w:p>
    <w:p w14:paraId="5D707C6A" w14:textId="77777777" w:rsidR="00A753B5" w:rsidRPr="0081485B"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話の内容を理解できなかったり、自分の考えや気持ちを上手く伝えられない</w:t>
      </w:r>
      <w:r>
        <w:rPr>
          <w:rFonts w:ascii="メイリオ" w:eastAsia="メイリオ" w:hAnsi="メイリオ" w:hint="eastAsia"/>
          <w:sz w:val="22"/>
        </w:rPr>
        <w:t>。</w:t>
      </w:r>
    </w:p>
    <w:p w14:paraId="3F61D4DD" w14:textId="77777777" w:rsidR="00A753B5" w:rsidRPr="0081485B"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利用上のルールや常識が理解しにくい</w:t>
      </w:r>
      <w:r>
        <w:rPr>
          <w:rFonts w:ascii="メイリオ" w:eastAsia="メイリオ" w:hAnsi="メイリオ" w:hint="eastAsia"/>
          <w:sz w:val="22"/>
        </w:rPr>
        <w:t>。</w:t>
      </w:r>
    </w:p>
    <w:p w14:paraId="272FF169" w14:textId="77777777" w:rsidR="00A753B5" w:rsidRPr="0081485B"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雰囲気を読み取ってコミュニケーションをとるのが苦手</w:t>
      </w:r>
      <w:r>
        <w:rPr>
          <w:rFonts w:ascii="メイリオ" w:eastAsia="メイリオ" w:hAnsi="メイリオ" w:hint="eastAsia"/>
          <w:sz w:val="22"/>
        </w:rPr>
        <w:t>。</w:t>
      </w:r>
    </w:p>
    <w:p w14:paraId="754D1BCA" w14:textId="77777777" w:rsidR="00A753B5" w:rsidRPr="0081485B"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自分ではコントロールできない動きや発声がある</w:t>
      </w:r>
      <w:r>
        <w:rPr>
          <w:rFonts w:ascii="メイリオ" w:eastAsia="メイリオ" w:hAnsi="メイリオ" w:hint="eastAsia"/>
          <w:sz w:val="22"/>
        </w:rPr>
        <w:t>。</w:t>
      </w:r>
    </w:p>
    <w:p w14:paraId="2A2FFBA3" w14:textId="77777777" w:rsidR="00A753B5" w:rsidRPr="0081485B"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強いこだわりがあったり、特定の音・光などが苦手</w:t>
      </w:r>
      <w:r>
        <w:rPr>
          <w:rFonts w:ascii="メイリオ" w:eastAsia="メイリオ" w:hAnsi="メイリオ" w:hint="eastAsia"/>
          <w:sz w:val="22"/>
        </w:rPr>
        <w:t>。</w:t>
      </w:r>
    </w:p>
    <w:p w14:paraId="0DD55B62" w14:textId="77777777" w:rsidR="00A753B5"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ストレスに弱く、緊張したり、不安を感じやすく、疲れやすい</w:t>
      </w:r>
      <w:r>
        <w:rPr>
          <w:rFonts w:ascii="メイリオ" w:eastAsia="メイリオ" w:hAnsi="メイリオ" w:hint="eastAsia"/>
          <w:sz w:val="22"/>
        </w:rPr>
        <w:t>。</w:t>
      </w:r>
    </w:p>
    <w:p w14:paraId="4D1F76CC" w14:textId="77777777" w:rsidR="00A753B5" w:rsidRPr="003B26FA" w:rsidRDefault="00A753B5" w:rsidP="00A753B5">
      <w:pPr>
        <w:pStyle w:val="a3"/>
        <w:ind w:leftChars="0" w:left="1270"/>
        <w:rPr>
          <w:rFonts w:ascii="メイリオ" w:eastAsia="メイリオ" w:hAnsi="メイリオ"/>
          <w:sz w:val="22"/>
        </w:rPr>
      </w:pPr>
    </w:p>
    <w:p w14:paraId="4B1D52CA"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【公共交通機関を利用する際の困りごと】</w:t>
      </w:r>
    </w:p>
    <w:p w14:paraId="3EFDF1B0" w14:textId="77777777" w:rsidR="00A753B5" w:rsidRPr="0081485B"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利用上のルールや常識が理解しにくい場合がある</w:t>
      </w:r>
      <w:r>
        <w:rPr>
          <w:rFonts w:ascii="メイリオ" w:eastAsia="メイリオ" w:hAnsi="メイリオ" w:hint="eastAsia"/>
          <w:sz w:val="22"/>
        </w:rPr>
        <w:t>。</w:t>
      </w:r>
    </w:p>
    <w:p w14:paraId="2F2DD2C4" w14:textId="77777777" w:rsidR="00A753B5" w:rsidRPr="0081485B"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いつもと違う状況になると対応できずパニックになってしまう</w:t>
      </w:r>
      <w:r>
        <w:rPr>
          <w:rFonts w:ascii="メイリオ" w:eastAsia="メイリオ" w:hAnsi="メイリオ" w:hint="eastAsia"/>
          <w:sz w:val="22"/>
        </w:rPr>
        <w:t>。</w:t>
      </w:r>
    </w:p>
    <w:p w14:paraId="0BFB7D47" w14:textId="77777777" w:rsidR="00A753B5" w:rsidRPr="0081485B"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困っていても自分から助けを求めることが難しく、気持ちを上手く伝えられない</w:t>
      </w:r>
      <w:r>
        <w:rPr>
          <w:rFonts w:ascii="メイリオ" w:eastAsia="メイリオ" w:hAnsi="メイリオ" w:hint="eastAsia"/>
          <w:sz w:val="22"/>
        </w:rPr>
        <w:t>。</w:t>
      </w:r>
    </w:p>
    <w:p w14:paraId="4A01B8A0" w14:textId="77777777" w:rsidR="00A753B5"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ひとりで外出することに不安を感じたり、体調不良になることがある</w:t>
      </w:r>
      <w:r>
        <w:rPr>
          <w:rFonts w:ascii="メイリオ" w:eastAsia="メイリオ" w:hAnsi="メイリオ" w:hint="eastAsia"/>
          <w:sz w:val="22"/>
        </w:rPr>
        <w:t>。</w:t>
      </w:r>
    </w:p>
    <w:p w14:paraId="3F14B5EE" w14:textId="77777777" w:rsidR="005F0E6C" w:rsidRDefault="005F0E6C" w:rsidP="00A753B5">
      <w:pPr>
        <w:pStyle w:val="a3"/>
        <w:numPr>
          <w:ilvl w:val="4"/>
          <w:numId w:val="4"/>
        </w:numPr>
        <w:ind w:leftChars="0"/>
        <w:rPr>
          <w:rFonts w:ascii="メイリオ" w:eastAsia="メイリオ" w:hAnsi="メイリオ"/>
          <w:sz w:val="22"/>
        </w:rPr>
      </w:pPr>
      <w:r w:rsidRPr="00BD0B6F">
        <w:rPr>
          <w:rFonts w:ascii="メイリオ" w:eastAsia="メイリオ" w:hAnsi="メイリオ" w:hint="eastAsia"/>
          <w:sz w:val="22"/>
        </w:rPr>
        <w:t>切符の購入方法などが理解できない、理解しづらいなどの場合がある。</w:t>
      </w:r>
    </w:p>
    <w:p w14:paraId="18944334" w14:textId="77777777" w:rsidR="00A753B5" w:rsidRPr="00EC5E17" w:rsidRDefault="00A753B5" w:rsidP="00A753B5">
      <w:pPr>
        <w:rPr>
          <w:rFonts w:ascii="メイリオ" w:eastAsia="メイリオ" w:hAnsi="メイリオ"/>
          <w:sz w:val="22"/>
        </w:rPr>
      </w:pPr>
    </w:p>
    <w:p w14:paraId="0AE2F045"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【コミュニケーションの基本】</w:t>
      </w:r>
    </w:p>
    <w:p w14:paraId="3F283A65" w14:textId="77777777" w:rsidR="00A753B5" w:rsidRPr="0081485B"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声をかけるときは、笑顔でゆっくり、やさしい口調で話しかる。</w:t>
      </w:r>
    </w:p>
    <w:p w14:paraId="0554F86E" w14:textId="77777777" w:rsidR="00A753B5" w:rsidRPr="0081485B"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説明する</w:t>
      </w:r>
      <w:r>
        <w:rPr>
          <w:rFonts w:ascii="メイリオ" w:eastAsia="メイリオ" w:hAnsi="メイリオ" w:hint="eastAsia"/>
          <w:sz w:val="22"/>
        </w:rPr>
        <w:t>ときは、簡潔な言葉を使い、ゆっくり、ていねいに、繰り返し対応する。</w:t>
      </w:r>
    </w:p>
    <w:p w14:paraId="27CB4F3B" w14:textId="77777777" w:rsidR="00A753B5" w:rsidRPr="0081485B"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質問するときは、「はい」「いいえ」で答えられるような聞き方をする。</w:t>
      </w:r>
    </w:p>
    <w:p w14:paraId="3DAB57E9" w14:textId="77777777" w:rsidR="00A753B5" w:rsidRPr="0081485B" w:rsidRDefault="00A753B5" w:rsidP="00A753B5">
      <w:pPr>
        <w:pStyle w:val="a3"/>
        <w:numPr>
          <w:ilvl w:val="4"/>
          <w:numId w:val="4"/>
        </w:numPr>
        <w:ind w:leftChars="0"/>
        <w:rPr>
          <w:rFonts w:ascii="メイリオ" w:eastAsia="メイリオ" w:hAnsi="メイリオ"/>
          <w:sz w:val="22"/>
        </w:rPr>
      </w:pPr>
      <w:r w:rsidRPr="0081485B">
        <w:rPr>
          <w:rFonts w:ascii="メイリオ" w:eastAsia="メイリオ" w:hAnsi="メイリオ" w:hint="eastAsia"/>
          <w:sz w:val="22"/>
        </w:rPr>
        <w:t>パニック状態となった</w:t>
      </w:r>
      <w:r>
        <w:rPr>
          <w:rFonts w:ascii="メイリオ" w:eastAsia="メイリオ" w:hAnsi="メイリオ" w:hint="eastAsia"/>
          <w:sz w:val="22"/>
        </w:rPr>
        <w:t>ら、安全を確保しつつ見守り、静かで落ち着ける場所があれば誘導する。</w:t>
      </w:r>
    </w:p>
    <w:p w14:paraId="71585870" w14:textId="77777777" w:rsidR="00A753B5" w:rsidRPr="00AF5242"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支援の申し出があった場合には、速やかな対応を心掛ける</w:t>
      </w:r>
      <w:r w:rsidRPr="0081485B">
        <w:rPr>
          <w:rFonts w:ascii="メイリオ" w:eastAsia="メイリオ" w:hAnsi="メイリオ" w:hint="eastAsia"/>
          <w:sz w:val="22"/>
        </w:rPr>
        <w:t>。</w:t>
      </w:r>
    </w:p>
    <w:p w14:paraId="6545B5E0" w14:textId="77777777" w:rsidR="00A753B5" w:rsidRDefault="00A753B5" w:rsidP="00A753B5">
      <w:pPr>
        <w:ind w:firstLineChars="300" w:firstLine="660"/>
        <w:rPr>
          <w:rFonts w:ascii="メイリオ" w:eastAsia="メイリオ" w:hAnsi="メイリオ"/>
          <w:sz w:val="22"/>
        </w:rPr>
      </w:pPr>
    </w:p>
    <w:p w14:paraId="3E5F2F83" w14:textId="77777777" w:rsidR="00A753B5" w:rsidRDefault="00A753B5" w:rsidP="00A753B5">
      <w:pPr>
        <w:rPr>
          <w:rFonts w:ascii="メイリオ" w:eastAsia="メイリオ" w:hAnsi="メイリオ"/>
          <w:b/>
          <w:sz w:val="28"/>
          <w:szCs w:val="28"/>
        </w:rPr>
      </w:pPr>
      <w:r>
        <w:rPr>
          <w:rFonts w:ascii="メイリオ" w:eastAsia="メイリオ" w:hAnsi="メイリオ" w:hint="eastAsia"/>
          <w:b/>
          <w:sz w:val="28"/>
          <w:szCs w:val="28"/>
        </w:rPr>
        <w:t>(２</w:t>
      </w:r>
      <w:r>
        <w:rPr>
          <w:rFonts w:ascii="メイリオ" w:eastAsia="メイリオ" w:hAnsi="メイリオ"/>
          <w:b/>
          <w:sz w:val="28"/>
          <w:szCs w:val="28"/>
        </w:rPr>
        <w:t xml:space="preserve">) </w:t>
      </w:r>
      <w:r>
        <w:rPr>
          <w:rFonts w:ascii="メイリオ" w:eastAsia="メイリオ" w:hAnsi="メイリオ" w:hint="eastAsia"/>
          <w:b/>
          <w:sz w:val="28"/>
          <w:szCs w:val="28"/>
        </w:rPr>
        <w:t>基本的な接遇の方法</w:t>
      </w:r>
    </w:p>
    <w:p w14:paraId="64AE85F6" w14:textId="77777777" w:rsidR="00A753B5" w:rsidRPr="00735110" w:rsidRDefault="00A753B5" w:rsidP="00A753B5">
      <w:pPr>
        <w:rPr>
          <w:rFonts w:ascii="メイリオ" w:eastAsia="メイリオ" w:hAnsi="メイリオ"/>
          <w:b/>
          <w:sz w:val="28"/>
          <w:szCs w:val="28"/>
        </w:rPr>
      </w:pPr>
    </w:p>
    <w:p w14:paraId="16561240"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①支援の際の確認事項</w:t>
      </w:r>
    </w:p>
    <w:p w14:paraId="7F06D998" w14:textId="77777777" w:rsidR="00A753B5" w:rsidRPr="00FA5AC7" w:rsidRDefault="00A753B5" w:rsidP="00A753B5">
      <w:pPr>
        <w:ind w:leftChars="300" w:left="630"/>
        <w:rPr>
          <w:rFonts w:ascii="メイリオ" w:eastAsia="メイリオ" w:hAnsi="メイリオ"/>
          <w:b/>
          <w:sz w:val="22"/>
        </w:rPr>
      </w:pPr>
      <w:r w:rsidRPr="00FA5AC7">
        <w:rPr>
          <w:rFonts w:ascii="メイリオ" w:eastAsia="メイリオ" w:hAnsi="メイリオ" w:hint="eastAsia"/>
          <w:b/>
          <w:sz w:val="22"/>
        </w:rPr>
        <w:t>■困っていても自分から助けを求</w:t>
      </w:r>
      <w:r>
        <w:rPr>
          <w:rFonts w:ascii="メイリオ" w:eastAsia="メイリオ" w:hAnsi="メイリオ" w:hint="eastAsia"/>
          <w:b/>
          <w:sz w:val="22"/>
        </w:rPr>
        <w:t>めることが難しい</w:t>
      </w:r>
    </w:p>
    <w:p w14:paraId="44D68CD6" w14:textId="77777777" w:rsidR="00A753B5" w:rsidRDefault="00A753B5" w:rsidP="00683C77">
      <w:pPr>
        <w:ind w:leftChars="400" w:left="840" w:firstLineChars="100" w:firstLine="220"/>
        <w:rPr>
          <w:rFonts w:ascii="メイリオ" w:eastAsia="メイリオ" w:hAnsi="メイリオ"/>
          <w:sz w:val="22"/>
        </w:rPr>
      </w:pPr>
      <w:r w:rsidRPr="00FA5AC7">
        <w:rPr>
          <w:rFonts w:ascii="メイリオ" w:eastAsia="メイリオ" w:hAnsi="メイリオ" w:hint="eastAsia"/>
          <w:sz w:val="22"/>
        </w:rPr>
        <w:lastRenderedPageBreak/>
        <w:t>困っていることを説明できず、また自分から声をかけられないためにモジモジしたり、ウロウロしてしまうことがあ</w:t>
      </w:r>
      <w:r>
        <w:rPr>
          <w:rFonts w:ascii="メイリオ" w:eastAsia="メイリオ" w:hAnsi="メイリオ" w:hint="eastAsia"/>
          <w:sz w:val="22"/>
        </w:rPr>
        <w:t>る</w:t>
      </w:r>
      <w:r w:rsidRPr="00FA5AC7">
        <w:rPr>
          <w:rFonts w:ascii="メイリオ" w:eastAsia="メイリオ" w:hAnsi="メイリオ" w:hint="eastAsia"/>
          <w:sz w:val="22"/>
        </w:rPr>
        <w:t>。このような様子をみかけたら、声をかけてみ</w:t>
      </w:r>
      <w:r>
        <w:rPr>
          <w:rFonts w:ascii="メイリオ" w:eastAsia="メイリオ" w:hAnsi="メイリオ" w:hint="eastAsia"/>
          <w:sz w:val="22"/>
        </w:rPr>
        <w:t>る</w:t>
      </w:r>
      <w:r w:rsidRPr="00FA5AC7">
        <w:rPr>
          <w:rFonts w:ascii="メイリオ" w:eastAsia="メイリオ" w:hAnsi="メイリオ" w:hint="eastAsia"/>
          <w:sz w:val="22"/>
        </w:rPr>
        <w:t>。</w:t>
      </w:r>
    </w:p>
    <w:p w14:paraId="75E5C7E1" w14:textId="77777777" w:rsidR="00A753B5" w:rsidRPr="00FA5AC7" w:rsidRDefault="00A753B5" w:rsidP="00A753B5">
      <w:pPr>
        <w:ind w:leftChars="300" w:left="630"/>
        <w:rPr>
          <w:rFonts w:ascii="メイリオ" w:eastAsia="メイリオ" w:hAnsi="メイリオ"/>
          <w:b/>
          <w:sz w:val="22"/>
        </w:rPr>
      </w:pPr>
      <w:r>
        <w:rPr>
          <w:rFonts w:ascii="メイリオ" w:eastAsia="メイリオ" w:hAnsi="メイリオ" w:hint="eastAsia"/>
          <w:b/>
          <w:sz w:val="22"/>
        </w:rPr>
        <w:t>■</w:t>
      </w:r>
      <w:r w:rsidRPr="004E69CB">
        <w:rPr>
          <w:rFonts w:ascii="メイリオ" w:eastAsia="メイリオ" w:hAnsi="メイリオ" w:hint="eastAsia"/>
          <w:b/>
          <w:sz w:val="22"/>
        </w:rPr>
        <w:t>丁寧に、繰り返しの対応を心がける</w:t>
      </w:r>
    </w:p>
    <w:p w14:paraId="0B31F049" w14:textId="77777777" w:rsidR="00A753B5" w:rsidRPr="00FA5AC7" w:rsidRDefault="00A753B5" w:rsidP="00683C77">
      <w:pPr>
        <w:ind w:leftChars="400" w:left="840" w:firstLineChars="100" w:firstLine="220"/>
        <w:rPr>
          <w:rFonts w:ascii="メイリオ" w:eastAsia="メイリオ" w:hAnsi="メイリオ"/>
          <w:sz w:val="22"/>
        </w:rPr>
      </w:pPr>
      <w:r w:rsidRPr="004E69CB">
        <w:rPr>
          <w:rFonts w:ascii="メイリオ" w:eastAsia="メイリオ" w:hAnsi="メイリオ" w:hint="eastAsia"/>
          <w:sz w:val="22"/>
        </w:rPr>
        <w:t>話の内容やルールが理解できなかったり、自分の考えや気持ちを上手く伝えることができないことがあるため、丁寧に、繰り返し対応してコミュニケーションをとるように</w:t>
      </w:r>
      <w:r>
        <w:rPr>
          <w:rFonts w:ascii="メイリオ" w:eastAsia="メイリオ" w:hAnsi="メイリオ" w:hint="eastAsia"/>
          <w:sz w:val="22"/>
        </w:rPr>
        <w:t>する</w:t>
      </w:r>
      <w:r w:rsidRPr="004E69CB">
        <w:rPr>
          <w:rFonts w:ascii="メイリオ" w:eastAsia="メイリオ" w:hAnsi="メイリオ" w:hint="eastAsia"/>
          <w:sz w:val="22"/>
        </w:rPr>
        <w:t>。</w:t>
      </w:r>
    </w:p>
    <w:p w14:paraId="15DBE994" w14:textId="77777777" w:rsidR="00A753B5" w:rsidRPr="004E69CB" w:rsidRDefault="00A753B5" w:rsidP="00A753B5">
      <w:pPr>
        <w:ind w:firstLineChars="300" w:firstLine="660"/>
        <w:rPr>
          <w:rFonts w:ascii="メイリオ" w:eastAsia="メイリオ" w:hAnsi="メイリオ"/>
          <w:sz w:val="22"/>
        </w:rPr>
      </w:pPr>
    </w:p>
    <w:p w14:paraId="309C8A10"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②コミュニケーションの</w:t>
      </w:r>
      <w:r>
        <w:rPr>
          <w:rFonts w:ascii="メイリオ" w:eastAsia="メイリオ" w:hAnsi="メイリオ" w:hint="eastAsia"/>
          <w:b/>
          <w:sz w:val="24"/>
          <w:szCs w:val="24"/>
        </w:rPr>
        <w:t>方法</w:t>
      </w:r>
    </w:p>
    <w:p w14:paraId="0069639B" w14:textId="77777777" w:rsidR="00A753B5" w:rsidRPr="00FA5AC7" w:rsidRDefault="00A753B5" w:rsidP="00A753B5">
      <w:pPr>
        <w:ind w:leftChars="300" w:left="630"/>
        <w:rPr>
          <w:rFonts w:ascii="メイリオ" w:eastAsia="メイリオ" w:hAnsi="メイリオ"/>
          <w:b/>
          <w:sz w:val="22"/>
        </w:rPr>
      </w:pPr>
      <w:r w:rsidRPr="00FA5AC7">
        <w:rPr>
          <w:rFonts w:ascii="メイリオ" w:eastAsia="メイリオ" w:hAnsi="メイリオ" w:hint="eastAsia"/>
          <w:b/>
          <w:sz w:val="22"/>
        </w:rPr>
        <w:t>■やさしい表情と言葉で話しかける</w:t>
      </w:r>
    </w:p>
    <w:p w14:paraId="661ED1FA" w14:textId="77777777" w:rsidR="00A753B5" w:rsidRPr="00FA5AC7" w:rsidRDefault="00A753B5" w:rsidP="00683C77">
      <w:pPr>
        <w:ind w:leftChars="400" w:left="840" w:firstLineChars="100" w:firstLine="220"/>
        <w:rPr>
          <w:rFonts w:ascii="メイリオ" w:eastAsia="メイリオ" w:hAnsi="メイリオ"/>
          <w:sz w:val="22"/>
        </w:rPr>
      </w:pPr>
      <w:r w:rsidRPr="00FA5AC7">
        <w:rPr>
          <w:rFonts w:ascii="メイリオ" w:eastAsia="メイリオ" w:hAnsi="メイリオ" w:hint="eastAsia"/>
          <w:sz w:val="22"/>
        </w:rPr>
        <w:t>きつい表情や大きな声がストレスになったり、パニックの原因となってしま</w:t>
      </w:r>
      <w:r>
        <w:rPr>
          <w:rFonts w:ascii="メイリオ" w:eastAsia="メイリオ" w:hAnsi="メイリオ" w:hint="eastAsia"/>
          <w:sz w:val="22"/>
        </w:rPr>
        <w:t>う</w:t>
      </w:r>
      <w:r w:rsidRPr="00FA5AC7">
        <w:rPr>
          <w:rFonts w:ascii="メイリオ" w:eastAsia="メイリオ" w:hAnsi="メイリオ" w:hint="eastAsia"/>
          <w:sz w:val="22"/>
        </w:rPr>
        <w:t>。穏やかな態度で話しかけ</w:t>
      </w:r>
      <w:r>
        <w:rPr>
          <w:rFonts w:ascii="メイリオ" w:eastAsia="メイリオ" w:hAnsi="メイリオ" w:hint="eastAsia"/>
          <w:sz w:val="22"/>
        </w:rPr>
        <w:t>ることが重要</w:t>
      </w:r>
      <w:r w:rsidRPr="00FA5AC7">
        <w:rPr>
          <w:rFonts w:ascii="メイリオ" w:eastAsia="メイリオ" w:hAnsi="メイリオ" w:hint="eastAsia"/>
          <w:sz w:val="22"/>
        </w:rPr>
        <w:t>。</w:t>
      </w:r>
    </w:p>
    <w:p w14:paraId="476A4527" w14:textId="77777777" w:rsidR="00A753B5" w:rsidRPr="00FA5AC7" w:rsidRDefault="00A753B5" w:rsidP="00A753B5">
      <w:pPr>
        <w:ind w:leftChars="300" w:left="630"/>
        <w:rPr>
          <w:rFonts w:ascii="メイリオ" w:eastAsia="メイリオ" w:hAnsi="メイリオ"/>
          <w:b/>
          <w:sz w:val="22"/>
        </w:rPr>
      </w:pPr>
      <w:r w:rsidRPr="00FA5AC7">
        <w:rPr>
          <w:rFonts w:ascii="メイリオ" w:eastAsia="メイリオ" w:hAnsi="メイリオ" w:hint="eastAsia"/>
          <w:b/>
          <w:sz w:val="22"/>
        </w:rPr>
        <w:t>■</w:t>
      </w:r>
      <w:r>
        <w:rPr>
          <w:rFonts w:ascii="メイリオ" w:eastAsia="メイリオ" w:hAnsi="メイリオ" w:hint="eastAsia"/>
          <w:b/>
          <w:sz w:val="22"/>
        </w:rPr>
        <w:t>ゆっくり、丁寧に、繰り返し対応</w:t>
      </w:r>
      <w:r w:rsidRPr="00FA5AC7">
        <w:rPr>
          <w:rFonts w:ascii="メイリオ" w:eastAsia="メイリオ" w:hAnsi="メイリオ" w:hint="eastAsia"/>
          <w:b/>
          <w:sz w:val="22"/>
        </w:rPr>
        <w:t>する</w:t>
      </w:r>
    </w:p>
    <w:p w14:paraId="52EBCF85" w14:textId="77777777" w:rsidR="00A753B5" w:rsidRPr="00FA5AC7" w:rsidRDefault="00A753B5" w:rsidP="00683C77">
      <w:pPr>
        <w:ind w:leftChars="400" w:left="840" w:firstLineChars="100" w:firstLine="220"/>
        <w:rPr>
          <w:rFonts w:ascii="メイリオ" w:eastAsia="メイリオ" w:hAnsi="メイリオ"/>
          <w:sz w:val="22"/>
        </w:rPr>
      </w:pPr>
      <w:r w:rsidRPr="00FA5AC7">
        <w:rPr>
          <w:rFonts w:ascii="メイリオ" w:eastAsia="メイリオ" w:hAnsi="メイリオ" w:hint="eastAsia"/>
          <w:sz w:val="22"/>
        </w:rPr>
        <w:t>一度にたくさんのことを言われる</w:t>
      </w:r>
      <w:r>
        <w:rPr>
          <w:rFonts w:ascii="メイリオ" w:eastAsia="メイリオ" w:hAnsi="メイリオ" w:hint="eastAsia"/>
          <w:sz w:val="22"/>
        </w:rPr>
        <w:t>と混乱してしまう場合もある。ゆっくり、丁寧に、繰り返しの対応</w:t>
      </w:r>
      <w:r w:rsidRPr="00FA5AC7">
        <w:rPr>
          <w:rFonts w:ascii="メイリオ" w:eastAsia="メイリオ" w:hAnsi="メイリオ" w:hint="eastAsia"/>
          <w:sz w:val="22"/>
        </w:rPr>
        <w:t>を心がけ</w:t>
      </w:r>
      <w:r>
        <w:rPr>
          <w:rFonts w:ascii="メイリオ" w:eastAsia="メイリオ" w:hAnsi="メイリオ" w:hint="eastAsia"/>
          <w:sz w:val="22"/>
        </w:rPr>
        <w:t>る</w:t>
      </w:r>
      <w:r w:rsidRPr="00FA5AC7">
        <w:rPr>
          <w:rFonts w:ascii="メイリオ" w:eastAsia="メイリオ" w:hAnsi="メイリオ" w:hint="eastAsia"/>
          <w:sz w:val="22"/>
        </w:rPr>
        <w:t>。</w:t>
      </w:r>
    </w:p>
    <w:p w14:paraId="3B84FFCD" w14:textId="77777777" w:rsidR="00A753B5" w:rsidRPr="00FA5AC7" w:rsidRDefault="00A753B5" w:rsidP="00A753B5">
      <w:pPr>
        <w:ind w:leftChars="300" w:left="630"/>
        <w:rPr>
          <w:rFonts w:ascii="メイリオ" w:eastAsia="メイリオ" w:hAnsi="メイリオ"/>
          <w:b/>
          <w:sz w:val="22"/>
        </w:rPr>
      </w:pPr>
      <w:r w:rsidRPr="00FA5AC7">
        <w:rPr>
          <w:rFonts w:ascii="メイリオ" w:eastAsia="メイリオ" w:hAnsi="メイリオ" w:hint="eastAsia"/>
          <w:b/>
          <w:sz w:val="22"/>
        </w:rPr>
        <w:t>■具体的で簡潔に、肯定的な表現で話す</w:t>
      </w:r>
    </w:p>
    <w:p w14:paraId="7856372F" w14:textId="77777777" w:rsidR="00A753B5" w:rsidRDefault="00A753B5" w:rsidP="00683C77">
      <w:pPr>
        <w:ind w:leftChars="400" w:left="840" w:firstLineChars="100" w:firstLine="220"/>
        <w:rPr>
          <w:rFonts w:ascii="メイリオ" w:eastAsia="メイリオ" w:hAnsi="メイリオ"/>
          <w:sz w:val="22"/>
        </w:rPr>
      </w:pPr>
      <w:r w:rsidRPr="00FA5AC7">
        <w:rPr>
          <w:rFonts w:ascii="メイリオ" w:eastAsia="メイリオ" w:hAnsi="メイリオ" w:hint="eastAsia"/>
          <w:sz w:val="22"/>
        </w:rPr>
        <w:t>あれ、それ、といったあいまいな表現や、抽象的な言葉は使わず、具体的でわかりやすい言葉を使</w:t>
      </w:r>
      <w:r>
        <w:rPr>
          <w:rFonts w:ascii="メイリオ" w:eastAsia="メイリオ" w:hAnsi="メイリオ" w:hint="eastAsia"/>
          <w:sz w:val="22"/>
        </w:rPr>
        <w:t>う</w:t>
      </w:r>
      <w:r w:rsidRPr="00FA5AC7">
        <w:rPr>
          <w:rFonts w:ascii="メイリオ" w:eastAsia="メイリオ" w:hAnsi="メイリオ" w:hint="eastAsia"/>
          <w:sz w:val="22"/>
        </w:rPr>
        <w:t>。質問をするときは、「はい」「いいえ」で答えられるような工夫をすると答えやすくな</w:t>
      </w:r>
      <w:r>
        <w:rPr>
          <w:rFonts w:ascii="メイリオ" w:eastAsia="メイリオ" w:hAnsi="メイリオ" w:hint="eastAsia"/>
          <w:sz w:val="22"/>
        </w:rPr>
        <w:t>る</w:t>
      </w:r>
      <w:r w:rsidRPr="00FA5AC7">
        <w:rPr>
          <w:rFonts w:ascii="メイリオ" w:eastAsia="メイリオ" w:hAnsi="メイリオ" w:hint="eastAsia"/>
          <w:sz w:val="22"/>
        </w:rPr>
        <w:t>。</w:t>
      </w:r>
    </w:p>
    <w:p w14:paraId="1E8FEC81" w14:textId="77777777" w:rsidR="00A753B5" w:rsidRPr="00FA5AC7" w:rsidRDefault="00A753B5" w:rsidP="00A753B5">
      <w:pPr>
        <w:ind w:leftChars="300" w:left="630"/>
        <w:rPr>
          <w:rFonts w:ascii="メイリオ" w:eastAsia="メイリオ" w:hAnsi="メイリオ"/>
          <w:b/>
          <w:sz w:val="22"/>
        </w:rPr>
      </w:pPr>
      <w:r w:rsidRPr="00FA5AC7">
        <w:rPr>
          <w:rFonts w:ascii="メイリオ" w:eastAsia="メイリオ" w:hAnsi="メイリオ" w:hint="eastAsia"/>
          <w:b/>
          <w:sz w:val="22"/>
        </w:rPr>
        <w:t>■</w:t>
      </w:r>
      <w:r>
        <w:rPr>
          <w:rFonts w:ascii="メイリオ" w:eastAsia="メイリオ" w:hAnsi="メイリオ" w:hint="eastAsia"/>
          <w:b/>
          <w:sz w:val="22"/>
        </w:rPr>
        <w:t>難しい単語や言い回しは避ける</w:t>
      </w:r>
    </w:p>
    <w:p w14:paraId="1270D008" w14:textId="77777777" w:rsidR="00A753B5" w:rsidRDefault="00A753B5" w:rsidP="00683C77">
      <w:pPr>
        <w:ind w:leftChars="400" w:left="840" w:firstLineChars="100" w:firstLine="220"/>
        <w:rPr>
          <w:rFonts w:ascii="メイリオ" w:eastAsia="メイリオ" w:hAnsi="メイリオ"/>
          <w:sz w:val="22"/>
        </w:rPr>
      </w:pPr>
      <w:r w:rsidRPr="00772A03">
        <w:rPr>
          <w:rFonts w:ascii="メイリオ" w:eastAsia="メイリオ" w:hAnsi="メイリオ" w:hint="eastAsia"/>
          <w:sz w:val="22"/>
        </w:rPr>
        <w:t>言語でのコミュニケーションが得意でない方もいるので、難しい単語や複雑な言い回しをせず、短い文章で伝える。</w:t>
      </w:r>
    </w:p>
    <w:p w14:paraId="0CE97B1B" w14:textId="77777777" w:rsidR="00A753B5" w:rsidRPr="00FA5AC7" w:rsidRDefault="00A753B5" w:rsidP="00A753B5">
      <w:pPr>
        <w:ind w:leftChars="300" w:left="630"/>
        <w:rPr>
          <w:rFonts w:ascii="メイリオ" w:eastAsia="メイリオ" w:hAnsi="メイリオ"/>
          <w:b/>
          <w:sz w:val="22"/>
        </w:rPr>
      </w:pPr>
      <w:r w:rsidRPr="00FA5AC7">
        <w:rPr>
          <w:rFonts w:ascii="メイリオ" w:eastAsia="メイリオ" w:hAnsi="メイリオ" w:hint="eastAsia"/>
          <w:b/>
          <w:sz w:val="22"/>
        </w:rPr>
        <w:t>■</w:t>
      </w:r>
      <w:r w:rsidRPr="00772A03">
        <w:rPr>
          <w:rFonts w:ascii="メイリオ" w:eastAsia="メイリオ" w:hAnsi="メイリオ" w:hint="eastAsia"/>
          <w:b/>
          <w:sz w:val="22"/>
        </w:rPr>
        <w:t>視覚的な伝脱手段の利用</w:t>
      </w:r>
    </w:p>
    <w:p w14:paraId="7424771F" w14:textId="77777777" w:rsidR="00A753B5" w:rsidRPr="005C40D4" w:rsidRDefault="00A753B5" w:rsidP="00683C77">
      <w:pPr>
        <w:ind w:leftChars="400" w:left="840" w:firstLineChars="100" w:firstLine="220"/>
        <w:rPr>
          <w:rFonts w:ascii="メイリオ" w:eastAsia="メイリオ" w:hAnsi="メイリオ"/>
          <w:sz w:val="22"/>
        </w:rPr>
      </w:pPr>
      <w:r w:rsidRPr="00772A03">
        <w:rPr>
          <w:rFonts w:ascii="メイリオ" w:eastAsia="メイリオ" w:hAnsi="メイリオ" w:hint="eastAsia"/>
          <w:sz w:val="22"/>
        </w:rPr>
        <w:t>言語的な伝達手段よりも視覚的な伝達手段の方が理解されやすいため、イラストやピクトグラムを</w:t>
      </w:r>
      <w:r>
        <w:rPr>
          <w:rFonts w:ascii="メイリオ" w:eastAsia="メイリオ" w:hAnsi="メイリオ" w:hint="eastAsia"/>
          <w:sz w:val="22"/>
        </w:rPr>
        <w:t>用いて説明する</w:t>
      </w:r>
      <w:r w:rsidRPr="00772A03">
        <w:rPr>
          <w:rFonts w:ascii="メイリオ" w:eastAsia="メイリオ" w:hAnsi="メイリオ" w:hint="eastAsia"/>
          <w:sz w:val="22"/>
        </w:rPr>
        <w:t>ことも有用。</w:t>
      </w:r>
    </w:p>
    <w:p w14:paraId="35FAE8EF" w14:textId="77777777" w:rsidR="00A753B5" w:rsidRPr="00FA5AC7" w:rsidRDefault="00A753B5" w:rsidP="00A753B5">
      <w:pPr>
        <w:ind w:leftChars="500" w:left="1050" w:firstLineChars="100" w:firstLine="220"/>
        <w:rPr>
          <w:rFonts w:ascii="メイリオ" w:eastAsia="メイリオ" w:hAnsi="メイリオ"/>
          <w:sz w:val="22"/>
        </w:rPr>
      </w:pPr>
    </w:p>
    <w:p w14:paraId="75C6D849"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③パニックになったとき</w:t>
      </w:r>
      <w:r>
        <w:rPr>
          <w:rFonts w:ascii="メイリオ" w:eastAsia="メイリオ" w:hAnsi="メイリオ" w:hint="eastAsia"/>
          <w:b/>
          <w:sz w:val="24"/>
          <w:szCs w:val="24"/>
        </w:rPr>
        <w:t>の対応方法</w:t>
      </w:r>
    </w:p>
    <w:p w14:paraId="686462F3" w14:textId="77777777" w:rsidR="00A753B5" w:rsidRPr="00FA5AC7" w:rsidRDefault="00A753B5" w:rsidP="00A753B5">
      <w:pPr>
        <w:ind w:leftChars="300" w:left="630"/>
        <w:rPr>
          <w:rFonts w:ascii="メイリオ" w:eastAsia="メイリオ" w:hAnsi="メイリオ"/>
          <w:b/>
          <w:sz w:val="22"/>
        </w:rPr>
      </w:pPr>
      <w:r w:rsidRPr="00FA5AC7">
        <w:rPr>
          <w:rFonts w:ascii="メイリオ" w:eastAsia="メイリオ" w:hAnsi="メイリオ" w:hint="eastAsia"/>
          <w:b/>
          <w:sz w:val="22"/>
        </w:rPr>
        <w:t>■パニックになったとき</w:t>
      </w:r>
    </w:p>
    <w:p w14:paraId="6E34FCFC" w14:textId="77777777" w:rsidR="00A753B5" w:rsidRDefault="00A753B5" w:rsidP="00683C77">
      <w:pPr>
        <w:ind w:leftChars="400" w:left="840" w:firstLineChars="100" w:firstLine="220"/>
        <w:rPr>
          <w:rFonts w:ascii="メイリオ" w:eastAsia="メイリオ" w:hAnsi="メイリオ"/>
          <w:sz w:val="22"/>
        </w:rPr>
      </w:pPr>
      <w:r w:rsidRPr="00FA5AC7">
        <w:rPr>
          <w:rFonts w:ascii="メイリオ" w:eastAsia="メイリオ" w:hAnsi="メイリオ" w:hint="eastAsia"/>
          <w:sz w:val="22"/>
        </w:rPr>
        <w:t>万一パニック状態となったら、刺激せず、安全を確保しながら落ち着くまでしばらく見守</w:t>
      </w:r>
      <w:r>
        <w:rPr>
          <w:rFonts w:ascii="メイリオ" w:eastAsia="メイリオ" w:hAnsi="メイリオ" w:hint="eastAsia"/>
          <w:sz w:val="22"/>
        </w:rPr>
        <w:t>る</w:t>
      </w:r>
      <w:r w:rsidRPr="00FA5AC7">
        <w:rPr>
          <w:rFonts w:ascii="メイリオ" w:eastAsia="メイリオ" w:hAnsi="メイリオ" w:hint="eastAsia"/>
          <w:sz w:val="22"/>
        </w:rPr>
        <w:t>。近くに静かで落ち着ける場所があれば、そちらに誘導</w:t>
      </w:r>
      <w:r>
        <w:rPr>
          <w:rFonts w:ascii="メイリオ" w:eastAsia="メイリオ" w:hAnsi="メイリオ" w:hint="eastAsia"/>
          <w:sz w:val="22"/>
        </w:rPr>
        <w:t>する</w:t>
      </w:r>
      <w:r w:rsidRPr="00FA5AC7">
        <w:rPr>
          <w:rFonts w:ascii="メイリオ" w:eastAsia="メイリオ" w:hAnsi="メイリオ" w:hint="eastAsia"/>
          <w:sz w:val="22"/>
        </w:rPr>
        <w:t>。</w:t>
      </w:r>
    </w:p>
    <w:p w14:paraId="01DA414B" w14:textId="77777777" w:rsidR="00C11DEE" w:rsidRDefault="00C11DEE" w:rsidP="00683C77">
      <w:pPr>
        <w:ind w:leftChars="400" w:left="840" w:firstLineChars="100" w:firstLine="220"/>
        <w:rPr>
          <w:rFonts w:ascii="メイリオ" w:eastAsia="メイリオ" w:hAnsi="メイリオ"/>
          <w:sz w:val="22"/>
        </w:rPr>
      </w:pPr>
    </w:p>
    <w:p w14:paraId="2D078388" w14:textId="77777777" w:rsidR="00C11DEE" w:rsidRPr="00C11DEE" w:rsidRDefault="00C11DEE" w:rsidP="00C11DEE">
      <w:pPr>
        <w:ind w:leftChars="100" w:left="210"/>
        <w:rPr>
          <w:rFonts w:ascii="メイリオ" w:eastAsia="メイリオ" w:hAnsi="メイリオ"/>
          <w:b/>
          <w:sz w:val="24"/>
          <w:szCs w:val="24"/>
        </w:rPr>
      </w:pPr>
      <w:r>
        <w:rPr>
          <w:rFonts w:ascii="メイリオ" w:eastAsia="メイリオ" w:hAnsi="メイリオ" w:hint="eastAsia"/>
          <w:b/>
          <w:sz w:val="24"/>
          <w:szCs w:val="24"/>
        </w:rPr>
        <w:t>④緊急連絡先を把握できる場合の対応</w:t>
      </w:r>
    </w:p>
    <w:p w14:paraId="144DD579" w14:textId="77777777" w:rsidR="00C11DEE" w:rsidRPr="000D06AC" w:rsidRDefault="00C11DEE" w:rsidP="00C11DEE">
      <w:pPr>
        <w:ind w:firstLineChars="300" w:firstLine="660"/>
        <w:rPr>
          <w:rFonts w:ascii="メイリオ" w:eastAsia="メイリオ" w:hAnsi="メイリオ"/>
          <w:b/>
          <w:sz w:val="22"/>
        </w:rPr>
      </w:pPr>
      <w:r w:rsidRPr="000D06AC">
        <w:rPr>
          <w:rFonts w:ascii="メイリオ" w:eastAsia="メイリオ" w:hAnsi="メイリオ" w:hint="eastAsia"/>
          <w:b/>
          <w:sz w:val="22"/>
        </w:rPr>
        <w:t>■緊急連絡先がある場合には、その情報に従って対応する</w:t>
      </w:r>
    </w:p>
    <w:p w14:paraId="09033E01" w14:textId="77777777" w:rsidR="00A753B5" w:rsidRDefault="00C11DEE" w:rsidP="00C11DEE">
      <w:pPr>
        <w:ind w:leftChars="400" w:left="840" w:firstLineChars="100" w:firstLine="220"/>
        <w:rPr>
          <w:rFonts w:ascii="メイリオ" w:eastAsia="メイリオ" w:hAnsi="メイリオ"/>
          <w:sz w:val="22"/>
        </w:rPr>
      </w:pPr>
      <w:r w:rsidRPr="00C11DEE">
        <w:rPr>
          <w:rFonts w:ascii="メイリオ" w:eastAsia="メイリオ" w:hAnsi="メイリオ" w:hint="eastAsia"/>
          <w:sz w:val="22"/>
        </w:rPr>
        <w:t>パニックを起こしている様子などが見られた場合で、ヘルプマーク</w:t>
      </w:r>
      <w:r w:rsidRPr="00C11DEE">
        <w:rPr>
          <w:rFonts w:ascii="メイリオ" w:eastAsia="メイリオ" w:hAnsi="メイリオ"/>
          <w:sz w:val="22"/>
        </w:rPr>
        <w:t xml:space="preserve"> やヘルプカード等を持っている場合は、緊急時連絡先や必要な支援等が記載されている場合 があるため、記載内容を確認のうえ対応する。</w:t>
      </w:r>
    </w:p>
    <w:p w14:paraId="5C6E64EF" w14:textId="77777777" w:rsidR="00C11DEE" w:rsidRPr="00C11DEE" w:rsidRDefault="00C11DEE" w:rsidP="00C11DEE">
      <w:pPr>
        <w:ind w:leftChars="400" w:left="840" w:firstLineChars="100" w:firstLine="220"/>
        <w:rPr>
          <w:rFonts w:ascii="メイリオ" w:eastAsia="メイリオ" w:hAnsi="メイリオ"/>
          <w:sz w:val="22"/>
        </w:rPr>
      </w:pPr>
    </w:p>
    <w:p w14:paraId="3F85AD15" w14:textId="7718FA90" w:rsidR="009D01E5" w:rsidRDefault="00A753B5" w:rsidP="00C11DEE">
      <w:pPr>
        <w:spacing w:line="300" w:lineRule="exact"/>
        <w:ind w:left="420" w:hangingChars="200" w:hanging="420"/>
        <w:rPr>
          <w:rFonts w:ascii="メイリオ" w:eastAsia="メイリオ" w:hAnsi="メイリオ"/>
          <w:sz w:val="20"/>
        </w:rPr>
      </w:pPr>
      <w:r w:rsidRPr="00C11DEE">
        <w:rPr>
          <w:rFonts w:ascii="メイリオ" w:eastAsia="メイリオ" w:hAnsi="メイリオ" w:hint="eastAsia"/>
        </w:rPr>
        <w:t xml:space="preserve">　</w:t>
      </w:r>
      <w:r w:rsidRPr="00C11DEE">
        <w:rPr>
          <w:rFonts w:ascii="メイリオ" w:eastAsia="メイリオ" w:hAnsi="メイリオ" w:hint="eastAsia"/>
          <w:sz w:val="20"/>
        </w:rPr>
        <w:t>※発達障害者・知的障害者・精神障害者のある方とのコミュニケーション方法については、「発達障害者・知的障害者・精神障害者のある方とのコミュニケーションハンドブック」（</w:t>
      </w:r>
      <w:r w:rsidR="00221E68" w:rsidRPr="00C11DEE">
        <w:rPr>
          <w:rFonts w:ascii="メイリオ" w:eastAsia="メイリオ" w:hAnsi="メイリオ" w:hint="eastAsia"/>
          <w:sz w:val="20"/>
        </w:rPr>
        <w:t>国土交通省総合政策局</w:t>
      </w:r>
      <w:r w:rsidR="009D01E5">
        <w:rPr>
          <w:rFonts w:ascii="メイリオ" w:eastAsia="メイリオ" w:hAnsi="メイリオ" w:hint="eastAsia"/>
          <w:sz w:val="20"/>
        </w:rPr>
        <w:t>バリアフリー</w:t>
      </w:r>
      <w:r w:rsidR="00221E68" w:rsidRPr="00C11DEE">
        <w:rPr>
          <w:rFonts w:ascii="メイリオ" w:eastAsia="メイリオ" w:hAnsi="メイリオ" w:hint="eastAsia"/>
          <w:sz w:val="20"/>
        </w:rPr>
        <w:t>政策課）に具体的な対応事例等が記載され</w:t>
      </w:r>
      <w:r w:rsidRPr="00C11DEE">
        <w:rPr>
          <w:rFonts w:ascii="メイリオ" w:eastAsia="メイリオ" w:hAnsi="メイリオ" w:hint="eastAsia"/>
          <w:sz w:val="20"/>
        </w:rPr>
        <w:t>ている。</w:t>
      </w:r>
    </w:p>
    <w:p w14:paraId="122303FC" w14:textId="0EBB38FB" w:rsidR="00A753B5" w:rsidRPr="00C11DEE" w:rsidRDefault="002305B6" w:rsidP="009D01E5">
      <w:pPr>
        <w:spacing w:line="300" w:lineRule="exact"/>
        <w:ind w:leftChars="200" w:left="420"/>
        <w:rPr>
          <w:rFonts w:ascii="メイリオ" w:eastAsia="メイリオ" w:hAnsi="メイリオ"/>
        </w:rPr>
      </w:pPr>
      <w:r w:rsidRPr="00C11DEE">
        <w:rPr>
          <w:rFonts w:ascii="メイリオ" w:eastAsia="メイリオ" w:hAnsi="メイリオ"/>
          <w:sz w:val="18"/>
        </w:rPr>
        <w:t>http://www.mlit.go.jp/common/001130223.pdf</w:t>
      </w:r>
    </w:p>
    <w:p w14:paraId="645CA83F" w14:textId="77777777" w:rsidR="00683C77" w:rsidRDefault="00683C77">
      <w:pPr>
        <w:rPr>
          <w:rFonts w:ascii="メイリオ" w:eastAsia="メイリオ" w:hAnsi="メイリオ"/>
          <w:sz w:val="22"/>
        </w:rPr>
      </w:pPr>
      <w:r>
        <w:rPr>
          <w:rFonts w:ascii="メイリオ" w:eastAsia="メイリオ" w:hAnsi="メイリオ"/>
          <w:sz w:val="22"/>
        </w:rPr>
        <w:br w:type="page"/>
      </w:r>
    </w:p>
    <w:p w14:paraId="51AF6096" w14:textId="77777777" w:rsidR="00A753B5" w:rsidRPr="00705390" w:rsidRDefault="00A753B5" w:rsidP="00A753B5">
      <w:pPr>
        <w:rPr>
          <w:rFonts w:ascii="メイリオ" w:eastAsia="メイリオ" w:hAnsi="メイリオ"/>
          <w:b/>
          <w:color w:val="990033"/>
          <w:sz w:val="32"/>
          <w:szCs w:val="32"/>
        </w:rPr>
      </w:pPr>
      <w:r>
        <w:rPr>
          <w:rFonts w:ascii="メイリオ" w:eastAsia="メイリオ" w:hAnsi="メイリオ" w:hint="eastAsia"/>
          <w:b/>
          <w:color w:val="990033"/>
          <w:sz w:val="32"/>
          <w:szCs w:val="32"/>
        </w:rPr>
        <w:lastRenderedPageBreak/>
        <w:t>６</w:t>
      </w:r>
      <w:r w:rsidRPr="00705390">
        <w:rPr>
          <w:rFonts w:ascii="メイリオ" w:eastAsia="メイリオ" w:hAnsi="メイリオ" w:hint="eastAsia"/>
          <w:b/>
          <w:color w:val="990033"/>
          <w:sz w:val="32"/>
          <w:szCs w:val="32"/>
        </w:rPr>
        <w:t>.</w:t>
      </w:r>
      <w:r>
        <w:rPr>
          <w:rFonts w:ascii="メイリオ" w:eastAsia="メイリオ" w:hAnsi="メイリオ" w:hint="eastAsia"/>
          <w:b/>
          <w:color w:val="990033"/>
          <w:sz w:val="32"/>
          <w:szCs w:val="32"/>
        </w:rPr>
        <w:t>内部障害者</w:t>
      </w:r>
    </w:p>
    <w:p w14:paraId="50194351" w14:textId="77777777" w:rsidR="00A753B5" w:rsidRPr="00A655DF" w:rsidRDefault="00A753B5" w:rsidP="00A753B5">
      <w:pPr>
        <w:ind w:firstLineChars="300" w:firstLine="660"/>
        <w:rPr>
          <w:rFonts w:ascii="メイリオ" w:eastAsia="メイリオ" w:hAnsi="メイリオ"/>
          <w:sz w:val="22"/>
        </w:rPr>
      </w:pPr>
    </w:p>
    <w:p w14:paraId="743858AF" w14:textId="77777777" w:rsidR="00A753B5" w:rsidRPr="00EC5E17" w:rsidRDefault="00A753B5" w:rsidP="00A753B5">
      <w:pPr>
        <w:rPr>
          <w:rFonts w:ascii="メイリオ" w:eastAsia="メイリオ" w:hAnsi="メイリオ"/>
          <w:b/>
          <w:sz w:val="28"/>
          <w:szCs w:val="28"/>
        </w:rPr>
      </w:pPr>
      <w:r w:rsidRPr="00EC5E17">
        <w:rPr>
          <w:rFonts w:ascii="メイリオ" w:eastAsia="メイリオ" w:hAnsi="メイリオ" w:hint="eastAsia"/>
          <w:b/>
          <w:sz w:val="28"/>
          <w:szCs w:val="28"/>
        </w:rPr>
        <w:t>（</w:t>
      </w:r>
      <w:r>
        <w:rPr>
          <w:rFonts w:ascii="メイリオ" w:eastAsia="メイリオ" w:hAnsi="メイリオ" w:hint="eastAsia"/>
          <w:b/>
          <w:sz w:val="28"/>
          <w:szCs w:val="28"/>
        </w:rPr>
        <w:t>１</w:t>
      </w:r>
      <w:r w:rsidRPr="00EC5E17">
        <w:rPr>
          <w:rFonts w:ascii="メイリオ" w:eastAsia="メイリオ" w:hAnsi="メイリオ" w:hint="eastAsia"/>
          <w:b/>
          <w:sz w:val="28"/>
          <w:szCs w:val="28"/>
        </w:rPr>
        <w:t>）</w:t>
      </w:r>
      <w:r>
        <w:rPr>
          <w:rFonts w:ascii="メイリオ" w:eastAsia="メイリオ" w:hAnsi="メイリオ" w:hint="eastAsia"/>
          <w:b/>
          <w:sz w:val="28"/>
          <w:szCs w:val="28"/>
        </w:rPr>
        <w:t>内部障害者の特性と困りごと</w:t>
      </w:r>
    </w:p>
    <w:p w14:paraId="30AF1EBF" w14:textId="77777777" w:rsidR="00A753B5" w:rsidRDefault="00A753B5" w:rsidP="00A753B5">
      <w:pPr>
        <w:ind w:leftChars="200" w:left="420" w:firstLineChars="100" w:firstLine="220"/>
        <w:rPr>
          <w:rFonts w:ascii="メイリオ" w:eastAsia="メイリオ" w:hAnsi="メイリオ"/>
          <w:sz w:val="22"/>
        </w:rPr>
      </w:pPr>
      <w:r w:rsidRPr="008337D0">
        <w:rPr>
          <w:rFonts w:ascii="メイリオ" w:eastAsia="メイリオ" w:hAnsi="メイリオ" w:hint="eastAsia"/>
          <w:sz w:val="22"/>
        </w:rPr>
        <w:t>内部障害とは、内蔵機能の障害で、心臓機能、腎臓機能、呼吸器機能、肝臓機能、膀胱・直腸機能、小腸機能、ヒト免疫不全ウイルス（</w:t>
      </w:r>
      <w:r w:rsidRPr="008337D0">
        <w:rPr>
          <w:rFonts w:ascii="メイリオ" w:eastAsia="メイリオ" w:hAnsi="メイリオ"/>
          <w:sz w:val="22"/>
        </w:rPr>
        <w:t>HIV）による免疫機能の機能障害</w:t>
      </w:r>
      <w:r>
        <w:rPr>
          <w:rFonts w:ascii="メイリオ" w:eastAsia="メイリオ" w:hAnsi="メイリオ" w:hint="eastAsia"/>
          <w:sz w:val="22"/>
        </w:rPr>
        <w:t>や、</w:t>
      </w:r>
      <w:r w:rsidRPr="00EB13F7">
        <w:rPr>
          <w:rFonts w:ascii="メイリオ" w:eastAsia="メイリオ" w:hAnsi="メイリオ" w:hint="eastAsia"/>
          <w:sz w:val="22"/>
        </w:rPr>
        <w:t>膵臓機能障害（糖尿病等）</w:t>
      </w:r>
      <w:r w:rsidRPr="004B3DAE">
        <w:rPr>
          <w:rFonts w:ascii="メイリオ" w:eastAsia="メイリオ" w:hAnsi="メイリオ" w:hint="eastAsia"/>
          <w:sz w:val="22"/>
        </w:rPr>
        <w:t>などが挙げられ</w:t>
      </w:r>
      <w:r>
        <w:rPr>
          <w:rFonts w:ascii="メイリオ" w:eastAsia="メイリオ" w:hAnsi="メイリオ" w:hint="eastAsia"/>
          <w:sz w:val="22"/>
        </w:rPr>
        <w:t>る</w:t>
      </w:r>
      <w:r w:rsidRPr="00EB13F7">
        <w:rPr>
          <w:rFonts w:ascii="メイリオ" w:eastAsia="メイリオ" w:hAnsi="メイリオ" w:hint="eastAsia"/>
          <w:sz w:val="22"/>
        </w:rPr>
        <w:t>。</w:t>
      </w:r>
      <w:r w:rsidRPr="008337D0">
        <w:rPr>
          <w:rFonts w:ascii="メイリオ" w:eastAsia="メイリオ" w:hAnsi="メイリオ"/>
          <w:sz w:val="22"/>
        </w:rPr>
        <w:t>ペースメーカーや人工呼吸器使用者、オストメイト、人工透析や服薬している</w:t>
      </w:r>
      <w:r>
        <w:rPr>
          <w:rFonts w:ascii="メイリオ" w:eastAsia="メイリオ" w:hAnsi="メイリオ" w:hint="eastAsia"/>
          <w:sz w:val="22"/>
        </w:rPr>
        <w:t>人や、</w:t>
      </w:r>
      <w:r w:rsidRPr="00F8420E">
        <w:rPr>
          <w:rFonts w:ascii="メイリオ" w:eastAsia="メイリオ" w:hAnsi="メイリオ" w:hint="eastAsia"/>
          <w:sz w:val="22"/>
        </w:rPr>
        <w:t>インスリンポンプ</w:t>
      </w:r>
      <w:r w:rsidRPr="00F8420E">
        <w:rPr>
          <w:rFonts w:ascii="メイリオ" w:eastAsia="メイリオ" w:hAnsi="メイリオ"/>
          <w:sz w:val="22"/>
        </w:rPr>
        <w:t>CGM（持続血糖測定器）などの医療機器を常時身につけている人、医薬品や器具を常時携帯する人</w:t>
      </w:r>
      <w:r>
        <w:rPr>
          <w:rFonts w:ascii="メイリオ" w:eastAsia="メイリオ" w:hAnsi="メイリオ" w:hint="eastAsia"/>
          <w:sz w:val="22"/>
        </w:rPr>
        <w:t>もいます。内部障害は外見からはわかりにくいため、</w:t>
      </w:r>
      <w:r w:rsidRPr="008337D0">
        <w:rPr>
          <w:rFonts w:ascii="メイリオ" w:eastAsia="メイリオ" w:hAnsi="メイリオ"/>
          <w:sz w:val="22"/>
        </w:rPr>
        <w:t>周囲の理解と配慮が必要な障害で</w:t>
      </w:r>
      <w:r>
        <w:rPr>
          <w:rFonts w:ascii="メイリオ" w:eastAsia="メイリオ" w:hAnsi="メイリオ" w:hint="eastAsia"/>
          <w:sz w:val="22"/>
        </w:rPr>
        <w:t>ある</w:t>
      </w:r>
      <w:r w:rsidRPr="008337D0">
        <w:rPr>
          <w:rFonts w:ascii="メイリオ" w:eastAsia="メイリオ" w:hAnsi="メイリオ"/>
          <w:sz w:val="22"/>
        </w:rPr>
        <w:t>。</w:t>
      </w:r>
    </w:p>
    <w:p w14:paraId="493B51E3" w14:textId="77777777" w:rsidR="00A753B5" w:rsidRDefault="00A753B5" w:rsidP="00A753B5">
      <w:pPr>
        <w:ind w:leftChars="200" w:left="420" w:firstLineChars="100" w:firstLine="220"/>
        <w:rPr>
          <w:rFonts w:ascii="メイリオ" w:eastAsia="メイリオ" w:hAnsi="メイリオ"/>
          <w:sz w:val="22"/>
        </w:rPr>
      </w:pPr>
    </w:p>
    <w:p w14:paraId="03C15CC4" w14:textId="77777777" w:rsidR="00A753B5" w:rsidRPr="005366E1" w:rsidRDefault="00A753B5" w:rsidP="00A753B5">
      <w:pPr>
        <w:ind w:left="440" w:hangingChars="200" w:hanging="440"/>
        <w:rPr>
          <w:rFonts w:ascii="メイリオ" w:eastAsia="メイリオ" w:hAnsi="メイリオ"/>
          <w:sz w:val="22"/>
        </w:rPr>
      </w:pPr>
    </w:p>
    <w:p w14:paraId="2C1082E0"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【こんな特性があります】</w:t>
      </w:r>
    </w:p>
    <w:p w14:paraId="1079A3A5" w14:textId="77777777" w:rsidR="00A753B5" w:rsidRPr="008337D0" w:rsidRDefault="00A753B5" w:rsidP="00A753B5">
      <w:pPr>
        <w:pStyle w:val="a3"/>
        <w:numPr>
          <w:ilvl w:val="4"/>
          <w:numId w:val="4"/>
        </w:numPr>
        <w:ind w:leftChars="0"/>
        <w:rPr>
          <w:rFonts w:ascii="メイリオ" w:eastAsia="メイリオ" w:hAnsi="メイリオ"/>
          <w:sz w:val="22"/>
        </w:rPr>
      </w:pPr>
      <w:r w:rsidRPr="003F57A6">
        <w:rPr>
          <w:noProof/>
        </w:rPr>
        <w:drawing>
          <wp:anchor distT="0" distB="0" distL="114300" distR="114300" simplePos="0" relativeHeight="251644928" behindDoc="0" locked="0" layoutInCell="1" allowOverlap="1" wp14:anchorId="099B7DBE" wp14:editId="2D33987F">
            <wp:simplePos x="0" y="0"/>
            <wp:positionH relativeFrom="column">
              <wp:posOffset>4878453</wp:posOffset>
            </wp:positionH>
            <wp:positionV relativeFrom="paragraph">
              <wp:posOffset>4529</wp:posOffset>
            </wp:positionV>
            <wp:extent cx="1290317" cy="1391177"/>
            <wp:effectExtent l="0" t="0" r="5715" b="0"/>
            <wp:wrapSquare wrapText="bothSides"/>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90317" cy="1391177"/>
                    </a:xfrm>
                    <a:prstGeom prst="rect">
                      <a:avLst/>
                    </a:prstGeom>
                  </pic:spPr>
                </pic:pic>
              </a:graphicData>
            </a:graphic>
            <wp14:sizeRelH relativeFrom="page">
              <wp14:pctWidth>0</wp14:pctWidth>
            </wp14:sizeRelH>
            <wp14:sizeRelV relativeFrom="page">
              <wp14:pctHeight>0</wp14:pctHeight>
            </wp14:sizeRelV>
          </wp:anchor>
        </w:drawing>
      </w:r>
      <w:r w:rsidRPr="008337D0">
        <w:rPr>
          <w:rFonts w:ascii="メイリオ" w:eastAsia="メイリオ" w:hAnsi="メイリオ" w:hint="eastAsia"/>
          <w:sz w:val="22"/>
        </w:rPr>
        <w:t>外見からはわかりにくく、障害についての理解が得にくい</w:t>
      </w:r>
      <w:r>
        <w:rPr>
          <w:rFonts w:ascii="メイリオ" w:eastAsia="メイリオ" w:hAnsi="メイリオ" w:hint="eastAsia"/>
          <w:sz w:val="22"/>
        </w:rPr>
        <w:t>。</w:t>
      </w:r>
    </w:p>
    <w:p w14:paraId="2587A35F" w14:textId="77777777" w:rsidR="00A753B5" w:rsidRPr="008337D0" w:rsidRDefault="00A753B5" w:rsidP="00A753B5">
      <w:pPr>
        <w:pStyle w:val="a3"/>
        <w:numPr>
          <w:ilvl w:val="4"/>
          <w:numId w:val="4"/>
        </w:numPr>
        <w:ind w:leftChars="0"/>
        <w:rPr>
          <w:rFonts w:ascii="メイリオ" w:eastAsia="メイリオ" w:hAnsi="メイリオ"/>
          <w:sz w:val="22"/>
        </w:rPr>
      </w:pPr>
      <w:r w:rsidRPr="008337D0">
        <w:rPr>
          <w:rFonts w:ascii="メイリオ" w:eastAsia="メイリオ" w:hAnsi="メイリオ" w:hint="eastAsia"/>
          <w:sz w:val="22"/>
        </w:rPr>
        <w:t>体調が変化しやすい、骨折しやすい、風邪などの疾患がうつりやすいなどの不安がある</w:t>
      </w:r>
      <w:r>
        <w:rPr>
          <w:rFonts w:ascii="メイリオ" w:eastAsia="メイリオ" w:hAnsi="メイリオ" w:hint="eastAsia"/>
          <w:sz w:val="22"/>
        </w:rPr>
        <w:t>。</w:t>
      </w:r>
    </w:p>
    <w:p w14:paraId="5F93305A" w14:textId="77777777" w:rsidR="00A753B5" w:rsidRPr="008337D0" w:rsidRDefault="00A753B5" w:rsidP="00A753B5">
      <w:pPr>
        <w:pStyle w:val="a3"/>
        <w:numPr>
          <w:ilvl w:val="4"/>
          <w:numId w:val="4"/>
        </w:numPr>
        <w:ind w:leftChars="0"/>
        <w:rPr>
          <w:rFonts w:ascii="メイリオ" w:eastAsia="メイリオ" w:hAnsi="メイリオ"/>
          <w:sz w:val="22"/>
        </w:rPr>
      </w:pPr>
      <w:r w:rsidRPr="008337D0">
        <w:rPr>
          <w:rFonts w:ascii="メイリオ" w:eastAsia="メイリオ" w:hAnsi="メイリオ" w:hint="eastAsia"/>
          <w:sz w:val="22"/>
        </w:rPr>
        <w:t>膀胱・直腸機能障害で人工肛門、人工膀胱を使用している</w:t>
      </w:r>
      <w:r>
        <w:rPr>
          <w:rFonts w:ascii="メイリオ" w:eastAsia="メイリオ" w:hAnsi="メイリオ" w:hint="eastAsia"/>
          <w:sz w:val="22"/>
        </w:rPr>
        <w:t>人</w:t>
      </w:r>
      <w:r w:rsidRPr="008337D0">
        <w:rPr>
          <w:rFonts w:ascii="メイリオ" w:eastAsia="メイリオ" w:hAnsi="メイリオ" w:hint="eastAsia"/>
          <w:sz w:val="22"/>
        </w:rPr>
        <w:t>（オストメイト）もいる</w:t>
      </w:r>
      <w:r>
        <w:rPr>
          <w:rFonts w:ascii="メイリオ" w:eastAsia="メイリオ" w:hAnsi="メイリオ" w:hint="eastAsia"/>
          <w:sz w:val="22"/>
        </w:rPr>
        <w:t>。</w:t>
      </w:r>
    </w:p>
    <w:p w14:paraId="2CB2D96B" w14:textId="77777777" w:rsidR="00A753B5" w:rsidRDefault="00A753B5" w:rsidP="00A753B5">
      <w:pPr>
        <w:pStyle w:val="a3"/>
        <w:numPr>
          <w:ilvl w:val="4"/>
          <w:numId w:val="4"/>
        </w:numPr>
        <w:ind w:leftChars="0"/>
        <w:rPr>
          <w:rFonts w:ascii="メイリオ" w:eastAsia="メイリオ" w:hAnsi="メイリオ"/>
          <w:sz w:val="22"/>
        </w:rPr>
      </w:pPr>
      <w:r w:rsidRPr="008337D0">
        <w:rPr>
          <w:rFonts w:ascii="メイリオ" w:eastAsia="メイリオ" w:hAnsi="メイリオ" w:hint="eastAsia"/>
          <w:sz w:val="22"/>
        </w:rPr>
        <w:t>呼吸器機能障害の場合、酸素ボンベや人工呼吸器を携行している</w:t>
      </w:r>
      <w:r>
        <w:rPr>
          <w:rFonts w:ascii="メイリオ" w:eastAsia="メイリオ" w:hAnsi="メイリオ" w:hint="eastAsia"/>
          <w:sz w:val="22"/>
        </w:rPr>
        <w:t>人</w:t>
      </w:r>
      <w:r w:rsidRPr="008337D0">
        <w:rPr>
          <w:rFonts w:ascii="メイリオ" w:eastAsia="メイリオ" w:hAnsi="メイリオ" w:hint="eastAsia"/>
          <w:sz w:val="22"/>
        </w:rPr>
        <w:t>もいる</w:t>
      </w:r>
      <w:r>
        <w:rPr>
          <w:rFonts w:ascii="メイリオ" w:eastAsia="メイリオ" w:hAnsi="メイリオ" w:hint="eastAsia"/>
          <w:sz w:val="22"/>
        </w:rPr>
        <w:t>。</w:t>
      </w:r>
    </w:p>
    <w:p w14:paraId="644BA6D9"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外見からわかりにくいため、必要な支援内容や緊急連絡先などが記載された「ヘルプカード」を持っている人もいます。（ヘルプカードについては、p.</w:t>
      </w:r>
      <w:r w:rsidR="001D3C5B">
        <w:rPr>
          <w:rFonts w:ascii="メイリオ" w:eastAsia="メイリオ" w:hAnsi="メイリオ" w:hint="eastAsia"/>
          <w:sz w:val="22"/>
        </w:rPr>
        <w:t>49</w:t>
      </w:r>
      <w:r>
        <w:rPr>
          <w:rFonts w:ascii="メイリオ" w:eastAsia="メイリオ" w:hAnsi="メイリオ" w:hint="eastAsia"/>
          <w:sz w:val="22"/>
        </w:rPr>
        <w:t>参照）</w:t>
      </w:r>
    </w:p>
    <w:p w14:paraId="454CCFE3" w14:textId="77777777" w:rsidR="00A753B5" w:rsidRPr="003B26FA" w:rsidRDefault="00A753B5" w:rsidP="00A753B5">
      <w:pPr>
        <w:pStyle w:val="a3"/>
        <w:ind w:leftChars="0" w:left="1270"/>
        <w:rPr>
          <w:rFonts w:ascii="メイリオ" w:eastAsia="メイリオ" w:hAnsi="メイリオ"/>
          <w:sz w:val="22"/>
        </w:rPr>
      </w:pPr>
    </w:p>
    <w:p w14:paraId="2ED01760"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【公共交通機関を利用する際の困りごと】</w:t>
      </w:r>
    </w:p>
    <w:p w14:paraId="001D8489" w14:textId="77777777" w:rsidR="00A753B5" w:rsidRPr="008337D0" w:rsidRDefault="00A753B5" w:rsidP="00A753B5">
      <w:pPr>
        <w:pStyle w:val="a3"/>
        <w:numPr>
          <w:ilvl w:val="4"/>
          <w:numId w:val="4"/>
        </w:numPr>
        <w:ind w:leftChars="0"/>
        <w:rPr>
          <w:rFonts w:ascii="メイリオ" w:eastAsia="メイリオ" w:hAnsi="メイリオ"/>
          <w:sz w:val="22"/>
        </w:rPr>
      </w:pPr>
      <w:r w:rsidRPr="008337D0">
        <w:rPr>
          <w:rFonts w:ascii="メイリオ" w:eastAsia="メイリオ" w:hAnsi="メイリオ" w:hint="eastAsia"/>
          <w:sz w:val="22"/>
        </w:rPr>
        <w:t>長時間立っていることが難しい</w:t>
      </w:r>
      <w:r>
        <w:rPr>
          <w:rFonts w:ascii="メイリオ" w:eastAsia="メイリオ" w:hAnsi="メイリオ" w:hint="eastAsia"/>
          <w:sz w:val="22"/>
        </w:rPr>
        <w:t>。</w:t>
      </w:r>
    </w:p>
    <w:p w14:paraId="07723A43" w14:textId="77777777" w:rsidR="00A753B5" w:rsidRPr="008337D0" w:rsidRDefault="00A753B5" w:rsidP="00A753B5">
      <w:pPr>
        <w:pStyle w:val="a3"/>
        <w:numPr>
          <w:ilvl w:val="4"/>
          <w:numId w:val="4"/>
        </w:numPr>
        <w:ind w:leftChars="0"/>
        <w:rPr>
          <w:rFonts w:ascii="メイリオ" w:eastAsia="メイリオ" w:hAnsi="メイリオ"/>
          <w:sz w:val="22"/>
        </w:rPr>
      </w:pPr>
      <w:r w:rsidRPr="008337D0">
        <w:rPr>
          <w:rFonts w:ascii="メイリオ" w:eastAsia="メイリオ" w:hAnsi="メイリオ" w:hint="eastAsia"/>
          <w:sz w:val="22"/>
        </w:rPr>
        <w:t>長い距離を連続して歩いたり、階段の昇降が難しい</w:t>
      </w:r>
      <w:r>
        <w:rPr>
          <w:rFonts w:ascii="メイリオ" w:eastAsia="メイリオ" w:hAnsi="メイリオ" w:hint="eastAsia"/>
          <w:sz w:val="22"/>
        </w:rPr>
        <w:t>。</w:t>
      </w:r>
    </w:p>
    <w:p w14:paraId="4431E28D" w14:textId="77777777" w:rsidR="00A753B5" w:rsidRPr="008337D0" w:rsidRDefault="00A753B5" w:rsidP="00A753B5">
      <w:pPr>
        <w:pStyle w:val="a3"/>
        <w:numPr>
          <w:ilvl w:val="4"/>
          <w:numId w:val="4"/>
        </w:numPr>
        <w:ind w:leftChars="0"/>
        <w:rPr>
          <w:rFonts w:ascii="メイリオ" w:eastAsia="メイリオ" w:hAnsi="メイリオ"/>
          <w:sz w:val="22"/>
        </w:rPr>
      </w:pPr>
      <w:r w:rsidRPr="008337D0">
        <w:rPr>
          <w:rFonts w:ascii="メイリオ" w:eastAsia="メイリオ" w:hAnsi="メイリオ" w:hint="eastAsia"/>
          <w:sz w:val="22"/>
        </w:rPr>
        <w:t>体調の変化があった場合、座って休める場所が必要</w:t>
      </w:r>
      <w:r>
        <w:rPr>
          <w:rFonts w:ascii="メイリオ" w:eastAsia="メイリオ" w:hAnsi="メイリオ" w:hint="eastAsia"/>
          <w:sz w:val="22"/>
        </w:rPr>
        <w:t>。</w:t>
      </w:r>
    </w:p>
    <w:p w14:paraId="48CD04A5" w14:textId="77777777" w:rsidR="00A753B5" w:rsidRDefault="00A753B5" w:rsidP="00A753B5">
      <w:pPr>
        <w:pStyle w:val="a3"/>
        <w:numPr>
          <w:ilvl w:val="4"/>
          <w:numId w:val="4"/>
        </w:numPr>
        <w:ind w:leftChars="0"/>
        <w:rPr>
          <w:rFonts w:ascii="メイリオ" w:eastAsia="メイリオ" w:hAnsi="メイリオ"/>
          <w:sz w:val="22"/>
        </w:rPr>
      </w:pPr>
      <w:r w:rsidRPr="008337D0">
        <w:rPr>
          <w:rFonts w:ascii="メイリオ" w:eastAsia="メイリオ" w:hAnsi="メイリオ" w:hint="eastAsia"/>
          <w:sz w:val="22"/>
        </w:rPr>
        <w:t>人工肛門、人工膀胱を使用している</w:t>
      </w:r>
      <w:r>
        <w:rPr>
          <w:rFonts w:ascii="メイリオ" w:eastAsia="メイリオ" w:hAnsi="メイリオ" w:hint="eastAsia"/>
          <w:sz w:val="22"/>
        </w:rPr>
        <w:t>人</w:t>
      </w:r>
      <w:r w:rsidRPr="008337D0">
        <w:rPr>
          <w:rFonts w:ascii="メイリオ" w:eastAsia="メイリオ" w:hAnsi="メイリオ" w:hint="eastAsia"/>
          <w:sz w:val="22"/>
        </w:rPr>
        <w:t>の場合、オストメイトに対応したトイレが必要</w:t>
      </w:r>
      <w:r>
        <w:rPr>
          <w:rFonts w:ascii="メイリオ" w:eastAsia="メイリオ" w:hAnsi="メイリオ" w:hint="eastAsia"/>
          <w:sz w:val="22"/>
        </w:rPr>
        <w:t>。</w:t>
      </w:r>
    </w:p>
    <w:p w14:paraId="7C37F8CB" w14:textId="77777777" w:rsidR="00A753B5" w:rsidRDefault="00A753B5" w:rsidP="00A753B5">
      <w:pPr>
        <w:rPr>
          <w:rFonts w:ascii="メイリオ" w:eastAsia="メイリオ" w:hAnsi="メイリオ"/>
          <w:sz w:val="22"/>
        </w:rPr>
      </w:pPr>
    </w:p>
    <w:p w14:paraId="0A506F32" w14:textId="77777777" w:rsidR="00A753B5" w:rsidRPr="00EC5E17" w:rsidRDefault="00A753B5" w:rsidP="00A753B5">
      <w:pPr>
        <w:rPr>
          <w:rFonts w:ascii="メイリオ" w:eastAsia="メイリオ" w:hAnsi="メイリオ"/>
          <w:sz w:val="22"/>
        </w:rPr>
      </w:pPr>
    </w:p>
    <w:p w14:paraId="4AC696EC"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【コミュニケーションの基本】</w:t>
      </w:r>
    </w:p>
    <w:p w14:paraId="3F98B9B2" w14:textId="77777777" w:rsidR="00A753B5" w:rsidRPr="008337D0" w:rsidRDefault="00A753B5" w:rsidP="00A753B5">
      <w:pPr>
        <w:pStyle w:val="a3"/>
        <w:numPr>
          <w:ilvl w:val="4"/>
          <w:numId w:val="4"/>
        </w:numPr>
        <w:ind w:leftChars="0"/>
        <w:rPr>
          <w:rFonts w:ascii="メイリオ" w:eastAsia="メイリオ" w:hAnsi="メイリオ"/>
          <w:sz w:val="22"/>
        </w:rPr>
      </w:pPr>
      <w:r w:rsidRPr="008337D0">
        <w:rPr>
          <w:rFonts w:ascii="メイリオ" w:eastAsia="メイリオ" w:hAnsi="メイリオ" w:hint="eastAsia"/>
          <w:sz w:val="22"/>
        </w:rPr>
        <w:t>階段の利用や長い距離を歩く場合など</w:t>
      </w:r>
      <w:r>
        <w:rPr>
          <w:rFonts w:ascii="メイリオ" w:eastAsia="メイリオ" w:hAnsi="メイリオ" w:hint="eastAsia"/>
          <w:sz w:val="22"/>
        </w:rPr>
        <w:t>で、困っている様子、体調が悪いような様子がみられたら、声をかける。</w:t>
      </w:r>
    </w:p>
    <w:p w14:paraId="6118B2F6" w14:textId="77777777" w:rsidR="00A753B5" w:rsidRDefault="00A753B5" w:rsidP="00A753B5">
      <w:pPr>
        <w:pStyle w:val="a3"/>
        <w:numPr>
          <w:ilvl w:val="4"/>
          <w:numId w:val="4"/>
        </w:numPr>
        <w:ind w:leftChars="0"/>
        <w:rPr>
          <w:rFonts w:ascii="メイリオ" w:eastAsia="メイリオ" w:hAnsi="メイリオ"/>
          <w:sz w:val="22"/>
        </w:rPr>
      </w:pPr>
      <w:r w:rsidRPr="008337D0">
        <w:rPr>
          <w:rFonts w:ascii="メイリオ" w:eastAsia="メイリオ" w:hAnsi="メイリオ" w:hint="eastAsia"/>
          <w:sz w:val="22"/>
        </w:rPr>
        <w:t>支援の申し出があった場合には、速やか</w:t>
      </w:r>
      <w:r>
        <w:rPr>
          <w:rFonts w:ascii="メイリオ" w:eastAsia="メイリオ" w:hAnsi="メイリオ" w:hint="eastAsia"/>
          <w:sz w:val="22"/>
        </w:rPr>
        <w:t>な対応を心掛ける</w:t>
      </w:r>
      <w:r w:rsidRPr="008337D0">
        <w:rPr>
          <w:rFonts w:ascii="メイリオ" w:eastAsia="メイリオ" w:hAnsi="メイリオ" w:hint="eastAsia"/>
          <w:sz w:val="22"/>
        </w:rPr>
        <w:t>。</w:t>
      </w:r>
    </w:p>
    <w:p w14:paraId="0B966448" w14:textId="77777777" w:rsidR="00A753B5" w:rsidRDefault="00A753B5" w:rsidP="00A753B5">
      <w:pPr>
        <w:rPr>
          <w:rFonts w:ascii="メイリオ" w:eastAsia="メイリオ" w:hAnsi="メイリオ"/>
          <w:b/>
          <w:sz w:val="28"/>
          <w:szCs w:val="28"/>
        </w:rPr>
      </w:pPr>
    </w:p>
    <w:p w14:paraId="2391DAA0" w14:textId="77777777" w:rsidR="00A753B5" w:rsidRDefault="00A753B5" w:rsidP="00A753B5">
      <w:pPr>
        <w:rPr>
          <w:rFonts w:ascii="メイリオ" w:eastAsia="メイリオ" w:hAnsi="メイリオ"/>
          <w:b/>
          <w:sz w:val="28"/>
          <w:szCs w:val="28"/>
        </w:rPr>
      </w:pPr>
    </w:p>
    <w:p w14:paraId="2D7CF601" w14:textId="77777777" w:rsidR="00A753B5" w:rsidRDefault="00A753B5" w:rsidP="00A753B5">
      <w:pPr>
        <w:rPr>
          <w:rFonts w:ascii="メイリオ" w:eastAsia="メイリオ" w:hAnsi="メイリオ"/>
          <w:b/>
          <w:sz w:val="28"/>
          <w:szCs w:val="28"/>
        </w:rPr>
      </w:pPr>
    </w:p>
    <w:p w14:paraId="2DF661F3" w14:textId="77777777" w:rsidR="00A753B5" w:rsidRDefault="00A753B5" w:rsidP="00A753B5">
      <w:pPr>
        <w:rPr>
          <w:rFonts w:ascii="メイリオ" w:eastAsia="メイリオ" w:hAnsi="メイリオ"/>
          <w:b/>
          <w:sz w:val="28"/>
          <w:szCs w:val="28"/>
        </w:rPr>
      </w:pPr>
    </w:p>
    <w:p w14:paraId="60187C18" w14:textId="77777777" w:rsidR="002305B6" w:rsidRDefault="002305B6" w:rsidP="00A753B5">
      <w:pPr>
        <w:rPr>
          <w:rFonts w:ascii="メイリオ" w:eastAsia="メイリオ" w:hAnsi="メイリオ"/>
          <w:b/>
          <w:sz w:val="28"/>
          <w:szCs w:val="28"/>
        </w:rPr>
      </w:pPr>
    </w:p>
    <w:p w14:paraId="265D963D" w14:textId="77777777" w:rsidR="00A753B5" w:rsidRDefault="00A753B5" w:rsidP="00A753B5">
      <w:pPr>
        <w:rPr>
          <w:rFonts w:ascii="メイリオ" w:eastAsia="メイリオ" w:hAnsi="メイリオ"/>
          <w:b/>
          <w:sz w:val="28"/>
          <w:szCs w:val="28"/>
        </w:rPr>
      </w:pPr>
    </w:p>
    <w:p w14:paraId="6F595CC0" w14:textId="77777777" w:rsidR="00A753B5" w:rsidRDefault="00A753B5" w:rsidP="00A753B5">
      <w:pPr>
        <w:rPr>
          <w:rFonts w:ascii="メイリオ" w:eastAsia="メイリオ" w:hAnsi="メイリオ"/>
          <w:b/>
          <w:sz w:val="28"/>
          <w:szCs w:val="28"/>
        </w:rPr>
      </w:pPr>
      <w:r>
        <w:rPr>
          <w:rFonts w:ascii="メイリオ" w:eastAsia="メイリオ" w:hAnsi="メイリオ" w:hint="eastAsia"/>
          <w:b/>
          <w:sz w:val="28"/>
          <w:szCs w:val="28"/>
        </w:rPr>
        <w:lastRenderedPageBreak/>
        <w:t xml:space="preserve"> (２) 基本的な接遇の方法</w:t>
      </w:r>
    </w:p>
    <w:p w14:paraId="5248339A" w14:textId="77777777" w:rsidR="00A753B5" w:rsidRPr="00EC5E17" w:rsidRDefault="00A753B5" w:rsidP="00A753B5">
      <w:pPr>
        <w:rPr>
          <w:rFonts w:ascii="メイリオ" w:eastAsia="メイリオ" w:hAnsi="メイリオ"/>
          <w:b/>
          <w:sz w:val="28"/>
          <w:szCs w:val="28"/>
        </w:rPr>
      </w:pPr>
    </w:p>
    <w:p w14:paraId="36F06C8B"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①支援の際の確認事項</w:t>
      </w:r>
    </w:p>
    <w:p w14:paraId="4080E2EB" w14:textId="77777777" w:rsidR="00A753B5" w:rsidRPr="00B734B4" w:rsidRDefault="00A753B5" w:rsidP="00A753B5">
      <w:pPr>
        <w:ind w:leftChars="300" w:left="630"/>
        <w:rPr>
          <w:rFonts w:ascii="メイリオ" w:eastAsia="メイリオ" w:hAnsi="メイリオ"/>
          <w:b/>
          <w:sz w:val="22"/>
        </w:rPr>
      </w:pPr>
      <w:r w:rsidRPr="00B734B4">
        <w:rPr>
          <w:rFonts w:ascii="メイリオ" w:eastAsia="メイリオ" w:hAnsi="メイリオ" w:hint="eastAsia"/>
          <w:b/>
          <w:sz w:val="22"/>
        </w:rPr>
        <w:t>■体調が</w:t>
      </w:r>
      <w:r>
        <w:rPr>
          <w:rFonts w:ascii="メイリオ" w:eastAsia="メイリオ" w:hAnsi="メイリオ" w:hint="eastAsia"/>
          <w:b/>
          <w:sz w:val="22"/>
        </w:rPr>
        <w:t>すぐ</w:t>
      </w:r>
      <w:r w:rsidRPr="00B734B4">
        <w:rPr>
          <w:rFonts w:ascii="メイリオ" w:eastAsia="メイリオ" w:hAnsi="メイリオ" w:hint="eastAsia"/>
          <w:b/>
          <w:sz w:val="22"/>
        </w:rPr>
        <w:t>れない様子、困っている様子であれば声をかける</w:t>
      </w:r>
    </w:p>
    <w:p w14:paraId="2B8E23B8" w14:textId="77777777" w:rsidR="00A753B5" w:rsidRPr="00B734B4" w:rsidRDefault="00A753B5" w:rsidP="00716730">
      <w:pPr>
        <w:ind w:leftChars="400" w:left="840" w:firstLineChars="100" w:firstLine="220"/>
        <w:rPr>
          <w:rFonts w:ascii="メイリオ" w:eastAsia="メイリオ" w:hAnsi="メイリオ"/>
          <w:sz w:val="22"/>
        </w:rPr>
      </w:pPr>
      <w:r w:rsidRPr="00B734B4">
        <w:rPr>
          <w:rFonts w:ascii="メイリオ" w:eastAsia="メイリオ" w:hAnsi="メイリオ" w:hint="eastAsia"/>
          <w:sz w:val="22"/>
        </w:rPr>
        <w:t>座り込んでしまうなど体調がすぐれない様子のときや、たくさんの荷物を持って階段を上がろうとしているなど、困っている様子をみかけたら、「</w:t>
      </w:r>
      <w:r w:rsidRPr="0002797D">
        <w:rPr>
          <w:rFonts w:ascii="メイリオ" w:eastAsia="メイリオ" w:hAnsi="メイリオ" w:hint="eastAsia"/>
          <w:sz w:val="22"/>
        </w:rPr>
        <w:t>何かお手伝いできることはありますか？</w:t>
      </w:r>
      <w:r w:rsidRPr="00B734B4">
        <w:rPr>
          <w:rFonts w:ascii="メイリオ" w:eastAsia="メイリオ" w:hAnsi="メイリオ" w:hint="eastAsia"/>
          <w:sz w:val="22"/>
        </w:rPr>
        <w:t>」と声をかけ、</w:t>
      </w:r>
      <w:r>
        <w:rPr>
          <w:rFonts w:ascii="メイリオ" w:eastAsia="メイリオ" w:hAnsi="メイリオ" w:hint="eastAsia"/>
          <w:sz w:val="22"/>
        </w:rPr>
        <w:t>支援</w:t>
      </w:r>
      <w:r w:rsidRPr="00B734B4">
        <w:rPr>
          <w:rFonts w:ascii="メイリオ" w:eastAsia="メイリオ" w:hAnsi="メイリオ" w:hint="eastAsia"/>
          <w:sz w:val="22"/>
        </w:rPr>
        <w:t>が必要かどうかを確認</w:t>
      </w:r>
      <w:r>
        <w:rPr>
          <w:rFonts w:ascii="メイリオ" w:eastAsia="メイリオ" w:hAnsi="メイリオ" w:hint="eastAsia"/>
          <w:sz w:val="22"/>
        </w:rPr>
        <w:t>する</w:t>
      </w:r>
      <w:r w:rsidRPr="00B734B4">
        <w:rPr>
          <w:rFonts w:ascii="メイリオ" w:eastAsia="メイリオ" w:hAnsi="メイリオ" w:hint="eastAsia"/>
          <w:sz w:val="22"/>
        </w:rPr>
        <w:t>。</w:t>
      </w:r>
    </w:p>
    <w:p w14:paraId="06FD153A" w14:textId="77777777" w:rsidR="00A753B5" w:rsidRPr="006B1067" w:rsidRDefault="00A753B5" w:rsidP="00A753B5">
      <w:pPr>
        <w:pStyle w:val="a3"/>
        <w:ind w:leftChars="300" w:left="630"/>
        <w:rPr>
          <w:rFonts w:ascii="メイリオ" w:eastAsia="メイリオ" w:hAnsi="メイリオ"/>
          <w:b/>
          <w:sz w:val="22"/>
        </w:rPr>
      </w:pPr>
      <w:r w:rsidRPr="006B1067">
        <w:rPr>
          <w:rFonts w:ascii="メイリオ" w:eastAsia="メイリオ" w:hAnsi="メイリオ" w:hint="eastAsia"/>
          <w:b/>
          <w:sz w:val="22"/>
        </w:rPr>
        <w:t>■支援の申し出があった場合、望む方法で対応する</w:t>
      </w:r>
    </w:p>
    <w:p w14:paraId="3623FB35" w14:textId="77777777" w:rsidR="00A753B5" w:rsidRPr="004B3DAE" w:rsidRDefault="00A753B5" w:rsidP="00716730">
      <w:pPr>
        <w:ind w:leftChars="400" w:left="840" w:firstLineChars="100" w:firstLine="220"/>
        <w:rPr>
          <w:rFonts w:ascii="メイリオ" w:eastAsia="メイリオ" w:hAnsi="メイリオ"/>
          <w:sz w:val="22"/>
        </w:rPr>
      </w:pPr>
      <w:r w:rsidRPr="004B3DAE">
        <w:rPr>
          <w:rFonts w:ascii="メイリオ" w:eastAsia="メイリオ" w:hAnsi="メイリオ" w:hint="eastAsia"/>
          <w:sz w:val="22"/>
        </w:rPr>
        <w:t>支援の申し出があった場合、利用者の望む方法で支援する。</w:t>
      </w:r>
    </w:p>
    <w:p w14:paraId="1D68EF61" w14:textId="77777777" w:rsidR="00A753B5" w:rsidRPr="006B1067" w:rsidRDefault="00A753B5" w:rsidP="00A753B5">
      <w:pPr>
        <w:pStyle w:val="a3"/>
        <w:ind w:leftChars="300" w:left="630"/>
        <w:rPr>
          <w:rFonts w:ascii="メイリオ" w:eastAsia="メイリオ" w:hAnsi="メイリオ"/>
          <w:b/>
          <w:sz w:val="22"/>
        </w:rPr>
      </w:pPr>
      <w:r w:rsidRPr="006B1067">
        <w:rPr>
          <w:rFonts w:ascii="メイリオ" w:eastAsia="メイリオ" w:hAnsi="メイリオ" w:hint="eastAsia"/>
          <w:b/>
          <w:sz w:val="22"/>
        </w:rPr>
        <w:t>■</w:t>
      </w:r>
      <w:r>
        <w:rPr>
          <w:rFonts w:ascii="メイリオ" w:eastAsia="メイリオ" w:hAnsi="メイリオ" w:hint="eastAsia"/>
          <w:b/>
          <w:sz w:val="22"/>
        </w:rPr>
        <w:t>医療器具の携行に配慮</w:t>
      </w:r>
      <w:r w:rsidRPr="006B1067">
        <w:rPr>
          <w:rFonts w:ascii="メイリオ" w:eastAsia="メイリオ" w:hAnsi="メイリオ" w:hint="eastAsia"/>
          <w:b/>
          <w:sz w:val="22"/>
        </w:rPr>
        <w:t>する</w:t>
      </w:r>
    </w:p>
    <w:p w14:paraId="5DB42EE2" w14:textId="77777777" w:rsidR="00A753B5" w:rsidRPr="004B3DAE" w:rsidRDefault="00A753B5" w:rsidP="00716730">
      <w:pPr>
        <w:ind w:leftChars="400" w:left="840" w:firstLineChars="100" w:firstLine="220"/>
        <w:rPr>
          <w:rFonts w:ascii="メイリオ" w:eastAsia="メイリオ" w:hAnsi="メイリオ"/>
          <w:sz w:val="22"/>
        </w:rPr>
      </w:pPr>
      <w:r w:rsidRPr="004B3DAE">
        <w:rPr>
          <w:rFonts w:ascii="メイリオ" w:eastAsia="メイリオ" w:hAnsi="メイリオ" w:hint="eastAsia"/>
          <w:sz w:val="22"/>
        </w:rPr>
        <w:t>酸素ボンベ、人工呼吸器などの医療器具を携行している人がいるため、支援が必要か、</w:t>
      </w:r>
      <w:r>
        <w:rPr>
          <w:rFonts w:ascii="メイリオ" w:eastAsia="メイリオ" w:hAnsi="メイリオ" w:hint="eastAsia"/>
          <w:sz w:val="22"/>
        </w:rPr>
        <w:t>支援の内容</w:t>
      </w:r>
      <w:r w:rsidRPr="004B3DAE">
        <w:rPr>
          <w:rFonts w:ascii="メイリオ" w:eastAsia="メイリオ" w:hAnsi="メイリオ" w:hint="eastAsia"/>
          <w:sz w:val="22"/>
        </w:rPr>
        <w:t>を確認し、</w:t>
      </w:r>
      <w:r>
        <w:rPr>
          <w:rFonts w:ascii="メイリオ" w:eastAsia="メイリオ" w:hAnsi="メイリオ" w:hint="eastAsia"/>
          <w:sz w:val="22"/>
        </w:rPr>
        <w:t>支援していくことが必要である</w:t>
      </w:r>
      <w:r w:rsidRPr="004B3DAE">
        <w:rPr>
          <w:rFonts w:ascii="メイリオ" w:eastAsia="メイリオ" w:hAnsi="メイリオ" w:hint="eastAsia"/>
          <w:sz w:val="22"/>
        </w:rPr>
        <w:t>。</w:t>
      </w:r>
    </w:p>
    <w:p w14:paraId="64777B5A" w14:textId="77777777" w:rsidR="00A753B5" w:rsidRPr="006B1067" w:rsidRDefault="00A753B5" w:rsidP="00A753B5">
      <w:pPr>
        <w:ind w:firstLineChars="300" w:firstLine="660"/>
        <w:rPr>
          <w:rFonts w:ascii="メイリオ" w:eastAsia="メイリオ" w:hAnsi="メイリオ"/>
          <w:sz w:val="22"/>
        </w:rPr>
      </w:pPr>
    </w:p>
    <w:p w14:paraId="56C41112"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②構内での案内</w:t>
      </w:r>
    </w:p>
    <w:p w14:paraId="3ACFD687" w14:textId="77777777" w:rsidR="00A753B5" w:rsidRDefault="00A753B5" w:rsidP="00A753B5">
      <w:pPr>
        <w:ind w:leftChars="200" w:left="420" w:firstLineChars="100" w:firstLine="220"/>
        <w:rPr>
          <w:rFonts w:ascii="メイリオ" w:eastAsia="メイリオ" w:hAnsi="メイリオ"/>
          <w:sz w:val="22"/>
        </w:rPr>
      </w:pPr>
      <w:r w:rsidRPr="00B734B4">
        <w:rPr>
          <w:rFonts w:ascii="メイリオ" w:eastAsia="メイリオ" w:hAnsi="メイリオ" w:hint="eastAsia"/>
          <w:sz w:val="22"/>
        </w:rPr>
        <w:t>構内を案内する場合は、歩く距離を短くし、エレベーターやエスカレーターを使って移動できるように</w:t>
      </w:r>
      <w:r>
        <w:rPr>
          <w:rFonts w:ascii="メイリオ" w:eastAsia="メイリオ" w:hAnsi="メイリオ" w:hint="eastAsia"/>
          <w:sz w:val="22"/>
        </w:rPr>
        <w:t>する</w:t>
      </w:r>
      <w:r w:rsidRPr="00B734B4">
        <w:rPr>
          <w:rFonts w:ascii="メイリオ" w:eastAsia="メイリオ" w:hAnsi="メイリオ" w:hint="eastAsia"/>
          <w:sz w:val="22"/>
        </w:rPr>
        <w:t>。</w:t>
      </w:r>
    </w:p>
    <w:p w14:paraId="5265BD9A" w14:textId="77777777" w:rsidR="00A753B5" w:rsidRPr="00B734B4" w:rsidRDefault="00A753B5" w:rsidP="00A753B5">
      <w:pPr>
        <w:ind w:firstLineChars="300" w:firstLine="660"/>
        <w:rPr>
          <w:rFonts w:ascii="メイリオ" w:eastAsia="メイリオ" w:hAnsi="メイリオ"/>
          <w:sz w:val="22"/>
        </w:rPr>
      </w:pPr>
    </w:p>
    <w:p w14:paraId="24279E81" w14:textId="14515A8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③</w:t>
      </w:r>
      <w:r w:rsidR="00562195">
        <w:rPr>
          <w:rFonts w:ascii="メイリオ" w:eastAsia="メイリオ" w:hAnsi="メイリオ" w:hint="eastAsia"/>
          <w:b/>
          <w:sz w:val="24"/>
          <w:szCs w:val="24"/>
        </w:rPr>
        <w:t>バリアフリー</w:t>
      </w:r>
      <w:r w:rsidRPr="004B3DAE">
        <w:rPr>
          <w:rFonts w:ascii="メイリオ" w:eastAsia="メイリオ" w:hAnsi="メイリオ" w:hint="eastAsia"/>
          <w:b/>
          <w:sz w:val="24"/>
          <w:szCs w:val="24"/>
        </w:rPr>
        <w:t>トイレへの案内</w:t>
      </w:r>
    </w:p>
    <w:p w14:paraId="1EF88160" w14:textId="100ABC65" w:rsidR="00A753B5" w:rsidRDefault="0056219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バリアフリー</w:t>
      </w:r>
      <w:r w:rsidR="00A753B5" w:rsidRPr="00B734B4">
        <w:rPr>
          <w:rFonts w:ascii="メイリオ" w:eastAsia="メイリオ" w:hAnsi="メイリオ" w:hint="eastAsia"/>
          <w:sz w:val="22"/>
        </w:rPr>
        <w:t>トイレへの案内を求められた場合は、</w:t>
      </w:r>
      <w:r w:rsidR="00A753B5">
        <w:rPr>
          <w:rFonts w:ascii="メイリオ" w:eastAsia="メイリオ" w:hAnsi="メイリオ" w:hint="eastAsia"/>
          <w:sz w:val="22"/>
        </w:rPr>
        <w:t>どのような機能が必要かを確認し、それに適したトイレへ</w:t>
      </w:r>
      <w:r w:rsidR="00A753B5" w:rsidRPr="00B734B4">
        <w:rPr>
          <w:rFonts w:ascii="メイリオ" w:eastAsia="メイリオ" w:hAnsi="メイリオ" w:hint="eastAsia"/>
          <w:sz w:val="22"/>
        </w:rPr>
        <w:t>案内する。</w:t>
      </w:r>
    </w:p>
    <w:p w14:paraId="3E87F06E" w14:textId="77777777" w:rsidR="00A753B5" w:rsidRPr="00B734B4" w:rsidRDefault="00A753B5" w:rsidP="00A753B5">
      <w:pPr>
        <w:ind w:firstLineChars="300" w:firstLine="660"/>
        <w:rPr>
          <w:rFonts w:ascii="メイリオ" w:eastAsia="メイリオ" w:hAnsi="メイリオ"/>
          <w:sz w:val="22"/>
        </w:rPr>
      </w:pPr>
    </w:p>
    <w:p w14:paraId="001F7A6A"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④案内等で時間を要するとき</w:t>
      </w:r>
    </w:p>
    <w:p w14:paraId="52A7EECD" w14:textId="77777777" w:rsidR="00A753B5" w:rsidRDefault="00A753B5" w:rsidP="00A753B5">
      <w:pPr>
        <w:ind w:leftChars="200" w:left="420" w:firstLineChars="100" w:firstLine="220"/>
        <w:rPr>
          <w:rFonts w:ascii="メイリオ" w:eastAsia="メイリオ" w:hAnsi="メイリオ"/>
          <w:sz w:val="22"/>
        </w:rPr>
      </w:pPr>
      <w:r w:rsidRPr="00B734B4">
        <w:rPr>
          <w:rFonts w:ascii="メイリオ" w:eastAsia="メイリオ" w:hAnsi="メイリオ" w:hint="eastAsia"/>
          <w:sz w:val="22"/>
        </w:rPr>
        <w:t>案内や説明、待ち時間等で時間を要するときは、要望を確認のうえ、必要に応じてイスに座ってもらう等の対応を行</w:t>
      </w:r>
      <w:r>
        <w:rPr>
          <w:rFonts w:ascii="メイリオ" w:eastAsia="メイリオ" w:hAnsi="メイリオ" w:hint="eastAsia"/>
          <w:sz w:val="22"/>
        </w:rPr>
        <w:t>う</w:t>
      </w:r>
      <w:r w:rsidRPr="00B734B4">
        <w:rPr>
          <w:rFonts w:ascii="メイリオ" w:eastAsia="メイリオ" w:hAnsi="メイリオ" w:hint="eastAsia"/>
          <w:sz w:val="22"/>
        </w:rPr>
        <w:t>。</w:t>
      </w:r>
    </w:p>
    <w:p w14:paraId="0F811474" w14:textId="77777777" w:rsidR="00A753B5" w:rsidRPr="00EB13F7" w:rsidRDefault="00A753B5" w:rsidP="00A753B5">
      <w:pPr>
        <w:rPr>
          <w:rFonts w:ascii="メイリオ" w:eastAsia="メイリオ" w:hAnsi="メイリオ"/>
          <w:b/>
          <w:sz w:val="28"/>
          <w:szCs w:val="28"/>
        </w:rPr>
      </w:pPr>
    </w:p>
    <w:p w14:paraId="65FA702B" w14:textId="77777777" w:rsidR="00A753B5" w:rsidRDefault="00A753B5" w:rsidP="00A753B5">
      <w:pPr>
        <w:rPr>
          <w:rFonts w:ascii="メイリオ" w:eastAsia="メイリオ" w:hAnsi="メイリオ"/>
          <w:b/>
          <w:color w:val="990033"/>
          <w:sz w:val="32"/>
          <w:szCs w:val="32"/>
        </w:rPr>
      </w:pPr>
      <w:r>
        <w:rPr>
          <w:rFonts w:ascii="メイリオ" w:eastAsia="メイリオ" w:hAnsi="メイリオ"/>
          <w:b/>
          <w:color w:val="990033"/>
          <w:sz w:val="32"/>
          <w:szCs w:val="32"/>
        </w:rPr>
        <w:br w:type="page"/>
      </w:r>
    </w:p>
    <w:p w14:paraId="53AE0D24" w14:textId="77777777" w:rsidR="00A753B5" w:rsidRPr="00705390" w:rsidRDefault="00A753B5" w:rsidP="00A753B5">
      <w:pPr>
        <w:rPr>
          <w:rFonts w:ascii="メイリオ" w:eastAsia="メイリオ" w:hAnsi="メイリオ"/>
          <w:b/>
          <w:color w:val="990033"/>
          <w:sz w:val="32"/>
          <w:szCs w:val="32"/>
        </w:rPr>
      </w:pPr>
      <w:r>
        <w:rPr>
          <w:rFonts w:ascii="メイリオ" w:eastAsia="メイリオ" w:hAnsi="メイリオ" w:hint="eastAsia"/>
          <w:b/>
          <w:color w:val="990033"/>
          <w:sz w:val="32"/>
          <w:szCs w:val="32"/>
        </w:rPr>
        <w:lastRenderedPageBreak/>
        <w:t>７</w:t>
      </w:r>
      <w:r w:rsidRPr="00705390">
        <w:rPr>
          <w:rFonts w:ascii="メイリオ" w:eastAsia="メイリオ" w:hAnsi="メイリオ" w:hint="eastAsia"/>
          <w:b/>
          <w:color w:val="990033"/>
          <w:sz w:val="32"/>
          <w:szCs w:val="32"/>
        </w:rPr>
        <w:t>.</w:t>
      </w:r>
      <w:r>
        <w:rPr>
          <w:rFonts w:ascii="メイリオ" w:eastAsia="メイリオ" w:hAnsi="メイリオ" w:hint="eastAsia"/>
          <w:b/>
          <w:color w:val="990033"/>
          <w:sz w:val="32"/>
          <w:szCs w:val="32"/>
        </w:rPr>
        <w:t>その他の公共交通機関を利用する際に困難がある人</w:t>
      </w:r>
    </w:p>
    <w:p w14:paraId="573B1104" w14:textId="77777777" w:rsidR="00A753B5" w:rsidRPr="00030813" w:rsidRDefault="00A753B5" w:rsidP="00A753B5">
      <w:pPr>
        <w:rPr>
          <w:rFonts w:ascii="メイリオ" w:eastAsia="メイリオ" w:hAnsi="メイリオ"/>
          <w:b/>
          <w:sz w:val="28"/>
          <w:szCs w:val="28"/>
        </w:rPr>
      </w:pPr>
    </w:p>
    <w:p w14:paraId="1008B8B9" w14:textId="77777777" w:rsidR="00A753B5" w:rsidRPr="00EC5E17" w:rsidRDefault="00A753B5" w:rsidP="00A753B5">
      <w:pPr>
        <w:rPr>
          <w:rFonts w:ascii="メイリオ" w:eastAsia="メイリオ" w:hAnsi="メイリオ"/>
          <w:b/>
          <w:sz w:val="28"/>
          <w:szCs w:val="28"/>
        </w:rPr>
      </w:pPr>
      <w:r w:rsidRPr="00B378AF">
        <w:rPr>
          <w:rFonts w:ascii="メイリオ" w:eastAsia="メイリオ" w:hAnsi="メイリオ" w:hint="eastAsia"/>
          <w:b/>
          <w:sz w:val="22"/>
        </w:rPr>
        <w:t xml:space="preserve">　</w:t>
      </w:r>
      <w:r w:rsidRPr="00EC5E17">
        <w:rPr>
          <w:rFonts w:ascii="メイリオ" w:eastAsia="メイリオ" w:hAnsi="メイリオ" w:hint="eastAsia"/>
          <w:b/>
          <w:sz w:val="28"/>
          <w:szCs w:val="28"/>
        </w:rPr>
        <w:t>（</w:t>
      </w:r>
      <w:r>
        <w:rPr>
          <w:rFonts w:ascii="メイリオ" w:eastAsia="メイリオ" w:hAnsi="メイリオ" w:hint="eastAsia"/>
          <w:b/>
          <w:sz w:val="28"/>
          <w:szCs w:val="28"/>
        </w:rPr>
        <w:t>1</w:t>
      </w:r>
      <w:r w:rsidRPr="00EC5E17">
        <w:rPr>
          <w:rFonts w:ascii="メイリオ" w:eastAsia="メイリオ" w:hAnsi="メイリオ" w:hint="eastAsia"/>
          <w:b/>
          <w:sz w:val="28"/>
          <w:szCs w:val="28"/>
        </w:rPr>
        <w:t>）</w:t>
      </w:r>
      <w:r>
        <w:rPr>
          <w:rFonts w:ascii="メイリオ" w:eastAsia="メイリオ" w:hAnsi="メイリオ" w:hint="eastAsia"/>
          <w:b/>
          <w:sz w:val="28"/>
          <w:szCs w:val="28"/>
        </w:rPr>
        <w:t>その他の人の特性と困りごと</w:t>
      </w:r>
    </w:p>
    <w:p w14:paraId="39A344C2" w14:textId="77777777" w:rsidR="00A753B5" w:rsidRPr="00070D2D" w:rsidRDefault="00A753B5" w:rsidP="00A753B5">
      <w:pPr>
        <w:ind w:leftChars="200" w:left="420" w:firstLineChars="100" w:firstLine="220"/>
        <w:rPr>
          <w:rFonts w:ascii="メイリオ" w:eastAsia="メイリオ" w:hAnsi="メイリオ"/>
          <w:sz w:val="22"/>
        </w:rPr>
      </w:pPr>
      <w:r w:rsidRPr="00070D2D">
        <w:rPr>
          <w:rFonts w:ascii="メイリオ" w:eastAsia="メイリオ" w:hAnsi="メイリオ" w:hint="eastAsia"/>
          <w:sz w:val="22"/>
        </w:rPr>
        <w:t>上記の他にも、公共交通を利用する際に困難を感じている</w:t>
      </w:r>
      <w:r>
        <w:rPr>
          <w:rFonts w:ascii="メイリオ" w:eastAsia="メイリオ" w:hAnsi="メイリオ" w:hint="eastAsia"/>
          <w:sz w:val="22"/>
        </w:rPr>
        <w:t>人</w:t>
      </w:r>
      <w:r w:rsidRPr="00070D2D">
        <w:rPr>
          <w:rFonts w:ascii="メイリオ" w:eastAsia="メイリオ" w:hAnsi="メイリオ" w:hint="eastAsia"/>
          <w:sz w:val="22"/>
        </w:rPr>
        <w:t>がい</w:t>
      </w:r>
      <w:r w:rsidR="00BF13AF">
        <w:rPr>
          <w:rFonts w:ascii="メイリオ" w:eastAsia="メイリオ" w:hAnsi="メイリオ" w:hint="eastAsia"/>
          <w:sz w:val="22"/>
        </w:rPr>
        <w:t>る</w:t>
      </w:r>
      <w:r w:rsidRPr="00070D2D">
        <w:rPr>
          <w:rFonts w:ascii="メイリオ" w:eastAsia="メイリオ" w:hAnsi="メイリオ" w:hint="eastAsia"/>
          <w:sz w:val="22"/>
        </w:rPr>
        <w:t>。</w:t>
      </w:r>
    </w:p>
    <w:p w14:paraId="47919F1E" w14:textId="77777777" w:rsidR="00A753B5" w:rsidRDefault="00A753B5" w:rsidP="00A753B5">
      <w:pPr>
        <w:ind w:leftChars="200" w:left="420" w:firstLineChars="100" w:firstLine="220"/>
        <w:rPr>
          <w:rFonts w:ascii="メイリオ" w:eastAsia="メイリオ" w:hAnsi="メイリオ"/>
          <w:sz w:val="22"/>
        </w:rPr>
      </w:pPr>
      <w:r w:rsidRPr="00070D2D">
        <w:rPr>
          <w:rFonts w:ascii="メイリオ" w:eastAsia="メイリオ" w:hAnsi="メイリオ" w:hint="eastAsia"/>
          <w:sz w:val="22"/>
        </w:rPr>
        <w:t>・</w:t>
      </w:r>
      <w:r>
        <w:rPr>
          <w:rFonts w:ascii="メイリオ" w:eastAsia="メイリオ" w:hAnsi="メイリオ" w:hint="eastAsia"/>
          <w:sz w:val="22"/>
        </w:rPr>
        <w:t>慢性疾患や難病のある人</w:t>
      </w:r>
    </w:p>
    <w:p w14:paraId="3892172B" w14:textId="77777777" w:rsidR="00A753B5" w:rsidRPr="00070D2D" w:rsidRDefault="00A753B5" w:rsidP="00A753B5">
      <w:pPr>
        <w:ind w:leftChars="200" w:left="420" w:firstLineChars="100" w:firstLine="220"/>
        <w:rPr>
          <w:rFonts w:ascii="メイリオ" w:eastAsia="メイリオ" w:hAnsi="メイリオ"/>
          <w:sz w:val="22"/>
        </w:rPr>
      </w:pPr>
      <w:r>
        <w:rPr>
          <w:rFonts w:ascii="メイリオ" w:eastAsia="メイリオ" w:hAnsi="メイリオ" w:hint="eastAsia"/>
          <w:sz w:val="22"/>
        </w:rPr>
        <w:t>・妊産婦</w:t>
      </w:r>
    </w:p>
    <w:p w14:paraId="578F9B38" w14:textId="77777777" w:rsidR="00A753B5" w:rsidRPr="00070D2D" w:rsidRDefault="00A753B5" w:rsidP="00A753B5">
      <w:pPr>
        <w:ind w:leftChars="200" w:left="420" w:firstLineChars="100" w:firstLine="220"/>
        <w:rPr>
          <w:rFonts w:ascii="メイリオ" w:eastAsia="メイリオ" w:hAnsi="メイリオ"/>
          <w:sz w:val="22"/>
        </w:rPr>
      </w:pPr>
      <w:r w:rsidRPr="00070D2D">
        <w:rPr>
          <w:rFonts w:ascii="メイリオ" w:eastAsia="メイリオ" w:hAnsi="メイリオ" w:hint="eastAsia"/>
          <w:sz w:val="22"/>
        </w:rPr>
        <w:t>・乳幼児連れ（ベビーカー使用者</w:t>
      </w:r>
      <w:r>
        <w:rPr>
          <w:rFonts w:ascii="メイリオ" w:eastAsia="メイリオ" w:hAnsi="メイリオ" w:hint="eastAsia"/>
          <w:sz w:val="22"/>
        </w:rPr>
        <w:t>を</w:t>
      </w:r>
      <w:r>
        <w:rPr>
          <w:rFonts w:ascii="メイリオ" w:eastAsia="メイリオ" w:hAnsi="メイリオ"/>
          <w:sz w:val="22"/>
        </w:rPr>
        <w:t>含む</w:t>
      </w:r>
      <w:r w:rsidRPr="00070D2D">
        <w:rPr>
          <w:rFonts w:ascii="メイリオ" w:eastAsia="メイリオ" w:hAnsi="メイリオ" w:hint="eastAsia"/>
          <w:sz w:val="22"/>
        </w:rPr>
        <w:t>）</w:t>
      </w:r>
    </w:p>
    <w:p w14:paraId="3B42A1F0" w14:textId="77777777" w:rsidR="00A753B5" w:rsidRDefault="00A753B5" w:rsidP="00A753B5">
      <w:pPr>
        <w:ind w:leftChars="200" w:left="420" w:firstLineChars="100" w:firstLine="220"/>
        <w:rPr>
          <w:rFonts w:ascii="メイリオ" w:eastAsia="メイリオ" w:hAnsi="メイリオ"/>
          <w:sz w:val="22"/>
        </w:rPr>
      </w:pPr>
      <w:r w:rsidRPr="008E0C4C">
        <w:rPr>
          <w:rFonts w:ascii="メイリオ" w:eastAsia="メイリオ" w:hAnsi="メイリオ" w:hint="eastAsia"/>
          <w:sz w:val="22"/>
        </w:rPr>
        <w:t>・けが人</w:t>
      </w:r>
      <w:r>
        <w:rPr>
          <w:rFonts w:ascii="メイリオ" w:eastAsia="メイリオ" w:hAnsi="メイリオ" w:hint="eastAsia"/>
          <w:sz w:val="22"/>
        </w:rPr>
        <w:t xml:space="preserve">　　　など</w:t>
      </w:r>
    </w:p>
    <w:p w14:paraId="064B51ED" w14:textId="77777777" w:rsidR="00A753B5" w:rsidRPr="003B26FA" w:rsidRDefault="00A753B5" w:rsidP="00A753B5">
      <w:pPr>
        <w:ind w:left="440" w:hangingChars="200" w:hanging="440"/>
        <w:rPr>
          <w:rFonts w:ascii="メイリオ" w:eastAsia="メイリオ" w:hAnsi="メイリオ"/>
          <w:sz w:val="22"/>
        </w:rPr>
      </w:pPr>
    </w:p>
    <w:p w14:paraId="1292AD7E"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【こんな特性があります】</w:t>
      </w:r>
    </w:p>
    <w:p w14:paraId="20167DB0"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慢性疾患は、生活習慣病やリウマチなど、徐々に発病し、治療に長期間を要する疾患であり、疲れやすい、移動しにくいなど症状は多様である。</w:t>
      </w:r>
    </w:p>
    <w:p w14:paraId="19E08449"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難病は、治療が難しく慢性の経過をたどる疾病のことを言い、その中には完治はしないものの、治療をしながら普通に生活ができる状態になっている疾患など多様である。</w:t>
      </w:r>
    </w:p>
    <w:p w14:paraId="553F9299" w14:textId="77777777" w:rsidR="00A753B5" w:rsidRPr="00DA67AC" w:rsidRDefault="00A753B5" w:rsidP="00A753B5">
      <w:pPr>
        <w:pStyle w:val="a3"/>
        <w:numPr>
          <w:ilvl w:val="4"/>
          <w:numId w:val="4"/>
        </w:numPr>
        <w:ind w:leftChars="0"/>
        <w:rPr>
          <w:rFonts w:ascii="メイリオ" w:eastAsia="メイリオ" w:hAnsi="メイリオ"/>
          <w:sz w:val="22"/>
        </w:rPr>
      </w:pPr>
      <w:r w:rsidRPr="00DA67AC">
        <w:rPr>
          <w:rFonts w:ascii="メイリオ" w:eastAsia="メイリオ" w:hAnsi="メイリオ" w:hint="eastAsia"/>
          <w:sz w:val="22"/>
        </w:rPr>
        <w:t>妊娠初期では、</w:t>
      </w:r>
      <w:r>
        <w:rPr>
          <w:rFonts w:ascii="メイリオ" w:eastAsia="メイリオ" w:hAnsi="メイリオ" w:hint="eastAsia"/>
          <w:sz w:val="22"/>
        </w:rPr>
        <w:t>急な体調の変化がある。</w:t>
      </w:r>
      <w:r w:rsidRPr="00DA67AC">
        <w:rPr>
          <w:rFonts w:ascii="メイリオ" w:eastAsia="メイリオ" w:hAnsi="メイリオ" w:hint="eastAsia"/>
          <w:sz w:val="22"/>
        </w:rPr>
        <w:t>外見からは</w:t>
      </w:r>
      <w:r>
        <w:rPr>
          <w:rFonts w:ascii="メイリオ" w:eastAsia="メイリオ" w:hAnsi="メイリオ" w:hint="eastAsia"/>
          <w:sz w:val="22"/>
        </w:rPr>
        <w:t>分からない</w:t>
      </w:r>
      <w:r w:rsidRPr="00DA67AC">
        <w:rPr>
          <w:rFonts w:ascii="メイリオ" w:eastAsia="メイリオ" w:hAnsi="メイリオ" w:hint="eastAsia"/>
          <w:sz w:val="22"/>
        </w:rPr>
        <w:t>場合がある</w:t>
      </w:r>
      <w:r>
        <w:rPr>
          <w:rFonts w:ascii="メイリオ" w:eastAsia="メイリオ" w:hAnsi="メイリオ" w:hint="eastAsia"/>
          <w:sz w:val="22"/>
        </w:rPr>
        <w:t>。</w:t>
      </w:r>
    </w:p>
    <w:p w14:paraId="02E7ECA0" w14:textId="77777777" w:rsidR="00A753B5" w:rsidRPr="00DA67AC" w:rsidRDefault="00A753B5" w:rsidP="00A753B5">
      <w:pPr>
        <w:pStyle w:val="a3"/>
        <w:numPr>
          <w:ilvl w:val="4"/>
          <w:numId w:val="4"/>
        </w:numPr>
        <w:ind w:leftChars="0"/>
        <w:rPr>
          <w:rFonts w:ascii="メイリオ" w:eastAsia="メイリオ" w:hAnsi="メイリオ"/>
          <w:sz w:val="22"/>
        </w:rPr>
      </w:pPr>
      <w:r w:rsidRPr="00DA67AC">
        <w:rPr>
          <w:rFonts w:ascii="メイリオ" w:eastAsia="メイリオ" w:hAnsi="メイリオ" w:hint="eastAsia"/>
          <w:sz w:val="22"/>
        </w:rPr>
        <w:t>妊娠後期になりおなかが大きくなってくるにつれて、動くのが困難になる</w:t>
      </w:r>
      <w:r>
        <w:rPr>
          <w:rFonts w:ascii="メイリオ" w:eastAsia="メイリオ" w:hAnsi="メイリオ" w:hint="eastAsia"/>
          <w:sz w:val="22"/>
        </w:rPr>
        <w:t>。</w:t>
      </w:r>
    </w:p>
    <w:p w14:paraId="166D5EF7" w14:textId="77777777" w:rsidR="00A753B5" w:rsidRDefault="00A753B5" w:rsidP="00A753B5">
      <w:pPr>
        <w:pStyle w:val="a3"/>
        <w:numPr>
          <w:ilvl w:val="4"/>
          <w:numId w:val="4"/>
        </w:numPr>
        <w:ind w:leftChars="0"/>
        <w:rPr>
          <w:rFonts w:ascii="メイリオ" w:eastAsia="メイリオ" w:hAnsi="メイリオ"/>
          <w:sz w:val="22"/>
        </w:rPr>
      </w:pPr>
      <w:r w:rsidRPr="00DA67AC">
        <w:rPr>
          <w:rFonts w:ascii="メイリオ" w:eastAsia="メイリオ" w:hAnsi="メイリオ" w:hint="eastAsia"/>
          <w:sz w:val="22"/>
        </w:rPr>
        <w:t>ベビーカーを使用したり、乳幼児を抱きかかえて移動する</w:t>
      </w:r>
      <w:r>
        <w:rPr>
          <w:rFonts w:ascii="メイリオ" w:eastAsia="メイリオ" w:hAnsi="メイリオ" w:hint="eastAsia"/>
          <w:sz w:val="22"/>
        </w:rPr>
        <w:t>。子供が騒がないか周囲を気にする。</w:t>
      </w:r>
    </w:p>
    <w:p w14:paraId="7CE0DCFB" w14:textId="77777777" w:rsidR="00A753B5" w:rsidRDefault="00A753B5" w:rsidP="00A753B5">
      <w:pPr>
        <w:pStyle w:val="a3"/>
        <w:numPr>
          <w:ilvl w:val="4"/>
          <w:numId w:val="4"/>
        </w:numPr>
        <w:ind w:leftChars="0"/>
        <w:rPr>
          <w:rFonts w:ascii="メイリオ" w:eastAsia="メイリオ" w:hAnsi="メイリオ"/>
          <w:sz w:val="22"/>
        </w:rPr>
      </w:pPr>
      <w:r w:rsidRPr="00DA67AC">
        <w:rPr>
          <w:rFonts w:ascii="メイリオ" w:eastAsia="メイリオ" w:hAnsi="メイリオ" w:hint="eastAsia"/>
          <w:sz w:val="22"/>
        </w:rPr>
        <w:t>松葉杖などを使って移動する</w:t>
      </w:r>
      <w:r>
        <w:rPr>
          <w:rFonts w:ascii="メイリオ" w:eastAsia="メイリオ" w:hAnsi="メイリオ" w:hint="eastAsia"/>
          <w:sz w:val="22"/>
        </w:rPr>
        <w:t>。</w:t>
      </w:r>
    </w:p>
    <w:p w14:paraId="598A8351" w14:textId="77777777" w:rsidR="00A753B5" w:rsidRPr="003B26FA" w:rsidRDefault="00A753B5" w:rsidP="00A753B5">
      <w:pPr>
        <w:pStyle w:val="a3"/>
        <w:ind w:leftChars="0" w:left="1270"/>
        <w:rPr>
          <w:rFonts w:ascii="メイリオ" w:eastAsia="メイリオ" w:hAnsi="メイリオ"/>
          <w:sz w:val="22"/>
        </w:rPr>
      </w:pPr>
    </w:p>
    <w:p w14:paraId="31DC9743"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【公共交通機関を利用する際の困りごと】</w:t>
      </w:r>
    </w:p>
    <w:p w14:paraId="76A3C133" w14:textId="77777777" w:rsidR="00A753B5" w:rsidRPr="004532CF" w:rsidRDefault="00A753B5" w:rsidP="00A753B5">
      <w:pPr>
        <w:pStyle w:val="a3"/>
        <w:numPr>
          <w:ilvl w:val="4"/>
          <w:numId w:val="4"/>
        </w:numPr>
        <w:ind w:leftChars="0"/>
        <w:rPr>
          <w:rFonts w:ascii="メイリオ" w:eastAsia="メイリオ" w:hAnsi="メイリオ"/>
          <w:sz w:val="22"/>
        </w:rPr>
      </w:pPr>
      <w:r w:rsidRPr="004532CF">
        <w:rPr>
          <w:rFonts w:ascii="メイリオ" w:eastAsia="メイリオ" w:hAnsi="メイリオ" w:hint="eastAsia"/>
          <w:sz w:val="22"/>
        </w:rPr>
        <w:t>長時間立っていることが難しい</w:t>
      </w:r>
      <w:r>
        <w:rPr>
          <w:rFonts w:ascii="メイリオ" w:eastAsia="メイリオ" w:hAnsi="メイリオ" w:hint="eastAsia"/>
          <w:sz w:val="22"/>
        </w:rPr>
        <w:t>。</w:t>
      </w:r>
    </w:p>
    <w:p w14:paraId="0337B5E5" w14:textId="77777777" w:rsidR="00A753B5" w:rsidRPr="004532CF" w:rsidRDefault="00A753B5" w:rsidP="00A753B5">
      <w:pPr>
        <w:pStyle w:val="a3"/>
        <w:numPr>
          <w:ilvl w:val="4"/>
          <w:numId w:val="4"/>
        </w:numPr>
        <w:ind w:leftChars="0"/>
        <w:rPr>
          <w:rFonts w:ascii="メイリオ" w:eastAsia="メイリオ" w:hAnsi="メイリオ"/>
          <w:sz w:val="22"/>
        </w:rPr>
      </w:pPr>
      <w:r w:rsidRPr="004532CF">
        <w:rPr>
          <w:rFonts w:ascii="メイリオ" w:eastAsia="メイリオ" w:hAnsi="メイリオ" w:hint="eastAsia"/>
          <w:sz w:val="22"/>
        </w:rPr>
        <w:t>長い距離を連続して歩いたり、階段の昇降が難しい</w:t>
      </w:r>
      <w:r>
        <w:rPr>
          <w:rFonts w:ascii="メイリオ" w:eastAsia="メイリオ" w:hAnsi="メイリオ" w:hint="eastAsia"/>
          <w:sz w:val="22"/>
        </w:rPr>
        <w:t>。</w:t>
      </w:r>
    </w:p>
    <w:p w14:paraId="0B49C91E" w14:textId="77777777" w:rsidR="00A753B5" w:rsidRPr="004532CF" w:rsidRDefault="00A753B5" w:rsidP="00A753B5">
      <w:pPr>
        <w:pStyle w:val="a3"/>
        <w:numPr>
          <w:ilvl w:val="4"/>
          <w:numId w:val="4"/>
        </w:numPr>
        <w:ind w:leftChars="0"/>
        <w:rPr>
          <w:rFonts w:ascii="メイリオ" w:eastAsia="メイリオ" w:hAnsi="メイリオ"/>
          <w:sz w:val="22"/>
        </w:rPr>
      </w:pPr>
      <w:r w:rsidRPr="004532CF">
        <w:rPr>
          <w:rFonts w:ascii="メイリオ" w:eastAsia="メイリオ" w:hAnsi="メイリオ" w:hint="eastAsia"/>
          <w:sz w:val="22"/>
        </w:rPr>
        <w:t>妊娠中でお腹が大きくなると、足元が見えにくく階段</w:t>
      </w:r>
      <w:r>
        <w:rPr>
          <w:rFonts w:ascii="メイリオ" w:eastAsia="メイリオ" w:hAnsi="メイリオ" w:hint="eastAsia"/>
          <w:sz w:val="22"/>
        </w:rPr>
        <w:t>や段差の昇降</w:t>
      </w:r>
      <w:r w:rsidRPr="004532CF">
        <w:rPr>
          <w:rFonts w:ascii="メイリオ" w:eastAsia="メイリオ" w:hAnsi="メイリオ" w:hint="eastAsia"/>
          <w:sz w:val="22"/>
        </w:rPr>
        <w:t>が困難</w:t>
      </w:r>
      <w:r>
        <w:rPr>
          <w:rFonts w:ascii="メイリオ" w:eastAsia="メイリオ" w:hAnsi="メイリオ" w:hint="eastAsia"/>
          <w:sz w:val="22"/>
        </w:rPr>
        <w:t>。</w:t>
      </w:r>
    </w:p>
    <w:p w14:paraId="28B53CD9" w14:textId="77777777" w:rsidR="00A753B5" w:rsidRDefault="00A753B5" w:rsidP="00A753B5">
      <w:pPr>
        <w:pStyle w:val="a3"/>
        <w:numPr>
          <w:ilvl w:val="4"/>
          <w:numId w:val="4"/>
        </w:numPr>
        <w:ind w:leftChars="0"/>
        <w:rPr>
          <w:rFonts w:ascii="メイリオ" w:eastAsia="メイリオ" w:hAnsi="メイリオ"/>
          <w:sz w:val="22"/>
        </w:rPr>
      </w:pPr>
      <w:r w:rsidRPr="004532CF">
        <w:rPr>
          <w:rFonts w:ascii="メイリオ" w:eastAsia="メイリオ" w:hAnsi="メイリオ" w:hint="eastAsia"/>
          <w:sz w:val="22"/>
        </w:rPr>
        <w:t>人ごみの中で移動しにくくなる</w:t>
      </w:r>
      <w:r>
        <w:rPr>
          <w:rFonts w:ascii="メイリオ" w:eastAsia="メイリオ" w:hAnsi="メイリオ" w:hint="eastAsia"/>
          <w:sz w:val="22"/>
        </w:rPr>
        <w:t>。</w:t>
      </w:r>
    </w:p>
    <w:p w14:paraId="4BEC1D19"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体調の急変が生じやすい。</w:t>
      </w:r>
    </w:p>
    <w:p w14:paraId="3C253597" w14:textId="77777777" w:rsidR="00A753B5" w:rsidRPr="00EC5E17" w:rsidRDefault="00A753B5" w:rsidP="00A753B5">
      <w:pPr>
        <w:rPr>
          <w:rFonts w:ascii="メイリオ" w:eastAsia="メイリオ" w:hAnsi="メイリオ"/>
          <w:sz w:val="22"/>
        </w:rPr>
      </w:pPr>
    </w:p>
    <w:p w14:paraId="7A85BA6B" w14:textId="77777777" w:rsidR="00A753B5" w:rsidRPr="004B3DAE" w:rsidRDefault="00A753B5" w:rsidP="00A753B5">
      <w:pPr>
        <w:ind w:left="480" w:hangingChars="200" w:hanging="480"/>
        <w:rPr>
          <w:rFonts w:ascii="メイリオ" w:eastAsia="メイリオ" w:hAnsi="メイリオ"/>
          <w:b/>
          <w:sz w:val="24"/>
          <w:szCs w:val="24"/>
        </w:rPr>
      </w:pPr>
      <w:r w:rsidRPr="004B3DAE">
        <w:rPr>
          <w:rFonts w:ascii="メイリオ" w:eastAsia="メイリオ" w:hAnsi="メイリオ" w:hint="eastAsia"/>
          <w:b/>
          <w:sz w:val="24"/>
          <w:szCs w:val="24"/>
        </w:rPr>
        <w:t xml:space="preserve">　　【コミュニケーションの基本】</w:t>
      </w:r>
    </w:p>
    <w:p w14:paraId="774D8F88" w14:textId="77777777" w:rsidR="00A753B5" w:rsidRDefault="00A753B5" w:rsidP="00A753B5">
      <w:pPr>
        <w:pStyle w:val="a3"/>
        <w:numPr>
          <w:ilvl w:val="4"/>
          <w:numId w:val="4"/>
        </w:numPr>
        <w:ind w:leftChars="0"/>
        <w:rPr>
          <w:rFonts w:ascii="メイリオ" w:eastAsia="メイリオ" w:hAnsi="メイリオ"/>
          <w:sz w:val="22"/>
        </w:rPr>
      </w:pPr>
      <w:r w:rsidRPr="004532CF">
        <w:rPr>
          <w:rFonts w:ascii="メイリオ" w:eastAsia="メイリオ" w:hAnsi="メイリオ" w:hint="eastAsia"/>
          <w:sz w:val="22"/>
        </w:rPr>
        <w:t>階段の利用や</w:t>
      </w:r>
      <w:r>
        <w:rPr>
          <w:rFonts w:ascii="メイリオ" w:eastAsia="メイリオ" w:hAnsi="メイリオ" w:hint="eastAsia"/>
          <w:sz w:val="22"/>
        </w:rPr>
        <w:t>長い距離を歩く場合などで困っている様子がみられたら、声をかける。</w:t>
      </w:r>
    </w:p>
    <w:p w14:paraId="75884D90" w14:textId="77777777" w:rsidR="00A753B5" w:rsidRDefault="00A753B5" w:rsidP="00A753B5">
      <w:pPr>
        <w:pStyle w:val="a3"/>
        <w:numPr>
          <w:ilvl w:val="4"/>
          <w:numId w:val="4"/>
        </w:numPr>
        <w:ind w:leftChars="0"/>
        <w:rPr>
          <w:rFonts w:ascii="メイリオ" w:eastAsia="メイリオ" w:hAnsi="メイリオ"/>
          <w:sz w:val="22"/>
        </w:rPr>
      </w:pPr>
      <w:r>
        <w:rPr>
          <w:rFonts w:ascii="メイリオ" w:eastAsia="メイリオ" w:hAnsi="メイリオ" w:hint="eastAsia"/>
          <w:sz w:val="22"/>
        </w:rPr>
        <w:t>明らかに体調の急変であると認められる場合、及び</w:t>
      </w:r>
      <w:r w:rsidRPr="004532CF">
        <w:rPr>
          <w:rFonts w:ascii="メイリオ" w:eastAsia="メイリオ" w:hAnsi="メイリオ" w:hint="eastAsia"/>
          <w:sz w:val="22"/>
        </w:rPr>
        <w:t>支援の申し出があった場合には</w:t>
      </w:r>
      <w:r>
        <w:rPr>
          <w:rFonts w:ascii="メイリオ" w:eastAsia="メイリオ" w:hAnsi="メイリオ" w:hint="eastAsia"/>
          <w:sz w:val="22"/>
        </w:rPr>
        <w:t>、速やかな対応を心掛ける</w:t>
      </w:r>
      <w:r w:rsidRPr="004532CF">
        <w:rPr>
          <w:rFonts w:ascii="メイリオ" w:eastAsia="メイリオ" w:hAnsi="メイリオ" w:hint="eastAsia"/>
          <w:sz w:val="22"/>
        </w:rPr>
        <w:t>。</w:t>
      </w:r>
    </w:p>
    <w:p w14:paraId="09148294" w14:textId="77777777" w:rsidR="00A753B5" w:rsidRDefault="00A753B5" w:rsidP="00A753B5">
      <w:pPr>
        <w:pStyle w:val="a3"/>
        <w:ind w:leftChars="0" w:left="1270"/>
        <w:rPr>
          <w:rFonts w:ascii="メイリオ" w:eastAsia="メイリオ" w:hAnsi="メイリオ"/>
          <w:sz w:val="22"/>
        </w:rPr>
      </w:pPr>
    </w:p>
    <w:p w14:paraId="72E22594" w14:textId="77777777" w:rsidR="00A753B5" w:rsidRDefault="00A753B5" w:rsidP="00A753B5">
      <w:pPr>
        <w:rPr>
          <w:rFonts w:ascii="メイリオ" w:eastAsia="メイリオ" w:hAnsi="メイリオ"/>
          <w:b/>
          <w:sz w:val="28"/>
          <w:szCs w:val="28"/>
        </w:rPr>
      </w:pPr>
      <w:r>
        <w:rPr>
          <w:rFonts w:ascii="メイリオ" w:eastAsia="メイリオ" w:hAnsi="メイリオ" w:hint="eastAsia"/>
          <w:b/>
          <w:sz w:val="28"/>
          <w:szCs w:val="28"/>
        </w:rPr>
        <w:t>(２) 基本的な接遇の方法</w:t>
      </w:r>
    </w:p>
    <w:p w14:paraId="68C89959" w14:textId="77777777" w:rsidR="001C0FCB" w:rsidRDefault="001C0FCB" w:rsidP="00A753B5">
      <w:pPr>
        <w:ind w:leftChars="100" w:left="210"/>
        <w:rPr>
          <w:rFonts w:ascii="メイリオ" w:eastAsia="メイリオ" w:hAnsi="メイリオ"/>
          <w:b/>
          <w:sz w:val="24"/>
          <w:szCs w:val="24"/>
        </w:rPr>
      </w:pPr>
    </w:p>
    <w:p w14:paraId="72AFCB76"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①支援の際の確認事項</w:t>
      </w:r>
    </w:p>
    <w:p w14:paraId="5D1D6FCB" w14:textId="77777777" w:rsidR="00A753B5" w:rsidRPr="00950F8C" w:rsidRDefault="00A753B5" w:rsidP="00A753B5">
      <w:pPr>
        <w:ind w:leftChars="300" w:left="630"/>
        <w:rPr>
          <w:rFonts w:ascii="メイリオ" w:eastAsia="メイリオ" w:hAnsi="メイリオ"/>
          <w:b/>
          <w:sz w:val="22"/>
        </w:rPr>
      </w:pPr>
      <w:r w:rsidRPr="00950F8C">
        <w:rPr>
          <w:rFonts w:ascii="メイリオ" w:eastAsia="メイリオ" w:hAnsi="メイリオ" w:hint="eastAsia"/>
          <w:b/>
          <w:sz w:val="22"/>
        </w:rPr>
        <w:t>■体調が</w:t>
      </w:r>
      <w:r>
        <w:rPr>
          <w:rFonts w:ascii="メイリオ" w:eastAsia="メイリオ" w:hAnsi="メイリオ" w:hint="eastAsia"/>
          <w:b/>
          <w:sz w:val="22"/>
        </w:rPr>
        <w:t>すぐ</w:t>
      </w:r>
      <w:r w:rsidRPr="00950F8C">
        <w:rPr>
          <w:rFonts w:ascii="メイリオ" w:eastAsia="メイリオ" w:hAnsi="メイリオ" w:hint="eastAsia"/>
          <w:b/>
          <w:sz w:val="22"/>
        </w:rPr>
        <w:t>れない様子、困っている様子であれば声をかける</w:t>
      </w:r>
    </w:p>
    <w:p w14:paraId="4D569763" w14:textId="77777777" w:rsidR="00A753B5" w:rsidRDefault="00A753B5" w:rsidP="00716730">
      <w:pPr>
        <w:ind w:leftChars="400" w:left="840" w:firstLineChars="100" w:firstLine="220"/>
        <w:rPr>
          <w:rFonts w:ascii="メイリオ" w:eastAsia="メイリオ" w:hAnsi="メイリオ"/>
          <w:sz w:val="22"/>
        </w:rPr>
      </w:pPr>
      <w:r>
        <w:rPr>
          <w:rFonts w:ascii="メイリオ" w:eastAsia="メイリオ" w:hAnsi="メイリオ" w:hint="eastAsia"/>
          <w:sz w:val="22"/>
        </w:rPr>
        <w:t>うずくまるなどして動けなくなっているなど、</w:t>
      </w:r>
      <w:r w:rsidRPr="00E94783">
        <w:rPr>
          <w:rFonts w:ascii="メイリオ" w:eastAsia="メイリオ" w:hAnsi="メイリオ" w:hint="eastAsia"/>
          <w:sz w:val="22"/>
        </w:rPr>
        <w:t>体調がすぐれない様子のときや、困っている様子をみかけたら、「</w:t>
      </w:r>
      <w:r w:rsidRPr="0002797D">
        <w:rPr>
          <w:rFonts w:ascii="メイリオ" w:eastAsia="メイリオ" w:hAnsi="メイリオ" w:hint="eastAsia"/>
          <w:sz w:val="22"/>
        </w:rPr>
        <w:t>何かお手伝いできることはありますか？</w:t>
      </w:r>
      <w:r w:rsidRPr="00E94783">
        <w:rPr>
          <w:rFonts w:ascii="メイリオ" w:eastAsia="メイリオ" w:hAnsi="メイリオ" w:hint="eastAsia"/>
          <w:sz w:val="22"/>
        </w:rPr>
        <w:t>」と声をかけ、</w:t>
      </w:r>
      <w:r>
        <w:rPr>
          <w:rFonts w:ascii="メイリオ" w:eastAsia="メイリオ" w:hAnsi="メイリオ" w:hint="eastAsia"/>
          <w:sz w:val="22"/>
        </w:rPr>
        <w:t>支援</w:t>
      </w:r>
      <w:r w:rsidRPr="00E94783">
        <w:rPr>
          <w:rFonts w:ascii="メイリオ" w:eastAsia="メイリオ" w:hAnsi="メイリオ" w:hint="eastAsia"/>
          <w:sz w:val="22"/>
        </w:rPr>
        <w:t>が必要かどうかを確認</w:t>
      </w:r>
      <w:r>
        <w:rPr>
          <w:rFonts w:ascii="メイリオ" w:eastAsia="メイリオ" w:hAnsi="メイリオ" w:hint="eastAsia"/>
          <w:sz w:val="22"/>
        </w:rPr>
        <w:t>する</w:t>
      </w:r>
      <w:r w:rsidRPr="00E94783">
        <w:rPr>
          <w:rFonts w:ascii="メイリオ" w:eastAsia="メイリオ" w:hAnsi="メイリオ" w:hint="eastAsia"/>
          <w:sz w:val="22"/>
        </w:rPr>
        <w:t>。</w:t>
      </w:r>
    </w:p>
    <w:p w14:paraId="0DFA863D" w14:textId="77777777" w:rsidR="00A753B5" w:rsidRPr="006B1067" w:rsidRDefault="00A753B5" w:rsidP="00A753B5">
      <w:pPr>
        <w:pStyle w:val="a3"/>
        <w:ind w:leftChars="300" w:left="630"/>
        <w:rPr>
          <w:rFonts w:ascii="メイリオ" w:eastAsia="メイリオ" w:hAnsi="メイリオ"/>
          <w:b/>
          <w:sz w:val="22"/>
        </w:rPr>
      </w:pPr>
      <w:r w:rsidRPr="006B1067">
        <w:rPr>
          <w:rFonts w:ascii="メイリオ" w:eastAsia="メイリオ" w:hAnsi="メイリオ" w:hint="eastAsia"/>
          <w:b/>
          <w:sz w:val="22"/>
        </w:rPr>
        <w:lastRenderedPageBreak/>
        <w:t>■支援の申し出があった場合、望む方法で対応する</w:t>
      </w:r>
    </w:p>
    <w:p w14:paraId="5EFC7A65" w14:textId="77777777" w:rsidR="00A753B5" w:rsidRDefault="00A753B5" w:rsidP="00716730">
      <w:pPr>
        <w:pStyle w:val="a3"/>
        <w:ind w:left="1060" w:hangingChars="100" w:hanging="220"/>
        <w:rPr>
          <w:rFonts w:ascii="メイリオ" w:eastAsia="メイリオ" w:hAnsi="メイリオ"/>
          <w:sz w:val="22"/>
        </w:rPr>
      </w:pPr>
      <w:r>
        <w:rPr>
          <w:rFonts w:ascii="メイリオ" w:eastAsia="メイリオ" w:hAnsi="メイリオ" w:hint="eastAsia"/>
          <w:sz w:val="22"/>
        </w:rPr>
        <w:t>支援の申し出があった場合</w:t>
      </w:r>
      <w:r w:rsidRPr="00F54642">
        <w:rPr>
          <w:rFonts w:ascii="メイリオ" w:eastAsia="メイリオ" w:hAnsi="メイリオ" w:hint="eastAsia"/>
          <w:sz w:val="22"/>
        </w:rPr>
        <w:t>、</w:t>
      </w:r>
      <w:r>
        <w:rPr>
          <w:rFonts w:ascii="メイリオ" w:eastAsia="メイリオ" w:hAnsi="メイリオ" w:hint="eastAsia"/>
          <w:sz w:val="22"/>
        </w:rPr>
        <w:t>利用者の望む方法で支援する</w:t>
      </w:r>
      <w:r w:rsidRPr="00F54642">
        <w:rPr>
          <w:rFonts w:ascii="メイリオ" w:eastAsia="メイリオ" w:hAnsi="メイリオ" w:hint="eastAsia"/>
          <w:sz w:val="22"/>
        </w:rPr>
        <w:t>。</w:t>
      </w:r>
    </w:p>
    <w:p w14:paraId="16F0634A" w14:textId="77777777" w:rsidR="00A753B5" w:rsidRPr="004B3DAE" w:rsidRDefault="00A753B5" w:rsidP="00A753B5">
      <w:pPr>
        <w:ind w:leftChars="100" w:left="210"/>
        <w:rPr>
          <w:rFonts w:ascii="メイリオ" w:eastAsia="メイリオ" w:hAnsi="メイリオ"/>
          <w:b/>
          <w:sz w:val="24"/>
          <w:szCs w:val="24"/>
        </w:rPr>
      </w:pPr>
      <w:r w:rsidRPr="004B3DAE">
        <w:rPr>
          <w:rFonts w:ascii="メイリオ" w:eastAsia="メイリオ" w:hAnsi="メイリオ" w:hint="eastAsia"/>
          <w:b/>
          <w:sz w:val="24"/>
          <w:szCs w:val="24"/>
        </w:rPr>
        <w:t>②移動に支援が必要な人に対</w:t>
      </w:r>
      <w:r w:rsidR="00C11DEE">
        <w:rPr>
          <w:rFonts w:ascii="メイリオ" w:eastAsia="メイリオ" w:hAnsi="メイリオ" w:hint="eastAsia"/>
          <w:b/>
          <w:sz w:val="24"/>
          <w:szCs w:val="24"/>
        </w:rPr>
        <w:t>する配慮</w:t>
      </w:r>
    </w:p>
    <w:p w14:paraId="1F1DC542" w14:textId="77777777" w:rsidR="0065631E" w:rsidRDefault="0065631E" w:rsidP="00A753B5">
      <w:pPr>
        <w:ind w:leftChars="200" w:left="420" w:firstLineChars="100" w:firstLine="220"/>
        <w:rPr>
          <w:rFonts w:ascii="メイリオ" w:eastAsia="メイリオ" w:hAnsi="メイリオ"/>
          <w:sz w:val="22"/>
        </w:rPr>
      </w:pPr>
      <w:r>
        <w:rPr>
          <w:rFonts w:ascii="メイリオ" w:eastAsia="メイリオ" w:hAnsi="メイリオ" w:hint="eastAsia"/>
          <w:b/>
          <w:sz w:val="22"/>
        </w:rPr>
        <w:t>■連続して歩く場合、待ち時間等がある場合は配慮が必要</w:t>
      </w:r>
    </w:p>
    <w:p w14:paraId="5425315E" w14:textId="77777777" w:rsidR="00A753B5" w:rsidRDefault="00A753B5" w:rsidP="0065631E">
      <w:pPr>
        <w:ind w:leftChars="400" w:left="840" w:firstLineChars="100" w:firstLine="220"/>
        <w:rPr>
          <w:rFonts w:ascii="メイリオ" w:eastAsia="メイリオ" w:hAnsi="メイリオ"/>
          <w:sz w:val="22"/>
        </w:rPr>
      </w:pPr>
      <w:r w:rsidRPr="00E94783">
        <w:rPr>
          <w:rFonts w:ascii="メイリオ" w:eastAsia="メイリオ" w:hAnsi="メイリオ" w:hint="eastAsia"/>
          <w:sz w:val="22"/>
        </w:rPr>
        <w:t>構内を案内する場合は、歩く距離を短</w:t>
      </w:r>
      <w:r>
        <w:rPr>
          <w:rFonts w:ascii="メイリオ" w:eastAsia="メイリオ" w:hAnsi="メイリオ" w:hint="eastAsia"/>
          <w:sz w:val="22"/>
        </w:rPr>
        <w:t>く</w:t>
      </w:r>
      <w:r w:rsidRPr="00E94783">
        <w:rPr>
          <w:rFonts w:ascii="メイリオ" w:eastAsia="メイリオ" w:hAnsi="メイリオ" w:hint="eastAsia"/>
          <w:sz w:val="22"/>
        </w:rPr>
        <w:t>し、エレベーターやエスカレーターを使って移動できるよう</w:t>
      </w:r>
      <w:r>
        <w:rPr>
          <w:rFonts w:ascii="メイリオ" w:eastAsia="メイリオ" w:hAnsi="メイリオ" w:hint="eastAsia"/>
          <w:sz w:val="22"/>
        </w:rPr>
        <w:t>にする</w:t>
      </w:r>
      <w:r w:rsidRPr="00E94783">
        <w:rPr>
          <w:rFonts w:ascii="メイリオ" w:eastAsia="メイリオ" w:hAnsi="メイリオ" w:hint="eastAsia"/>
          <w:sz w:val="22"/>
        </w:rPr>
        <w:t>。案内や説明、待ち時間等で時間を要するときは、要望を確認のうえ、必要に応じてイスに座ってもらう等の対応を行</w:t>
      </w:r>
      <w:r>
        <w:rPr>
          <w:rFonts w:ascii="メイリオ" w:eastAsia="メイリオ" w:hAnsi="メイリオ" w:hint="eastAsia"/>
          <w:sz w:val="22"/>
        </w:rPr>
        <w:t>う</w:t>
      </w:r>
      <w:r w:rsidRPr="00E94783">
        <w:rPr>
          <w:rFonts w:ascii="メイリオ" w:eastAsia="メイリオ" w:hAnsi="メイリオ" w:hint="eastAsia"/>
          <w:sz w:val="22"/>
        </w:rPr>
        <w:t>。</w:t>
      </w:r>
    </w:p>
    <w:p w14:paraId="31E3CC6D" w14:textId="77777777" w:rsidR="00C11DEE" w:rsidRPr="00C11DEE" w:rsidRDefault="00C11DEE" w:rsidP="00C11DEE">
      <w:pPr>
        <w:ind w:leftChars="100" w:left="210"/>
        <w:rPr>
          <w:rFonts w:ascii="メイリオ" w:eastAsia="メイリオ" w:hAnsi="メイリオ"/>
          <w:b/>
          <w:sz w:val="24"/>
          <w:szCs w:val="24"/>
        </w:rPr>
      </w:pPr>
      <w:r>
        <w:rPr>
          <w:rFonts w:ascii="メイリオ" w:eastAsia="メイリオ" w:hAnsi="メイリオ" w:hint="eastAsia"/>
          <w:b/>
          <w:sz w:val="24"/>
          <w:szCs w:val="24"/>
        </w:rPr>
        <w:t>③緊急連絡先を把握できる場合の対応</w:t>
      </w:r>
    </w:p>
    <w:p w14:paraId="0B262CF2" w14:textId="77777777" w:rsidR="0065631E" w:rsidRPr="000D06AC" w:rsidRDefault="0065631E" w:rsidP="0065631E">
      <w:pPr>
        <w:ind w:firstLineChars="300" w:firstLine="660"/>
        <w:rPr>
          <w:rFonts w:ascii="メイリオ" w:eastAsia="メイリオ" w:hAnsi="メイリオ"/>
          <w:b/>
          <w:sz w:val="22"/>
        </w:rPr>
      </w:pPr>
      <w:r w:rsidRPr="000D06AC">
        <w:rPr>
          <w:rFonts w:ascii="メイリオ" w:eastAsia="メイリオ" w:hAnsi="メイリオ" w:hint="eastAsia"/>
          <w:b/>
          <w:sz w:val="22"/>
        </w:rPr>
        <w:t>■緊急連絡先がある場合には、その情報に従って対応する</w:t>
      </w:r>
    </w:p>
    <w:p w14:paraId="5296EDFF" w14:textId="77777777" w:rsidR="00A753B5" w:rsidRDefault="0065631E" w:rsidP="0065631E">
      <w:pPr>
        <w:pStyle w:val="a3"/>
        <w:ind w:firstLineChars="100" w:firstLine="220"/>
        <w:rPr>
          <w:rFonts w:ascii="メイリオ" w:eastAsia="メイリオ" w:hAnsi="メイリオ"/>
          <w:sz w:val="22"/>
        </w:rPr>
      </w:pPr>
      <w:r w:rsidRPr="000D06AC">
        <w:rPr>
          <w:rFonts w:ascii="メイリオ" w:eastAsia="メイリオ" w:hAnsi="メイリオ" w:hint="eastAsia"/>
          <w:sz w:val="22"/>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p w14:paraId="03351E51" w14:textId="77777777" w:rsidR="00A753B5" w:rsidRDefault="00A753B5" w:rsidP="00A753B5">
      <w:pPr>
        <w:pStyle w:val="a3"/>
        <w:ind w:leftChars="0" w:left="1680"/>
        <w:rPr>
          <w:rFonts w:ascii="メイリオ" w:eastAsia="メイリオ" w:hAnsi="メイリオ"/>
          <w:sz w:val="22"/>
        </w:rPr>
      </w:pPr>
    </w:p>
    <w:p w14:paraId="27D8B243" w14:textId="77777777" w:rsidR="00A753B5" w:rsidRDefault="0065631E" w:rsidP="00A753B5">
      <w:pPr>
        <w:pStyle w:val="a3"/>
        <w:ind w:leftChars="0" w:left="168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622400" behindDoc="0" locked="0" layoutInCell="1" allowOverlap="1" wp14:anchorId="2F6E1C00" wp14:editId="2E34FA00">
                <wp:simplePos x="0" y="0"/>
                <wp:positionH relativeFrom="margin">
                  <wp:posOffset>157480</wp:posOffset>
                </wp:positionH>
                <wp:positionV relativeFrom="paragraph">
                  <wp:posOffset>142875</wp:posOffset>
                </wp:positionV>
                <wp:extent cx="5949538" cy="1561381"/>
                <wp:effectExtent l="0" t="0" r="13335" b="20320"/>
                <wp:wrapNone/>
                <wp:docPr id="42" name="テキスト ボックス 42"/>
                <wp:cNvGraphicFramePr/>
                <a:graphic xmlns:a="http://schemas.openxmlformats.org/drawingml/2006/main">
                  <a:graphicData uri="http://schemas.microsoft.com/office/word/2010/wordprocessingShape">
                    <wps:wsp>
                      <wps:cNvSpPr txBox="1"/>
                      <wps:spPr>
                        <a:xfrm>
                          <a:off x="0" y="0"/>
                          <a:ext cx="5949538" cy="1561381"/>
                        </a:xfrm>
                        <a:prstGeom prst="rect">
                          <a:avLst/>
                        </a:prstGeom>
                        <a:solidFill>
                          <a:schemeClr val="lt1"/>
                        </a:solidFill>
                        <a:ln w="19050">
                          <a:solidFill>
                            <a:prstClr val="black"/>
                          </a:solidFill>
                          <a:prstDash val="sysDash"/>
                        </a:ln>
                      </wps:spPr>
                      <wps:txbx>
                        <w:txbxContent>
                          <w:p w14:paraId="78E4423E" w14:textId="77777777" w:rsidR="00365097" w:rsidRDefault="00365097" w:rsidP="00A753B5">
                            <w:pPr>
                              <w:rPr>
                                <w:rFonts w:ascii="メイリオ" w:eastAsia="メイリオ" w:hAnsi="メイリオ"/>
                                <w:b/>
                                <w:sz w:val="22"/>
                              </w:rPr>
                            </w:pPr>
                            <w:r>
                              <w:rPr>
                                <w:rFonts w:ascii="メイリオ" w:eastAsia="メイリオ" w:hAnsi="メイリオ" w:hint="eastAsia"/>
                                <w:b/>
                                <w:sz w:val="22"/>
                              </w:rPr>
                              <w:t>参考</w:t>
                            </w:r>
                            <w:r>
                              <w:rPr>
                                <w:rFonts w:ascii="メイリオ" w:eastAsia="メイリオ" w:hAnsi="メイリオ"/>
                                <w:b/>
                                <w:sz w:val="22"/>
                              </w:rPr>
                              <w:t>：</w:t>
                            </w:r>
                            <w:r>
                              <w:rPr>
                                <w:rFonts w:ascii="メイリオ" w:eastAsia="メイリオ" w:hAnsi="メイリオ" w:hint="eastAsia"/>
                                <w:b/>
                                <w:sz w:val="22"/>
                              </w:rPr>
                              <w:t>障害</w:t>
                            </w:r>
                            <w:r>
                              <w:rPr>
                                <w:rFonts w:ascii="メイリオ" w:eastAsia="メイリオ" w:hAnsi="メイリオ"/>
                                <w:b/>
                                <w:sz w:val="22"/>
                              </w:rPr>
                              <w:t>特性を理解するために</w:t>
                            </w:r>
                          </w:p>
                          <w:p w14:paraId="67CE35AA" w14:textId="77777777" w:rsidR="00365097" w:rsidRPr="00B07401" w:rsidRDefault="00365097" w:rsidP="00A753B5">
                            <w:pPr>
                              <w:rPr>
                                <w:rFonts w:ascii="メイリオ" w:eastAsia="メイリオ" w:hAnsi="メイリオ"/>
                                <w:sz w:val="22"/>
                              </w:rPr>
                            </w:pPr>
                            <w:r w:rsidRPr="00B07401">
                              <w:rPr>
                                <w:rFonts w:ascii="メイリオ" w:eastAsia="メイリオ" w:hAnsi="メイリオ" w:hint="eastAsia"/>
                                <w:sz w:val="22"/>
                              </w:rPr>
                              <w:t xml:space="preserve">　</w:t>
                            </w:r>
                            <w:r w:rsidRPr="003E1812">
                              <w:rPr>
                                <w:rFonts w:ascii="メイリオ" w:eastAsia="メイリオ" w:hAnsi="メイリオ" w:cs="メイリオ" w:hint="eastAsia"/>
                              </w:rPr>
                              <w:t>障害特性は個人個人で異なるために、ここまでの整理だけでは当てはまらない特徴や困りごと</w:t>
                            </w:r>
                            <w:r>
                              <w:rPr>
                                <w:rFonts w:ascii="メイリオ" w:eastAsia="メイリオ" w:hAnsi="メイリオ" w:cs="メイリオ" w:hint="eastAsia"/>
                              </w:rPr>
                              <w:t>がある。また、盲ろう者など重複障害者の方もいるなど、</w:t>
                            </w:r>
                            <w:r w:rsidRPr="003E1812">
                              <w:rPr>
                                <w:rFonts w:ascii="メイリオ" w:eastAsia="メイリオ" w:hAnsi="メイリオ" w:cs="メイリオ" w:hint="eastAsia"/>
                              </w:rPr>
                              <w:t>障害特性は画一的に理解するだけでなく、多様な障害者を抱えている地域の障害者団体との連携やコミュニケーションを深めることで、多様性についても理解でき</w:t>
                            </w:r>
                            <w:r>
                              <w:rPr>
                                <w:rFonts w:ascii="メイリオ" w:eastAsia="メイリオ" w:hAnsi="メイリオ" w:cs="メイリオ" w:hint="eastAsia"/>
                              </w:rPr>
                              <w:t>る。</w:t>
                            </w:r>
                            <w:r w:rsidRPr="003E1812">
                              <w:rPr>
                                <w:rFonts w:ascii="メイリオ" w:eastAsia="メイリオ" w:hAnsi="メイリオ" w:cs="メイリオ" w:hint="eastAsia"/>
                              </w:rPr>
                              <w:t>さらには相互理解の推進、バリアフリー化に対するアドバイスを得られるなどさまざまな効果が得られることがで</w:t>
                            </w:r>
                            <w:r>
                              <w:rPr>
                                <w:rFonts w:ascii="メイリオ" w:eastAsia="メイリオ" w:hAnsi="メイリオ" w:cs="メイリオ" w:hint="eastAsia"/>
                              </w:rPr>
                              <w:t>きる</w:t>
                            </w:r>
                            <w:r w:rsidRPr="003E1812">
                              <w:rPr>
                                <w:rFonts w:ascii="メイリオ" w:eastAsia="メイリオ" w:hAnsi="メイリオ" w:cs="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1C00" id="テキスト ボックス 42" o:spid="_x0000_s1082" type="#_x0000_t202" style="position:absolute;left:0;text-align:left;margin-left:12.4pt;margin-top:11.25pt;width:468.45pt;height:122.9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" fillcolor="white [3201]" strokeweight="1.5pt">
                <v:stroke dashstyle="3 1"/>
                <v:textbox>
                  <w:txbxContent>
                    <w:p w14:paraId="78E4423E" w14:textId="77777777" w:rsidR="00365097" w:rsidRDefault="00365097" w:rsidP="00A753B5">
                      <w:pPr>
                        <w:rPr>
                          <w:rFonts w:ascii="メイリオ" w:eastAsia="メイリオ" w:hAnsi="メイリオ"/>
                          <w:b/>
                          <w:sz w:val="22"/>
                        </w:rPr>
                      </w:pPr>
                      <w:r>
                        <w:rPr>
                          <w:rFonts w:ascii="メイリオ" w:eastAsia="メイリオ" w:hAnsi="メイリオ" w:hint="eastAsia"/>
                          <w:b/>
                          <w:sz w:val="22"/>
                        </w:rPr>
                        <w:t>参考</w:t>
                      </w:r>
                      <w:r>
                        <w:rPr>
                          <w:rFonts w:ascii="メイリオ" w:eastAsia="メイリオ" w:hAnsi="メイリオ"/>
                          <w:b/>
                          <w:sz w:val="22"/>
                        </w:rPr>
                        <w:t>：</w:t>
                      </w:r>
                      <w:r>
                        <w:rPr>
                          <w:rFonts w:ascii="メイリオ" w:eastAsia="メイリオ" w:hAnsi="メイリオ" w:hint="eastAsia"/>
                          <w:b/>
                          <w:sz w:val="22"/>
                        </w:rPr>
                        <w:t>障害</w:t>
                      </w:r>
                      <w:r>
                        <w:rPr>
                          <w:rFonts w:ascii="メイリオ" w:eastAsia="メイリオ" w:hAnsi="メイリオ"/>
                          <w:b/>
                          <w:sz w:val="22"/>
                        </w:rPr>
                        <w:t>特性を理解するために</w:t>
                      </w:r>
                    </w:p>
                    <w:p w14:paraId="67CE35AA" w14:textId="77777777" w:rsidR="00365097" w:rsidRPr="00B07401" w:rsidRDefault="00365097" w:rsidP="00A753B5">
                      <w:pPr>
                        <w:rPr>
                          <w:rFonts w:ascii="メイリオ" w:eastAsia="メイリオ" w:hAnsi="メイリオ"/>
                          <w:sz w:val="22"/>
                        </w:rPr>
                      </w:pPr>
                      <w:r w:rsidRPr="00B07401">
                        <w:rPr>
                          <w:rFonts w:ascii="メイリオ" w:eastAsia="メイリオ" w:hAnsi="メイリオ" w:hint="eastAsia"/>
                          <w:sz w:val="22"/>
                        </w:rPr>
                        <w:t xml:space="preserve">　</w:t>
                      </w:r>
                      <w:r w:rsidRPr="003E1812">
                        <w:rPr>
                          <w:rFonts w:ascii="メイリオ" w:eastAsia="メイリオ" w:hAnsi="メイリオ" w:cs="メイリオ" w:hint="eastAsia"/>
                        </w:rPr>
                        <w:t>障害特性は個人個人で異なるために、ここまでの整理だけでは当てはまらない特徴や困りごと</w:t>
                      </w:r>
                      <w:r>
                        <w:rPr>
                          <w:rFonts w:ascii="メイリオ" w:eastAsia="メイリオ" w:hAnsi="メイリオ" w:cs="メイリオ" w:hint="eastAsia"/>
                        </w:rPr>
                        <w:t>がある。また、盲ろう者など重複障害者の方もいるなど、</w:t>
                      </w:r>
                      <w:r w:rsidRPr="003E1812">
                        <w:rPr>
                          <w:rFonts w:ascii="メイリオ" w:eastAsia="メイリオ" w:hAnsi="メイリオ" w:cs="メイリオ" w:hint="eastAsia"/>
                        </w:rPr>
                        <w:t>障害特性は画一的に理解するだけでなく、多様な障害者を抱えている地域の障害者団体との連携やコミュニケーションを深めることで、多様性についても理解でき</w:t>
                      </w:r>
                      <w:r>
                        <w:rPr>
                          <w:rFonts w:ascii="メイリオ" w:eastAsia="メイリオ" w:hAnsi="メイリオ" w:cs="メイリオ" w:hint="eastAsia"/>
                        </w:rPr>
                        <w:t>る。</w:t>
                      </w:r>
                      <w:r w:rsidRPr="003E1812">
                        <w:rPr>
                          <w:rFonts w:ascii="メイリオ" w:eastAsia="メイリオ" w:hAnsi="メイリオ" w:cs="メイリオ" w:hint="eastAsia"/>
                        </w:rPr>
                        <w:t>さらには相互理解の推進、バリアフリー化に対するアドバイスを得られるなどさまざまな効果が得られることがで</w:t>
                      </w:r>
                      <w:r>
                        <w:rPr>
                          <w:rFonts w:ascii="メイリオ" w:eastAsia="メイリオ" w:hAnsi="メイリオ" w:cs="メイリオ" w:hint="eastAsia"/>
                        </w:rPr>
                        <w:t>きる</w:t>
                      </w:r>
                      <w:r w:rsidRPr="003E1812">
                        <w:rPr>
                          <w:rFonts w:ascii="メイリオ" w:eastAsia="メイリオ" w:hAnsi="メイリオ" w:cs="メイリオ" w:hint="eastAsia"/>
                        </w:rPr>
                        <w:t>。</w:t>
                      </w:r>
                    </w:p>
                  </w:txbxContent>
                </v:textbox>
                <w10:wrap anchorx="margin"/>
              </v:shape>
            </w:pict>
          </mc:Fallback>
        </mc:AlternateContent>
      </w:r>
    </w:p>
    <w:p w14:paraId="3F3B8DF5" w14:textId="77777777" w:rsidR="00A753B5" w:rsidRDefault="00A753B5" w:rsidP="00A753B5">
      <w:pPr>
        <w:ind w:leftChars="400" w:left="840" w:firstLineChars="100" w:firstLine="220"/>
        <w:rPr>
          <w:rFonts w:ascii="メイリオ" w:eastAsia="メイリオ" w:hAnsi="メイリオ"/>
          <w:sz w:val="22"/>
        </w:rPr>
      </w:pPr>
    </w:p>
    <w:p w14:paraId="6AC1C3C5" w14:textId="77777777" w:rsidR="00A753B5" w:rsidRDefault="00A753B5" w:rsidP="00A753B5">
      <w:pPr>
        <w:ind w:leftChars="400" w:left="840" w:firstLineChars="100" w:firstLine="220"/>
        <w:rPr>
          <w:rFonts w:ascii="メイリオ" w:eastAsia="メイリオ" w:hAnsi="メイリオ"/>
          <w:sz w:val="22"/>
        </w:rPr>
      </w:pPr>
    </w:p>
    <w:p w14:paraId="26805F9E" w14:textId="77777777" w:rsidR="00A753B5" w:rsidRDefault="00A753B5" w:rsidP="00A753B5">
      <w:pPr>
        <w:ind w:leftChars="400" w:left="840" w:firstLineChars="100" w:firstLine="220"/>
        <w:rPr>
          <w:rFonts w:ascii="メイリオ" w:eastAsia="メイリオ" w:hAnsi="メイリオ"/>
          <w:sz w:val="22"/>
        </w:rPr>
      </w:pPr>
    </w:p>
    <w:p w14:paraId="25E0FE53" w14:textId="77777777" w:rsidR="00A753B5" w:rsidRDefault="00A753B5" w:rsidP="00A753B5">
      <w:pPr>
        <w:ind w:leftChars="400" w:left="840" w:firstLineChars="100" w:firstLine="220"/>
        <w:rPr>
          <w:rFonts w:ascii="メイリオ" w:eastAsia="メイリオ" w:hAnsi="メイリオ"/>
          <w:sz w:val="22"/>
        </w:rPr>
      </w:pPr>
    </w:p>
    <w:p w14:paraId="43898C65" w14:textId="77777777" w:rsidR="00A753B5" w:rsidRDefault="00A753B5" w:rsidP="00A753B5">
      <w:pPr>
        <w:ind w:leftChars="400" w:left="840" w:firstLineChars="100" w:firstLine="220"/>
        <w:rPr>
          <w:rFonts w:ascii="メイリオ" w:eastAsia="メイリオ" w:hAnsi="メイリオ"/>
          <w:sz w:val="22"/>
        </w:rPr>
      </w:pPr>
    </w:p>
    <w:p w14:paraId="0EDBDB28" w14:textId="77777777" w:rsidR="00DD4F23" w:rsidRDefault="00DD4F23">
      <w:pPr>
        <w:rPr>
          <w:rFonts w:ascii="メイリオ" w:eastAsia="メイリオ" w:hAnsi="メイリオ"/>
          <w:sz w:val="22"/>
        </w:rPr>
      </w:pPr>
    </w:p>
    <w:p w14:paraId="2373468E" w14:textId="77777777" w:rsidR="00DD4F23" w:rsidRDefault="00DD4F23" w:rsidP="00DD4F23">
      <w:pPr>
        <w:pStyle w:val="a3"/>
        <w:ind w:leftChars="0" w:left="1270"/>
        <w:rPr>
          <w:rFonts w:ascii="メイリオ" w:eastAsia="メイリオ" w:hAnsi="メイリオ"/>
          <w:sz w:val="22"/>
        </w:rPr>
      </w:pPr>
    </w:p>
    <w:p w14:paraId="186671D5" w14:textId="77777777" w:rsidR="00DD4F23" w:rsidRPr="00CC3517" w:rsidRDefault="00DD4F23" w:rsidP="00DD4F23">
      <w:pPr>
        <w:pStyle w:val="a3"/>
        <w:ind w:leftChars="0" w:left="1270"/>
        <w:rPr>
          <w:rFonts w:ascii="メイリオ" w:eastAsia="メイリオ" w:hAnsi="メイリオ"/>
          <w:sz w:val="22"/>
        </w:rPr>
      </w:pPr>
    </w:p>
    <w:p w14:paraId="2D29AD5B" w14:textId="77777777" w:rsidR="00DD4F23" w:rsidRDefault="00DD4F23" w:rsidP="00DD4F23">
      <w:pPr>
        <w:rPr>
          <w:rFonts w:ascii="メイリオ" w:eastAsia="メイリオ" w:hAnsi="メイリオ"/>
          <w:b/>
          <w:color w:val="990033"/>
          <w:sz w:val="32"/>
          <w:szCs w:val="32"/>
        </w:rPr>
      </w:pPr>
    </w:p>
    <w:p w14:paraId="32EC3FA5" w14:textId="77777777" w:rsidR="00DD4F23" w:rsidRDefault="00DD4F23" w:rsidP="00DD4F23">
      <w:pPr>
        <w:rPr>
          <w:rFonts w:ascii="メイリオ" w:eastAsia="メイリオ" w:hAnsi="メイリオ"/>
          <w:b/>
          <w:color w:val="990033"/>
          <w:sz w:val="32"/>
          <w:szCs w:val="32"/>
        </w:rPr>
      </w:pPr>
    </w:p>
    <w:p w14:paraId="2C5270A3" w14:textId="77777777" w:rsidR="00DD4F23" w:rsidRDefault="00DD4F23" w:rsidP="00DD4F23">
      <w:pPr>
        <w:rPr>
          <w:rFonts w:ascii="メイリオ" w:eastAsia="メイリオ" w:hAnsi="メイリオ"/>
          <w:b/>
          <w:color w:val="990033"/>
          <w:sz w:val="32"/>
          <w:szCs w:val="32"/>
        </w:rPr>
      </w:pPr>
    </w:p>
    <w:p w14:paraId="71B7F2EE" w14:textId="77777777" w:rsidR="00DD4F23" w:rsidRDefault="00DD4F23" w:rsidP="00DD4F23">
      <w:pPr>
        <w:rPr>
          <w:rFonts w:ascii="メイリオ" w:eastAsia="メイリオ" w:hAnsi="メイリオ"/>
          <w:b/>
          <w:color w:val="990033"/>
          <w:sz w:val="32"/>
          <w:szCs w:val="32"/>
        </w:rPr>
      </w:pPr>
    </w:p>
    <w:p w14:paraId="38EF8CDF" w14:textId="77777777" w:rsidR="00DD4F23" w:rsidRDefault="00DD4F23" w:rsidP="00DD4F23">
      <w:pPr>
        <w:rPr>
          <w:rFonts w:ascii="メイリオ" w:eastAsia="メイリオ" w:hAnsi="メイリオ"/>
          <w:b/>
          <w:color w:val="990033"/>
          <w:sz w:val="32"/>
          <w:szCs w:val="32"/>
        </w:rPr>
      </w:pPr>
    </w:p>
    <w:p w14:paraId="58FC1CF4" w14:textId="77777777" w:rsidR="00DD4F23" w:rsidRDefault="00DD4F23" w:rsidP="00DD4F23">
      <w:pPr>
        <w:rPr>
          <w:rFonts w:ascii="メイリオ" w:eastAsia="メイリオ" w:hAnsi="メイリオ"/>
          <w:b/>
          <w:color w:val="990033"/>
          <w:sz w:val="32"/>
          <w:szCs w:val="32"/>
        </w:rPr>
      </w:pPr>
    </w:p>
    <w:p w14:paraId="5AEFA397" w14:textId="77777777" w:rsidR="00DD4F23" w:rsidRDefault="00DD4F23" w:rsidP="00DD4F23">
      <w:pPr>
        <w:rPr>
          <w:rFonts w:ascii="メイリオ" w:eastAsia="メイリオ" w:hAnsi="メイリオ"/>
          <w:b/>
          <w:color w:val="990033"/>
          <w:sz w:val="32"/>
          <w:szCs w:val="32"/>
        </w:rPr>
      </w:pPr>
    </w:p>
    <w:p w14:paraId="3663C7B9" w14:textId="77777777" w:rsidR="00DD4F23" w:rsidRDefault="00DD4F23" w:rsidP="00DD4F23">
      <w:pPr>
        <w:rPr>
          <w:rFonts w:ascii="メイリオ" w:eastAsia="メイリオ" w:hAnsi="メイリオ"/>
          <w:b/>
          <w:color w:val="990033"/>
          <w:sz w:val="32"/>
          <w:szCs w:val="32"/>
        </w:rPr>
      </w:pPr>
    </w:p>
    <w:p w14:paraId="2CF1E551" w14:textId="77777777" w:rsidR="00DD4F23" w:rsidRDefault="00DD4F23" w:rsidP="00DD4F23">
      <w:pPr>
        <w:rPr>
          <w:rFonts w:ascii="メイリオ" w:eastAsia="メイリオ" w:hAnsi="メイリオ"/>
          <w:b/>
          <w:color w:val="990033"/>
          <w:sz w:val="32"/>
          <w:szCs w:val="32"/>
        </w:rPr>
      </w:pPr>
    </w:p>
    <w:p w14:paraId="56F7177C" w14:textId="77777777" w:rsidR="00DD4F23" w:rsidRDefault="00DD4F23" w:rsidP="00DD4F23">
      <w:pPr>
        <w:rPr>
          <w:rFonts w:ascii="メイリオ" w:eastAsia="メイリオ" w:hAnsi="メイリオ"/>
          <w:b/>
          <w:color w:val="990033"/>
          <w:sz w:val="32"/>
          <w:szCs w:val="32"/>
        </w:rPr>
      </w:pPr>
    </w:p>
    <w:p w14:paraId="604CDFB0" w14:textId="77777777" w:rsidR="00DD4F23" w:rsidRDefault="00DD4F23" w:rsidP="00DD4F23">
      <w:pPr>
        <w:rPr>
          <w:rFonts w:ascii="メイリオ" w:eastAsia="メイリオ" w:hAnsi="メイリオ"/>
          <w:b/>
          <w:color w:val="990033"/>
          <w:sz w:val="32"/>
          <w:szCs w:val="32"/>
        </w:rPr>
      </w:pPr>
    </w:p>
    <w:p w14:paraId="002E5582" w14:textId="77777777" w:rsidR="00DD4F23" w:rsidRDefault="00DD4F23" w:rsidP="00DD4F23">
      <w:pPr>
        <w:rPr>
          <w:rFonts w:ascii="メイリオ" w:eastAsia="メイリオ" w:hAnsi="メイリオ"/>
          <w:b/>
          <w:color w:val="990033"/>
          <w:sz w:val="32"/>
          <w:szCs w:val="32"/>
        </w:rPr>
      </w:pPr>
    </w:p>
    <w:p w14:paraId="0C93054A" w14:textId="77777777" w:rsidR="00DD4F23" w:rsidRDefault="00DD4F23" w:rsidP="00DD4F23">
      <w:pPr>
        <w:rPr>
          <w:rFonts w:ascii="メイリオ" w:eastAsia="メイリオ" w:hAnsi="メイリオ"/>
          <w:b/>
          <w:color w:val="990033"/>
          <w:sz w:val="32"/>
          <w:szCs w:val="32"/>
        </w:rPr>
      </w:pPr>
    </w:p>
    <w:p w14:paraId="7F3EB009" w14:textId="77777777" w:rsidR="00DD4F23" w:rsidRDefault="00DD4F23" w:rsidP="00DD4F23">
      <w:pPr>
        <w:rPr>
          <w:rFonts w:ascii="メイリオ" w:eastAsia="メイリオ" w:hAnsi="メイリオ"/>
          <w:b/>
          <w:color w:val="990033"/>
          <w:sz w:val="32"/>
          <w:szCs w:val="32"/>
        </w:rPr>
      </w:pPr>
    </w:p>
    <w:p w14:paraId="22F454C7" w14:textId="77777777" w:rsidR="00F126D1" w:rsidRDefault="00F126D1" w:rsidP="00DD4F23">
      <w:pPr>
        <w:rPr>
          <w:rFonts w:ascii="メイリオ" w:eastAsia="メイリオ" w:hAnsi="メイリオ"/>
          <w:b/>
          <w:color w:val="990033"/>
          <w:sz w:val="32"/>
          <w:szCs w:val="32"/>
        </w:rPr>
      </w:pPr>
    </w:p>
    <w:p w14:paraId="1265293E" w14:textId="77777777" w:rsidR="00F126D1" w:rsidRDefault="00F126D1" w:rsidP="00DD4F23">
      <w:pPr>
        <w:rPr>
          <w:rFonts w:ascii="メイリオ" w:eastAsia="メイリオ" w:hAnsi="メイリオ"/>
          <w:b/>
          <w:color w:val="990033"/>
          <w:sz w:val="32"/>
          <w:szCs w:val="32"/>
        </w:rPr>
      </w:pPr>
    </w:p>
    <w:p w14:paraId="4DEBE5EC" w14:textId="77777777" w:rsidR="00DD4F23" w:rsidRDefault="00DD4F23" w:rsidP="00DD4F23">
      <w:pPr>
        <w:rPr>
          <w:rFonts w:ascii="メイリオ" w:eastAsia="メイリオ" w:hAnsi="メイリオ"/>
          <w:b/>
          <w:color w:val="990033"/>
          <w:sz w:val="32"/>
          <w:szCs w:val="32"/>
        </w:rPr>
      </w:pPr>
    </w:p>
    <w:p w14:paraId="6DE063A0" w14:textId="77777777" w:rsidR="00DD4F23" w:rsidRDefault="00DD4F23" w:rsidP="00DD4F23">
      <w:pPr>
        <w:rPr>
          <w:rFonts w:ascii="メイリオ" w:eastAsia="メイリオ" w:hAnsi="メイリオ"/>
          <w:b/>
          <w:color w:val="990033"/>
          <w:sz w:val="32"/>
          <w:szCs w:val="32"/>
        </w:rPr>
      </w:pPr>
    </w:p>
    <w:p w14:paraId="545AE99C" w14:textId="77777777" w:rsidR="00DD4F23" w:rsidRDefault="0065631E" w:rsidP="00DD4F23">
      <w:pPr>
        <w:rPr>
          <w:rFonts w:ascii="メイリオ" w:eastAsia="メイリオ" w:hAnsi="メイリオ"/>
          <w:b/>
          <w:color w:val="990033"/>
          <w:sz w:val="32"/>
          <w:szCs w:val="32"/>
        </w:rPr>
      </w:pPr>
      <w:r>
        <w:rPr>
          <w:rFonts w:ascii="メイリオ" w:eastAsia="メイリオ" w:hAnsi="メイリオ"/>
          <w:b/>
          <w:noProof/>
          <w:color w:val="990033"/>
          <w:sz w:val="32"/>
          <w:szCs w:val="32"/>
        </w:rPr>
        <mc:AlternateContent>
          <mc:Choice Requires="wps">
            <w:drawing>
              <wp:anchor distT="0" distB="0" distL="114300" distR="114300" simplePos="0" relativeHeight="251763712" behindDoc="0" locked="0" layoutInCell="1" allowOverlap="1" wp14:anchorId="4167AF36" wp14:editId="41B982F5">
                <wp:simplePos x="0" y="0"/>
                <wp:positionH relativeFrom="margin">
                  <wp:align>left</wp:align>
                </wp:positionH>
                <wp:positionV relativeFrom="paragraph">
                  <wp:posOffset>21590</wp:posOffset>
                </wp:positionV>
                <wp:extent cx="5962650" cy="8782050"/>
                <wp:effectExtent l="0" t="0" r="19050" b="19050"/>
                <wp:wrapNone/>
                <wp:docPr id="34" name="テキスト ボックス 34"/>
                <wp:cNvGraphicFramePr/>
                <a:graphic xmlns:a="http://schemas.openxmlformats.org/drawingml/2006/main">
                  <a:graphicData uri="http://schemas.microsoft.com/office/word/2010/wordprocessingShape">
                    <wps:wsp>
                      <wps:cNvSpPr txBox="1"/>
                      <wps:spPr>
                        <a:xfrm>
                          <a:off x="0" y="0"/>
                          <a:ext cx="5962650" cy="8782050"/>
                        </a:xfrm>
                        <a:prstGeom prst="rect">
                          <a:avLst/>
                        </a:prstGeom>
                        <a:noFill/>
                        <a:ln w="19050">
                          <a:solidFill>
                            <a:prstClr val="black"/>
                          </a:solidFill>
                          <a:prstDash val="sysDash"/>
                        </a:ln>
                      </wps:spPr>
                      <wps:txbx>
                        <w:txbxContent>
                          <w:p w14:paraId="730870A1" w14:textId="77777777" w:rsidR="00365097" w:rsidRDefault="00365097" w:rsidP="00DD4F23">
                            <w:pPr>
                              <w:rPr>
                                <w:rFonts w:ascii="メイリオ" w:eastAsia="メイリオ" w:hAnsi="メイリオ"/>
                                <w:sz w:val="22"/>
                              </w:rPr>
                            </w:pPr>
                            <w:r>
                              <w:rPr>
                                <w:rFonts w:ascii="メイリオ" w:eastAsia="メイリオ" w:hAnsi="メイリオ" w:hint="eastAsia"/>
                                <w:sz w:val="22"/>
                              </w:rPr>
                              <w:t>＊身体障害者</w:t>
                            </w:r>
                            <w:r>
                              <w:rPr>
                                <w:rFonts w:ascii="メイリオ" w:eastAsia="メイリオ" w:hAnsi="メイリオ"/>
                                <w:sz w:val="22"/>
                              </w:rPr>
                              <w:t>補助犬</w:t>
                            </w:r>
                          </w:p>
                          <w:p w14:paraId="25D5BE69" w14:textId="77777777" w:rsidR="00365097" w:rsidRDefault="00365097" w:rsidP="00DD4F23">
                            <w:pPr>
                              <w:ind w:leftChars="67" w:left="141" w:rightChars="134" w:right="281" w:firstLineChars="100" w:firstLine="200"/>
                              <w:rPr>
                                <w:rFonts w:ascii="メイリオ" w:eastAsia="メイリオ" w:hAnsi="メイリオ"/>
                                <w:sz w:val="20"/>
                                <w:szCs w:val="20"/>
                              </w:rPr>
                            </w:pPr>
                            <w:r w:rsidRPr="00D7701C">
                              <w:rPr>
                                <w:rFonts w:ascii="メイリオ" w:eastAsia="メイリオ" w:hAnsi="メイリオ" w:hint="eastAsia"/>
                                <w:sz w:val="20"/>
                                <w:szCs w:val="20"/>
                              </w:rPr>
                              <w:t>身体障害者補助犬は、盲導犬、介助犬</w:t>
                            </w:r>
                            <w:r>
                              <w:rPr>
                                <w:rFonts w:ascii="メイリオ" w:eastAsia="メイリオ" w:hAnsi="メイリオ" w:hint="eastAsia"/>
                                <w:sz w:val="20"/>
                                <w:szCs w:val="20"/>
                              </w:rPr>
                              <w:t>、</w:t>
                            </w:r>
                            <w:r w:rsidRPr="00D7701C">
                              <w:rPr>
                                <w:rFonts w:ascii="メイリオ" w:eastAsia="メイリオ" w:hAnsi="メイリオ" w:hint="eastAsia"/>
                                <w:sz w:val="20"/>
                                <w:szCs w:val="20"/>
                              </w:rPr>
                              <w:t>聴導犬</w:t>
                            </w:r>
                            <w:r>
                              <w:rPr>
                                <w:rFonts w:ascii="メイリオ" w:eastAsia="メイリオ" w:hAnsi="メイリオ" w:hint="eastAsia"/>
                                <w:sz w:val="20"/>
                                <w:szCs w:val="20"/>
                              </w:rPr>
                              <w:t>の総称</w:t>
                            </w:r>
                            <w:r>
                              <w:rPr>
                                <w:rFonts w:ascii="メイリオ" w:eastAsia="メイリオ" w:hAnsi="メイリオ"/>
                                <w:sz w:val="20"/>
                                <w:szCs w:val="20"/>
                              </w:rPr>
                              <w:t>で</w:t>
                            </w:r>
                            <w:r>
                              <w:rPr>
                                <w:rFonts w:ascii="メイリオ" w:eastAsia="メイリオ" w:hAnsi="メイリオ" w:hint="eastAsia"/>
                                <w:sz w:val="20"/>
                                <w:szCs w:val="20"/>
                              </w:rPr>
                              <w:t>、</w:t>
                            </w:r>
                            <w:r w:rsidRPr="00D7701C">
                              <w:rPr>
                                <w:rFonts w:ascii="メイリオ" w:eastAsia="メイリオ" w:hAnsi="メイリオ" w:hint="eastAsia"/>
                                <w:sz w:val="20"/>
                                <w:szCs w:val="20"/>
                              </w:rPr>
                              <w:t>身体障害者の自立と社会参加に資するものとして、</w:t>
                            </w:r>
                            <w:r>
                              <w:rPr>
                                <w:rFonts w:ascii="メイリオ" w:eastAsia="メイリオ" w:hAnsi="メイリオ" w:hint="eastAsia"/>
                                <w:sz w:val="20"/>
                                <w:szCs w:val="20"/>
                              </w:rPr>
                              <w:t>「</w:t>
                            </w:r>
                            <w:r w:rsidRPr="00D7701C">
                              <w:rPr>
                                <w:rFonts w:ascii="メイリオ" w:eastAsia="メイリオ" w:hAnsi="メイリオ" w:hint="eastAsia"/>
                                <w:sz w:val="20"/>
                                <w:szCs w:val="20"/>
                              </w:rPr>
                              <w:t>身体障害者補助犬法</w:t>
                            </w:r>
                            <w:r>
                              <w:rPr>
                                <w:rFonts w:ascii="メイリオ" w:eastAsia="メイリオ" w:hAnsi="メイリオ" w:hint="eastAsia"/>
                                <w:sz w:val="20"/>
                                <w:szCs w:val="20"/>
                              </w:rPr>
                              <w:t>」</w:t>
                            </w:r>
                            <w:r w:rsidRPr="00D7701C">
                              <w:rPr>
                                <w:rFonts w:ascii="メイリオ" w:eastAsia="メイリオ" w:hAnsi="メイリオ" w:hint="eastAsia"/>
                                <w:sz w:val="20"/>
                                <w:szCs w:val="20"/>
                              </w:rPr>
                              <w:t>に基づき訓練・認定された犬</w:t>
                            </w:r>
                            <w:r>
                              <w:rPr>
                                <w:rFonts w:ascii="メイリオ" w:eastAsia="メイリオ" w:hAnsi="メイリオ" w:hint="eastAsia"/>
                                <w:sz w:val="20"/>
                                <w:szCs w:val="20"/>
                              </w:rPr>
                              <w:t>の</w:t>
                            </w:r>
                            <w:r>
                              <w:rPr>
                                <w:rFonts w:ascii="メイリオ" w:eastAsia="メイリオ" w:hAnsi="メイリオ"/>
                                <w:sz w:val="20"/>
                                <w:szCs w:val="20"/>
                              </w:rPr>
                              <w:t>ことを</w:t>
                            </w:r>
                            <w:r>
                              <w:rPr>
                                <w:rFonts w:ascii="メイリオ" w:eastAsia="メイリオ" w:hAnsi="メイリオ" w:hint="eastAsia"/>
                                <w:sz w:val="20"/>
                                <w:szCs w:val="20"/>
                              </w:rPr>
                              <w:t>言う</w:t>
                            </w:r>
                            <w:r>
                              <w:rPr>
                                <w:rFonts w:ascii="メイリオ" w:eastAsia="メイリオ" w:hAnsi="メイリオ"/>
                                <w:sz w:val="20"/>
                                <w:szCs w:val="20"/>
                              </w:rPr>
                              <w:t>。</w:t>
                            </w:r>
                          </w:p>
                          <w:p w14:paraId="13F6879B" w14:textId="77777777" w:rsidR="00365097" w:rsidRDefault="00365097" w:rsidP="00DD4F23">
                            <w:pPr>
                              <w:ind w:leftChars="67" w:left="141" w:rightChars="1281" w:right="2690" w:firstLineChars="100" w:firstLine="200"/>
                              <w:rPr>
                                <w:rFonts w:ascii="メイリオ" w:eastAsia="メイリオ" w:hAnsi="メイリオ"/>
                                <w:sz w:val="20"/>
                                <w:szCs w:val="20"/>
                              </w:rPr>
                            </w:pPr>
                            <w:r>
                              <w:rPr>
                                <w:rFonts w:ascii="メイリオ" w:eastAsia="メイリオ" w:hAnsi="メイリオ" w:hint="eastAsia"/>
                                <w:sz w:val="20"/>
                                <w:szCs w:val="20"/>
                              </w:rPr>
                              <w:t>平成</w:t>
                            </w:r>
                            <w:r>
                              <w:rPr>
                                <w:rFonts w:ascii="メイリオ" w:eastAsia="メイリオ" w:hAnsi="メイリオ"/>
                                <w:sz w:val="20"/>
                                <w:szCs w:val="20"/>
                              </w:rPr>
                              <w:t>14年に施行</w:t>
                            </w:r>
                            <w:r>
                              <w:rPr>
                                <w:rFonts w:ascii="メイリオ" w:eastAsia="メイリオ" w:hAnsi="メイリオ" w:hint="eastAsia"/>
                                <w:sz w:val="20"/>
                                <w:szCs w:val="20"/>
                              </w:rPr>
                              <w:t>された</w:t>
                            </w:r>
                            <w:r>
                              <w:rPr>
                                <w:rFonts w:ascii="メイリオ" w:eastAsia="メイリオ" w:hAnsi="メイリオ"/>
                                <w:sz w:val="20"/>
                                <w:szCs w:val="20"/>
                              </w:rPr>
                              <w:t>同</w:t>
                            </w:r>
                            <w:r w:rsidRPr="00D7701C">
                              <w:rPr>
                                <w:rFonts w:ascii="メイリオ" w:eastAsia="メイリオ" w:hAnsi="メイリオ" w:hint="eastAsia"/>
                                <w:sz w:val="20"/>
                                <w:szCs w:val="20"/>
                              </w:rPr>
                              <w:t>法に</w:t>
                            </w:r>
                            <w:r>
                              <w:rPr>
                                <w:rFonts w:ascii="メイリオ" w:eastAsia="メイリオ" w:hAnsi="メイリオ" w:hint="eastAsia"/>
                                <w:sz w:val="20"/>
                                <w:szCs w:val="20"/>
                              </w:rPr>
                              <w:t>より</w:t>
                            </w:r>
                            <w:r>
                              <w:rPr>
                                <w:rFonts w:ascii="メイリオ" w:eastAsia="メイリオ" w:hAnsi="メイリオ"/>
                                <w:sz w:val="20"/>
                                <w:szCs w:val="20"/>
                              </w:rPr>
                              <w:t>、</w:t>
                            </w:r>
                            <w:r>
                              <w:rPr>
                                <w:rFonts w:ascii="メイリオ" w:eastAsia="メイリオ" w:hAnsi="メイリオ" w:hint="eastAsia"/>
                                <w:sz w:val="20"/>
                                <w:szCs w:val="20"/>
                              </w:rPr>
                              <w:t>公共施設</w:t>
                            </w:r>
                            <w:r>
                              <w:rPr>
                                <w:rFonts w:ascii="メイリオ" w:eastAsia="メイリオ" w:hAnsi="メイリオ"/>
                                <w:sz w:val="20"/>
                                <w:szCs w:val="20"/>
                              </w:rPr>
                              <w:t>・公共交通機関</w:t>
                            </w:r>
                            <w:r>
                              <w:rPr>
                                <w:rFonts w:ascii="メイリオ" w:eastAsia="メイリオ" w:hAnsi="メイリオ" w:hint="eastAsia"/>
                                <w:sz w:val="20"/>
                                <w:szCs w:val="20"/>
                              </w:rPr>
                              <w:t>・</w:t>
                            </w:r>
                            <w:r>
                              <w:rPr>
                                <w:rFonts w:ascii="メイリオ" w:eastAsia="メイリオ" w:hAnsi="メイリオ"/>
                                <w:sz w:val="20"/>
                                <w:szCs w:val="20"/>
                              </w:rPr>
                              <w:t>飲食店・病院・ホテルなどの不特定多数の方が利用する民間施設で、補助犬の受け入れが義務化されて</w:t>
                            </w:r>
                            <w:r>
                              <w:rPr>
                                <w:rFonts w:ascii="メイリオ" w:eastAsia="メイリオ" w:hAnsi="メイリオ" w:hint="eastAsia"/>
                                <w:sz w:val="20"/>
                                <w:szCs w:val="20"/>
                              </w:rPr>
                              <w:t>いる</w:t>
                            </w:r>
                            <w:r>
                              <w:rPr>
                                <w:rFonts w:ascii="メイリオ" w:eastAsia="メイリオ" w:hAnsi="メイリオ"/>
                                <w:sz w:val="20"/>
                                <w:szCs w:val="20"/>
                              </w:rPr>
                              <w:t>。</w:t>
                            </w:r>
                            <w:r>
                              <w:rPr>
                                <w:rFonts w:ascii="メイリオ" w:eastAsia="メイリオ" w:hAnsi="メイリオ" w:hint="eastAsia"/>
                                <w:sz w:val="20"/>
                                <w:szCs w:val="20"/>
                              </w:rPr>
                              <w:t>使用者には、補助犬であることを示す表示と健康管理手帳の携帯が義務付けられており、不明な場合は、表示を確認したり、認定証の提示を求めることは失礼にはあたらない。</w:t>
                            </w:r>
                          </w:p>
                          <w:p w14:paraId="73BD0764" w14:textId="77777777" w:rsidR="00365097" w:rsidRPr="00A03F29" w:rsidRDefault="00365097" w:rsidP="00DD4F23">
                            <w:pPr>
                              <w:rPr>
                                <w:rFonts w:ascii="メイリオ" w:eastAsia="メイリオ" w:hAnsi="メイリオ"/>
                                <w:sz w:val="20"/>
                                <w:szCs w:val="20"/>
                              </w:rPr>
                            </w:pPr>
                          </w:p>
                          <w:p w14:paraId="35D18F79" w14:textId="77777777" w:rsidR="00365097" w:rsidRDefault="00365097" w:rsidP="00DD4F23">
                            <w:pPr>
                              <w:rPr>
                                <w:rFonts w:ascii="メイリオ" w:eastAsia="メイリオ" w:hAnsi="メイリオ"/>
                                <w:sz w:val="20"/>
                                <w:szCs w:val="20"/>
                              </w:rPr>
                            </w:pPr>
                          </w:p>
                          <w:p w14:paraId="4379F072" w14:textId="77777777" w:rsidR="00365097" w:rsidRDefault="00365097" w:rsidP="00DD4F23">
                            <w:pPr>
                              <w:rPr>
                                <w:rFonts w:ascii="メイリオ" w:eastAsia="メイリオ" w:hAnsi="メイリオ"/>
                                <w:sz w:val="20"/>
                                <w:szCs w:val="20"/>
                              </w:rPr>
                            </w:pPr>
                          </w:p>
                          <w:p w14:paraId="380A16F0" w14:textId="77777777" w:rsidR="00365097" w:rsidRDefault="00365097" w:rsidP="00DD4F23">
                            <w:pPr>
                              <w:rPr>
                                <w:rFonts w:ascii="メイリオ" w:eastAsia="メイリオ" w:hAnsi="メイリオ"/>
                                <w:sz w:val="20"/>
                                <w:szCs w:val="20"/>
                              </w:rPr>
                            </w:pPr>
                          </w:p>
                          <w:p w14:paraId="761EC0A3" w14:textId="77777777" w:rsidR="00365097" w:rsidRDefault="00365097" w:rsidP="00DD4F23">
                            <w:pPr>
                              <w:rPr>
                                <w:rFonts w:ascii="メイリオ" w:eastAsia="メイリオ" w:hAnsi="メイリオ"/>
                                <w:sz w:val="20"/>
                                <w:szCs w:val="20"/>
                              </w:rPr>
                            </w:pPr>
                          </w:p>
                          <w:p w14:paraId="14D12A0C" w14:textId="77777777" w:rsidR="00365097" w:rsidRDefault="00365097" w:rsidP="00DD4F23">
                            <w:pPr>
                              <w:rPr>
                                <w:rFonts w:ascii="メイリオ" w:eastAsia="メイリオ" w:hAnsi="メイリオ"/>
                                <w:sz w:val="20"/>
                                <w:szCs w:val="20"/>
                              </w:rPr>
                            </w:pPr>
                          </w:p>
                          <w:p w14:paraId="3746D983" w14:textId="77777777" w:rsidR="00365097" w:rsidRDefault="00365097" w:rsidP="00DD4F23">
                            <w:pPr>
                              <w:rPr>
                                <w:rFonts w:ascii="メイリオ" w:eastAsia="メイリオ" w:hAnsi="メイリオ"/>
                                <w:sz w:val="20"/>
                                <w:szCs w:val="20"/>
                              </w:rPr>
                            </w:pPr>
                          </w:p>
                          <w:p w14:paraId="3413578C" w14:textId="77777777" w:rsidR="00365097" w:rsidRDefault="00365097" w:rsidP="00DD4F23">
                            <w:pPr>
                              <w:rPr>
                                <w:rFonts w:ascii="メイリオ" w:eastAsia="メイリオ" w:hAnsi="メイリオ"/>
                                <w:sz w:val="20"/>
                                <w:szCs w:val="20"/>
                              </w:rPr>
                            </w:pPr>
                          </w:p>
                          <w:p w14:paraId="65127158" w14:textId="77777777" w:rsidR="00365097" w:rsidRDefault="00365097" w:rsidP="00DD4F23">
                            <w:pPr>
                              <w:rPr>
                                <w:rFonts w:ascii="メイリオ" w:eastAsia="メイリオ" w:hAnsi="メイリオ"/>
                                <w:sz w:val="20"/>
                                <w:szCs w:val="20"/>
                              </w:rPr>
                            </w:pPr>
                          </w:p>
                          <w:p w14:paraId="0F9334DB" w14:textId="77777777" w:rsidR="00365097" w:rsidRDefault="00365097" w:rsidP="00DD4F23">
                            <w:pPr>
                              <w:rPr>
                                <w:rFonts w:ascii="メイリオ" w:eastAsia="メイリオ" w:hAnsi="メイリオ"/>
                                <w:sz w:val="20"/>
                                <w:szCs w:val="20"/>
                              </w:rPr>
                            </w:pPr>
                          </w:p>
                          <w:p w14:paraId="1D5F8104" w14:textId="77777777" w:rsidR="00365097" w:rsidRDefault="00365097" w:rsidP="00DD4F23">
                            <w:pPr>
                              <w:rPr>
                                <w:rFonts w:ascii="メイリオ" w:eastAsia="メイリオ" w:hAnsi="メイリオ"/>
                                <w:sz w:val="20"/>
                                <w:szCs w:val="20"/>
                              </w:rPr>
                            </w:pPr>
                          </w:p>
                          <w:p w14:paraId="73E5268E" w14:textId="77777777" w:rsidR="00365097" w:rsidRDefault="00365097" w:rsidP="00DD4F23">
                            <w:pPr>
                              <w:rPr>
                                <w:rFonts w:ascii="メイリオ" w:eastAsia="メイリオ" w:hAnsi="メイリオ"/>
                                <w:sz w:val="20"/>
                                <w:szCs w:val="20"/>
                              </w:rPr>
                            </w:pPr>
                          </w:p>
                          <w:p w14:paraId="390506F4" w14:textId="77777777" w:rsidR="00365097" w:rsidRDefault="00365097" w:rsidP="00D31138">
                            <w:pPr>
                              <w:ind w:rightChars="134" w:right="281"/>
                              <w:jc w:val="right"/>
                              <w:rPr>
                                <w:rFonts w:ascii="メイリオ" w:eastAsia="メイリオ" w:hAnsi="メイリオ"/>
                                <w:b/>
                                <w:sz w:val="22"/>
                              </w:rPr>
                            </w:pPr>
                            <w:r w:rsidRPr="002D6375">
                              <w:rPr>
                                <w:rFonts w:ascii="メイリオ" w:eastAsia="メイリオ" w:hAnsi="メイリオ" w:hint="eastAsia"/>
                                <w:sz w:val="16"/>
                                <w:szCs w:val="16"/>
                              </w:rPr>
                              <w:t>イラスト出典：</w:t>
                            </w:r>
                            <w:r w:rsidRPr="002D6375">
                              <w:rPr>
                                <w:rFonts w:ascii="メイリオ" w:eastAsia="メイリオ" w:hAnsi="メイリオ"/>
                                <w:sz w:val="16"/>
                                <w:szCs w:val="16"/>
                              </w:rPr>
                              <w:t>ほじょ犬もっと知ってBOOK</w:t>
                            </w:r>
                            <w:r w:rsidRPr="002D6375">
                              <w:rPr>
                                <w:rFonts w:ascii="メイリオ" w:eastAsia="メイリオ" w:hAnsi="メイリオ" w:hint="eastAsia"/>
                                <w:sz w:val="16"/>
                                <w:szCs w:val="16"/>
                              </w:rPr>
                              <w:t>（厚生労働省）</w:t>
                            </w:r>
                          </w:p>
                          <w:p w14:paraId="10E891BD" w14:textId="77777777" w:rsidR="00365097" w:rsidRDefault="00365097" w:rsidP="0065631E">
                            <w:pPr>
                              <w:ind w:rightChars="134" w:right="281"/>
                              <w:rPr>
                                <w:rFonts w:ascii="メイリオ" w:eastAsia="メイリオ" w:hAnsi="メイリオ"/>
                                <w:b/>
                                <w:sz w:val="22"/>
                              </w:rPr>
                            </w:pPr>
                            <w:r>
                              <w:rPr>
                                <w:rFonts w:ascii="メイリオ" w:eastAsia="メイリオ" w:hAnsi="メイリオ" w:hint="eastAsia"/>
                                <w:b/>
                                <w:sz w:val="22"/>
                              </w:rPr>
                              <w:t xml:space="preserve">　〇補助犬</w:t>
                            </w:r>
                            <w:r>
                              <w:rPr>
                                <w:rFonts w:ascii="メイリオ" w:eastAsia="メイリオ" w:hAnsi="メイリオ"/>
                                <w:b/>
                                <w:sz w:val="22"/>
                              </w:rPr>
                              <w:t>の</w:t>
                            </w:r>
                            <w:r>
                              <w:rPr>
                                <w:rFonts w:ascii="メイリオ" w:eastAsia="メイリオ" w:hAnsi="メイリオ" w:hint="eastAsia"/>
                                <w:b/>
                                <w:sz w:val="22"/>
                              </w:rPr>
                              <w:t>受け入れ</w:t>
                            </w:r>
                            <w:r>
                              <w:rPr>
                                <w:rFonts w:ascii="メイリオ" w:eastAsia="メイリオ" w:hAnsi="メイリオ"/>
                                <w:b/>
                                <w:sz w:val="22"/>
                              </w:rPr>
                              <w:t>について</w:t>
                            </w:r>
                          </w:p>
                          <w:p w14:paraId="452BC3FF" w14:textId="77777777" w:rsidR="00365097" w:rsidRDefault="00365097" w:rsidP="0065631E">
                            <w:pPr>
                              <w:ind w:firstLineChars="100" w:firstLine="200"/>
                              <w:rPr>
                                <w:rFonts w:ascii="メイリオ" w:eastAsia="メイリオ" w:hAnsi="メイリオ"/>
                                <w:sz w:val="20"/>
                                <w:szCs w:val="20"/>
                              </w:rPr>
                            </w:pPr>
                            <w:r>
                              <w:rPr>
                                <w:rFonts w:ascii="メイリオ" w:eastAsia="メイリオ" w:hAnsi="メイリオ" w:hint="eastAsia"/>
                                <w:sz w:val="20"/>
                                <w:szCs w:val="20"/>
                              </w:rPr>
                              <w:t>補助犬</w:t>
                            </w:r>
                            <w:r>
                              <w:rPr>
                                <w:rFonts w:ascii="メイリオ" w:eastAsia="メイリオ" w:hAnsi="メイリオ"/>
                                <w:sz w:val="20"/>
                                <w:szCs w:val="20"/>
                              </w:rPr>
                              <w:t>は</w:t>
                            </w:r>
                            <w:r>
                              <w:rPr>
                                <w:rFonts w:ascii="メイリオ" w:eastAsia="メイリオ" w:hAnsi="メイリオ" w:hint="eastAsia"/>
                                <w:sz w:val="20"/>
                                <w:szCs w:val="20"/>
                              </w:rPr>
                              <w:t>ペット</w:t>
                            </w:r>
                            <w:r>
                              <w:rPr>
                                <w:rFonts w:ascii="メイリオ" w:eastAsia="メイリオ" w:hAnsi="メイリオ"/>
                                <w:sz w:val="20"/>
                                <w:szCs w:val="20"/>
                              </w:rPr>
                              <w:t>では</w:t>
                            </w:r>
                            <w:r>
                              <w:rPr>
                                <w:rFonts w:ascii="メイリオ" w:eastAsia="メイリオ" w:hAnsi="メイリオ" w:hint="eastAsia"/>
                                <w:sz w:val="20"/>
                                <w:szCs w:val="20"/>
                              </w:rPr>
                              <w:t>なく、</w:t>
                            </w:r>
                            <w:r w:rsidRPr="00915599">
                              <w:rPr>
                                <w:rFonts w:ascii="メイリオ" w:eastAsia="メイリオ" w:hAnsi="メイリオ" w:hint="eastAsia"/>
                                <w:sz w:val="20"/>
                                <w:szCs w:val="20"/>
                              </w:rPr>
                              <w:t>『国土交通省所管事業における障害を理由とする差別の解消の推進に関する対応指針』においても、補助犬の帯同を理由とした乗車・乗船・搭乗</w:t>
                            </w:r>
                            <w:r>
                              <w:rPr>
                                <w:rFonts w:ascii="メイリオ" w:eastAsia="メイリオ" w:hAnsi="メイリオ" w:hint="eastAsia"/>
                                <w:sz w:val="20"/>
                                <w:szCs w:val="20"/>
                              </w:rPr>
                              <w:t>の拒否は差別的取り扱いであるとされている。補助犬の健康面や衛生面、行動は使用者が適切に管理しているため、周りの方に迷惑をかけることはない。</w:t>
                            </w:r>
                            <w:r w:rsidRPr="00255524">
                              <w:rPr>
                                <w:rFonts w:ascii="メイリオ" w:eastAsia="メイリオ" w:hAnsi="メイリオ" w:hint="eastAsia"/>
                                <w:sz w:val="20"/>
                                <w:szCs w:val="20"/>
                              </w:rPr>
                              <w:t>補助犬</w:t>
                            </w:r>
                            <w:r>
                              <w:rPr>
                                <w:rFonts w:ascii="メイリオ" w:eastAsia="メイリオ" w:hAnsi="メイリオ" w:hint="eastAsia"/>
                                <w:sz w:val="20"/>
                                <w:szCs w:val="20"/>
                              </w:rPr>
                              <w:t>について正しく理解し、</w:t>
                            </w:r>
                            <w:r>
                              <w:rPr>
                                <w:rFonts w:ascii="メイリオ" w:eastAsia="メイリオ" w:hAnsi="メイリオ"/>
                                <w:sz w:val="20"/>
                                <w:szCs w:val="20"/>
                              </w:rPr>
                              <w:t>想定される対応</w:t>
                            </w:r>
                            <w:r>
                              <w:rPr>
                                <w:rFonts w:ascii="メイリオ" w:eastAsia="メイリオ" w:hAnsi="メイリオ" w:hint="eastAsia"/>
                                <w:sz w:val="20"/>
                                <w:szCs w:val="20"/>
                              </w:rPr>
                              <w:t>（待機場所や排泄場所への案内）や周囲への説明</w:t>
                            </w:r>
                            <w:r w:rsidRPr="00294B6A">
                              <w:rPr>
                                <w:rFonts w:ascii="メイリオ" w:eastAsia="メイリオ" w:hAnsi="メイリオ"/>
                                <w:sz w:val="20"/>
                                <w:szCs w:val="20"/>
                              </w:rPr>
                              <w:t>について</w:t>
                            </w:r>
                            <w:r>
                              <w:rPr>
                                <w:rFonts w:ascii="メイリオ" w:eastAsia="メイリオ" w:hAnsi="メイリオ" w:hint="eastAsia"/>
                                <w:sz w:val="20"/>
                                <w:szCs w:val="20"/>
                              </w:rPr>
                              <w:t>事前に</w:t>
                            </w:r>
                            <w:r w:rsidRPr="00294B6A">
                              <w:rPr>
                                <w:rFonts w:ascii="メイリオ" w:eastAsia="メイリオ" w:hAnsi="メイリオ"/>
                                <w:sz w:val="20"/>
                                <w:szCs w:val="20"/>
                              </w:rPr>
                              <w:t>検討しておくこと</w:t>
                            </w:r>
                            <w:r>
                              <w:rPr>
                                <w:rFonts w:ascii="メイリオ" w:eastAsia="メイリオ" w:hAnsi="メイリオ" w:hint="eastAsia"/>
                                <w:sz w:val="20"/>
                                <w:szCs w:val="20"/>
                              </w:rPr>
                              <w:t>が重要である</w:t>
                            </w:r>
                            <w:r w:rsidRPr="00294B6A">
                              <w:rPr>
                                <w:rFonts w:ascii="メイリオ" w:eastAsia="メイリオ" w:hAnsi="メイリオ"/>
                                <w:sz w:val="20"/>
                                <w:szCs w:val="20"/>
                              </w:rPr>
                              <w:t>。</w:t>
                            </w:r>
                          </w:p>
                          <w:p w14:paraId="3B0ADA4A" w14:textId="77777777" w:rsidR="00365097" w:rsidRPr="00DD4F23" w:rsidRDefault="00365097" w:rsidP="0065631E">
                            <w:pPr>
                              <w:ind w:rightChars="134" w:right="281" w:firstLineChars="100" w:firstLine="220"/>
                              <w:rPr>
                                <w:rFonts w:ascii="メイリオ" w:eastAsia="メイリオ" w:hAnsi="メイリオ"/>
                                <w:b/>
                                <w:sz w:val="22"/>
                              </w:rPr>
                            </w:pPr>
                          </w:p>
                          <w:p w14:paraId="2A651BC1" w14:textId="77777777" w:rsidR="00365097" w:rsidRDefault="00365097" w:rsidP="0065631E">
                            <w:pPr>
                              <w:ind w:rightChars="134" w:right="281" w:firstLineChars="100" w:firstLine="220"/>
                              <w:rPr>
                                <w:rFonts w:ascii="メイリオ" w:eastAsia="メイリオ" w:hAnsi="メイリオ"/>
                                <w:b/>
                                <w:sz w:val="22"/>
                              </w:rPr>
                            </w:pPr>
                            <w:r>
                              <w:rPr>
                                <w:rFonts w:ascii="メイリオ" w:eastAsia="メイリオ" w:hAnsi="メイリオ" w:hint="eastAsia"/>
                                <w:b/>
                                <w:sz w:val="22"/>
                              </w:rPr>
                              <w:t>１）</w:t>
                            </w:r>
                            <w:r w:rsidRPr="000C44C9">
                              <w:rPr>
                                <w:rFonts w:ascii="メイリオ" w:eastAsia="メイリオ" w:hAnsi="メイリオ" w:hint="eastAsia"/>
                                <w:b/>
                                <w:sz w:val="22"/>
                              </w:rPr>
                              <w:t>補助犬</w:t>
                            </w:r>
                            <w:r>
                              <w:rPr>
                                <w:rFonts w:ascii="メイリオ" w:eastAsia="メイリオ" w:hAnsi="メイリオ" w:hint="eastAsia"/>
                                <w:b/>
                                <w:sz w:val="22"/>
                              </w:rPr>
                              <w:t>の受け入れにあたり</w:t>
                            </w:r>
                            <w:r w:rsidRPr="000C44C9">
                              <w:rPr>
                                <w:rFonts w:ascii="メイリオ" w:eastAsia="メイリオ" w:hAnsi="メイリオ" w:hint="eastAsia"/>
                                <w:b/>
                                <w:sz w:val="22"/>
                              </w:rPr>
                              <w:t>想定される対応</w:t>
                            </w:r>
                          </w:p>
                          <w:p w14:paraId="03E690E9" w14:textId="77777777" w:rsidR="00365097" w:rsidRDefault="00365097" w:rsidP="0065631E">
                            <w:pPr>
                              <w:ind w:leftChars="100" w:left="210" w:rightChars="134" w:right="281" w:firstLineChars="100" w:firstLine="200"/>
                              <w:rPr>
                                <w:rFonts w:ascii="メイリオ" w:eastAsia="メイリオ" w:hAnsi="メイリオ"/>
                                <w:sz w:val="20"/>
                                <w:szCs w:val="20"/>
                              </w:rPr>
                            </w:pPr>
                            <w:r>
                              <w:rPr>
                                <w:rFonts w:ascii="メイリオ" w:eastAsia="メイリオ" w:hAnsi="メイリオ" w:hint="eastAsia"/>
                                <w:sz w:val="20"/>
                                <w:szCs w:val="20"/>
                              </w:rPr>
                              <w:t>補助犬は、使用者の指示に従い待機することができるため、</w:t>
                            </w:r>
                            <w:r w:rsidRPr="00294B6A">
                              <w:rPr>
                                <w:rFonts w:ascii="メイリオ" w:eastAsia="メイリオ" w:hAnsi="メイリオ" w:hint="eastAsia"/>
                                <w:sz w:val="20"/>
                                <w:szCs w:val="20"/>
                              </w:rPr>
                              <w:t>補助犬に対して特別な</w:t>
                            </w:r>
                            <w:r>
                              <w:rPr>
                                <w:rFonts w:ascii="メイリオ" w:eastAsia="メイリオ" w:hAnsi="メイリオ" w:hint="eastAsia"/>
                                <w:sz w:val="20"/>
                                <w:szCs w:val="20"/>
                              </w:rPr>
                              <w:t>対応や設備</w:t>
                            </w:r>
                            <w:r w:rsidRPr="00294B6A">
                              <w:rPr>
                                <w:rFonts w:ascii="メイリオ" w:eastAsia="メイリオ" w:hAnsi="メイリオ" w:hint="eastAsia"/>
                                <w:sz w:val="20"/>
                                <w:szCs w:val="20"/>
                              </w:rPr>
                              <w:t>は必要</w:t>
                            </w:r>
                            <w:r>
                              <w:rPr>
                                <w:rFonts w:ascii="メイリオ" w:eastAsia="メイリオ" w:hAnsi="メイリオ" w:hint="eastAsia"/>
                                <w:sz w:val="20"/>
                                <w:szCs w:val="20"/>
                              </w:rPr>
                              <w:t>ない</w:t>
                            </w:r>
                            <w:r w:rsidRPr="00294B6A">
                              <w:rPr>
                                <w:rFonts w:ascii="メイリオ" w:eastAsia="メイリオ" w:hAnsi="メイリオ" w:hint="eastAsia"/>
                                <w:sz w:val="20"/>
                                <w:szCs w:val="20"/>
                              </w:rPr>
                              <w:t>。</w:t>
                            </w:r>
                            <w:r>
                              <w:rPr>
                                <w:rFonts w:ascii="メイリオ" w:eastAsia="メイリオ" w:hAnsi="メイリオ" w:hint="eastAsia"/>
                                <w:sz w:val="20"/>
                                <w:szCs w:val="20"/>
                              </w:rPr>
                              <w:t>ただし、補助犬を使用していても、支援が必要な場合がある。補助犬がいるから大丈夫という間違った思い込みから、必要な対応や見守りを省略することがないようにする必要</w:t>
                            </w:r>
                            <w:r>
                              <w:rPr>
                                <w:rFonts w:ascii="メイリオ" w:eastAsia="メイリオ" w:hAnsi="メイリオ"/>
                                <w:sz w:val="20"/>
                                <w:szCs w:val="20"/>
                              </w:rPr>
                              <w:t>がある</w:t>
                            </w:r>
                            <w:r>
                              <w:rPr>
                                <w:rFonts w:ascii="メイリオ" w:eastAsia="メイリオ" w:hAnsi="メイリオ" w:hint="eastAsia"/>
                                <w:sz w:val="20"/>
                                <w:szCs w:val="20"/>
                              </w:rPr>
                              <w:t>。</w:t>
                            </w:r>
                          </w:p>
                          <w:p w14:paraId="3F51ED4C" w14:textId="77777777" w:rsidR="00365097" w:rsidRDefault="00365097" w:rsidP="0065631E">
                            <w:pPr>
                              <w:spacing w:beforeLines="50" w:before="180"/>
                              <w:ind w:rightChars="134" w:right="281" w:firstLineChars="100" w:firstLine="200"/>
                              <w:rPr>
                                <w:rFonts w:ascii="メイリオ" w:eastAsia="メイリオ" w:hAnsi="メイリオ"/>
                                <w:sz w:val="20"/>
                                <w:szCs w:val="20"/>
                              </w:rPr>
                            </w:pPr>
                            <w:r>
                              <w:rPr>
                                <w:rFonts w:ascii="メイリオ" w:eastAsia="メイリオ" w:hAnsi="メイリオ" w:hint="eastAsia"/>
                                <w:sz w:val="20"/>
                                <w:szCs w:val="20"/>
                              </w:rPr>
                              <w:t>■移動中の待機場所について</w:t>
                            </w:r>
                          </w:p>
                          <w:p w14:paraId="45094E5B" w14:textId="77777777" w:rsidR="00365097" w:rsidRPr="00A03F29" w:rsidRDefault="00365097" w:rsidP="00636781">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・補助犬</w:t>
                            </w:r>
                            <w:r>
                              <w:rPr>
                                <w:rFonts w:ascii="メイリオ" w:eastAsia="メイリオ" w:hAnsi="メイリオ"/>
                                <w:sz w:val="20"/>
                                <w:szCs w:val="20"/>
                              </w:rPr>
                              <w:t>は、使用者の管理のもとで待機するように訓練</w:t>
                            </w:r>
                            <w:r>
                              <w:rPr>
                                <w:rFonts w:ascii="メイリオ" w:eastAsia="メイリオ" w:hAnsi="メイリオ" w:hint="eastAsia"/>
                                <w:sz w:val="20"/>
                                <w:szCs w:val="20"/>
                              </w:rPr>
                              <w:t>されている</w:t>
                            </w:r>
                            <w:r>
                              <w:rPr>
                                <w:rFonts w:ascii="メイリオ" w:eastAsia="メイリオ" w:hAnsi="メイリオ"/>
                                <w:sz w:val="20"/>
                                <w:szCs w:val="20"/>
                              </w:rPr>
                              <w:t>。</w:t>
                            </w:r>
                            <w:r w:rsidRPr="0074281A">
                              <w:rPr>
                                <w:rFonts w:ascii="メイリオ" w:eastAsia="メイリオ" w:hAnsi="メイリオ" w:hint="eastAsia"/>
                                <w:sz w:val="20"/>
                                <w:szCs w:val="20"/>
                              </w:rPr>
                              <w:t>特に聴導犬は様々な犬種がありペットと誤解されることが少なくないので、法に定める表示をよく確認し、使用者に不利益にならないよう配慮する。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7AF36" id="テキスト ボックス 34" o:spid="_x0000_s1083" type="#_x0000_t202" style="position:absolute;left:0;text-align:left;margin-left:0;margin-top:1.7pt;width:469.5pt;height:691.5pt;z-index:2517637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" filled="f" strokeweight="1.5pt">
                <v:stroke dashstyle="3 1"/>
                <v:textbox>
                  <w:txbxContent>
                    <w:p w14:paraId="730870A1" w14:textId="77777777" w:rsidR="00365097" w:rsidRDefault="00365097" w:rsidP="00DD4F23">
                      <w:pPr>
                        <w:rPr>
                          <w:rFonts w:ascii="メイリオ" w:eastAsia="メイリオ" w:hAnsi="メイリオ"/>
                          <w:sz w:val="22"/>
                        </w:rPr>
                      </w:pPr>
                      <w:r>
                        <w:rPr>
                          <w:rFonts w:ascii="メイリオ" w:eastAsia="メイリオ" w:hAnsi="メイリオ" w:hint="eastAsia"/>
                          <w:sz w:val="22"/>
                        </w:rPr>
                        <w:t>＊身体障害者</w:t>
                      </w:r>
                      <w:r>
                        <w:rPr>
                          <w:rFonts w:ascii="メイリオ" w:eastAsia="メイリオ" w:hAnsi="メイリオ"/>
                          <w:sz w:val="22"/>
                        </w:rPr>
                        <w:t>補助犬</w:t>
                      </w:r>
                    </w:p>
                    <w:p w14:paraId="25D5BE69" w14:textId="77777777" w:rsidR="00365097" w:rsidRDefault="00365097" w:rsidP="00DD4F23">
                      <w:pPr>
                        <w:ind w:leftChars="67" w:left="141" w:rightChars="134" w:right="281" w:firstLineChars="100" w:firstLine="200"/>
                        <w:rPr>
                          <w:rFonts w:ascii="メイリオ" w:eastAsia="メイリオ" w:hAnsi="メイリオ"/>
                          <w:sz w:val="20"/>
                          <w:szCs w:val="20"/>
                        </w:rPr>
                      </w:pPr>
                      <w:r w:rsidRPr="00D7701C">
                        <w:rPr>
                          <w:rFonts w:ascii="メイリオ" w:eastAsia="メイリオ" w:hAnsi="メイリオ" w:hint="eastAsia"/>
                          <w:sz w:val="20"/>
                          <w:szCs w:val="20"/>
                        </w:rPr>
                        <w:t>身体障害者補助犬は、盲導犬、介助犬</w:t>
                      </w:r>
                      <w:r>
                        <w:rPr>
                          <w:rFonts w:ascii="メイリオ" w:eastAsia="メイリオ" w:hAnsi="メイリオ" w:hint="eastAsia"/>
                          <w:sz w:val="20"/>
                          <w:szCs w:val="20"/>
                        </w:rPr>
                        <w:t>、</w:t>
                      </w:r>
                      <w:r w:rsidRPr="00D7701C">
                        <w:rPr>
                          <w:rFonts w:ascii="メイリオ" w:eastAsia="メイリオ" w:hAnsi="メイリオ" w:hint="eastAsia"/>
                          <w:sz w:val="20"/>
                          <w:szCs w:val="20"/>
                        </w:rPr>
                        <w:t>聴導犬</w:t>
                      </w:r>
                      <w:r>
                        <w:rPr>
                          <w:rFonts w:ascii="メイリオ" w:eastAsia="メイリオ" w:hAnsi="メイリオ" w:hint="eastAsia"/>
                          <w:sz w:val="20"/>
                          <w:szCs w:val="20"/>
                        </w:rPr>
                        <w:t>の総称</w:t>
                      </w:r>
                      <w:r>
                        <w:rPr>
                          <w:rFonts w:ascii="メイリオ" w:eastAsia="メイリオ" w:hAnsi="メイリオ"/>
                          <w:sz w:val="20"/>
                          <w:szCs w:val="20"/>
                        </w:rPr>
                        <w:t>で</w:t>
                      </w:r>
                      <w:r>
                        <w:rPr>
                          <w:rFonts w:ascii="メイリオ" w:eastAsia="メイリオ" w:hAnsi="メイリオ" w:hint="eastAsia"/>
                          <w:sz w:val="20"/>
                          <w:szCs w:val="20"/>
                        </w:rPr>
                        <w:t>、</w:t>
                      </w:r>
                      <w:r w:rsidRPr="00D7701C">
                        <w:rPr>
                          <w:rFonts w:ascii="メイリオ" w:eastAsia="メイリオ" w:hAnsi="メイリオ" w:hint="eastAsia"/>
                          <w:sz w:val="20"/>
                          <w:szCs w:val="20"/>
                        </w:rPr>
                        <w:t>身体障害者の自立と社会参加に資するものとして、</w:t>
                      </w:r>
                      <w:r>
                        <w:rPr>
                          <w:rFonts w:ascii="メイリオ" w:eastAsia="メイリオ" w:hAnsi="メイリオ" w:hint="eastAsia"/>
                          <w:sz w:val="20"/>
                          <w:szCs w:val="20"/>
                        </w:rPr>
                        <w:t>「</w:t>
                      </w:r>
                      <w:r w:rsidRPr="00D7701C">
                        <w:rPr>
                          <w:rFonts w:ascii="メイリオ" w:eastAsia="メイリオ" w:hAnsi="メイリオ" w:hint="eastAsia"/>
                          <w:sz w:val="20"/>
                          <w:szCs w:val="20"/>
                        </w:rPr>
                        <w:t>身体障害者補助犬法</w:t>
                      </w:r>
                      <w:r>
                        <w:rPr>
                          <w:rFonts w:ascii="メイリオ" w:eastAsia="メイリオ" w:hAnsi="メイリオ" w:hint="eastAsia"/>
                          <w:sz w:val="20"/>
                          <w:szCs w:val="20"/>
                        </w:rPr>
                        <w:t>」</w:t>
                      </w:r>
                      <w:r w:rsidRPr="00D7701C">
                        <w:rPr>
                          <w:rFonts w:ascii="メイリオ" w:eastAsia="メイリオ" w:hAnsi="メイリオ" w:hint="eastAsia"/>
                          <w:sz w:val="20"/>
                          <w:szCs w:val="20"/>
                        </w:rPr>
                        <w:t>に基づき訓練・認定された犬</w:t>
                      </w:r>
                      <w:r>
                        <w:rPr>
                          <w:rFonts w:ascii="メイリオ" w:eastAsia="メイリオ" w:hAnsi="メイリオ" w:hint="eastAsia"/>
                          <w:sz w:val="20"/>
                          <w:szCs w:val="20"/>
                        </w:rPr>
                        <w:t>の</w:t>
                      </w:r>
                      <w:r>
                        <w:rPr>
                          <w:rFonts w:ascii="メイリオ" w:eastAsia="メイリオ" w:hAnsi="メイリオ"/>
                          <w:sz w:val="20"/>
                          <w:szCs w:val="20"/>
                        </w:rPr>
                        <w:t>ことを</w:t>
                      </w:r>
                      <w:r>
                        <w:rPr>
                          <w:rFonts w:ascii="メイリオ" w:eastAsia="メイリオ" w:hAnsi="メイリオ" w:hint="eastAsia"/>
                          <w:sz w:val="20"/>
                          <w:szCs w:val="20"/>
                        </w:rPr>
                        <w:t>言う</w:t>
                      </w:r>
                      <w:r>
                        <w:rPr>
                          <w:rFonts w:ascii="メイリオ" w:eastAsia="メイリオ" w:hAnsi="メイリオ"/>
                          <w:sz w:val="20"/>
                          <w:szCs w:val="20"/>
                        </w:rPr>
                        <w:t>。</w:t>
                      </w:r>
                    </w:p>
                    <w:p w14:paraId="13F6879B" w14:textId="77777777" w:rsidR="00365097" w:rsidRDefault="00365097" w:rsidP="00DD4F23">
                      <w:pPr>
                        <w:ind w:leftChars="67" w:left="141" w:rightChars="1281" w:right="2690" w:firstLineChars="100" w:firstLine="200"/>
                        <w:rPr>
                          <w:rFonts w:ascii="メイリオ" w:eastAsia="メイリオ" w:hAnsi="メイリオ"/>
                          <w:sz w:val="20"/>
                          <w:szCs w:val="20"/>
                        </w:rPr>
                      </w:pPr>
                      <w:r>
                        <w:rPr>
                          <w:rFonts w:ascii="メイリオ" w:eastAsia="メイリオ" w:hAnsi="メイリオ" w:hint="eastAsia"/>
                          <w:sz w:val="20"/>
                          <w:szCs w:val="20"/>
                        </w:rPr>
                        <w:t>平成</w:t>
                      </w:r>
                      <w:r>
                        <w:rPr>
                          <w:rFonts w:ascii="メイリオ" w:eastAsia="メイリオ" w:hAnsi="メイリオ"/>
                          <w:sz w:val="20"/>
                          <w:szCs w:val="20"/>
                        </w:rPr>
                        <w:t>14年に施行</w:t>
                      </w:r>
                      <w:r>
                        <w:rPr>
                          <w:rFonts w:ascii="メイリオ" w:eastAsia="メイリオ" w:hAnsi="メイリオ" w:hint="eastAsia"/>
                          <w:sz w:val="20"/>
                          <w:szCs w:val="20"/>
                        </w:rPr>
                        <w:t>された</w:t>
                      </w:r>
                      <w:r>
                        <w:rPr>
                          <w:rFonts w:ascii="メイリオ" w:eastAsia="メイリオ" w:hAnsi="メイリオ"/>
                          <w:sz w:val="20"/>
                          <w:szCs w:val="20"/>
                        </w:rPr>
                        <w:t>同</w:t>
                      </w:r>
                      <w:r w:rsidRPr="00D7701C">
                        <w:rPr>
                          <w:rFonts w:ascii="メイリオ" w:eastAsia="メイリオ" w:hAnsi="メイリオ" w:hint="eastAsia"/>
                          <w:sz w:val="20"/>
                          <w:szCs w:val="20"/>
                        </w:rPr>
                        <w:t>法に</w:t>
                      </w:r>
                      <w:r>
                        <w:rPr>
                          <w:rFonts w:ascii="メイリオ" w:eastAsia="メイリオ" w:hAnsi="メイリオ" w:hint="eastAsia"/>
                          <w:sz w:val="20"/>
                          <w:szCs w:val="20"/>
                        </w:rPr>
                        <w:t>より</w:t>
                      </w:r>
                      <w:r>
                        <w:rPr>
                          <w:rFonts w:ascii="メイリオ" w:eastAsia="メイリオ" w:hAnsi="メイリオ"/>
                          <w:sz w:val="20"/>
                          <w:szCs w:val="20"/>
                        </w:rPr>
                        <w:t>、</w:t>
                      </w:r>
                      <w:r>
                        <w:rPr>
                          <w:rFonts w:ascii="メイリオ" w:eastAsia="メイリオ" w:hAnsi="メイリオ" w:hint="eastAsia"/>
                          <w:sz w:val="20"/>
                          <w:szCs w:val="20"/>
                        </w:rPr>
                        <w:t>公共施設</w:t>
                      </w:r>
                      <w:r>
                        <w:rPr>
                          <w:rFonts w:ascii="メイリオ" w:eastAsia="メイリオ" w:hAnsi="メイリオ"/>
                          <w:sz w:val="20"/>
                          <w:szCs w:val="20"/>
                        </w:rPr>
                        <w:t>・公共交通機関</w:t>
                      </w:r>
                      <w:r>
                        <w:rPr>
                          <w:rFonts w:ascii="メイリオ" w:eastAsia="メイリオ" w:hAnsi="メイリオ" w:hint="eastAsia"/>
                          <w:sz w:val="20"/>
                          <w:szCs w:val="20"/>
                        </w:rPr>
                        <w:t>・</w:t>
                      </w:r>
                      <w:r>
                        <w:rPr>
                          <w:rFonts w:ascii="メイリオ" w:eastAsia="メイリオ" w:hAnsi="メイリオ"/>
                          <w:sz w:val="20"/>
                          <w:szCs w:val="20"/>
                        </w:rPr>
                        <w:t>飲食店・病院・ホテルなどの不特定多数の方が利用する民間施設で、補助犬の受け入れが義務化されて</w:t>
                      </w:r>
                      <w:r>
                        <w:rPr>
                          <w:rFonts w:ascii="メイリオ" w:eastAsia="メイリオ" w:hAnsi="メイリオ" w:hint="eastAsia"/>
                          <w:sz w:val="20"/>
                          <w:szCs w:val="20"/>
                        </w:rPr>
                        <w:t>いる</w:t>
                      </w:r>
                      <w:r>
                        <w:rPr>
                          <w:rFonts w:ascii="メイリオ" w:eastAsia="メイリオ" w:hAnsi="メイリオ"/>
                          <w:sz w:val="20"/>
                          <w:szCs w:val="20"/>
                        </w:rPr>
                        <w:t>。</w:t>
                      </w:r>
                      <w:r>
                        <w:rPr>
                          <w:rFonts w:ascii="メイリオ" w:eastAsia="メイリオ" w:hAnsi="メイリオ" w:hint="eastAsia"/>
                          <w:sz w:val="20"/>
                          <w:szCs w:val="20"/>
                        </w:rPr>
                        <w:t>使用者には、補助犬であることを示す表示と健康管理手帳の携帯が義務付けられており、不明な場合は、表示を確認したり、認定証の提示を求めることは失礼にはあたらない。</w:t>
                      </w:r>
                    </w:p>
                    <w:p w14:paraId="73BD0764" w14:textId="77777777" w:rsidR="00365097" w:rsidRPr="00A03F29" w:rsidRDefault="00365097" w:rsidP="00DD4F23">
                      <w:pPr>
                        <w:rPr>
                          <w:rFonts w:ascii="メイリオ" w:eastAsia="メイリオ" w:hAnsi="メイリオ"/>
                          <w:sz w:val="20"/>
                          <w:szCs w:val="20"/>
                        </w:rPr>
                      </w:pPr>
                    </w:p>
                    <w:p w14:paraId="35D18F79" w14:textId="77777777" w:rsidR="00365097" w:rsidRDefault="00365097" w:rsidP="00DD4F23">
                      <w:pPr>
                        <w:rPr>
                          <w:rFonts w:ascii="メイリオ" w:eastAsia="メイリオ" w:hAnsi="メイリオ"/>
                          <w:sz w:val="20"/>
                          <w:szCs w:val="20"/>
                        </w:rPr>
                      </w:pPr>
                    </w:p>
                    <w:p w14:paraId="4379F072" w14:textId="77777777" w:rsidR="00365097" w:rsidRDefault="00365097" w:rsidP="00DD4F23">
                      <w:pPr>
                        <w:rPr>
                          <w:rFonts w:ascii="メイリオ" w:eastAsia="メイリオ" w:hAnsi="メイリオ"/>
                          <w:sz w:val="20"/>
                          <w:szCs w:val="20"/>
                        </w:rPr>
                      </w:pPr>
                    </w:p>
                    <w:p w14:paraId="380A16F0" w14:textId="77777777" w:rsidR="00365097" w:rsidRDefault="00365097" w:rsidP="00DD4F23">
                      <w:pPr>
                        <w:rPr>
                          <w:rFonts w:ascii="メイリオ" w:eastAsia="メイリオ" w:hAnsi="メイリオ"/>
                          <w:sz w:val="20"/>
                          <w:szCs w:val="20"/>
                        </w:rPr>
                      </w:pPr>
                    </w:p>
                    <w:p w14:paraId="761EC0A3" w14:textId="77777777" w:rsidR="00365097" w:rsidRDefault="00365097" w:rsidP="00DD4F23">
                      <w:pPr>
                        <w:rPr>
                          <w:rFonts w:ascii="メイリオ" w:eastAsia="メイリオ" w:hAnsi="メイリオ"/>
                          <w:sz w:val="20"/>
                          <w:szCs w:val="20"/>
                        </w:rPr>
                      </w:pPr>
                    </w:p>
                    <w:p w14:paraId="14D12A0C" w14:textId="77777777" w:rsidR="00365097" w:rsidRDefault="00365097" w:rsidP="00DD4F23">
                      <w:pPr>
                        <w:rPr>
                          <w:rFonts w:ascii="メイリオ" w:eastAsia="メイリオ" w:hAnsi="メイリオ"/>
                          <w:sz w:val="20"/>
                          <w:szCs w:val="20"/>
                        </w:rPr>
                      </w:pPr>
                    </w:p>
                    <w:p w14:paraId="3746D983" w14:textId="77777777" w:rsidR="00365097" w:rsidRDefault="00365097" w:rsidP="00DD4F23">
                      <w:pPr>
                        <w:rPr>
                          <w:rFonts w:ascii="メイリオ" w:eastAsia="メイリオ" w:hAnsi="メイリオ"/>
                          <w:sz w:val="20"/>
                          <w:szCs w:val="20"/>
                        </w:rPr>
                      </w:pPr>
                    </w:p>
                    <w:p w14:paraId="3413578C" w14:textId="77777777" w:rsidR="00365097" w:rsidRDefault="00365097" w:rsidP="00DD4F23">
                      <w:pPr>
                        <w:rPr>
                          <w:rFonts w:ascii="メイリオ" w:eastAsia="メイリオ" w:hAnsi="メイリオ"/>
                          <w:sz w:val="20"/>
                          <w:szCs w:val="20"/>
                        </w:rPr>
                      </w:pPr>
                    </w:p>
                    <w:p w14:paraId="65127158" w14:textId="77777777" w:rsidR="00365097" w:rsidRDefault="00365097" w:rsidP="00DD4F23">
                      <w:pPr>
                        <w:rPr>
                          <w:rFonts w:ascii="メイリオ" w:eastAsia="メイリオ" w:hAnsi="メイリオ"/>
                          <w:sz w:val="20"/>
                          <w:szCs w:val="20"/>
                        </w:rPr>
                      </w:pPr>
                    </w:p>
                    <w:p w14:paraId="0F9334DB" w14:textId="77777777" w:rsidR="00365097" w:rsidRDefault="00365097" w:rsidP="00DD4F23">
                      <w:pPr>
                        <w:rPr>
                          <w:rFonts w:ascii="メイリオ" w:eastAsia="メイリオ" w:hAnsi="メイリオ"/>
                          <w:sz w:val="20"/>
                          <w:szCs w:val="20"/>
                        </w:rPr>
                      </w:pPr>
                    </w:p>
                    <w:p w14:paraId="1D5F8104" w14:textId="77777777" w:rsidR="00365097" w:rsidRDefault="00365097" w:rsidP="00DD4F23">
                      <w:pPr>
                        <w:rPr>
                          <w:rFonts w:ascii="メイリオ" w:eastAsia="メイリオ" w:hAnsi="メイリオ"/>
                          <w:sz w:val="20"/>
                          <w:szCs w:val="20"/>
                        </w:rPr>
                      </w:pPr>
                    </w:p>
                    <w:p w14:paraId="73E5268E" w14:textId="77777777" w:rsidR="00365097" w:rsidRDefault="00365097" w:rsidP="00DD4F23">
                      <w:pPr>
                        <w:rPr>
                          <w:rFonts w:ascii="メイリオ" w:eastAsia="メイリオ" w:hAnsi="メイリオ"/>
                          <w:sz w:val="20"/>
                          <w:szCs w:val="20"/>
                        </w:rPr>
                      </w:pPr>
                    </w:p>
                    <w:p w14:paraId="390506F4" w14:textId="77777777" w:rsidR="00365097" w:rsidRDefault="00365097" w:rsidP="00D31138">
                      <w:pPr>
                        <w:ind w:rightChars="134" w:right="281"/>
                        <w:jc w:val="right"/>
                        <w:rPr>
                          <w:rFonts w:ascii="メイリオ" w:eastAsia="メイリオ" w:hAnsi="メイリオ"/>
                          <w:b/>
                          <w:sz w:val="22"/>
                        </w:rPr>
                      </w:pPr>
                      <w:r w:rsidRPr="002D6375">
                        <w:rPr>
                          <w:rFonts w:ascii="メイリオ" w:eastAsia="メイリオ" w:hAnsi="メイリオ" w:hint="eastAsia"/>
                          <w:sz w:val="16"/>
                          <w:szCs w:val="16"/>
                        </w:rPr>
                        <w:t>イラスト出典：</w:t>
                      </w:r>
                      <w:r w:rsidRPr="002D6375">
                        <w:rPr>
                          <w:rFonts w:ascii="メイリオ" w:eastAsia="メイリオ" w:hAnsi="メイリオ"/>
                          <w:sz w:val="16"/>
                          <w:szCs w:val="16"/>
                        </w:rPr>
                        <w:t>ほじょ犬もっと知ってBOOK</w:t>
                      </w:r>
                      <w:r w:rsidRPr="002D6375">
                        <w:rPr>
                          <w:rFonts w:ascii="メイリオ" w:eastAsia="メイリオ" w:hAnsi="メイリオ" w:hint="eastAsia"/>
                          <w:sz w:val="16"/>
                          <w:szCs w:val="16"/>
                        </w:rPr>
                        <w:t>（厚生労働省）</w:t>
                      </w:r>
                    </w:p>
                    <w:p w14:paraId="10E891BD" w14:textId="77777777" w:rsidR="00365097" w:rsidRDefault="00365097" w:rsidP="0065631E">
                      <w:pPr>
                        <w:ind w:rightChars="134" w:right="281"/>
                        <w:rPr>
                          <w:rFonts w:ascii="メイリオ" w:eastAsia="メイリオ" w:hAnsi="メイリオ"/>
                          <w:b/>
                          <w:sz w:val="22"/>
                        </w:rPr>
                      </w:pPr>
                      <w:r>
                        <w:rPr>
                          <w:rFonts w:ascii="メイリオ" w:eastAsia="メイリオ" w:hAnsi="メイリオ" w:hint="eastAsia"/>
                          <w:b/>
                          <w:sz w:val="22"/>
                        </w:rPr>
                        <w:t xml:space="preserve">　〇補助犬</w:t>
                      </w:r>
                      <w:r>
                        <w:rPr>
                          <w:rFonts w:ascii="メイリオ" w:eastAsia="メイリオ" w:hAnsi="メイリオ"/>
                          <w:b/>
                          <w:sz w:val="22"/>
                        </w:rPr>
                        <w:t>の</w:t>
                      </w:r>
                      <w:r>
                        <w:rPr>
                          <w:rFonts w:ascii="メイリオ" w:eastAsia="メイリオ" w:hAnsi="メイリオ" w:hint="eastAsia"/>
                          <w:b/>
                          <w:sz w:val="22"/>
                        </w:rPr>
                        <w:t>受け入れ</w:t>
                      </w:r>
                      <w:r>
                        <w:rPr>
                          <w:rFonts w:ascii="メイリオ" w:eastAsia="メイリオ" w:hAnsi="メイリオ"/>
                          <w:b/>
                          <w:sz w:val="22"/>
                        </w:rPr>
                        <w:t>について</w:t>
                      </w:r>
                    </w:p>
                    <w:p w14:paraId="452BC3FF" w14:textId="77777777" w:rsidR="00365097" w:rsidRDefault="00365097" w:rsidP="0065631E">
                      <w:pPr>
                        <w:ind w:firstLineChars="100" w:firstLine="200"/>
                        <w:rPr>
                          <w:rFonts w:ascii="メイリオ" w:eastAsia="メイリオ" w:hAnsi="メイリオ"/>
                          <w:sz w:val="20"/>
                          <w:szCs w:val="20"/>
                        </w:rPr>
                      </w:pPr>
                      <w:r>
                        <w:rPr>
                          <w:rFonts w:ascii="メイリオ" w:eastAsia="メイリオ" w:hAnsi="メイリオ" w:hint="eastAsia"/>
                          <w:sz w:val="20"/>
                          <w:szCs w:val="20"/>
                        </w:rPr>
                        <w:t>補助犬</w:t>
                      </w:r>
                      <w:r>
                        <w:rPr>
                          <w:rFonts w:ascii="メイリオ" w:eastAsia="メイリオ" w:hAnsi="メイリオ"/>
                          <w:sz w:val="20"/>
                          <w:szCs w:val="20"/>
                        </w:rPr>
                        <w:t>は</w:t>
                      </w:r>
                      <w:r>
                        <w:rPr>
                          <w:rFonts w:ascii="メイリオ" w:eastAsia="メイリオ" w:hAnsi="メイリオ" w:hint="eastAsia"/>
                          <w:sz w:val="20"/>
                          <w:szCs w:val="20"/>
                        </w:rPr>
                        <w:t>ペット</w:t>
                      </w:r>
                      <w:r>
                        <w:rPr>
                          <w:rFonts w:ascii="メイリオ" w:eastAsia="メイリオ" w:hAnsi="メイリオ"/>
                          <w:sz w:val="20"/>
                          <w:szCs w:val="20"/>
                        </w:rPr>
                        <w:t>では</w:t>
                      </w:r>
                      <w:r>
                        <w:rPr>
                          <w:rFonts w:ascii="メイリオ" w:eastAsia="メイリオ" w:hAnsi="メイリオ" w:hint="eastAsia"/>
                          <w:sz w:val="20"/>
                          <w:szCs w:val="20"/>
                        </w:rPr>
                        <w:t>なく、</w:t>
                      </w:r>
                      <w:r w:rsidRPr="00915599">
                        <w:rPr>
                          <w:rFonts w:ascii="メイリオ" w:eastAsia="メイリオ" w:hAnsi="メイリオ" w:hint="eastAsia"/>
                          <w:sz w:val="20"/>
                          <w:szCs w:val="20"/>
                        </w:rPr>
                        <w:t>『国土交通省所管事業における障害を理由とする差別の解消の推進に関する対応指針』においても、補助犬の帯同を理由とした乗車・乗船・搭乗</w:t>
                      </w:r>
                      <w:r>
                        <w:rPr>
                          <w:rFonts w:ascii="メイリオ" w:eastAsia="メイリオ" w:hAnsi="メイリオ" w:hint="eastAsia"/>
                          <w:sz w:val="20"/>
                          <w:szCs w:val="20"/>
                        </w:rPr>
                        <w:t>の拒否は差別的取り扱いであるとされている。補助犬の健康面や衛生面、行動は使用者が適切に管理しているため、周りの方に迷惑をかけることはない。</w:t>
                      </w:r>
                      <w:r w:rsidRPr="00255524">
                        <w:rPr>
                          <w:rFonts w:ascii="メイリオ" w:eastAsia="メイリオ" w:hAnsi="メイリオ" w:hint="eastAsia"/>
                          <w:sz w:val="20"/>
                          <w:szCs w:val="20"/>
                        </w:rPr>
                        <w:t>補助犬</w:t>
                      </w:r>
                      <w:r>
                        <w:rPr>
                          <w:rFonts w:ascii="メイリオ" w:eastAsia="メイリオ" w:hAnsi="メイリオ" w:hint="eastAsia"/>
                          <w:sz w:val="20"/>
                          <w:szCs w:val="20"/>
                        </w:rPr>
                        <w:t>について正しく理解し、</w:t>
                      </w:r>
                      <w:r>
                        <w:rPr>
                          <w:rFonts w:ascii="メイリオ" w:eastAsia="メイリオ" w:hAnsi="メイリオ"/>
                          <w:sz w:val="20"/>
                          <w:szCs w:val="20"/>
                        </w:rPr>
                        <w:t>想定される対応</w:t>
                      </w:r>
                      <w:r>
                        <w:rPr>
                          <w:rFonts w:ascii="メイリオ" w:eastAsia="メイリオ" w:hAnsi="メイリオ" w:hint="eastAsia"/>
                          <w:sz w:val="20"/>
                          <w:szCs w:val="20"/>
                        </w:rPr>
                        <w:t>（待機場所や排泄場所への案内）や周囲への説明</w:t>
                      </w:r>
                      <w:r w:rsidRPr="00294B6A">
                        <w:rPr>
                          <w:rFonts w:ascii="メイリオ" w:eastAsia="メイリオ" w:hAnsi="メイリオ"/>
                          <w:sz w:val="20"/>
                          <w:szCs w:val="20"/>
                        </w:rPr>
                        <w:t>について</w:t>
                      </w:r>
                      <w:r>
                        <w:rPr>
                          <w:rFonts w:ascii="メイリオ" w:eastAsia="メイリオ" w:hAnsi="メイリオ" w:hint="eastAsia"/>
                          <w:sz w:val="20"/>
                          <w:szCs w:val="20"/>
                        </w:rPr>
                        <w:t>事前に</w:t>
                      </w:r>
                      <w:r w:rsidRPr="00294B6A">
                        <w:rPr>
                          <w:rFonts w:ascii="メイリオ" w:eastAsia="メイリオ" w:hAnsi="メイリオ"/>
                          <w:sz w:val="20"/>
                          <w:szCs w:val="20"/>
                        </w:rPr>
                        <w:t>検討しておくこと</w:t>
                      </w:r>
                      <w:r>
                        <w:rPr>
                          <w:rFonts w:ascii="メイリオ" w:eastAsia="メイリオ" w:hAnsi="メイリオ" w:hint="eastAsia"/>
                          <w:sz w:val="20"/>
                          <w:szCs w:val="20"/>
                        </w:rPr>
                        <w:t>が重要である</w:t>
                      </w:r>
                      <w:r w:rsidRPr="00294B6A">
                        <w:rPr>
                          <w:rFonts w:ascii="メイリオ" w:eastAsia="メイリオ" w:hAnsi="メイリオ"/>
                          <w:sz w:val="20"/>
                          <w:szCs w:val="20"/>
                        </w:rPr>
                        <w:t>。</w:t>
                      </w:r>
                    </w:p>
                    <w:p w14:paraId="3B0ADA4A" w14:textId="77777777" w:rsidR="00365097" w:rsidRPr="00DD4F23" w:rsidRDefault="00365097" w:rsidP="0065631E">
                      <w:pPr>
                        <w:ind w:rightChars="134" w:right="281" w:firstLineChars="100" w:firstLine="220"/>
                        <w:rPr>
                          <w:rFonts w:ascii="メイリオ" w:eastAsia="メイリオ" w:hAnsi="メイリオ"/>
                          <w:b/>
                          <w:sz w:val="22"/>
                        </w:rPr>
                      </w:pPr>
                    </w:p>
                    <w:p w14:paraId="2A651BC1" w14:textId="77777777" w:rsidR="00365097" w:rsidRDefault="00365097" w:rsidP="0065631E">
                      <w:pPr>
                        <w:ind w:rightChars="134" w:right="281" w:firstLineChars="100" w:firstLine="220"/>
                        <w:rPr>
                          <w:rFonts w:ascii="メイリオ" w:eastAsia="メイリオ" w:hAnsi="メイリオ"/>
                          <w:b/>
                          <w:sz w:val="22"/>
                        </w:rPr>
                      </w:pPr>
                      <w:r>
                        <w:rPr>
                          <w:rFonts w:ascii="メイリオ" w:eastAsia="メイリオ" w:hAnsi="メイリオ" w:hint="eastAsia"/>
                          <w:b/>
                          <w:sz w:val="22"/>
                        </w:rPr>
                        <w:t>１）</w:t>
                      </w:r>
                      <w:r w:rsidRPr="000C44C9">
                        <w:rPr>
                          <w:rFonts w:ascii="メイリオ" w:eastAsia="メイリオ" w:hAnsi="メイリオ" w:hint="eastAsia"/>
                          <w:b/>
                          <w:sz w:val="22"/>
                        </w:rPr>
                        <w:t>補助犬</w:t>
                      </w:r>
                      <w:r>
                        <w:rPr>
                          <w:rFonts w:ascii="メイリオ" w:eastAsia="メイリオ" w:hAnsi="メイリオ" w:hint="eastAsia"/>
                          <w:b/>
                          <w:sz w:val="22"/>
                        </w:rPr>
                        <w:t>の受け入れにあたり</w:t>
                      </w:r>
                      <w:r w:rsidRPr="000C44C9">
                        <w:rPr>
                          <w:rFonts w:ascii="メイリオ" w:eastAsia="メイリオ" w:hAnsi="メイリオ" w:hint="eastAsia"/>
                          <w:b/>
                          <w:sz w:val="22"/>
                        </w:rPr>
                        <w:t>想定される対応</w:t>
                      </w:r>
                    </w:p>
                    <w:p w14:paraId="03E690E9" w14:textId="77777777" w:rsidR="00365097" w:rsidRDefault="00365097" w:rsidP="0065631E">
                      <w:pPr>
                        <w:ind w:leftChars="100" w:left="210" w:rightChars="134" w:right="281" w:firstLineChars="100" w:firstLine="200"/>
                        <w:rPr>
                          <w:rFonts w:ascii="メイリオ" w:eastAsia="メイリオ" w:hAnsi="メイリオ"/>
                          <w:sz w:val="20"/>
                          <w:szCs w:val="20"/>
                        </w:rPr>
                      </w:pPr>
                      <w:r>
                        <w:rPr>
                          <w:rFonts w:ascii="メイリオ" w:eastAsia="メイリオ" w:hAnsi="メイリオ" w:hint="eastAsia"/>
                          <w:sz w:val="20"/>
                          <w:szCs w:val="20"/>
                        </w:rPr>
                        <w:t>補助犬は、使用者の指示に従い待機することができるため、</w:t>
                      </w:r>
                      <w:r w:rsidRPr="00294B6A">
                        <w:rPr>
                          <w:rFonts w:ascii="メイリオ" w:eastAsia="メイリオ" w:hAnsi="メイリオ" w:hint="eastAsia"/>
                          <w:sz w:val="20"/>
                          <w:szCs w:val="20"/>
                        </w:rPr>
                        <w:t>補助犬に対して特別な</w:t>
                      </w:r>
                      <w:r>
                        <w:rPr>
                          <w:rFonts w:ascii="メイリオ" w:eastAsia="メイリオ" w:hAnsi="メイリオ" w:hint="eastAsia"/>
                          <w:sz w:val="20"/>
                          <w:szCs w:val="20"/>
                        </w:rPr>
                        <w:t>対応や設備</w:t>
                      </w:r>
                      <w:r w:rsidRPr="00294B6A">
                        <w:rPr>
                          <w:rFonts w:ascii="メイリオ" w:eastAsia="メイリオ" w:hAnsi="メイリオ" w:hint="eastAsia"/>
                          <w:sz w:val="20"/>
                          <w:szCs w:val="20"/>
                        </w:rPr>
                        <w:t>は必要</w:t>
                      </w:r>
                      <w:r>
                        <w:rPr>
                          <w:rFonts w:ascii="メイリオ" w:eastAsia="メイリオ" w:hAnsi="メイリオ" w:hint="eastAsia"/>
                          <w:sz w:val="20"/>
                          <w:szCs w:val="20"/>
                        </w:rPr>
                        <w:t>ない</w:t>
                      </w:r>
                      <w:r w:rsidRPr="00294B6A">
                        <w:rPr>
                          <w:rFonts w:ascii="メイリオ" w:eastAsia="メイリオ" w:hAnsi="メイリオ" w:hint="eastAsia"/>
                          <w:sz w:val="20"/>
                          <w:szCs w:val="20"/>
                        </w:rPr>
                        <w:t>。</w:t>
                      </w:r>
                      <w:r>
                        <w:rPr>
                          <w:rFonts w:ascii="メイリオ" w:eastAsia="メイリオ" w:hAnsi="メイリオ" w:hint="eastAsia"/>
                          <w:sz w:val="20"/>
                          <w:szCs w:val="20"/>
                        </w:rPr>
                        <w:t>ただし、補助犬を使用していても、支援が必要な場合がある。補助犬がいるから大丈夫という間違った思い込みから、必要な対応や見守りを省略することがないようにする必要</w:t>
                      </w:r>
                      <w:r>
                        <w:rPr>
                          <w:rFonts w:ascii="メイリオ" w:eastAsia="メイリオ" w:hAnsi="メイリオ"/>
                          <w:sz w:val="20"/>
                          <w:szCs w:val="20"/>
                        </w:rPr>
                        <w:t>がある</w:t>
                      </w:r>
                      <w:r>
                        <w:rPr>
                          <w:rFonts w:ascii="メイリオ" w:eastAsia="メイリオ" w:hAnsi="メイリオ" w:hint="eastAsia"/>
                          <w:sz w:val="20"/>
                          <w:szCs w:val="20"/>
                        </w:rPr>
                        <w:t>。</w:t>
                      </w:r>
                    </w:p>
                    <w:p w14:paraId="3F51ED4C" w14:textId="77777777" w:rsidR="00365097" w:rsidRDefault="00365097" w:rsidP="0065631E">
                      <w:pPr>
                        <w:spacing w:beforeLines="50" w:before="180"/>
                        <w:ind w:rightChars="134" w:right="281" w:firstLineChars="100" w:firstLine="200"/>
                        <w:rPr>
                          <w:rFonts w:ascii="メイリオ" w:eastAsia="メイリオ" w:hAnsi="メイリオ"/>
                          <w:sz w:val="20"/>
                          <w:szCs w:val="20"/>
                        </w:rPr>
                      </w:pPr>
                      <w:r>
                        <w:rPr>
                          <w:rFonts w:ascii="メイリオ" w:eastAsia="メイリオ" w:hAnsi="メイリオ" w:hint="eastAsia"/>
                          <w:sz w:val="20"/>
                          <w:szCs w:val="20"/>
                        </w:rPr>
                        <w:t>■移動中の待機場所について</w:t>
                      </w:r>
                    </w:p>
                    <w:p w14:paraId="45094E5B" w14:textId="77777777" w:rsidR="00365097" w:rsidRPr="00A03F29" w:rsidRDefault="00365097" w:rsidP="00636781">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・補助犬</w:t>
                      </w:r>
                      <w:r>
                        <w:rPr>
                          <w:rFonts w:ascii="メイリオ" w:eastAsia="メイリオ" w:hAnsi="メイリオ"/>
                          <w:sz w:val="20"/>
                          <w:szCs w:val="20"/>
                        </w:rPr>
                        <w:t>は、使用者の管理のもとで待機するように訓練</w:t>
                      </w:r>
                      <w:r>
                        <w:rPr>
                          <w:rFonts w:ascii="メイリオ" w:eastAsia="メイリオ" w:hAnsi="メイリオ" w:hint="eastAsia"/>
                          <w:sz w:val="20"/>
                          <w:szCs w:val="20"/>
                        </w:rPr>
                        <w:t>されている</w:t>
                      </w:r>
                      <w:r>
                        <w:rPr>
                          <w:rFonts w:ascii="メイリオ" w:eastAsia="メイリオ" w:hAnsi="メイリオ"/>
                          <w:sz w:val="20"/>
                          <w:szCs w:val="20"/>
                        </w:rPr>
                        <w:t>。</w:t>
                      </w:r>
                      <w:r w:rsidRPr="0074281A">
                        <w:rPr>
                          <w:rFonts w:ascii="メイリオ" w:eastAsia="メイリオ" w:hAnsi="メイリオ" w:hint="eastAsia"/>
                          <w:sz w:val="20"/>
                          <w:szCs w:val="20"/>
                        </w:rPr>
                        <w:t>特に聴導犬は様々な犬種がありペットと誤解されることが少なくないので、法に定める表示をよく確認し、使用者に不利益にならないよう配慮する。</w:t>
                      </w:r>
                    </w:p>
                  </w:txbxContent>
                </v:textbox>
                <w10:wrap anchorx="margin"/>
              </v:shape>
            </w:pict>
          </mc:Fallback>
        </mc:AlternateContent>
      </w:r>
    </w:p>
    <w:p w14:paraId="3EC0E282" w14:textId="77777777" w:rsidR="00DD4F23" w:rsidRDefault="00DD4F23" w:rsidP="00DD4F23">
      <w:pPr>
        <w:rPr>
          <w:rFonts w:ascii="メイリオ" w:eastAsia="メイリオ" w:hAnsi="メイリオ"/>
          <w:b/>
          <w:color w:val="990033"/>
          <w:sz w:val="32"/>
          <w:szCs w:val="32"/>
        </w:rPr>
      </w:pPr>
    </w:p>
    <w:p w14:paraId="08BE7118" w14:textId="77777777" w:rsidR="00DD4F23" w:rsidRDefault="00DD4F23" w:rsidP="00DD4F23">
      <w:pPr>
        <w:rPr>
          <w:rFonts w:ascii="メイリオ" w:eastAsia="メイリオ" w:hAnsi="メイリオ"/>
          <w:b/>
          <w:color w:val="990033"/>
          <w:sz w:val="32"/>
          <w:szCs w:val="32"/>
        </w:rPr>
      </w:pPr>
    </w:p>
    <w:p w14:paraId="0D054D5C" w14:textId="77777777" w:rsidR="00DD4F23" w:rsidRDefault="00DD4F23" w:rsidP="00DD4F23">
      <w:pPr>
        <w:rPr>
          <w:rFonts w:ascii="メイリオ" w:eastAsia="メイリオ" w:hAnsi="メイリオ"/>
          <w:b/>
          <w:color w:val="990033"/>
          <w:sz w:val="32"/>
          <w:szCs w:val="32"/>
        </w:rPr>
      </w:pPr>
    </w:p>
    <w:p w14:paraId="1F757946" w14:textId="77777777" w:rsidR="00DD4F23" w:rsidRDefault="0065631E" w:rsidP="00DD4F23">
      <w:pPr>
        <w:rPr>
          <w:rFonts w:ascii="メイリオ" w:eastAsia="メイリオ" w:hAnsi="メイリオ"/>
          <w:b/>
          <w:color w:val="990033"/>
          <w:sz w:val="32"/>
          <w:szCs w:val="32"/>
        </w:rPr>
      </w:pPr>
      <w:r>
        <w:rPr>
          <w:rFonts w:ascii="メイリオ" w:eastAsia="メイリオ" w:hAnsi="メイリオ"/>
          <w:b/>
          <w:noProof/>
          <w:color w:val="990033"/>
          <w:sz w:val="32"/>
          <w:szCs w:val="32"/>
        </w:rPr>
        <w:drawing>
          <wp:anchor distT="0" distB="0" distL="114300" distR="114300" simplePos="0" relativeHeight="251764736" behindDoc="0" locked="0" layoutInCell="1" allowOverlap="1" wp14:anchorId="04E1D0C4" wp14:editId="6612A7EC">
            <wp:simplePos x="0" y="0"/>
            <wp:positionH relativeFrom="column">
              <wp:posOffset>4423410</wp:posOffset>
            </wp:positionH>
            <wp:positionV relativeFrom="paragraph">
              <wp:posOffset>31115</wp:posOffset>
            </wp:positionV>
            <wp:extent cx="1214120" cy="900430"/>
            <wp:effectExtent l="0" t="0" r="508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214120" cy="900430"/>
                    </a:xfrm>
                    <a:prstGeom prst="rect">
                      <a:avLst/>
                    </a:prstGeom>
                  </pic:spPr>
                </pic:pic>
              </a:graphicData>
            </a:graphic>
          </wp:anchor>
        </w:drawing>
      </w:r>
    </w:p>
    <w:p w14:paraId="78BA2467" w14:textId="77777777" w:rsidR="00DD4F23" w:rsidRDefault="00DD4F23" w:rsidP="00DD4F23">
      <w:pPr>
        <w:rPr>
          <w:rFonts w:ascii="メイリオ" w:eastAsia="メイリオ" w:hAnsi="メイリオ"/>
          <w:b/>
          <w:color w:val="990033"/>
          <w:sz w:val="32"/>
          <w:szCs w:val="32"/>
        </w:rPr>
      </w:pPr>
    </w:p>
    <w:p w14:paraId="1813898B" w14:textId="77777777" w:rsidR="00DD4F23" w:rsidRDefault="00DD4F23" w:rsidP="00DD4F23">
      <w:pPr>
        <w:rPr>
          <w:rFonts w:ascii="メイリオ" w:eastAsia="メイリオ" w:hAnsi="メイリオ"/>
          <w:b/>
          <w:color w:val="990033"/>
          <w:sz w:val="32"/>
          <w:szCs w:val="32"/>
        </w:rPr>
      </w:pPr>
    </w:p>
    <w:p w14:paraId="4090525E" w14:textId="77777777" w:rsidR="00DD4F23" w:rsidRDefault="00DD4F23" w:rsidP="00DD4F23">
      <w:pPr>
        <w:rPr>
          <w:rFonts w:ascii="メイリオ" w:eastAsia="メイリオ" w:hAnsi="メイリオ"/>
          <w:b/>
          <w:color w:val="990033"/>
          <w:sz w:val="32"/>
          <w:szCs w:val="32"/>
        </w:rPr>
      </w:pPr>
    </w:p>
    <w:p w14:paraId="7BB4B4D0" w14:textId="77777777" w:rsidR="00DD4F23" w:rsidRDefault="0065631E" w:rsidP="00DD4F23">
      <w:pPr>
        <w:rPr>
          <w:rFonts w:ascii="メイリオ" w:eastAsia="メイリオ" w:hAnsi="メイリオ"/>
          <w:b/>
          <w:color w:val="990033"/>
          <w:sz w:val="32"/>
          <w:szCs w:val="32"/>
        </w:rPr>
      </w:pPr>
      <w:r w:rsidRPr="00A03F29">
        <w:rPr>
          <w:rFonts w:ascii="メイリオ" w:eastAsia="メイリオ" w:hAnsi="メイリオ" w:hint="eastAsia"/>
          <w:b/>
          <w:noProof/>
          <w:color w:val="990033"/>
          <w:sz w:val="32"/>
          <w:szCs w:val="32"/>
        </w:rPr>
        <mc:AlternateContent>
          <mc:Choice Requires="wps">
            <w:drawing>
              <wp:anchor distT="0" distB="0" distL="114300" distR="114300" simplePos="0" relativeHeight="251755520" behindDoc="0" locked="0" layoutInCell="1" allowOverlap="1" wp14:anchorId="74C0F5D4" wp14:editId="29A3B1D7">
                <wp:simplePos x="0" y="0"/>
                <wp:positionH relativeFrom="margin">
                  <wp:posOffset>4225750</wp:posOffset>
                </wp:positionH>
                <wp:positionV relativeFrom="paragraph">
                  <wp:posOffset>26298</wp:posOffset>
                </wp:positionV>
                <wp:extent cx="1555750" cy="586740"/>
                <wp:effectExtent l="0" t="0" r="0" b="3810"/>
                <wp:wrapNone/>
                <wp:docPr id="40" name="テキスト ボックス 40"/>
                <wp:cNvGraphicFramePr/>
                <a:graphic xmlns:a="http://schemas.openxmlformats.org/drawingml/2006/main">
                  <a:graphicData uri="http://schemas.microsoft.com/office/word/2010/wordprocessingShape">
                    <wps:wsp>
                      <wps:cNvSpPr txBox="1"/>
                      <wps:spPr>
                        <a:xfrm>
                          <a:off x="0" y="0"/>
                          <a:ext cx="1555750" cy="586740"/>
                        </a:xfrm>
                        <a:prstGeom prst="rect">
                          <a:avLst/>
                        </a:prstGeom>
                        <a:noFill/>
                        <a:ln w="6350">
                          <a:noFill/>
                        </a:ln>
                      </wps:spPr>
                      <wps:txbx>
                        <w:txbxContent>
                          <w:p w14:paraId="2814A7FA" w14:textId="77777777" w:rsidR="00365097" w:rsidRDefault="00365097" w:rsidP="00DD4F23">
                            <w:pPr>
                              <w:spacing w:line="280" w:lineRule="exact"/>
                              <w:jc w:val="center"/>
                              <w:rPr>
                                <w:rFonts w:ascii="メイリオ" w:eastAsia="メイリオ" w:hAnsi="メイリオ"/>
                              </w:rPr>
                            </w:pPr>
                            <w:r w:rsidRPr="007A7B8B">
                              <w:rPr>
                                <w:rFonts w:ascii="メイリオ" w:eastAsia="メイリオ" w:hAnsi="メイリオ" w:hint="eastAsia"/>
                              </w:rPr>
                              <w:t>法律</w:t>
                            </w:r>
                            <w:r w:rsidRPr="007A7B8B">
                              <w:rPr>
                                <w:rFonts w:ascii="メイリオ" w:eastAsia="メイリオ" w:hAnsi="メイリオ"/>
                              </w:rPr>
                              <w:t>で</w:t>
                            </w:r>
                            <w:r>
                              <w:rPr>
                                <w:rFonts w:ascii="メイリオ" w:eastAsia="メイリオ" w:hAnsi="メイリオ" w:hint="eastAsia"/>
                              </w:rPr>
                              <w:t>定める</w:t>
                            </w:r>
                            <w:r>
                              <w:rPr>
                                <w:rFonts w:ascii="メイリオ" w:eastAsia="メイリオ" w:hAnsi="メイリオ"/>
                              </w:rPr>
                              <w:t>表示</w:t>
                            </w:r>
                          </w:p>
                          <w:p w14:paraId="3B7CEDF3" w14:textId="77777777" w:rsidR="00365097" w:rsidRPr="007A7B8B" w:rsidRDefault="00365097" w:rsidP="00DD4F23">
                            <w:pPr>
                              <w:spacing w:line="280" w:lineRule="exact"/>
                              <w:jc w:val="center"/>
                              <w:rPr>
                                <w:rFonts w:ascii="メイリオ" w:eastAsia="メイリオ" w:hAnsi="メイリオ"/>
                              </w:rPr>
                            </w:pPr>
                            <w:r>
                              <w:rPr>
                                <w:rFonts w:ascii="メイリオ" w:eastAsia="メイリオ" w:hAnsi="メイリオ"/>
                              </w:rPr>
                              <w:t>（認定表示）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0F5D4" id="テキスト ボックス 40" o:spid="_x0000_s1084" type="#_x0000_t202" style="position:absolute;left:0;text-align:left;margin-left:332.75pt;margin-top:2.05pt;width:122.5pt;height:46.2pt;z-index:25175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" filled="f" stroked="f" strokeweight=".5pt">
                <v:textbox>
                  <w:txbxContent>
                    <w:p w14:paraId="2814A7FA" w14:textId="77777777" w:rsidR="00365097" w:rsidRDefault="00365097" w:rsidP="00DD4F23">
                      <w:pPr>
                        <w:spacing w:line="280" w:lineRule="exact"/>
                        <w:jc w:val="center"/>
                        <w:rPr>
                          <w:rFonts w:ascii="メイリオ" w:eastAsia="メイリオ" w:hAnsi="メイリオ"/>
                        </w:rPr>
                      </w:pPr>
                      <w:r w:rsidRPr="007A7B8B">
                        <w:rPr>
                          <w:rFonts w:ascii="メイリオ" w:eastAsia="メイリオ" w:hAnsi="メイリオ" w:hint="eastAsia"/>
                        </w:rPr>
                        <w:t>法律</w:t>
                      </w:r>
                      <w:r w:rsidRPr="007A7B8B">
                        <w:rPr>
                          <w:rFonts w:ascii="メイリオ" w:eastAsia="メイリオ" w:hAnsi="メイリオ"/>
                        </w:rPr>
                        <w:t>で</w:t>
                      </w:r>
                      <w:r>
                        <w:rPr>
                          <w:rFonts w:ascii="メイリオ" w:eastAsia="メイリオ" w:hAnsi="メイリオ" w:hint="eastAsia"/>
                        </w:rPr>
                        <w:t>定める</w:t>
                      </w:r>
                      <w:r>
                        <w:rPr>
                          <w:rFonts w:ascii="メイリオ" w:eastAsia="メイリオ" w:hAnsi="メイリオ"/>
                        </w:rPr>
                        <w:t>表示</w:t>
                      </w:r>
                    </w:p>
                    <w:p w14:paraId="3B7CEDF3" w14:textId="77777777" w:rsidR="00365097" w:rsidRPr="007A7B8B" w:rsidRDefault="00365097" w:rsidP="00DD4F23">
                      <w:pPr>
                        <w:spacing w:line="280" w:lineRule="exact"/>
                        <w:jc w:val="center"/>
                        <w:rPr>
                          <w:rFonts w:ascii="メイリオ" w:eastAsia="メイリオ" w:hAnsi="メイリオ"/>
                        </w:rPr>
                      </w:pPr>
                      <w:r>
                        <w:rPr>
                          <w:rFonts w:ascii="メイリオ" w:eastAsia="メイリオ" w:hAnsi="メイリオ"/>
                        </w:rPr>
                        <w:t>（認定表示）</w:t>
                      </w:r>
                    </w:p>
                  </w:txbxContent>
                </v:textbox>
                <w10:wrap anchorx="margin"/>
              </v:shape>
            </w:pict>
          </mc:Fallback>
        </mc:AlternateContent>
      </w:r>
    </w:p>
    <w:p w14:paraId="5E899981" w14:textId="77777777" w:rsidR="00DD4F23" w:rsidRDefault="00DD4F23" w:rsidP="00DD4F23">
      <w:pPr>
        <w:rPr>
          <w:rFonts w:ascii="メイリオ" w:eastAsia="メイリオ" w:hAnsi="メイリオ"/>
          <w:b/>
          <w:color w:val="990033"/>
          <w:sz w:val="32"/>
          <w:szCs w:val="32"/>
        </w:rPr>
      </w:pPr>
    </w:p>
    <w:p w14:paraId="5FD2D323" w14:textId="77777777" w:rsidR="00DD4F23" w:rsidRDefault="00D31138" w:rsidP="00DD4F23">
      <w:pPr>
        <w:rPr>
          <w:rFonts w:ascii="メイリオ" w:eastAsia="メイリオ" w:hAnsi="メイリオ"/>
          <w:b/>
          <w:color w:val="990033"/>
          <w:sz w:val="32"/>
          <w:szCs w:val="32"/>
        </w:rPr>
      </w:pPr>
      <w:r>
        <w:rPr>
          <w:rFonts w:ascii="メイリオ" w:eastAsia="メイリオ" w:hAnsi="メイリオ"/>
          <w:b/>
          <w:noProof/>
          <w:color w:val="990033"/>
          <w:sz w:val="32"/>
          <w:szCs w:val="32"/>
        </w:rPr>
        <w:drawing>
          <wp:anchor distT="0" distB="0" distL="114300" distR="114300" simplePos="0" relativeHeight="251765760" behindDoc="0" locked="0" layoutInCell="1" allowOverlap="1" wp14:anchorId="07EA4745" wp14:editId="41BCE474">
            <wp:simplePos x="0" y="0"/>
            <wp:positionH relativeFrom="column">
              <wp:posOffset>422910</wp:posOffset>
            </wp:positionH>
            <wp:positionV relativeFrom="paragraph">
              <wp:posOffset>59690</wp:posOffset>
            </wp:positionV>
            <wp:extent cx="1276985" cy="152781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276985" cy="1527810"/>
                    </a:xfrm>
                    <a:prstGeom prst="rect">
                      <a:avLst/>
                    </a:prstGeom>
                  </pic:spPr>
                </pic:pic>
              </a:graphicData>
            </a:graphic>
          </wp:anchor>
        </w:drawing>
      </w:r>
      <w:r>
        <w:rPr>
          <w:rFonts w:ascii="メイリオ" w:eastAsia="メイリオ" w:hAnsi="メイリオ"/>
          <w:b/>
          <w:noProof/>
          <w:color w:val="990033"/>
          <w:sz w:val="32"/>
          <w:szCs w:val="32"/>
        </w:rPr>
        <w:drawing>
          <wp:anchor distT="0" distB="0" distL="114300" distR="114300" simplePos="0" relativeHeight="251766784" behindDoc="0" locked="0" layoutInCell="1" allowOverlap="1" wp14:anchorId="06950D70" wp14:editId="1F312641">
            <wp:simplePos x="0" y="0"/>
            <wp:positionH relativeFrom="column">
              <wp:posOffset>3813810</wp:posOffset>
            </wp:positionH>
            <wp:positionV relativeFrom="paragraph">
              <wp:posOffset>59690</wp:posOffset>
            </wp:positionV>
            <wp:extent cx="1750695" cy="1527810"/>
            <wp:effectExtent l="0" t="0" r="190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750695" cy="1527810"/>
                    </a:xfrm>
                    <a:prstGeom prst="rect">
                      <a:avLst/>
                    </a:prstGeom>
                  </pic:spPr>
                </pic:pic>
              </a:graphicData>
            </a:graphic>
          </wp:anchor>
        </w:drawing>
      </w:r>
      <w:r>
        <w:rPr>
          <w:rFonts w:ascii="メイリオ" w:eastAsia="メイリオ" w:hAnsi="メイリオ"/>
          <w:b/>
          <w:noProof/>
          <w:color w:val="990033"/>
          <w:sz w:val="32"/>
          <w:szCs w:val="32"/>
        </w:rPr>
        <w:drawing>
          <wp:anchor distT="0" distB="0" distL="114300" distR="114300" simplePos="0" relativeHeight="251767808" behindDoc="0" locked="0" layoutInCell="1" allowOverlap="1" wp14:anchorId="3B9557AB" wp14:editId="6B50FC9B">
            <wp:simplePos x="0" y="0"/>
            <wp:positionH relativeFrom="column">
              <wp:posOffset>2061210</wp:posOffset>
            </wp:positionH>
            <wp:positionV relativeFrom="paragraph">
              <wp:posOffset>59690</wp:posOffset>
            </wp:positionV>
            <wp:extent cx="1343025" cy="1527810"/>
            <wp:effectExtent l="0" t="0" r="952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343025" cy="1527810"/>
                    </a:xfrm>
                    <a:prstGeom prst="rect">
                      <a:avLst/>
                    </a:prstGeom>
                  </pic:spPr>
                </pic:pic>
              </a:graphicData>
            </a:graphic>
          </wp:anchor>
        </w:drawing>
      </w:r>
      <w:r>
        <w:rPr>
          <w:rFonts w:ascii="メイリオ" w:eastAsia="メイリオ" w:hAnsi="メイリオ"/>
          <w:b/>
          <w:noProof/>
          <w:color w:val="990033"/>
          <w:sz w:val="32"/>
          <w:szCs w:val="32"/>
        </w:rPr>
        <mc:AlternateContent>
          <mc:Choice Requires="wps">
            <w:drawing>
              <wp:anchor distT="0" distB="0" distL="114300" distR="114300" simplePos="0" relativeHeight="251769856" behindDoc="0" locked="0" layoutInCell="1" allowOverlap="1" wp14:anchorId="1CF7BD13" wp14:editId="671D31A1">
                <wp:simplePos x="0" y="0"/>
                <wp:positionH relativeFrom="column">
                  <wp:posOffset>289560</wp:posOffset>
                </wp:positionH>
                <wp:positionV relativeFrom="paragraph">
                  <wp:posOffset>1583690</wp:posOffset>
                </wp:positionV>
                <wp:extent cx="1619885" cy="80454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619885" cy="804545"/>
                        </a:xfrm>
                        <a:prstGeom prst="rect">
                          <a:avLst/>
                        </a:prstGeom>
                        <a:noFill/>
                        <a:ln w="6350">
                          <a:noFill/>
                        </a:ln>
                      </wps:spPr>
                      <wps:txbx>
                        <w:txbxContent>
                          <w:p w14:paraId="0C833794" w14:textId="77777777" w:rsidR="00365097" w:rsidRPr="00A308CE" w:rsidRDefault="00365097" w:rsidP="00DD4F23">
                            <w:pPr>
                              <w:spacing w:line="280" w:lineRule="exact"/>
                              <w:jc w:val="center"/>
                              <w:rPr>
                                <w:rFonts w:ascii="メイリオ" w:eastAsia="メイリオ" w:hAnsi="メイリオ"/>
                                <w:b/>
                                <w:sz w:val="22"/>
                                <w:shd w:val="clear" w:color="auto" w:fill="FFFFFF"/>
                              </w:rPr>
                            </w:pPr>
                            <w:r w:rsidRPr="00A308CE">
                              <w:rPr>
                                <w:rFonts w:ascii="メイリオ" w:eastAsia="メイリオ" w:hAnsi="メイリオ" w:hint="eastAsia"/>
                                <w:b/>
                                <w:sz w:val="22"/>
                                <w:shd w:val="clear" w:color="auto" w:fill="FFFFFF"/>
                              </w:rPr>
                              <w:t>盲導犬</w:t>
                            </w:r>
                          </w:p>
                          <w:p w14:paraId="20F7D8CC" w14:textId="77777777" w:rsidR="00365097" w:rsidRPr="007A0E02" w:rsidRDefault="00365097" w:rsidP="00DD4F23">
                            <w:pPr>
                              <w:spacing w:line="280" w:lineRule="exact"/>
                              <w:jc w:val="center"/>
                              <w:rPr>
                                <w:rFonts w:ascii="メイリオ" w:eastAsia="メイリオ" w:hAnsi="メイリオ"/>
                                <w:sz w:val="16"/>
                                <w:szCs w:val="16"/>
                              </w:rPr>
                            </w:pPr>
                            <w:r w:rsidRPr="007A0E02">
                              <w:rPr>
                                <w:rFonts w:ascii="メイリオ" w:eastAsia="メイリオ" w:hAnsi="メイリオ" w:hint="eastAsia"/>
                                <w:sz w:val="20"/>
                                <w:szCs w:val="20"/>
                                <w:shd w:val="clear" w:color="auto" w:fill="FFFFFF"/>
                              </w:rPr>
                              <w:t>視覚障害者が安全に歩けるサポートを</w:t>
                            </w:r>
                            <w:r>
                              <w:rPr>
                                <w:rFonts w:ascii="メイリオ" w:eastAsia="メイリオ" w:hAnsi="メイリオ" w:hint="eastAsia"/>
                                <w:sz w:val="20"/>
                                <w:szCs w:val="20"/>
                                <w:shd w:val="clear" w:color="auto" w:fill="FFFFFF"/>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7BD13" id="テキスト ボックス 50" o:spid="_x0000_s1085" type="#_x0000_t202" style="position:absolute;left:0;text-align:left;margin-left:22.8pt;margin-top:124.7pt;width:127.55pt;height:63.3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" filled="f" stroked="f" strokeweight=".5pt">
                <v:textbox>
                  <w:txbxContent>
                    <w:p w14:paraId="0C833794" w14:textId="77777777" w:rsidR="00365097" w:rsidRPr="00A308CE" w:rsidRDefault="00365097" w:rsidP="00DD4F23">
                      <w:pPr>
                        <w:spacing w:line="280" w:lineRule="exact"/>
                        <w:jc w:val="center"/>
                        <w:rPr>
                          <w:rFonts w:ascii="メイリオ" w:eastAsia="メイリオ" w:hAnsi="メイリオ"/>
                          <w:b/>
                          <w:sz w:val="22"/>
                          <w:shd w:val="clear" w:color="auto" w:fill="FFFFFF"/>
                        </w:rPr>
                      </w:pPr>
                      <w:r w:rsidRPr="00A308CE">
                        <w:rPr>
                          <w:rFonts w:ascii="メイリオ" w:eastAsia="メイリオ" w:hAnsi="メイリオ" w:hint="eastAsia"/>
                          <w:b/>
                          <w:sz w:val="22"/>
                          <w:shd w:val="clear" w:color="auto" w:fill="FFFFFF"/>
                        </w:rPr>
                        <w:t>盲導犬</w:t>
                      </w:r>
                    </w:p>
                    <w:p w14:paraId="20F7D8CC" w14:textId="77777777" w:rsidR="00365097" w:rsidRPr="007A0E02" w:rsidRDefault="00365097" w:rsidP="00DD4F23">
                      <w:pPr>
                        <w:spacing w:line="280" w:lineRule="exact"/>
                        <w:jc w:val="center"/>
                        <w:rPr>
                          <w:rFonts w:ascii="メイリオ" w:eastAsia="メイリオ" w:hAnsi="メイリオ"/>
                          <w:sz w:val="16"/>
                          <w:szCs w:val="16"/>
                        </w:rPr>
                      </w:pPr>
                      <w:r w:rsidRPr="007A0E02">
                        <w:rPr>
                          <w:rFonts w:ascii="メイリオ" w:eastAsia="メイリオ" w:hAnsi="メイリオ" w:hint="eastAsia"/>
                          <w:sz w:val="20"/>
                          <w:szCs w:val="20"/>
                          <w:shd w:val="clear" w:color="auto" w:fill="FFFFFF"/>
                        </w:rPr>
                        <w:t>視覚障害者が安全に歩けるサポートを</w:t>
                      </w:r>
                      <w:r>
                        <w:rPr>
                          <w:rFonts w:ascii="メイリオ" w:eastAsia="メイリオ" w:hAnsi="メイリオ" w:hint="eastAsia"/>
                          <w:sz w:val="20"/>
                          <w:szCs w:val="20"/>
                          <w:shd w:val="clear" w:color="auto" w:fill="FFFFFF"/>
                        </w:rPr>
                        <w:t>する</w:t>
                      </w:r>
                    </w:p>
                  </w:txbxContent>
                </v:textbox>
              </v:shape>
            </w:pict>
          </mc:Fallback>
        </mc:AlternateContent>
      </w:r>
      <w:r>
        <w:rPr>
          <w:rFonts w:ascii="メイリオ" w:eastAsia="メイリオ" w:hAnsi="メイリオ"/>
          <w:b/>
          <w:noProof/>
          <w:color w:val="990033"/>
          <w:sz w:val="32"/>
          <w:szCs w:val="32"/>
        </w:rPr>
        <mc:AlternateContent>
          <mc:Choice Requires="wps">
            <w:drawing>
              <wp:anchor distT="0" distB="0" distL="114300" distR="114300" simplePos="0" relativeHeight="251770880" behindDoc="0" locked="0" layoutInCell="1" allowOverlap="1" wp14:anchorId="6605E260" wp14:editId="0ACA6481">
                <wp:simplePos x="0" y="0"/>
                <wp:positionH relativeFrom="column">
                  <wp:posOffset>3870960</wp:posOffset>
                </wp:positionH>
                <wp:positionV relativeFrom="paragraph">
                  <wp:posOffset>1583690</wp:posOffset>
                </wp:positionV>
                <wp:extent cx="1619885" cy="777875"/>
                <wp:effectExtent l="0" t="0" r="0" b="3175"/>
                <wp:wrapNone/>
                <wp:docPr id="51" name="テキスト ボックス 51"/>
                <wp:cNvGraphicFramePr/>
                <a:graphic xmlns:a="http://schemas.openxmlformats.org/drawingml/2006/main">
                  <a:graphicData uri="http://schemas.microsoft.com/office/word/2010/wordprocessingShape">
                    <wps:wsp>
                      <wps:cNvSpPr txBox="1"/>
                      <wps:spPr>
                        <a:xfrm>
                          <a:off x="0" y="0"/>
                          <a:ext cx="1619885" cy="777875"/>
                        </a:xfrm>
                        <a:prstGeom prst="rect">
                          <a:avLst/>
                        </a:prstGeom>
                        <a:noFill/>
                        <a:ln w="6350">
                          <a:noFill/>
                        </a:ln>
                      </wps:spPr>
                      <wps:txbx>
                        <w:txbxContent>
                          <w:p w14:paraId="6DA53895" w14:textId="77777777" w:rsidR="00365097" w:rsidRPr="00A03F29" w:rsidRDefault="00365097" w:rsidP="00DD4F23">
                            <w:pPr>
                              <w:spacing w:line="280" w:lineRule="exact"/>
                              <w:jc w:val="center"/>
                              <w:rPr>
                                <w:rFonts w:ascii="メイリオ" w:eastAsia="メイリオ" w:hAnsi="メイリオ"/>
                                <w:b/>
                                <w:sz w:val="22"/>
                                <w:shd w:val="clear" w:color="auto" w:fill="FFFFFF"/>
                              </w:rPr>
                            </w:pPr>
                            <w:r w:rsidRPr="00A03F29">
                              <w:rPr>
                                <w:rFonts w:ascii="メイリオ" w:eastAsia="メイリオ" w:hAnsi="メイリオ" w:hint="eastAsia"/>
                                <w:b/>
                                <w:sz w:val="22"/>
                                <w:shd w:val="clear" w:color="auto" w:fill="FFFFFF"/>
                              </w:rPr>
                              <w:t>介助犬</w:t>
                            </w:r>
                          </w:p>
                          <w:p w14:paraId="76788F7B" w14:textId="77777777" w:rsidR="00365097" w:rsidRPr="007A0E02" w:rsidRDefault="00365097" w:rsidP="00DD4F23">
                            <w:pPr>
                              <w:spacing w:line="280" w:lineRule="exact"/>
                              <w:jc w:val="center"/>
                              <w:rPr>
                                <w:rFonts w:ascii="メイリオ" w:eastAsia="メイリオ" w:hAnsi="メイリオ"/>
                                <w:sz w:val="16"/>
                                <w:szCs w:val="16"/>
                              </w:rPr>
                            </w:pPr>
                            <w:r w:rsidRPr="007A0E02">
                              <w:rPr>
                                <w:rFonts w:ascii="メイリオ" w:eastAsia="メイリオ" w:hAnsi="メイリオ" w:hint="eastAsia"/>
                                <w:sz w:val="20"/>
                                <w:szCs w:val="20"/>
                                <w:shd w:val="clear" w:color="auto" w:fill="FFFFFF"/>
                              </w:rPr>
                              <w:t>肢体不自由者の日常生活動作のサポートを</w:t>
                            </w:r>
                            <w:r>
                              <w:rPr>
                                <w:rFonts w:ascii="メイリオ" w:eastAsia="メイリオ" w:hAnsi="メイリオ" w:hint="eastAsia"/>
                                <w:sz w:val="20"/>
                                <w:szCs w:val="20"/>
                                <w:shd w:val="clear" w:color="auto" w:fill="FFFFFF"/>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5E260" id="テキスト ボックス 51" o:spid="_x0000_s1086" type="#_x0000_t202" style="position:absolute;left:0;text-align:left;margin-left:304.8pt;margin-top:124.7pt;width:127.55pt;height:61.2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" filled="f" stroked="f" strokeweight=".5pt">
                <v:textbox>
                  <w:txbxContent>
                    <w:p w14:paraId="6DA53895" w14:textId="77777777" w:rsidR="00365097" w:rsidRPr="00A03F29" w:rsidRDefault="00365097" w:rsidP="00DD4F23">
                      <w:pPr>
                        <w:spacing w:line="280" w:lineRule="exact"/>
                        <w:jc w:val="center"/>
                        <w:rPr>
                          <w:rFonts w:ascii="メイリオ" w:eastAsia="メイリオ" w:hAnsi="メイリオ"/>
                          <w:b/>
                          <w:sz w:val="22"/>
                          <w:shd w:val="clear" w:color="auto" w:fill="FFFFFF"/>
                        </w:rPr>
                      </w:pPr>
                      <w:r w:rsidRPr="00A03F29">
                        <w:rPr>
                          <w:rFonts w:ascii="メイリオ" w:eastAsia="メイリオ" w:hAnsi="メイリオ" w:hint="eastAsia"/>
                          <w:b/>
                          <w:sz w:val="22"/>
                          <w:shd w:val="clear" w:color="auto" w:fill="FFFFFF"/>
                        </w:rPr>
                        <w:t>介助犬</w:t>
                      </w:r>
                    </w:p>
                    <w:p w14:paraId="76788F7B" w14:textId="77777777" w:rsidR="00365097" w:rsidRPr="007A0E02" w:rsidRDefault="00365097" w:rsidP="00DD4F23">
                      <w:pPr>
                        <w:spacing w:line="280" w:lineRule="exact"/>
                        <w:jc w:val="center"/>
                        <w:rPr>
                          <w:rFonts w:ascii="メイリオ" w:eastAsia="メイリオ" w:hAnsi="メイリオ"/>
                          <w:sz w:val="16"/>
                          <w:szCs w:val="16"/>
                        </w:rPr>
                      </w:pPr>
                      <w:r w:rsidRPr="007A0E02">
                        <w:rPr>
                          <w:rFonts w:ascii="メイリオ" w:eastAsia="メイリオ" w:hAnsi="メイリオ" w:hint="eastAsia"/>
                          <w:sz w:val="20"/>
                          <w:szCs w:val="20"/>
                          <w:shd w:val="clear" w:color="auto" w:fill="FFFFFF"/>
                        </w:rPr>
                        <w:t>肢体不自由者の日常生活動作のサポートを</w:t>
                      </w:r>
                      <w:r>
                        <w:rPr>
                          <w:rFonts w:ascii="メイリオ" w:eastAsia="メイリオ" w:hAnsi="メイリオ" w:hint="eastAsia"/>
                          <w:sz w:val="20"/>
                          <w:szCs w:val="20"/>
                          <w:shd w:val="clear" w:color="auto" w:fill="FFFFFF"/>
                        </w:rPr>
                        <w:t>する</w:t>
                      </w:r>
                    </w:p>
                  </w:txbxContent>
                </v:textbox>
              </v:shape>
            </w:pict>
          </mc:Fallback>
        </mc:AlternateContent>
      </w:r>
    </w:p>
    <w:p w14:paraId="35FAC76C" w14:textId="77777777" w:rsidR="00DD4F23" w:rsidRDefault="00DD4F23" w:rsidP="00DD4F23">
      <w:pPr>
        <w:rPr>
          <w:rFonts w:ascii="メイリオ" w:eastAsia="メイリオ" w:hAnsi="メイリオ"/>
          <w:b/>
          <w:color w:val="990033"/>
          <w:sz w:val="32"/>
          <w:szCs w:val="32"/>
        </w:rPr>
      </w:pPr>
    </w:p>
    <w:p w14:paraId="70C14EAD" w14:textId="77777777" w:rsidR="00DD4F23" w:rsidRDefault="00DD4F23" w:rsidP="00DD4F23">
      <w:pPr>
        <w:rPr>
          <w:rFonts w:ascii="メイリオ" w:eastAsia="メイリオ" w:hAnsi="メイリオ"/>
          <w:b/>
          <w:color w:val="990033"/>
          <w:sz w:val="32"/>
          <w:szCs w:val="32"/>
        </w:rPr>
      </w:pPr>
    </w:p>
    <w:p w14:paraId="42F437E3" w14:textId="77777777" w:rsidR="00DD4F23" w:rsidRDefault="00DD4F23" w:rsidP="00DD4F23">
      <w:pPr>
        <w:rPr>
          <w:rFonts w:ascii="メイリオ" w:eastAsia="メイリオ" w:hAnsi="メイリオ"/>
          <w:b/>
          <w:color w:val="990033"/>
          <w:sz w:val="32"/>
          <w:szCs w:val="32"/>
        </w:rPr>
      </w:pPr>
    </w:p>
    <w:p w14:paraId="2E10CED1" w14:textId="77777777" w:rsidR="00DD4F23" w:rsidRDefault="00DD4F23" w:rsidP="00DD4F23">
      <w:pPr>
        <w:rPr>
          <w:rFonts w:ascii="メイリオ" w:eastAsia="メイリオ" w:hAnsi="メイリオ"/>
          <w:b/>
          <w:color w:val="990033"/>
          <w:sz w:val="32"/>
          <w:szCs w:val="32"/>
        </w:rPr>
      </w:pPr>
    </w:p>
    <w:p w14:paraId="55DAE91D" w14:textId="77777777" w:rsidR="00DD4F23" w:rsidRDefault="00DD4F23" w:rsidP="00DD4F23">
      <w:pPr>
        <w:rPr>
          <w:rFonts w:ascii="メイリオ" w:eastAsia="メイリオ" w:hAnsi="メイリオ"/>
          <w:b/>
          <w:color w:val="990033"/>
          <w:sz w:val="32"/>
          <w:szCs w:val="32"/>
        </w:rPr>
      </w:pPr>
    </w:p>
    <w:p w14:paraId="4A2DD86C" w14:textId="77777777" w:rsidR="00DD4F23" w:rsidRDefault="00D31138" w:rsidP="00DD4F23">
      <w:pPr>
        <w:rPr>
          <w:rFonts w:ascii="メイリオ" w:eastAsia="メイリオ" w:hAnsi="メイリオ"/>
          <w:b/>
          <w:color w:val="990033"/>
          <w:sz w:val="32"/>
          <w:szCs w:val="32"/>
        </w:rPr>
      </w:pPr>
      <w:r>
        <w:rPr>
          <w:rFonts w:ascii="メイリオ" w:eastAsia="メイリオ" w:hAnsi="メイリオ"/>
          <w:b/>
          <w:noProof/>
          <w:color w:val="990033"/>
          <w:sz w:val="32"/>
          <w:szCs w:val="32"/>
        </w:rPr>
        <mc:AlternateContent>
          <mc:Choice Requires="wps">
            <w:drawing>
              <wp:anchor distT="0" distB="0" distL="114300" distR="114300" simplePos="0" relativeHeight="251768832" behindDoc="0" locked="0" layoutInCell="1" allowOverlap="1" wp14:anchorId="117E645C" wp14:editId="38DCD971">
                <wp:simplePos x="0" y="0"/>
                <wp:positionH relativeFrom="column">
                  <wp:posOffset>2139950</wp:posOffset>
                </wp:positionH>
                <wp:positionV relativeFrom="paragraph">
                  <wp:posOffset>217008</wp:posOffset>
                </wp:positionV>
                <wp:extent cx="1619885" cy="701749"/>
                <wp:effectExtent l="0" t="0" r="0" b="3175"/>
                <wp:wrapNone/>
                <wp:docPr id="49" name="テキスト ボックス 49"/>
                <wp:cNvGraphicFramePr/>
                <a:graphic xmlns:a="http://schemas.openxmlformats.org/drawingml/2006/main">
                  <a:graphicData uri="http://schemas.microsoft.com/office/word/2010/wordprocessingShape">
                    <wps:wsp>
                      <wps:cNvSpPr txBox="1"/>
                      <wps:spPr>
                        <a:xfrm>
                          <a:off x="0" y="0"/>
                          <a:ext cx="1619885" cy="701749"/>
                        </a:xfrm>
                        <a:prstGeom prst="rect">
                          <a:avLst/>
                        </a:prstGeom>
                        <a:noFill/>
                        <a:ln w="6350">
                          <a:noFill/>
                        </a:ln>
                      </wps:spPr>
                      <wps:txbx>
                        <w:txbxContent>
                          <w:p w14:paraId="565A1C86" w14:textId="77777777" w:rsidR="00365097" w:rsidRPr="00A03F29" w:rsidRDefault="00365097" w:rsidP="00DD4F23">
                            <w:pPr>
                              <w:spacing w:line="280" w:lineRule="exact"/>
                              <w:jc w:val="center"/>
                              <w:rPr>
                                <w:rFonts w:ascii="メイリオ" w:eastAsia="メイリオ" w:hAnsi="メイリオ"/>
                                <w:b/>
                                <w:sz w:val="22"/>
                                <w:shd w:val="clear" w:color="auto" w:fill="FFFFFF"/>
                              </w:rPr>
                            </w:pPr>
                            <w:r w:rsidRPr="00A03F29">
                              <w:rPr>
                                <w:rFonts w:ascii="メイリオ" w:eastAsia="メイリオ" w:hAnsi="メイリオ" w:hint="eastAsia"/>
                                <w:b/>
                                <w:sz w:val="22"/>
                                <w:shd w:val="clear" w:color="auto" w:fill="FFFFFF"/>
                              </w:rPr>
                              <w:t>聴導犬</w:t>
                            </w:r>
                          </w:p>
                          <w:p w14:paraId="5A0516D9" w14:textId="77777777" w:rsidR="00365097" w:rsidRPr="007A0E02" w:rsidRDefault="00365097" w:rsidP="00DD4F23">
                            <w:pPr>
                              <w:spacing w:line="280" w:lineRule="exact"/>
                              <w:jc w:val="center"/>
                              <w:rPr>
                                <w:rFonts w:ascii="メイリオ" w:eastAsia="メイリオ" w:hAnsi="メイリオ"/>
                                <w:sz w:val="16"/>
                                <w:szCs w:val="16"/>
                              </w:rPr>
                            </w:pPr>
                            <w:r w:rsidRPr="007A0E02">
                              <w:rPr>
                                <w:rFonts w:ascii="メイリオ" w:eastAsia="メイリオ" w:hAnsi="メイリオ" w:hint="eastAsia"/>
                                <w:sz w:val="20"/>
                                <w:szCs w:val="20"/>
                                <w:shd w:val="clear" w:color="auto" w:fill="FFFFFF"/>
                              </w:rPr>
                              <w:t>聴覚障害者に必要な音を教え音源へ誘導</w:t>
                            </w:r>
                            <w:r>
                              <w:rPr>
                                <w:rFonts w:ascii="メイリオ" w:eastAsia="メイリオ" w:hAnsi="メイリオ" w:hint="eastAsia"/>
                                <w:sz w:val="20"/>
                                <w:szCs w:val="20"/>
                                <w:shd w:val="clear" w:color="auto" w:fill="FFFFFF"/>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E645C" id="テキスト ボックス 49" o:spid="_x0000_s1087" type="#_x0000_t202" style="position:absolute;left:0;text-align:left;margin-left:168.5pt;margin-top:17.1pt;width:127.55pt;height:55.2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" filled="f" stroked="f" strokeweight=".5pt">
                <v:textbox>
                  <w:txbxContent>
                    <w:p w14:paraId="565A1C86" w14:textId="77777777" w:rsidR="00365097" w:rsidRPr="00A03F29" w:rsidRDefault="00365097" w:rsidP="00DD4F23">
                      <w:pPr>
                        <w:spacing w:line="280" w:lineRule="exact"/>
                        <w:jc w:val="center"/>
                        <w:rPr>
                          <w:rFonts w:ascii="メイリオ" w:eastAsia="メイリオ" w:hAnsi="メイリオ"/>
                          <w:b/>
                          <w:sz w:val="22"/>
                          <w:shd w:val="clear" w:color="auto" w:fill="FFFFFF"/>
                        </w:rPr>
                      </w:pPr>
                      <w:r w:rsidRPr="00A03F29">
                        <w:rPr>
                          <w:rFonts w:ascii="メイリオ" w:eastAsia="メイリオ" w:hAnsi="メイリオ" w:hint="eastAsia"/>
                          <w:b/>
                          <w:sz w:val="22"/>
                          <w:shd w:val="clear" w:color="auto" w:fill="FFFFFF"/>
                        </w:rPr>
                        <w:t>聴導犬</w:t>
                      </w:r>
                    </w:p>
                    <w:p w14:paraId="5A0516D9" w14:textId="77777777" w:rsidR="00365097" w:rsidRPr="007A0E02" w:rsidRDefault="00365097" w:rsidP="00DD4F23">
                      <w:pPr>
                        <w:spacing w:line="280" w:lineRule="exact"/>
                        <w:jc w:val="center"/>
                        <w:rPr>
                          <w:rFonts w:ascii="メイリオ" w:eastAsia="メイリオ" w:hAnsi="メイリオ"/>
                          <w:sz w:val="16"/>
                          <w:szCs w:val="16"/>
                        </w:rPr>
                      </w:pPr>
                      <w:r w:rsidRPr="007A0E02">
                        <w:rPr>
                          <w:rFonts w:ascii="メイリオ" w:eastAsia="メイリオ" w:hAnsi="メイリオ" w:hint="eastAsia"/>
                          <w:sz w:val="20"/>
                          <w:szCs w:val="20"/>
                          <w:shd w:val="clear" w:color="auto" w:fill="FFFFFF"/>
                        </w:rPr>
                        <w:t>聴覚障害者に必要な音を教え音源へ誘導</w:t>
                      </w:r>
                      <w:r>
                        <w:rPr>
                          <w:rFonts w:ascii="メイリオ" w:eastAsia="メイリオ" w:hAnsi="メイリオ" w:hint="eastAsia"/>
                          <w:sz w:val="20"/>
                          <w:szCs w:val="20"/>
                          <w:shd w:val="clear" w:color="auto" w:fill="FFFFFF"/>
                        </w:rPr>
                        <w:t>する</w:t>
                      </w:r>
                    </w:p>
                  </w:txbxContent>
                </v:textbox>
              </v:shape>
            </w:pict>
          </mc:Fallback>
        </mc:AlternateContent>
      </w:r>
    </w:p>
    <w:p w14:paraId="5BD48DBC" w14:textId="77777777" w:rsidR="00DD4F23" w:rsidRDefault="00DD4F23" w:rsidP="00DD4F23">
      <w:pPr>
        <w:rPr>
          <w:rFonts w:ascii="メイリオ" w:eastAsia="メイリオ" w:hAnsi="メイリオ"/>
          <w:b/>
          <w:color w:val="990033"/>
          <w:sz w:val="32"/>
          <w:szCs w:val="32"/>
        </w:rPr>
      </w:pPr>
    </w:p>
    <w:p w14:paraId="044E51B9" w14:textId="77777777" w:rsidR="00DD4F23" w:rsidRDefault="00DD4F23" w:rsidP="00DD4F23">
      <w:pPr>
        <w:rPr>
          <w:rFonts w:ascii="メイリオ" w:eastAsia="メイリオ" w:hAnsi="メイリオ"/>
          <w:b/>
          <w:color w:val="990033"/>
          <w:sz w:val="32"/>
          <w:szCs w:val="32"/>
        </w:rPr>
      </w:pPr>
    </w:p>
    <w:p w14:paraId="4BA1D350" w14:textId="77777777" w:rsidR="00DD4F23" w:rsidRDefault="00DD4F23" w:rsidP="00DD4F23">
      <w:pPr>
        <w:rPr>
          <w:rFonts w:ascii="メイリオ" w:eastAsia="メイリオ" w:hAnsi="メイリオ"/>
          <w:b/>
          <w:color w:val="990033"/>
          <w:sz w:val="32"/>
          <w:szCs w:val="32"/>
        </w:rPr>
      </w:pPr>
    </w:p>
    <w:p w14:paraId="1A348B3E" w14:textId="77777777" w:rsidR="00DD4F23" w:rsidRDefault="00DD4F23" w:rsidP="00DD4F23">
      <w:pPr>
        <w:rPr>
          <w:rFonts w:ascii="メイリオ" w:eastAsia="メイリオ" w:hAnsi="メイリオ"/>
          <w:b/>
          <w:color w:val="990033"/>
          <w:sz w:val="32"/>
          <w:szCs w:val="32"/>
        </w:rPr>
      </w:pPr>
    </w:p>
    <w:p w14:paraId="6CCE8191" w14:textId="77777777" w:rsidR="00DD4F23" w:rsidRDefault="00DD4F23" w:rsidP="00DD4F23">
      <w:pPr>
        <w:rPr>
          <w:rFonts w:ascii="メイリオ" w:eastAsia="メイリオ" w:hAnsi="メイリオ"/>
          <w:b/>
          <w:color w:val="990033"/>
          <w:sz w:val="32"/>
          <w:szCs w:val="32"/>
        </w:rPr>
      </w:pPr>
    </w:p>
    <w:p w14:paraId="494D92C8" w14:textId="77777777" w:rsidR="00DD4F23" w:rsidRDefault="00DD4F23" w:rsidP="00DD4F23">
      <w:pPr>
        <w:rPr>
          <w:rFonts w:ascii="メイリオ" w:eastAsia="メイリオ" w:hAnsi="メイリオ"/>
          <w:b/>
          <w:color w:val="990033"/>
          <w:sz w:val="32"/>
          <w:szCs w:val="32"/>
        </w:rPr>
      </w:pPr>
    </w:p>
    <w:p w14:paraId="4004ED48" w14:textId="77777777" w:rsidR="00DD4F23" w:rsidRDefault="00DD4F23" w:rsidP="00DD4F23">
      <w:pPr>
        <w:rPr>
          <w:rFonts w:ascii="メイリオ" w:eastAsia="メイリオ" w:hAnsi="メイリオ"/>
          <w:b/>
          <w:color w:val="990033"/>
          <w:sz w:val="32"/>
          <w:szCs w:val="32"/>
        </w:rPr>
      </w:pPr>
    </w:p>
    <w:p w14:paraId="180FA8D8" w14:textId="77777777" w:rsidR="00DD4F23" w:rsidRDefault="00DD4F23" w:rsidP="00DD4F23">
      <w:pPr>
        <w:rPr>
          <w:rFonts w:ascii="メイリオ" w:eastAsia="メイリオ" w:hAnsi="メイリオ"/>
          <w:b/>
          <w:color w:val="990033"/>
          <w:sz w:val="32"/>
          <w:szCs w:val="32"/>
        </w:rPr>
      </w:pPr>
    </w:p>
    <w:p w14:paraId="2BCD1719" w14:textId="77777777" w:rsidR="00DD4F23" w:rsidRDefault="00DD4F23" w:rsidP="00DD4F23">
      <w:pPr>
        <w:rPr>
          <w:rFonts w:ascii="メイリオ" w:eastAsia="メイリオ" w:hAnsi="メイリオ"/>
          <w:b/>
          <w:color w:val="990033"/>
          <w:sz w:val="32"/>
          <w:szCs w:val="32"/>
        </w:rPr>
      </w:pPr>
    </w:p>
    <w:p w14:paraId="75FBEF7F" w14:textId="77777777" w:rsidR="00DD4F23" w:rsidRDefault="00DD4F23" w:rsidP="00DD4F23">
      <w:pPr>
        <w:rPr>
          <w:rFonts w:ascii="メイリオ" w:eastAsia="メイリオ" w:hAnsi="メイリオ"/>
          <w:b/>
          <w:color w:val="990033"/>
          <w:sz w:val="32"/>
          <w:szCs w:val="32"/>
        </w:rPr>
      </w:pPr>
    </w:p>
    <w:p w14:paraId="5D1FDE09" w14:textId="77777777" w:rsidR="00DD4F23" w:rsidRDefault="00DD4F23" w:rsidP="00DD4F23">
      <w:pPr>
        <w:rPr>
          <w:rFonts w:ascii="メイリオ" w:eastAsia="メイリオ" w:hAnsi="メイリオ"/>
          <w:b/>
          <w:color w:val="990033"/>
          <w:sz w:val="32"/>
          <w:szCs w:val="32"/>
        </w:rPr>
      </w:pPr>
    </w:p>
    <w:p w14:paraId="2A95E5B3" w14:textId="77777777" w:rsidR="00DD4F23" w:rsidRDefault="00DD4F23" w:rsidP="00DD4F23">
      <w:pPr>
        <w:rPr>
          <w:rFonts w:ascii="メイリオ" w:eastAsia="メイリオ" w:hAnsi="メイリオ"/>
          <w:b/>
          <w:color w:val="990033"/>
          <w:sz w:val="32"/>
          <w:szCs w:val="32"/>
        </w:rPr>
      </w:pPr>
    </w:p>
    <w:p w14:paraId="5399C31E" w14:textId="77777777" w:rsidR="00DD4F23" w:rsidRDefault="00DD4F23" w:rsidP="00DD4F23">
      <w:pPr>
        <w:rPr>
          <w:rFonts w:ascii="メイリオ" w:eastAsia="メイリオ" w:hAnsi="メイリオ"/>
          <w:b/>
          <w:color w:val="990033"/>
          <w:sz w:val="32"/>
          <w:szCs w:val="32"/>
        </w:rPr>
      </w:pPr>
    </w:p>
    <w:p w14:paraId="4CDF2D7D" w14:textId="77777777" w:rsidR="00DD4F23" w:rsidRDefault="00DD4F23" w:rsidP="00DD4F23">
      <w:pPr>
        <w:rPr>
          <w:rFonts w:ascii="メイリオ" w:eastAsia="メイリオ" w:hAnsi="メイリオ"/>
          <w:b/>
          <w:color w:val="990033"/>
          <w:sz w:val="32"/>
          <w:szCs w:val="32"/>
        </w:rPr>
      </w:pPr>
    </w:p>
    <w:p w14:paraId="28E0FB37" w14:textId="77777777" w:rsidR="00DD4F23" w:rsidRDefault="00DD4F23" w:rsidP="00DD4F23">
      <w:pPr>
        <w:rPr>
          <w:rFonts w:ascii="メイリオ" w:eastAsia="メイリオ" w:hAnsi="メイリオ"/>
          <w:b/>
          <w:color w:val="990033"/>
          <w:sz w:val="32"/>
          <w:szCs w:val="32"/>
        </w:rPr>
      </w:pPr>
    </w:p>
    <w:p w14:paraId="5A12288C" w14:textId="77777777" w:rsidR="00DD4F23" w:rsidRDefault="00DD4F23" w:rsidP="00DD4F23">
      <w:pPr>
        <w:rPr>
          <w:rFonts w:ascii="メイリオ" w:eastAsia="メイリオ" w:hAnsi="メイリオ"/>
          <w:b/>
          <w:color w:val="990033"/>
          <w:sz w:val="32"/>
          <w:szCs w:val="32"/>
        </w:rPr>
      </w:pPr>
    </w:p>
    <w:p w14:paraId="05AA6C36" w14:textId="77777777" w:rsidR="00DD4F23" w:rsidRDefault="00DD4F23" w:rsidP="00DD4F23">
      <w:pPr>
        <w:rPr>
          <w:rFonts w:ascii="メイリオ" w:eastAsia="メイリオ" w:hAnsi="メイリオ"/>
          <w:b/>
          <w:color w:val="990033"/>
          <w:sz w:val="32"/>
          <w:szCs w:val="32"/>
        </w:rPr>
      </w:pPr>
    </w:p>
    <w:p w14:paraId="760615ED" w14:textId="77777777" w:rsidR="00DD4F23" w:rsidRDefault="00DD4F23" w:rsidP="00DD4F23">
      <w:pPr>
        <w:rPr>
          <w:rFonts w:ascii="メイリオ" w:eastAsia="メイリオ" w:hAnsi="メイリオ"/>
          <w:b/>
          <w:color w:val="990033"/>
          <w:sz w:val="32"/>
          <w:szCs w:val="32"/>
        </w:rPr>
      </w:pPr>
    </w:p>
    <w:p w14:paraId="62841BC8" w14:textId="77777777" w:rsidR="00DD4F23" w:rsidRDefault="00DD4F23" w:rsidP="00DD4F23">
      <w:pPr>
        <w:rPr>
          <w:rFonts w:ascii="メイリオ" w:eastAsia="メイリオ" w:hAnsi="メイリオ"/>
          <w:b/>
          <w:color w:val="990033"/>
          <w:sz w:val="32"/>
          <w:szCs w:val="32"/>
        </w:rPr>
      </w:pPr>
    </w:p>
    <w:p w14:paraId="012ABD13" w14:textId="77777777" w:rsidR="00DD4F23" w:rsidRDefault="00DD4F23" w:rsidP="00DD4F23">
      <w:pPr>
        <w:rPr>
          <w:rFonts w:ascii="メイリオ" w:eastAsia="メイリオ" w:hAnsi="メイリオ"/>
          <w:b/>
          <w:color w:val="990033"/>
          <w:sz w:val="32"/>
          <w:szCs w:val="32"/>
        </w:rPr>
      </w:pPr>
    </w:p>
    <w:p w14:paraId="5FA42737" w14:textId="77777777" w:rsidR="00DD4F23" w:rsidRDefault="00DD4F23" w:rsidP="00DD4F23">
      <w:pPr>
        <w:rPr>
          <w:rFonts w:ascii="メイリオ" w:eastAsia="メイリオ" w:hAnsi="メイリオ"/>
          <w:b/>
          <w:color w:val="990033"/>
          <w:sz w:val="32"/>
          <w:szCs w:val="32"/>
        </w:rPr>
      </w:pPr>
    </w:p>
    <w:p w14:paraId="3781545B" w14:textId="77777777" w:rsidR="00DD4F23" w:rsidRDefault="00DD4F23" w:rsidP="00DD4F23">
      <w:pPr>
        <w:rPr>
          <w:rFonts w:ascii="メイリオ" w:eastAsia="メイリオ" w:hAnsi="メイリオ"/>
          <w:b/>
          <w:color w:val="990033"/>
          <w:sz w:val="32"/>
          <w:szCs w:val="32"/>
        </w:rPr>
      </w:pPr>
    </w:p>
    <w:p w14:paraId="778DF129" w14:textId="77777777" w:rsidR="00DD4F23" w:rsidRDefault="0065631E" w:rsidP="00DD4F23">
      <w:pPr>
        <w:rPr>
          <w:rFonts w:ascii="メイリオ" w:eastAsia="メイリオ" w:hAnsi="メイリオ"/>
          <w:b/>
          <w:color w:val="990033"/>
          <w:sz w:val="32"/>
          <w:szCs w:val="32"/>
        </w:rPr>
      </w:pPr>
      <w:r>
        <w:rPr>
          <w:rFonts w:ascii="メイリオ" w:eastAsia="メイリオ" w:hAnsi="メイリオ" w:hint="eastAsia"/>
          <w:noProof/>
          <w:sz w:val="22"/>
        </w:rPr>
        <mc:AlternateContent>
          <mc:Choice Requires="wps">
            <w:drawing>
              <wp:anchor distT="0" distB="0" distL="114300" distR="114300" simplePos="0" relativeHeight="251771904" behindDoc="0" locked="0" layoutInCell="1" allowOverlap="1" wp14:anchorId="0B8E8A7D" wp14:editId="766386FE">
                <wp:simplePos x="0" y="0"/>
                <wp:positionH relativeFrom="margin">
                  <wp:align>left</wp:align>
                </wp:positionH>
                <wp:positionV relativeFrom="paragraph">
                  <wp:posOffset>-59537</wp:posOffset>
                </wp:positionV>
                <wp:extent cx="6019800" cy="8923283"/>
                <wp:effectExtent l="0" t="0" r="19050" b="11430"/>
                <wp:wrapNone/>
                <wp:docPr id="55" name="テキスト ボックス 55"/>
                <wp:cNvGraphicFramePr/>
                <a:graphic xmlns:a="http://schemas.openxmlformats.org/drawingml/2006/main">
                  <a:graphicData uri="http://schemas.microsoft.com/office/word/2010/wordprocessingShape">
                    <wps:wsp>
                      <wps:cNvSpPr txBox="1"/>
                      <wps:spPr>
                        <a:xfrm>
                          <a:off x="0" y="0"/>
                          <a:ext cx="6019800" cy="8923283"/>
                        </a:xfrm>
                        <a:prstGeom prst="rect">
                          <a:avLst/>
                        </a:prstGeom>
                        <a:noFill/>
                        <a:ln w="19050">
                          <a:solidFill>
                            <a:prstClr val="black"/>
                          </a:solidFill>
                          <a:prstDash val="sysDash"/>
                        </a:ln>
                      </wps:spPr>
                      <wps:txbx>
                        <w:txbxContent>
                          <w:p w14:paraId="0F2B4BA9" w14:textId="77777777"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■排泄について</w:t>
                            </w:r>
                          </w:p>
                          <w:p w14:paraId="0B024E44" w14:textId="01339841"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w:t>
                            </w:r>
                            <w:r>
                              <w:rPr>
                                <w:rFonts w:ascii="メイリオ" w:eastAsia="メイリオ" w:hAnsi="メイリオ"/>
                                <w:sz w:val="20"/>
                                <w:szCs w:val="20"/>
                              </w:rPr>
                              <w:t>補助犬は、使用者が</w:t>
                            </w:r>
                            <w:r>
                              <w:rPr>
                                <w:rFonts w:ascii="メイリオ" w:eastAsia="メイリオ" w:hAnsi="メイリオ" w:hint="eastAsia"/>
                                <w:sz w:val="20"/>
                                <w:szCs w:val="20"/>
                              </w:rPr>
                              <w:t>指示</w:t>
                            </w:r>
                            <w:r>
                              <w:rPr>
                                <w:rFonts w:ascii="メイリオ" w:eastAsia="メイリオ" w:hAnsi="メイリオ"/>
                                <w:sz w:val="20"/>
                                <w:szCs w:val="20"/>
                              </w:rPr>
                              <w:t>をした</w:t>
                            </w:r>
                            <w:r>
                              <w:rPr>
                                <w:rFonts w:ascii="メイリオ" w:eastAsia="メイリオ" w:hAnsi="メイリオ" w:hint="eastAsia"/>
                                <w:sz w:val="20"/>
                                <w:szCs w:val="20"/>
                              </w:rPr>
                              <w:t>時</w:t>
                            </w:r>
                            <w:r>
                              <w:rPr>
                                <w:rFonts w:ascii="メイリオ" w:eastAsia="メイリオ" w:hAnsi="メイリオ"/>
                                <w:sz w:val="20"/>
                                <w:szCs w:val="20"/>
                              </w:rPr>
                              <w:t>に、指示を</w:t>
                            </w:r>
                            <w:r>
                              <w:rPr>
                                <w:rFonts w:ascii="メイリオ" w:eastAsia="メイリオ" w:hAnsi="メイリオ" w:hint="eastAsia"/>
                                <w:sz w:val="20"/>
                                <w:szCs w:val="20"/>
                              </w:rPr>
                              <w:t>した場所</w:t>
                            </w:r>
                            <w:r>
                              <w:rPr>
                                <w:rFonts w:ascii="メイリオ" w:eastAsia="メイリオ" w:hAnsi="メイリオ"/>
                                <w:sz w:val="20"/>
                                <w:szCs w:val="20"/>
                              </w:rPr>
                              <w:t>でしか排泄しないように訓練されて</w:t>
                            </w:r>
                            <w:r>
                              <w:rPr>
                                <w:rFonts w:ascii="メイリオ" w:eastAsia="メイリオ" w:hAnsi="メイリオ" w:hint="eastAsia"/>
                                <w:sz w:val="20"/>
                                <w:szCs w:val="20"/>
                              </w:rPr>
                              <w:t>いる</w:t>
                            </w:r>
                            <w:r>
                              <w:rPr>
                                <w:rFonts w:ascii="メイリオ" w:eastAsia="メイリオ" w:hAnsi="メイリオ"/>
                                <w:sz w:val="20"/>
                                <w:szCs w:val="20"/>
                              </w:rPr>
                              <w:t>。</w:t>
                            </w:r>
                            <w:r w:rsidRPr="00404017">
                              <w:rPr>
                                <w:rFonts w:ascii="メイリオ" w:eastAsia="メイリオ" w:hAnsi="メイリオ" w:hint="eastAsia"/>
                                <w:sz w:val="20"/>
                                <w:szCs w:val="20"/>
                              </w:rPr>
                              <w:t>犬の排泄場所</w:t>
                            </w:r>
                            <w:r>
                              <w:rPr>
                                <w:rFonts w:ascii="メイリオ" w:eastAsia="メイリオ" w:hAnsi="メイリオ" w:hint="eastAsia"/>
                                <w:sz w:val="20"/>
                                <w:szCs w:val="20"/>
                              </w:rPr>
                              <w:t>を尋ねられた時は</w:t>
                            </w:r>
                            <w:r w:rsidRPr="00404017">
                              <w:rPr>
                                <w:rFonts w:ascii="メイリオ" w:eastAsia="メイリオ" w:hAnsi="メイリオ" w:hint="eastAsia"/>
                                <w:sz w:val="20"/>
                                <w:szCs w:val="20"/>
                              </w:rPr>
                              <w:t>、「どのような場所をご案内すればよろしいでしょうか？」と直接、使用者に尋ね</w:t>
                            </w:r>
                            <w:r>
                              <w:rPr>
                                <w:rFonts w:ascii="メイリオ" w:eastAsia="メイリオ" w:hAnsi="メイリオ" w:hint="eastAsia"/>
                                <w:sz w:val="20"/>
                                <w:szCs w:val="20"/>
                              </w:rPr>
                              <w:t>ることが必要</w:t>
                            </w:r>
                            <w:r>
                              <w:rPr>
                                <w:rFonts w:ascii="メイリオ" w:eastAsia="メイリオ" w:hAnsi="メイリオ"/>
                                <w:sz w:val="20"/>
                                <w:szCs w:val="20"/>
                              </w:rPr>
                              <w:t>である</w:t>
                            </w:r>
                            <w:r w:rsidRPr="00404017">
                              <w:rPr>
                                <w:rFonts w:ascii="メイリオ" w:eastAsia="メイリオ" w:hAnsi="メイリオ" w:hint="eastAsia"/>
                                <w:sz w:val="20"/>
                                <w:szCs w:val="20"/>
                              </w:rPr>
                              <w:t>。</w:t>
                            </w:r>
                            <w:r>
                              <w:rPr>
                                <w:rFonts w:ascii="メイリオ" w:eastAsia="メイリオ" w:hAnsi="メイリオ" w:hint="eastAsia"/>
                                <w:sz w:val="20"/>
                                <w:szCs w:val="20"/>
                              </w:rPr>
                              <w:t>（公共交通</w:t>
                            </w:r>
                            <w:r>
                              <w:rPr>
                                <w:rFonts w:ascii="メイリオ" w:eastAsia="メイリオ" w:hAnsi="メイリオ"/>
                                <w:sz w:val="20"/>
                                <w:szCs w:val="20"/>
                              </w:rPr>
                              <w:t>を利用する前に</w:t>
                            </w:r>
                            <w:r>
                              <w:rPr>
                                <w:rFonts w:ascii="メイリオ" w:eastAsia="メイリオ" w:hAnsi="メイリオ" w:hint="eastAsia"/>
                                <w:sz w:val="20"/>
                                <w:szCs w:val="20"/>
                              </w:rPr>
                              <w:t>予め済ませておくことがほとんど</w:t>
                            </w:r>
                            <w:r>
                              <w:rPr>
                                <w:rFonts w:ascii="メイリオ" w:eastAsia="メイリオ" w:hAnsi="メイリオ"/>
                                <w:sz w:val="20"/>
                                <w:szCs w:val="20"/>
                              </w:rPr>
                              <w:t>で</w:t>
                            </w:r>
                            <w:r>
                              <w:rPr>
                                <w:rFonts w:ascii="メイリオ" w:eastAsia="メイリオ" w:hAnsi="メイリオ" w:hint="eastAsia"/>
                                <w:sz w:val="20"/>
                                <w:szCs w:val="20"/>
                              </w:rPr>
                              <w:t>ある</w:t>
                            </w:r>
                            <w:r>
                              <w:rPr>
                                <w:rFonts w:ascii="メイリオ" w:eastAsia="メイリオ" w:hAnsi="メイリオ"/>
                                <w:sz w:val="20"/>
                                <w:szCs w:val="20"/>
                              </w:rPr>
                              <w:t>が、</w:t>
                            </w:r>
                            <w:r>
                              <w:rPr>
                                <w:rFonts w:ascii="メイリオ" w:eastAsia="メイリオ" w:hAnsi="メイリオ" w:hint="eastAsia"/>
                                <w:sz w:val="20"/>
                                <w:szCs w:val="20"/>
                              </w:rPr>
                              <w:t>長距離移動</w:t>
                            </w:r>
                            <w:r>
                              <w:rPr>
                                <w:rFonts w:ascii="メイリオ" w:eastAsia="メイリオ" w:hAnsi="メイリオ"/>
                                <w:sz w:val="20"/>
                                <w:szCs w:val="20"/>
                              </w:rPr>
                              <w:t>の際は、</w:t>
                            </w:r>
                            <w:r w:rsidR="008B39CF">
                              <w:rPr>
                                <w:rFonts w:ascii="メイリオ" w:eastAsia="メイリオ" w:hAnsi="メイリオ" w:hint="eastAsia"/>
                                <w:sz w:val="20"/>
                                <w:szCs w:val="20"/>
                              </w:rPr>
                              <w:t>バリアフリー</w:t>
                            </w:r>
                            <w:r>
                              <w:rPr>
                                <w:rFonts w:ascii="メイリオ" w:eastAsia="メイリオ" w:hAnsi="メイリオ"/>
                                <w:sz w:val="20"/>
                                <w:szCs w:val="20"/>
                              </w:rPr>
                              <w:t>トイレなどで</w:t>
                            </w:r>
                            <w:r>
                              <w:rPr>
                                <w:rFonts w:ascii="メイリオ" w:eastAsia="メイリオ" w:hAnsi="メイリオ" w:hint="eastAsia"/>
                                <w:sz w:val="20"/>
                                <w:szCs w:val="20"/>
                              </w:rPr>
                              <w:t>ペット用</w:t>
                            </w:r>
                            <w:r>
                              <w:rPr>
                                <w:rFonts w:ascii="メイリオ" w:eastAsia="メイリオ" w:hAnsi="メイリオ"/>
                                <w:sz w:val="20"/>
                                <w:szCs w:val="20"/>
                              </w:rPr>
                              <w:t>シーツを</w:t>
                            </w:r>
                            <w:r>
                              <w:rPr>
                                <w:rFonts w:ascii="メイリオ" w:eastAsia="メイリオ" w:hAnsi="メイリオ" w:hint="eastAsia"/>
                                <w:sz w:val="20"/>
                                <w:szCs w:val="20"/>
                              </w:rPr>
                              <w:t>広げたり、専用の袋を用いて排泄を</w:t>
                            </w:r>
                            <w:r>
                              <w:rPr>
                                <w:rFonts w:ascii="メイリオ" w:eastAsia="メイリオ" w:hAnsi="メイリオ"/>
                                <w:sz w:val="20"/>
                                <w:szCs w:val="20"/>
                              </w:rPr>
                              <w:t>することもあ</w:t>
                            </w:r>
                            <w:r>
                              <w:rPr>
                                <w:rFonts w:ascii="メイリオ" w:eastAsia="メイリオ" w:hAnsi="メイリオ" w:hint="eastAsia"/>
                                <w:sz w:val="20"/>
                                <w:szCs w:val="20"/>
                              </w:rPr>
                              <w:t>る</w:t>
                            </w:r>
                            <w:r>
                              <w:rPr>
                                <w:rFonts w:ascii="メイリオ" w:eastAsia="メイリオ" w:hAnsi="メイリオ"/>
                                <w:sz w:val="20"/>
                                <w:szCs w:val="20"/>
                              </w:rPr>
                              <w:t>。</w:t>
                            </w:r>
                            <w:r>
                              <w:rPr>
                                <w:rFonts w:ascii="メイリオ" w:eastAsia="メイリオ" w:hAnsi="メイリオ" w:hint="eastAsia"/>
                                <w:sz w:val="20"/>
                                <w:szCs w:val="20"/>
                              </w:rPr>
                              <w:t>）</w:t>
                            </w:r>
                          </w:p>
                          <w:p w14:paraId="72813F32" w14:textId="77777777" w:rsidR="00365097" w:rsidRDefault="00365097" w:rsidP="00DD4F23">
                            <w:pPr>
                              <w:ind w:leftChars="100" w:left="410" w:rightChars="134" w:right="281" w:hangingChars="100" w:hanging="200"/>
                              <w:rPr>
                                <w:rFonts w:ascii="メイリオ" w:eastAsia="メイリオ" w:hAnsi="メイリオ"/>
                                <w:sz w:val="20"/>
                                <w:szCs w:val="20"/>
                              </w:rPr>
                            </w:pPr>
                          </w:p>
                          <w:p w14:paraId="63625FB7" w14:textId="77777777"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■宿泊を伴うなど長距離移動の場合</w:t>
                            </w:r>
                          </w:p>
                          <w:p w14:paraId="4FFEE7BD" w14:textId="77777777"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・宿泊に必要な食事、食器、マット等の宿泊セットは</w:t>
                            </w:r>
                            <w:r w:rsidRPr="003A12A4">
                              <w:rPr>
                                <w:rFonts w:ascii="メイリオ" w:eastAsia="メイリオ" w:hAnsi="メイリオ" w:hint="eastAsia"/>
                                <w:sz w:val="20"/>
                                <w:szCs w:val="20"/>
                              </w:rPr>
                              <w:t>基本的に補助犬使用者自身で用意してい</w:t>
                            </w:r>
                            <w:r>
                              <w:rPr>
                                <w:rFonts w:ascii="メイリオ" w:eastAsia="メイリオ" w:hAnsi="メイリオ" w:hint="eastAsia"/>
                                <w:sz w:val="20"/>
                                <w:szCs w:val="20"/>
                              </w:rPr>
                              <w:t>る</w:t>
                            </w:r>
                            <w:r w:rsidRPr="003A12A4">
                              <w:rPr>
                                <w:rFonts w:ascii="メイリオ" w:eastAsia="メイリオ" w:hAnsi="メイリオ" w:hint="eastAsia"/>
                                <w:sz w:val="20"/>
                                <w:szCs w:val="20"/>
                              </w:rPr>
                              <w:t>。</w:t>
                            </w:r>
                            <w:r>
                              <w:rPr>
                                <w:rFonts w:ascii="メイリオ" w:eastAsia="メイリオ" w:hAnsi="メイリオ" w:hint="eastAsia"/>
                                <w:sz w:val="20"/>
                                <w:szCs w:val="20"/>
                              </w:rPr>
                              <w:t>事業者が</w:t>
                            </w:r>
                            <w:r w:rsidRPr="003A12A4">
                              <w:rPr>
                                <w:rFonts w:ascii="メイリオ" w:eastAsia="メイリオ" w:hAnsi="メイリオ" w:hint="eastAsia"/>
                                <w:sz w:val="20"/>
                                <w:szCs w:val="20"/>
                              </w:rPr>
                              <w:t>補助犬のために特別な設備や場所を準備する必要は</w:t>
                            </w:r>
                            <w:r>
                              <w:rPr>
                                <w:rFonts w:ascii="メイリオ" w:eastAsia="メイリオ" w:hAnsi="メイリオ" w:hint="eastAsia"/>
                                <w:sz w:val="20"/>
                                <w:szCs w:val="20"/>
                              </w:rPr>
                              <w:t>ない。</w:t>
                            </w:r>
                          </w:p>
                          <w:p w14:paraId="010D2BF5" w14:textId="77777777"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・客室などでは、</w:t>
                            </w:r>
                            <w:r w:rsidRPr="003A12A4">
                              <w:rPr>
                                <w:rFonts w:ascii="メイリオ" w:eastAsia="メイリオ" w:hAnsi="メイリオ" w:hint="eastAsia"/>
                                <w:sz w:val="20"/>
                                <w:szCs w:val="20"/>
                              </w:rPr>
                              <w:t>基本的に使用者が適当と思う場所に、持参したマットなどを敷き、補助犬にそこで待機するように指示</w:t>
                            </w:r>
                            <w:r w:rsidRPr="00FB5A43">
                              <w:rPr>
                                <w:rFonts w:ascii="メイリオ" w:eastAsia="メイリオ" w:hAnsi="メイリオ" w:hint="eastAsia"/>
                                <w:sz w:val="20"/>
                                <w:szCs w:val="20"/>
                              </w:rPr>
                              <w:t>してい</w:t>
                            </w:r>
                            <w:r>
                              <w:rPr>
                                <w:rFonts w:ascii="メイリオ" w:eastAsia="メイリオ" w:hAnsi="メイリオ" w:hint="eastAsia"/>
                                <w:sz w:val="20"/>
                                <w:szCs w:val="20"/>
                              </w:rPr>
                              <w:t>る</w:t>
                            </w:r>
                            <w:r w:rsidRPr="00FB5A43">
                              <w:rPr>
                                <w:rFonts w:ascii="メイリオ" w:eastAsia="メイリオ" w:hAnsi="メイリオ" w:hint="eastAsia"/>
                                <w:sz w:val="20"/>
                                <w:szCs w:val="20"/>
                              </w:rPr>
                              <w:t>。</w:t>
                            </w:r>
                            <w:r>
                              <w:rPr>
                                <w:rFonts w:ascii="メイリオ" w:eastAsia="メイリオ" w:hAnsi="メイリオ" w:hint="eastAsia"/>
                                <w:sz w:val="20"/>
                                <w:szCs w:val="20"/>
                              </w:rPr>
                              <w:t>また、</w:t>
                            </w:r>
                            <w:r w:rsidRPr="003A12A4">
                              <w:rPr>
                                <w:rFonts w:ascii="メイリオ" w:eastAsia="メイリオ" w:hAnsi="メイリオ" w:hint="eastAsia"/>
                                <w:sz w:val="20"/>
                                <w:szCs w:val="20"/>
                              </w:rPr>
                              <w:t>補助犬がベッドや布団で使用者と一緒に就寝したり、室内で走り回ったりすることは</w:t>
                            </w:r>
                            <w:r>
                              <w:rPr>
                                <w:rFonts w:ascii="メイリオ" w:eastAsia="メイリオ" w:hAnsi="メイリオ" w:hint="eastAsia"/>
                                <w:sz w:val="20"/>
                                <w:szCs w:val="20"/>
                              </w:rPr>
                              <w:t>ない</w:t>
                            </w:r>
                            <w:r w:rsidRPr="003A12A4">
                              <w:rPr>
                                <w:rFonts w:ascii="メイリオ" w:eastAsia="メイリオ" w:hAnsi="メイリオ" w:hint="eastAsia"/>
                                <w:sz w:val="20"/>
                                <w:szCs w:val="20"/>
                              </w:rPr>
                              <w:t>。</w:t>
                            </w:r>
                          </w:p>
                          <w:p w14:paraId="715C17DD" w14:textId="77777777"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w:t>
                            </w:r>
                            <w:r w:rsidRPr="003A12A4">
                              <w:rPr>
                                <w:rFonts w:ascii="メイリオ" w:eastAsia="メイリオ" w:hAnsi="メイリオ" w:hint="eastAsia"/>
                                <w:sz w:val="20"/>
                                <w:szCs w:val="20"/>
                              </w:rPr>
                              <w:t>客室が和室の場合は、</w:t>
                            </w:r>
                            <w:r>
                              <w:rPr>
                                <w:rFonts w:ascii="メイリオ" w:eastAsia="メイリオ" w:hAnsi="メイリオ" w:hint="eastAsia"/>
                                <w:sz w:val="20"/>
                                <w:szCs w:val="20"/>
                              </w:rPr>
                              <w:t>使用者に受入れの範囲を事前に確認する</w:t>
                            </w:r>
                            <w:r w:rsidRPr="003A12A4">
                              <w:rPr>
                                <w:rFonts w:ascii="メイリオ" w:eastAsia="メイリオ" w:hAnsi="メイリオ" w:hint="eastAsia"/>
                                <w:sz w:val="20"/>
                                <w:szCs w:val="20"/>
                              </w:rPr>
                              <w:t>。和室の上がり口のところなどの畳では</w:t>
                            </w:r>
                            <w:r w:rsidRPr="000743B8">
                              <w:rPr>
                                <w:rFonts w:ascii="メイリオ" w:eastAsia="メイリオ" w:hAnsi="メイリオ" w:hint="eastAsia"/>
                                <w:sz w:val="20"/>
                                <w:szCs w:val="20"/>
                              </w:rPr>
                              <w:t>ないところを補助犬の待機場所に</w:t>
                            </w:r>
                            <w:r>
                              <w:rPr>
                                <w:rFonts w:ascii="メイリオ" w:eastAsia="メイリオ" w:hAnsi="メイリオ" w:hint="eastAsia"/>
                                <w:sz w:val="20"/>
                                <w:szCs w:val="20"/>
                              </w:rPr>
                              <w:t>する</w:t>
                            </w:r>
                            <w:r w:rsidRPr="000743B8">
                              <w:rPr>
                                <w:rFonts w:ascii="メイリオ" w:eastAsia="メイリオ" w:hAnsi="メイリオ" w:hint="eastAsia"/>
                                <w:sz w:val="20"/>
                                <w:szCs w:val="20"/>
                              </w:rPr>
                              <w:t>、補助犬の足も拭いてから上がること</w:t>
                            </w:r>
                            <w:r>
                              <w:rPr>
                                <w:rFonts w:ascii="メイリオ" w:eastAsia="メイリオ" w:hAnsi="メイリオ" w:hint="eastAsia"/>
                                <w:sz w:val="20"/>
                                <w:szCs w:val="20"/>
                              </w:rPr>
                              <w:t>など</w:t>
                            </w:r>
                            <w:r w:rsidRPr="000743B8">
                              <w:rPr>
                                <w:rFonts w:ascii="メイリオ" w:eastAsia="メイリオ" w:hAnsi="メイリオ" w:hint="eastAsia"/>
                                <w:sz w:val="20"/>
                                <w:szCs w:val="20"/>
                              </w:rPr>
                              <w:t>が必要であれば、その旨もきちんと説明</w:t>
                            </w:r>
                            <w:r>
                              <w:rPr>
                                <w:rFonts w:ascii="メイリオ" w:eastAsia="メイリオ" w:hAnsi="メイリオ" w:hint="eastAsia"/>
                                <w:sz w:val="20"/>
                                <w:szCs w:val="20"/>
                              </w:rPr>
                              <w:t>する</w:t>
                            </w:r>
                            <w:r w:rsidRPr="000743B8">
                              <w:rPr>
                                <w:rFonts w:ascii="メイリオ" w:eastAsia="メイリオ" w:hAnsi="メイリオ" w:hint="eastAsia"/>
                                <w:sz w:val="20"/>
                                <w:szCs w:val="20"/>
                              </w:rPr>
                              <w:t>。</w:t>
                            </w:r>
                          </w:p>
                          <w:p w14:paraId="750C6C86" w14:textId="77777777" w:rsidR="00365097" w:rsidRDefault="00365097" w:rsidP="00DD4F23">
                            <w:pPr>
                              <w:ind w:leftChars="100" w:left="410" w:rightChars="134" w:right="281" w:hangingChars="100" w:hanging="200"/>
                              <w:rPr>
                                <w:rFonts w:ascii="メイリオ" w:eastAsia="メイリオ" w:hAnsi="メイリオ"/>
                                <w:sz w:val="20"/>
                                <w:szCs w:val="20"/>
                              </w:rPr>
                            </w:pPr>
                            <w:r w:rsidRPr="000743B8">
                              <w:rPr>
                                <w:rFonts w:ascii="メイリオ" w:eastAsia="メイリオ" w:hAnsi="メイリオ" w:hint="eastAsia"/>
                                <w:sz w:val="20"/>
                                <w:szCs w:val="20"/>
                              </w:rPr>
                              <w:t>・大浴場などの補助犬の同伴が難しい場面は、使用者が理解してい</w:t>
                            </w:r>
                            <w:r>
                              <w:rPr>
                                <w:rFonts w:ascii="メイリオ" w:eastAsia="メイリオ" w:hAnsi="メイリオ" w:hint="eastAsia"/>
                                <w:sz w:val="20"/>
                                <w:szCs w:val="20"/>
                              </w:rPr>
                              <w:t>る</w:t>
                            </w:r>
                            <w:r w:rsidRPr="000743B8">
                              <w:rPr>
                                <w:rFonts w:ascii="メイリオ" w:eastAsia="メイリオ" w:hAnsi="メイリオ" w:hint="eastAsia"/>
                                <w:sz w:val="20"/>
                                <w:szCs w:val="20"/>
                              </w:rPr>
                              <w:t>。その場合は、客室に補助犬を待機させる、窓口にて一時預かるなどの対応を使用者と事前に確認</w:t>
                            </w:r>
                            <w:r>
                              <w:rPr>
                                <w:rFonts w:ascii="メイリオ" w:eastAsia="メイリオ" w:hAnsi="メイリオ" w:hint="eastAsia"/>
                                <w:sz w:val="20"/>
                                <w:szCs w:val="20"/>
                              </w:rPr>
                              <w:t>する</w:t>
                            </w:r>
                            <w:r w:rsidRPr="000743B8">
                              <w:rPr>
                                <w:rFonts w:ascii="メイリオ" w:eastAsia="メイリオ" w:hAnsi="メイリオ" w:hint="eastAsia"/>
                                <w:sz w:val="20"/>
                                <w:szCs w:val="20"/>
                              </w:rPr>
                              <w:t>。</w:t>
                            </w:r>
                          </w:p>
                          <w:p w14:paraId="78AC43FE" w14:textId="77777777" w:rsidR="00365097" w:rsidRDefault="00365097" w:rsidP="00DD4F23">
                            <w:pPr>
                              <w:ind w:leftChars="200" w:left="620" w:rightChars="134" w:right="281" w:hangingChars="100" w:hanging="200"/>
                              <w:rPr>
                                <w:rFonts w:ascii="メイリオ" w:eastAsia="メイリオ" w:hAnsi="メイリオ"/>
                                <w:sz w:val="20"/>
                                <w:szCs w:val="20"/>
                              </w:rPr>
                            </w:pPr>
                            <w:r w:rsidRPr="000743B8">
                              <w:rPr>
                                <w:rFonts w:ascii="メイリオ" w:eastAsia="メイリオ" w:hAnsi="メイリオ" w:hint="eastAsia"/>
                                <w:sz w:val="20"/>
                                <w:szCs w:val="20"/>
                              </w:rPr>
                              <w:t>※補助犬を預かる義務は、事業者側には</w:t>
                            </w:r>
                            <w:r>
                              <w:rPr>
                                <w:rFonts w:ascii="メイリオ" w:eastAsia="メイリオ" w:hAnsi="メイリオ" w:hint="eastAsia"/>
                                <w:sz w:val="20"/>
                                <w:szCs w:val="20"/>
                              </w:rPr>
                              <w:t>ない</w:t>
                            </w:r>
                            <w:r w:rsidRPr="000743B8">
                              <w:rPr>
                                <w:rFonts w:ascii="メイリオ" w:eastAsia="メイリオ" w:hAnsi="メイリオ" w:hint="eastAsia"/>
                                <w:sz w:val="20"/>
                                <w:szCs w:val="20"/>
                              </w:rPr>
                              <w:t>。使用者が安心して施設を利用できるように配慮し、対応を相談することが重要で</w:t>
                            </w:r>
                            <w:r>
                              <w:rPr>
                                <w:rFonts w:ascii="メイリオ" w:eastAsia="メイリオ" w:hAnsi="メイリオ" w:hint="eastAsia"/>
                                <w:sz w:val="20"/>
                                <w:szCs w:val="20"/>
                              </w:rPr>
                              <w:t>ある</w:t>
                            </w:r>
                            <w:r w:rsidRPr="000743B8">
                              <w:rPr>
                                <w:rFonts w:ascii="メイリオ" w:eastAsia="メイリオ" w:hAnsi="メイリオ" w:hint="eastAsia"/>
                                <w:sz w:val="20"/>
                                <w:szCs w:val="20"/>
                              </w:rPr>
                              <w:t>。</w:t>
                            </w:r>
                          </w:p>
                          <w:p w14:paraId="03B95619" w14:textId="77777777" w:rsidR="00365097" w:rsidRDefault="00365097" w:rsidP="00DD4F23">
                            <w:pPr>
                              <w:ind w:leftChars="200" w:left="620" w:rightChars="134" w:right="281" w:hangingChars="100" w:hanging="200"/>
                              <w:rPr>
                                <w:rFonts w:ascii="メイリオ" w:eastAsia="メイリオ" w:hAnsi="メイリオ"/>
                                <w:sz w:val="20"/>
                                <w:szCs w:val="20"/>
                              </w:rPr>
                            </w:pPr>
                            <w:r w:rsidRPr="000743B8">
                              <w:rPr>
                                <w:rFonts w:ascii="メイリオ" w:eastAsia="メイリオ" w:hAnsi="メイリオ" w:hint="eastAsia"/>
                                <w:sz w:val="20"/>
                                <w:szCs w:val="20"/>
                              </w:rPr>
                              <w:t>※事業者側で預かりが可能な場合は、待機の場所や情報をきちんと説明す</w:t>
                            </w:r>
                            <w:r>
                              <w:rPr>
                                <w:rFonts w:ascii="メイリオ" w:eastAsia="メイリオ" w:hAnsi="メイリオ" w:hint="eastAsia"/>
                                <w:sz w:val="20"/>
                                <w:szCs w:val="20"/>
                              </w:rPr>
                              <w:t>る</w:t>
                            </w:r>
                            <w:r w:rsidRPr="000743B8">
                              <w:rPr>
                                <w:rFonts w:ascii="メイリオ" w:eastAsia="メイリオ" w:hAnsi="メイリオ" w:hint="eastAsia"/>
                                <w:sz w:val="20"/>
                                <w:szCs w:val="20"/>
                              </w:rPr>
                              <w:t>。補助犬の管理責任者である使用者の目の届かないところでは、事業者側も責任が取れないことを伝え、最終的には使用者の判断を仰</w:t>
                            </w:r>
                            <w:r>
                              <w:rPr>
                                <w:rFonts w:ascii="メイリオ" w:eastAsia="メイリオ" w:hAnsi="メイリオ" w:hint="eastAsia"/>
                                <w:sz w:val="20"/>
                                <w:szCs w:val="20"/>
                              </w:rPr>
                              <w:t>ぐ</w:t>
                            </w:r>
                            <w:r w:rsidRPr="000743B8">
                              <w:rPr>
                                <w:rFonts w:ascii="メイリオ" w:eastAsia="メイリオ" w:hAnsi="メイリオ" w:hint="eastAsia"/>
                                <w:sz w:val="20"/>
                                <w:szCs w:val="20"/>
                              </w:rPr>
                              <w:t>。</w:t>
                            </w:r>
                          </w:p>
                          <w:p w14:paraId="7828A311" w14:textId="77777777" w:rsidR="00365097" w:rsidRPr="000743B8" w:rsidRDefault="00365097" w:rsidP="00DD4F23">
                            <w:pPr>
                              <w:ind w:leftChars="200" w:left="620" w:rightChars="134" w:right="281" w:hangingChars="100" w:hanging="200"/>
                              <w:rPr>
                                <w:rFonts w:ascii="メイリオ" w:eastAsia="メイリオ" w:hAnsi="メイリオ"/>
                                <w:sz w:val="20"/>
                                <w:szCs w:val="20"/>
                              </w:rPr>
                            </w:pPr>
                          </w:p>
                          <w:p w14:paraId="4A04C6E6" w14:textId="77777777" w:rsidR="00365097" w:rsidRDefault="00365097" w:rsidP="0065631E">
                            <w:pPr>
                              <w:ind w:rightChars="134" w:right="281" w:firstLineChars="100" w:firstLine="220"/>
                              <w:rPr>
                                <w:rFonts w:ascii="メイリオ" w:eastAsia="メイリオ" w:hAnsi="メイリオ"/>
                                <w:b/>
                                <w:sz w:val="22"/>
                              </w:rPr>
                            </w:pPr>
                            <w:r>
                              <w:rPr>
                                <w:rFonts w:ascii="メイリオ" w:eastAsia="メイリオ" w:hAnsi="メイリオ" w:hint="eastAsia"/>
                                <w:b/>
                                <w:sz w:val="22"/>
                              </w:rPr>
                              <w:t>２）周囲の乗客への説明について</w:t>
                            </w:r>
                          </w:p>
                          <w:p w14:paraId="344F4BFC" w14:textId="77777777" w:rsidR="00365097" w:rsidRDefault="00365097" w:rsidP="0065631E">
                            <w:pPr>
                              <w:ind w:leftChars="100" w:left="210" w:rightChars="134" w:right="281" w:firstLineChars="100" w:firstLine="200"/>
                              <w:rPr>
                                <w:rFonts w:ascii="メイリオ" w:eastAsia="メイリオ" w:hAnsi="メイリオ"/>
                                <w:sz w:val="20"/>
                                <w:szCs w:val="20"/>
                              </w:rPr>
                            </w:pPr>
                            <w:r>
                              <w:rPr>
                                <w:rFonts w:ascii="メイリオ" w:eastAsia="メイリオ" w:hAnsi="メイリオ" w:hint="eastAsia"/>
                                <w:sz w:val="20"/>
                                <w:szCs w:val="20"/>
                              </w:rPr>
                              <w:t>他の乗客</w:t>
                            </w:r>
                            <w:r w:rsidRPr="000C44C9">
                              <w:rPr>
                                <w:rFonts w:ascii="メイリオ" w:eastAsia="メイリオ" w:hAnsi="メイリオ" w:hint="eastAsia"/>
                                <w:sz w:val="20"/>
                                <w:szCs w:val="20"/>
                              </w:rPr>
                              <w:t>と補助犬</w:t>
                            </w:r>
                            <w:r>
                              <w:rPr>
                                <w:rFonts w:ascii="メイリオ" w:eastAsia="メイリオ" w:hAnsi="メイリオ" w:hint="eastAsia"/>
                                <w:sz w:val="20"/>
                                <w:szCs w:val="20"/>
                              </w:rPr>
                              <w:t>使用者</w:t>
                            </w:r>
                            <w:r w:rsidRPr="000C44C9">
                              <w:rPr>
                                <w:rFonts w:ascii="メイリオ" w:eastAsia="メイリオ" w:hAnsi="メイリオ" w:hint="eastAsia"/>
                                <w:sz w:val="20"/>
                                <w:szCs w:val="20"/>
                              </w:rPr>
                              <w:t>のトラブルを避けるためには、</w:t>
                            </w:r>
                            <w:r>
                              <w:rPr>
                                <w:rFonts w:ascii="メイリオ" w:eastAsia="メイリオ" w:hAnsi="メイリオ" w:hint="eastAsia"/>
                                <w:sz w:val="20"/>
                                <w:szCs w:val="20"/>
                              </w:rPr>
                              <w:t>事前に</w:t>
                            </w:r>
                            <w:r w:rsidRPr="000C44C9">
                              <w:rPr>
                                <w:rFonts w:ascii="メイリオ" w:eastAsia="メイリオ" w:hAnsi="メイリオ" w:hint="eastAsia"/>
                                <w:sz w:val="20"/>
                                <w:szCs w:val="20"/>
                              </w:rPr>
                              <w:t>補助犬についてしっかり説明することが</w:t>
                            </w:r>
                            <w:r>
                              <w:rPr>
                                <w:rFonts w:ascii="メイリオ" w:eastAsia="メイリオ" w:hAnsi="メイリオ" w:hint="eastAsia"/>
                                <w:sz w:val="20"/>
                                <w:szCs w:val="20"/>
                              </w:rPr>
                              <w:t>重要である</w:t>
                            </w:r>
                            <w:r w:rsidRPr="000C44C9">
                              <w:rPr>
                                <w:rFonts w:ascii="メイリオ" w:eastAsia="メイリオ" w:hAnsi="メイリオ" w:hint="eastAsia"/>
                                <w:sz w:val="20"/>
                                <w:szCs w:val="20"/>
                              </w:rPr>
                              <w:t>。</w:t>
                            </w:r>
                            <w:r>
                              <w:rPr>
                                <w:rFonts w:ascii="メイリオ" w:eastAsia="メイリオ" w:hAnsi="メイリオ" w:hint="eastAsia"/>
                                <w:sz w:val="20"/>
                                <w:szCs w:val="20"/>
                              </w:rPr>
                              <w:t>犬アレルギーの方や犬が苦手な方もいるため、隣の席の方には声をかけることが重要</w:t>
                            </w:r>
                            <w:r>
                              <w:rPr>
                                <w:rFonts w:ascii="メイリオ" w:eastAsia="メイリオ" w:hAnsi="メイリオ"/>
                                <w:sz w:val="20"/>
                                <w:szCs w:val="20"/>
                              </w:rPr>
                              <w:t>である</w:t>
                            </w:r>
                            <w:r>
                              <w:rPr>
                                <w:rFonts w:ascii="メイリオ" w:eastAsia="メイリオ" w:hAnsi="メイリオ" w:hint="eastAsia"/>
                                <w:sz w:val="20"/>
                                <w:szCs w:val="20"/>
                              </w:rPr>
                              <w:t>。</w:t>
                            </w:r>
                          </w:p>
                          <w:p w14:paraId="6122C1A3" w14:textId="77777777" w:rsidR="00365097" w:rsidRDefault="00365097" w:rsidP="0065631E">
                            <w:pPr>
                              <w:ind w:leftChars="100" w:left="210" w:rightChars="134" w:right="281" w:firstLineChars="100" w:firstLine="200"/>
                              <w:rPr>
                                <w:rFonts w:ascii="メイリオ" w:eastAsia="メイリオ" w:hAnsi="メイリオ"/>
                                <w:sz w:val="20"/>
                                <w:szCs w:val="20"/>
                              </w:rPr>
                            </w:pPr>
                          </w:p>
                          <w:p w14:paraId="0D6B61CF" w14:textId="77777777" w:rsidR="00365097" w:rsidRDefault="00365097" w:rsidP="0065631E">
                            <w:pPr>
                              <w:ind w:rightChars="134" w:right="281" w:firstLineChars="100" w:firstLine="200"/>
                              <w:rPr>
                                <w:rFonts w:ascii="メイリオ" w:eastAsia="メイリオ" w:hAnsi="メイリオ"/>
                                <w:sz w:val="20"/>
                                <w:szCs w:val="20"/>
                              </w:rPr>
                            </w:pPr>
                            <w:r>
                              <w:rPr>
                                <w:rFonts w:ascii="メイリオ" w:eastAsia="メイリオ" w:hAnsi="メイリオ" w:hint="eastAsia"/>
                                <w:sz w:val="20"/>
                                <w:szCs w:val="20"/>
                              </w:rPr>
                              <w:t>■説明のポイント</w:t>
                            </w:r>
                          </w:p>
                          <w:p w14:paraId="6B9402A3" w14:textId="77777777" w:rsidR="00365097" w:rsidRDefault="00365097" w:rsidP="0065631E">
                            <w:pPr>
                              <w:ind w:rightChars="134" w:right="281" w:firstLineChars="100" w:firstLine="200"/>
                              <w:rPr>
                                <w:rFonts w:ascii="メイリオ" w:eastAsia="メイリオ" w:hAnsi="メイリオ"/>
                                <w:sz w:val="20"/>
                                <w:szCs w:val="20"/>
                              </w:rPr>
                            </w:pPr>
                            <w:r w:rsidRPr="00D7701C">
                              <w:rPr>
                                <w:rFonts w:ascii="メイリオ" w:eastAsia="メイリオ" w:hAnsi="メイリオ" w:hint="eastAsia"/>
                                <w:sz w:val="20"/>
                                <w:szCs w:val="20"/>
                              </w:rPr>
                              <w:t>・</w:t>
                            </w:r>
                            <w:r w:rsidRPr="00D7701C">
                              <w:rPr>
                                <w:rFonts w:ascii="メイリオ" w:eastAsia="メイリオ" w:hAnsi="メイリオ"/>
                                <w:sz w:val="20"/>
                                <w:szCs w:val="20"/>
                              </w:rPr>
                              <w:t>補助犬法に則ったことであり、障害者の自立と社会参加のための受け入れである。</w:t>
                            </w:r>
                          </w:p>
                          <w:p w14:paraId="28360926" w14:textId="77777777" w:rsidR="00365097" w:rsidRDefault="00365097" w:rsidP="0065631E">
                            <w:pPr>
                              <w:ind w:leftChars="100" w:left="410" w:rightChars="134" w:right="281" w:hangingChars="100" w:hanging="200"/>
                              <w:rPr>
                                <w:rFonts w:ascii="メイリオ" w:eastAsia="メイリオ" w:hAnsi="メイリオ"/>
                                <w:sz w:val="20"/>
                                <w:szCs w:val="20"/>
                              </w:rPr>
                            </w:pPr>
                            <w:r w:rsidRPr="00D7701C">
                              <w:rPr>
                                <w:rFonts w:ascii="メイリオ" w:eastAsia="メイリオ" w:hAnsi="メイリオ" w:hint="eastAsia"/>
                                <w:sz w:val="20"/>
                                <w:szCs w:val="20"/>
                              </w:rPr>
                              <w:t>・</w:t>
                            </w:r>
                            <w:r w:rsidRPr="00D7701C">
                              <w:rPr>
                                <w:rFonts w:ascii="メイリオ" w:eastAsia="メイリオ" w:hAnsi="メイリオ"/>
                                <w:sz w:val="20"/>
                                <w:szCs w:val="20"/>
                              </w:rPr>
                              <w:t>補助犬は適切な健康管理と予防対策を講じられた犬であり、使用者がきちんと行動管理をしているので、迷惑をかけるようなことはない。</w:t>
                            </w:r>
                          </w:p>
                          <w:p w14:paraId="3C09B9DE" w14:textId="77777777" w:rsidR="00365097" w:rsidRDefault="00365097" w:rsidP="0065631E">
                            <w:pPr>
                              <w:ind w:leftChars="100" w:left="410" w:rightChars="134" w:right="281" w:hangingChars="100" w:hanging="200"/>
                              <w:rPr>
                                <w:rFonts w:ascii="メイリオ" w:eastAsia="メイリオ" w:hAnsi="メイリオ"/>
                                <w:sz w:val="20"/>
                                <w:szCs w:val="20"/>
                              </w:rPr>
                            </w:pPr>
                            <w:r w:rsidRPr="00D7701C">
                              <w:rPr>
                                <w:rFonts w:ascii="メイリオ" w:eastAsia="メイリオ" w:hAnsi="メイリオ" w:hint="eastAsia"/>
                                <w:sz w:val="20"/>
                                <w:szCs w:val="20"/>
                              </w:rPr>
                              <w:t>・</w:t>
                            </w:r>
                            <w:r w:rsidRPr="00D7701C">
                              <w:rPr>
                                <w:rFonts w:ascii="メイリオ" w:eastAsia="メイリオ" w:hAnsi="メイリオ"/>
                                <w:sz w:val="20"/>
                                <w:szCs w:val="20"/>
                              </w:rPr>
                              <w:t>補助犬は家を出たらいつでも仕事中なので、触ったり声をかけたり気を引いたりせずそっと見守っていただきたい。</w:t>
                            </w:r>
                          </w:p>
                          <w:p w14:paraId="5C2C42ED" w14:textId="77777777" w:rsidR="00365097" w:rsidRPr="00D7701C" w:rsidRDefault="00365097" w:rsidP="0065631E">
                            <w:pPr>
                              <w:ind w:leftChars="100" w:left="410" w:rightChars="134" w:right="281" w:hangingChars="100" w:hanging="200"/>
                              <w:rPr>
                                <w:rFonts w:ascii="メイリオ" w:eastAsia="メイリオ" w:hAnsi="メイリオ"/>
                                <w:sz w:val="20"/>
                                <w:szCs w:val="20"/>
                              </w:rPr>
                            </w:pPr>
                            <w:r w:rsidRPr="00D7701C">
                              <w:rPr>
                                <w:rFonts w:ascii="メイリオ" w:eastAsia="メイリオ" w:hAnsi="メイリオ" w:hint="eastAsia"/>
                                <w:sz w:val="20"/>
                                <w:szCs w:val="20"/>
                              </w:rPr>
                              <w:t>・</w:t>
                            </w:r>
                            <w:r w:rsidRPr="00D7701C">
                              <w:rPr>
                                <w:rFonts w:ascii="メイリオ" w:eastAsia="メイリオ" w:hAnsi="メイリオ"/>
                                <w:sz w:val="20"/>
                                <w:szCs w:val="20"/>
                              </w:rPr>
                              <w:t>迷惑がある、または犬のアレルギーがある方は、その旨を遠慮せず職員にお知らせいただきたいこと。また、何かトラブルがあればお申し出いただきたい</w:t>
                            </w:r>
                            <w:r>
                              <w:rPr>
                                <w:rFonts w:ascii="メイリオ" w:eastAsia="メイリオ" w:hAnsi="メイリオ" w:hint="eastAsia"/>
                                <w:sz w:val="20"/>
                                <w:szCs w:val="20"/>
                              </w:rPr>
                              <w:t>こと</w:t>
                            </w:r>
                            <w:r w:rsidRPr="00D7701C">
                              <w:rPr>
                                <w:rFonts w:ascii="メイリオ" w:eastAsia="メイリオ" w:hAnsi="メイリオ"/>
                                <w:sz w:val="20"/>
                                <w:szCs w:val="20"/>
                              </w:rPr>
                              <w:t>。</w:t>
                            </w:r>
                          </w:p>
                          <w:p w14:paraId="291070AA" w14:textId="77777777" w:rsidR="00365097" w:rsidRPr="0065631E" w:rsidRDefault="00365097" w:rsidP="00340C04">
                            <w:pPr>
                              <w:ind w:rightChars="134" w:right="281"/>
                              <w:rPr>
                                <w:rFonts w:ascii="メイリオ" w:eastAsia="メイリオ" w:hAnsi="メイリオ"/>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E8A7D" id="テキスト ボックス 55" o:spid="_x0000_s1088" type="#_x0000_t202" style="position:absolute;left:0;text-align:left;margin-left:0;margin-top:-4.7pt;width:474pt;height:702.6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" filled="f" strokeweight="1.5pt">
                <v:stroke dashstyle="3 1"/>
                <v:textbox>
                  <w:txbxContent>
                    <w:p w14:paraId="0F2B4BA9" w14:textId="77777777"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■排泄について</w:t>
                      </w:r>
                    </w:p>
                    <w:p w14:paraId="0B024E44" w14:textId="01339841"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w:t>
                      </w:r>
                      <w:r>
                        <w:rPr>
                          <w:rFonts w:ascii="メイリオ" w:eastAsia="メイリオ" w:hAnsi="メイリオ"/>
                          <w:sz w:val="20"/>
                          <w:szCs w:val="20"/>
                        </w:rPr>
                        <w:t>補助犬は、使用者が</w:t>
                      </w:r>
                      <w:r>
                        <w:rPr>
                          <w:rFonts w:ascii="メイリオ" w:eastAsia="メイリオ" w:hAnsi="メイリオ" w:hint="eastAsia"/>
                          <w:sz w:val="20"/>
                          <w:szCs w:val="20"/>
                        </w:rPr>
                        <w:t>指示</w:t>
                      </w:r>
                      <w:r>
                        <w:rPr>
                          <w:rFonts w:ascii="メイリオ" w:eastAsia="メイリオ" w:hAnsi="メイリオ"/>
                          <w:sz w:val="20"/>
                          <w:szCs w:val="20"/>
                        </w:rPr>
                        <w:t>をした</w:t>
                      </w:r>
                      <w:r>
                        <w:rPr>
                          <w:rFonts w:ascii="メイリオ" w:eastAsia="メイリオ" w:hAnsi="メイリオ" w:hint="eastAsia"/>
                          <w:sz w:val="20"/>
                          <w:szCs w:val="20"/>
                        </w:rPr>
                        <w:t>時</w:t>
                      </w:r>
                      <w:r>
                        <w:rPr>
                          <w:rFonts w:ascii="メイリオ" w:eastAsia="メイリオ" w:hAnsi="メイリオ"/>
                          <w:sz w:val="20"/>
                          <w:szCs w:val="20"/>
                        </w:rPr>
                        <w:t>に、指示を</w:t>
                      </w:r>
                      <w:r>
                        <w:rPr>
                          <w:rFonts w:ascii="メイリオ" w:eastAsia="メイリオ" w:hAnsi="メイリオ" w:hint="eastAsia"/>
                          <w:sz w:val="20"/>
                          <w:szCs w:val="20"/>
                        </w:rPr>
                        <w:t>した場所</w:t>
                      </w:r>
                      <w:r>
                        <w:rPr>
                          <w:rFonts w:ascii="メイリオ" w:eastAsia="メイリオ" w:hAnsi="メイリオ"/>
                          <w:sz w:val="20"/>
                          <w:szCs w:val="20"/>
                        </w:rPr>
                        <w:t>でしか排泄しないように訓練されて</w:t>
                      </w:r>
                      <w:r>
                        <w:rPr>
                          <w:rFonts w:ascii="メイリオ" w:eastAsia="メイリオ" w:hAnsi="メイリオ" w:hint="eastAsia"/>
                          <w:sz w:val="20"/>
                          <w:szCs w:val="20"/>
                        </w:rPr>
                        <w:t>いる</w:t>
                      </w:r>
                      <w:r>
                        <w:rPr>
                          <w:rFonts w:ascii="メイリオ" w:eastAsia="メイリオ" w:hAnsi="メイリオ"/>
                          <w:sz w:val="20"/>
                          <w:szCs w:val="20"/>
                        </w:rPr>
                        <w:t>。</w:t>
                      </w:r>
                      <w:r w:rsidRPr="00404017">
                        <w:rPr>
                          <w:rFonts w:ascii="メイリオ" w:eastAsia="メイリオ" w:hAnsi="メイリオ" w:hint="eastAsia"/>
                          <w:sz w:val="20"/>
                          <w:szCs w:val="20"/>
                        </w:rPr>
                        <w:t>犬の排泄場所</w:t>
                      </w:r>
                      <w:r>
                        <w:rPr>
                          <w:rFonts w:ascii="メイリオ" w:eastAsia="メイリオ" w:hAnsi="メイリオ" w:hint="eastAsia"/>
                          <w:sz w:val="20"/>
                          <w:szCs w:val="20"/>
                        </w:rPr>
                        <w:t>を尋ねられた時は</w:t>
                      </w:r>
                      <w:r w:rsidRPr="00404017">
                        <w:rPr>
                          <w:rFonts w:ascii="メイリオ" w:eastAsia="メイリオ" w:hAnsi="メイリオ" w:hint="eastAsia"/>
                          <w:sz w:val="20"/>
                          <w:szCs w:val="20"/>
                        </w:rPr>
                        <w:t>、「どのような場所をご案内すればよろしいでしょうか？」と直接、使用者に尋ね</w:t>
                      </w:r>
                      <w:r>
                        <w:rPr>
                          <w:rFonts w:ascii="メイリオ" w:eastAsia="メイリオ" w:hAnsi="メイリオ" w:hint="eastAsia"/>
                          <w:sz w:val="20"/>
                          <w:szCs w:val="20"/>
                        </w:rPr>
                        <w:t>ることが必要</w:t>
                      </w:r>
                      <w:r>
                        <w:rPr>
                          <w:rFonts w:ascii="メイリオ" w:eastAsia="メイリオ" w:hAnsi="メイリオ"/>
                          <w:sz w:val="20"/>
                          <w:szCs w:val="20"/>
                        </w:rPr>
                        <w:t>である</w:t>
                      </w:r>
                      <w:r w:rsidRPr="00404017">
                        <w:rPr>
                          <w:rFonts w:ascii="メイリオ" w:eastAsia="メイリオ" w:hAnsi="メイリオ" w:hint="eastAsia"/>
                          <w:sz w:val="20"/>
                          <w:szCs w:val="20"/>
                        </w:rPr>
                        <w:t>。</w:t>
                      </w:r>
                      <w:r>
                        <w:rPr>
                          <w:rFonts w:ascii="メイリオ" w:eastAsia="メイリオ" w:hAnsi="メイリオ" w:hint="eastAsia"/>
                          <w:sz w:val="20"/>
                          <w:szCs w:val="20"/>
                        </w:rPr>
                        <w:t>（公共交通</w:t>
                      </w:r>
                      <w:r>
                        <w:rPr>
                          <w:rFonts w:ascii="メイリオ" w:eastAsia="メイリオ" w:hAnsi="メイリオ"/>
                          <w:sz w:val="20"/>
                          <w:szCs w:val="20"/>
                        </w:rPr>
                        <w:t>を利用する前に</w:t>
                      </w:r>
                      <w:r>
                        <w:rPr>
                          <w:rFonts w:ascii="メイリオ" w:eastAsia="メイリオ" w:hAnsi="メイリオ" w:hint="eastAsia"/>
                          <w:sz w:val="20"/>
                          <w:szCs w:val="20"/>
                        </w:rPr>
                        <w:t>予め済ませておくことがほとんど</w:t>
                      </w:r>
                      <w:r>
                        <w:rPr>
                          <w:rFonts w:ascii="メイリオ" w:eastAsia="メイリオ" w:hAnsi="メイリオ"/>
                          <w:sz w:val="20"/>
                          <w:szCs w:val="20"/>
                        </w:rPr>
                        <w:t>で</w:t>
                      </w:r>
                      <w:r>
                        <w:rPr>
                          <w:rFonts w:ascii="メイリオ" w:eastAsia="メイリオ" w:hAnsi="メイリオ" w:hint="eastAsia"/>
                          <w:sz w:val="20"/>
                          <w:szCs w:val="20"/>
                        </w:rPr>
                        <w:t>ある</w:t>
                      </w:r>
                      <w:r>
                        <w:rPr>
                          <w:rFonts w:ascii="メイリオ" w:eastAsia="メイリオ" w:hAnsi="メイリオ"/>
                          <w:sz w:val="20"/>
                          <w:szCs w:val="20"/>
                        </w:rPr>
                        <w:t>が、</w:t>
                      </w:r>
                      <w:r>
                        <w:rPr>
                          <w:rFonts w:ascii="メイリオ" w:eastAsia="メイリオ" w:hAnsi="メイリオ" w:hint="eastAsia"/>
                          <w:sz w:val="20"/>
                          <w:szCs w:val="20"/>
                        </w:rPr>
                        <w:t>長距離移動</w:t>
                      </w:r>
                      <w:r>
                        <w:rPr>
                          <w:rFonts w:ascii="メイリオ" w:eastAsia="メイリオ" w:hAnsi="メイリオ"/>
                          <w:sz w:val="20"/>
                          <w:szCs w:val="20"/>
                        </w:rPr>
                        <w:t>の際は、</w:t>
                      </w:r>
                      <w:r w:rsidR="008B39CF">
                        <w:rPr>
                          <w:rFonts w:ascii="メイリオ" w:eastAsia="メイリオ" w:hAnsi="メイリオ" w:hint="eastAsia"/>
                          <w:sz w:val="20"/>
                          <w:szCs w:val="20"/>
                        </w:rPr>
                        <w:t>バリアフリー</w:t>
                      </w:r>
                      <w:r>
                        <w:rPr>
                          <w:rFonts w:ascii="メイリオ" w:eastAsia="メイリオ" w:hAnsi="メイリオ"/>
                          <w:sz w:val="20"/>
                          <w:szCs w:val="20"/>
                        </w:rPr>
                        <w:t>トイレなどで</w:t>
                      </w:r>
                      <w:r>
                        <w:rPr>
                          <w:rFonts w:ascii="メイリオ" w:eastAsia="メイリオ" w:hAnsi="メイリオ" w:hint="eastAsia"/>
                          <w:sz w:val="20"/>
                          <w:szCs w:val="20"/>
                        </w:rPr>
                        <w:t>ペット用</w:t>
                      </w:r>
                      <w:r>
                        <w:rPr>
                          <w:rFonts w:ascii="メイリオ" w:eastAsia="メイリオ" w:hAnsi="メイリオ"/>
                          <w:sz w:val="20"/>
                          <w:szCs w:val="20"/>
                        </w:rPr>
                        <w:t>シーツを</w:t>
                      </w:r>
                      <w:r>
                        <w:rPr>
                          <w:rFonts w:ascii="メイリオ" w:eastAsia="メイリオ" w:hAnsi="メイリオ" w:hint="eastAsia"/>
                          <w:sz w:val="20"/>
                          <w:szCs w:val="20"/>
                        </w:rPr>
                        <w:t>広げたり、専用の袋を用いて排泄を</w:t>
                      </w:r>
                      <w:r>
                        <w:rPr>
                          <w:rFonts w:ascii="メイリオ" w:eastAsia="メイリオ" w:hAnsi="メイリオ"/>
                          <w:sz w:val="20"/>
                          <w:szCs w:val="20"/>
                        </w:rPr>
                        <w:t>することもあ</w:t>
                      </w:r>
                      <w:r>
                        <w:rPr>
                          <w:rFonts w:ascii="メイリオ" w:eastAsia="メイリオ" w:hAnsi="メイリオ" w:hint="eastAsia"/>
                          <w:sz w:val="20"/>
                          <w:szCs w:val="20"/>
                        </w:rPr>
                        <w:t>る</w:t>
                      </w:r>
                      <w:r>
                        <w:rPr>
                          <w:rFonts w:ascii="メイリオ" w:eastAsia="メイリオ" w:hAnsi="メイリオ"/>
                          <w:sz w:val="20"/>
                          <w:szCs w:val="20"/>
                        </w:rPr>
                        <w:t>。</w:t>
                      </w:r>
                      <w:r>
                        <w:rPr>
                          <w:rFonts w:ascii="メイリオ" w:eastAsia="メイリオ" w:hAnsi="メイリオ" w:hint="eastAsia"/>
                          <w:sz w:val="20"/>
                          <w:szCs w:val="20"/>
                        </w:rPr>
                        <w:t>）</w:t>
                      </w:r>
                    </w:p>
                    <w:p w14:paraId="72813F32" w14:textId="77777777" w:rsidR="00365097" w:rsidRDefault="00365097" w:rsidP="00DD4F23">
                      <w:pPr>
                        <w:ind w:leftChars="100" w:left="410" w:rightChars="134" w:right="281" w:hangingChars="100" w:hanging="200"/>
                        <w:rPr>
                          <w:rFonts w:ascii="メイリオ" w:eastAsia="メイリオ" w:hAnsi="メイリオ"/>
                          <w:sz w:val="20"/>
                          <w:szCs w:val="20"/>
                        </w:rPr>
                      </w:pPr>
                    </w:p>
                    <w:p w14:paraId="63625FB7" w14:textId="77777777"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■宿泊を伴うなど長距離移動の場合</w:t>
                      </w:r>
                    </w:p>
                    <w:p w14:paraId="4FFEE7BD" w14:textId="77777777"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・宿泊に必要な食事、食器、マット等の宿泊セットは</w:t>
                      </w:r>
                      <w:r w:rsidRPr="003A12A4">
                        <w:rPr>
                          <w:rFonts w:ascii="メイリオ" w:eastAsia="メイリオ" w:hAnsi="メイリオ" w:hint="eastAsia"/>
                          <w:sz w:val="20"/>
                          <w:szCs w:val="20"/>
                        </w:rPr>
                        <w:t>基本的に補助犬使用者自身で用意してい</w:t>
                      </w:r>
                      <w:r>
                        <w:rPr>
                          <w:rFonts w:ascii="メイリオ" w:eastAsia="メイリオ" w:hAnsi="メイリオ" w:hint="eastAsia"/>
                          <w:sz w:val="20"/>
                          <w:szCs w:val="20"/>
                        </w:rPr>
                        <w:t>る</w:t>
                      </w:r>
                      <w:r w:rsidRPr="003A12A4">
                        <w:rPr>
                          <w:rFonts w:ascii="メイリオ" w:eastAsia="メイリオ" w:hAnsi="メイリオ" w:hint="eastAsia"/>
                          <w:sz w:val="20"/>
                          <w:szCs w:val="20"/>
                        </w:rPr>
                        <w:t>。</w:t>
                      </w:r>
                      <w:r>
                        <w:rPr>
                          <w:rFonts w:ascii="メイリオ" w:eastAsia="メイリオ" w:hAnsi="メイリオ" w:hint="eastAsia"/>
                          <w:sz w:val="20"/>
                          <w:szCs w:val="20"/>
                        </w:rPr>
                        <w:t>事業者が</w:t>
                      </w:r>
                      <w:r w:rsidRPr="003A12A4">
                        <w:rPr>
                          <w:rFonts w:ascii="メイリオ" w:eastAsia="メイリオ" w:hAnsi="メイリオ" w:hint="eastAsia"/>
                          <w:sz w:val="20"/>
                          <w:szCs w:val="20"/>
                        </w:rPr>
                        <w:t>補助犬のために特別な設備や場所を準備する必要は</w:t>
                      </w:r>
                      <w:r>
                        <w:rPr>
                          <w:rFonts w:ascii="メイリオ" w:eastAsia="メイリオ" w:hAnsi="メイリオ" w:hint="eastAsia"/>
                          <w:sz w:val="20"/>
                          <w:szCs w:val="20"/>
                        </w:rPr>
                        <w:t>ない。</w:t>
                      </w:r>
                    </w:p>
                    <w:p w14:paraId="010D2BF5" w14:textId="77777777"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・客室などでは、</w:t>
                      </w:r>
                      <w:r w:rsidRPr="003A12A4">
                        <w:rPr>
                          <w:rFonts w:ascii="メイリオ" w:eastAsia="メイリオ" w:hAnsi="メイリオ" w:hint="eastAsia"/>
                          <w:sz w:val="20"/>
                          <w:szCs w:val="20"/>
                        </w:rPr>
                        <w:t>基本的に使用者が適当と思う場所に、持参したマットなどを敷き、補助犬にそこで待機するように指示</w:t>
                      </w:r>
                      <w:r w:rsidRPr="00FB5A43">
                        <w:rPr>
                          <w:rFonts w:ascii="メイリオ" w:eastAsia="メイリオ" w:hAnsi="メイリオ" w:hint="eastAsia"/>
                          <w:sz w:val="20"/>
                          <w:szCs w:val="20"/>
                        </w:rPr>
                        <w:t>してい</w:t>
                      </w:r>
                      <w:r>
                        <w:rPr>
                          <w:rFonts w:ascii="メイリオ" w:eastAsia="メイリオ" w:hAnsi="メイリオ" w:hint="eastAsia"/>
                          <w:sz w:val="20"/>
                          <w:szCs w:val="20"/>
                        </w:rPr>
                        <w:t>る</w:t>
                      </w:r>
                      <w:r w:rsidRPr="00FB5A43">
                        <w:rPr>
                          <w:rFonts w:ascii="メイリオ" w:eastAsia="メイリオ" w:hAnsi="メイリオ" w:hint="eastAsia"/>
                          <w:sz w:val="20"/>
                          <w:szCs w:val="20"/>
                        </w:rPr>
                        <w:t>。</w:t>
                      </w:r>
                      <w:r>
                        <w:rPr>
                          <w:rFonts w:ascii="メイリオ" w:eastAsia="メイリオ" w:hAnsi="メイリオ" w:hint="eastAsia"/>
                          <w:sz w:val="20"/>
                          <w:szCs w:val="20"/>
                        </w:rPr>
                        <w:t>また、</w:t>
                      </w:r>
                      <w:r w:rsidRPr="003A12A4">
                        <w:rPr>
                          <w:rFonts w:ascii="メイリオ" w:eastAsia="メイリオ" w:hAnsi="メイリオ" w:hint="eastAsia"/>
                          <w:sz w:val="20"/>
                          <w:szCs w:val="20"/>
                        </w:rPr>
                        <w:t>補助犬がベッドや布団で使用者と一緒に就寝したり、室内で走り回ったりすることは</w:t>
                      </w:r>
                      <w:r>
                        <w:rPr>
                          <w:rFonts w:ascii="メイリオ" w:eastAsia="メイリオ" w:hAnsi="メイリオ" w:hint="eastAsia"/>
                          <w:sz w:val="20"/>
                          <w:szCs w:val="20"/>
                        </w:rPr>
                        <w:t>ない</w:t>
                      </w:r>
                      <w:r w:rsidRPr="003A12A4">
                        <w:rPr>
                          <w:rFonts w:ascii="メイリオ" w:eastAsia="メイリオ" w:hAnsi="メイリオ" w:hint="eastAsia"/>
                          <w:sz w:val="20"/>
                          <w:szCs w:val="20"/>
                        </w:rPr>
                        <w:t>。</w:t>
                      </w:r>
                    </w:p>
                    <w:p w14:paraId="715C17DD" w14:textId="77777777" w:rsidR="00365097" w:rsidRDefault="00365097" w:rsidP="00DD4F23">
                      <w:pPr>
                        <w:ind w:leftChars="100" w:left="410" w:rightChars="134" w:right="281" w:hangingChars="100" w:hanging="200"/>
                        <w:rPr>
                          <w:rFonts w:ascii="メイリオ" w:eastAsia="メイリオ" w:hAnsi="メイリオ"/>
                          <w:sz w:val="20"/>
                          <w:szCs w:val="20"/>
                        </w:rPr>
                      </w:pPr>
                      <w:r>
                        <w:rPr>
                          <w:rFonts w:ascii="メイリオ" w:eastAsia="メイリオ" w:hAnsi="メイリオ" w:hint="eastAsia"/>
                          <w:sz w:val="20"/>
                          <w:szCs w:val="20"/>
                        </w:rPr>
                        <w:t>・</w:t>
                      </w:r>
                      <w:r w:rsidRPr="003A12A4">
                        <w:rPr>
                          <w:rFonts w:ascii="メイリオ" w:eastAsia="メイリオ" w:hAnsi="メイリオ" w:hint="eastAsia"/>
                          <w:sz w:val="20"/>
                          <w:szCs w:val="20"/>
                        </w:rPr>
                        <w:t>客室が和室の場合は、</w:t>
                      </w:r>
                      <w:r>
                        <w:rPr>
                          <w:rFonts w:ascii="メイリオ" w:eastAsia="メイリオ" w:hAnsi="メイリオ" w:hint="eastAsia"/>
                          <w:sz w:val="20"/>
                          <w:szCs w:val="20"/>
                        </w:rPr>
                        <w:t>使用者に受入れの範囲を事前に確認する</w:t>
                      </w:r>
                      <w:r w:rsidRPr="003A12A4">
                        <w:rPr>
                          <w:rFonts w:ascii="メイリオ" w:eastAsia="メイリオ" w:hAnsi="メイリオ" w:hint="eastAsia"/>
                          <w:sz w:val="20"/>
                          <w:szCs w:val="20"/>
                        </w:rPr>
                        <w:t>。和室の上がり口のところなどの畳では</w:t>
                      </w:r>
                      <w:r w:rsidRPr="000743B8">
                        <w:rPr>
                          <w:rFonts w:ascii="メイリオ" w:eastAsia="メイリオ" w:hAnsi="メイリオ" w:hint="eastAsia"/>
                          <w:sz w:val="20"/>
                          <w:szCs w:val="20"/>
                        </w:rPr>
                        <w:t>ないところを補助犬の待機場所に</w:t>
                      </w:r>
                      <w:r>
                        <w:rPr>
                          <w:rFonts w:ascii="メイリオ" w:eastAsia="メイリオ" w:hAnsi="メイリオ" w:hint="eastAsia"/>
                          <w:sz w:val="20"/>
                          <w:szCs w:val="20"/>
                        </w:rPr>
                        <w:t>する</w:t>
                      </w:r>
                      <w:r w:rsidRPr="000743B8">
                        <w:rPr>
                          <w:rFonts w:ascii="メイリオ" w:eastAsia="メイリオ" w:hAnsi="メイリオ" w:hint="eastAsia"/>
                          <w:sz w:val="20"/>
                          <w:szCs w:val="20"/>
                        </w:rPr>
                        <w:t>、補助犬の足も拭いてから上がること</w:t>
                      </w:r>
                      <w:r>
                        <w:rPr>
                          <w:rFonts w:ascii="メイリオ" w:eastAsia="メイリオ" w:hAnsi="メイリオ" w:hint="eastAsia"/>
                          <w:sz w:val="20"/>
                          <w:szCs w:val="20"/>
                        </w:rPr>
                        <w:t>など</w:t>
                      </w:r>
                      <w:r w:rsidRPr="000743B8">
                        <w:rPr>
                          <w:rFonts w:ascii="メイリオ" w:eastAsia="メイリオ" w:hAnsi="メイリオ" w:hint="eastAsia"/>
                          <w:sz w:val="20"/>
                          <w:szCs w:val="20"/>
                        </w:rPr>
                        <w:t>が必要であれば、その旨もきちんと説明</w:t>
                      </w:r>
                      <w:r>
                        <w:rPr>
                          <w:rFonts w:ascii="メイリオ" w:eastAsia="メイリオ" w:hAnsi="メイリオ" w:hint="eastAsia"/>
                          <w:sz w:val="20"/>
                          <w:szCs w:val="20"/>
                        </w:rPr>
                        <w:t>する</w:t>
                      </w:r>
                      <w:r w:rsidRPr="000743B8">
                        <w:rPr>
                          <w:rFonts w:ascii="メイリオ" w:eastAsia="メイリオ" w:hAnsi="メイリオ" w:hint="eastAsia"/>
                          <w:sz w:val="20"/>
                          <w:szCs w:val="20"/>
                        </w:rPr>
                        <w:t>。</w:t>
                      </w:r>
                    </w:p>
                    <w:p w14:paraId="750C6C86" w14:textId="77777777" w:rsidR="00365097" w:rsidRDefault="00365097" w:rsidP="00DD4F23">
                      <w:pPr>
                        <w:ind w:leftChars="100" w:left="410" w:rightChars="134" w:right="281" w:hangingChars="100" w:hanging="200"/>
                        <w:rPr>
                          <w:rFonts w:ascii="メイリオ" w:eastAsia="メイリオ" w:hAnsi="メイリオ"/>
                          <w:sz w:val="20"/>
                          <w:szCs w:val="20"/>
                        </w:rPr>
                      </w:pPr>
                      <w:r w:rsidRPr="000743B8">
                        <w:rPr>
                          <w:rFonts w:ascii="メイリオ" w:eastAsia="メイリオ" w:hAnsi="メイリオ" w:hint="eastAsia"/>
                          <w:sz w:val="20"/>
                          <w:szCs w:val="20"/>
                        </w:rPr>
                        <w:t>・大浴場などの補助犬の同伴が難しい場面は、使用者が理解してい</w:t>
                      </w:r>
                      <w:r>
                        <w:rPr>
                          <w:rFonts w:ascii="メイリオ" w:eastAsia="メイリオ" w:hAnsi="メイリオ" w:hint="eastAsia"/>
                          <w:sz w:val="20"/>
                          <w:szCs w:val="20"/>
                        </w:rPr>
                        <w:t>る</w:t>
                      </w:r>
                      <w:r w:rsidRPr="000743B8">
                        <w:rPr>
                          <w:rFonts w:ascii="メイリオ" w:eastAsia="メイリオ" w:hAnsi="メイリオ" w:hint="eastAsia"/>
                          <w:sz w:val="20"/>
                          <w:szCs w:val="20"/>
                        </w:rPr>
                        <w:t>。その場合は、客室に補助犬を待機させる、窓口にて一時預かるなどの対応を使用者と事前に確認</w:t>
                      </w:r>
                      <w:r>
                        <w:rPr>
                          <w:rFonts w:ascii="メイリオ" w:eastAsia="メイリオ" w:hAnsi="メイリオ" w:hint="eastAsia"/>
                          <w:sz w:val="20"/>
                          <w:szCs w:val="20"/>
                        </w:rPr>
                        <w:t>する</w:t>
                      </w:r>
                      <w:r w:rsidRPr="000743B8">
                        <w:rPr>
                          <w:rFonts w:ascii="メイリオ" w:eastAsia="メイリオ" w:hAnsi="メイリオ" w:hint="eastAsia"/>
                          <w:sz w:val="20"/>
                          <w:szCs w:val="20"/>
                        </w:rPr>
                        <w:t>。</w:t>
                      </w:r>
                    </w:p>
                    <w:p w14:paraId="78AC43FE" w14:textId="77777777" w:rsidR="00365097" w:rsidRDefault="00365097" w:rsidP="00DD4F23">
                      <w:pPr>
                        <w:ind w:leftChars="200" w:left="620" w:rightChars="134" w:right="281" w:hangingChars="100" w:hanging="200"/>
                        <w:rPr>
                          <w:rFonts w:ascii="メイリオ" w:eastAsia="メイリオ" w:hAnsi="メイリオ"/>
                          <w:sz w:val="20"/>
                          <w:szCs w:val="20"/>
                        </w:rPr>
                      </w:pPr>
                      <w:r w:rsidRPr="000743B8">
                        <w:rPr>
                          <w:rFonts w:ascii="メイリオ" w:eastAsia="メイリオ" w:hAnsi="メイリオ" w:hint="eastAsia"/>
                          <w:sz w:val="20"/>
                          <w:szCs w:val="20"/>
                        </w:rPr>
                        <w:t>※補助犬を預かる義務は、事業者側には</w:t>
                      </w:r>
                      <w:r>
                        <w:rPr>
                          <w:rFonts w:ascii="メイリオ" w:eastAsia="メイリオ" w:hAnsi="メイリオ" w:hint="eastAsia"/>
                          <w:sz w:val="20"/>
                          <w:szCs w:val="20"/>
                        </w:rPr>
                        <w:t>ない</w:t>
                      </w:r>
                      <w:r w:rsidRPr="000743B8">
                        <w:rPr>
                          <w:rFonts w:ascii="メイリオ" w:eastAsia="メイリオ" w:hAnsi="メイリオ" w:hint="eastAsia"/>
                          <w:sz w:val="20"/>
                          <w:szCs w:val="20"/>
                        </w:rPr>
                        <w:t>。使用者が安心して施設を利用できるように配慮し、対応を相談することが重要で</w:t>
                      </w:r>
                      <w:r>
                        <w:rPr>
                          <w:rFonts w:ascii="メイリオ" w:eastAsia="メイリオ" w:hAnsi="メイリオ" w:hint="eastAsia"/>
                          <w:sz w:val="20"/>
                          <w:szCs w:val="20"/>
                        </w:rPr>
                        <w:t>ある</w:t>
                      </w:r>
                      <w:r w:rsidRPr="000743B8">
                        <w:rPr>
                          <w:rFonts w:ascii="メイリオ" w:eastAsia="メイリオ" w:hAnsi="メイリオ" w:hint="eastAsia"/>
                          <w:sz w:val="20"/>
                          <w:szCs w:val="20"/>
                        </w:rPr>
                        <w:t>。</w:t>
                      </w:r>
                    </w:p>
                    <w:p w14:paraId="03B95619" w14:textId="77777777" w:rsidR="00365097" w:rsidRDefault="00365097" w:rsidP="00DD4F23">
                      <w:pPr>
                        <w:ind w:leftChars="200" w:left="620" w:rightChars="134" w:right="281" w:hangingChars="100" w:hanging="200"/>
                        <w:rPr>
                          <w:rFonts w:ascii="メイリオ" w:eastAsia="メイリオ" w:hAnsi="メイリオ"/>
                          <w:sz w:val="20"/>
                          <w:szCs w:val="20"/>
                        </w:rPr>
                      </w:pPr>
                      <w:r w:rsidRPr="000743B8">
                        <w:rPr>
                          <w:rFonts w:ascii="メイリオ" w:eastAsia="メイリオ" w:hAnsi="メイリオ" w:hint="eastAsia"/>
                          <w:sz w:val="20"/>
                          <w:szCs w:val="20"/>
                        </w:rPr>
                        <w:t>※事業者側で預かりが可能な場合は、待機の場所や情報をきちんと説明す</w:t>
                      </w:r>
                      <w:r>
                        <w:rPr>
                          <w:rFonts w:ascii="メイリオ" w:eastAsia="メイリオ" w:hAnsi="メイリオ" w:hint="eastAsia"/>
                          <w:sz w:val="20"/>
                          <w:szCs w:val="20"/>
                        </w:rPr>
                        <w:t>る</w:t>
                      </w:r>
                      <w:r w:rsidRPr="000743B8">
                        <w:rPr>
                          <w:rFonts w:ascii="メイリオ" w:eastAsia="メイリオ" w:hAnsi="メイリオ" w:hint="eastAsia"/>
                          <w:sz w:val="20"/>
                          <w:szCs w:val="20"/>
                        </w:rPr>
                        <w:t>。補助犬の管理責任者である使用者の目の届かないところでは、事業者側も責任が取れないことを伝え、最終的には使用者の判断を仰</w:t>
                      </w:r>
                      <w:r>
                        <w:rPr>
                          <w:rFonts w:ascii="メイリオ" w:eastAsia="メイリオ" w:hAnsi="メイリオ" w:hint="eastAsia"/>
                          <w:sz w:val="20"/>
                          <w:szCs w:val="20"/>
                        </w:rPr>
                        <w:t>ぐ</w:t>
                      </w:r>
                      <w:r w:rsidRPr="000743B8">
                        <w:rPr>
                          <w:rFonts w:ascii="メイリオ" w:eastAsia="メイリオ" w:hAnsi="メイリオ" w:hint="eastAsia"/>
                          <w:sz w:val="20"/>
                          <w:szCs w:val="20"/>
                        </w:rPr>
                        <w:t>。</w:t>
                      </w:r>
                    </w:p>
                    <w:p w14:paraId="7828A311" w14:textId="77777777" w:rsidR="00365097" w:rsidRPr="000743B8" w:rsidRDefault="00365097" w:rsidP="00DD4F23">
                      <w:pPr>
                        <w:ind w:leftChars="200" w:left="620" w:rightChars="134" w:right="281" w:hangingChars="100" w:hanging="200"/>
                        <w:rPr>
                          <w:rFonts w:ascii="メイリオ" w:eastAsia="メイリオ" w:hAnsi="メイリオ"/>
                          <w:sz w:val="20"/>
                          <w:szCs w:val="20"/>
                        </w:rPr>
                      </w:pPr>
                    </w:p>
                    <w:p w14:paraId="4A04C6E6" w14:textId="77777777" w:rsidR="00365097" w:rsidRDefault="00365097" w:rsidP="0065631E">
                      <w:pPr>
                        <w:ind w:rightChars="134" w:right="281" w:firstLineChars="100" w:firstLine="220"/>
                        <w:rPr>
                          <w:rFonts w:ascii="メイリオ" w:eastAsia="メイリオ" w:hAnsi="メイリオ"/>
                          <w:b/>
                          <w:sz w:val="22"/>
                        </w:rPr>
                      </w:pPr>
                      <w:r>
                        <w:rPr>
                          <w:rFonts w:ascii="メイリオ" w:eastAsia="メイリオ" w:hAnsi="メイリオ" w:hint="eastAsia"/>
                          <w:b/>
                          <w:sz w:val="22"/>
                        </w:rPr>
                        <w:t>２）周囲の乗客への説明について</w:t>
                      </w:r>
                    </w:p>
                    <w:p w14:paraId="344F4BFC" w14:textId="77777777" w:rsidR="00365097" w:rsidRDefault="00365097" w:rsidP="0065631E">
                      <w:pPr>
                        <w:ind w:leftChars="100" w:left="210" w:rightChars="134" w:right="281" w:firstLineChars="100" w:firstLine="200"/>
                        <w:rPr>
                          <w:rFonts w:ascii="メイリオ" w:eastAsia="メイリオ" w:hAnsi="メイリオ"/>
                          <w:sz w:val="20"/>
                          <w:szCs w:val="20"/>
                        </w:rPr>
                      </w:pPr>
                      <w:r>
                        <w:rPr>
                          <w:rFonts w:ascii="メイリオ" w:eastAsia="メイリオ" w:hAnsi="メイリオ" w:hint="eastAsia"/>
                          <w:sz w:val="20"/>
                          <w:szCs w:val="20"/>
                        </w:rPr>
                        <w:t>他の乗客</w:t>
                      </w:r>
                      <w:r w:rsidRPr="000C44C9">
                        <w:rPr>
                          <w:rFonts w:ascii="メイリオ" w:eastAsia="メイリオ" w:hAnsi="メイリオ" w:hint="eastAsia"/>
                          <w:sz w:val="20"/>
                          <w:szCs w:val="20"/>
                        </w:rPr>
                        <w:t>と補助犬</w:t>
                      </w:r>
                      <w:r>
                        <w:rPr>
                          <w:rFonts w:ascii="メイリオ" w:eastAsia="メイリオ" w:hAnsi="メイリオ" w:hint="eastAsia"/>
                          <w:sz w:val="20"/>
                          <w:szCs w:val="20"/>
                        </w:rPr>
                        <w:t>使用者</w:t>
                      </w:r>
                      <w:r w:rsidRPr="000C44C9">
                        <w:rPr>
                          <w:rFonts w:ascii="メイリオ" w:eastAsia="メイリオ" w:hAnsi="メイリオ" w:hint="eastAsia"/>
                          <w:sz w:val="20"/>
                          <w:szCs w:val="20"/>
                        </w:rPr>
                        <w:t>のトラブルを避けるためには、</w:t>
                      </w:r>
                      <w:r>
                        <w:rPr>
                          <w:rFonts w:ascii="メイリオ" w:eastAsia="メイリオ" w:hAnsi="メイリオ" w:hint="eastAsia"/>
                          <w:sz w:val="20"/>
                          <w:szCs w:val="20"/>
                        </w:rPr>
                        <w:t>事前に</w:t>
                      </w:r>
                      <w:r w:rsidRPr="000C44C9">
                        <w:rPr>
                          <w:rFonts w:ascii="メイリオ" w:eastAsia="メイリオ" w:hAnsi="メイリオ" w:hint="eastAsia"/>
                          <w:sz w:val="20"/>
                          <w:szCs w:val="20"/>
                        </w:rPr>
                        <w:t>補助犬についてしっかり説明することが</w:t>
                      </w:r>
                      <w:r>
                        <w:rPr>
                          <w:rFonts w:ascii="メイリオ" w:eastAsia="メイリオ" w:hAnsi="メイリオ" w:hint="eastAsia"/>
                          <w:sz w:val="20"/>
                          <w:szCs w:val="20"/>
                        </w:rPr>
                        <w:t>重要である</w:t>
                      </w:r>
                      <w:r w:rsidRPr="000C44C9">
                        <w:rPr>
                          <w:rFonts w:ascii="メイリオ" w:eastAsia="メイリオ" w:hAnsi="メイリオ" w:hint="eastAsia"/>
                          <w:sz w:val="20"/>
                          <w:szCs w:val="20"/>
                        </w:rPr>
                        <w:t>。</w:t>
                      </w:r>
                      <w:r>
                        <w:rPr>
                          <w:rFonts w:ascii="メイリオ" w:eastAsia="メイリオ" w:hAnsi="メイリオ" w:hint="eastAsia"/>
                          <w:sz w:val="20"/>
                          <w:szCs w:val="20"/>
                        </w:rPr>
                        <w:t>犬アレルギーの方や犬が苦手な方もいるため、隣の席の方には声をかけることが重要</w:t>
                      </w:r>
                      <w:r>
                        <w:rPr>
                          <w:rFonts w:ascii="メイリオ" w:eastAsia="メイリオ" w:hAnsi="メイリオ"/>
                          <w:sz w:val="20"/>
                          <w:szCs w:val="20"/>
                        </w:rPr>
                        <w:t>である</w:t>
                      </w:r>
                      <w:r>
                        <w:rPr>
                          <w:rFonts w:ascii="メイリオ" w:eastAsia="メイリオ" w:hAnsi="メイリオ" w:hint="eastAsia"/>
                          <w:sz w:val="20"/>
                          <w:szCs w:val="20"/>
                        </w:rPr>
                        <w:t>。</w:t>
                      </w:r>
                    </w:p>
                    <w:p w14:paraId="6122C1A3" w14:textId="77777777" w:rsidR="00365097" w:rsidRDefault="00365097" w:rsidP="0065631E">
                      <w:pPr>
                        <w:ind w:leftChars="100" w:left="210" w:rightChars="134" w:right="281" w:firstLineChars="100" w:firstLine="200"/>
                        <w:rPr>
                          <w:rFonts w:ascii="メイリオ" w:eastAsia="メイリオ" w:hAnsi="メイリオ"/>
                          <w:sz w:val="20"/>
                          <w:szCs w:val="20"/>
                        </w:rPr>
                      </w:pPr>
                    </w:p>
                    <w:p w14:paraId="0D6B61CF" w14:textId="77777777" w:rsidR="00365097" w:rsidRDefault="00365097" w:rsidP="0065631E">
                      <w:pPr>
                        <w:ind w:rightChars="134" w:right="281" w:firstLineChars="100" w:firstLine="200"/>
                        <w:rPr>
                          <w:rFonts w:ascii="メイリオ" w:eastAsia="メイリオ" w:hAnsi="メイリオ"/>
                          <w:sz w:val="20"/>
                          <w:szCs w:val="20"/>
                        </w:rPr>
                      </w:pPr>
                      <w:r>
                        <w:rPr>
                          <w:rFonts w:ascii="メイリオ" w:eastAsia="メイリオ" w:hAnsi="メイリオ" w:hint="eastAsia"/>
                          <w:sz w:val="20"/>
                          <w:szCs w:val="20"/>
                        </w:rPr>
                        <w:t>■説明のポイント</w:t>
                      </w:r>
                    </w:p>
                    <w:p w14:paraId="6B9402A3" w14:textId="77777777" w:rsidR="00365097" w:rsidRDefault="00365097" w:rsidP="0065631E">
                      <w:pPr>
                        <w:ind w:rightChars="134" w:right="281" w:firstLineChars="100" w:firstLine="200"/>
                        <w:rPr>
                          <w:rFonts w:ascii="メイリオ" w:eastAsia="メイリオ" w:hAnsi="メイリオ"/>
                          <w:sz w:val="20"/>
                          <w:szCs w:val="20"/>
                        </w:rPr>
                      </w:pPr>
                      <w:r w:rsidRPr="00D7701C">
                        <w:rPr>
                          <w:rFonts w:ascii="メイリオ" w:eastAsia="メイリオ" w:hAnsi="メイリオ" w:hint="eastAsia"/>
                          <w:sz w:val="20"/>
                          <w:szCs w:val="20"/>
                        </w:rPr>
                        <w:t>・</w:t>
                      </w:r>
                      <w:r w:rsidRPr="00D7701C">
                        <w:rPr>
                          <w:rFonts w:ascii="メイリオ" w:eastAsia="メイリオ" w:hAnsi="メイリオ"/>
                          <w:sz w:val="20"/>
                          <w:szCs w:val="20"/>
                        </w:rPr>
                        <w:t>補助犬法に則ったことであり、障害者の自立と社会参加のための受け入れである。</w:t>
                      </w:r>
                    </w:p>
                    <w:p w14:paraId="28360926" w14:textId="77777777" w:rsidR="00365097" w:rsidRDefault="00365097" w:rsidP="0065631E">
                      <w:pPr>
                        <w:ind w:leftChars="100" w:left="410" w:rightChars="134" w:right="281" w:hangingChars="100" w:hanging="200"/>
                        <w:rPr>
                          <w:rFonts w:ascii="メイリオ" w:eastAsia="メイリオ" w:hAnsi="メイリオ"/>
                          <w:sz w:val="20"/>
                          <w:szCs w:val="20"/>
                        </w:rPr>
                      </w:pPr>
                      <w:r w:rsidRPr="00D7701C">
                        <w:rPr>
                          <w:rFonts w:ascii="メイリオ" w:eastAsia="メイリオ" w:hAnsi="メイリオ" w:hint="eastAsia"/>
                          <w:sz w:val="20"/>
                          <w:szCs w:val="20"/>
                        </w:rPr>
                        <w:t>・</w:t>
                      </w:r>
                      <w:r w:rsidRPr="00D7701C">
                        <w:rPr>
                          <w:rFonts w:ascii="メイリオ" w:eastAsia="メイリオ" w:hAnsi="メイリオ"/>
                          <w:sz w:val="20"/>
                          <w:szCs w:val="20"/>
                        </w:rPr>
                        <w:t>補助犬は適切な健康管理と予防対策を講じられた犬であり、使用者がきちんと行動管理をしているので、迷惑をかけるようなことはない。</w:t>
                      </w:r>
                    </w:p>
                    <w:p w14:paraId="3C09B9DE" w14:textId="77777777" w:rsidR="00365097" w:rsidRDefault="00365097" w:rsidP="0065631E">
                      <w:pPr>
                        <w:ind w:leftChars="100" w:left="410" w:rightChars="134" w:right="281" w:hangingChars="100" w:hanging="200"/>
                        <w:rPr>
                          <w:rFonts w:ascii="メイリオ" w:eastAsia="メイリオ" w:hAnsi="メイリオ"/>
                          <w:sz w:val="20"/>
                          <w:szCs w:val="20"/>
                        </w:rPr>
                      </w:pPr>
                      <w:r w:rsidRPr="00D7701C">
                        <w:rPr>
                          <w:rFonts w:ascii="メイリオ" w:eastAsia="メイリオ" w:hAnsi="メイリオ" w:hint="eastAsia"/>
                          <w:sz w:val="20"/>
                          <w:szCs w:val="20"/>
                        </w:rPr>
                        <w:t>・</w:t>
                      </w:r>
                      <w:r w:rsidRPr="00D7701C">
                        <w:rPr>
                          <w:rFonts w:ascii="メイリオ" w:eastAsia="メイリオ" w:hAnsi="メイリオ"/>
                          <w:sz w:val="20"/>
                          <w:szCs w:val="20"/>
                        </w:rPr>
                        <w:t>補助犬は家を出たらいつでも仕事中なので、触ったり声をかけたり気を引いたりせずそっと見守っていただきたい。</w:t>
                      </w:r>
                    </w:p>
                    <w:p w14:paraId="5C2C42ED" w14:textId="77777777" w:rsidR="00365097" w:rsidRPr="00D7701C" w:rsidRDefault="00365097" w:rsidP="0065631E">
                      <w:pPr>
                        <w:ind w:leftChars="100" w:left="410" w:rightChars="134" w:right="281" w:hangingChars="100" w:hanging="200"/>
                        <w:rPr>
                          <w:rFonts w:ascii="メイリオ" w:eastAsia="メイリオ" w:hAnsi="メイリオ"/>
                          <w:sz w:val="20"/>
                          <w:szCs w:val="20"/>
                        </w:rPr>
                      </w:pPr>
                      <w:r w:rsidRPr="00D7701C">
                        <w:rPr>
                          <w:rFonts w:ascii="メイリオ" w:eastAsia="メイリオ" w:hAnsi="メイリオ" w:hint="eastAsia"/>
                          <w:sz w:val="20"/>
                          <w:szCs w:val="20"/>
                        </w:rPr>
                        <w:t>・</w:t>
                      </w:r>
                      <w:r w:rsidRPr="00D7701C">
                        <w:rPr>
                          <w:rFonts w:ascii="メイリオ" w:eastAsia="メイリオ" w:hAnsi="メイリオ"/>
                          <w:sz w:val="20"/>
                          <w:szCs w:val="20"/>
                        </w:rPr>
                        <w:t>迷惑がある、または犬のアレルギーがある方は、その旨を遠慮せず職員にお知らせいただきたいこと。また、何かトラブルがあればお申し出いただきたい</w:t>
                      </w:r>
                      <w:r>
                        <w:rPr>
                          <w:rFonts w:ascii="メイリオ" w:eastAsia="メイリオ" w:hAnsi="メイリオ" w:hint="eastAsia"/>
                          <w:sz w:val="20"/>
                          <w:szCs w:val="20"/>
                        </w:rPr>
                        <w:t>こと</w:t>
                      </w:r>
                      <w:r w:rsidRPr="00D7701C">
                        <w:rPr>
                          <w:rFonts w:ascii="メイリオ" w:eastAsia="メイリオ" w:hAnsi="メイリオ"/>
                          <w:sz w:val="20"/>
                          <w:szCs w:val="20"/>
                        </w:rPr>
                        <w:t>。</w:t>
                      </w:r>
                    </w:p>
                    <w:p w14:paraId="291070AA" w14:textId="77777777" w:rsidR="00365097" w:rsidRPr="0065631E" w:rsidRDefault="00365097" w:rsidP="00340C04">
                      <w:pPr>
                        <w:ind w:rightChars="134" w:right="281"/>
                        <w:rPr>
                          <w:rFonts w:ascii="メイリオ" w:eastAsia="メイリオ" w:hAnsi="メイリオ"/>
                          <w:sz w:val="20"/>
                          <w:szCs w:val="20"/>
                        </w:rPr>
                      </w:pPr>
                    </w:p>
                  </w:txbxContent>
                </v:textbox>
                <w10:wrap anchorx="margin"/>
              </v:shape>
            </w:pict>
          </mc:Fallback>
        </mc:AlternateContent>
      </w:r>
    </w:p>
    <w:p w14:paraId="1B69A463" w14:textId="77777777" w:rsidR="00DD4F23" w:rsidRDefault="00DD4F23" w:rsidP="00DD4F23">
      <w:pPr>
        <w:rPr>
          <w:rFonts w:ascii="メイリオ" w:eastAsia="メイリオ" w:hAnsi="メイリオ"/>
          <w:b/>
          <w:color w:val="990033"/>
          <w:sz w:val="32"/>
          <w:szCs w:val="32"/>
        </w:rPr>
      </w:pPr>
      <w:r>
        <w:rPr>
          <w:rFonts w:ascii="メイリオ" w:eastAsia="メイリオ" w:hAnsi="メイリオ"/>
          <w:b/>
          <w:color w:val="990033"/>
          <w:sz w:val="32"/>
          <w:szCs w:val="32"/>
        </w:rPr>
        <w:br w:type="page"/>
      </w:r>
    </w:p>
    <w:p w14:paraId="3ED4326C" w14:textId="77777777" w:rsidR="00DD4F23" w:rsidRDefault="00DD4F23" w:rsidP="00DD4F23">
      <w:pPr>
        <w:rPr>
          <w:rFonts w:ascii="メイリオ" w:eastAsia="メイリオ" w:hAnsi="メイリオ"/>
          <w:b/>
          <w:color w:val="990033"/>
          <w:sz w:val="32"/>
          <w:szCs w:val="32"/>
        </w:rPr>
      </w:pPr>
      <w:r>
        <w:rPr>
          <w:rFonts w:ascii="メイリオ" w:eastAsia="メイリオ" w:hAnsi="メイリオ" w:hint="eastAsia"/>
          <w:noProof/>
          <w:sz w:val="22"/>
        </w:rPr>
        <w:lastRenderedPageBreak/>
        <mc:AlternateContent>
          <mc:Choice Requires="wps">
            <w:drawing>
              <wp:anchor distT="0" distB="0" distL="114300" distR="114300" simplePos="0" relativeHeight="251772928" behindDoc="0" locked="0" layoutInCell="1" allowOverlap="1" wp14:anchorId="633EB735" wp14:editId="78074CAF">
                <wp:simplePos x="0" y="0"/>
                <wp:positionH relativeFrom="margin">
                  <wp:align>right</wp:align>
                </wp:positionH>
                <wp:positionV relativeFrom="paragraph">
                  <wp:posOffset>19292</wp:posOffset>
                </wp:positionV>
                <wp:extent cx="6010275" cy="2349062"/>
                <wp:effectExtent l="0" t="0" r="28575" b="13335"/>
                <wp:wrapNone/>
                <wp:docPr id="56" name="テキスト ボックス 56"/>
                <wp:cNvGraphicFramePr/>
                <a:graphic xmlns:a="http://schemas.openxmlformats.org/drawingml/2006/main">
                  <a:graphicData uri="http://schemas.microsoft.com/office/word/2010/wordprocessingShape">
                    <wps:wsp>
                      <wps:cNvSpPr txBox="1"/>
                      <wps:spPr>
                        <a:xfrm>
                          <a:off x="0" y="0"/>
                          <a:ext cx="6010275" cy="2349062"/>
                        </a:xfrm>
                        <a:prstGeom prst="rect">
                          <a:avLst/>
                        </a:prstGeom>
                        <a:noFill/>
                        <a:ln w="19050">
                          <a:solidFill>
                            <a:prstClr val="black"/>
                          </a:solidFill>
                          <a:prstDash val="sysDash"/>
                        </a:ln>
                      </wps:spPr>
                      <wps:txbx>
                        <w:txbxContent>
                          <w:p w14:paraId="176A483C" w14:textId="77777777" w:rsidR="00365097" w:rsidRDefault="00365097" w:rsidP="00DD4F23">
                            <w:pPr>
                              <w:ind w:rightChars="134" w:right="281" w:firstLineChars="100" w:firstLine="200"/>
                              <w:rPr>
                                <w:rFonts w:ascii="メイリオ" w:eastAsia="メイリオ" w:hAnsi="メイリオ"/>
                                <w:sz w:val="20"/>
                                <w:szCs w:val="20"/>
                              </w:rPr>
                            </w:pPr>
                          </w:p>
                          <w:p w14:paraId="6361D646" w14:textId="77777777" w:rsidR="00365097" w:rsidRPr="00B369E9" w:rsidRDefault="00365097" w:rsidP="00DD4F23">
                            <w:pPr>
                              <w:ind w:rightChars="134" w:right="281" w:firstLineChars="100" w:firstLine="200"/>
                              <w:rPr>
                                <w:rFonts w:ascii="メイリオ" w:eastAsia="メイリオ" w:hAnsi="メイリオ"/>
                                <w:sz w:val="22"/>
                              </w:rPr>
                            </w:pPr>
                            <w:r w:rsidRPr="00B369E9">
                              <w:rPr>
                                <w:rFonts w:ascii="メイリオ" w:eastAsia="メイリオ" w:hAnsi="メイリオ" w:hint="eastAsia"/>
                                <w:sz w:val="20"/>
                                <w:szCs w:val="20"/>
                              </w:rPr>
                              <w:t>その他にも、</w:t>
                            </w:r>
                            <w:r>
                              <w:rPr>
                                <w:rFonts w:ascii="メイリオ" w:eastAsia="メイリオ" w:hAnsi="メイリオ" w:hint="eastAsia"/>
                                <w:sz w:val="20"/>
                                <w:szCs w:val="20"/>
                              </w:rPr>
                              <w:t>周囲の</w:t>
                            </w:r>
                            <w:r w:rsidRPr="00B369E9">
                              <w:rPr>
                                <w:rFonts w:ascii="メイリオ" w:eastAsia="メイリオ" w:hAnsi="メイリオ" w:hint="eastAsia"/>
                                <w:sz w:val="20"/>
                                <w:szCs w:val="20"/>
                              </w:rPr>
                              <w:t>啓発方法として、ステッカーやポスターの掲示が有効で</w:t>
                            </w:r>
                            <w:r>
                              <w:rPr>
                                <w:rFonts w:ascii="メイリオ" w:eastAsia="メイリオ" w:hAnsi="メイリオ" w:hint="eastAsia"/>
                                <w:sz w:val="20"/>
                                <w:szCs w:val="20"/>
                              </w:rPr>
                              <w:t>ある</w:t>
                            </w:r>
                            <w:r w:rsidRPr="00B369E9">
                              <w:rPr>
                                <w:rFonts w:ascii="メイリオ" w:eastAsia="メイリオ" w:hAnsi="メイリオ"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EB735" id="テキスト ボックス 56" o:spid="_x0000_s1089" type="#_x0000_t202" style="position:absolute;left:0;text-align:left;margin-left:422.05pt;margin-top:1.5pt;width:473.25pt;height:184.9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" filled="f" strokeweight="1.5pt">
                <v:stroke dashstyle="3 1"/>
                <v:textbox>
                  <w:txbxContent>
                    <w:p w14:paraId="176A483C" w14:textId="77777777" w:rsidR="00365097" w:rsidRDefault="00365097" w:rsidP="00DD4F23">
                      <w:pPr>
                        <w:ind w:rightChars="134" w:right="281" w:firstLineChars="100" w:firstLine="200"/>
                        <w:rPr>
                          <w:rFonts w:ascii="メイリオ" w:eastAsia="メイリオ" w:hAnsi="メイリオ"/>
                          <w:sz w:val="20"/>
                          <w:szCs w:val="20"/>
                        </w:rPr>
                      </w:pPr>
                    </w:p>
                    <w:p w14:paraId="6361D646" w14:textId="77777777" w:rsidR="00365097" w:rsidRPr="00B369E9" w:rsidRDefault="00365097" w:rsidP="00DD4F23">
                      <w:pPr>
                        <w:ind w:rightChars="134" w:right="281" w:firstLineChars="100" w:firstLine="200"/>
                        <w:rPr>
                          <w:rFonts w:ascii="メイリオ" w:eastAsia="メイリオ" w:hAnsi="メイリオ"/>
                          <w:sz w:val="22"/>
                        </w:rPr>
                      </w:pPr>
                      <w:r w:rsidRPr="00B369E9">
                        <w:rPr>
                          <w:rFonts w:ascii="メイリオ" w:eastAsia="メイリオ" w:hAnsi="メイリオ" w:hint="eastAsia"/>
                          <w:sz w:val="20"/>
                          <w:szCs w:val="20"/>
                        </w:rPr>
                        <w:t>その他にも、</w:t>
                      </w:r>
                      <w:r>
                        <w:rPr>
                          <w:rFonts w:ascii="メイリオ" w:eastAsia="メイリオ" w:hAnsi="メイリオ" w:hint="eastAsia"/>
                          <w:sz w:val="20"/>
                          <w:szCs w:val="20"/>
                        </w:rPr>
                        <w:t>周囲の</w:t>
                      </w:r>
                      <w:r w:rsidRPr="00B369E9">
                        <w:rPr>
                          <w:rFonts w:ascii="メイリオ" w:eastAsia="メイリオ" w:hAnsi="メイリオ" w:hint="eastAsia"/>
                          <w:sz w:val="20"/>
                          <w:szCs w:val="20"/>
                        </w:rPr>
                        <w:t>啓発方法として、ステッカーやポスターの掲示が有効で</w:t>
                      </w:r>
                      <w:r>
                        <w:rPr>
                          <w:rFonts w:ascii="メイリオ" w:eastAsia="メイリオ" w:hAnsi="メイリオ" w:hint="eastAsia"/>
                          <w:sz w:val="20"/>
                          <w:szCs w:val="20"/>
                        </w:rPr>
                        <w:t>ある</w:t>
                      </w:r>
                      <w:r w:rsidRPr="00B369E9">
                        <w:rPr>
                          <w:rFonts w:ascii="メイリオ" w:eastAsia="メイリオ" w:hAnsi="メイリオ" w:hint="eastAsia"/>
                          <w:sz w:val="20"/>
                          <w:szCs w:val="20"/>
                        </w:rPr>
                        <w:t>。</w:t>
                      </w:r>
                    </w:p>
                  </w:txbxContent>
                </v:textbox>
                <w10:wrap anchorx="margin"/>
              </v:shape>
            </w:pict>
          </mc:Fallback>
        </mc:AlternateContent>
      </w:r>
    </w:p>
    <w:p w14:paraId="6D9F2582" w14:textId="77777777" w:rsidR="00DD4F23" w:rsidRDefault="00DD4F23" w:rsidP="00DD4F23">
      <w:pPr>
        <w:rPr>
          <w:rFonts w:ascii="メイリオ" w:eastAsia="メイリオ" w:hAnsi="メイリオ"/>
          <w:b/>
          <w:color w:val="990033"/>
          <w:sz w:val="32"/>
          <w:szCs w:val="32"/>
        </w:rPr>
      </w:pPr>
    </w:p>
    <w:p w14:paraId="0D6EE8FC" w14:textId="77777777" w:rsidR="00DD4F23" w:rsidRDefault="00DD4F23" w:rsidP="00DD4F23">
      <w:pPr>
        <w:rPr>
          <w:rFonts w:ascii="メイリオ" w:eastAsia="メイリオ" w:hAnsi="メイリオ"/>
          <w:b/>
          <w:color w:val="990033"/>
          <w:sz w:val="32"/>
          <w:szCs w:val="32"/>
        </w:rPr>
      </w:pPr>
    </w:p>
    <w:p w14:paraId="72ECCFA7" w14:textId="77777777" w:rsidR="00DD4F23" w:rsidRDefault="0065631E" w:rsidP="00DD4F23">
      <w:pPr>
        <w:rPr>
          <w:rFonts w:ascii="メイリオ" w:eastAsia="メイリオ" w:hAnsi="メイリオ"/>
          <w:b/>
          <w:color w:val="990033"/>
          <w:sz w:val="32"/>
          <w:szCs w:val="32"/>
        </w:rPr>
      </w:pPr>
      <w:r w:rsidRPr="00DC50EA">
        <w:rPr>
          <w:rFonts w:ascii="メイリオ" w:eastAsia="メイリオ" w:hAnsi="メイリオ" w:hint="eastAsia"/>
          <w:b/>
          <w:noProof/>
          <w:color w:val="990033"/>
          <w:sz w:val="32"/>
          <w:szCs w:val="32"/>
        </w:rPr>
        <mc:AlternateContent>
          <mc:Choice Requires="wps">
            <w:drawing>
              <wp:anchor distT="0" distB="0" distL="114300" distR="114300" simplePos="0" relativeHeight="251776000" behindDoc="0" locked="0" layoutInCell="1" allowOverlap="1" wp14:anchorId="4B15CD02" wp14:editId="1E66B440">
                <wp:simplePos x="0" y="0"/>
                <wp:positionH relativeFrom="margin">
                  <wp:posOffset>750570</wp:posOffset>
                </wp:positionH>
                <wp:positionV relativeFrom="paragraph">
                  <wp:posOffset>1162685</wp:posOffset>
                </wp:positionV>
                <wp:extent cx="1800860" cy="586740"/>
                <wp:effectExtent l="0" t="0" r="0" b="3810"/>
                <wp:wrapNone/>
                <wp:docPr id="57" name="テキスト ボックス 57"/>
                <wp:cNvGraphicFramePr/>
                <a:graphic xmlns:a="http://schemas.openxmlformats.org/drawingml/2006/main">
                  <a:graphicData uri="http://schemas.microsoft.com/office/word/2010/wordprocessingShape">
                    <wps:wsp>
                      <wps:cNvSpPr txBox="1"/>
                      <wps:spPr>
                        <a:xfrm>
                          <a:off x="0" y="0"/>
                          <a:ext cx="1800860" cy="586740"/>
                        </a:xfrm>
                        <a:prstGeom prst="rect">
                          <a:avLst/>
                        </a:prstGeom>
                        <a:noFill/>
                        <a:ln w="6350">
                          <a:noFill/>
                        </a:ln>
                      </wps:spPr>
                      <wps:txbx>
                        <w:txbxContent>
                          <w:p w14:paraId="594A4735" w14:textId="77777777" w:rsidR="00365097" w:rsidRPr="007A7B8B" w:rsidRDefault="00365097" w:rsidP="00DD4F23">
                            <w:pPr>
                              <w:spacing w:line="280" w:lineRule="exact"/>
                              <w:jc w:val="center"/>
                              <w:rPr>
                                <w:rFonts w:ascii="メイリオ" w:eastAsia="メイリオ" w:hAnsi="メイリオ"/>
                              </w:rPr>
                            </w:pPr>
                            <w:r>
                              <w:rPr>
                                <w:rFonts w:ascii="メイリオ" w:eastAsia="メイリオ" w:hAnsi="メイリオ" w:hint="eastAsia"/>
                              </w:rPr>
                              <w:t>ほじょ犬</w:t>
                            </w:r>
                            <w:r>
                              <w:rPr>
                                <w:rFonts w:ascii="メイリオ" w:eastAsia="メイリオ" w:hAnsi="メイリオ"/>
                              </w:rPr>
                              <w:t>マーク</w:t>
                            </w:r>
                            <w:r>
                              <w:rPr>
                                <w:rFonts w:ascii="メイリオ" w:eastAsia="メイリオ" w:hAnsi="メイリオ" w:hint="eastAsia"/>
                              </w:rPr>
                              <w:t>（厚労省）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15CD02" id="テキスト ボックス 57" o:spid="_x0000_s1090" type="#_x0000_t202" style="position:absolute;left:0;text-align:left;margin-left:59.1pt;margin-top:91.55pt;width:141.8pt;height:46.2pt;z-index:251776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" filled="f" stroked="f" strokeweight=".5pt">
                <v:textbox>
                  <w:txbxContent>
                    <w:p w14:paraId="594A4735" w14:textId="77777777" w:rsidR="00365097" w:rsidRPr="007A7B8B" w:rsidRDefault="00365097" w:rsidP="00DD4F23">
                      <w:pPr>
                        <w:spacing w:line="280" w:lineRule="exact"/>
                        <w:jc w:val="center"/>
                        <w:rPr>
                          <w:rFonts w:ascii="メイリオ" w:eastAsia="メイリオ" w:hAnsi="メイリオ"/>
                        </w:rPr>
                      </w:pPr>
                      <w:r>
                        <w:rPr>
                          <w:rFonts w:ascii="メイリオ" w:eastAsia="メイリオ" w:hAnsi="メイリオ" w:hint="eastAsia"/>
                        </w:rPr>
                        <w:t>ほじょ犬</w:t>
                      </w:r>
                      <w:r>
                        <w:rPr>
                          <w:rFonts w:ascii="メイリオ" w:eastAsia="メイリオ" w:hAnsi="メイリオ"/>
                        </w:rPr>
                        <w:t>マーク</w:t>
                      </w:r>
                      <w:r>
                        <w:rPr>
                          <w:rFonts w:ascii="メイリオ" w:eastAsia="メイリオ" w:hAnsi="メイリオ" w:hint="eastAsia"/>
                        </w:rPr>
                        <w:t>（厚労省）</w:t>
                      </w:r>
                    </w:p>
                  </w:txbxContent>
                </v:textbox>
                <w10:wrap anchorx="margin"/>
              </v:shape>
            </w:pict>
          </mc:Fallback>
        </mc:AlternateContent>
      </w:r>
      <w:r w:rsidRPr="00DC50EA">
        <w:rPr>
          <w:rFonts w:ascii="メイリオ" w:eastAsia="メイリオ" w:hAnsi="メイリオ" w:hint="eastAsia"/>
          <w:b/>
          <w:noProof/>
          <w:color w:val="990033"/>
          <w:sz w:val="32"/>
          <w:szCs w:val="32"/>
        </w:rPr>
        <mc:AlternateContent>
          <mc:Choice Requires="wps">
            <w:drawing>
              <wp:anchor distT="0" distB="0" distL="114300" distR="114300" simplePos="0" relativeHeight="251777024" behindDoc="0" locked="0" layoutInCell="1" allowOverlap="1" wp14:anchorId="651DABA7" wp14:editId="3E4F0C8C">
                <wp:simplePos x="0" y="0"/>
                <wp:positionH relativeFrom="margin">
                  <wp:posOffset>3248025</wp:posOffset>
                </wp:positionH>
                <wp:positionV relativeFrom="paragraph">
                  <wp:posOffset>1162685</wp:posOffset>
                </wp:positionV>
                <wp:extent cx="2128520" cy="5867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2128520" cy="586740"/>
                        </a:xfrm>
                        <a:prstGeom prst="rect">
                          <a:avLst/>
                        </a:prstGeom>
                        <a:noFill/>
                        <a:ln w="6350">
                          <a:noFill/>
                        </a:ln>
                      </wps:spPr>
                      <wps:txbx>
                        <w:txbxContent>
                          <w:p w14:paraId="74403415" w14:textId="77777777" w:rsidR="00365097" w:rsidRPr="007A7B8B" w:rsidRDefault="00365097" w:rsidP="00DD4F23">
                            <w:pPr>
                              <w:spacing w:line="280" w:lineRule="exact"/>
                              <w:jc w:val="center"/>
                              <w:rPr>
                                <w:rFonts w:ascii="メイリオ" w:eastAsia="メイリオ" w:hAnsi="メイリオ"/>
                              </w:rPr>
                            </w:pPr>
                            <w:r>
                              <w:rPr>
                                <w:rFonts w:ascii="メイリオ" w:eastAsia="メイリオ" w:hAnsi="メイリオ" w:hint="eastAsia"/>
                              </w:rPr>
                              <w:t>普及啓発</w:t>
                            </w:r>
                            <w:r>
                              <w:rPr>
                                <w:rFonts w:ascii="メイリオ" w:eastAsia="メイリオ" w:hAnsi="メイリオ"/>
                              </w:rPr>
                              <w:t>ポスター</w:t>
                            </w:r>
                            <w:r>
                              <w:rPr>
                                <w:rFonts w:ascii="メイリオ" w:eastAsia="メイリオ" w:hAnsi="メイリオ" w:hint="eastAsia"/>
                              </w:rPr>
                              <w:t>（厚労省）</w:t>
                            </w:r>
                          </w:p>
                          <w:p w14:paraId="5E1B0E8D" w14:textId="77777777" w:rsidR="00365097" w:rsidRPr="007A0E02" w:rsidRDefault="00365097" w:rsidP="00DD4F23">
                            <w:pPr>
                              <w:spacing w:line="280" w:lineRule="exact"/>
                              <w:jc w:val="cente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1DABA7" id="テキスト ボックス 58" o:spid="_x0000_s1091" type="#_x0000_t202" style="position:absolute;left:0;text-align:left;margin-left:255.75pt;margin-top:91.55pt;width:167.6pt;height:46.2pt;z-index:25177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" filled="f" stroked="f" strokeweight=".5pt">
                <v:textbox>
                  <w:txbxContent>
                    <w:p w14:paraId="74403415" w14:textId="77777777" w:rsidR="00365097" w:rsidRPr="007A7B8B" w:rsidRDefault="00365097" w:rsidP="00DD4F23">
                      <w:pPr>
                        <w:spacing w:line="280" w:lineRule="exact"/>
                        <w:jc w:val="center"/>
                        <w:rPr>
                          <w:rFonts w:ascii="メイリオ" w:eastAsia="メイリオ" w:hAnsi="メイリオ"/>
                        </w:rPr>
                      </w:pPr>
                      <w:r>
                        <w:rPr>
                          <w:rFonts w:ascii="メイリオ" w:eastAsia="メイリオ" w:hAnsi="メイリオ" w:hint="eastAsia"/>
                        </w:rPr>
                        <w:t>普及啓発</w:t>
                      </w:r>
                      <w:r>
                        <w:rPr>
                          <w:rFonts w:ascii="メイリオ" w:eastAsia="メイリオ" w:hAnsi="メイリオ"/>
                        </w:rPr>
                        <w:t>ポスター</w:t>
                      </w:r>
                      <w:r>
                        <w:rPr>
                          <w:rFonts w:ascii="メイリオ" w:eastAsia="メイリオ" w:hAnsi="メイリオ" w:hint="eastAsia"/>
                        </w:rPr>
                        <w:t>（厚労省）</w:t>
                      </w:r>
                    </w:p>
                    <w:p w14:paraId="5E1B0E8D" w14:textId="77777777" w:rsidR="00365097" w:rsidRPr="007A0E02" w:rsidRDefault="00365097" w:rsidP="00DD4F23">
                      <w:pPr>
                        <w:spacing w:line="280" w:lineRule="exact"/>
                        <w:jc w:val="center"/>
                        <w:rPr>
                          <w:rFonts w:ascii="メイリオ" w:eastAsia="メイリオ" w:hAnsi="メイリオ"/>
                        </w:rPr>
                      </w:pPr>
                    </w:p>
                  </w:txbxContent>
                </v:textbox>
                <w10:wrap anchorx="margin"/>
              </v:shape>
            </w:pict>
          </mc:Fallback>
        </mc:AlternateContent>
      </w:r>
      <w:r w:rsidRPr="00DC50EA">
        <w:rPr>
          <w:rFonts w:ascii="メイリオ" w:eastAsia="メイリオ" w:hAnsi="メイリオ"/>
          <w:b/>
          <w:noProof/>
          <w:color w:val="990033"/>
          <w:sz w:val="32"/>
          <w:szCs w:val="32"/>
        </w:rPr>
        <w:drawing>
          <wp:anchor distT="0" distB="0" distL="114300" distR="114300" simplePos="0" relativeHeight="251774976" behindDoc="0" locked="0" layoutInCell="1" allowOverlap="1" wp14:anchorId="79A11964" wp14:editId="34581CEC">
            <wp:simplePos x="0" y="0"/>
            <wp:positionH relativeFrom="column">
              <wp:posOffset>3917315</wp:posOffset>
            </wp:positionH>
            <wp:positionV relativeFrom="paragraph">
              <wp:posOffset>18415</wp:posOffset>
            </wp:positionV>
            <wp:extent cx="789305" cy="1118870"/>
            <wp:effectExtent l="0" t="0" r="0" b="508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89305" cy="1118870"/>
                    </a:xfrm>
                    <a:prstGeom prst="rect">
                      <a:avLst/>
                    </a:prstGeom>
                  </pic:spPr>
                </pic:pic>
              </a:graphicData>
            </a:graphic>
            <wp14:sizeRelH relativeFrom="page">
              <wp14:pctWidth>0</wp14:pctWidth>
            </wp14:sizeRelH>
            <wp14:sizeRelV relativeFrom="page">
              <wp14:pctHeight>0</wp14:pctHeight>
            </wp14:sizeRelV>
          </wp:anchor>
        </w:drawing>
      </w:r>
      <w:r w:rsidRPr="00DC50EA">
        <w:rPr>
          <w:rFonts w:ascii="メイリオ" w:eastAsia="メイリオ" w:hAnsi="メイリオ"/>
          <w:b/>
          <w:noProof/>
          <w:color w:val="990033"/>
          <w:sz w:val="32"/>
          <w:szCs w:val="32"/>
        </w:rPr>
        <w:drawing>
          <wp:anchor distT="0" distB="0" distL="114300" distR="114300" simplePos="0" relativeHeight="251773952" behindDoc="0" locked="0" layoutInCell="1" allowOverlap="1" wp14:anchorId="335A4C7F" wp14:editId="28CC90E2">
            <wp:simplePos x="0" y="0"/>
            <wp:positionH relativeFrom="column">
              <wp:posOffset>1226185</wp:posOffset>
            </wp:positionH>
            <wp:positionV relativeFrom="paragraph">
              <wp:posOffset>140335</wp:posOffset>
            </wp:positionV>
            <wp:extent cx="849630" cy="914400"/>
            <wp:effectExtent l="0" t="0" r="7620" b="0"/>
            <wp:wrapNone/>
            <wp:docPr id="59" name="図 59" descr="ほじょ犬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ほじょ犬マーク"/>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49630" cy="914400"/>
                    </a:xfrm>
                    <a:prstGeom prst="rect">
                      <a:avLst/>
                    </a:prstGeom>
                    <a:noFill/>
                  </pic:spPr>
                </pic:pic>
              </a:graphicData>
            </a:graphic>
            <wp14:sizeRelH relativeFrom="page">
              <wp14:pctWidth>0</wp14:pctWidth>
            </wp14:sizeRelH>
            <wp14:sizeRelV relativeFrom="page">
              <wp14:pctHeight>0</wp14:pctHeight>
            </wp14:sizeRelV>
          </wp:anchor>
        </w:drawing>
      </w:r>
    </w:p>
    <w:p w14:paraId="01E73E25" w14:textId="77777777" w:rsidR="00DD4F23" w:rsidRDefault="00DD4F23" w:rsidP="00DD4F23">
      <w:pPr>
        <w:rPr>
          <w:rFonts w:ascii="メイリオ" w:eastAsia="メイリオ" w:hAnsi="メイリオ"/>
          <w:b/>
          <w:color w:val="990033"/>
          <w:sz w:val="32"/>
          <w:szCs w:val="32"/>
        </w:rPr>
      </w:pPr>
    </w:p>
    <w:p w14:paraId="1F47CA50" w14:textId="77777777" w:rsidR="00DD4F23" w:rsidRDefault="00DD4F23" w:rsidP="00DD4F23">
      <w:pPr>
        <w:rPr>
          <w:rFonts w:ascii="メイリオ" w:eastAsia="メイリオ" w:hAnsi="メイリオ"/>
          <w:b/>
          <w:color w:val="990033"/>
          <w:sz w:val="32"/>
          <w:szCs w:val="32"/>
        </w:rPr>
      </w:pPr>
    </w:p>
    <w:p w14:paraId="202933BC" w14:textId="77777777" w:rsidR="00DD4F23" w:rsidRDefault="00DD4F23" w:rsidP="00DD4F23">
      <w:pPr>
        <w:rPr>
          <w:rFonts w:ascii="メイリオ" w:eastAsia="メイリオ" w:hAnsi="メイリオ"/>
          <w:b/>
          <w:color w:val="990033"/>
          <w:sz w:val="32"/>
          <w:szCs w:val="32"/>
        </w:rPr>
      </w:pPr>
    </w:p>
    <w:p w14:paraId="67B28784" w14:textId="77777777" w:rsidR="00DD4F23" w:rsidRDefault="00DD4F23" w:rsidP="00DD4F23">
      <w:pPr>
        <w:rPr>
          <w:rFonts w:ascii="メイリオ" w:eastAsia="メイリオ" w:hAnsi="メイリオ"/>
          <w:b/>
          <w:color w:val="990033"/>
          <w:sz w:val="32"/>
          <w:szCs w:val="32"/>
        </w:rPr>
      </w:pPr>
    </w:p>
    <w:p w14:paraId="4705B316" w14:textId="77777777" w:rsidR="00DD4F23" w:rsidRDefault="00DD4F23" w:rsidP="00DD4F23">
      <w:pPr>
        <w:rPr>
          <w:rFonts w:ascii="メイリオ" w:eastAsia="メイリオ" w:hAnsi="メイリオ"/>
          <w:b/>
          <w:color w:val="990033"/>
          <w:sz w:val="32"/>
          <w:szCs w:val="32"/>
        </w:rPr>
      </w:pPr>
    </w:p>
    <w:p w14:paraId="40B42E8E" w14:textId="77777777" w:rsidR="00DD4F23" w:rsidRDefault="00DD4F23" w:rsidP="00DD4F23">
      <w:pPr>
        <w:rPr>
          <w:rFonts w:ascii="メイリオ" w:eastAsia="メイリオ" w:hAnsi="メイリオ"/>
          <w:b/>
          <w:color w:val="990033"/>
          <w:sz w:val="32"/>
          <w:szCs w:val="32"/>
        </w:rPr>
      </w:pPr>
    </w:p>
    <w:p w14:paraId="5B6AD613" w14:textId="77777777" w:rsidR="00DD4F23" w:rsidRDefault="00DD4F23" w:rsidP="00DD4F23">
      <w:pPr>
        <w:rPr>
          <w:rFonts w:ascii="メイリオ" w:eastAsia="メイリオ" w:hAnsi="メイリオ"/>
          <w:b/>
          <w:color w:val="990033"/>
          <w:sz w:val="32"/>
          <w:szCs w:val="32"/>
        </w:rPr>
      </w:pPr>
    </w:p>
    <w:p w14:paraId="2CA38499" w14:textId="77777777" w:rsidR="00DD4F23" w:rsidRDefault="00DD4F23" w:rsidP="00DD4F23">
      <w:pPr>
        <w:rPr>
          <w:rFonts w:ascii="メイリオ" w:eastAsia="メイリオ" w:hAnsi="メイリオ"/>
          <w:b/>
          <w:color w:val="990033"/>
          <w:sz w:val="32"/>
          <w:szCs w:val="32"/>
        </w:rPr>
      </w:pPr>
    </w:p>
    <w:p w14:paraId="1822B86D" w14:textId="77777777" w:rsidR="00DD4F23" w:rsidRDefault="00DD4F23" w:rsidP="00DD4F23">
      <w:pPr>
        <w:rPr>
          <w:rFonts w:ascii="メイリオ" w:eastAsia="メイリオ" w:hAnsi="メイリオ"/>
          <w:b/>
          <w:color w:val="990033"/>
          <w:sz w:val="32"/>
          <w:szCs w:val="32"/>
        </w:rPr>
      </w:pPr>
    </w:p>
    <w:p w14:paraId="0709F515" w14:textId="77777777" w:rsidR="00DD4F23" w:rsidRDefault="00DD4F23" w:rsidP="00DD4F23">
      <w:pPr>
        <w:rPr>
          <w:rFonts w:ascii="メイリオ" w:eastAsia="メイリオ" w:hAnsi="メイリオ"/>
          <w:b/>
          <w:color w:val="990033"/>
          <w:sz w:val="32"/>
          <w:szCs w:val="32"/>
        </w:rPr>
      </w:pPr>
    </w:p>
    <w:p w14:paraId="240BE50C" w14:textId="77777777" w:rsidR="00DD4F23" w:rsidRDefault="00DD4F23" w:rsidP="00DD4F23">
      <w:pPr>
        <w:rPr>
          <w:rFonts w:ascii="メイリオ" w:eastAsia="メイリオ" w:hAnsi="メイリオ"/>
          <w:b/>
          <w:color w:val="990033"/>
          <w:sz w:val="32"/>
          <w:szCs w:val="32"/>
        </w:rPr>
      </w:pPr>
    </w:p>
    <w:p w14:paraId="775EBC99" w14:textId="77777777" w:rsidR="00DD4F23" w:rsidRDefault="00DD4F23" w:rsidP="00DD4F23">
      <w:pPr>
        <w:rPr>
          <w:rFonts w:ascii="メイリオ" w:eastAsia="メイリオ" w:hAnsi="メイリオ"/>
          <w:b/>
          <w:color w:val="990033"/>
          <w:sz w:val="32"/>
          <w:szCs w:val="32"/>
        </w:rPr>
      </w:pPr>
    </w:p>
    <w:p w14:paraId="08761F1D" w14:textId="77777777" w:rsidR="00DD4F23" w:rsidRDefault="00DD4F23" w:rsidP="00DD4F23">
      <w:pPr>
        <w:rPr>
          <w:rFonts w:ascii="メイリオ" w:eastAsia="メイリオ" w:hAnsi="メイリオ"/>
          <w:b/>
          <w:color w:val="990033"/>
          <w:sz w:val="32"/>
          <w:szCs w:val="32"/>
        </w:rPr>
      </w:pPr>
    </w:p>
    <w:p w14:paraId="369453CF" w14:textId="77777777" w:rsidR="00DD4F23" w:rsidRDefault="00DD4F23" w:rsidP="00DD4F23">
      <w:pPr>
        <w:rPr>
          <w:rFonts w:ascii="メイリオ" w:eastAsia="メイリオ" w:hAnsi="メイリオ"/>
          <w:b/>
          <w:color w:val="990033"/>
          <w:sz w:val="32"/>
          <w:szCs w:val="32"/>
        </w:rPr>
      </w:pPr>
    </w:p>
    <w:p w14:paraId="735FEF7B" w14:textId="77777777" w:rsidR="00DD4F23" w:rsidRDefault="00DD4F23" w:rsidP="00DD4F23">
      <w:pPr>
        <w:rPr>
          <w:rFonts w:ascii="メイリオ" w:eastAsia="メイリオ" w:hAnsi="メイリオ"/>
          <w:b/>
          <w:color w:val="990033"/>
          <w:sz w:val="32"/>
          <w:szCs w:val="32"/>
        </w:rPr>
      </w:pPr>
    </w:p>
    <w:p w14:paraId="4273463B" w14:textId="77777777" w:rsidR="00DD4F23" w:rsidRDefault="00DD4F23" w:rsidP="00DD4F23">
      <w:pPr>
        <w:rPr>
          <w:rFonts w:ascii="メイリオ" w:eastAsia="メイリオ" w:hAnsi="メイリオ"/>
          <w:b/>
          <w:color w:val="990033"/>
          <w:sz w:val="32"/>
          <w:szCs w:val="32"/>
        </w:rPr>
      </w:pPr>
    </w:p>
    <w:p w14:paraId="5B5A2BB6" w14:textId="77777777" w:rsidR="00DD4F23" w:rsidRDefault="00DD4F23" w:rsidP="00DD4F23">
      <w:pPr>
        <w:rPr>
          <w:rFonts w:ascii="メイリオ" w:eastAsia="メイリオ" w:hAnsi="メイリオ"/>
          <w:b/>
          <w:color w:val="990033"/>
          <w:sz w:val="32"/>
          <w:szCs w:val="32"/>
        </w:rPr>
      </w:pPr>
    </w:p>
    <w:p w14:paraId="2D4BBCA3" w14:textId="77777777" w:rsidR="00DD4F23" w:rsidRDefault="00DD4F23" w:rsidP="00DD4F23">
      <w:pPr>
        <w:rPr>
          <w:rFonts w:ascii="メイリオ" w:eastAsia="メイリオ" w:hAnsi="メイリオ"/>
          <w:b/>
          <w:color w:val="990033"/>
          <w:sz w:val="32"/>
          <w:szCs w:val="32"/>
        </w:rPr>
      </w:pPr>
    </w:p>
    <w:p w14:paraId="4D9072AF" w14:textId="77777777" w:rsidR="00DD4F23" w:rsidRDefault="00DD4F23" w:rsidP="00DD4F23">
      <w:pPr>
        <w:rPr>
          <w:rFonts w:ascii="メイリオ" w:eastAsia="メイリオ" w:hAnsi="メイリオ"/>
          <w:b/>
          <w:color w:val="990033"/>
          <w:sz w:val="32"/>
          <w:szCs w:val="32"/>
        </w:rPr>
      </w:pPr>
    </w:p>
    <w:p w14:paraId="398C89A1" w14:textId="77777777" w:rsidR="00DD4F23" w:rsidRDefault="00DD4F23" w:rsidP="00DD4F23">
      <w:pPr>
        <w:rPr>
          <w:rFonts w:ascii="メイリオ" w:eastAsia="メイリオ" w:hAnsi="メイリオ"/>
          <w:b/>
          <w:color w:val="990033"/>
          <w:sz w:val="32"/>
          <w:szCs w:val="32"/>
        </w:rPr>
      </w:pPr>
    </w:p>
    <w:p w14:paraId="5F88A819" w14:textId="77777777" w:rsidR="00DD4F23" w:rsidRDefault="00DD4F23" w:rsidP="00DD4F23">
      <w:pPr>
        <w:rPr>
          <w:rFonts w:ascii="メイリオ" w:eastAsia="メイリオ" w:hAnsi="メイリオ"/>
          <w:b/>
          <w:color w:val="990033"/>
          <w:sz w:val="32"/>
          <w:szCs w:val="32"/>
        </w:rPr>
      </w:pPr>
    </w:p>
    <w:p w14:paraId="18A5B348" w14:textId="77777777" w:rsidR="00DD4F23" w:rsidRDefault="00DD4F23" w:rsidP="00DD4F23">
      <w:pPr>
        <w:rPr>
          <w:rFonts w:ascii="メイリオ" w:eastAsia="メイリオ" w:hAnsi="メイリオ"/>
          <w:b/>
          <w:color w:val="990033"/>
          <w:sz w:val="32"/>
          <w:szCs w:val="32"/>
        </w:rPr>
      </w:pPr>
    </w:p>
    <w:p w14:paraId="27DB8FB9" w14:textId="77777777" w:rsidR="00DD4F23" w:rsidRDefault="00DD4F23" w:rsidP="00DD4F23">
      <w:pPr>
        <w:rPr>
          <w:rFonts w:ascii="メイリオ" w:eastAsia="メイリオ" w:hAnsi="メイリオ"/>
          <w:b/>
          <w:color w:val="990033"/>
          <w:sz w:val="32"/>
          <w:szCs w:val="32"/>
        </w:rPr>
      </w:pPr>
    </w:p>
    <w:p w14:paraId="2D257962" w14:textId="77777777" w:rsidR="00DD4F23" w:rsidRDefault="00DD4F23" w:rsidP="00DD4F23">
      <w:pPr>
        <w:rPr>
          <w:rFonts w:ascii="メイリオ" w:eastAsia="メイリオ" w:hAnsi="メイリオ"/>
          <w:b/>
          <w:color w:val="990033"/>
          <w:sz w:val="32"/>
          <w:szCs w:val="32"/>
        </w:rPr>
      </w:pPr>
    </w:p>
    <w:p w14:paraId="11AE81E4" w14:textId="77777777" w:rsidR="00DD4F23" w:rsidRDefault="00DD4F23" w:rsidP="00DD4F23">
      <w:pPr>
        <w:rPr>
          <w:rFonts w:ascii="メイリオ" w:eastAsia="メイリオ" w:hAnsi="メイリオ"/>
          <w:b/>
          <w:color w:val="990033"/>
          <w:sz w:val="32"/>
          <w:szCs w:val="32"/>
        </w:rPr>
      </w:pPr>
    </w:p>
    <w:p w14:paraId="6EB9C0C5" w14:textId="77777777" w:rsidR="00DD4F23" w:rsidRDefault="00DD4F23" w:rsidP="00DD4F23">
      <w:pPr>
        <w:rPr>
          <w:rFonts w:ascii="メイリオ" w:eastAsia="メイリオ" w:hAnsi="メイリオ"/>
          <w:b/>
          <w:color w:val="990033"/>
          <w:sz w:val="32"/>
          <w:szCs w:val="32"/>
        </w:rPr>
      </w:pPr>
    </w:p>
    <w:p w14:paraId="67254791" w14:textId="77777777" w:rsidR="00DD4F23" w:rsidRDefault="00DD4F23" w:rsidP="00DD4F23">
      <w:pPr>
        <w:rPr>
          <w:rFonts w:ascii="メイリオ" w:eastAsia="メイリオ" w:hAnsi="メイリオ"/>
          <w:b/>
          <w:color w:val="990033"/>
          <w:sz w:val="32"/>
          <w:szCs w:val="32"/>
        </w:rPr>
      </w:pPr>
    </w:p>
    <w:p w14:paraId="1C376536" w14:textId="77777777" w:rsidR="00DD4F23" w:rsidRDefault="00DD4F23" w:rsidP="00DD4F23">
      <w:pPr>
        <w:rPr>
          <w:rFonts w:ascii="メイリオ" w:eastAsia="メイリオ" w:hAnsi="メイリオ"/>
          <w:b/>
          <w:color w:val="990033"/>
          <w:sz w:val="32"/>
          <w:szCs w:val="32"/>
        </w:rPr>
      </w:pPr>
    </w:p>
    <w:p w14:paraId="143292CD" w14:textId="77777777" w:rsidR="00DD4F23" w:rsidRDefault="00DD4F23" w:rsidP="00DD4F23">
      <w:pPr>
        <w:rPr>
          <w:rFonts w:ascii="メイリオ" w:eastAsia="メイリオ" w:hAnsi="メイリオ"/>
          <w:b/>
          <w:color w:val="990033"/>
          <w:sz w:val="32"/>
          <w:szCs w:val="32"/>
        </w:rPr>
      </w:pPr>
    </w:p>
    <w:p w14:paraId="73366F34" w14:textId="77777777" w:rsidR="00DD4F23" w:rsidRDefault="00DD4F23" w:rsidP="00DD4F23">
      <w:pPr>
        <w:rPr>
          <w:rFonts w:ascii="メイリオ" w:eastAsia="メイリオ" w:hAnsi="メイリオ"/>
          <w:b/>
          <w:color w:val="990033"/>
          <w:sz w:val="32"/>
          <w:szCs w:val="32"/>
        </w:rPr>
      </w:pPr>
    </w:p>
    <w:p w14:paraId="0A550898" w14:textId="77777777" w:rsidR="00DD4F23" w:rsidRDefault="00DD4F23" w:rsidP="00DD4F23">
      <w:pPr>
        <w:rPr>
          <w:rFonts w:ascii="メイリオ" w:eastAsia="メイリオ" w:hAnsi="メイリオ"/>
          <w:b/>
          <w:color w:val="990033"/>
          <w:sz w:val="32"/>
          <w:szCs w:val="32"/>
        </w:rPr>
      </w:pPr>
    </w:p>
    <w:p w14:paraId="7B375581" w14:textId="77777777" w:rsidR="00DD4F23" w:rsidRDefault="00DD4F23" w:rsidP="00DD4F23">
      <w:pPr>
        <w:rPr>
          <w:rFonts w:ascii="メイリオ" w:eastAsia="メイリオ" w:hAnsi="メイリオ"/>
          <w:b/>
          <w:color w:val="990033"/>
          <w:sz w:val="32"/>
          <w:szCs w:val="32"/>
        </w:rPr>
      </w:pPr>
    </w:p>
    <w:p w14:paraId="14D82F1A" w14:textId="77777777" w:rsidR="00DD4F23" w:rsidRDefault="00DD4F23" w:rsidP="00DD4F23">
      <w:pPr>
        <w:rPr>
          <w:rFonts w:ascii="メイリオ" w:eastAsia="メイリオ" w:hAnsi="メイリオ"/>
          <w:b/>
          <w:color w:val="990033"/>
          <w:sz w:val="32"/>
          <w:szCs w:val="32"/>
        </w:rPr>
      </w:pPr>
      <w:r>
        <w:rPr>
          <w:rFonts w:ascii="メイリオ" w:eastAsia="メイリオ" w:hAnsi="メイリオ"/>
          <w:b/>
          <w:color w:val="990033"/>
          <w:sz w:val="32"/>
          <w:szCs w:val="32"/>
        </w:rPr>
        <w:br w:type="page"/>
      </w:r>
    </w:p>
    <w:p w14:paraId="4493A806" w14:textId="77777777" w:rsidR="00A753B5" w:rsidRDefault="001A0ABA" w:rsidP="00A753B5">
      <w:pPr>
        <w:ind w:leftChars="200" w:left="420" w:firstLineChars="100" w:firstLine="210"/>
        <w:rPr>
          <w:rFonts w:ascii="メイリオ" w:eastAsia="メイリオ" w:hAnsi="メイリオ"/>
          <w:sz w:val="22"/>
        </w:rPr>
      </w:pPr>
      <w:r w:rsidRPr="0091426E">
        <w:rPr>
          <w:noProof/>
        </w:rPr>
        <w:lastRenderedPageBreak/>
        <w:drawing>
          <wp:anchor distT="0" distB="0" distL="114300" distR="114300" simplePos="0" relativeHeight="251659264" behindDoc="0" locked="0" layoutInCell="1" allowOverlap="1" wp14:anchorId="6045DBF7" wp14:editId="73148704">
            <wp:simplePos x="0" y="0"/>
            <wp:positionH relativeFrom="column">
              <wp:posOffset>1142242</wp:posOffset>
            </wp:positionH>
            <wp:positionV relativeFrom="paragraph">
              <wp:posOffset>7112009</wp:posOffset>
            </wp:positionV>
            <wp:extent cx="1151906" cy="1242252"/>
            <wp:effectExtent l="0" t="0" r="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151906" cy="1242252"/>
                    </a:xfrm>
                    <a:prstGeom prst="rect">
                      <a:avLst/>
                    </a:prstGeom>
                  </pic:spPr>
                </pic:pic>
              </a:graphicData>
            </a:graphic>
            <wp14:sizeRelH relativeFrom="page">
              <wp14:pctWidth>0</wp14:pctWidth>
            </wp14:sizeRelH>
            <wp14:sizeRelV relativeFrom="page">
              <wp14:pctHeight>0</wp14:pctHeight>
            </wp14:sizeRelV>
          </wp:anchor>
        </w:drawing>
      </w:r>
      <w:r w:rsidR="00F515C7" w:rsidRPr="0091426E">
        <w:rPr>
          <w:noProof/>
        </w:rPr>
        <w:drawing>
          <wp:anchor distT="0" distB="0" distL="114300" distR="114300" simplePos="0" relativeHeight="251658240" behindDoc="0" locked="0" layoutInCell="1" allowOverlap="1" wp14:anchorId="758CA10E" wp14:editId="2F0B98FD">
            <wp:simplePos x="0" y="0"/>
            <wp:positionH relativeFrom="column">
              <wp:posOffset>1090295</wp:posOffset>
            </wp:positionH>
            <wp:positionV relativeFrom="paragraph">
              <wp:posOffset>3933190</wp:posOffset>
            </wp:positionV>
            <wp:extent cx="1068705" cy="1172845"/>
            <wp:effectExtent l="0" t="0" r="0" b="8255"/>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068705" cy="1172845"/>
                    </a:xfrm>
                    <a:prstGeom prst="rect">
                      <a:avLst/>
                    </a:prstGeom>
                  </pic:spPr>
                </pic:pic>
              </a:graphicData>
            </a:graphic>
            <wp14:sizeRelH relativeFrom="page">
              <wp14:pctWidth>0</wp14:pctWidth>
            </wp14:sizeRelH>
            <wp14:sizeRelV relativeFrom="page">
              <wp14:pctHeight>0</wp14:pctHeight>
            </wp14:sizeRelV>
          </wp:anchor>
        </w:drawing>
      </w:r>
      <w:r w:rsidR="00F515C7" w:rsidRPr="00EB6976">
        <w:rPr>
          <w:noProof/>
        </w:rPr>
        <w:drawing>
          <wp:anchor distT="0" distB="0" distL="114300" distR="114300" simplePos="0" relativeHeight="251656192" behindDoc="0" locked="0" layoutInCell="1" allowOverlap="1" wp14:anchorId="6AF8E1F9" wp14:editId="6901F2E8">
            <wp:simplePos x="0" y="0"/>
            <wp:positionH relativeFrom="column">
              <wp:posOffset>994410</wp:posOffset>
            </wp:positionH>
            <wp:positionV relativeFrom="paragraph">
              <wp:posOffset>764540</wp:posOffset>
            </wp:positionV>
            <wp:extent cx="1238250" cy="1308735"/>
            <wp:effectExtent l="0" t="0" r="0" b="5715"/>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238250" cy="1308735"/>
                    </a:xfrm>
                    <a:prstGeom prst="rect">
                      <a:avLst/>
                    </a:prstGeom>
                  </pic:spPr>
                </pic:pic>
              </a:graphicData>
            </a:graphic>
            <wp14:sizeRelH relativeFrom="page">
              <wp14:pctWidth>0</wp14:pctWidth>
            </wp14:sizeRelH>
            <wp14:sizeRelV relativeFrom="page">
              <wp14:pctHeight>0</wp14:pctHeight>
            </wp14:sizeRelV>
          </wp:anchor>
        </w:drawing>
      </w:r>
      <w:r w:rsidR="00F515C7" w:rsidRPr="0091426E">
        <w:rPr>
          <w:noProof/>
        </w:rPr>
        <w:drawing>
          <wp:anchor distT="0" distB="0" distL="114300" distR="114300" simplePos="0" relativeHeight="251657216" behindDoc="0" locked="0" layoutInCell="1" allowOverlap="1" wp14:anchorId="0AD0AC64" wp14:editId="02722058">
            <wp:simplePos x="0" y="0"/>
            <wp:positionH relativeFrom="column">
              <wp:posOffset>1099185</wp:posOffset>
            </wp:positionH>
            <wp:positionV relativeFrom="paragraph">
              <wp:posOffset>2398395</wp:posOffset>
            </wp:positionV>
            <wp:extent cx="1080655" cy="1319035"/>
            <wp:effectExtent l="0" t="0" r="5715"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080655" cy="1319035"/>
                    </a:xfrm>
                    <a:prstGeom prst="rect">
                      <a:avLst/>
                    </a:prstGeom>
                  </pic:spPr>
                </pic:pic>
              </a:graphicData>
            </a:graphic>
            <wp14:sizeRelH relativeFrom="page">
              <wp14:pctWidth>0</wp14:pctWidth>
            </wp14:sizeRelH>
            <wp14:sizeRelV relativeFrom="page">
              <wp14:pctHeight>0</wp14:pctHeight>
            </wp14:sizeRelV>
          </wp:anchor>
        </w:drawing>
      </w:r>
      <w:r w:rsidR="00F515C7">
        <w:rPr>
          <w:noProof/>
        </w:rPr>
        <w:drawing>
          <wp:anchor distT="0" distB="0" distL="114300" distR="114300" simplePos="0" relativeHeight="251779072" behindDoc="0" locked="0" layoutInCell="1" allowOverlap="1" wp14:anchorId="6F4F834B" wp14:editId="586CBE59">
            <wp:simplePos x="0" y="0"/>
            <wp:positionH relativeFrom="column">
              <wp:posOffset>1775460</wp:posOffset>
            </wp:positionH>
            <wp:positionV relativeFrom="paragraph">
              <wp:posOffset>5660390</wp:posOffset>
            </wp:positionV>
            <wp:extent cx="1418050" cy="96202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筆談マーク小.jpg"/>
                    <pic:cNvPicPr/>
                  </pic:nvPicPr>
                  <pic:blipFill>
                    <a:blip r:embed="rId74">
                      <a:extLst>
                        <a:ext uri="{28A0092B-C50C-407E-A947-70E740481C1C}">
                          <a14:useLocalDpi xmlns:a14="http://schemas.microsoft.com/office/drawing/2010/main" val="0"/>
                        </a:ext>
                      </a:extLst>
                    </a:blip>
                    <a:stretch>
                      <a:fillRect/>
                    </a:stretch>
                  </pic:blipFill>
                  <pic:spPr>
                    <a:xfrm>
                      <a:off x="0" y="0"/>
                      <a:ext cx="1418050" cy="962025"/>
                    </a:xfrm>
                    <a:prstGeom prst="rect">
                      <a:avLst/>
                    </a:prstGeom>
                  </pic:spPr>
                </pic:pic>
              </a:graphicData>
            </a:graphic>
            <wp14:sizeRelH relativeFrom="page">
              <wp14:pctWidth>0</wp14:pctWidth>
            </wp14:sizeRelH>
            <wp14:sizeRelV relativeFrom="page">
              <wp14:pctHeight>0</wp14:pctHeight>
            </wp14:sizeRelV>
          </wp:anchor>
        </w:drawing>
      </w:r>
      <w:r w:rsidR="00F515C7">
        <w:rPr>
          <w:noProof/>
        </w:rPr>
        <w:drawing>
          <wp:anchor distT="0" distB="0" distL="114300" distR="114300" simplePos="0" relativeHeight="251778048" behindDoc="0" locked="0" layoutInCell="1" allowOverlap="1" wp14:anchorId="5ECF2EAD" wp14:editId="4D3E9497">
            <wp:simplePos x="0" y="0"/>
            <wp:positionH relativeFrom="column">
              <wp:posOffset>194310</wp:posOffset>
            </wp:positionH>
            <wp:positionV relativeFrom="paragraph">
              <wp:posOffset>5641340</wp:posOffset>
            </wp:positionV>
            <wp:extent cx="1425595" cy="985985"/>
            <wp:effectExtent l="0" t="0" r="3175" b="508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手話マーク小.jpg"/>
                    <pic:cNvPicPr/>
                  </pic:nvPicPr>
                  <pic:blipFill>
                    <a:blip r:embed="rId75">
                      <a:extLst>
                        <a:ext uri="{28A0092B-C50C-407E-A947-70E740481C1C}">
                          <a14:useLocalDpi xmlns:a14="http://schemas.microsoft.com/office/drawing/2010/main" val="0"/>
                        </a:ext>
                      </a:extLst>
                    </a:blip>
                    <a:stretch>
                      <a:fillRect/>
                    </a:stretch>
                  </pic:blipFill>
                  <pic:spPr>
                    <a:xfrm>
                      <a:off x="0" y="0"/>
                      <a:ext cx="1425595" cy="985985"/>
                    </a:xfrm>
                    <a:prstGeom prst="rect">
                      <a:avLst/>
                    </a:prstGeom>
                  </pic:spPr>
                </pic:pic>
              </a:graphicData>
            </a:graphic>
            <wp14:sizeRelH relativeFrom="page">
              <wp14:pctWidth>0</wp14:pctWidth>
            </wp14:sizeRelH>
            <wp14:sizeRelV relativeFrom="page">
              <wp14:pctHeight>0</wp14:pctHeight>
            </wp14:sizeRelV>
          </wp:anchor>
        </w:drawing>
      </w:r>
      <w:r w:rsidR="00A753B5">
        <w:rPr>
          <w:rFonts w:ascii="メイリオ" w:eastAsia="メイリオ" w:hAnsi="メイリオ"/>
          <w:noProof/>
          <w:sz w:val="22"/>
        </w:rPr>
        <mc:AlternateContent>
          <mc:Choice Requires="wps">
            <w:drawing>
              <wp:anchor distT="0" distB="0" distL="114300" distR="114300" simplePos="0" relativeHeight="251645952" behindDoc="0" locked="0" layoutInCell="1" allowOverlap="1" wp14:anchorId="74D7345A" wp14:editId="7F00562E">
                <wp:simplePos x="0" y="0"/>
                <wp:positionH relativeFrom="margin">
                  <wp:align>right</wp:align>
                </wp:positionH>
                <wp:positionV relativeFrom="paragraph">
                  <wp:posOffset>487</wp:posOffset>
                </wp:positionV>
                <wp:extent cx="6106795" cy="8601075"/>
                <wp:effectExtent l="0" t="0" r="27305" b="28575"/>
                <wp:wrapSquare wrapText="bothSides"/>
                <wp:docPr id="47" name="テキスト ボックス 47"/>
                <wp:cNvGraphicFramePr/>
                <a:graphic xmlns:a="http://schemas.openxmlformats.org/drawingml/2006/main">
                  <a:graphicData uri="http://schemas.microsoft.com/office/word/2010/wordprocessingShape">
                    <wps:wsp>
                      <wps:cNvSpPr txBox="1"/>
                      <wps:spPr>
                        <a:xfrm>
                          <a:off x="0" y="0"/>
                          <a:ext cx="6106795" cy="8601075"/>
                        </a:xfrm>
                        <a:prstGeom prst="rect">
                          <a:avLst/>
                        </a:prstGeom>
                        <a:solidFill>
                          <a:schemeClr val="lt1"/>
                        </a:solidFill>
                        <a:ln w="19050">
                          <a:solidFill>
                            <a:prstClr val="black"/>
                          </a:solidFill>
                          <a:prstDash val="sysDash"/>
                        </a:ln>
                      </wps:spPr>
                      <wps:txbx>
                        <w:txbxContent>
                          <w:p w14:paraId="519654F7" w14:textId="77777777" w:rsidR="00365097" w:rsidRDefault="00365097" w:rsidP="00A753B5">
                            <w:pPr>
                              <w:rPr>
                                <w:rFonts w:ascii="メイリオ" w:eastAsia="メイリオ" w:hAnsi="メイリオ"/>
                                <w:b/>
                              </w:rPr>
                            </w:pPr>
                            <w:r w:rsidRPr="004B3DAE">
                              <w:rPr>
                                <w:rFonts w:ascii="メイリオ" w:eastAsia="メイリオ" w:hAnsi="メイリオ" w:hint="eastAsia"/>
                                <w:b/>
                              </w:rPr>
                              <w:t>＊バリアフリー</w:t>
                            </w:r>
                            <w:r w:rsidRPr="004B3DAE">
                              <w:rPr>
                                <w:rFonts w:ascii="メイリオ" w:eastAsia="メイリオ" w:hAnsi="メイリオ"/>
                                <w:b/>
                              </w:rPr>
                              <w:t>に</w:t>
                            </w:r>
                            <w:r w:rsidRPr="004B3DAE">
                              <w:rPr>
                                <w:rFonts w:ascii="メイリオ" w:eastAsia="メイリオ" w:hAnsi="メイリオ" w:hint="eastAsia"/>
                                <w:b/>
                              </w:rPr>
                              <w:t>関する</w:t>
                            </w:r>
                            <w:r w:rsidRPr="004B3DAE">
                              <w:rPr>
                                <w:rFonts w:ascii="メイリオ" w:eastAsia="メイリオ" w:hAnsi="メイリオ"/>
                                <w:b/>
                              </w:rPr>
                              <w:t>サインやシンボルマーク</w:t>
                            </w:r>
                          </w:p>
                          <w:p w14:paraId="0F466552" w14:textId="77777777" w:rsidR="00365097" w:rsidRDefault="00365097" w:rsidP="00A753B5">
                            <w:pPr>
                              <w:rPr>
                                <w:rFonts w:ascii="メイリオ" w:eastAsia="メイリオ" w:hAnsi="メイリオ"/>
                                <w:b/>
                              </w:rPr>
                            </w:pPr>
                          </w:p>
                          <w:tbl>
                            <w:tblPr>
                              <w:tblStyle w:val="ac"/>
                              <w:tblW w:w="0" w:type="auto"/>
                              <w:tblLook w:val="04A0" w:firstRow="1" w:lastRow="0" w:firstColumn="1" w:lastColumn="0" w:noHBand="0" w:noVBand="1"/>
                            </w:tblPr>
                            <w:tblGrid>
                              <w:gridCol w:w="4957"/>
                              <w:gridCol w:w="4332"/>
                            </w:tblGrid>
                            <w:tr w:rsidR="00365097" w14:paraId="44B55F29" w14:textId="77777777" w:rsidTr="00F515C7">
                              <w:tc>
                                <w:tcPr>
                                  <w:tcW w:w="4957" w:type="dxa"/>
                                </w:tcPr>
                                <w:p w14:paraId="1AA9A93F"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障害者</w:t>
                                  </w:r>
                                  <w:r>
                                    <w:rPr>
                                      <w:rFonts w:ascii="メイリオ" w:eastAsia="メイリオ" w:hAnsi="メイリオ"/>
                                      <w:b/>
                                    </w:rPr>
                                    <w:t>のための国際シンボルマーク</w:t>
                                  </w:r>
                                </w:p>
                                <w:p w14:paraId="79CEA109" w14:textId="77777777" w:rsidR="00365097" w:rsidRDefault="00365097" w:rsidP="00A753B5">
                                  <w:pPr>
                                    <w:spacing w:line="320" w:lineRule="exact"/>
                                    <w:rPr>
                                      <w:rFonts w:ascii="メイリオ" w:eastAsia="メイリオ" w:hAnsi="メイリオ"/>
                                      <w:b/>
                                    </w:rPr>
                                  </w:pPr>
                                </w:p>
                                <w:p w14:paraId="0704DD98" w14:textId="77777777" w:rsidR="00365097" w:rsidRDefault="00365097" w:rsidP="00A753B5">
                                  <w:pPr>
                                    <w:spacing w:line="320" w:lineRule="exact"/>
                                    <w:rPr>
                                      <w:rFonts w:ascii="メイリオ" w:eastAsia="メイリオ" w:hAnsi="メイリオ"/>
                                      <w:b/>
                                    </w:rPr>
                                  </w:pPr>
                                </w:p>
                                <w:p w14:paraId="60B5C57E" w14:textId="77777777" w:rsidR="00365097" w:rsidRDefault="00365097" w:rsidP="00A753B5">
                                  <w:pPr>
                                    <w:spacing w:line="320" w:lineRule="exact"/>
                                    <w:rPr>
                                      <w:rFonts w:ascii="メイリオ" w:eastAsia="メイリオ" w:hAnsi="メイリオ"/>
                                      <w:b/>
                                    </w:rPr>
                                  </w:pPr>
                                </w:p>
                                <w:p w14:paraId="3866523C" w14:textId="77777777" w:rsidR="00365097" w:rsidRDefault="00365097" w:rsidP="00A753B5">
                                  <w:pPr>
                                    <w:spacing w:line="320" w:lineRule="exact"/>
                                    <w:rPr>
                                      <w:rFonts w:ascii="メイリオ" w:eastAsia="メイリオ" w:hAnsi="メイリオ"/>
                                      <w:b/>
                                    </w:rPr>
                                  </w:pPr>
                                </w:p>
                                <w:p w14:paraId="486D8B02" w14:textId="77777777" w:rsidR="00365097" w:rsidRDefault="00365097" w:rsidP="00A753B5">
                                  <w:pPr>
                                    <w:spacing w:line="320" w:lineRule="exact"/>
                                    <w:rPr>
                                      <w:rFonts w:ascii="メイリオ" w:eastAsia="メイリオ" w:hAnsi="メイリオ"/>
                                      <w:b/>
                                    </w:rPr>
                                  </w:pPr>
                                </w:p>
                                <w:p w14:paraId="2D7AA2F2" w14:textId="77777777" w:rsidR="00365097" w:rsidRDefault="00365097" w:rsidP="00A753B5">
                                  <w:pPr>
                                    <w:spacing w:line="320" w:lineRule="exact"/>
                                    <w:rPr>
                                      <w:rFonts w:ascii="メイリオ" w:eastAsia="メイリオ" w:hAnsi="メイリオ"/>
                                      <w:b/>
                                    </w:rPr>
                                  </w:pPr>
                                </w:p>
                                <w:p w14:paraId="54C9E1E0" w14:textId="77777777" w:rsidR="00365097" w:rsidRDefault="00365097" w:rsidP="00A753B5">
                                  <w:pPr>
                                    <w:spacing w:line="320" w:lineRule="exact"/>
                                    <w:rPr>
                                      <w:rFonts w:ascii="メイリオ" w:eastAsia="メイリオ" w:hAnsi="メイリオ"/>
                                      <w:b/>
                                    </w:rPr>
                                  </w:pPr>
                                </w:p>
                              </w:tc>
                              <w:tc>
                                <w:tcPr>
                                  <w:tcW w:w="4332" w:type="dxa"/>
                                </w:tcPr>
                                <w:p w14:paraId="5FEB1E8C" w14:textId="77777777" w:rsidR="00365097" w:rsidRPr="004B3DAE"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障害者が利用できる建物、施設であることを明確に表すための世界共通のシンボルマーク。マークの使用については国際リハビリテーション協会の「使用指針」により定められてい</w:t>
                                  </w:r>
                                  <w:r>
                                    <w:rPr>
                                      <w:rFonts w:ascii="メイリオ" w:eastAsia="メイリオ" w:hAnsi="メイリオ" w:hint="eastAsia"/>
                                      <w:sz w:val="18"/>
                                      <w:szCs w:val="18"/>
                                    </w:rPr>
                                    <w:t>る</w:t>
                                  </w:r>
                                  <w:r w:rsidRPr="004B3DAE">
                                    <w:rPr>
                                      <w:rFonts w:ascii="メイリオ" w:eastAsia="メイリオ" w:hAnsi="メイリオ" w:hint="eastAsia"/>
                                      <w:sz w:val="18"/>
                                      <w:szCs w:val="18"/>
                                    </w:rPr>
                                    <w:t>。</w:t>
                                  </w:r>
                                </w:p>
                                <w:p w14:paraId="59FFC856" w14:textId="77777777" w:rsidR="00365097" w:rsidRPr="004B3DAE" w:rsidRDefault="00365097" w:rsidP="00A753B5">
                                  <w:pPr>
                                    <w:spacing w:line="240" w:lineRule="exact"/>
                                    <w:ind w:left="180" w:hangingChars="100" w:hanging="180"/>
                                    <w:rPr>
                                      <w:rFonts w:ascii="メイリオ" w:eastAsia="メイリオ" w:hAnsi="メイリオ"/>
                                      <w:sz w:val="18"/>
                                      <w:szCs w:val="18"/>
                                    </w:rPr>
                                  </w:pPr>
                                  <w:r w:rsidRPr="004B3DAE">
                                    <w:rPr>
                                      <w:rFonts w:ascii="メイリオ" w:eastAsia="メイリオ" w:hAnsi="メイリオ"/>
                                      <w:sz w:val="18"/>
                                      <w:szCs w:val="18"/>
                                    </w:rPr>
                                    <w:t>※</w:t>
                                  </w:r>
                                  <w:r w:rsidRPr="004B3DAE">
                                    <w:rPr>
                                      <w:rFonts w:ascii="メイリオ" w:eastAsia="メイリオ" w:hAnsi="メイリオ" w:hint="eastAsia"/>
                                      <w:sz w:val="18"/>
                                      <w:szCs w:val="18"/>
                                    </w:rPr>
                                    <w:t>このマークは「すべての障害者を対象」としたもの</w:t>
                                  </w:r>
                                  <w:r>
                                    <w:rPr>
                                      <w:rFonts w:ascii="メイリオ" w:eastAsia="メイリオ" w:hAnsi="メイリオ" w:hint="eastAsia"/>
                                      <w:sz w:val="18"/>
                                      <w:szCs w:val="18"/>
                                    </w:rPr>
                                    <w:t>である</w:t>
                                  </w:r>
                                  <w:r w:rsidRPr="004B3DAE">
                                    <w:rPr>
                                      <w:rFonts w:ascii="メイリオ" w:eastAsia="メイリオ" w:hAnsi="メイリオ" w:hint="eastAsia"/>
                                      <w:sz w:val="18"/>
                                      <w:szCs w:val="18"/>
                                    </w:rPr>
                                    <w:t>。特に車椅子を利用する障害者を限定し、使用されるものでは</w:t>
                                  </w:r>
                                  <w:r>
                                    <w:rPr>
                                      <w:rFonts w:ascii="メイリオ" w:eastAsia="メイリオ" w:hAnsi="メイリオ" w:hint="eastAsia"/>
                                      <w:sz w:val="18"/>
                                      <w:szCs w:val="18"/>
                                    </w:rPr>
                                    <w:t>ない</w:t>
                                  </w:r>
                                  <w:r w:rsidRPr="004B3DAE">
                                    <w:rPr>
                                      <w:rFonts w:ascii="メイリオ" w:eastAsia="メイリオ" w:hAnsi="メイリオ" w:hint="eastAsia"/>
                                      <w:sz w:val="18"/>
                                      <w:szCs w:val="18"/>
                                    </w:rPr>
                                    <w:t>。</w:t>
                                  </w:r>
                                </w:p>
                              </w:tc>
                            </w:tr>
                            <w:tr w:rsidR="00365097" w14:paraId="39D0521E" w14:textId="77777777" w:rsidTr="00F515C7">
                              <w:tc>
                                <w:tcPr>
                                  <w:tcW w:w="4957" w:type="dxa"/>
                                </w:tcPr>
                                <w:p w14:paraId="7D109284"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盲人</w:t>
                                  </w:r>
                                  <w:r>
                                    <w:rPr>
                                      <w:rFonts w:ascii="メイリオ" w:eastAsia="メイリオ" w:hAnsi="メイリオ"/>
                                      <w:b/>
                                    </w:rPr>
                                    <w:t>のための国際シンボルマーク</w:t>
                                  </w:r>
                                </w:p>
                                <w:p w14:paraId="7FD1BDFF" w14:textId="77777777" w:rsidR="00365097" w:rsidRDefault="00365097" w:rsidP="00A753B5">
                                  <w:pPr>
                                    <w:spacing w:line="320" w:lineRule="exact"/>
                                    <w:rPr>
                                      <w:rFonts w:ascii="メイリオ" w:eastAsia="メイリオ" w:hAnsi="メイリオ"/>
                                      <w:b/>
                                    </w:rPr>
                                  </w:pPr>
                                </w:p>
                                <w:p w14:paraId="2C72DD25" w14:textId="77777777" w:rsidR="00365097" w:rsidRDefault="00365097" w:rsidP="00A753B5">
                                  <w:pPr>
                                    <w:spacing w:line="320" w:lineRule="exact"/>
                                    <w:rPr>
                                      <w:rFonts w:ascii="メイリオ" w:eastAsia="メイリオ" w:hAnsi="メイリオ"/>
                                      <w:b/>
                                    </w:rPr>
                                  </w:pPr>
                                </w:p>
                                <w:p w14:paraId="4D9A9182" w14:textId="77777777" w:rsidR="00365097" w:rsidRDefault="00365097" w:rsidP="00A753B5">
                                  <w:pPr>
                                    <w:spacing w:line="320" w:lineRule="exact"/>
                                    <w:rPr>
                                      <w:rFonts w:ascii="メイリオ" w:eastAsia="メイリオ" w:hAnsi="メイリオ"/>
                                      <w:b/>
                                    </w:rPr>
                                  </w:pPr>
                                </w:p>
                                <w:p w14:paraId="3DCD037D" w14:textId="77777777" w:rsidR="00365097" w:rsidRDefault="00365097" w:rsidP="00A753B5">
                                  <w:pPr>
                                    <w:spacing w:line="320" w:lineRule="exact"/>
                                    <w:rPr>
                                      <w:rFonts w:ascii="メイリオ" w:eastAsia="メイリオ" w:hAnsi="メイリオ"/>
                                      <w:b/>
                                    </w:rPr>
                                  </w:pPr>
                                </w:p>
                                <w:p w14:paraId="7D0BB563" w14:textId="77777777" w:rsidR="00365097" w:rsidRDefault="00365097" w:rsidP="00A753B5">
                                  <w:pPr>
                                    <w:spacing w:line="320" w:lineRule="exact"/>
                                    <w:rPr>
                                      <w:rFonts w:ascii="メイリオ" w:eastAsia="メイリオ" w:hAnsi="メイリオ"/>
                                      <w:b/>
                                    </w:rPr>
                                  </w:pPr>
                                </w:p>
                                <w:p w14:paraId="453A9525" w14:textId="77777777" w:rsidR="00365097" w:rsidRDefault="00365097" w:rsidP="00A753B5">
                                  <w:pPr>
                                    <w:spacing w:line="320" w:lineRule="exact"/>
                                    <w:rPr>
                                      <w:rFonts w:ascii="メイリオ" w:eastAsia="メイリオ" w:hAnsi="メイリオ"/>
                                      <w:b/>
                                    </w:rPr>
                                  </w:pPr>
                                </w:p>
                                <w:p w14:paraId="737881C8" w14:textId="77777777" w:rsidR="00365097" w:rsidRDefault="00365097" w:rsidP="00A753B5">
                                  <w:pPr>
                                    <w:spacing w:line="320" w:lineRule="exact"/>
                                    <w:rPr>
                                      <w:rFonts w:ascii="メイリオ" w:eastAsia="メイリオ" w:hAnsi="メイリオ"/>
                                      <w:b/>
                                    </w:rPr>
                                  </w:pPr>
                                </w:p>
                              </w:tc>
                              <w:tc>
                                <w:tcPr>
                                  <w:tcW w:w="4332" w:type="dxa"/>
                                </w:tcPr>
                                <w:p w14:paraId="7117D196" w14:textId="77777777" w:rsidR="00365097" w:rsidRPr="00EB6976"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世界盲人連合で</w:t>
                                  </w:r>
                                  <w:r w:rsidRPr="004B3DAE">
                                    <w:rPr>
                                      <w:rFonts w:ascii="メイリオ" w:eastAsia="メイリオ" w:hAnsi="メイリオ"/>
                                      <w:sz w:val="18"/>
                                      <w:szCs w:val="18"/>
                                    </w:rPr>
                                    <w:t>1984</w:t>
                                  </w:r>
                                  <w:r w:rsidRPr="004B3DAE">
                                    <w:rPr>
                                      <w:rFonts w:ascii="メイリオ" w:eastAsia="メイリオ" w:hAnsi="メイリオ" w:hint="eastAsia"/>
                                      <w:sz w:val="18"/>
                                      <w:szCs w:val="18"/>
                                    </w:rPr>
                                    <w:t>年に制定された盲人のための世界共通のマーク。</w:t>
                                  </w:r>
                                  <w:r w:rsidRPr="004B3DAE">
                                    <w:rPr>
                                      <w:rFonts w:ascii="メイリオ" w:eastAsia="メイリオ" w:hAnsi="メイリオ"/>
                                      <w:sz w:val="18"/>
                                      <w:szCs w:val="18"/>
                                    </w:rPr>
                                    <w:t xml:space="preserve"> </w:t>
                                  </w:r>
                                  <w:r w:rsidRPr="004B3DAE">
                                    <w:rPr>
                                      <w:rFonts w:ascii="メイリオ" w:eastAsia="メイリオ" w:hAnsi="メイリオ" w:hint="eastAsia"/>
                                      <w:sz w:val="18"/>
                                      <w:szCs w:val="18"/>
                                    </w:rPr>
                                    <w:t>視覚障害者の安全やバリアフリーに考慮された建物、設備、機器などに付けられてい</w:t>
                                  </w:r>
                                  <w:r>
                                    <w:rPr>
                                      <w:rFonts w:ascii="メイリオ" w:eastAsia="メイリオ" w:hAnsi="メイリオ" w:hint="eastAsia"/>
                                      <w:sz w:val="18"/>
                                      <w:szCs w:val="18"/>
                                    </w:rPr>
                                    <w:t>る</w:t>
                                  </w:r>
                                  <w:r w:rsidRPr="004B3DAE">
                                    <w:rPr>
                                      <w:rFonts w:ascii="メイリオ" w:eastAsia="メイリオ" w:hAnsi="メイリオ" w:hint="eastAsia"/>
                                      <w:sz w:val="18"/>
                                      <w:szCs w:val="18"/>
                                    </w:rPr>
                                    <w:t>。信号機や国際点字郵便物</w:t>
                                  </w:r>
                                  <w:r w:rsidRPr="004B3DAE">
                                    <w:rPr>
                                      <w:rFonts w:ascii="メイリオ" w:eastAsia="メイリオ" w:hAnsi="メイリオ"/>
                                      <w:sz w:val="18"/>
                                      <w:szCs w:val="18"/>
                                    </w:rPr>
                                    <w:t>·</w:t>
                                  </w:r>
                                  <w:r w:rsidRPr="004B3DAE">
                                    <w:rPr>
                                      <w:rFonts w:ascii="メイリオ" w:eastAsia="メイリオ" w:hAnsi="メイリオ" w:hint="eastAsia"/>
                                      <w:sz w:val="18"/>
                                      <w:szCs w:val="18"/>
                                    </w:rPr>
                                    <w:t>書籍などで身近に見かけるマークで</w:t>
                                  </w:r>
                                  <w:r>
                                    <w:rPr>
                                      <w:rFonts w:ascii="メイリオ" w:eastAsia="メイリオ" w:hAnsi="メイリオ" w:hint="eastAsia"/>
                                      <w:sz w:val="18"/>
                                      <w:szCs w:val="18"/>
                                    </w:rPr>
                                    <w:t>ある</w:t>
                                  </w:r>
                                  <w:r w:rsidRPr="004B3DAE">
                                    <w:rPr>
                                      <w:rFonts w:ascii="メイリオ" w:eastAsia="メイリオ" w:hAnsi="メイリオ" w:hint="eastAsia"/>
                                      <w:sz w:val="18"/>
                                      <w:szCs w:val="18"/>
                                    </w:rPr>
                                    <w:t>。</w:t>
                                  </w:r>
                                </w:p>
                              </w:tc>
                            </w:tr>
                            <w:tr w:rsidR="00365097" w14:paraId="7F84C3B5" w14:textId="77777777" w:rsidTr="00F515C7">
                              <w:tc>
                                <w:tcPr>
                                  <w:tcW w:w="4957" w:type="dxa"/>
                                </w:tcPr>
                                <w:p w14:paraId="07EB0EA9"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耳マーク</w:t>
                                  </w:r>
                                </w:p>
                                <w:p w14:paraId="5F9E20FD" w14:textId="77777777" w:rsidR="00365097" w:rsidRDefault="00365097" w:rsidP="00A753B5">
                                  <w:pPr>
                                    <w:spacing w:line="320" w:lineRule="exact"/>
                                    <w:rPr>
                                      <w:rFonts w:ascii="メイリオ" w:eastAsia="メイリオ" w:hAnsi="メイリオ"/>
                                      <w:b/>
                                    </w:rPr>
                                  </w:pPr>
                                </w:p>
                                <w:p w14:paraId="50648192" w14:textId="77777777" w:rsidR="00365097" w:rsidRDefault="00365097" w:rsidP="00A753B5">
                                  <w:pPr>
                                    <w:spacing w:line="320" w:lineRule="exact"/>
                                    <w:rPr>
                                      <w:rFonts w:ascii="メイリオ" w:eastAsia="メイリオ" w:hAnsi="メイリオ"/>
                                      <w:b/>
                                    </w:rPr>
                                  </w:pPr>
                                </w:p>
                                <w:p w14:paraId="3ACB9AF3" w14:textId="77777777" w:rsidR="00365097" w:rsidRDefault="00365097" w:rsidP="00A753B5">
                                  <w:pPr>
                                    <w:spacing w:line="320" w:lineRule="exact"/>
                                    <w:rPr>
                                      <w:rFonts w:ascii="メイリオ" w:eastAsia="メイリオ" w:hAnsi="メイリオ"/>
                                      <w:b/>
                                    </w:rPr>
                                  </w:pPr>
                                </w:p>
                                <w:p w14:paraId="30043F1C" w14:textId="77777777" w:rsidR="00365097" w:rsidRDefault="00365097" w:rsidP="00A753B5">
                                  <w:pPr>
                                    <w:spacing w:line="320" w:lineRule="exact"/>
                                    <w:rPr>
                                      <w:rFonts w:ascii="メイリオ" w:eastAsia="メイリオ" w:hAnsi="メイリオ"/>
                                      <w:b/>
                                    </w:rPr>
                                  </w:pPr>
                                </w:p>
                                <w:p w14:paraId="2DF5DF0D" w14:textId="77777777" w:rsidR="00365097" w:rsidRDefault="00365097" w:rsidP="00A753B5">
                                  <w:pPr>
                                    <w:spacing w:line="320" w:lineRule="exact"/>
                                    <w:rPr>
                                      <w:rFonts w:ascii="メイリオ" w:eastAsia="メイリオ" w:hAnsi="メイリオ"/>
                                      <w:b/>
                                    </w:rPr>
                                  </w:pPr>
                                </w:p>
                                <w:p w14:paraId="4C7AD34F" w14:textId="77777777" w:rsidR="00365097" w:rsidRDefault="00365097" w:rsidP="00A753B5">
                                  <w:pPr>
                                    <w:spacing w:line="320" w:lineRule="exact"/>
                                    <w:rPr>
                                      <w:rFonts w:ascii="メイリオ" w:eastAsia="メイリオ" w:hAnsi="メイリオ"/>
                                      <w:b/>
                                    </w:rPr>
                                  </w:pPr>
                                </w:p>
                              </w:tc>
                              <w:tc>
                                <w:tcPr>
                                  <w:tcW w:w="4332" w:type="dxa"/>
                                </w:tcPr>
                                <w:p w14:paraId="1F095285" w14:textId="77777777" w:rsidR="00365097" w:rsidRPr="004B3DAE"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聞こえが不自由なことを表すと同時に、聞こえない人</w:t>
                                  </w:r>
                                  <w:r w:rsidRPr="004B3DAE">
                                    <w:rPr>
                                      <w:rFonts w:ascii="メイリオ" w:eastAsia="メイリオ" w:hAnsi="メイリオ"/>
                                      <w:sz w:val="18"/>
                                      <w:szCs w:val="18"/>
                                    </w:rPr>
                                    <w:t>·</w:t>
                                  </w:r>
                                  <w:r w:rsidRPr="004B3DAE">
                                    <w:rPr>
                                      <w:rFonts w:ascii="メイリオ" w:eastAsia="メイリオ" w:hAnsi="メイリオ" w:hint="eastAsia"/>
                                      <w:sz w:val="18"/>
                                      <w:szCs w:val="18"/>
                                    </w:rPr>
                                    <w:t>聞こえにくい人への配慮を表すマークでもあ</w:t>
                                  </w:r>
                                  <w:r>
                                    <w:rPr>
                                      <w:rFonts w:ascii="メイリオ" w:eastAsia="メイリオ" w:hAnsi="メイリオ" w:hint="eastAsia"/>
                                      <w:sz w:val="18"/>
                                      <w:szCs w:val="18"/>
                                    </w:rPr>
                                    <w:t>る</w:t>
                                  </w:r>
                                  <w:r w:rsidRPr="004B3DAE">
                                    <w:rPr>
                                      <w:rFonts w:ascii="メイリオ" w:eastAsia="メイリオ" w:hAnsi="メイリオ" w:hint="eastAsia"/>
                                      <w:sz w:val="18"/>
                                      <w:szCs w:val="18"/>
                                    </w:rPr>
                                    <w:t>。</w:t>
                                  </w:r>
                                </w:p>
                                <w:p w14:paraId="43AF8378" w14:textId="77777777" w:rsidR="00365097" w:rsidRPr="004B3DAE" w:rsidRDefault="00365097" w:rsidP="00A753B5">
                                  <w:pPr>
                                    <w:spacing w:line="240" w:lineRule="exact"/>
                                    <w:rPr>
                                      <w:rFonts w:ascii="メイリオ" w:eastAsia="メイリオ" w:hAnsi="メイリオ"/>
                                      <w:sz w:val="18"/>
                                      <w:szCs w:val="18"/>
                                    </w:rPr>
                                  </w:pPr>
                                  <w:r w:rsidRPr="004B3DAE">
                                    <w:rPr>
                                      <w:rFonts w:ascii="メイリオ" w:eastAsia="メイリオ" w:hAnsi="メイリオ"/>
                                      <w:sz w:val="18"/>
                                      <w:szCs w:val="18"/>
                                    </w:rPr>
                                    <w:t xml:space="preserve"> </w:t>
                                  </w:r>
                                  <w:r w:rsidRPr="004B3DAE">
                                    <w:rPr>
                                      <w:rFonts w:ascii="メイリオ" w:eastAsia="メイリオ" w:hAnsi="メイリオ" w:hint="eastAsia"/>
                                      <w:sz w:val="18"/>
                                      <w:szCs w:val="18"/>
                                    </w:rPr>
                                    <w:t>聴覚障害者は見た目には分からないために、誤解されたり、不利益をこうむったり、社会生活上で不安が少なく</w:t>
                                  </w:r>
                                  <w:r>
                                    <w:rPr>
                                      <w:rFonts w:ascii="メイリオ" w:eastAsia="メイリオ" w:hAnsi="メイリオ" w:hint="eastAsia"/>
                                      <w:sz w:val="18"/>
                                      <w:szCs w:val="18"/>
                                    </w:rPr>
                                    <w:t>ない</w:t>
                                  </w:r>
                                  <w:r w:rsidRPr="004B3DAE">
                                    <w:rPr>
                                      <w:rFonts w:ascii="メイリオ" w:eastAsia="メイリオ" w:hAnsi="メイリオ" w:hint="eastAsia"/>
                                      <w:sz w:val="18"/>
                                      <w:szCs w:val="18"/>
                                    </w:rPr>
                                    <w:t>。</w:t>
                                  </w:r>
                                  <w:r w:rsidRPr="004B3DAE">
                                    <w:rPr>
                                      <w:rFonts w:ascii="メイリオ" w:eastAsia="メイリオ" w:hAnsi="メイリオ"/>
                                      <w:sz w:val="18"/>
                                      <w:szCs w:val="18"/>
                                    </w:rPr>
                                    <w:t xml:space="preserve"> </w:t>
                                  </w:r>
                                  <w:r w:rsidRPr="004B3DAE">
                                    <w:rPr>
                                      <w:rFonts w:ascii="メイリオ" w:eastAsia="メイリオ" w:hAnsi="メイリオ" w:hint="eastAsia"/>
                                      <w:sz w:val="18"/>
                                      <w:szCs w:val="18"/>
                                    </w:rPr>
                                    <w:t>このマークを掲示された場合は、相手が「聞こえない</w:t>
                                  </w:r>
                                  <w:r w:rsidRPr="004B3DAE">
                                    <w:rPr>
                                      <w:rFonts w:ascii="メイリオ" w:eastAsia="メイリオ" w:hAnsi="メイリオ"/>
                                      <w:sz w:val="18"/>
                                      <w:szCs w:val="18"/>
                                    </w:rPr>
                                    <w:t>·</w:t>
                                  </w:r>
                                  <w:r w:rsidRPr="004B3DAE">
                                    <w:rPr>
                                      <w:rFonts w:ascii="メイリオ" w:eastAsia="メイリオ" w:hAnsi="メイリオ" w:hint="eastAsia"/>
                                      <w:sz w:val="18"/>
                                      <w:szCs w:val="18"/>
                                    </w:rPr>
                                    <w:t>聞こえにくい」ことを理解し、コミュニケーションの方法等への配慮</w:t>
                                  </w:r>
                                  <w:r>
                                    <w:rPr>
                                      <w:rFonts w:ascii="メイリオ" w:eastAsia="メイリオ" w:hAnsi="メイリオ" w:hint="eastAsia"/>
                                      <w:sz w:val="18"/>
                                      <w:szCs w:val="18"/>
                                    </w:rPr>
                                    <w:t>が</w:t>
                                  </w:r>
                                  <w:r>
                                    <w:rPr>
                                      <w:rFonts w:ascii="メイリオ" w:eastAsia="メイリオ" w:hAnsi="メイリオ"/>
                                      <w:sz w:val="18"/>
                                      <w:szCs w:val="18"/>
                                    </w:rPr>
                                    <w:t>必要である。</w:t>
                                  </w:r>
                                </w:p>
                                <w:p w14:paraId="3F53738D" w14:textId="77777777" w:rsidR="00365097" w:rsidRPr="0091426E" w:rsidRDefault="00365097" w:rsidP="00A753B5">
                                  <w:pPr>
                                    <w:spacing w:line="240" w:lineRule="exact"/>
                                    <w:rPr>
                                      <w:rFonts w:ascii="メイリオ" w:eastAsia="メイリオ" w:hAnsi="メイリオ"/>
                                      <w:sz w:val="18"/>
                                      <w:szCs w:val="18"/>
                                    </w:rPr>
                                  </w:pPr>
                                </w:p>
                              </w:tc>
                            </w:tr>
                            <w:tr w:rsidR="00365097" w14:paraId="54E987BB" w14:textId="77777777" w:rsidTr="00F515C7">
                              <w:tc>
                                <w:tcPr>
                                  <w:tcW w:w="4957" w:type="dxa"/>
                                </w:tcPr>
                                <w:p w14:paraId="2354EEA4"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手話</w:t>
                                  </w:r>
                                  <w:r>
                                    <w:rPr>
                                      <w:rFonts w:ascii="メイリオ" w:eastAsia="メイリオ" w:hAnsi="メイリオ"/>
                                      <w:b/>
                                    </w:rPr>
                                    <w:t>マーク</w:t>
                                  </w:r>
                                  <w:r>
                                    <w:rPr>
                                      <w:rFonts w:ascii="メイリオ" w:eastAsia="メイリオ" w:hAnsi="メイリオ" w:hint="eastAsia"/>
                                      <w:b/>
                                    </w:rPr>
                                    <w:t xml:space="preserve">　</w:t>
                                  </w:r>
                                  <w:r>
                                    <w:rPr>
                                      <w:rFonts w:ascii="メイリオ" w:eastAsia="メイリオ" w:hAnsi="メイリオ"/>
                                      <w:b/>
                                    </w:rPr>
                                    <w:t xml:space="preserve">　</w:t>
                                  </w:r>
                                  <w:r>
                                    <w:rPr>
                                      <w:rFonts w:ascii="メイリオ" w:eastAsia="メイリオ" w:hAnsi="メイリオ" w:hint="eastAsia"/>
                                      <w:b/>
                                    </w:rPr>
                                    <w:t xml:space="preserve">　</w:t>
                                  </w:r>
                                  <w:r>
                                    <w:rPr>
                                      <w:rFonts w:ascii="メイリオ" w:eastAsia="メイリオ" w:hAnsi="メイリオ"/>
                                      <w:b/>
                                    </w:rPr>
                                    <w:t xml:space="preserve">　　　</w:t>
                                  </w:r>
                                  <w:r>
                                    <w:rPr>
                                      <w:rFonts w:ascii="メイリオ" w:eastAsia="メイリオ" w:hAnsi="メイリオ" w:hint="eastAsia"/>
                                      <w:b/>
                                    </w:rPr>
                                    <w:t xml:space="preserve">　</w:t>
                                  </w:r>
                                  <w:r>
                                    <w:rPr>
                                      <w:rFonts w:ascii="メイリオ" w:eastAsia="メイリオ" w:hAnsi="メイリオ"/>
                                      <w:b/>
                                    </w:rPr>
                                    <w:t>筆談マーク</w:t>
                                  </w:r>
                                </w:p>
                                <w:p w14:paraId="0C53D509" w14:textId="77777777" w:rsidR="00365097" w:rsidRDefault="00365097" w:rsidP="00A753B5">
                                  <w:pPr>
                                    <w:spacing w:line="320" w:lineRule="exact"/>
                                    <w:rPr>
                                      <w:rFonts w:ascii="メイリオ" w:eastAsia="メイリオ" w:hAnsi="メイリオ"/>
                                      <w:b/>
                                    </w:rPr>
                                  </w:pPr>
                                </w:p>
                                <w:p w14:paraId="07206A61" w14:textId="77777777" w:rsidR="00365097" w:rsidRDefault="00365097" w:rsidP="00A753B5">
                                  <w:pPr>
                                    <w:spacing w:line="320" w:lineRule="exact"/>
                                    <w:rPr>
                                      <w:rFonts w:ascii="メイリオ" w:eastAsia="メイリオ" w:hAnsi="メイリオ"/>
                                      <w:b/>
                                    </w:rPr>
                                  </w:pPr>
                                </w:p>
                                <w:p w14:paraId="019DAFE2" w14:textId="77777777" w:rsidR="00365097" w:rsidRDefault="00365097" w:rsidP="00A753B5">
                                  <w:pPr>
                                    <w:spacing w:line="320" w:lineRule="exact"/>
                                    <w:rPr>
                                      <w:rFonts w:ascii="メイリオ" w:eastAsia="メイリオ" w:hAnsi="メイリオ"/>
                                      <w:b/>
                                    </w:rPr>
                                  </w:pPr>
                                </w:p>
                                <w:p w14:paraId="19711DC3" w14:textId="77777777" w:rsidR="00365097" w:rsidRDefault="00365097" w:rsidP="00A753B5">
                                  <w:pPr>
                                    <w:spacing w:line="320" w:lineRule="exact"/>
                                    <w:rPr>
                                      <w:rFonts w:ascii="メイリオ" w:eastAsia="メイリオ" w:hAnsi="メイリオ"/>
                                      <w:b/>
                                    </w:rPr>
                                  </w:pPr>
                                </w:p>
                                <w:p w14:paraId="238F7F36" w14:textId="77777777" w:rsidR="00365097" w:rsidRDefault="00365097" w:rsidP="00A753B5">
                                  <w:pPr>
                                    <w:spacing w:line="320" w:lineRule="exact"/>
                                    <w:rPr>
                                      <w:rFonts w:ascii="メイリオ" w:eastAsia="メイリオ" w:hAnsi="メイリオ"/>
                                      <w:b/>
                                    </w:rPr>
                                  </w:pPr>
                                </w:p>
                                <w:p w14:paraId="530FF087" w14:textId="77777777" w:rsidR="00365097" w:rsidRDefault="00365097" w:rsidP="00A753B5">
                                  <w:pPr>
                                    <w:spacing w:line="320" w:lineRule="exact"/>
                                    <w:rPr>
                                      <w:rFonts w:ascii="メイリオ" w:eastAsia="メイリオ" w:hAnsi="メイリオ"/>
                                      <w:b/>
                                    </w:rPr>
                                  </w:pPr>
                                </w:p>
                                <w:p w14:paraId="258B4C30" w14:textId="77777777" w:rsidR="00365097" w:rsidRDefault="00365097" w:rsidP="00A753B5">
                                  <w:pPr>
                                    <w:spacing w:line="320" w:lineRule="exact"/>
                                    <w:rPr>
                                      <w:rFonts w:ascii="メイリオ" w:eastAsia="メイリオ" w:hAnsi="メイリオ"/>
                                      <w:b/>
                                    </w:rPr>
                                  </w:pPr>
                                </w:p>
                              </w:tc>
                              <w:tc>
                                <w:tcPr>
                                  <w:tcW w:w="4332" w:type="dxa"/>
                                </w:tcPr>
                                <w:p w14:paraId="6BF6A733" w14:textId="77777777" w:rsidR="00365097" w:rsidRDefault="00365097" w:rsidP="00003EFD">
                                  <w:pPr>
                                    <w:spacing w:line="240" w:lineRule="exact"/>
                                    <w:rPr>
                                      <w:rFonts w:ascii="メイリオ" w:eastAsia="メイリオ" w:hAnsi="メイリオ"/>
                                      <w:sz w:val="18"/>
                                      <w:szCs w:val="18"/>
                                    </w:rPr>
                                  </w:pPr>
                                  <w:r>
                                    <w:rPr>
                                      <w:rFonts w:ascii="メイリオ" w:eastAsia="メイリオ" w:hAnsi="メイリオ" w:hint="eastAsia"/>
                                      <w:sz w:val="18"/>
                                      <w:szCs w:val="18"/>
                                    </w:rPr>
                                    <w:t>誰に</w:t>
                                  </w:r>
                                  <w:r>
                                    <w:rPr>
                                      <w:rFonts w:ascii="メイリオ" w:eastAsia="メイリオ" w:hAnsi="メイリオ"/>
                                      <w:sz w:val="18"/>
                                      <w:szCs w:val="18"/>
                                    </w:rPr>
                                    <w:t>で</w:t>
                                  </w:r>
                                  <w:r>
                                    <w:rPr>
                                      <w:rFonts w:ascii="メイリオ" w:eastAsia="メイリオ" w:hAnsi="メイリオ" w:hint="eastAsia"/>
                                      <w:sz w:val="18"/>
                                      <w:szCs w:val="18"/>
                                    </w:rPr>
                                    <w:t>も一目</w:t>
                                  </w:r>
                                  <w:r>
                                    <w:rPr>
                                      <w:rFonts w:ascii="メイリオ" w:eastAsia="メイリオ" w:hAnsi="メイリオ"/>
                                      <w:sz w:val="18"/>
                                      <w:szCs w:val="18"/>
                                    </w:rPr>
                                    <w:t>で「</w:t>
                                  </w:r>
                                  <w:r>
                                    <w:rPr>
                                      <w:rFonts w:ascii="メイリオ" w:eastAsia="メイリオ" w:hAnsi="メイリオ" w:hint="eastAsia"/>
                                      <w:sz w:val="18"/>
                                      <w:szCs w:val="18"/>
                                    </w:rPr>
                                    <w:t>筆談</w:t>
                                  </w:r>
                                  <w:r>
                                    <w:rPr>
                                      <w:rFonts w:ascii="メイリオ" w:eastAsia="メイリオ" w:hAnsi="メイリオ"/>
                                      <w:sz w:val="18"/>
                                      <w:szCs w:val="18"/>
                                    </w:rPr>
                                    <w:t>で対応できる」</w:t>
                                  </w:r>
                                  <w:r>
                                    <w:rPr>
                                      <w:rFonts w:ascii="メイリオ" w:eastAsia="メイリオ" w:hAnsi="メイリオ" w:hint="eastAsia"/>
                                      <w:sz w:val="18"/>
                                      <w:szCs w:val="18"/>
                                    </w:rPr>
                                    <w:t>「手話で対応</w:t>
                                  </w:r>
                                  <w:r>
                                    <w:rPr>
                                      <w:rFonts w:ascii="メイリオ" w:eastAsia="メイリオ" w:hAnsi="メイリオ"/>
                                      <w:sz w:val="18"/>
                                      <w:szCs w:val="18"/>
                                    </w:rPr>
                                    <w:t>できる</w:t>
                                  </w:r>
                                  <w:r>
                                    <w:rPr>
                                      <w:rFonts w:ascii="メイリオ" w:eastAsia="メイリオ" w:hAnsi="メイリオ" w:hint="eastAsia"/>
                                      <w:sz w:val="18"/>
                                      <w:szCs w:val="18"/>
                                    </w:rPr>
                                    <w:t>」という</w:t>
                                  </w:r>
                                  <w:r>
                                    <w:rPr>
                                      <w:rFonts w:ascii="メイリオ" w:eastAsia="メイリオ" w:hAnsi="メイリオ"/>
                                      <w:sz w:val="18"/>
                                      <w:szCs w:val="18"/>
                                    </w:rPr>
                                    <w:t>コミュニケーション手段がわかるよう</w:t>
                                  </w:r>
                                  <w:r>
                                    <w:rPr>
                                      <w:rFonts w:ascii="メイリオ" w:eastAsia="メイリオ" w:hAnsi="メイリオ" w:hint="eastAsia"/>
                                      <w:sz w:val="18"/>
                                      <w:szCs w:val="18"/>
                                    </w:rPr>
                                    <w:t>策定</w:t>
                                  </w:r>
                                  <w:r>
                                    <w:rPr>
                                      <w:rFonts w:ascii="メイリオ" w:eastAsia="メイリオ" w:hAnsi="メイリオ"/>
                                      <w:sz w:val="18"/>
                                      <w:szCs w:val="18"/>
                                    </w:rPr>
                                    <w:t>されたマーク。</w:t>
                                  </w:r>
                                </w:p>
                                <w:p w14:paraId="70794097" w14:textId="77777777" w:rsidR="00365097" w:rsidRDefault="00365097" w:rsidP="00003EFD">
                                  <w:pPr>
                                    <w:spacing w:line="240" w:lineRule="exact"/>
                                    <w:rPr>
                                      <w:rFonts w:ascii="メイリオ" w:eastAsia="メイリオ" w:hAnsi="メイリオ"/>
                                      <w:sz w:val="18"/>
                                      <w:szCs w:val="18"/>
                                    </w:rPr>
                                  </w:pPr>
                                  <w:r>
                                    <w:rPr>
                                      <w:rFonts w:ascii="メイリオ" w:eastAsia="メイリオ" w:hAnsi="メイリオ" w:hint="eastAsia"/>
                                      <w:sz w:val="18"/>
                                      <w:szCs w:val="18"/>
                                    </w:rPr>
                                    <w:t>ろ</w:t>
                                  </w:r>
                                  <w:r w:rsidRPr="00DE0253">
                                    <w:rPr>
                                      <w:rFonts w:ascii="メイリオ" w:eastAsia="メイリオ" w:hAnsi="メイリオ" w:hint="eastAsia"/>
                                      <w:sz w:val="18"/>
                                      <w:szCs w:val="18"/>
                                    </w:rPr>
                                    <w:t>う者等にとって</w:t>
                                  </w:r>
                                  <w:r>
                                    <w:rPr>
                                      <w:rFonts w:ascii="メイリオ" w:eastAsia="メイリオ" w:hAnsi="メイリオ" w:hint="eastAsia"/>
                                      <w:sz w:val="18"/>
                                      <w:szCs w:val="18"/>
                                    </w:rPr>
                                    <w:t>、</w:t>
                                  </w:r>
                                  <w:r>
                                    <w:rPr>
                                      <w:rFonts w:ascii="メイリオ" w:eastAsia="メイリオ" w:hAnsi="メイリオ"/>
                                      <w:sz w:val="18"/>
                                      <w:szCs w:val="18"/>
                                    </w:rPr>
                                    <w:t>窓口等で</w:t>
                                  </w:r>
                                  <w:r w:rsidRPr="00DE0253">
                                    <w:rPr>
                                      <w:rFonts w:ascii="メイリオ" w:eastAsia="メイリオ" w:hAnsi="メイリオ" w:hint="eastAsia"/>
                                      <w:sz w:val="18"/>
                                      <w:szCs w:val="18"/>
                                    </w:rPr>
                                    <w:t>「筆談で対応できる」「手話で対応できる」ことが一目でわかると、安心して公共施設等を利用することができ</w:t>
                                  </w:r>
                                  <w:r>
                                    <w:rPr>
                                      <w:rFonts w:ascii="メイリオ" w:eastAsia="メイリオ" w:hAnsi="メイリオ" w:hint="eastAsia"/>
                                      <w:sz w:val="18"/>
                                      <w:szCs w:val="18"/>
                                    </w:rPr>
                                    <w:t>る。また、ろう</w:t>
                                  </w:r>
                                  <w:r>
                                    <w:rPr>
                                      <w:rFonts w:ascii="メイリオ" w:eastAsia="メイリオ" w:hAnsi="メイリオ"/>
                                      <w:sz w:val="18"/>
                                      <w:szCs w:val="18"/>
                                    </w:rPr>
                                    <w:t>者等</w:t>
                                  </w:r>
                                  <w:r w:rsidRPr="00DD75D1">
                                    <w:rPr>
                                      <w:rFonts w:ascii="メイリオ" w:eastAsia="メイリオ" w:hAnsi="メイリオ" w:hint="eastAsia"/>
                                      <w:sz w:val="18"/>
                                      <w:szCs w:val="18"/>
                                    </w:rPr>
                                    <w:t>自</w:t>
                                  </w:r>
                                  <w:r>
                                    <w:rPr>
                                      <w:rFonts w:ascii="メイリオ" w:eastAsia="メイリオ" w:hAnsi="メイリオ" w:hint="eastAsia"/>
                                      <w:sz w:val="18"/>
                                      <w:szCs w:val="18"/>
                                    </w:rPr>
                                    <w:t>身がコミュニケーションの配慮を求めるときに提示することができる。</w:t>
                                  </w:r>
                                </w:p>
                                <w:p w14:paraId="76AFE4CD" w14:textId="77777777" w:rsidR="00365097" w:rsidRPr="004B3DAE" w:rsidRDefault="00365097" w:rsidP="00003EFD">
                                  <w:pPr>
                                    <w:spacing w:line="240" w:lineRule="exact"/>
                                    <w:rPr>
                                      <w:rFonts w:ascii="メイリオ" w:eastAsia="メイリオ" w:hAnsi="メイリオ"/>
                                      <w:sz w:val="18"/>
                                      <w:szCs w:val="18"/>
                                    </w:rPr>
                                  </w:pPr>
                                </w:p>
                              </w:tc>
                            </w:tr>
                            <w:tr w:rsidR="00365097" w14:paraId="1B4D0EDE" w14:textId="77777777" w:rsidTr="00F515C7">
                              <w:tc>
                                <w:tcPr>
                                  <w:tcW w:w="4957" w:type="dxa"/>
                                </w:tcPr>
                                <w:p w14:paraId="1E08E322"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ほじょ</w:t>
                                  </w:r>
                                  <w:r>
                                    <w:rPr>
                                      <w:rFonts w:ascii="メイリオ" w:eastAsia="メイリオ" w:hAnsi="メイリオ"/>
                                      <w:b/>
                                    </w:rPr>
                                    <w:t>犬</w:t>
                                  </w:r>
                                  <w:r>
                                    <w:rPr>
                                      <w:rFonts w:ascii="メイリオ" w:eastAsia="メイリオ" w:hAnsi="メイリオ" w:hint="eastAsia"/>
                                      <w:b/>
                                    </w:rPr>
                                    <w:t>マーク</w:t>
                                  </w:r>
                                </w:p>
                                <w:p w14:paraId="55FE4CCB" w14:textId="77777777" w:rsidR="00365097" w:rsidRDefault="00365097" w:rsidP="00A753B5">
                                  <w:pPr>
                                    <w:spacing w:line="320" w:lineRule="exact"/>
                                    <w:rPr>
                                      <w:rFonts w:ascii="メイリオ" w:eastAsia="メイリオ" w:hAnsi="メイリオ"/>
                                      <w:b/>
                                    </w:rPr>
                                  </w:pPr>
                                </w:p>
                                <w:p w14:paraId="17D4DF7D" w14:textId="77777777" w:rsidR="00365097" w:rsidRDefault="00365097" w:rsidP="00A753B5">
                                  <w:pPr>
                                    <w:spacing w:line="320" w:lineRule="exact"/>
                                    <w:rPr>
                                      <w:rFonts w:ascii="メイリオ" w:eastAsia="メイリオ" w:hAnsi="メイリオ"/>
                                      <w:b/>
                                    </w:rPr>
                                  </w:pPr>
                                </w:p>
                                <w:p w14:paraId="5C8E8CC9" w14:textId="77777777" w:rsidR="00365097" w:rsidRDefault="00365097" w:rsidP="00A753B5">
                                  <w:pPr>
                                    <w:spacing w:line="320" w:lineRule="exact"/>
                                    <w:rPr>
                                      <w:rFonts w:ascii="メイリオ" w:eastAsia="メイリオ" w:hAnsi="メイリオ"/>
                                      <w:b/>
                                    </w:rPr>
                                  </w:pPr>
                                </w:p>
                                <w:p w14:paraId="63BBD4B5" w14:textId="77777777" w:rsidR="00365097" w:rsidRDefault="00365097" w:rsidP="00A753B5">
                                  <w:pPr>
                                    <w:spacing w:line="320" w:lineRule="exact"/>
                                    <w:rPr>
                                      <w:rFonts w:ascii="メイリオ" w:eastAsia="メイリオ" w:hAnsi="メイリオ"/>
                                      <w:b/>
                                    </w:rPr>
                                  </w:pPr>
                                </w:p>
                                <w:p w14:paraId="37DC0DDA" w14:textId="77777777" w:rsidR="00365097" w:rsidRDefault="00365097" w:rsidP="00A753B5">
                                  <w:pPr>
                                    <w:spacing w:line="320" w:lineRule="exact"/>
                                    <w:rPr>
                                      <w:rFonts w:ascii="メイリオ" w:eastAsia="メイリオ" w:hAnsi="メイリオ"/>
                                      <w:b/>
                                    </w:rPr>
                                  </w:pPr>
                                </w:p>
                                <w:p w14:paraId="100C45D5" w14:textId="77777777" w:rsidR="00365097" w:rsidRDefault="00365097" w:rsidP="00A753B5">
                                  <w:pPr>
                                    <w:spacing w:line="320" w:lineRule="exact"/>
                                    <w:rPr>
                                      <w:rFonts w:ascii="メイリオ" w:eastAsia="メイリオ" w:hAnsi="メイリオ"/>
                                      <w:b/>
                                    </w:rPr>
                                  </w:pPr>
                                </w:p>
                                <w:p w14:paraId="41DFA37E" w14:textId="77777777" w:rsidR="00365097" w:rsidRPr="0091426E" w:rsidRDefault="00365097" w:rsidP="00A753B5">
                                  <w:pPr>
                                    <w:spacing w:line="320" w:lineRule="exact"/>
                                    <w:rPr>
                                      <w:rFonts w:ascii="メイリオ" w:eastAsia="メイリオ" w:hAnsi="メイリオ"/>
                                      <w:b/>
                                    </w:rPr>
                                  </w:pPr>
                                </w:p>
                              </w:tc>
                              <w:tc>
                                <w:tcPr>
                                  <w:tcW w:w="4332" w:type="dxa"/>
                                </w:tcPr>
                                <w:p w14:paraId="3B8FEB92" w14:textId="77777777" w:rsidR="00365097" w:rsidRPr="0091426E"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身体障害者補助犬法の啓発のためのマーク。身体障害者補助犬とは、盲導犬、介助犬、聴導犬のことを言</w:t>
                                  </w:r>
                                  <w:r>
                                    <w:rPr>
                                      <w:rFonts w:ascii="メイリオ" w:eastAsia="メイリオ" w:hAnsi="メイリオ" w:hint="eastAsia"/>
                                      <w:sz w:val="18"/>
                                      <w:szCs w:val="18"/>
                                    </w:rPr>
                                    <w:t>う</w:t>
                                  </w:r>
                                  <w:r w:rsidRPr="004B3DAE">
                                    <w:rPr>
                                      <w:rFonts w:ascii="メイリオ" w:eastAsia="メイリオ" w:hAnsi="メイリオ" w:hint="eastAsia"/>
                                      <w:sz w:val="18"/>
                                      <w:szCs w:val="18"/>
                                    </w:rPr>
                                    <w:t>。「身体障害者補助犬法」では公共の施設や交通機関はもちろん、デパートやスーパー、ホテル、レストランなどの民間施設では、身体障害のある人が身体障害者補助犬を</w:t>
                                  </w:r>
                                  <w:r>
                                    <w:rPr>
                                      <w:rFonts w:ascii="メイリオ" w:eastAsia="メイリオ" w:hAnsi="メイリオ" w:hint="eastAsia"/>
                                      <w:sz w:val="18"/>
                                      <w:szCs w:val="18"/>
                                    </w:rPr>
                                    <w:t>使用</w:t>
                                  </w:r>
                                  <w:r w:rsidRPr="004B3DAE">
                                    <w:rPr>
                                      <w:rFonts w:ascii="メイリオ" w:eastAsia="メイリオ" w:hAnsi="メイリオ" w:hint="eastAsia"/>
                                      <w:sz w:val="18"/>
                                      <w:szCs w:val="18"/>
                                    </w:rPr>
                                    <w:t>するのを受け入れる義務</w:t>
                                  </w:r>
                                  <w:r>
                                    <w:rPr>
                                      <w:rFonts w:ascii="メイリオ" w:eastAsia="メイリオ" w:hAnsi="メイリオ" w:hint="eastAsia"/>
                                      <w:sz w:val="18"/>
                                      <w:szCs w:val="18"/>
                                    </w:rPr>
                                    <w:t>を定め</w:t>
                                  </w:r>
                                  <w:r>
                                    <w:rPr>
                                      <w:rFonts w:ascii="メイリオ" w:eastAsia="メイリオ" w:hAnsi="メイリオ"/>
                                      <w:sz w:val="18"/>
                                      <w:szCs w:val="18"/>
                                    </w:rPr>
                                    <w:t>ている</w:t>
                                  </w:r>
                                  <w:r w:rsidRPr="004B3DAE">
                                    <w:rPr>
                                      <w:rFonts w:ascii="メイリオ" w:eastAsia="メイリオ" w:hAnsi="メイリオ" w:hint="eastAsia"/>
                                      <w:sz w:val="18"/>
                                      <w:szCs w:val="18"/>
                                    </w:rPr>
                                    <w:t>。</w:t>
                                  </w:r>
                                </w:p>
                              </w:tc>
                            </w:tr>
                          </w:tbl>
                          <w:p w14:paraId="7640116B" w14:textId="77777777" w:rsidR="00365097" w:rsidRPr="004B3DAE" w:rsidRDefault="00365097" w:rsidP="00A753B5">
                            <w:pPr>
                              <w:rPr>
                                <w:rFonts w:ascii="メイリオ" w:eastAsia="メイリオ" w:hAnsi="メイリオ"/>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345A" id="テキスト ボックス 47" o:spid="_x0000_s1092" type="#_x0000_t202" style="position:absolute;left:0;text-align:left;margin-left:429.65pt;margin-top:.05pt;width:480.85pt;height:677.2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" fillcolor="white [3201]" strokeweight="1.5pt">
                <v:stroke dashstyle="3 1"/>
                <v:textbox>
                  <w:txbxContent>
                    <w:p w14:paraId="519654F7" w14:textId="77777777" w:rsidR="00365097" w:rsidRDefault="00365097" w:rsidP="00A753B5">
                      <w:pPr>
                        <w:rPr>
                          <w:rFonts w:ascii="メイリオ" w:eastAsia="メイリオ" w:hAnsi="メイリオ"/>
                          <w:b/>
                        </w:rPr>
                      </w:pPr>
                      <w:r w:rsidRPr="004B3DAE">
                        <w:rPr>
                          <w:rFonts w:ascii="メイリオ" w:eastAsia="メイリオ" w:hAnsi="メイリオ" w:hint="eastAsia"/>
                          <w:b/>
                        </w:rPr>
                        <w:t>＊バリアフリー</w:t>
                      </w:r>
                      <w:r w:rsidRPr="004B3DAE">
                        <w:rPr>
                          <w:rFonts w:ascii="メイリオ" w:eastAsia="メイリオ" w:hAnsi="メイリオ"/>
                          <w:b/>
                        </w:rPr>
                        <w:t>に</w:t>
                      </w:r>
                      <w:r w:rsidRPr="004B3DAE">
                        <w:rPr>
                          <w:rFonts w:ascii="メイリオ" w:eastAsia="メイリオ" w:hAnsi="メイリオ" w:hint="eastAsia"/>
                          <w:b/>
                        </w:rPr>
                        <w:t>関する</w:t>
                      </w:r>
                      <w:r w:rsidRPr="004B3DAE">
                        <w:rPr>
                          <w:rFonts w:ascii="メイリオ" w:eastAsia="メイリオ" w:hAnsi="メイリオ"/>
                          <w:b/>
                        </w:rPr>
                        <w:t>サインやシンボルマーク</w:t>
                      </w:r>
                    </w:p>
                    <w:p w14:paraId="0F466552" w14:textId="77777777" w:rsidR="00365097" w:rsidRDefault="00365097" w:rsidP="00A753B5">
                      <w:pPr>
                        <w:rPr>
                          <w:rFonts w:ascii="メイリオ" w:eastAsia="メイリオ" w:hAnsi="メイリオ"/>
                          <w:b/>
                        </w:rPr>
                      </w:pPr>
                    </w:p>
                    <w:tbl>
                      <w:tblPr>
                        <w:tblStyle w:val="ac"/>
                        <w:tblW w:w="0" w:type="auto"/>
                        <w:tblLook w:val="04A0" w:firstRow="1" w:lastRow="0" w:firstColumn="1" w:lastColumn="0" w:noHBand="0" w:noVBand="1"/>
                      </w:tblPr>
                      <w:tblGrid>
                        <w:gridCol w:w="4957"/>
                        <w:gridCol w:w="4332"/>
                      </w:tblGrid>
                      <w:tr w:rsidR="00365097" w14:paraId="44B55F29" w14:textId="77777777" w:rsidTr="00F515C7">
                        <w:tc>
                          <w:tcPr>
                            <w:tcW w:w="4957" w:type="dxa"/>
                          </w:tcPr>
                          <w:p w14:paraId="1AA9A93F"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障害者</w:t>
                            </w:r>
                            <w:r>
                              <w:rPr>
                                <w:rFonts w:ascii="メイリオ" w:eastAsia="メイリオ" w:hAnsi="メイリオ"/>
                                <w:b/>
                              </w:rPr>
                              <w:t>のための国際シンボルマーク</w:t>
                            </w:r>
                          </w:p>
                          <w:p w14:paraId="79CEA109" w14:textId="77777777" w:rsidR="00365097" w:rsidRDefault="00365097" w:rsidP="00A753B5">
                            <w:pPr>
                              <w:spacing w:line="320" w:lineRule="exact"/>
                              <w:rPr>
                                <w:rFonts w:ascii="メイリオ" w:eastAsia="メイリオ" w:hAnsi="メイリオ"/>
                                <w:b/>
                              </w:rPr>
                            </w:pPr>
                          </w:p>
                          <w:p w14:paraId="0704DD98" w14:textId="77777777" w:rsidR="00365097" w:rsidRDefault="00365097" w:rsidP="00A753B5">
                            <w:pPr>
                              <w:spacing w:line="320" w:lineRule="exact"/>
                              <w:rPr>
                                <w:rFonts w:ascii="メイリオ" w:eastAsia="メイリオ" w:hAnsi="メイリオ"/>
                                <w:b/>
                              </w:rPr>
                            </w:pPr>
                          </w:p>
                          <w:p w14:paraId="60B5C57E" w14:textId="77777777" w:rsidR="00365097" w:rsidRDefault="00365097" w:rsidP="00A753B5">
                            <w:pPr>
                              <w:spacing w:line="320" w:lineRule="exact"/>
                              <w:rPr>
                                <w:rFonts w:ascii="メイリオ" w:eastAsia="メイリオ" w:hAnsi="メイリオ"/>
                                <w:b/>
                              </w:rPr>
                            </w:pPr>
                          </w:p>
                          <w:p w14:paraId="3866523C" w14:textId="77777777" w:rsidR="00365097" w:rsidRDefault="00365097" w:rsidP="00A753B5">
                            <w:pPr>
                              <w:spacing w:line="320" w:lineRule="exact"/>
                              <w:rPr>
                                <w:rFonts w:ascii="メイリオ" w:eastAsia="メイリオ" w:hAnsi="メイリオ"/>
                                <w:b/>
                              </w:rPr>
                            </w:pPr>
                          </w:p>
                          <w:p w14:paraId="486D8B02" w14:textId="77777777" w:rsidR="00365097" w:rsidRDefault="00365097" w:rsidP="00A753B5">
                            <w:pPr>
                              <w:spacing w:line="320" w:lineRule="exact"/>
                              <w:rPr>
                                <w:rFonts w:ascii="メイリオ" w:eastAsia="メイリオ" w:hAnsi="メイリオ"/>
                                <w:b/>
                              </w:rPr>
                            </w:pPr>
                          </w:p>
                          <w:p w14:paraId="2D7AA2F2" w14:textId="77777777" w:rsidR="00365097" w:rsidRDefault="00365097" w:rsidP="00A753B5">
                            <w:pPr>
                              <w:spacing w:line="320" w:lineRule="exact"/>
                              <w:rPr>
                                <w:rFonts w:ascii="メイリオ" w:eastAsia="メイリオ" w:hAnsi="メイリオ"/>
                                <w:b/>
                              </w:rPr>
                            </w:pPr>
                          </w:p>
                          <w:p w14:paraId="54C9E1E0" w14:textId="77777777" w:rsidR="00365097" w:rsidRDefault="00365097" w:rsidP="00A753B5">
                            <w:pPr>
                              <w:spacing w:line="320" w:lineRule="exact"/>
                              <w:rPr>
                                <w:rFonts w:ascii="メイリオ" w:eastAsia="メイリオ" w:hAnsi="メイリオ"/>
                                <w:b/>
                              </w:rPr>
                            </w:pPr>
                          </w:p>
                        </w:tc>
                        <w:tc>
                          <w:tcPr>
                            <w:tcW w:w="4332" w:type="dxa"/>
                          </w:tcPr>
                          <w:p w14:paraId="5FEB1E8C" w14:textId="77777777" w:rsidR="00365097" w:rsidRPr="004B3DAE"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障害者が利用できる建物、施設であることを明確に表すための世界共通のシンボルマーク。マークの使用については国際リハビリテーション協会の「使用指針」により定められてい</w:t>
                            </w:r>
                            <w:r>
                              <w:rPr>
                                <w:rFonts w:ascii="メイリオ" w:eastAsia="メイリオ" w:hAnsi="メイリオ" w:hint="eastAsia"/>
                                <w:sz w:val="18"/>
                                <w:szCs w:val="18"/>
                              </w:rPr>
                              <w:t>る</w:t>
                            </w:r>
                            <w:r w:rsidRPr="004B3DAE">
                              <w:rPr>
                                <w:rFonts w:ascii="メイリオ" w:eastAsia="メイリオ" w:hAnsi="メイリオ" w:hint="eastAsia"/>
                                <w:sz w:val="18"/>
                                <w:szCs w:val="18"/>
                              </w:rPr>
                              <w:t>。</w:t>
                            </w:r>
                          </w:p>
                          <w:p w14:paraId="59FFC856" w14:textId="77777777" w:rsidR="00365097" w:rsidRPr="004B3DAE" w:rsidRDefault="00365097" w:rsidP="00A753B5">
                            <w:pPr>
                              <w:spacing w:line="240" w:lineRule="exact"/>
                              <w:ind w:left="180" w:hangingChars="100" w:hanging="180"/>
                              <w:rPr>
                                <w:rFonts w:ascii="メイリオ" w:eastAsia="メイリオ" w:hAnsi="メイリオ"/>
                                <w:sz w:val="18"/>
                                <w:szCs w:val="18"/>
                              </w:rPr>
                            </w:pPr>
                            <w:r w:rsidRPr="004B3DAE">
                              <w:rPr>
                                <w:rFonts w:ascii="メイリオ" w:eastAsia="メイリオ" w:hAnsi="メイリオ"/>
                                <w:sz w:val="18"/>
                                <w:szCs w:val="18"/>
                              </w:rPr>
                              <w:t>※</w:t>
                            </w:r>
                            <w:r w:rsidRPr="004B3DAE">
                              <w:rPr>
                                <w:rFonts w:ascii="メイリオ" w:eastAsia="メイリオ" w:hAnsi="メイリオ" w:hint="eastAsia"/>
                                <w:sz w:val="18"/>
                                <w:szCs w:val="18"/>
                              </w:rPr>
                              <w:t>このマークは「すべての障害者を対象」としたもの</w:t>
                            </w:r>
                            <w:r>
                              <w:rPr>
                                <w:rFonts w:ascii="メイリオ" w:eastAsia="メイリオ" w:hAnsi="メイリオ" w:hint="eastAsia"/>
                                <w:sz w:val="18"/>
                                <w:szCs w:val="18"/>
                              </w:rPr>
                              <w:t>である</w:t>
                            </w:r>
                            <w:r w:rsidRPr="004B3DAE">
                              <w:rPr>
                                <w:rFonts w:ascii="メイリオ" w:eastAsia="メイリオ" w:hAnsi="メイリオ" w:hint="eastAsia"/>
                                <w:sz w:val="18"/>
                                <w:szCs w:val="18"/>
                              </w:rPr>
                              <w:t>。特に車椅子を利用する障害者を限定し、使用されるものでは</w:t>
                            </w:r>
                            <w:r>
                              <w:rPr>
                                <w:rFonts w:ascii="メイリオ" w:eastAsia="メイリオ" w:hAnsi="メイリオ" w:hint="eastAsia"/>
                                <w:sz w:val="18"/>
                                <w:szCs w:val="18"/>
                              </w:rPr>
                              <w:t>ない</w:t>
                            </w:r>
                            <w:r w:rsidRPr="004B3DAE">
                              <w:rPr>
                                <w:rFonts w:ascii="メイリオ" w:eastAsia="メイリオ" w:hAnsi="メイリオ" w:hint="eastAsia"/>
                                <w:sz w:val="18"/>
                                <w:szCs w:val="18"/>
                              </w:rPr>
                              <w:t>。</w:t>
                            </w:r>
                          </w:p>
                        </w:tc>
                      </w:tr>
                      <w:tr w:rsidR="00365097" w14:paraId="39D0521E" w14:textId="77777777" w:rsidTr="00F515C7">
                        <w:tc>
                          <w:tcPr>
                            <w:tcW w:w="4957" w:type="dxa"/>
                          </w:tcPr>
                          <w:p w14:paraId="7D109284"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盲人</w:t>
                            </w:r>
                            <w:r>
                              <w:rPr>
                                <w:rFonts w:ascii="メイリオ" w:eastAsia="メイリオ" w:hAnsi="メイリオ"/>
                                <w:b/>
                              </w:rPr>
                              <w:t>のための国際シンボルマーク</w:t>
                            </w:r>
                          </w:p>
                          <w:p w14:paraId="7FD1BDFF" w14:textId="77777777" w:rsidR="00365097" w:rsidRDefault="00365097" w:rsidP="00A753B5">
                            <w:pPr>
                              <w:spacing w:line="320" w:lineRule="exact"/>
                              <w:rPr>
                                <w:rFonts w:ascii="メイリオ" w:eastAsia="メイリオ" w:hAnsi="メイリオ"/>
                                <w:b/>
                              </w:rPr>
                            </w:pPr>
                          </w:p>
                          <w:p w14:paraId="2C72DD25" w14:textId="77777777" w:rsidR="00365097" w:rsidRDefault="00365097" w:rsidP="00A753B5">
                            <w:pPr>
                              <w:spacing w:line="320" w:lineRule="exact"/>
                              <w:rPr>
                                <w:rFonts w:ascii="メイリオ" w:eastAsia="メイリオ" w:hAnsi="メイリオ"/>
                                <w:b/>
                              </w:rPr>
                            </w:pPr>
                          </w:p>
                          <w:p w14:paraId="4D9A9182" w14:textId="77777777" w:rsidR="00365097" w:rsidRDefault="00365097" w:rsidP="00A753B5">
                            <w:pPr>
                              <w:spacing w:line="320" w:lineRule="exact"/>
                              <w:rPr>
                                <w:rFonts w:ascii="メイリオ" w:eastAsia="メイリオ" w:hAnsi="メイリオ"/>
                                <w:b/>
                              </w:rPr>
                            </w:pPr>
                          </w:p>
                          <w:p w14:paraId="3DCD037D" w14:textId="77777777" w:rsidR="00365097" w:rsidRDefault="00365097" w:rsidP="00A753B5">
                            <w:pPr>
                              <w:spacing w:line="320" w:lineRule="exact"/>
                              <w:rPr>
                                <w:rFonts w:ascii="メイリオ" w:eastAsia="メイリオ" w:hAnsi="メイリオ"/>
                                <w:b/>
                              </w:rPr>
                            </w:pPr>
                          </w:p>
                          <w:p w14:paraId="7D0BB563" w14:textId="77777777" w:rsidR="00365097" w:rsidRDefault="00365097" w:rsidP="00A753B5">
                            <w:pPr>
                              <w:spacing w:line="320" w:lineRule="exact"/>
                              <w:rPr>
                                <w:rFonts w:ascii="メイリオ" w:eastAsia="メイリオ" w:hAnsi="メイリオ"/>
                                <w:b/>
                              </w:rPr>
                            </w:pPr>
                          </w:p>
                          <w:p w14:paraId="453A9525" w14:textId="77777777" w:rsidR="00365097" w:rsidRDefault="00365097" w:rsidP="00A753B5">
                            <w:pPr>
                              <w:spacing w:line="320" w:lineRule="exact"/>
                              <w:rPr>
                                <w:rFonts w:ascii="メイリオ" w:eastAsia="メイリオ" w:hAnsi="メイリオ"/>
                                <w:b/>
                              </w:rPr>
                            </w:pPr>
                          </w:p>
                          <w:p w14:paraId="737881C8" w14:textId="77777777" w:rsidR="00365097" w:rsidRDefault="00365097" w:rsidP="00A753B5">
                            <w:pPr>
                              <w:spacing w:line="320" w:lineRule="exact"/>
                              <w:rPr>
                                <w:rFonts w:ascii="メイリオ" w:eastAsia="メイリオ" w:hAnsi="メイリオ"/>
                                <w:b/>
                              </w:rPr>
                            </w:pPr>
                          </w:p>
                        </w:tc>
                        <w:tc>
                          <w:tcPr>
                            <w:tcW w:w="4332" w:type="dxa"/>
                          </w:tcPr>
                          <w:p w14:paraId="7117D196" w14:textId="77777777" w:rsidR="00365097" w:rsidRPr="00EB6976"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世界盲人連合で</w:t>
                            </w:r>
                            <w:r w:rsidRPr="004B3DAE">
                              <w:rPr>
                                <w:rFonts w:ascii="メイリオ" w:eastAsia="メイリオ" w:hAnsi="メイリオ"/>
                                <w:sz w:val="18"/>
                                <w:szCs w:val="18"/>
                              </w:rPr>
                              <w:t>1984</w:t>
                            </w:r>
                            <w:r w:rsidRPr="004B3DAE">
                              <w:rPr>
                                <w:rFonts w:ascii="メイリオ" w:eastAsia="メイリオ" w:hAnsi="メイリオ" w:hint="eastAsia"/>
                                <w:sz w:val="18"/>
                                <w:szCs w:val="18"/>
                              </w:rPr>
                              <w:t>年に制定された盲人のための世界共通のマーク。</w:t>
                            </w:r>
                            <w:r w:rsidRPr="004B3DAE">
                              <w:rPr>
                                <w:rFonts w:ascii="メイリオ" w:eastAsia="メイリオ" w:hAnsi="メイリオ"/>
                                <w:sz w:val="18"/>
                                <w:szCs w:val="18"/>
                              </w:rPr>
                              <w:t xml:space="preserve"> </w:t>
                            </w:r>
                            <w:r w:rsidRPr="004B3DAE">
                              <w:rPr>
                                <w:rFonts w:ascii="メイリオ" w:eastAsia="メイリオ" w:hAnsi="メイリオ" w:hint="eastAsia"/>
                                <w:sz w:val="18"/>
                                <w:szCs w:val="18"/>
                              </w:rPr>
                              <w:t>視覚障害者の安全やバリアフリーに考慮された建物、設備、機器などに付けられてい</w:t>
                            </w:r>
                            <w:r>
                              <w:rPr>
                                <w:rFonts w:ascii="メイリオ" w:eastAsia="メイリオ" w:hAnsi="メイリオ" w:hint="eastAsia"/>
                                <w:sz w:val="18"/>
                                <w:szCs w:val="18"/>
                              </w:rPr>
                              <w:t>る</w:t>
                            </w:r>
                            <w:r w:rsidRPr="004B3DAE">
                              <w:rPr>
                                <w:rFonts w:ascii="メイリオ" w:eastAsia="メイリオ" w:hAnsi="メイリオ" w:hint="eastAsia"/>
                                <w:sz w:val="18"/>
                                <w:szCs w:val="18"/>
                              </w:rPr>
                              <w:t>。信号機や国際点字郵便物</w:t>
                            </w:r>
                            <w:r w:rsidRPr="004B3DAE">
                              <w:rPr>
                                <w:rFonts w:ascii="メイリオ" w:eastAsia="メイリオ" w:hAnsi="メイリオ"/>
                                <w:sz w:val="18"/>
                                <w:szCs w:val="18"/>
                              </w:rPr>
                              <w:t>·</w:t>
                            </w:r>
                            <w:r w:rsidRPr="004B3DAE">
                              <w:rPr>
                                <w:rFonts w:ascii="メイリオ" w:eastAsia="メイリオ" w:hAnsi="メイリオ" w:hint="eastAsia"/>
                                <w:sz w:val="18"/>
                                <w:szCs w:val="18"/>
                              </w:rPr>
                              <w:t>書籍などで身近に見かけるマークで</w:t>
                            </w:r>
                            <w:r>
                              <w:rPr>
                                <w:rFonts w:ascii="メイリオ" w:eastAsia="メイリオ" w:hAnsi="メイリオ" w:hint="eastAsia"/>
                                <w:sz w:val="18"/>
                                <w:szCs w:val="18"/>
                              </w:rPr>
                              <w:t>ある</w:t>
                            </w:r>
                            <w:r w:rsidRPr="004B3DAE">
                              <w:rPr>
                                <w:rFonts w:ascii="メイリオ" w:eastAsia="メイリオ" w:hAnsi="メイリオ" w:hint="eastAsia"/>
                                <w:sz w:val="18"/>
                                <w:szCs w:val="18"/>
                              </w:rPr>
                              <w:t>。</w:t>
                            </w:r>
                          </w:p>
                        </w:tc>
                      </w:tr>
                      <w:tr w:rsidR="00365097" w14:paraId="7F84C3B5" w14:textId="77777777" w:rsidTr="00F515C7">
                        <w:tc>
                          <w:tcPr>
                            <w:tcW w:w="4957" w:type="dxa"/>
                          </w:tcPr>
                          <w:p w14:paraId="07EB0EA9"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耳マーク</w:t>
                            </w:r>
                          </w:p>
                          <w:p w14:paraId="5F9E20FD" w14:textId="77777777" w:rsidR="00365097" w:rsidRDefault="00365097" w:rsidP="00A753B5">
                            <w:pPr>
                              <w:spacing w:line="320" w:lineRule="exact"/>
                              <w:rPr>
                                <w:rFonts w:ascii="メイリオ" w:eastAsia="メイリオ" w:hAnsi="メイリオ"/>
                                <w:b/>
                              </w:rPr>
                            </w:pPr>
                          </w:p>
                          <w:p w14:paraId="50648192" w14:textId="77777777" w:rsidR="00365097" w:rsidRDefault="00365097" w:rsidP="00A753B5">
                            <w:pPr>
                              <w:spacing w:line="320" w:lineRule="exact"/>
                              <w:rPr>
                                <w:rFonts w:ascii="メイリオ" w:eastAsia="メイリオ" w:hAnsi="メイリオ"/>
                                <w:b/>
                              </w:rPr>
                            </w:pPr>
                          </w:p>
                          <w:p w14:paraId="3ACB9AF3" w14:textId="77777777" w:rsidR="00365097" w:rsidRDefault="00365097" w:rsidP="00A753B5">
                            <w:pPr>
                              <w:spacing w:line="320" w:lineRule="exact"/>
                              <w:rPr>
                                <w:rFonts w:ascii="メイリオ" w:eastAsia="メイリオ" w:hAnsi="メイリオ"/>
                                <w:b/>
                              </w:rPr>
                            </w:pPr>
                          </w:p>
                          <w:p w14:paraId="30043F1C" w14:textId="77777777" w:rsidR="00365097" w:rsidRDefault="00365097" w:rsidP="00A753B5">
                            <w:pPr>
                              <w:spacing w:line="320" w:lineRule="exact"/>
                              <w:rPr>
                                <w:rFonts w:ascii="メイリオ" w:eastAsia="メイリオ" w:hAnsi="メイリオ"/>
                                <w:b/>
                              </w:rPr>
                            </w:pPr>
                          </w:p>
                          <w:p w14:paraId="2DF5DF0D" w14:textId="77777777" w:rsidR="00365097" w:rsidRDefault="00365097" w:rsidP="00A753B5">
                            <w:pPr>
                              <w:spacing w:line="320" w:lineRule="exact"/>
                              <w:rPr>
                                <w:rFonts w:ascii="メイリオ" w:eastAsia="メイリオ" w:hAnsi="メイリオ"/>
                                <w:b/>
                              </w:rPr>
                            </w:pPr>
                          </w:p>
                          <w:p w14:paraId="4C7AD34F" w14:textId="77777777" w:rsidR="00365097" w:rsidRDefault="00365097" w:rsidP="00A753B5">
                            <w:pPr>
                              <w:spacing w:line="320" w:lineRule="exact"/>
                              <w:rPr>
                                <w:rFonts w:ascii="メイリオ" w:eastAsia="メイリオ" w:hAnsi="メイリオ"/>
                                <w:b/>
                              </w:rPr>
                            </w:pPr>
                          </w:p>
                        </w:tc>
                        <w:tc>
                          <w:tcPr>
                            <w:tcW w:w="4332" w:type="dxa"/>
                          </w:tcPr>
                          <w:p w14:paraId="1F095285" w14:textId="77777777" w:rsidR="00365097" w:rsidRPr="004B3DAE"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聞こえが不自由なことを表すと同時に、聞こえない人</w:t>
                            </w:r>
                            <w:r w:rsidRPr="004B3DAE">
                              <w:rPr>
                                <w:rFonts w:ascii="メイリオ" w:eastAsia="メイリオ" w:hAnsi="メイリオ"/>
                                <w:sz w:val="18"/>
                                <w:szCs w:val="18"/>
                              </w:rPr>
                              <w:t>·</w:t>
                            </w:r>
                            <w:r w:rsidRPr="004B3DAE">
                              <w:rPr>
                                <w:rFonts w:ascii="メイリオ" w:eastAsia="メイリオ" w:hAnsi="メイリオ" w:hint="eastAsia"/>
                                <w:sz w:val="18"/>
                                <w:szCs w:val="18"/>
                              </w:rPr>
                              <w:t>聞こえにくい人への配慮を表すマークでもあ</w:t>
                            </w:r>
                            <w:r>
                              <w:rPr>
                                <w:rFonts w:ascii="メイリオ" w:eastAsia="メイリオ" w:hAnsi="メイリオ" w:hint="eastAsia"/>
                                <w:sz w:val="18"/>
                                <w:szCs w:val="18"/>
                              </w:rPr>
                              <w:t>る</w:t>
                            </w:r>
                            <w:r w:rsidRPr="004B3DAE">
                              <w:rPr>
                                <w:rFonts w:ascii="メイリオ" w:eastAsia="メイリオ" w:hAnsi="メイリオ" w:hint="eastAsia"/>
                                <w:sz w:val="18"/>
                                <w:szCs w:val="18"/>
                              </w:rPr>
                              <w:t>。</w:t>
                            </w:r>
                          </w:p>
                          <w:p w14:paraId="43AF8378" w14:textId="77777777" w:rsidR="00365097" w:rsidRPr="004B3DAE" w:rsidRDefault="00365097" w:rsidP="00A753B5">
                            <w:pPr>
                              <w:spacing w:line="240" w:lineRule="exact"/>
                              <w:rPr>
                                <w:rFonts w:ascii="メイリオ" w:eastAsia="メイリオ" w:hAnsi="メイリオ"/>
                                <w:sz w:val="18"/>
                                <w:szCs w:val="18"/>
                              </w:rPr>
                            </w:pPr>
                            <w:r w:rsidRPr="004B3DAE">
                              <w:rPr>
                                <w:rFonts w:ascii="メイリオ" w:eastAsia="メイリオ" w:hAnsi="メイリオ"/>
                                <w:sz w:val="18"/>
                                <w:szCs w:val="18"/>
                              </w:rPr>
                              <w:t xml:space="preserve"> </w:t>
                            </w:r>
                            <w:r w:rsidRPr="004B3DAE">
                              <w:rPr>
                                <w:rFonts w:ascii="メイリオ" w:eastAsia="メイリオ" w:hAnsi="メイリオ" w:hint="eastAsia"/>
                                <w:sz w:val="18"/>
                                <w:szCs w:val="18"/>
                              </w:rPr>
                              <w:t>聴覚障害者は見た目には分からないために、誤解されたり、不利益をこうむったり、社会生活上で不安が少なく</w:t>
                            </w:r>
                            <w:r>
                              <w:rPr>
                                <w:rFonts w:ascii="メイリオ" w:eastAsia="メイリオ" w:hAnsi="メイリオ" w:hint="eastAsia"/>
                                <w:sz w:val="18"/>
                                <w:szCs w:val="18"/>
                              </w:rPr>
                              <w:t>ない</w:t>
                            </w:r>
                            <w:r w:rsidRPr="004B3DAE">
                              <w:rPr>
                                <w:rFonts w:ascii="メイリオ" w:eastAsia="メイリオ" w:hAnsi="メイリオ" w:hint="eastAsia"/>
                                <w:sz w:val="18"/>
                                <w:szCs w:val="18"/>
                              </w:rPr>
                              <w:t>。</w:t>
                            </w:r>
                            <w:r w:rsidRPr="004B3DAE">
                              <w:rPr>
                                <w:rFonts w:ascii="メイリオ" w:eastAsia="メイリオ" w:hAnsi="メイリオ"/>
                                <w:sz w:val="18"/>
                                <w:szCs w:val="18"/>
                              </w:rPr>
                              <w:t xml:space="preserve"> </w:t>
                            </w:r>
                            <w:r w:rsidRPr="004B3DAE">
                              <w:rPr>
                                <w:rFonts w:ascii="メイリオ" w:eastAsia="メイリオ" w:hAnsi="メイリオ" w:hint="eastAsia"/>
                                <w:sz w:val="18"/>
                                <w:szCs w:val="18"/>
                              </w:rPr>
                              <w:t>このマークを掲示された場合は、相手が「聞こえない</w:t>
                            </w:r>
                            <w:r w:rsidRPr="004B3DAE">
                              <w:rPr>
                                <w:rFonts w:ascii="メイリオ" w:eastAsia="メイリオ" w:hAnsi="メイリオ"/>
                                <w:sz w:val="18"/>
                                <w:szCs w:val="18"/>
                              </w:rPr>
                              <w:t>·</w:t>
                            </w:r>
                            <w:r w:rsidRPr="004B3DAE">
                              <w:rPr>
                                <w:rFonts w:ascii="メイリオ" w:eastAsia="メイリオ" w:hAnsi="メイリオ" w:hint="eastAsia"/>
                                <w:sz w:val="18"/>
                                <w:szCs w:val="18"/>
                              </w:rPr>
                              <w:t>聞こえにくい」ことを理解し、コミュニケーションの方法等への配慮</w:t>
                            </w:r>
                            <w:r>
                              <w:rPr>
                                <w:rFonts w:ascii="メイリオ" w:eastAsia="メイリオ" w:hAnsi="メイリオ" w:hint="eastAsia"/>
                                <w:sz w:val="18"/>
                                <w:szCs w:val="18"/>
                              </w:rPr>
                              <w:t>が</w:t>
                            </w:r>
                            <w:r>
                              <w:rPr>
                                <w:rFonts w:ascii="メイリオ" w:eastAsia="メイリオ" w:hAnsi="メイリオ"/>
                                <w:sz w:val="18"/>
                                <w:szCs w:val="18"/>
                              </w:rPr>
                              <w:t>必要である。</w:t>
                            </w:r>
                          </w:p>
                          <w:p w14:paraId="3F53738D" w14:textId="77777777" w:rsidR="00365097" w:rsidRPr="0091426E" w:rsidRDefault="00365097" w:rsidP="00A753B5">
                            <w:pPr>
                              <w:spacing w:line="240" w:lineRule="exact"/>
                              <w:rPr>
                                <w:rFonts w:ascii="メイリオ" w:eastAsia="メイリオ" w:hAnsi="メイリオ"/>
                                <w:sz w:val="18"/>
                                <w:szCs w:val="18"/>
                              </w:rPr>
                            </w:pPr>
                          </w:p>
                        </w:tc>
                      </w:tr>
                      <w:tr w:rsidR="00365097" w14:paraId="54E987BB" w14:textId="77777777" w:rsidTr="00F515C7">
                        <w:tc>
                          <w:tcPr>
                            <w:tcW w:w="4957" w:type="dxa"/>
                          </w:tcPr>
                          <w:p w14:paraId="2354EEA4"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手話</w:t>
                            </w:r>
                            <w:r>
                              <w:rPr>
                                <w:rFonts w:ascii="メイリオ" w:eastAsia="メイリオ" w:hAnsi="メイリオ"/>
                                <w:b/>
                              </w:rPr>
                              <w:t>マーク</w:t>
                            </w:r>
                            <w:r>
                              <w:rPr>
                                <w:rFonts w:ascii="メイリオ" w:eastAsia="メイリオ" w:hAnsi="メイリオ" w:hint="eastAsia"/>
                                <w:b/>
                              </w:rPr>
                              <w:t xml:space="preserve">　</w:t>
                            </w:r>
                            <w:r>
                              <w:rPr>
                                <w:rFonts w:ascii="メイリオ" w:eastAsia="メイリオ" w:hAnsi="メイリオ"/>
                                <w:b/>
                              </w:rPr>
                              <w:t xml:space="preserve">　</w:t>
                            </w:r>
                            <w:r>
                              <w:rPr>
                                <w:rFonts w:ascii="メイリオ" w:eastAsia="メイリオ" w:hAnsi="メイリオ" w:hint="eastAsia"/>
                                <w:b/>
                              </w:rPr>
                              <w:t xml:space="preserve">　</w:t>
                            </w:r>
                            <w:r>
                              <w:rPr>
                                <w:rFonts w:ascii="メイリオ" w:eastAsia="メイリオ" w:hAnsi="メイリオ"/>
                                <w:b/>
                              </w:rPr>
                              <w:t xml:space="preserve">　　　</w:t>
                            </w:r>
                            <w:r>
                              <w:rPr>
                                <w:rFonts w:ascii="メイリオ" w:eastAsia="メイリオ" w:hAnsi="メイリオ" w:hint="eastAsia"/>
                                <w:b/>
                              </w:rPr>
                              <w:t xml:space="preserve">　</w:t>
                            </w:r>
                            <w:r>
                              <w:rPr>
                                <w:rFonts w:ascii="メイリオ" w:eastAsia="メイリオ" w:hAnsi="メイリオ"/>
                                <w:b/>
                              </w:rPr>
                              <w:t>筆談マーク</w:t>
                            </w:r>
                          </w:p>
                          <w:p w14:paraId="0C53D509" w14:textId="77777777" w:rsidR="00365097" w:rsidRDefault="00365097" w:rsidP="00A753B5">
                            <w:pPr>
                              <w:spacing w:line="320" w:lineRule="exact"/>
                              <w:rPr>
                                <w:rFonts w:ascii="メイリオ" w:eastAsia="メイリオ" w:hAnsi="メイリオ"/>
                                <w:b/>
                              </w:rPr>
                            </w:pPr>
                          </w:p>
                          <w:p w14:paraId="07206A61" w14:textId="77777777" w:rsidR="00365097" w:rsidRDefault="00365097" w:rsidP="00A753B5">
                            <w:pPr>
                              <w:spacing w:line="320" w:lineRule="exact"/>
                              <w:rPr>
                                <w:rFonts w:ascii="メイリオ" w:eastAsia="メイリオ" w:hAnsi="メイリオ"/>
                                <w:b/>
                              </w:rPr>
                            </w:pPr>
                          </w:p>
                          <w:p w14:paraId="019DAFE2" w14:textId="77777777" w:rsidR="00365097" w:rsidRDefault="00365097" w:rsidP="00A753B5">
                            <w:pPr>
                              <w:spacing w:line="320" w:lineRule="exact"/>
                              <w:rPr>
                                <w:rFonts w:ascii="メイリオ" w:eastAsia="メイリオ" w:hAnsi="メイリオ"/>
                                <w:b/>
                              </w:rPr>
                            </w:pPr>
                          </w:p>
                          <w:p w14:paraId="19711DC3" w14:textId="77777777" w:rsidR="00365097" w:rsidRDefault="00365097" w:rsidP="00A753B5">
                            <w:pPr>
                              <w:spacing w:line="320" w:lineRule="exact"/>
                              <w:rPr>
                                <w:rFonts w:ascii="メイリオ" w:eastAsia="メイリオ" w:hAnsi="メイリオ"/>
                                <w:b/>
                              </w:rPr>
                            </w:pPr>
                          </w:p>
                          <w:p w14:paraId="238F7F36" w14:textId="77777777" w:rsidR="00365097" w:rsidRDefault="00365097" w:rsidP="00A753B5">
                            <w:pPr>
                              <w:spacing w:line="320" w:lineRule="exact"/>
                              <w:rPr>
                                <w:rFonts w:ascii="メイリオ" w:eastAsia="メイリオ" w:hAnsi="メイリオ"/>
                                <w:b/>
                              </w:rPr>
                            </w:pPr>
                          </w:p>
                          <w:p w14:paraId="530FF087" w14:textId="77777777" w:rsidR="00365097" w:rsidRDefault="00365097" w:rsidP="00A753B5">
                            <w:pPr>
                              <w:spacing w:line="320" w:lineRule="exact"/>
                              <w:rPr>
                                <w:rFonts w:ascii="メイリオ" w:eastAsia="メイリオ" w:hAnsi="メイリオ"/>
                                <w:b/>
                              </w:rPr>
                            </w:pPr>
                          </w:p>
                          <w:p w14:paraId="258B4C30" w14:textId="77777777" w:rsidR="00365097" w:rsidRDefault="00365097" w:rsidP="00A753B5">
                            <w:pPr>
                              <w:spacing w:line="320" w:lineRule="exact"/>
                              <w:rPr>
                                <w:rFonts w:ascii="メイリオ" w:eastAsia="メイリオ" w:hAnsi="メイリオ"/>
                                <w:b/>
                              </w:rPr>
                            </w:pPr>
                          </w:p>
                        </w:tc>
                        <w:tc>
                          <w:tcPr>
                            <w:tcW w:w="4332" w:type="dxa"/>
                          </w:tcPr>
                          <w:p w14:paraId="6BF6A733" w14:textId="77777777" w:rsidR="00365097" w:rsidRDefault="00365097" w:rsidP="00003EFD">
                            <w:pPr>
                              <w:spacing w:line="240" w:lineRule="exact"/>
                              <w:rPr>
                                <w:rFonts w:ascii="メイリオ" w:eastAsia="メイリオ" w:hAnsi="メイリオ"/>
                                <w:sz w:val="18"/>
                                <w:szCs w:val="18"/>
                              </w:rPr>
                            </w:pPr>
                            <w:r>
                              <w:rPr>
                                <w:rFonts w:ascii="メイリオ" w:eastAsia="メイリオ" w:hAnsi="メイリオ" w:hint="eastAsia"/>
                                <w:sz w:val="18"/>
                                <w:szCs w:val="18"/>
                              </w:rPr>
                              <w:t>誰に</w:t>
                            </w:r>
                            <w:r>
                              <w:rPr>
                                <w:rFonts w:ascii="メイリオ" w:eastAsia="メイリオ" w:hAnsi="メイリオ"/>
                                <w:sz w:val="18"/>
                                <w:szCs w:val="18"/>
                              </w:rPr>
                              <w:t>で</w:t>
                            </w:r>
                            <w:r>
                              <w:rPr>
                                <w:rFonts w:ascii="メイリオ" w:eastAsia="メイリオ" w:hAnsi="メイリオ" w:hint="eastAsia"/>
                                <w:sz w:val="18"/>
                                <w:szCs w:val="18"/>
                              </w:rPr>
                              <w:t>も一目</w:t>
                            </w:r>
                            <w:r>
                              <w:rPr>
                                <w:rFonts w:ascii="メイリオ" w:eastAsia="メイリオ" w:hAnsi="メイリオ"/>
                                <w:sz w:val="18"/>
                                <w:szCs w:val="18"/>
                              </w:rPr>
                              <w:t>で「</w:t>
                            </w:r>
                            <w:r>
                              <w:rPr>
                                <w:rFonts w:ascii="メイリオ" w:eastAsia="メイリオ" w:hAnsi="メイリオ" w:hint="eastAsia"/>
                                <w:sz w:val="18"/>
                                <w:szCs w:val="18"/>
                              </w:rPr>
                              <w:t>筆談</w:t>
                            </w:r>
                            <w:r>
                              <w:rPr>
                                <w:rFonts w:ascii="メイリオ" w:eastAsia="メイリオ" w:hAnsi="メイリオ"/>
                                <w:sz w:val="18"/>
                                <w:szCs w:val="18"/>
                              </w:rPr>
                              <w:t>で対応できる」</w:t>
                            </w:r>
                            <w:r>
                              <w:rPr>
                                <w:rFonts w:ascii="メイリオ" w:eastAsia="メイリオ" w:hAnsi="メイリオ" w:hint="eastAsia"/>
                                <w:sz w:val="18"/>
                                <w:szCs w:val="18"/>
                              </w:rPr>
                              <w:t>「手話で対応</w:t>
                            </w:r>
                            <w:r>
                              <w:rPr>
                                <w:rFonts w:ascii="メイリオ" w:eastAsia="メイリオ" w:hAnsi="メイリオ"/>
                                <w:sz w:val="18"/>
                                <w:szCs w:val="18"/>
                              </w:rPr>
                              <w:t>できる</w:t>
                            </w:r>
                            <w:r>
                              <w:rPr>
                                <w:rFonts w:ascii="メイリオ" w:eastAsia="メイリオ" w:hAnsi="メイリオ" w:hint="eastAsia"/>
                                <w:sz w:val="18"/>
                                <w:szCs w:val="18"/>
                              </w:rPr>
                              <w:t>」という</w:t>
                            </w:r>
                            <w:r>
                              <w:rPr>
                                <w:rFonts w:ascii="メイリオ" w:eastAsia="メイリオ" w:hAnsi="メイリオ"/>
                                <w:sz w:val="18"/>
                                <w:szCs w:val="18"/>
                              </w:rPr>
                              <w:t>コミュニケーション手段がわかるよう</w:t>
                            </w:r>
                            <w:r>
                              <w:rPr>
                                <w:rFonts w:ascii="メイリオ" w:eastAsia="メイリオ" w:hAnsi="メイリオ" w:hint="eastAsia"/>
                                <w:sz w:val="18"/>
                                <w:szCs w:val="18"/>
                              </w:rPr>
                              <w:t>策定</w:t>
                            </w:r>
                            <w:r>
                              <w:rPr>
                                <w:rFonts w:ascii="メイリオ" w:eastAsia="メイリオ" w:hAnsi="メイリオ"/>
                                <w:sz w:val="18"/>
                                <w:szCs w:val="18"/>
                              </w:rPr>
                              <w:t>されたマーク。</w:t>
                            </w:r>
                          </w:p>
                          <w:p w14:paraId="70794097" w14:textId="77777777" w:rsidR="00365097" w:rsidRDefault="00365097" w:rsidP="00003EFD">
                            <w:pPr>
                              <w:spacing w:line="240" w:lineRule="exact"/>
                              <w:rPr>
                                <w:rFonts w:ascii="メイリオ" w:eastAsia="メイリオ" w:hAnsi="メイリオ"/>
                                <w:sz w:val="18"/>
                                <w:szCs w:val="18"/>
                              </w:rPr>
                            </w:pPr>
                            <w:r>
                              <w:rPr>
                                <w:rFonts w:ascii="メイリオ" w:eastAsia="メイリオ" w:hAnsi="メイリオ" w:hint="eastAsia"/>
                                <w:sz w:val="18"/>
                                <w:szCs w:val="18"/>
                              </w:rPr>
                              <w:t>ろ</w:t>
                            </w:r>
                            <w:r w:rsidRPr="00DE0253">
                              <w:rPr>
                                <w:rFonts w:ascii="メイリオ" w:eastAsia="メイリオ" w:hAnsi="メイリオ" w:hint="eastAsia"/>
                                <w:sz w:val="18"/>
                                <w:szCs w:val="18"/>
                              </w:rPr>
                              <w:t>う者等にとって</w:t>
                            </w:r>
                            <w:r>
                              <w:rPr>
                                <w:rFonts w:ascii="メイリオ" w:eastAsia="メイリオ" w:hAnsi="メイリオ" w:hint="eastAsia"/>
                                <w:sz w:val="18"/>
                                <w:szCs w:val="18"/>
                              </w:rPr>
                              <w:t>、</w:t>
                            </w:r>
                            <w:r>
                              <w:rPr>
                                <w:rFonts w:ascii="メイリオ" w:eastAsia="メイリオ" w:hAnsi="メイリオ"/>
                                <w:sz w:val="18"/>
                                <w:szCs w:val="18"/>
                              </w:rPr>
                              <w:t>窓口等で</w:t>
                            </w:r>
                            <w:r w:rsidRPr="00DE0253">
                              <w:rPr>
                                <w:rFonts w:ascii="メイリオ" w:eastAsia="メイリオ" w:hAnsi="メイリオ" w:hint="eastAsia"/>
                                <w:sz w:val="18"/>
                                <w:szCs w:val="18"/>
                              </w:rPr>
                              <w:t>「筆談で対応できる」「手話で対応できる」ことが一目でわかると、安心して公共施設等を利用することができ</w:t>
                            </w:r>
                            <w:r>
                              <w:rPr>
                                <w:rFonts w:ascii="メイリオ" w:eastAsia="メイリオ" w:hAnsi="メイリオ" w:hint="eastAsia"/>
                                <w:sz w:val="18"/>
                                <w:szCs w:val="18"/>
                              </w:rPr>
                              <w:t>る。また、ろう</w:t>
                            </w:r>
                            <w:r>
                              <w:rPr>
                                <w:rFonts w:ascii="メイリオ" w:eastAsia="メイリオ" w:hAnsi="メイリオ"/>
                                <w:sz w:val="18"/>
                                <w:szCs w:val="18"/>
                              </w:rPr>
                              <w:t>者等</w:t>
                            </w:r>
                            <w:r w:rsidRPr="00DD75D1">
                              <w:rPr>
                                <w:rFonts w:ascii="メイリオ" w:eastAsia="メイリオ" w:hAnsi="メイリオ" w:hint="eastAsia"/>
                                <w:sz w:val="18"/>
                                <w:szCs w:val="18"/>
                              </w:rPr>
                              <w:t>自</w:t>
                            </w:r>
                            <w:r>
                              <w:rPr>
                                <w:rFonts w:ascii="メイリオ" w:eastAsia="メイリオ" w:hAnsi="メイリオ" w:hint="eastAsia"/>
                                <w:sz w:val="18"/>
                                <w:szCs w:val="18"/>
                              </w:rPr>
                              <w:t>身がコミュニケーションの配慮を求めるときに提示することができる。</w:t>
                            </w:r>
                          </w:p>
                          <w:p w14:paraId="76AFE4CD" w14:textId="77777777" w:rsidR="00365097" w:rsidRPr="004B3DAE" w:rsidRDefault="00365097" w:rsidP="00003EFD">
                            <w:pPr>
                              <w:spacing w:line="240" w:lineRule="exact"/>
                              <w:rPr>
                                <w:rFonts w:ascii="メイリオ" w:eastAsia="メイリオ" w:hAnsi="メイリオ"/>
                                <w:sz w:val="18"/>
                                <w:szCs w:val="18"/>
                              </w:rPr>
                            </w:pPr>
                          </w:p>
                        </w:tc>
                      </w:tr>
                      <w:tr w:rsidR="00365097" w14:paraId="1B4D0EDE" w14:textId="77777777" w:rsidTr="00F515C7">
                        <w:tc>
                          <w:tcPr>
                            <w:tcW w:w="4957" w:type="dxa"/>
                          </w:tcPr>
                          <w:p w14:paraId="1E08E322"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ほじょ</w:t>
                            </w:r>
                            <w:r>
                              <w:rPr>
                                <w:rFonts w:ascii="メイリオ" w:eastAsia="メイリオ" w:hAnsi="メイリオ"/>
                                <w:b/>
                              </w:rPr>
                              <w:t>犬</w:t>
                            </w:r>
                            <w:r>
                              <w:rPr>
                                <w:rFonts w:ascii="メイリオ" w:eastAsia="メイリオ" w:hAnsi="メイリオ" w:hint="eastAsia"/>
                                <w:b/>
                              </w:rPr>
                              <w:t>マーク</w:t>
                            </w:r>
                          </w:p>
                          <w:p w14:paraId="55FE4CCB" w14:textId="77777777" w:rsidR="00365097" w:rsidRDefault="00365097" w:rsidP="00A753B5">
                            <w:pPr>
                              <w:spacing w:line="320" w:lineRule="exact"/>
                              <w:rPr>
                                <w:rFonts w:ascii="メイリオ" w:eastAsia="メイリオ" w:hAnsi="メイリオ"/>
                                <w:b/>
                              </w:rPr>
                            </w:pPr>
                          </w:p>
                          <w:p w14:paraId="17D4DF7D" w14:textId="77777777" w:rsidR="00365097" w:rsidRDefault="00365097" w:rsidP="00A753B5">
                            <w:pPr>
                              <w:spacing w:line="320" w:lineRule="exact"/>
                              <w:rPr>
                                <w:rFonts w:ascii="メイリオ" w:eastAsia="メイリオ" w:hAnsi="メイリオ"/>
                                <w:b/>
                              </w:rPr>
                            </w:pPr>
                          </w:p>
                          <w:p w14:paraId="5C8E8CC9" w14:textId="77777777" w:rsidR="00365097" w:rsidRDefault="00365097" w:rsidP="00A753B5">
                            <w:pPr>
                              <w:spacing w:line="320" w:lineRule="exact"/>
                              <w:rPr>
                                <w:rFonts w:ascii="メイリオ" w:eastAsia="メイリオ" w:hAnsi="メイリオ"/>
                                <w:b/>
                              </w:rPr>
                            </w:pPr>
                          </w:p>
                          <w:p w14:paraId="63BBD4B5" w14:textId="77777777" w:rsidR="00365097" w:rsidRDefault="00365097" w:rsidP="00A753B5">
                            <w:pPr>
                              <w:spacing w:line="320" w:lineRule="exact"/>
                              <w:rPr>
                                <w:rFonts w:ascii="メイリオ" w:eastAsia="メイリオ" w:hAnsi="メイリオ"/>
                                <w:b/>
                              </w:rPr>
                            </w:pPr>
                          </w:p>
                          <w:p w14:paraId="37DC0DDA" w14:textId="77777777" w:rsidR="00365097" w:rsidRDefault="00365097" w:rsidP="00A753B5">
                            <w:pPr>
                              <w:spacing w:line="320" w:lineRule="exact"/>
                              <w:rPr>
                                <w:rFonts w:ascii="メイリオ" w:eastAsia="メイリオ" w:hAnsi="メイリオ"/>
                                <w:b/>
                              </w:rPr>
                            </w:pPr>
                          </w:p>
                          <w:p w14:paraId="100C45D5" w14:textId="77777777" w:rsidR="00365097" w:rsidRDefault="00365097" w:rsidP="00A753B5">
                            <w:pPr>
                              <w:spacing w:line="320" w:lineRule="exact"/>
                              <w:rPr>
                                <w:rFonts w:ascii="メイリオ" w:eastAsia="メイリオ" w:hAnsi="メイリオ"/>
                                <w:b/>
                              </w:rPr>
                            </w:pPr>
                          </w:p>
                          <w:p w14:paraId="41DFA37E" w14:textId="77777777" w:rsidR="00365097" w:rsidRPr="0091426E" w:rsidRDefault="00365097" w:rsidP="00A753B5">
                            <w:pPr>
                              <w:spacing w:line="320" w:lineRule="exact"/>
                              <w:rPr>
                                <w:rFonts w:ascii="メイリオ" w:eastAsia="メイリオ" w:hAnsi="メイリオ"/>
                                <w:b/>
                              </w:rPr>
                            </w:pPr>
                          </w:p>
                        </w:tc>
                        <w:tc>
                          <w:tcPr>
                            <w:tcW w:w="4332" w:type="dxa"/>
                          </w:tcPr>
                          <w:p w14:paraId="3B8FEB92" w14:textId="77777777" w:rsidR="00365097" w:rsidRPr="0091426E"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身体障害者補助犬法の啓発のためのマーク。身体障害者補助犬とは、盲導犬、介助犬、聴導犬のことを言</w:t>
                            </w:r>
                            <w:r>
                              <w:rPr>
                                <w:rFonts w:ascii="メイリオ" w:eastAsia="メイリオ" w:hAnsi="メイリオ" w:hint="eastAsia"/>
                                <w:sz w:val="18"/>
                                <w:szCs w:val="18"/>
                              </w:rPr>
                              <w:t>う</w:t>
                            </w:r>
                            <w:r w:rsidRPr="004B3DAE">
                              <w:rPr>
                                <w:rFonts w:ascii="メイリオ" w:eastAsia="メイリオ" w:hAnsi="メイリオ" w:hint="eastAsia"/>
                                <w:sz w:val="18"/>
                                <w:szCs w:val="18"/>
                              </w:rPr>
                              <w:t>。「身体障害者補助犬法」では公共の施設や交通機関はもちろん、デパートやスーパー、ホテル、レストランなどの民間施設では、身体障害のある人が身体障害者補助犬を</w:t>
                            </w:r>
                            <w:r>
                              <w:rPr>
                                <w:rFonts w:ascii="メイリオ" w:eastAsia="メイリオ" w:hAnsi="メイリオ" w:hint="eastAsia"/>
                                <w:sz w:val="18"/>
                                <w:szCs w:val="18"/>
                              </w:rPr>
                              <w:t>使用</w:t>
                            </w:r>
                            <w:r w:rsidRPr="004B3DAE">
                              <w:rPr>
                                <w:rFonts w:ascii="メイリオ" w:eastAsia="メイリオ" w:hAnsi="メイリオ" w:hint="eastAsia"/>
                                <w:sz w:val="18"/>
                                <w:szCs w:val="18"/>
                              </w:rPr>
                              <w:t>するのを受け入れる義務</w:t>
                            </w:r>
                            <w:r>
                              <w:rPr>
                                <w:rFonts w:ascii="メイリオ" w:eastAsia="メイリオ" w:hAnsi="メイリオ" w:hint="eastAsia"/>
                                <w:sz w:val="18"/>
                                <w:szCs w:val="18"/>
                              </w:rPr>
                              <w:t>を定め</w:t>
                            </w:r>
                            <w:r>
                              <w:rPr>
                                <w:rFonts w:ascii="メイリオ" w:eastAsia="メイリオ" w:hAnsi="メイリオ"/>
                                <w:sz w:val="18"/>
                                <w:szCs w:val="18"/>
                              </w:rPr>
                              <w:t>ている</w:t>
                            </w:r>
                            <w:r w:rsidRPr="004B3DAE">
                              <w:rPr>
                                <w:rFonts w:ascii="メイリオ" w:eastAsia="メイリオ" w:hAnsi="メイリオ" w:hint="eastAsia"/>
                                <w:sz w:val="18"/>
                                <w:szCs w:val="18"/>
                              </w:rPr>
                              <w:t>。</w:t>
                            </w:r>
                          </w:p>
                        </w:tc>
                      </w:tr>
                    </w:tbl>
                    <w:p w14:paraId="7640116B" w14:textId="77777777" w:rsidR="00365097" w:rsidRPr="004B3DAE" w:rsidRDefault="00365097" w:rsidP="00A753B5">
                      <w:pPr>
                        <w:rPr>
                          <w:rFonts w:ascii="メイリオ" w:eastAsia="メイリオ" w:hAnsi="メイリオ"/>
                          <w:b/>
                        </w:rPr>
                      </w:pPr>
                    </w:p>
                  </w:txbxContent>
                </v:textbox>
                <w10:wrap type="square" anchorx="margin"/>
              </v:shape>
            </w:pict>
          </mc:Fallback>
        </mc:AlternateContent>
      </w:r>
    </w:p>
    <w:p w14:paraId="6FA1D521" w14:textId="77777777" w:rsidR="00322402" w:rsidRDefault="00713DE0" w:rsidP="00322402">
      <w:pPr>
        <w:ind w:leftChars="200" w:left="420" w:firstLineChars="100" w:firstLine="210"/>
        <w:rPr>
          <w:rFonts w:ascii="メイリオ" w:eastAsia="メイリオ" w:hAnsi="メイリオ"/>
          <w:sz w:val="22"/>
        </w:rPr>
      </w:pPr>
      <w:r>
        <w:rPr>
          <w:noProof/>
        </w:rPr>
        <w:lastRenderedPageBreak/>
        <mc:AlternateContent>
          <mc:Choice Requires="wps">
            <w:drawing>
              <wp:anchor distT="0" distB="0" distL="114300" distR="114300" simplePos="0" relativeHeight="251828224" behindDoc="0" locked="0" layoutInCell="1" allowOverlap="1" wp14:anchorId="4AF71BB8" wp14:editId="04EF492C">
                <wp:simplePos x="0" y="0"/>
                <wp:positionH relativeFrom="column">
                  <wp:posOffset>220981</wp:posOffset>
                </wp:positionH>
                <wp:positionV relativeFrom="paragraph">
                  <wp:posOffset>5647055</wp:posOffset>
                </wp:positionV>
                <wp:extent cx="807720" cy="19812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807720" cy="198120"/>
                        </a:xfrm>
                        <a:prstGeom prst="rect">
                          <a:avLst/>
                        </a:prstGeom>
                        <a:noFill/>
                        <a:ln w="6350">
                          <a:noFill/>
                        </a:ln>
                      </wps:spPr>
                      <wps:txbx>
                        <w:txbxContent>
                          <w:p w14:paraId="16877757" w14:textId="77777777" w:rsidR="00365097" w:rsidRPr="00B62EC9" w:rsidRDefault="00713DE0" w:rsidP="00713DE0">
                            <w:pPr>
                              <w:spacing w:line="100" w:lineRule="exact"/>
                              <w:rPr>
                                <w:rFonts w:ascii="HG丸ｺﾞｼｯｸM-PRO" w:eastAsia="HG丸ｺﾞｼｯｸM-PRO" w:hAnsi="HG丸ｺﾞｼｯｸM-PRO"/>
                                <w:sz w:val="8"/>
                                <w:szCs w:val="8"/>
                              </w:rPr>
                            </w:pPr>
                            <w:r w:rsidRPr="00713DE0">
                              <w:rPr>
                                <w:rFonts w:ascii="HG丸ｺﾞｼｯｸM-PRO" w:eastAsia="HG丸ｺﾞｼｯｸM-PRO" w:hAnsi="HG丸ｺﾞｼｯｸM-PRO" w:hint="eastAsia"/>
                                <w:w w:val="93"/>
                                <w:kern w:val="0"/>
                                <w:sz w:val="8"/>
                                <w:szCs w:val="8"/>
                                <w:fitText w:val="800" w:id="1724615168"/>
                              </w:rPr>
                              <w:t>(表面：</w:t>
                            </w:r>
                            <w:r w:rsidRPr="00713DE0">
                              <w:rPr>
                                <w:rFonts w:ascii="HG丸ｺﾞｼｯｸM-PRO" w:eastAsia="HG丸ｺﾞｼｯｸM-PRO" w:hAnsi="HG丸ｺﾞｼｯｸM-PRO"/>
                                <w:w w:val="93"/>
                                <w:kern w:val="0"/>
                                <w:sz w:val="8"/>
                                <w:szCs w:val="8"/>
                                <w:fitText w:val="800" w:id="1724615168"/>
                              </w:rPr>
                              <w:t>東京都標準</w:t>
                            </w:r>
                            <w:r w:rsidRPr="00713DE0">
                              <w:rPr>
                                <w:rFonts w:ascii="HG丸ｺﾞｼｯｸM-PRO" w:eastAsia="HG丸ｺﾞｼｯｸM-PRO" w:hAnsi="HG丸ｺﾞｼｯｸM-PRO" w:hint="eastAsia"/>
                                <w:w w:val="93"/>
                                <w:kern w:val="0"/>
                                <w:sz w:val="8"/>
                                <w:szCs w:val="8"/>
                                <w:fitText w:val="800" w:id="1724615168"/>
                              </w:rPr>
                              <w:t>様式)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1BB8" id="テキスト ボックス 68" o:spid="_x0000_s1093" type="#_x0000_t202" style="position:absolute;left:0;text-align:left;margin-left:17.4pt;margin-top:444.65pt;width:63.6pt;height:15.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" filled="f" stroked="f" strokeweight=".5pt">
                <v:textbox>
                  <w:txbxContent>
                    <w:p w14:paraId="16877757" w14:textId="77777777" w:rsidR="00365097" w:rsidRPr="00B62EC9" w:rsidRDefault="00713DE0" w:rsidP="00713DE0">
                      <w:pPr>
                        <w:spacing w:line="100" w:lineRule="exact"/>
                        <w:rPr>
                          <w:rFonts w:ascii="HG丸ｺﾞｼｯｸM-PRO" w:eastAsia="HG丸ｺﾞｼｯｸM-PRO" w:hAnsi="HG丸ｺﾞｼｯｸM-PRO"/>
                          <w:sz w:val="8"/>
                          <w:szCs w:val="8"/>
                        </w:rPr>
                      </w:pPr>
                      <w:r w:rsidRPr="00713DE0">
                        <w:rPr>
                          <w:rFonts w:ascii="HG丸ｺﾞｼｯｸM-PRO" w:eastAsia="HG丸ｺﾞｼｯｸM-PRO" w:hAnsi="HG丸ｺﾞｼｯｸM-PRO" w:hint="eastAsia"/>
                          <w:w w:val="93"/>
                          <w:kern w:val="0"/>
                          <w:sz w:val="8"/>
                          <w:szCs w:val="8"/>
                          <w:fitText w:val="800" w:id="1724615168"/>
                        </w:rPr>
                        <w:t>(表面：</w:t>
                      </w:r>
                      <w:r w:rsidRPr="00713DE0">
                        <w:rPr>
                          <w:rFonts w:ascii="HG丸ｺﾞｼｯｸM-PRO" w:eastAsia="HG丸ｺﾞｼｯｸM-PRO" w:hAnsi="HG丸ｺﾞｼｯｸM-PRO"/>
                          <w:w w:val="93"/>
                          <w:kern w:val="0"/>
                          <w:sz w:val="8"/>
                          <w:szCs w:val="8"/>
                          <w:fitText w:val="800" w:id="1724615168"/>
                        </w:rPr>
                        <w:t>東京都標準</w:t>
                      </w:r>
                      <w:r w:rsidRPr="00713DE0">
                        <w:rPr>
                          <w:rFonts w:ascii="HG丸ｺﾞｼｯｸM-PRO" w:eastAsia="HG丸ｺﾞｼｯｸM-PRO" w:hAnsi="HG丸ｺﾞｼｯｸM-PRO" w:hint="eastAsia"/>
                          <w:w w:val="93"/>
                          <w:kern w:val="0"/>
                          <w:sz w:val="8"/>
                          <w:szCs w:val="8"/>
                          <w:fitText w:val="800" w:id="1724615168"/>
                        </w:rPr>
                        <w:t>様式)</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6AD6E2F7" wp14:editId="50CE1098">
                <wp:simplePos x="0" y="0"/>
                <wp:positionH relativeFrom="column">
                  <wp:posOffset>1248410</wp:posOffset>
                </wp:positionH>
                <wp:positionV relativeFrom="paragraph">
                  <wp:posOffset>5647055</wp:posOffset>
                </wp:positionV>
                <wp:extent cx="1068019" cy="19812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068019" cy="198120"/>
                        </a:xfrm>
                        <a:prstGeom prst="rect">
                          <a:avLst/>
                        </a:prstGeom>
                        <a:noFill/>
                        <a:ln w="6350">
                          <a:noFill/>
                        </a:ln>
                      </wps:spPr>
                      <wps:txbx>
                        <w:txbxContent>
                          <w:p w14:paraId="44808ED7" w14:textId="77777777" w:rsidR="00713DE0" w:rsidRPr="00B62EC9" w:rsidRDefault="00713DE0" w:rsidP="00713DE0">
                            <w:pPr>
                              <w:spacing w:line="100" w:lineRule="exact"/>
                              <w:rPr>
                                <w:rFonts w:ascii="HG丸ｺﾞｼｯｸM-PRO" w:eastAsia="HG丸ｺﾞｼｯｸM-PRO" w:hAnsi="HG丸ｺﾞｼｯｸM-PRO"/>
                                <w:sz w:val="8"/>
                                <w:szCs w:val="8"/>
                              </w:rPr>
                            </w:pPr>
                            <w:r w:rsidRPr="00713DE0">
                              <w:rPr>
                                <w:rFonts w:ascii="HG丸ｺﾞｼｯｸM-PRO" w:eastAsia="HG丸ｺﾞｼｯｸM-PRO" w:hAnsi="HG丸ｺﾞｼｯｸM-PRO" w:hint="eastAsia"/>
                                <w:kern w:val="0"/>
                                <w:sz w:val="8"/>
                                <w:szCs w:val="8"/>
                              </w:rPr>
                              <w:t>(裏面：参考</w:t>
                            </w:r>
                            <w:r w:rsidRPr="00713DE0">
                              <w:rPr>
                                <w:rFonts w:ascii="HG丸ｺﾞｼｯｸM-PRO" w:eastAsia="HG丸ｺﾞｼｯｸM-PRO" w:hAnsi="HG丸ｺﾞｼｯｸM-PRO"/>
                                <w:kern w:val="0"/>
                                <w:sz w:val="8"/>
                                <w:szCs w:val="8"/>
                              </w:rPr>
                              <w:t>様式</w:t>
                            </w:r>
                            <w:r w:rsidRPr="00713DE0">
                              <w:rPr>
                                <w:rFonts w:ascii="HG丸ｺﾞｼｯｸM-PRO" w:eastAsia="HG丸ｺﾞｼｯｸM-PRO" w:hAnsi="HG丸ｺﾞｼｯｸM-PRO" w:hint="eastAsia"/>
                                <w:kern w:val="0"/>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E2F7" id="テキスト ボックス 69" o:spid="_x0000_s1094" type="#_x0000_t202" style="position:absolute;left:0;text-align:left;margin-left:98.3pt;margin-top:444.65pt;width:84.1pt;height:15.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" filled="f" stroked="f" strokeweight=".5pt">
                <v:textbox>
                  <w:txbxContent>
                    <w:p w14:paraId="44808ED7" w14:textId="77777777" w:rsidR="00713DE0" w:rsidRPr="00B62EC9" w:rsidRDefault="00713DE0" w:rsidP="00713DE0">
                      <w:pPr>
                        <w:spacing w:line="100" w:lineRule="exact"/>
                        <w:rPr>
                          <w:rFonts w:ascii="HG丸ｺﾞｼｯｸM-PRO" w:eastAsia="HG丸ｺﾞｼｯｸM-PRO" w:hAnsi="HG丸ｺﾞｼｯｸM-PRO"/>
                          <w:sz w:val="8"/>
                          <w:szCs w:val="8"/>
                        </w:rPr>
                      </w:pPr>
                      <w:r w:rsidRPr="00713DE0">
                        <w:rPr>
                          <w:rFonts w:ascii="HG丸ｺﾞｼｯｸM-PRO" w:eastAsia="HG丸ｺﾞｼｯｸM-PRO" w:hAnsi="HG丸ｺﾞｼｯｸM-PRO" w:hint="eastAsia"/>
                          <w:kern w:val="0"/>
                          <w:sz w:val="8"/>
                          <w:szCs w:val="8"/>
                        </w:rPr>
                        <w:t>(裏面：参考</w:t>
                      </w:r>
                      <w:r w:rsidRPr="00713DE0">
                        <w:rPr>
                          <w:rFonts w:ascii="HG丸ｺﾞｼｯｸM-PRO" w:eastAsia="HG丸ｺﾞｼｯｸM-PRO" w:hAnsi="HG丸ｺﾞｼｯｸM-PRO"/>
                          <w:kern w:val="0"/>
                          <w:sz w:val="8"/>
                          <w:szCs w:val="8"/>
                        </w:rPr>
                        <w:t>様式</w:t>
                      </w:r>
                      <w:r w:rsidRPr="00713DE0">
                        <w:rPr>
                          <w:rFonts w:ascii="HG丸ｺﾞｼｯｸM-PRO" w:eastAsia="HG丸ｺﾞｼｯｸM-PRO" w:hAnsi="HG丸ｺﾞｼｯｸM-PRO" w:hint="eastAsia"/>
                          <w:kern w:val="0"/>
                          <w:sz w:val="8"/>
                          <w:szCs w:val="8"/>
                        </w:rPr>
                        <w:t>)</w:t>
                      </w:r>
                    </w:p>
                  </w:txbxContent>
                </v:textbox>
              </v:shape>
            </w:pict>
          </mc:Fallback>
        </mc:AlternateContent>
      </w:r>
      <w:r w:rsidR="00365097">
        <w:rPr>
          <w:noProof/>
        </w:rPr>
        <mc:AlternateContent>
          <mc:Choice Requires="wps">
            <w:drawing>
              <wp:anchor distT="0" distB="0" distL="114300" distR="114300" simplePos="0" relativeHeight="251825152" behindDoc="0" locked="0" layoutInCell="1" allowOverlap="1" wp14:anchorId="0C5F8298" wp14:editId="4721BFDC">
                <wp:simplePos x="0" y="0"/>
                <wp:positionH relativeFrom="column">
                  <wp:posOffset>1268882</wp:posOffset>
                </wp:positionH>
                <wp:positionV relativeFrom="paragraph">
                  <wp:posOffset>5766435</wp:posOffset>
                </wp:positionV>
                <wp:extent cx="1068019" cy="715617"/>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1068019" cy="715617"/>
                        </a:xfrm>
                        <a:prstGeom prst="rect">
                          <a:avLst/>
                        </a:prstGeom>
                        <a:noFill/>
                        <a:ln w="6350">
                          <a:noFill/>
                        </a:ln>
                      </wps:spPr>
                      <wps:txbx>
                        <w:txbxContent>
                          <w:p w14:paraId="4F011EE7" w14:textId="77777777" w:rsidR="00365097" w:rsidRPr="00B62EC9" w:rsidRDefault="00365097" w:rsidP="00B62EC9">
                            <w:pPr>
                              <w:spacing w:line="100" w:lineRule="exact"/>
                              <w:rPr>
                                <w:rFonts w:ascii="HG丸ｺﾞｼｯｸM-PRO" w:eastAsia="HG丸ｺﾞｼｯｸM-PRO" w:hAnsi="HG丸ｺﾞｼｯｸM-PRO"/>
                                <w:b/>
                                <w:sz w:val="8"/>
                                <w:szCs w:val="8"/>
                              </w:rPr>
                            </w:pPr>
                            <w:r w:rsidRPr="00B62EC9">
                              <w:rPr>
                                <w:rFonts w:ascii="HG丸ｺﾞｼｯｸM-PRO" w:eastAsia="HG丸ｺﾞｼｯｸM-PRO" w:hAnsi="HG丸ｺﾞｼｯｸM-PRO" w:hint="eastAsia"/>
                                <w:b/>
                                <w:sz w:val="8"/>
                                <w:szCs w:val="8"/>
                              </w:rPr>
                              <w:t>下記</w:t>
                            </w:r>
                            <w:r w:rsidRPr="00B62EC9">
                              <w:rPr>
                                <w:rFonts w:ascii="HG丸ｺﾞｼｯｸM-PRO" w:eastAsia="HG丸ｺﾞｼｯｸM-PRO" w:hAnsi="HG丸ｺﾞｼｯｸM-PRO"/>
                                <w:b/>
                                <w:sz w:val="8"/>
                                <w:szCs w:val="8"/>
                              </w:rPr>
                              <w:t>に連絡してください。</w:t>
                            </w:r>
                          </w:p>
                          <w:p w14:paraId="790B7475" w14:textId="77777777" w:rsidR="00365097" w:rsidRPr="00B62EC9" w:rsidRDefault="00365097" w:rsidP="00B62EC9">
                            <w:pPr>
                              <w:spacing w:line="100" w:lineRule="exact"/>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私の</w:t>
                            </w:r>
                            <w:r w:rsidRPr="00B62EC9">
                              <w:rPr>
                                <w:rFonts w:ascii="HG丸ｺﾞｼｯｸM-PRO" w:eastAsia="HG丸ｺﾞｼｯｸM-PRO" w:hAnsi="HG丸ｺﾞｼｯｸM-PRO"/>
                                <w:sz w:val="8"/>
                                <w:szCs w:val="8"/>
                              </w:rPr>
                              <w:t>名前</w:t>
                            </w:r>
                          </w:p>
                          <w:p w14:paraId="477FA5F6" w14:textId="77777777" w:rsidR="00365097" w:rsidRPr="00B62EC9" w:rsidRDefault="00365097" w:rsidP="00B62EC9">
                            <w:pPr>
                              <w:spacing w:line="100" w:lineRule="exact"/>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（ア）連絡</w:t>
                            </w:r>
                            <w:r w:rsidRPr="00B62EC9">
                              <w:rPr>
                                <w:rFonts w:ascii="HG丸ｺﾞｼｯｸM-PRO" w:eastAsia="HG丸ｺﾞｼｯｸM-PRO" w:hAnsi="HG丸ｺﾞｼｯｸM-PRO"/>
                                <w:sz w:val="8"/>
                                <w:szCs w:val="8"/>
                              </w:rPr>
                              <w:t>先の電話</w:t>
                            </w:r>
                          </w:p>
                          <w:p w14:paraId="070EB925" w14:textId="77777777" w:rsidR="00365097" w:rsidRPr="00B62EC9" w:rsidRDefault="00365097" w:rsidP="00B62EC9">
                            <w:pPr>
                              <w:spacing w:line="100" w:lineRule="exact"/>
                              <w:ind w:firstLineChars="300" w:firstLine="240"/>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連絡</w:t>
                            </w:r>
                            <w:r w:rsidRPr="00B62EC9">
                              <w:rPr>
                                <w:rFonts w:ascii="HG丸ｺﾞｼｯｸM-PRO" w:eastAsia="HG丸ｺﾞｼｯｸM-PRO" w:hAnsi="HG丸ｺﾞｼｯｸM-PRO"/>
                                <w:sz w:val="8"/>
                                <w:szCs w:val="8"/>
                              </w:rPr>
                              <w:t>先名(</w:t>
                            </w:r>
                            <w:r w:rsidRPr="00B62EC9">
                              <w:rPr>
                                <w:rFonts w:ascii="HG丸ｺﾞｼｯｸM-PRO" w:eastAsia="HG丸ｺﾞｼｯｸM-PRO" w:hAnsi="HG丸ｺﾞｼｯｸM-PRO" w:hint="eastAsia"/>
                                <w:sz w:val="8"/>
                                <w:szCs w:val="8"/>
                              </w:rPr>
                              <w:t>会社</w:t>
                            </w:r>
                            <w:r w:rsidRPr="00B62EC9">
                              <w:rPr>
                                <w:rFonts w:ascii="HG丸ｺﾞｼｯｸM-PRO" w:eastAsia="HG丸ｺﾞｼｯｸM-PRO" w:hAnsi="HG丸ｺﾞｼｯｸM-PRO"/>
                                <w:sz w:val="8"/>
                                <w:szCs w:val="8"/>
                              </w:rPr>
                              <w:t>・</w:t>
                            </w:r>
                            <w:r w:rsidRPr="00B62EC9">
                              <w:rPr>
                                <w:rFonts w:ascii="HG丸ｺﾞｼｯｸM-PRO" w:eastAsia="HG丸ｺﾞｼｯｸM-PRO" w:hAnsi="HG丸ｺﾞｼｯｸM-PRO" w:hint="eastAsia"/>
                                <w:sz w:val="8"/>
                                <w:szCs w:val="8"/>
                              </w:rPr>
                              <w:t>機関等</w:t>
                            </w:r>
                            <w:r w:rsidRPr="00B62EC9">
                              <w:rPr>
                                <w:rFonts w:ascii="HG丸ｺﾞｼｯｸM-PRO" w:eastAsia="HG丸ｺﾞｼｯｸM-PRO" w:hAnsi="HG丸ｺﾞｼｯｸM-PRO"/>
                                <w:sz w:val="8"/>
                                <w:szCs w:val="8"/>
                              </w:rPr>
                              <w:t>の場合)</w:t>
                            </w:r>
                          </w:p>
                          <w:p w14:paraId="5AE16DB2" w14:textId="77777777" w:rsidR="00365097" w:rsidRPr="00B62EC9" w:rsidRDefault="00365097" w:rsidP="00B62EC9">
                            <w:pPr>
                              <w:spacing w:line="100" w:lineRule="exact"/>
                              <w:ind w:firstLineChars="300" w:firstLine="240"/>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呼んで</w:t>
                            </w:r>
                            <w:r w:rsidRPr="00B62EC9">
                              <w:rPr>
                                <w:rFonts w:ascii="HG丸ｺﾞｼｯｸM-PRO" w:eastAsia="HG丸ｺﾞｼｯｸM-PRO" w:hAnsi="HG丸ｺﾞｼｯｸM-PRO"/>
                                <w:sz w:val="8"/>
                                <w:szCs w:val="8"/>
                              </w:rPr>
                              <w:t>ほしい人の名前</w:t>
                            </w:r>
                          </w:p>
                          <w:p w14:paraId="153A3AC8" w14:textId="77777777" w:rsidR="00365097" w:rsidRPr="00B62EC9" w:rsidRDefault="00365097" w:rsidP="00B62EC9">
                            <w:pPr>
                              <w:spacing w:line="100" w:lineRule="exact"/>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（イ）連絡先の</w:t>
                            </w:r>
                            <w:r w:rsidRPr="00B62EC9">
                              <w:rPr>
                                <w:rFonts w:ascii="HG丸ｺﾞｼｯｸM-PRO" w:eastAsia="HG丸ｺﾞｼｯｸM-PRO" w:hAnsi="HG丸ｺﾞｼｯｸM-PRO"/>
                                <w:sz w:val="8"/>
                                <w:szCs w:val="8"/>
                              </w:rPr>
                              <w:t>電話</w:t>
                            </w:r>
                          </w:p>
                          <w:p w14:paraId="75EDBA75" w14:textId="77777777" w:rsidR="00365097" w:rsidRPr="00B62EC9" w:rsidRDefault="00365097" w:rsidP="00B62EC9">
                            <w:pPr>
                              <w:spacing w:line="100" w:lineRule="exact"/>
                              <w:ind w:firstLineChars="300" w:firstLine="240"/>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連絡</w:t>
                            </w:r>
                            <w:r w:rsidRPr="00B62EC9">
                              <w:rPr>
                                <w:rFonts w:ascii="HG丸ｺﾞｼｯｸM-PRO" w:eastAsia="HG丸ｺﾞｼｯｸM-PRO" w:hAnsi="HG丸ｺﾞｼｯｸM-PRO"/>
                                <w:sz w:val="8"/>
                                <w:szCs w:val="8"/>
                              </w:rPr>
                              <w:t>先名(</w:t>
                            </w:r>
                            <w:r w:rsidRPr="00B62EC9">
                              <w:rPr>
                                <w:rFonts w:ascii="HG丸ｺﾞｼｯｸM-PRO" w:eastAsia="HG丸ｺﾞｼｯｸM-PRO" w:hAnsi="HG丸ｺﾞｼｯｸM-PRO" w:hint="eastAsia"/>
                                <w:sz w:val="8"/>
                                <w:szCs w:val="8"/>
                              </w:rPr>
                              <w:t>会社</w:t>
                            </w:r>
                            <w:r w:rsidRPr="00B62EC9">
                              <w:rPr>
                                <w:rFonts w:ascii="HG丸ｺﾞｼｯｸM-PRO" w:eastAsia="HG丸ｺﾞｼｯｸM-PRO" w:hAnsi="HG丸ｺﾞｼｯｸM-PRO"/>
                                <w:sz w:val="8"/>
                                <w:szCs w:val="8"/>
                              </w:rPr>
                              <w:t>・</w:t>
                            </w:r>
                            <w:r w:rsidRPr="00B62EC9">
                              <w:rPr>
                                <w:rFonts w:ascii="HG丸ｺﾞｼｯｸM-PRO" w:eastAsia="HG丸ｺﾞｼｯｸM-PRO" w:hAnsi="HG丸ｺﾞｼｯｸM-PRO" w:hint="eastAsia"/>
                                <w:sz w:val="8"/>
                                <w:szCs w:val="8"/>
                              </w:rPr>
                              <w:t>機関等</w:t>
                            </w:r>
                            <w:r w:rsidRPr="00B62EC9">
                              <w:rPr>
                                <w:rFonts w:ascii="HG丸ｺﾞｼｯｸM-PRO" w:eastAsia="HG丸ｺﾞｼｯｸM-PRO" w:hAnsi="HG丸ｺﾞｼｯｸM-PRO"/>
                                <w:sz w:val="8"/>
                                <w:szCs w:val="8"/>
                              </w:rPr>
                              <w:t>の場合)</w:t>
                            </w:r>
                          </w:p>
                          <w:p w14:paraId="3C17165C" w14:textId="77777777" w:rsidR="00365097" w:rsidRPr="00B62EC9" w:rsidRDefault="00365097" w:rsidP="00B62EC9">
                            <w:pPr>
                              <w:spacing w:line="100" w:lineRule="exact"/>
                              <w:ind w:firstLineChars="300" w:firstLine="240"/>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呼んで</w:t>
                            </w:r>
                            <w:r w:rsidRPr="00B62EC9">
                              <w:rPr>
                                <w:rFonts w:ascii="HG丸ｺﾞｼｯｸM-PRO" w:eastAsia="HG丸ｺﾞｼｯｸM-PRO" w:hAnsi="HG丸ｺﾞｼｯｸM-PRO"/>
                                <w:sz w:val="8"/>
                                <w:szCs w:val="8"/>
                              </w:rPr>
                              <w:t>ほしい人の名前</w:t>
                            </w:r>
                          </w:p>
                          <w:p w14:paraId="5CC1AB00" w14:textId="77777777" w:rsidR="00365097" w:rsidRPr="00B62EC9" w:rsidRDefault="00365097" w:rsidP="00B62EC9">
                            <w:pPr>
                              <w:spacing w:line="100" w:lineRule="exact"/>
                              <w:ind w:firstLineChars="300" w:firstLine="240"/>
                              <w:rPr>
                                <w:rFonts w:ascii="HG丸ｺﾞｼｯｸM-PRO" w:eastAsia="HG丸ｺﾞｼｯｸM-PRO" w:hAnsi="HG丸ｺﾞｼｯｸM-PRO"/>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F8298" id="テキスト ボックス 262" o:spid="_x0000_s1095" type="#_x0000_t202" style="position:absolute;left:0;text-align:left;margin-left:99.9pt;margin-top:454.05pt;width:84.1pt;height:56.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" filled="f" stroked="f" strokeweight=".5pt">
                <v:textbox>
                  <w:txbxContent>
                    <w:p w14:paraId="4F011EE7" w14:textId="77777777" w:rsidR="00365097" w:rsidRPr="00B62EC9" w:rsidRDefault="00365097" w:rsidP="00B62EC9">
                      <w:pPr>
                        <w:spacing w:line="100" w:lineRule="exact"/>
                        <w:rPr>
                          <w:rFonts w:ascii="HG丸ｺﾞｼｯｸM-PRO" w:eastAsia="HG丸ｺﾞｼｯｸM-PRO" w:hAnsi="HG丸ｺﾞｼｯｸM-PRO"/>
                          <w:b/>
                          <w:sz w:val="8"/>
                          <w:szCs w:val="8"/>
                        </w:rPr>
                      </w:pPr>
                      <w:r w:rsidRPr="00B62EC9">
                        <w:rPr>
                          <w:rFonts w:ascii="HG丸ｺﾞｼｯｸM-PRO" w:eastAsia="HG丸ｺﾞｼｯｸM-PRO" w:hAnsi="HG丸ｺﾞｼｯｸM-PRO" w:hint="eastAsia"/>
                          <w:b/>
                          <w:sz w:val="8"/>
                          <w:szCs w:val="8"/>
                        </w:rPr>
                        <w:t>下記</w:t>
                      </w:r>
                      <w:r w:rsidRPr="00B62EC9">
                        <w:rPr>
                          <w:rFonts w:ascii="HG丸ｺﾞｼｯｸM-PRO" w:eastAsia="HG丸ｺﾞｼｯｸM-PRO" w:hAnsi="HG丸ｺﾞｼｯｸM-PRO"/>
                          <w:b/>
                          <w:sz w:val="8"/>
                          <w:szCs w:val="8"/>
                        </w:rPr>
                        <w:t>に連絡してください。</w:t>
                      </w:r>
                    </w:p>
                    <w:p w14:paraId="790B7475" w14:textId="77777777" w:rsidR="00365097" w:rsidRPr="00B62EC9" w:rsidRDefault="00365097" w:rsidP="00B62EC9">
                      <w:pPr>
                        <w:spacing w:line="100" w:lineRule="exact"/>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私の</w:t>
                      </w:r>
                      <w:r w:rsidRPr="00B62EC9">
                        <w:rPr>
                          <w:rFonts w:ascii="HG丸ｺﾞｼｯｸM-PRO" w:eastAsia="HG丸ｺﾞｼｯｸM-PRO" w:hAnsi="HG丸ｺﾞｼｯｸM-PRO"/>
                          <w:sz w:val="8"/>
                          <w:szCs w:val="8"/>
                        </w:rPr>
                        <w:t>名前</w:t>
                      </w:r>
                    </w:p>
                    <w:p w14:paraId="477FA5F6" w14:textId="77777777" w:rsidR="00365097" w:rsidRPr="00B62EC9" w:rsidRDefault="00365097" w:rsidP="00B62EC9">
                      <w:pPr>
                        <w:spacing w:line="100" w:lineRule="exact"/>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（ア）連絡</w:t>
                      </w:r>
                      <w:r w:rsidRPr="00B62EC9">
                        <w:rPr>
                          <w:rFonts w:ascii="HG丸ｺﾞｼｯｸM-PRO" w:eastAsia="HG丸ｺﾞｼｯｸM-PRO" w:hAnsi="HG丸ｺﾞｼｯｸM-PRO"/>
                          <w:sz w:val="8"/>
                          <w:szCs w:val="8"/>
                        </w:rPr>
                        <w:t>先の電話</w:t>
                      </w:r>
                    </w:p>
                    <w:p w14:paraId="070EB925" w14:textId="77777777" w:rsidR="00365097" w:rsidRPr="00B62EC9" w:rsidRDefault="00365097" w:rsidP="00B62EC9">
                      <w:pPr>
                        <w:spacing w:line="100" w:lineRule="exact"/>
                        <w:ind w:firstLineChars="300" w:firstLine="240"/>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連絡</w:t>
                      </w:r>
                      <w:r w:rsidRPr="00B62EC9">
                        <w:rPr>
                          <w:rFonts w:ascii="HG丸ｺﾞｼｯｸM-PRO" w:eastAsia="HG丸ｺﾞｼｯｸM-PRO" w:hAnsi="HG丸ｺﾞｼｯｸM-PRO"/>
                          <w:sz w:val="8"/>
                          <w:szCs w:val="8"/>
                        </w:rPr>
                        <w:t>先名(</w:t>
                      </w:r>
                      <w:r w:rsidRPr="00B62EC9">
                        <w:rPr>
                          <w:rFonts w:ascii="HG丸ｺﾞｼｯｸM-PRO" w:eastAsia="HG丸ｺﾞｼｯｸM-PRO" w:hAnsi="HG丸ｺﾞｼｯｸM-PRO" w:hint="eastAsia"/>
                          <w:sz w:val="8"/>
                          <w:szCs w:val="8"/>
                        </w:rPr>
                        <w:t>会社</w:t>
                      </w:r>
                      <w:r w:rsidRPr="00B62EC9">
                        <w:rPr>
                          <w:rFonts w:ascii="HG丸ｺﾞｼｯｸM-PRO" w:eastAsia="HG丸ｺﾞｼｯｸM-PRO" w:hAnsi="HG丸ｺﾞｼｯｸM-PRO"/>
                          <w:sz w:val="8"/>
                          <w:szCs w:val="8"/>
                        </w:rPr>
                        <w:t>・</w:t>
                      </w:r>
                      <w:r w:rsidRPr="00B62EC9">
                        <w:rPr>
                          <w:rFonts w:ascii="HG丸ｺﾞｼｯｸM-PRO" w:eastAsia="HG丸ｺﾞｼｯｸM-PRO" w:hAnsi="HG丸ｺﾞｼｯｸM-PRO" w:hint="eastAsia"/>
                          <w:sz w:val="8"/>
                          <w:szCs w:val="8"/>
                        </w:rPr>
                        <w:t>機関等</w:t>
                      </w:r>
                      <w:r w:rsidRPr="00B62EC9">
                        <w:rPr>
                          <w:rFonts w:ascii="HG丸ｺﾞｼｯｸM-PRO" w:eastAsia="HG丸ｺﾞｼｯｸM-PRO" w:hAnsi="HG丸ｺﾞｼｯｸM-PRO"/>
                          <w:sz w:val="8"/>
                          <w:szCs w:val="8"/>
                        </w:rPr>
                        <w:t>の場合)</w:t>
                      </w:r>
                    </w:p>
                    <w:p w14:paraId="5AE16DB2" w14:textId="77777777" w:rsidR="00365097" w:rsidRPr="00B62EC9" w:rsidRDefault="00365097" w:rsidP="00B62EC9">
                      <w:pPr>
                        <w:spacing w:line="100" w:lineRule="exact"/>
                        <w:ind w:firstLineChars="300" w:firstLine="240"/>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呼んで</w:t>
                      </w:r>
                      <w:r w:rsidRPr="00B62EC9">
                        <w:rPr>
                          <w:rFonts w:ascii="HG丸ｺﾞｼｯｸM-PRO" w:eastAsia="HG丸ｺﾞｼｯｸM-PRO" w:hAnsi="HG丸ｺﾞｼｯｸM-PRO"/>
                          <w:sz w:val="8"/>
                          <w:szCs w:val="8"/>
                        </w:rPr>
                        <w:t>ほしい人の名前</w:t>
                      </w:r>
                    </w:p>
                    <w:p w14:paraId="153A3AC8" w14:textId="77777777" w:rsidR="00365097" w:rsidRPr="00B62EC9" w:rsidRDefault="00365097" w:rsidP="00B62EC9">
                      <w:pPr>
                        <w:spacing w:line="100" w:lineRule="exact"/>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（イ）連絡先の</w:t>
                      </w:r>
                      <w:r w:rsidRPr="00B62EC9">
                        <w:rPr>
                          <w:rFonts w:ascii="HG丸ｺﾞｼｯｸM-PRO" w:eastAsia="HG丸ｺﾞｼｯｸM-PRO" w:hAnsi="HG丸ｺﾞｼｯｸM-PRO"/>
                          <w:sz w:val="8"/>
                          <w:szCs w:val="8"/>
                        </w:rPr>
                        <w:t>電話</w:t>
                      </w:r>
                    </w:p>
                    <w:p w14:paraId="75EDBA75" w14:textId="77777777" w:rsidR="00365097" w:rsidRPr="00B62EC9" w:rsidRDefault="00365097" w:rsidP="00B62EC9">
                      <w:pPr>
                        <w:spacing w:line="100" w:lineRule="exact"/>
                        <w:ind w:firstLineChars="300" w:firstLine="240"/>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連絡</w:t>
                      </w:r>
                      <w:r w:rsidRPr="00B62EC9">
                        <w:rPr>
                          <w:rFonts w:ascii="HG丸ｺﾞｼｯｸM-PRO" w:eastAsia="HG丸ｺﾞｼｯｸM-PRO" w:hAnsi="HG丸ｺﾞｼｯｸM-PRO"/>
                          <w:sz w:val="8"/>
                          <w:szCs w:val="8"/>
                        </w:rPr>
                        <w:t>先名(</w:t>
                      </w:r>
                      <w:r w:rsidRPr="00B62EC9">
                        <w:rPr>
                          <w:rFonts w:ascii="HG丸ｺﾞｼｯｸM-PRO" w:eastAsia="HG丸ｺﾞｼｯｸM-PRO" w:hAnsi="HG丸ｺﾞｼｯｸM-PRO" w:hint="eastAsia"/>
                          <w:sz w:val="8"/>
                          <w:szCs w:val="8"/>
                        </w:rPr>
                        <w:t>会社</w:t>
                      </w:r>
                      <w:r w:rsidRPr="00B62EC9">
                        <w:rPr>
                          <w:rFonts w:ascii="HG丸ｺﾞｼｯｸM-PRO" w:eastAsia="HG丸ｺﾞｼｯｸM-PRO" w:hAnsi="HG丸ｺﾞｼｯｸM-PRO"/>
                          <w:sz w:val="8"/>
                          <w:szCs w:val="8"/>
                        </w:rPr>
                        <w:t>・</w:t>
                      </w:r>
                      <w:r w:rsidRPr="00B62EC9">
                        <w:rPr>
                          <w:rFonts w:ascii="HG丸ｺﾞｼｯｸM-PRO" w:eastAsia="HG丸ｺﾞｼｯｸM-PRO" w:hAnsi="HG丸ｺﾞｼｯｸM-PRO" w:hint="eastAsia"/>
                          <w:sz w:val="8"/>
                          <w:szCs w:val="8"/>
                        </w:rPr>
                        <w:t>機関等</w:t>
                      </w:r>
                      <w:r w:rsidRPr="00B62EC9">
                        <w:rPr>
                          <w:rFonts w:ascii="HG丸ｺﾞｼｯｸM-PRO" w:eastAsia="HG丸ｺﾞｼｯｸM-PRO" w:hAnsi="HG丸ｺﾞｼｯｸM-PRO"/>
                          <w:sz w:val="8"/>
                          <w:szCs w:val="8"/>
                        </w:rPr>
                        <w:t>の場合)</w:t>
                      </w:r>
                    </w:p>
                    <w:p w14:paraId="3C17165C" w14:textId="77777777" w:rsidR="00365097" w:rsidRPr="00B62EC9" w:rsidRDefault="00365097" w:rsidP="00B62EC9">
                      <w:pPr>
                        <w:spacing w:line="100" w:lineRule="exact"/>
                        <w:ind w:firstLineChars="300" w:firstLine="240"/>
                        <w:rPr>
                          <w:rFonts w:ascii="HG丸ｺﾞｼｯｸM-PRO" w:eastAsia="HG丸ｺﾞｼｯｸM-PRO" w:hAnsi="HG丸ｺﾞｼｯｸM-PRO"/>
                          <w:sz w:val="8"/>
                          <w:szCs w:val="8"/>
                        </w:rPr>
                      </w:pPr>
                      <w:r w:rsidRPr="00B62EC9">
                        <w:rPr>
                          <w:rFonts w:ascii="HG丸ｺﾞｼｯｸM-PRO" w:eastAsia="HG丸ｺﾞｼｯｸM-PRO" w:hAnsi="HG丸ｺﾞｼｯｸM-PRO" w:hint="eastAsia"/>
                          <w:sz w:val="8"/>
                          <w:szCs w:val="8"/>
                        </w:rPr>
                        <w:t>呼んで</w:t>
                      </w:r>
                      <w:r w:rsidRPr="00B62EC9">
                        <w:rPr>
                          <w:rFonts w:ascii="HG丸ｺﾞｼｯｸM-PRO" w:eastAsia="HG丸ｺﾞｼｯｸM-PRO" w:hAnsi="HG丸ｺﾞｼｯｸM-PRO"/>
                          <w:sz w:val="8"/>
                          <w:szCs w:val="8"/>
                        </w:rPr>
                        <w:t>ほしい人の名前</w:t>
                      </w:r>
                    </w:p>
                    <w:p w14:paraId="5CC1AB00" w14:textId="77777777" w:rsidR="00365097" w:rsidRPr="00B62EC9" w:rsidRDefault="00365097" w:rsidP="00B62EC9">
                      <w:pPr>
                        <w:spacing w:line="100" w:lineRule="exact"/>
                        <w:ind w:firstLineChars="300" w:firstLine="240"/>
                        <w:rPr>
                          <w:rFonts w:ascii="HG丸ｺﾞｼｯｸM-PRO" w:eastAsia="HG丸ｺﾞｼｯｸM-PRO" w:hAnsi="HG丸ｺﾞｼｯｸM-PRO"/>
                          <w:sz w:val="8"/>
                          <w:szCs w:val="8"/>
                        </w:rPr>
                      </w:pPr>
                    </w:p>
                  </w:txbxContent>
                </v:textbox>
              </v:shape>
            </w:pict>
          </mc:Fallback>
        </mc:AlternateContent>
      </w:r>
      <w:r w:rsidR="00B62EC9">
        <w:rPr>
          <w:noProof/>
        </w:rPr>
        <mc:AlternateContent>
          <mc:Choice Requires="wps">
            <w:drawing>
              <wp:anchor distT="0" distB="0" distL="114300" distR="114300" simplePos="0" relativeHeight="251824128" behindDoc="0" locked="0" layoutInCell="1" allowOverlap="1" wp14:anchorId="74CA2F10" wp14:editId="0B7C7858">
                <wp:simplePos x="0" y="0"/>
                <wp:positionH relativeFrom="column">
                  <wp:posOffset>1314069</wp:posOffset>
                </wp:positionH>
                <wp:positionV relativeFrom="paragraph">
                  <wp:posOffset>5794071</wp:posOffset>
                </wp:positionV>
                <wp:extent cx="958132" cy="552616"/>
                <wp:effectExtent l="0" t="0" r="13970" b="19050"/>
                <wp:wrapNone/>
                <wp:docPr id="61" name="角丸四角形 61"/>
                <wp:cNvGraphicFramePr/>
                <a:graphic xmlns:a="http://schemas.openxmlformats.org/drawingml/2006/main">
                  <a:graphicData uri="http://schemas.microsoft.com/office/word/2010/wordprocessingShape">
                    <wps:wsp>
                      <wps:cNvSpPr/>
                      <wps:spPr>
                        <a:xfrm>
                          <a:off x="0" y="0"/>
                          <a:ext cx="958132" cy="552616"/>
                        </a:xfrm>
                        <a:prstGeom prst="roundRect">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776C30" id="角丸四角形 61" o:spid="_x0000_s1026" style="position:absolute;left:0;text-align:left;margin-left:103.45pt;margin-top:456.25pt;width:75.45pt;height:43.5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" filled="f" strokecolor="black [3213]" strokeweight=".5pt">
                <v:stroke dashstyle="1 1" joinstyle="miter"/>
              </v:roundrect>
            </w:pict>
          </mc:Fallback>
        </mc:AlternateContent>
      </w:r>
      <w:r w:rsidR="00B62EC9">
        <w:rPr>
          <w:noProof/>
        </w:rPr>
        <w:drawing>
          <wp:anchor distT="0" distB="0" distL="114300" distR="114300" simplePos="0" relativeHeight="251826176" behindDoc="0" locked="0" layoutInCell="1" allowOverlap="1" wp14:anchorId="41218170" wp14:editId="3D6F8BBE">
            <wp:simplePos x="0" y="0"/>
            <wp:positionH relativeFrom="column">
              <wp:posOffset>274777</wp:posOffset>
            </wp:positionH>
            <wp:positionV relativeFrom="paragraph">
              <wp:posOffset>5781777</wp:posOffset>
            </wp:positionV>
            <wp:extent cx="972922" cy="568454"/>
            <wp:effectExtent l="0" t="0" r="0" b="3175"/>
            <wp:wrapNone/>
            <wp:docPr id="66" name="図 66" descr="C:\Users\y_ichihara\AppData\Local\Microsoft\Windows\INetCache\Content.Word\helpc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_ichihara\AppData\Local\Microsoft\Windows\INetCache\Content.Word\helpcard.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5454" cy="581619"/>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A7" w:rsidRPr="0091426E">
        <w:rPr>
          <w:noProof/>
        </w:rPr>
        <w:drawing>
          <wp:anchor distT="0" distB="0" distL="114300" distR="114300" simplePos="0" relativeHeight="251661312" behindDoc="0" locked="0" layoutInCell="1" allowOverlap="1" wp14:anchorId="7B50BAA2" wp14:editId="6314C50C">
            <wp:simplePos x="0" y="0"/>
            <wp:positionH relativeFrom="column">
              <wp:posOffset>878988</wp:posOffset>
            </wp:positionH>
            <wp:positionV relativeFrom="paragraph">
              <wp:posOffset>779913</wp:posOffset>
            </wp:positionV>
            <wp:extent cx="819150" cy="1313815"/>
            <wp:effectExtent l="0" t="0" r="0" b="635"/>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819150" cy="1313815"/>
                    </a:xfrm>
                    <a:prstGeom prst="rect">
                      <a:avLst/>
                    </a:prstGeom>
                  </pic:spPr>
                </pic:pic>
              </a:graphicData>
            </a:graphic>
            <wp14:sizeRelH relativeFrom="page">
              <wp14:pctWidth>0</wp14:pctWidth>
            </wp14:sizeRelH>
            <wp14:sizeRelV relativeFrom="page">
              <wp14:pctHeight>0</wp14:pctHeight>
            </wp14:sizeRelV>
          </wp:anchor>
        </w:drawing>
      </w:r>
      <w:r w:rsidR="00C52DA7">
        <w:rPr>
          <w:noProof/>
        </w:rPr>
        <w:drawing>
          <wp:anchor distT="0" distB="0" distL="114300" distR="114300" simplePos="0" relativeHeight="251823104" behindDoc="0" locked="0" layoutInCell="1" allowOverlap="1" wp14:anchorId="2ED8424A" wp14:editId="3973DE0F">
            <wp:simplePos x="0" y="0"/>
            <wp:positionH relativeFrom="column">
              <wp:posOffset>835025</wp:posOffset>
            </wp:positionH>
            <wp:positionV relativeFrom="paragraph">
              <wp:posOffset>6836011</wp:posOffset>
            </wp:positionV>
            <wp:extent cx="902582" cy="819397"/>
            <wp:effectExtent l="0" t="0" r="0" b="0"/>
            <wp:wrapNone/>
            <wp:docPr id="65" name="図 65" descr="ãã¿ããã£ãã¼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ã¿ããã£ãã¼ã¯"/>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2582" cy="819397"/>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A7" w:rsidRPr="00CC7672">
        <w:rPr>
          <w:noProof/>
        </w:rPr>
        <w:drawing>
          <wp:anchor distT="0" distB="0" distL="114300" distR="114300" simplePos="0" relativeHeight="251663360" behindDoc="0" locked="0" layoutInCell="1" allowOverlap="1" wp14:anchorId="2D1AC2BD" wp14:editId="76AD859A">
            <wp:simplePos x="0" y="0"/>
            <wp:positionH relativeFrom="column">
              <wp:posOffset>945855</wp:posOffset>
            </wp:positionH>
            <wp:positionV relativeFrom="paragraph">
              <wp:posOffset>3961130</wp:posOffset>
            </wp:positionV>
            <wp:extent cx="768350" cy="1210945"/>
            <wp:effectExtent l="0" t="0" r="0" b="8255"/>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768350" cy="1210945"/>
                    </a:xfrm>
                    <a:prstGeom prst="rect">
                      <a:avLst/>
                    </a:prstGeom>
                  </pic:spPr>
                </pic:pic>
              </a:graphicData>
            </a:graphic>
            <wp14:sizeRelH relativeFrom="page">
              <wp14:pctWidth>0</wp14:pctWidth>
            </wp14:sizeRelH>
            <wp14:sizeRelV relativeFrom="page">
              <wp14:pctHeight>0</wp14:pctHeight>
            </wp14:sizeRelV>
          </wp:anchor>
        </w:drawing>
      </w:r>
      <w:r w:rsidR="00C52DA7" w:rsidRPr="00CC7672">
        <w:rPr>
          <w:noProof/>
        </w:rPr>
        <w:drawing>
          <wp:anchor distT="0" distB="0" distL="114300" distR="114300" simplePos="0" relativeHeight="251662336" behindDoc="0" locked="0" layoutInCell="1" allowOverlap="1" wp14:anchorId="79EB66F1" wp14:editId="56D93172">
            <wp:simplePos x="0" y="0"/>
            <wp:positionH relativeFrom="column">
              <wp:posOffset>757541</wp:posOffset>
            </wp:positionH>
            <wp:positionV relativeFrom="paragraph">
              <wp:posOffset>2516327</wp:posOffset>
            </wp:positionV>
            <wp:extent cx="1105786" cy="1105786"/>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105786" cy="1105786"/>
                    </a:xfrm>
                    <a:prstGeom prst="rect">
                      <a:avLst/>
                    </a:prstGeom>
                  </pic:spPr>
                </pic:pic>
              </a:graphicData>
            </a:graphic>
            <wp14:sizeRelH relativeFrom="page">
              <wp14:pctWidth>0</wp14:pctWidth>
            </wp14:sizeRelH>
            <wp14:sizeRelV relativeFrom="page">
              <wp14:pctHeight>0</wp14:pctHeight>
            </wp14:sizeRelV>
          </wp:anchor>
        </w:drawing>
      </w:r>
      <w:r w:rsidR="00322402">
        <w:rPr>
          <w:rFonts w:ascii="メイリオ" w:eastAsia="メイリオ" w:hAnsi="メイリオ"/>
          <w:noProof/>
          <w:sz w:val="22"/>
        </w:rPr>
        <mc:AlternateContent>
          <mc:Choice Requires="wps">
            <w:drawing>
              <wp:anchor distT="0" distB="0" distL="114300" distR="114300" simplePos="0" relativeHeight="251660288" behindDoc="0" locked="0" layoutInCell="1" allowOverlap="1" wp14:anchorId="654AD308" wp14:editId="028EB3F9">
                <wp:simplePos x="0" y="0"/>
                <wp:positionH relativeFrom="margin">
                  <wp:posOffset>-13970</wp:posOffset>
                </wp:positionH>
                <wp:positionV relativeFrom="paragraph">
                  <wp:posOffset>127635</wp:posOffset>
                </wp:positionV>
                <wp:extent cx="6106795" cy="8048625"/>
                <wp:effectExtent l="0" t="0" r="27305" b="28575"/>
                <wp:wrapSquare wrapText="bothSides"/>
                <wp:docPr id="171" name="テキスト ボックス 171"/>
                <wp:cNvGraphicFramePr/>
                <a:graphic xmlns:a="http://schemas.openxmlformats.org/drawingml/2006/main">
                  <a:graphicData uri="http://schemas.microsoft.com/office/word/2010/wordprocessingShape">
                    <wps:wsp>
                      <wps:cNvSpPr txBox="1"/>
                      <wps:spPr>
                        <a:xfrm>
                          <a:off x="0" y="0"/>
                          <a:ext cx="6106795" cy="8048625"/>
                        </a:xfrm>
                        <a:prstGeom prst="rect">
                          <a:avLst/>
                        </a:prstGeom>
                        <a:solidFill>
                          <a:schemeClr val="lt1"/>
                        </a:solidFill>
                        <a:ln w="19050">
                          <a:solidFill>
                            <a:prstClr val="black"/>
                          </a:solidFill>
                          <a:prstDash val="sysDash"/>
                        </a:ln>
                      </wps:spPr>
                      <wps:txbx>
                        <w:txbxContent>
                          <w:p w14:paraId="3DA96744" w14:textId="77777777" w:rsidR="00365097" w:rsidRDefault="00365097" w:rsidP="00A753B5">
                            <w:pPr>
                              <w:rPr>
                                <w:rFonts w:ascii="メイリオ" w:eastAsia="メイリオ" w:hAnsi="メイリオ"/>
                                <w:b/>
                              </w:rPr>
                            </w:pPr>
                          </w:p>
                          <w:tbl>
                            <w:tblPr>
                              <w:tblStyle w:val="ac"/>
                              <w:tblW w:w="0" w:type="auto"/>
                              <w:tblLook w:val="04A0" w:firstRow="1" w:lastRow="0" w:firstColumn="1" w:lastColumn="0" w:noHBand="0" w:noVBand="1"/>
                            </w:tblPr>
                            <w:tblGrid>
                              <w:gridCol w:w="3681"/>
                              <w:gridCol w:w="5608"/>
                            </w:tblGrid>
                            <w:tr w:rsidR="00365097" w14:paraId="571F1B40" w14:textId="77777777" w:rsidTr="00A753B5">
                              <w:tc>
                                <w:tcPr>
                                  <w:tcW w:w="3681" w:type="dxa"/>
                                </w:tcPr>
                                <w:p w14:paraId="26EB7445"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オストメイト用</w:t>
                                  </w:r>
                                  <w:r>
                                    <w:rPr>
                                      <w:rFonts w:ascii="メイリオ" w:eastAsia="メイリオ" w:hAnsi="メイリオ"/>
                                      <w:b/>
                                    </w:rPr>
                                    <w:t>設備/オストメイト</w:t>
                                  </w:r>
                                </w:p>
                                <w:p w14:paraId="31D8495E" w14:textId="77777777" w:rsidR="00365097" w:rsidRDefault="00365097" w:rsidP="00A753B5">
                                  <w:pPr>
                                    <w:spacing w:line="320" w:lineRule="exact"/>
                                    <w:rPr>
                                      <w:rFonts w:ascii="メイリオ" w:eastAsia="メイリオ" w:hAnsi="メイリオ"/>
                                      <w:b/>
                                    </w:rPr>
                                  </w:pPr>
                                </w:p>
                                <w:p w14:paraId="51836DDE" w14:textId="77777777" w:rsidR="00365097" w:rsidRDefault="00365097" w:rsidP="00A753B5">
                                  <w:pPr>
                                    <w:spacing w:line="320" w:lineRule="exact"/>
                                    <w:rPr>
                                      <w:rFonts w:ascii="メイリオ" w:eastAsia="メイリオ" w:hAnsi="メイリオ"/>
                                      <w:b/>
                                    </w:rPr>
                                  </w:pPr>
                                </w:p>
                                <w:p w14:paraId="3A1ACBDE" w14:textId="77777777" w:rsidR="00365097" w:rsidRDefault="00365097" w:rsidP="00A753B5">
                                  <w:pPr>
                                    <w:spacing w:line="320" w:lineRule="exact"/>
                                    <w:rPr>
                                      <w:rFonts w:ascii="メイリオ" w:eastAsia="メイリオ" w:hAnsi="メイリオ"/>
                                      <w:b/>
                                    </w:rPr>
                                  </w:pPr>
                                </w:p>
                                <w:p w14:paraId="310BE4E8" w14:textId="77777777" w:rsidR="00365097" w:rsidRDefault="00365097" w:rsidP="00A753B5">
                                  <w:pPr>
                                    <w:spacing w:line="320" w:lineRule="exact"/>
                                    <w:rPr>
                                      <w:rFonts w:ascii="メイリオ" w:eastAsia="メイリオ" w:hAnsi="メイリオ"/>
                                      <w:b/>
                                    </w:rPr>
                                  </w:pPr>
                                </w:p>
                                <w:p w14:paraId="30596948" w14:textId="77777777" w:rsidR="00365097" w:rsidRDefault="00365097" w:rsidP="00A753B5">
                                  <w:pPr>
                                    <w:spacing w:line="320" w:lineRule="exact"/>
                                    <w:rPr>
                                      <w:rFonts w:ascii="メイリオ" w:eastAsia="メイリオ" w:hAnsi="メイリオ"/>
                                      <w:b/>
                                    </w:rPr>
                                  </w:pPr>
                                </w:p>
                                <w:p w14:paraId="7128B031" w14:textId="77777777" w:rsidR="00365097" w:rsidRDefault="00365097" w:rsidP="00A753B5">
                                  <w:pPr>
                                    <w:spacing w:line="320" w:lineRule="exact"/>
                                    <w:rPr>
                                      <w:rFonts w:ascii="メイリオ" w:eastAsia="メイリオ" w:hAnsi="メイリオ"/>
                                      <w:b/>
                                    </w:rPr>
                                  </w:pPr>
                                </w:p>
                                <w:p w14:paraId="40FC3B1E" w14:textId="77777777" w:rsidR="00365097" w:rsidRDefault="00365097" w:rsidP="00A753B5">
                                  <w:pPr>
                                    <w:spacing w:line="320" w:lineRule="exact"/>
                                    <w:rPr>
                                      <w:rFonts w:ascii="メイリオ" w:eastAsia="メイリオ" w:hAnsi="メイリオ"/>
                                      <w:b/>
                                    </w:rPr>
                                  </w:pPr>
                                </w:p>
                                <w:p w14:paraId="2774B65B" w14:textId="77777777" w:rsidR="00365097" w:rsidRDefault="00365097" w:rsidP="00A753B5">
                                  <w:pPr>
                                    <w:spacing w:line="320" w:lineRule="exact"/>
                                    <w:rPr>
                                      <w:rFonts w:ascii="メイリオ" w:eastAsia="メイリオ" w:hAnsi="メイリオ"/>
                                      <w:b/>
                                    </w:rPr>
                                  </w:pPr>
                                </w:p>
                              </w:tc>
                              <w:tc>
                                <w:tcPr>
                                  <w:tcW w:w="5608" w:type="dxa"/>
                                </w:tcPr>
                                <w:p w14:paraId="43848D56" w14:textId="77777777" w:rsidR="00365097" w:rsidRPr="00514301" w:rsidRDefault="00365097" w:rsidP="00A753B5">
                                  <w:pPr>
                                    <w:spacing w:line="240" w:lineRule="exact"/>
                                    <w:rPr>
                                      <w:rFonts w:ascii="メイリオ" w:eastAsia="メイリオ" w:hAnsi="メイリオ"/>
                                      <w:sz w:val="18"/>
                                      <w:szCs w:val="18"/>
                                    </w:rPr>
                                  </w:pPr>
                                  <w:r>
                                    <w:rPr>
                                      <w:rFonts w:ascii="メイリオ" w:eastAsia="メイリオ" w:hAnsi="メイリオ" w:hint="eastAsia"/>
                                      <w:sz w:val="18"/>
                                      <w:szCs w:val="18"/>
                                    </w:rPr>
                                    <w:t>オストメイト</w:t>
                                  </w:r>
                                  <w:r>
                                    <w:rPr>
                                      <w:rFonts w:ascii="メイリオ" w:eastAsia="メイリオ" w:hAnsi="メイリオ"/>
                                      <w:sz w:val="18"/>
                                      <w:szCs w:val="18"/>
                                    </w:rPr>
                                    <w:t>とは、がんなどで人工肛門、人工膀胱を造設している人のことをいう。オストメイト</w:t>
                                  </w:r>
                                  <w:r>
                                    <w:rPr>
                                      <w:rFonts w:ascii="メイリオ" w:eastAsia="メイリオ" w:hAnsi="メイリオ" w:hint="eastAsia"/>
                                      <w:sz w:val="18"/>
                                      <w:szCs w:val="18"/>
                                    </w:rPr>
                                    <w:t>であることと</w:t>
                                  </w:r>
                                  <w:r>
                                    <w:rPr>
                                      <w:rFonts w:ascii="メイリオ" w:eastAsia="メイリオ" w:hAnsi="メイリオ"/>
                                      <w:sz w:val="18"/>
                                      <w:szCs w:val="18"/>
                                    </w:rPr>
                                    <w:t>、オストメイトのための設備があることを表している（</w:t>
                                  </w:r>
                                  <w:r>
                                    <w:rPr>
                                      <w:rFonts w:ascii="メイリオ" w:eastAsia="メイリオ" w:hAnsi="メイリオ" w:hint="eastAsia"/>
                                      <w:sz w:val="18"/>
                                      <w:szCs w:val="18"/>
                                    </w:rPr>
                                    <w:t>JIS規格</w:t>
                                  </w:r>
                                  <w:r>
                                    <w:rPr>
                                      <w:rFonts w:ascii="メイリオ" w:eastAsia="メイリオ" w:hAnsi="メイリオ"/>
                                      <w:sz w:val="18"/>
                                      <w:szCs w:val="18"/>
                                    </w:rPr>
                                    <w:t>）</w:t>
                                  </w:r>
                                  <w:r>
                                    <w:rPr>
                                      <w:rFonts w:ascii="メイリオ" w:eastAsia="メイリオ" w:hAnsi="メイリオ" w:hint="eastAsia"/>
                                      <w:sz w:val="18"/>
                                      <w:szCs w:val="18"/>
                                    </w:rPr>
                                    <w:t>。</w:t>
                                  </w:r>
                                </w:p>
                                <w:p w14:paraId="4F2EF2A2" w14:textId="77777777" w:rsidR="00365097" w:rsidRPr="004B3DAE" w:rsidRDefault="00365097" w:rsidP="00A753B5">
                                  <w:pPr>
                                    <w:spacing w:line="240" w:lineRule="exact"/>
                                    <w:ind w:left="180" w:hangingChars="100" w:hanging="180"/>
                                    <w:rPr>
                                      <w:rFonts w:ascii="メイリオ" w:eastAsia="メイリオ" w:hAnsi="メイリオ"/>
                                      <w:sz w:val="18"/>
                                      <w:szCs w:val="18"/>
                                    </w:rPr>
                                  </w:pPr>
                                </w:p>
                              </w:tc>
                            </w:tr>
                            <w:tr w:rsidR="00365097" w14:paraId="7EBA2A2A" w14:textId="77777777" w:rsidTr="00A753B5">
                              <w:tc>
                                <w:tcPr>
                                  <w:tcW w:w="3681" w:type="dxa"/>
                                </w:tcPr>
                                <w:p w14:paraId="5F653D64"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ハート</w:t>
                                  </w:r>
                                  <w:r>
                                    <w:rPr>
                                      <w:rFonts w:ascii="メイリオ" w:eastAsia="メイリオ" w:hAnsi="メイリオ"/>
                                      <w:b/>
                                    </w:rPr>
                                    <w:t>・プラスマーク</w:t>
                                  </w:r>
                                </w:p>
                                <w:p w14:paraId="49F108AF" w14:textId="77777777" w:rsidR="00365097" w:rsidRDefault="00365097" w:rsidP="00A753B5">
                                  <w:pPr>
                                    <w:spacing w:line="320" w:lineRule="exact"/>
                                    <w:rPr>
                                      <w:rFonts w:ascii="メイリオ" w:eastAsia="メイリオ" w:hAnsi="メイリオ"/>
                                      <w:b/>
                                    </w:rPr>
                                  </w:pPr>
                                </w:p>
                                <w:p w14:paraId="3EE6F5DE" w14:textId="77777777" w:rsidR="00365097" w:rsidRDefault="00365097" w:rsidP="00A753B5">
                                  <w:pPr>
                                    <w:spacing w:line="320" w:lineRule="exact"/>
                                    <w:rPr>
                                      <w:rFonts w:ascii="メイリオ" w:eastAsia="メイリオ" w:hAnsi="メイリオ"/>
                                      <w:b/>
                                    </w:rPr>
                                  </w:pPr>
                                </w:p>
                                <w:p w14:paraId="3D732CC0" w14:textId="77777777" w:rsidR="00365097" w:rsidRDefault="00365097" w:rsidP="00A753B5">
                                  <w:pPr>
                                    <w:spacing w:line="320" w:lineRule="exact"/>
                                    <w:rPr>
                                      <w:rFonts w:ascii="メイリオ" w:eastAsia="メイリオ" w:hAnsi="メイリオ"/>
                                      <w:b/>
                                    </w:rPr>
                                  </w:pPr>
                                </w:p>
                                <w:p w14:paraId="06889932" w14:textId="77777777" w:rsidR="00365097" w:rsidRDefault="00365097" w:rsidP="00A753B5">
                                  <w:pPr>
                                    <w:spacing w:line="320" w:lineRule="exact"/>
                                    <w:rPr>
                                      <w:rFonts w:ascii="メイリオ" w:eastAsia="メイリオ" w:hAnsi="メイリオ"/>
                                      <w:b/>
                                    </w:rPr>
                                  </w:pPr>
                                </w:p>
                                <w:p w14:paraId="4169C5AA" w14:textId="77777777" w:rsidR="00365097" w:rsidRDefault="00365097" w:rsidP="00A753B5">
                                  <w:pPr>
                                    <w:spacing w:line="320" w:lineRule="exact"/>
                                    <w:rPr>
                                      <w:rFonts w:ascii="メイリオ" w:eastAsia="メイリオ" w:hAnsi="メイリオ"/>
                                      <w:b/>
                                    </w:rPr>
                                  </w:pPr>
                                </w:p>
                                <w:p w14:paraId="11D0F4EF" w14:textId="77777777" w:rsidR="00365097" w:rsidRDefault="00365097" w:rsidP="00A753B5">
                                  <w:pPr>
                                    <w:spacing w:line="320" w:lineRule="exact"/>
                                    <w:rPr>
                                      <w:rFonts w:ascii="メイリオ" w:eastAsia="メイリオ" w:hAnsi="メイリオ"/>
                                      <w:b/>
                                    </w:rPr>
                                  </w:pPr>
                                </w:p>
                              </w:tc>
                              <w:tc>
                                <w:tcPr>
                                  <w:tcW w:w="5608" w:type="dxa"/>
                                </w:tcPr>
                                <w:p w14:paraId="18513710" w14:textId="77777777" w:rsidR="00365097" w:rsidRPr="00EB6976"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「身体内部に障害がある人」を表してい</w:t>
                                  </w:r>
                                  <w:r>
                                    <w:rPr>
                                      <w:rFonts w:ascii="メイリオ" w:eastAsia="メイリオ" w:hAnsi="メイリオ" w:hint="eastAsia"/>
                                      <w:sz w:val="18"/>
                                      <w:szCs w:val="18"/>
                                    </w:rPr>
                                    <w:t>る</w:t>
                                  </w:r>
                                  <w:r w:rsidRPr="004B3DAE">
                                    <w:rPr>
                                      <w:rFonts w:ascii="メイリオ" w:eastAsia="メイリオ" w:hAnsi="メイリオ" w:hint="eastAsia"/>
                                      <w:sz w:val="18"/>
                                      <w:szCs w:val="18"/>
                                    </w:rPr>
                                    <w:t>。身体内部</w:t>
                                  </w:r>
                                  <w:r w:rsidRPr="004B3DAE">
                                    <w:rPr>
                                      <w:rFonts w:ascii="メイリオ" w:eastAsia="メイリオ" w:hAnsi="メイリオ"/>
                                      <w:sz w:val="18"/>
                                      <w:szCs w:val="18"/>
                                    </w:rPr>
                                    <w:t>(</w:t>
                                  </w:r>
                                  <w:r w:rsidRPr="004B3DAE">
                                    <w:rPr>
                                      <w:rFonts w:ascii="メイリオ" w:eastAsia="メイリオ" w:hAnsi="メイリオ" w:hint="eastAsia"/>
                                      <w:sz w:val="18"/>
                                      <w:szCs w:val="18"/>
                                    </w:rPr>
                                    <w:t>心臓、呼吸機能、じん臓、膀胱</w:t>
                                  </w:r>
                                  <w:r>
                                    <w:rPr>
                                      <w:rFonts w:ascii="メイリオ" w:eastAsia="メイリオ" w:hAnsi="メイリオ" w:hint="eastAsia"/>
                                      <w:sz w:val="18"/>
                                      <w:szCs w:val="18"/>
                                    </w:rPr>
                                    <w:t>・</w:t>
                                  </w:r>
                                  <w:r w:rsidRPr="004B3DAE">
                                    <w:rPr>
                                      <w:rFonts w:ascii="メイリオ" w:eastAsia="メイリオ" w:hAnsi="メイリオ" w:hint="eastAsia"/>
                                      <w:sz w:val="18"/>
                                      <w:szCs w:val="18"/>
                                    </w:rPr>
                                    <w:t>直腸、小腸、肝臓、免疫機能</w:t>
                                  </w:r>
                                  <w:r>
                                    <w:rPr>
                                      <w:rFonts w:ascii="メイリオ" w:eastAsia="メイリオ" w:hAnsi="メイリオ" w:hint="eastAsia"/>
                                      <w:sz w:val="18"/>
                                      <w:szCs w:val="18"/>
                                    </w:rPr>
                                    <w:t>など</w:t>
                                  </w:r>
                                  <w:r w:rsidRPr="004B3DAE">
                                    <w:rPr>
                                      <w:rFonts w:ascii="メイリオ" w:eastAsia="メイリオ" w:hAnsi="メイリオ"/>
                                      <w:sz w:val="18"/>
                                      <w:szCs w:val="18"/>
                                    </w:rPr>
                                    <w:t>)</w:t>
                                  </w:r>
                                  <w:r w:rsidRPr="00CC7672">
                                    <w:rPr>
                                      <w:rFonts w:ascii="メイリオ" w:eastAsia="メイリオ" w:hAnsi="メイリオ" w:hint="eastAsia"/>
                                      <w:sz w:val="18"/>
                                      <w:szCs w:val="18"/>
                                    </w:rPr>
                                    <w:t>に障害がある</w:t>
                                  </w:r>
                                  <w:r>
                                    <w:rPr>
                                      <w:rFonts w:ascii="メイリオ" w:eastAsia="メイリオ" w:hAnsi="メイリオ" w:hint="eastAsia"/>
                                      <w:sz w:val="18"/>
                                      <w:szCs w:val="18"/>
                                    </w:rPr>
                                    <w:t>人</w:t>
                                  </w:r>
                                  <w:r w:rsidRPr="004B3DAE">
                                    <w:rPr>
                                      <w:rFonts w:ascii="メイリオ" w:eastAsia="メイリオ" w:hAnsi="メイリオ" w:hint="eastAsia"/>
                                      <w:sz w:val="18"/>
                                      <w:szCs w:val="18"/>
                                    </w:rPr>
                                    <w:t>は外見からは分かりにくいため、様々な誤解を受けることがあ</w:t>
                                  </w:r>
                                  <w:r>
                                    <w:rPr>
                                      <w:rFonts w:ascii="メイリオ" w:eastAsia="メイリオ" w:hAnsi="メイリオ" w:hint="eastAsia"/>
                                      <w:sz w:val="18"/>
                                      <w:szCs w:val="18"/>
                                    </w:rPr>
                                    <w:t>る</w:t>
                                  </w:r>
                                  <w:r w:rsidRPr="004B3DAE">
                                    <w:rPr>
                                      <w:rFonts w:ascii="メイリオ" w:eastAsia="メイリオ" w:hAnsi="メイリオ" w:hint="eastAsia"/>
                                      <w:sz w:val="18"/>
                                      <w:szCs w:val="18"/>
                                    </w:rPr>
                                    <w:t>。内部障害の</w:t>
                                  </w:r>
                                  <w:r>
                                    <w:rPr>
                                      <w:rFonts w:ascii="メイリオ" w:eastAsia="メイリオ" w:hAnsi="メイリオ" w:hint="eastAsia"/>
                                      <w:sz w:val="18"/>
                                      <w:szCs w:val="18"/>
                                    </w:rPr>
                                    <w:t>人</w:t>
                                  </w:r>
                                  <w:r w:rsidRPr="004B3DAE">
                                    <w:rPr>
                                      <w:rFonts w:ascii="メイリオ" w:eastAsia="メイリオ" w:hAnsi="メイリオ" w:hint="eastAsia"/>
                                      <w:sz w:val="18"/>
                                      <w:szCs w:val="18"/>
                                    </w:rPr>
                                    <w:t>の中には、電車などの優先席に座りたい、近辺での携帯電話使用を控えてほしい、障害者用駐車スペースに停めたい、といったことを希望していることがあ</w:t>
                                  </w:r>
                                  <w:r>
                                    <w:rPr>
                                      <w:rFonts w:ascii="メイリオ" w:eastAsia="メイリオ" w:hAnsi="メイリオ" w:hint="eastAsia"/>
                                      <w:sz w:val="18"/>
                                      <w:szCs w:val="18"/>
                                    </w:rPr>
                                    <w:t>る</w:t>
                                  </w:r>
                                  <w:r w:rsidRPr="004B3DAE">
                                    <w:rPr>
                                      <w:rFonts w:ascii="メイリオ" w:eastAsia="メイリオ" w:hAnsi="メイリオ" w:hint="eastAsia"/>
                                      <w:sz w:val="18"/>
                                      <w:szCs w:val="18"/>
                                    </w:rPr>
                                    <w:t>。</w:t>
                                  </w:r>
                                </w:p>
                              </w:tc>
                            </w:tr>
                            <w:tr w:rsidR="00365097" w:rsidRPr="00CC7672" w14:paraId="51732C94" w14:textId="77777777" w:rsidTr="00A753B5">
                              <w:tc>
                                <w:tcPr>
                                  <w:tcW w:w="3681" w:type="dxa"/>
                                </w:tcPr>
                                <w:p w14:paraId="46F086CB"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ヘルプマーク</w:t>
                                  </w:r>
                                </w:p>
                                <w:p w14:paraId="146FE534" w14:textId="77777777" w:rsidR="00365097" w:rsidRDefault="00365097" w:rsidP="00A753B5">
                                  <w:pPr>
                                    <w:spacing w:line="320" w:lineRule="exact"/>
                                    <w:rPr>
                                      <w:rFonts w:ascii="メイリオ" w:eastAsia="メイリオ" w:hAnsi="メイリオ"/>
                                      <w:b/>
                                    </w:rPr>
                                  </w:pPr>
                                </w:p>
                                <w:p w14:paraId="23B8ABFF" w14:textId="77777777" w:rsidR="00365097" w:rsidRDefault="00365097" w:rsidP="00A753B5">
                                  <w:pPr>
                                    <w:spacing w:line="320" w:lineRule="exact"/>
                                    <w:rPr>
                                      <w:rFonts w:ascii="メイリオ" w:eastAsia="メイリオ" w:hAnsi="メイリオ"/>
                                      <w:b/>
                                    </w:rPr>
                                  </w:pPr>
                                </w:p>
                                <w:p w14:paraId="7EAB20A3" w14:textId="77777777" w:rsidR="00365097" w:rsidRDefault="00365097" w:rsidP="00A753B5">
                                  <w:pPr>
                                    <w:spacing w:line="320" w:lineRule="exact"/>
                                    <w:rPr>
                                      <w:rFonts w:ascii="メイリオ" w:eastAsia="メイリオ" w:hAnsi="メイリオ"/>
                                      <w:b/>
                                    </w:rPr>
                                  </w:pPr>
                                </w:p>
                                <w:p w14:paraId="0610069A" w14:textId="77777777" w:rsidR="00365097" w:rsidRDefault="00365097" w:rsidP="00A753B5">
                                  <w:pPr>
                                    <w:spacing w:line="320" w:lineRule="exact"/>
                                    <w:rPr>
                                      <w:rFonts w:ascii="メイリオ" w:eastAsia="メイリオ" w:hAnsi="メイリオ"/>
                                      <w:b/>
                                    </w:rPr>
                                  </w:pPr>
                                </w:p>
                                <w:p w14:paraId="2FD9FF50" w14:textId="77777777" w:rsidR="00365097" w:rsidRDefault="00365097" w:rsidP="00A753B5">
                                  <w:pPr>
                                    <w:spacing w:line="320" w:lineRule="exact"/>
                                    <w:rPr>
                                      <w:rFonts w:ascii="メイリオ" w:eastAsia="メイリオ" w:hAnsi="メイリオ"/>
                                      <w:b/>
                                    </w:rPr>
                                  </w:pPr>
                                </w:p>
                                <w:p w14:paraId="592470D6" w14:textId="77777777" w:rsidR="00365097" w:rsidRDefault="00365097" w:rsidP="00A753B5">
                                  <w:pPr>
                                    <w:spacing w:line="320" w:lineRule="exact"/>
                                    <w:rPr>
                                      <w:rFonts w:ascii="メイリオ" w:eastAsia="メイリオ" w:hAnsi="メイリオ"/>
                                      <w:b/>
                                    </w:rPr>
                                  </w:pPr>
                                </w:p>
                                <w:p w14:paraId="6609943C" w14:textId="77777777" w:rsidR="00365097" w:rsidRDefault="00365097" w:rsidP="00A753B5">
                                  <w:pPr>
                                    <w:spacing w:line="320" w:lineRule="exact"/>
                                    <w:rPr>
                                      <w:rFonts w:ascii="メイリオ" w:eastAsia="メイリオ" w:hAnsi="メイリオ"/>
                                      <w:b/>
                                    </w:rPr>
                                  </w:pPr>
                                </w:p>
                              </w:tc>
                              <w:tc>
                                <w:tcPr>
                                  <w:tcW w:w="5608" w:type="dxa"/>
                                </w:tcPr>
                                <w:p w14:paraId="1888C17A" w14:textId="77777777" w:rsidR="00365097" w:rsidRPr="00CC7672"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義足や人工関節を使用している方、内部障害や難病の方、妊娠初期の方</w:t>
                                  </w:r>
                                  <w:r>
                                    <w:rPr>
                                      <w:rFonts w:ascii="メイリオ" w:eastAsia="メイリオ" w:hAnsi="メイリオ" w:hint="eastAsia"/>
                                      <w:sz w:val="18"/>
                                      <w:szCs w:val="18"/>
                                    </w:rPr>
                                    <w:t>、発達障害</w:t>
                                  </w:r>
                                  <w:r>
                                    <w:rPr>
                                      <w:rFonts w:ascii="メイリオ" w:eastAsia="メイリオ" w:hAnsi="メイリオ"/>
                                      <w:sz w:val="18"/>
                                      <w:szCs w:val="18"/>
                                    </w:rPr>
                                    <w:t>・知的障害・精神障害の方</w:t>
                                  </w:r>
                                  <w:r w:rsidRPr="004B3DAE">
                                    <w:rPr>
                                      <w:rFonts w:ascii="メイリオ" w:eastAsia="メイリオ" w:hAnsi="メイリオ" w:hint="eastAsia"/>
                                      <w:sz w:val="18"/>
                                      <w:szCs w:val="18"/>
                                    </w:rPr>
                                    <w:t>など、外見から分からなくても援助や配慮を必要としている</w:t>
                                  </w:r>
                                  <w:r>
                                    <w:rPr>
                                      <w:rFonts w:ascii="メイリオ" w:eastAsia="メイリオ" w:hAnsi="メイリオ" w:hint="eastAsia"/>
                                      <w:sz w:val="18"/>
                                      <w:szCs w:val="18"/>
                                    </w:rPr>
                                    <w:t>人</w:t>
                                  </w:r>
                                  <w:r w:rsidRPr="004B3DAE">
                                    <w:rPr>
                                      <w:rFonts w:ascii="メイリオ" w:eastAsia="メイリオ" w:hAnsi="メイリオ" w:hint="eastAsia"/>
                                      <w:sz w:val="18"/>
                                      <w:szCs w:val="18"/>
                                    </w:rPr>
                                    <w:t>が、周囲の方に配慮を必要としていることを知らせることができるマーク</w:t>
                                  </w:r>
                                  <w:r w:rsidRPr="004B3DAE">
                                    <w:rPr>
                                      <w:rFonts w:ascii="メイリオ" w:eastAsia="メイリオ" w:hAnsi="メイリオ"/>
                                      <w:sz w:val="18"/>
                                      <w:szCs w:val="18"/>
                                    </w:rPr>
                                    <w:t>(JIS</w:t>
                                  </w:r>
                                  <w:r w:rsidRPr="004B3DAE">
                                    <w:rPr>
                                      <w:rFonts w:ascii="メイリオ" w:eastAsia="メイリオ" w:hAnsi="メイリオ" w:hint="eastAsia"/>
                                      <w:sz w:val="18"/>
                                      <w:szCs w:val="18"/>
                                    </w:rPr>
                                    <w:t>規格</w:t>
                                  </w:r>
                                  <w:r w:rsidRPr="004B3DAE">
                                    <w:rPr>
                                      <w:rFonts w:ascii="メイリオ" w:eastAsia="メイリオ" w:hAnsi="メイリオ"/>
                                      <w:sz w:val="18"/>
                                      <w:szCs w:val="18"/>
                                    </w:rPr>
                                    <w:t>)</w:t>
                                  </w:r>
                                  <w:r>
                                    <w:rPr>
                                      <w:rFonts w:ascii="メイリオ" w:eastAsia="メイリオ" w:hAnsi="メイリオ" w:hint="eastAsia"/>
                                      <w:sz w:val="18"/>
                                      <w:szCs w:val="18"/>
                                    </w:rPr>
                                    <w:t>。裏面</w:t>
                                  </w:r>
                                  <w:r>
                                    <w:rPr>
                                      <w:rFonts w:ascii="メイリオ" w:eastAsia="メイリオ" w:hAnsi="メイリオ"/>
                                      <w:sz w:val="18"/>
                                      <w:szCs w:val="18"/>
                                    </w:rPr>
                                    <w:t>に</w:t>
                                  </w:r>
                                  <w:r>
                                    <w:rPr>
                                      <w:rFonts w:ascii="メイリオ" w:eastAsia="メイリオ" w:hAnsi="メイリオ" w:hint="eastAsia"/>
                                      <w:sz w:val="18"/>
                                      <w:szCs w:val="18"/>
                                    </w:rPr>
                                    <w:t>緊急</w:t>
                                  </w:r>
                                  <w:r>
                                    <w:rPr>
                                      <w:rFonts w:ascii="メイリオ" w:eastAsia="メイリオ" w:hAnsi="メイリオ"/>
                                      <w:sz w:val="18"/>
                                      <w:szCs w:val="18"/>
                                    </w:rPr>
                                    <w:t>連絡先等が記載されている場合がある。</w:t>
                                  </w:r>
                                </w:p>
                              </w:tc>
                            </w:tr>
                            <w:tr w:rsidR="00365097" w:rsidRPr="00CC7672" w14:paraId="03985CF3" w14:textId="77777777" w:rsidTr="00A753B5">
                              <w:tc>
                                <w:tcPr>
                                  <w:tcW w:w="3681" w:type="dxa"/>
                                </w:tcPr>
                                <w:p w14:paraId="4A81F9A4"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ヘルプカード</w:t>
                                  </w:r>
                                </w:p>
                                <w:p w14:paraId="7752D42D" w14:textId="77777777" w:rsidR="00365097" w:rsidRDefault="00365097" w:rsidP="00A753B5">
                                  <w:pPr>
                                    <w:spacing w:line="320" w:lineRule="exact"/>
                                    <w:rPr>
                                      <w:rFonts w:ascii="メイリオ" w:eastAsia="メイリオ" w:hAnsi="メイリオ"/>
                                      <w:b/>
                                    </w:rPr>
                                  </w:pPr>
                                </w:p>
                              </w:tc>
                              <w:tc>
                                <w:tcPr>
                                  <w:tcW w:w="5608" w:type="dxa"/>
                                </w:tcPr>
                                <w:p w14:paraId="3FA2CD1D" w14:textId="77777777" w:rsidR="00365097" w:rsidRDefault="00365097" w:rsidP="00A753B5">
                                  <w:pPr>
                                    <w:spacing w:line="240" w:lineRule="exact"/>
                                    <w:rPr>
                                      <w:rFonts w:ascii="メイリオ" w:eastAsia="メイリオ" w:hAnsi="メイリオ"/>
                                      <w:sz w:val="18"/>
                                      <w:szCs w:val="18"/>
                                    </w:rPr>
                                  </w:pPr>
                                  <w:r w:rsidRPr="00842C20">
                                    <w:rPr>
                                      <w:rFonts w:ascii="メイリオ" w:eastAsia="メイリオ" w:hAnsi="メイリオ"/>
                                      <w:sz w:val="18"/>
                                      <w:szCs w:val="18"/>
                                    </w:rPr>
                                    <w:t>緊急連絡先や必要な支援内容などが記載された「ヘルプカード」は、障害のある方などが災害時や日常生活の中で困ったときに、周囲に自己の障害への理解や支援を求めるためのもの。</w:t>
                                  </w:r>
                                  <w:r w:rsidRPr="00842C20">
                                    <w:rPr>
                                      <w:rFonts w:ascii="メイリオ" w:eastAsia="メイリオ" w:hAnsi="メイリオ"/>
                                      <w:sz w:val="18"/>
                                      <w:szCs w:val="18"/>
                                    </w:rPr>
                                    <w:br/>
                                    <w:t>現在、区市町村において、ヘルプカードの他、ＳＯＳカードや防災手帳など、地域の実情に応じたさまざまなカードや手帳などが作成されてい</w:t>
                                  </w:r>
                                  <w:r w:rsidRPr="00842C20">
                                    <w:rPr>
                                      <w:rFonts w:ascii="メイリオ" w:eastAsia="メイリオ" w:hAnsi="メイリオ" w:hint="eastAsia"/>
                                      <w:sz w:val="18"/>
                                      <w:szCs w:val="18"/>
                                    </w:rPr>
                                    <w:t>る。</w:t>
                                  </w:r>
                                </w:p>
                                <w:p w14:paraId="63A3BAA8" w14:textId="77777777" w:rsidR="00365097" w:rsidRDefault="00365097" w:rsidP="00A753B5">
                                  <w:pPr>
                                    <w:spacing w:line="240" w:lineRule="exact"/>
                                    <w:rPr>
                                      <w:rFonts w:ascii="メイリオ" w:eastAsia="メイリオ" w:hAnsi="メイリオ"/>
                                      <w:sz w:val="18"/>
                                      <w:szCs w:val="18"/>
                                    </w:rPr>
                                  </w:pPr>
                                </w:p>
                                <w:p w14:paraId="1B3CB92B" w14:textId="77777777" w:rsidR="00365097" w:rsidRPr="004B3DAE" w:rsidRDefault="00365097" w:rsidP="00A753B5">
                                  <w:pPr>
                                    <w:spacing w:line="240" w:lineRule="exact"/>
                                    <w:rPr>
                                      <w:rFonts w:ascii="メイリオ" w:eastAsia="メイリオ" w:hAnsi="メイリオ"/>
                                      <w:sz w:val="18"/>
                                      <w:szCs w:val="18"/>
                                    </w:rPr>
                                  </w:pPr>
                                </w:p>
                              </w:tc>
                            </w:tr>
                            <w:tr w:rsidR="00365097" w:rsidRPr="00CC7672" w14:paraId="231D3053" w14:textId="77777777" w:rsidTr="00A753B5">
                              <w:tc>
                                <w:tcPr>
                                  <w:tcW w:w="3681" w:type="dxa"/>
                                </w:tcPr>
                                <w:p w14:paraId="07327DD8"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マタニティ</w:t>
                                  </w:r>
                                  <w:r>
                                    <w:rPr>
                                      <w:rFonts w:ascii="メイリオ" w:eastAsia="メイリオ" w:hAnsi="メイリオ"/>
                                      <w:b/>
                                    </w:rPr>
                                    <w:t>マーク</w:t>
                                  </w:r>
                                </w:p>
                                <w:p w14:paraId="37127759" w14:textId="77777777" w:rsidR="00365097" w:rsidRDefault="00365097" w:rsidP="00A753B5">
                                  <w:pPr>
                                    <w:spacing w:line="320" w:lineRule="exact"/>
                                    <w:rPr>
                                      <w:rFonts w:ascii="メイリオ" w:eastAsia="メイリオ" w:hAnsi="メイリオ"/>
                                      <w:b/>
                                    </w:rPr>
                                  </w:pPr>
                                </w:p>
                                <w:p w14:paraId="5A796DCB" w14:textId="77777777" w:rsidR="00365097" w:rsidRDefault="00365097" w:rsidP="00A753B5">
                                  <w:pPr>
                                    <w:spacing w:line="320" w:lineRule="exact"/>
                                    <w:rPr>
                                      <w:rFonts w:ascii="メイリオ" w:eastAsia="メイリオ" w:hAnsi="メイリオ"/>
                                      <w:b/>
                                    </w:rPr>
                                  </w:pPr>
                                </w:p>
                                <w:p w14:paraId="7F75E420" w14:textId="77777777" w:rsidR="00365097" w:rsidRDefault="00365097" w:rsidP="00A753B5">
                                  <w:pPr>
                                    <w:spacing w:line="320" w:lineRule="exact"/>
                                    <w:rPr>
                                      <w:rFonts w:ascii="メイリオ" w:eastAsia="メイリオ" w:hAnsi="メイリオ"/>
                                      <w:b/>
                                    </w:rPr>
                                  </w:pPr>
                                </w:p>
                                <w:p w14:paraId="68BDA897" w14:textId="77777777" w:rsidR="00365097" w:rsidRDefault="00365097" w:rsidP="00A753B5">
                                  <w:pPr>
                                    <w:spacing w:line="320" w:lineRule="exact"/>
                                    <w:rPr>
                                      <w:rFonts w:ascii="メイリオ" w:eastAsia="メイリオ" w:hAnsi="メイリオ"/>
                                      <w:b/>
                                    </w:rPr>
                                  </w:pPr>
                                </w:p>
                                <w:p w14:paraId="4EF9AA8E" w14:textId="77777777" w:rsidR="00365097" w:rsidRDefault="00365097" w:rsidP="00A753B5">
                                  <w:pPr>
                                    <w:spacing w:line="320" w:lineRule="exact"/>
                                    <w:rPr>
                                      <w:rFonts w:ascii="メイリオ" w:eastAsia="メイリオ" w:hAnsi="メイリオ"/>
                                      <w:b/>
                                    </w:rPr>
                                  </w:pPr>
                                </w:p>
                              </w:tc>
                              <w:tc>
                                <w:tcPr>
                                  <w:tcW w:w="5608" w:type="dxa"/>
                                </w:tcPr>
                                <w:p w14:paraId="5B10F389" w14:textId="77777777" w:rsidR="00365097" w:rsidRDefault="00365097" w:rsidP="00A753B5">
                                  <w:pPr>
                                    <w:spacing w:line="240" w:lineRule="exact"/>
                                    <w:rPr>
                                      <w:rFonts w:ascii="メイリオ" w:eastAsia="メイリオ" w:hAnsi="メイリオ"/>
                                      <w:sz w:val="18"/>
                                      <w:szCs w:val="18"/>
                                    </w:rPr>
                                  </w:pPr>
                                  <w:r w:rsidRPr="00322402">
                                    <w:rPr>
                                      <w:rFonts w:ascii="メイリオ" w:eastAsia="メイリオ" w:hAnsi="メイリオ" w:hint="eastAsia"/>
                                      <w:sz w:val="18"/>
                                      <w:szCs w:val="18"/>
                                    </w:rPr>
                                    <w:t>妊産婦が交通機関等を利用する際に身につけ、周囲が妊産婦への配慮を示しやすくする</w:t>
                                  </w:r>
                                  <w:r>
                                    <w:rPr>
                                      <w:rFonts w:ascii="メイリオ" w:eastAsia="メイリオ" w:hAnsi="メイリオ" w:hint="eastAsia"/>
                                      <w:sz w:val="18"/>
                                      <w:szCs w:val="18"/>
                                    </w:rPr>
                                    <w:t>ための</w:t>
                                  </w:r>
                                  <w:r>
                                    <w:rPr>
                                      <w:rFonts w:ascii="メイリオ" w:eastAsia="メイリオ" w:hAnsi="メイリオ"/>
                                      <w:sz w:val="18"/>
                                      <w:szCs w:val="18"/>
                                    </w:rPr>
                                    <w:t>マーク。</w:t>
                                  </w:r>
                                </w:p>
                                <w:p w14:paraId="345BA277" w14:textId="77777777" w:rsidR="00365097" w:rsidRDefault="00365097" w:rsidP="00A753B5">
                                  <w:pPr>
                                    <w:spacing w:line="240" w:lineRule="exact"/>
                                    <w:rPr>
                                      <w:rFonts w:ascii="メイリオ" w:eastAsia="メイリオ" w:hAnsi="メイリオ"/>
                                      <w:sz w:val="18"/>
                                      <w:szCs w:val="18"/>
                                    </w:rPr>
                                  </w:pPr>
                                  <w:r w:rsidRPr="00322402">
                                    <w:rPr>
                                      <w:rFonts w:ascii="メイリオ" w:eastAsia="メイリオ" w:hAnsi="メイリオ" w:hint="eastAsia"/>
                                      <w:sz w:val="18"/>
                                      <w:szCs w:val="18"/>
                                    </w:rPr>
                                    <w:t>交通機関、職場、飲食店、その他の公共機関等が、その取組や呼びかけ文を付してポ</w:t>
                                  </w:r>
                                  <w:r>
                                    <w:rPr>
                                      <w:rFonts w:ascii="メイリオ" w:eastAsia="メイリオ" w:hAnsi="メイリオ" w:hint="eastAsia"/>
                                      <w:sz w:val="18"/>
                                      <w:szCs w:val="18"/>
                                    </w:rPr>
                                    <w:t>スターなどとして掲示し、妊産婦にやさしい環境づくりを推進する</w:t>
                                  </w:r>
                                  <w:r w:rsidRPr="00322402">
                                    <w:rPr>
                                      <w:rFonts w:ascii="メイリオ" w:eastAsia="メイリオ" w:hAnsi="メイリオ" w:hint="eastAsia"/>
                                      <w:sz w:val="18"/>
                                      <w:szCs w:val="18"/>
                                    </w:rPr>
                                    <w:t>。</w:t>
                                  </w:r>
                                </w:p>
                                <w:p w14:paraId="3A7484F3" w14:textId="77777777" w:rsidR="00365097" w:rsidRPr="00842C20" w:rsidRDefault="00365097" w:rsidP="00A753B5">
                                  <w:pPr>
                                    <w:spacing w:line="240" w:lineRule="exact"/>
                                    <w:rPr>
                                      <w:rFonts w:ascii="メイリオ" w:eastAsia="メイリオ" w:hAnsi="メイリオ"/>
                                      <w:sz w:val="18"/>
                                      <w:szCs w:val="18"/>
                                    </w:rPr>
                                  </w:pPr>
                                </w:p>
                              </w:tc>
                            </w:tr>
                          </w:tbl>
                          <w:p w14:paraId="31D3B605" w14:textId="77777777" w:rsidR="00365097" w:rsidRDefault="00365097" w:rsidP="00A753B5">
                            <w:pPr>
                              <w:rPr>
                                <w:rFonts w:ascii="メイリオ" w:eastAsia="メイリオ" w:hAnsi="メイリオ"/>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AD308" id="テキスト ボックス 171" o:spid="_x0000_s1096" type="#_x0000_t202" style="position:absolute;left:0;text-align:left;margin-left:-1.1pt;margin-top:10.05pt;width:480.85pt;height:63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" fillcolor="white [3201]" strokeweight="1.5pt">
                <v:stroke dashstyle="3 1"/>
                <v:textbox>
                  <w:txbxContent>
                    <w:p w14:paraId="3DA96744" w14:textId="77777777" w:rsidR="00365097" w:rsidRDefault="00365097" w:rsidP="00A753B5">
                      <w:pPr>
                        <w:rPr>
                          <w:rFonts w:ascii="メイリオ" w:eastAsia="メイリオ" w:hAnsi="メイリオ"/>
                          <w:b/>
                        </w:rPr>
                      </w:pPr>
                    </w:p>
                    <w:tbl>
                      <w:tblPr>
                        <w:tblStyle w:val="ac"/>
                        <w:tblW w:w="0" w:type="auto"/>
                        <w:tblLook w:val="04A0" w:firstRow="1" w:lastRow="0" w:firstColumn="1" w:lastColumn="0" w:noHBand="0" w:noVBand="1"/>
                      </w:tblPr>
                      <w:tblGrid>
                        <w:gridCol w:w="3681"/>
                        <w:gridCol w:w="5608"/>
                      </w:tblGrid>
                      <w:tr w:rsidR="00365097" w14:paraId="571F1B40" w14:textId="77777777" w:rsidTr="00A753B5">
                        <w:tc>
                          <w:tcPr>
                            <w:tcW w:w="3681" w:type="dxa"/>
                          </w:tcPr>
                          <w:p w14:paraId="26EB7445"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オストメイト用</w:t>
                            </w:r>
                            <w:r>
                              <w:rPr>
                                <w:rFonts w:ascii="メイリオ" w:eastAsia="メイリオ" w:hAnsi="メイリオ"/>
                                <w:b/>
                              </w:rPr>
                              <w:t>設備/オストメイト</w:t>
                            </w:r>
                          </w:p>
                          <w:p w14:paraId="31D8495E" w14:textId="77777777" w:rsidR="00365097" w:rsidRDefault="00365097" w:rsidP="00A753B5">
                            <w:pPr>
                              <w:spacing w:line="320" w:lineRule="exact"/>
                              <w:rPr>
                                <w:rFonts w:ascii="メイリオ" w:eastAsia="メイリオ" w:hAnsi="メイリオ"/>
                                <w:b/>
                              </w:rPr>
                            </w:pPr>
                          </w:p>
                          <w:p w14:paraId="51836DDE" w14:textId="77777777" w:rsidR="00365097" w:rsidRDefault="00365097" w:rsidP="00A753B5">
                            <w:pPr>
                              <w:spacing w:line="320" w:lineRule="exact"/>
                              <w:rPr>
                                <w:rFonts w:ascii="メイリオ" w:eastAsia="メイリオ" w:hAnsi="メイリオ"/>
                                <w:b/>
                              </w:rPr>
                            </w:pPr>
                          </w:p>
                          <w:p w14:paraId="3A1ACBDE" w14:textId="77777777" w:rsidR="00365097" w:rsidRDefault="00365097" w:rsidP="00A753B5">
                            <w:pPr>
                              <w:spacing w:line="320" w:lineRule="exact"/>
                              <w:rPr>
                                <w:rFonts w:ascii="メイリオ" w:eastAsia="メイリオ" w:hAnsi="メイリオ"/>
                                <w:b/>
                              </w:rPr>
                            </w:pPr>
                          </w:p>
                          <w:p w14:paraId="310BE4E8" w14:textId="77777777" w:rsidR="00365097" w:rsidRDefault="00365097" w:rsidP="00A753B5">
                            <w:pPr>
                              <w:spacing w:line="320" w:lineRule="exact"/>
                              <w:rPr>
                                <w:rFonts w:ascii="メイリオ" w:eastAsia="メイリオ" w:hAnsi="メイリオ"/>
                                <w:b/>
                              </w:rPr>
                            </w:pPr>
                          </w:p>
                          <w:p w14:paraId="30596948" w14:textId="77777777" w:rsidR="00365097" w:rsidRDefault="00365097" w:rsidP="00A753B5">
                            <w:pPr>
                              <w:spacing w:line="320" w:lineRule="exact"/>
                              <w:rPr>
                                <w:rFonts w:ascii="メイリオ" w:eastAsia="メイリオ" w:hAnsi="メイリオ"/>
                                <w:b/>
                              </w:rPr>
                            </w:pPr>
                          </w:p>
                          <w:p w14:paraId="7128B031" w14:textId="77777777" w:rsidR="00365097" w:rsidRDefault="00365097" w:rsidP="00A753B5">
                            <w:pPr>
                              <w:spacing w:line="320" w:lineRule="exact"/>
                              <w:rPr>
                                <w:rFonts w:ascii="メイリオ" w:eastAsia="メイリオ" w:hAnsi="メイリオ"/>
                                <w:b/>
                              </w:rPr>
                            </w:pPr>
                          </w:p>
                          <w:p w14:paraId="40FC3B1E" w14:textId="77777777" w:rsidR="00365097" w:rsidRDefault="00365097" w:rsidP="00A753B5">
                            <w:pPr>
                              <w:spacing w:line="320" w:lineRule="exact"/>
                              <w:rPr>
                                <w:rFonts w:ascii="メイリオ" w:eastAsia="メイリオ" w:hAnsi="メイリオ"/>
                                <w:b/>
                              </w:rPr>
                            </w:pPr>
                          </w:p>
                          <w:p w14:paraId="2774B65B" w14:textId="77777777" w:rsidR="00365097" w:rsidRDefault="00365097" w:rsidP="00A753B5">
                            <w:pPr>
                              <w:spacing w:line="320" w:lineRule="exact"/>
                              <w:rPr>
                                <w:rFonts w:ascii="メイリオ" w:eastAsia="メイリオ" w:hAnsi="メイリオ"/>
                                <w:b/>
                              </w:rPr>
                            </w:pPr>
                          </w:p>
                        </w:tc>
                        <w:tc>
                          <w:tcPr>
                            <w:tcW w:w="5608" w:type="dxa"/>
                          </w:tcPr>
                          <w:p w14:paraId="43848D56" w14:textId="77777777" w:rsidR="00365097" w:rsidRPr="00514301" w:rsidRDefault="00365097" w:rsidP="00A753B5">
                            <w:pPr>
                              <w:spacing w:line="240" w:lineRule="exact"/>
                              <w:rPr>
                                <w:rFonts w:ascii="メイリオ" w:eastAsia="メイリオ" w:hAnsi="メイリオ"/>
                                <w:sz w:val="18"/>
                                <w:szCs w:val="18"/>
                              </w:rPr>
                            </w:pPr>
                            <w:r>
                              <w:rPr>
                                <w:rFonts w:ascii="メイリオ" w:eastAsia="メイリオ" w:hAnsi="メイリオ" w:hint="eastAsia"/>
                                <w:sz w:val="18"/>
                                <w:szCs w:val="18"/>
                              </w:rPr>
                              <w:t>オストメイト</w:t>
                            </w:r>
                            <w:r>
                              <w:rPr>
                                <w:rFonts w:ascii="メイリオ" w:eastAsia="メイリオ" w:hAnsi="メイリオ"/>
                                <w:sz w:val="18"/>
                                <w:szCs w:val="18"/>
                              </w:rPr>
                              <w:t>とは、がんなどで人工肛門、人工膀胱を造設している人のことをいう。オストメイト</w:t>
                            </w:r>
                            <w:r>
                              <w:rPr>
                                <w:rFonts w:ascii="メイリオ" w:eastAsia="メイリオ" w:hAnsi="メイリオ" w:hint="eastAsia"/>
                                <w:sz w:val="18"/>
                                <w:szCs w:val="18"/>
                              </w:rPr>
                              <w:t>であることと</w:t>
                            </w:r>
                            <w:r>
                              <w:rPr>
                                <w:rFonts w:ascii="メイリオ" w:eastAsia="メイリオ" w:hAnsi="メイリオ"/>
                                <w:sz w:val="18"/>
                                <w:szCs w:val="18"/>
                              </w:rPr>
                              <w:t>、オストメイトのための設備があることを表している（</w:t>
                            </w:r>
                            <w:r>
                              <w:rPr>
                                <w:rFonts w:ascii="メイリオ" w:eastAsia="メイリオ" w:hAnsi="メイリオ" w:hint="eastAsia"/>
                                <w:sz w:val="18"/>
                                <w:szCs w:val="18"/>
                              </w:rPr>
                              <w:t>JIS規格</w:t>
                            </w:r>
                            <w:r>
                              <w:rPr>
                                <w:rFonts w:ascii="メイリオ" w:eastAsia="メイリオ" w:hAnsi="メイリオ"/>
                                <w:sz w:val="18"/>
                                <w:szCs w:val="18"/>
                              </w:rPr>
                              <w:t>）</w:t>
                            </w:r>
                            <w:r>
                              <w:rPr>
                                <w:rFonts w:ascii="メイリオ" w:eastAsia="メイリオ" w:hAnsi="メイリオ" w:hint="eastAsia"/>
                                <w:sz w:val="18"/>
                                <w:szCs w:val="18"/>
                              </w:rPr>
                              <w:t>。</w:t>
                            </w:r>
                          </w:p>
                          <w:p w14:paraId="4F2EF2A2" w14:textId="77777777" w:rsidR="00365097" w:rsidRPr="004B3DAE" w:rsidRDefault="00365097" w:rsidP="00A753B5">
                            <w:pPr>
                              <w:spacing w:line="240" w:lineRule="exact"/>
                              <w:ind w:left="180" w:hangingChars="100" w:hanging="180"/>
                              <w:rPr>
                                <w:rFonts w:ascii="メイリオ" w:eastAsia="メイリオ" w:hAnsi="メイリオ"/>
                                <w:sz w:val="18"/>
                                <w:szCs w:val="18"/>
                              </w:rPr>
                            </w:pPr>
                          </w:p>
                        </w:tc>
                      </w:tr>
                      <w:tr w:rsidR="00365097" w14:paraId="7EBA2A2A" w14:textId="77777777" w:rsidTr="00A753B5">
                        <w:tc>
                          <w:tcPr>
                            <w:tcW w:w="3681" w:type="dxa"/>
                          </w:tcPr>
                          <w:p w14:paraId="5F653D64"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ハート</w:t>
                            </w:r>
                            <w:r>
                              <w:rPr>
                                <w:rFonts w:ascii="メイリオ" w:eastAsia="メイリオ" w:hAnsi="メイリオ"/>
                                <w:b/>
                              </w:rPr>
                              <w:t>・プラスマーク</w:t>
                            </w:r>
                          </w:p>
                          <w:p w14:paraId="49F108AF" w14:textId="77777777" w:rsidR="00365097" w:rsidRDefault="00365097" w:rsidP="00A753B5">
                            <w:pPr>
                              <w:spacing w:line="320" w:lineRule="exact"/>
                              <w:rPr>
                                <w:rFonts w:ascii="メイリオ" w:eastAsia="メイリオ" w:hAnsi="メイリオ"/>
                                <w:b/>
                              </w:rPr>
                            </w:pPr>
                          </w:p>
                          <w:p w14:paraId="3EE6F5DE" w14:textId="77777777" w:rsidR="00365097" w:rsidRDefault="00365097" w:rsidP="00A753B5">
                            <w:pPr>
                              <w:spacing w:line="320" w:lineRule="exact"/>
                              <w:rPr>
                                <w:rFonts w:ascii="メイリオ" w:eastAsia="メイリオ" w:hAnsi="メイリオ"/>
                                <w:b/>
                              </w:rPr>
                            </w:pPr>
                          </w:p>
                          <w:p w14:paraId="3D732CC0" w14:textId="77777777" w:rsidR="00365097" w:rsidRDefault="00365097" w:rsidP="00A753B5">
                            <w:pPr>
                              <w:spacing w:line="320" w:lineRule="exact"/>
                              <w:rPr>
                                <w:rFonts w:ascii="メイリオ" w:eastAsia="メイリオ" w:hAnsi="メイリオ"/>
                                <w:b/>
                              </w:rPr>
                            </w:pPr>
                          </w:p>
                          <w:p w14:paraId="06889932" w14:textId="77777777" w:rsidR="00365097" w:rsidRDefault="00365097" w:rsidP="00A753B5">
                            <w:pPr>
                              <w:spacing w:line="320" w:lineRule="exact"/>
                              <w:rPr>
                                <w:rFonts w:ascii="メイリオ" w:eastAsia="メイリオ" w:hAnsi="メイリオ"/>
                                <w:b/>
                              </w:rPr>
                            </w:pPr>
                          </w:p>
                          <w:p w14:paraId="4169C5AA" w14:textId="77777777" w:rsidR="00365097" w:rsidRDefault="00365097" w:rsidP="00A753B5">
                            <w:pPr>
                              <w:spacing w:line="320" w:lineRule="exact"/>
                              <w:rPr>
                                <w:rFonts w:ascii="メイリオ" w:eastAsia="メイリオ" w:hAnsi="メイリオ"/>
                                <w:b/>
                              </w:rPr>
                            </w:pPr>
                          </w:p>
                          <w:p w14:paraId="11D0F4EF" w14:textId="77777777" w:rsidR="00365097" w:rsidRDefault="00365097" w:rsidP="00A753B5">
                            <w:pPr>
                              <w:spacing w:line="320" w:lineRule="exact"/>
                              <w:rPr>
                                <w:rFonts w:ascii="メイリオ" w:eastAsia="メイリオ" w:hAnsi="メイリオ"/>
                                <w:b/>
                              </w:rPr>
                            </w:pPr>
                          </w:p>
                        </w:tc>
                        <w:tc>
                          <w:tcPr>
                            <w:tcW w:w="5608" w:type="dxa"/>
                          </w:tcPr>
                          <w:p w14:paraId="18513710" w14:textId="77777777" w:rsidR="00365097" w:rsidRPr="00EB6976"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「身体内部に障害がある人」を表してい</w:t>
                            </w:r>
                            <w:r>
                              <w:rPr>
                                <w:rFonts w:ascii="メイリオ" w:eastAsia="メイリオ" w:hAnsi="メイリオ" w:hint="eastAsia"/>
                                <w:sz w:val="18"/>
                                <w:szCs w:val="18"/>
                              </w:rPr>
                              <w:t>る</w:t>
                            </w:r>
                            <w:r w:rsidRPr="004B3DAE">
                              <w:rPr>
                                <w:rFonts w:ascii="メイリオ" w:eastAsia="メイリオ" w:hAnsi="メイリオ" w:hint="eastAsia"/>
                                <w:sz w:val="18"/>
                                <w:szCs w:val="18"/>
                              </w:rPr>
                              <w:t>。身体内部</w:t>
                            </w:r>
                            <w:r w:rsidRPr="004B3DAE">
                              <w:rPr>
                                <w:rFonts w:ascii="メイリオ" w:eastAsia="メイリオ" w:hAnsi="メイリオ"/>
                                <w:sz w:val="18"/>
                                <w:szCs w:val="18"/>
                              </w:rPr>
                              <w:t>(</w:t>
                            </w:r>
                            <w:r w:rsidRPr="004B3DAE">
                              <w:rPr>
                                <w:rFonts w:ascii="メイリオ" w:eastAsia="メイリオ" w:hAnsi="メイリオ" w:hint="eastAsia"/>
                                <w:sz w:val="18"/>
                                <w:szCs w:val="18"/>
                              </w:rPr>
                              <w:t>心臓、呼吸機能、じん臓、膀胱</w:t>
                            </w:r>
                            <w:r>
                              <w:rPr>
                                <w:rFonts w:ascii="メイリオ" w:eastAsia="メイリオ" w:hAnsi="メイリオ" w:hint="eastAsia"/>
                                <w:sz w:val="18"/>
                                <w:szCs w:val="18"/>
                              </w:rPr>
                              <w:t>・</w:t>
                            </w:r>
                            <w:r w:rsidRPr="004B3DAE">
                              <w:rPr>
                                <w:rFonts w:ascii="メイリオ" w:eastAsia="メイリオ" w:hAnsi="メイリオ" w:hint="eastAsia"/>
                                <w:sz w:val="18"/>
                                <w:szCs w:val="18"/>
                              </w:rPr>
                              <w:t>直腸、小腸、肝臓、免疫機能</w:t>
                            </w:r>
                            <w:r>
                              <w:rPr>
                                <w:rFonts w:ascii="メイリオ" w:eastAsia="メイリオ" w:hAnsi="メイリオ" w:hint="eastAsia"/>
                                <w:sz w:val="18"/>
                                <w:szCs w:val="18"/>
                              </w:rPr>
                              <w:t>など</w:t>
                            </w:r>
                            <w:r w:rsidRPr="004B3DAE">
                              <w:rPr>
                                <w:rFonts w:ascii="メイリオ" w:eastAsia="メイリオ" w:hAnsi="メイリオ"/>
                                <w:sz w:val="18"/>
                                <w:szCs w:val="18"/>
                              </w:rPr>
                              <w:t>)</w:t>
                            </w:r>
                            <w:r w:rsidRPr="00CC7672">
                              <w:rPr>
                                <w:rFonts w:ascii="メイリオ" w:eastAsia="メイリオ" w:hAnsi="メイリオ" w:hint="eastAsia"/>
                                <w:sz w:val="18"/>
                                <w:szCs w:val="18"/>
                              </w:rPr>
                              <w:t>に障害がある</w:t>
                            </w:r>
                            <w:r>
                              <w:rPr>
                                <w:rFonts w:ascii="メイリオ" w:eastAsia="メイリオ" w:hAnsi="メイリオ" w:hint="eastAsia"/>
                                <w:sz w:val="18"/>
                                <w:szCs w:val="18"/>
                              </w:rPr>
                              <w:t>人</w:t>
                            </w:r>
                            <w:r w:rsidRPr="004B3DAE">
                              <w:rPr>
                                <w:rFonts w:ascii="メイリオ" w:eastAsia="メイリオ" w:hAnsi="メイリオ" w:hint="eastAsia"/>
                                <w:sz w:val="18"/>
                                <w:szCs w:val="18"/>
                              </w:rPr>
                              <w:t>は外見からは分かりにくいため、様々な誤解を受けることがあ</w:t>
                            </w:r>
                            <w:r>
                              <w:rPr>
                                <w:rFonts w:ascii="メイリオ" w:eastAsia="メイリオ" w:hAnsi="メイリオ" w:hint="eastAsia"/>
                                <w:sz w:val="18"/>
                                <w:szCs w:val="18"/>
                              </w:rPr>
                              <w:t>る</w:t>
                            </w:r>
                            <w:r w:rsidRPr="004B3DAE">
                              <w:rPr>
                                <w:rFonts w:ascii="メイリオ" w:eastAsia="メイリオ" w:hAnsi="メイリオ" w:hint="eastAsia"/>
                                <w:sz w:val="18"/>
                                <w:szCs w:val="18"/>
                              </w:rPr>
                              <w:t>。内部障害の</w:t>
                            </w:r>
                            <w:r>
                              <w:rPr>
                                <w:rFonts w:ascii="メイリオ" w:eastAsia="メイリオ" w:hAnsi="メイリオ" w:hint="eastAsia"/>
                                <w:sz w:val="18"/>
                                <w:szCs w:val="18"/>
                              </w:rPr>
                              <w:t>人</w:t>
                            </w:r>
                            <w:r w:rsidRPr="004B3DAE">
                              <w:rPr>
                                <w:rFonts w:ascii="メイリオ" w:eastAsia="メイリオ" w:hAnsi="メイリオ" w:hint="eastAsia"/>
                                <w:sz w:val="18"/>
                                <w:szCs w:val="18"/>
                              </w:rPr>
                              <w:t>の中には、電車などの優先席に座りたい、近辺での携帯電話使用を控えてほしい、障害者用駐車スペースに停めたい、といったことを希望していることがあ</w:t>
                            </w:r>
                            <w:r>
                              <w:rPr>
                                <w:rFonts w:ascii="メイリオ" w:eastAsia="メイリオ" w:hAnsi="メイリオ" w:hint="eastAsia"/>
                                <w:sz w:val="18"/>
                                <w:szCs w:val="18"/>
                              </w:rPr>
                              <w:t>る</w:t>
                            </w:r>
                            <w:r w:rsidRPr="004B3DAE">
                              <w:rPr>
                                <w:rFonts w:ascii="メイリオ" w:eastAsia="メイリオ" w:hAnsi="メイリオ" w:hint="eastAsia"/>
                                <w:sz w:val="18"/>
                                <w:szCs w:val="18"/>
                              </w:rPr>
                              <w:t>。</w:t>
                            </w:r>
                          </w:p>
                        </w:tc>
                      </w:tr>
                      <w:tr w:rsidR="00365097" w:rsidRPr="00CC7672" w14:paraId="51732C94" w14:textId="77777777" w:rsidTr="00A753B5">
                        <w:tc>
                          <w:tcPr>
                            <w:tcW w:w="3681" w:type="dxa"/>
                          </w:tcPr>
                          <w:p w14:paraId="46F086CB"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ヘルプマーク</w:t>
                            </w:r>
                          </w:p>
                          <w:p w14:paraId="146FE534" w14:textId="77777777" w:rsidR="00365097" w:rsidRDefault="00365097" w:rsidP="00A753B5">
                            <w:pPr>
                              <w:spacing w:line="320" w:lineRule="exact"/>
                              <w:rPr>
                                <w:rFonts w:ascii="メイリオ" w:eastAsia="メイリオ" w:hAnsi="メイリオ"/>
                                <w:b/>
                              </w:rPr>
                            </w:pPr>
                          </w:p>
                          <w:p w14:paraId="23B8ABFF" w14:textId="77777777" w:rsidR="00365097" w:rsidRDefault="00365097" w:rsidP="00A753B5">
                            <w:pPr>
                              <w:spacing w:line="320" w:lineRule="exact"/>
                              <w:rPr>
                                <w:rFonts w:ascii="メイリオ" w:eastAsia="メイリオ" w:hAnsi="メイリオ"/>
                                <w:b/>
                              </w:rPr>
                            </w:pPr>
                          </w:p>
                          <w:p w14:paraId="7EAB20A3" w14:textId="77777777" w:rsidR="00365097" w:rsidRDefault="00365097" w:rsidP="00A753B5">
                            <w:pPr>
                              <w:spacing w:line="320" w:lineRule="exact"/>
                              <w:rPr>
                                <w:rFonts w:ascii="メイリオ" w:eastAsia="メイリオ" w:hAnsi="メイリオ"/>
                                <w:b/>
                              </w:rPr>
                            </w:pPr>
                          </w:p>
                          <w:p w14:paraId="0610069A" w14:textId="77777777" w:rsidR="00365097" w:rsidRDefault="00365097" w:rsidP="00A753B5">
                            <w:pPr>
                              <w:spacing w:line="320" w:lineRule="exact"/>
                              <w:rPr>
                                <w:rFonts w:ascii="メイリオ" w:eastAsia="メイリオ" w:hAnsi="メイリオ"/>
                                <w:b/>
                              </w:rPr>
                            </w:pPr>
                          </w:p>
                          <w:p w14:paraId="2FD9FF50" w14:textId="77777777" w:rsidR="00365097" w:rsidRDefault="00365097" w:rsidP="00A753B5">
                            <w:pPr>
                              <w:spacing w:line="320" w:lineRule="exact"/>
                              <w:rPr>
                                <w:rFonts w:ascii="メイリオ" w:eastAsia="メイリオ" w:hAnsi="メイリオ"/>
                                <w:b/>
                              </w:rPr>
                            </w:pPr>
                          </w:p>
                          <w:p w14:paraId="592470D6" w14:textId="77777777" w:rsidR="00365097" w:rsidRDefault="00365097" w:rsidP="00A753B5">
                            <w:pPr>
                              <w:spacing w:line="320" w:lineRule="exact"/>
                              <w:rPr>
                                <w:rFonts w:ascii="メイリオ" w:eastAsia="メイリオ" w:hAnsi="メイリオ"/>
                                <w:b/>
                              </w:rPr>
                            </w:pPr>
                          </w:p>
                          <w:p w14:paraId="6609943C" w14:textId="77777777" w:rsidR="00365097" w:rsidRDefault="00365097" w:rsidP="00A753B5">
                            <w:pPr>
                              <w:spacing w:line="320" w:lineRule="exact"/>
                              <w:rPr>
                                <w:rFonts w:ascii="メイリオ" w:eastAsia="メイリオ" w:hAnsi="メイリオ"/>
                                <w:b/>
                              </w:rPr>
                            </w:pPr>
                          </w:p>
                        </w:tc>
                        <w:tc>
                          <w:tcPr>
                            <w:tcW w:w="5608" w:type="dxa"/>
                          </w:tcPr>
                          <w:p w14:paraId="1888C17A" w14:textId="77777777" w:rsidR="00365097" w:rsidRPr="00CC7672" w:rsidRDefault="00365097" w:rsidP="00A753B5">
                            <w:pPr>
                              <w:spacing w:line="240" w:lineRule="exact"/>
                              <w:rPr>
                                <w:rFonts w:ascii="メイリオ" w:eastAsia="メイリオ" w:hAnsi="メイリオ"/>
                                <w:sz w:val="18"/>
                                <w:szCs w:val="18"/>
                              </w:rPr>
                            </w:pPr>
                            <w:r w:rsidRPr="004B3DAE">
                              <w:rPr>
                                <w:rFonts w:ascii="メイリオ" w:eastAsia="メイリオ" w:hAnsi="メイリオ" w:hint="eastAsia"/>
                                <w:sz w:val="18"/>
                                <w:szCs w:val="18"/>
                              </w:rPr>
                              <w:t>義足や人工関節を使用している方、内部障害や難病の方、妊娠初期の方</w:t>
                            </w:r>
                            <w:r>
                              <w:rPr>
                                <w:rFonts w:ascii="メイリオ" w:eastAsia="メイリオ" w:hAnsi="メイリオ" w:hint="eastAsia"/>
                                <w:sz w:val="18"/>
                                <w:szCs w:val="18"/>
                              </w:rPr>
                              <w:t>、発達障害</w:t>
                            </w:r>
                            <w:r>
                              <w:rPr>
                                <w:rFonts w:ascii="メイリオ" w:eastAsia="メイリオ" w:hAnsi="メイリオ"/>
                                <w:sz w:val="18"/>
                                <w:szCs w:val="18"/>
                              </w:rPr>
                              <w:t>・知的障害・精神障害の方</w:t>
                            </w:r>
                            <w:r w:rsidRPr="004B3DAE">
                              <w:rPr>
                                <w:rFonts w:ascii="メイリオ" w:eastAsia="メイリオ" w:hAnsi="メイリオ" w:hint="eastAsia"/>
                                <w:sz w:val="18"/>
                                <w:szCs w:val="18"/>
                              </w:rPr>
                              <w:t>など、外見から分からなくても援助や配慮を必要としている</w:t>
                            </w:r>
                            <w:r>
                              <w:rPr>
                                <w:rFonts w:ascii="メイリオ" w:eastAsia="メイリオ" w:hAnsi="メイリオ" w:hint="eastAsia"/>
                                <w:sz w:val="18"/>
                                <w:szCs w:val="18"/>
                              </w:rPr>
                              <w:t>人</w:t>
                            </w:r>
                            <w:r w:rsidRPr="004B3DAE">
                              <w:rPr>
                                <w:rFonts w:ascii="メイリオ" w:eastAsia="メイリオ" w:hAnsi="メイリオ" w:hint="eastAsia"/>
                                <w:sz w:val="18"/>
                                <w:szCs w:val="18"/>
                              </w:rPr>
                              <w:t>が、周囲の方に配慮を必要としていることを知らせることができるマーク</w:t>
                            </w:r>
                            <w:r w:rsidRPr="004B3DAE">
                              <w:rPr>
                                <w:rFonts w:ascii="メイリオ" w:eastAsia="メイリオ" w:hAnsi="メイリオ"/>
                                <w:sz w:val="18"/>
                                <w:szCs w:val="18"/>
                              </w:rPr>
                              <w:t>(JIS</w:t>
                            </w:r>
                            <w:r w:rsidRPr="004B3DAE">
                              <w:rPr>
                                <w:rFonts w:ascii="メイリオ" w:eastAsia="メイリオ" w:hAnsi="メイリオ" w:hint="eastAsia"/>
                                <w:sz w:val="18"/>
                                <w:szCs w:val="18"/>
                              </w:rPr>
                              <w:t>規格</w:t>
                            </w:r>
                            <w:r w:rsidRPr="004B3DAE">
                              <w:rPr>
                                <w:rFonts w:ascii="メイリオ" w:eastAsia="メイリオ" w:hAnsi="メイリオ"/>
                                <w:sz w:val="18"/>
                                <w:szCs w:val="18"/>
                              </w:rPr>
                              <w:t>)</w:t>
                            </w:r>
                            <w:r>
                              <w:rPr>
                                <w:rFonts w:ascii="メイリオ" w:eastAsia="メイリオ" w:hAnsi="メイリオ" w:hint="eastAsia"/>
                                <w:sz w:val="18"/>
                                <w:szCs w:val="18"/>
                              </w:rPr>
                              <w:t>。裏面</w:t>
                            </w:r>
                            <w:r>
                              <w:rPr>
                                <w:rFonts w:ascii="メイリオ" w:eastAsia="メイリオ" w:hAnsi="メイリオ"/>
                                <w:sz w:val="18"/>
                                <w:szCs w:val="18"/>
                              </w:rPr>
                              <w:t>に</w:t>
                            </w:r>
                            <w:r>
                              <w:rPr>
                                <w:rFonts w:ascii="メイリオ" w:eastAsia="メイリオ" w:hAnsi="メイリオ" w:hint="eastAsia"/>
                                <w:sz w:val="18"/>
                                <w:szCs w:val="18"/>
                              </w:rPr>
                              <w:t>緊急</w:t>
                            </w:r>
                            <w:r>
                              <w:rPr>
                                <w:rFonts w:ascii="メイリオ" w:eastAsia="メイリオ" w:hAnsi="メイリオ"/>
                                <w:sz w:val="18"/>
                                <w:szCs w:val="18"/>
                              </w:rPr>
                              <w:t>連絡先等が記載されている場合がある。</w:t>
                            </w:r>
                          </w:p>
                        </w:tc>
                      </w:tr>
                      <w:tr w:rsidR="00365097" w:rsidRPr="00CC7672" w14:paraId="03985CF3" w14:textId="77777777" w:rsidTr="00A753B5">
                        <w:tc>
                          <w:tcPr>
                            <w:tcW w:w="3681" w:type="dxa"/>
                          </w:tcPr>
                          <w:p w14:paraId="4A81F9A4"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ヘルプカード</w:t>
                            </w:r>
                          </w:p>
                          <w:p w14:paraId="7752D42D" w14:textId="77777777" w:rsidR="00365097" w:rsidRDefault="00365097" w:rsidP="00A753B5">
                            <w:pPr>
                              <w:spacing w:line="320" w:lineRule="exact"/>
                              <w:rPr>
                                <w:rFonts w:ascii="メイリオ" w:eastAsia="メイリオ" w:hAnsi="メイリオ"/>
                                <w:b/>
                              </w:rPr>
                            </w:pPr>
                          </w:p>
                        </w:tc>
                        <w:tc>
                          <w:tcPr>
                            <w:tcW w:w="5608" w:type="dxa"/>
                          </w:tcPr>
                          <w:p w14:paraId="3FA2CD1D" w14:textId="77777777" w:rsidR="00365097" w:rsidRDefault="00365097" w:rsidP="00A753B5">
                            <w:pPr>
                              <w:spacing w:line="240" w:lineRule="exact"/>
                              <w:rPr>
                                <w:rFonts w:ascii="メイリオ" w:eastAsia="メイリオ" w:hAnsi="メイリオ"/>
                                <w:sz w:val="18"/>
                                <w:szCs w:val="18"/>
                              </w:rPr>
                            </w:pPr>
                            <w:r w:rsidRPr="00842C20">
                              <w:rPr>
                                <w:rFonts w:ascii="メイリオ" w:eastAsia="メイリオ" w:hAnsi="メイリオ"/>
                                <w:sz w:val="18"/>
                                <w:szCs w:val="18"/>
                              </w:rPr>
                              <w:t>緊急連絡先や必要な支援内容などが記載された「ヘルプカード」は、障害のある方などが災害時や日常生活の中で困ったときに、周囲に自己の障害への理解や支援を求めるためのもの。</w:t>
                            </w:r>
                            <w:r w:rsidRPr="00842C20">
                              <w:rPr>
                                <w:rFonts w:ascii="メイリオ" w:eastAsia="メイリオ" w:hAnsi="メイリオ"/>
                                <w:sz w:val="18"/>
                                <w:szCs w:val="18"/>
                              </w:rPr>
                              <w:br/>
                              <w:t>現在、区市町村において、ヘルプカードの他、ＳＯＳカードや防災手帳など、地域の実情に応じたさまざまなカードや手帳などが作成されてい</w:t>
                            </w:r>
                            <w:r w:rsidRPr="00842C20">
                              <w:rPr>
                                <w:rFonts w:ascii="メイリオ" w:eastAsia="メイリオ" w:hAnsi="メイリオ" w:hint="eastAsia"/>
                                <w:sz w:val="18"/>
                                <w:szCs w:val="18"/>
                              </w:rPr>
                              <w:t>る。</w:t>
                            </w:r>
                          </w:p>
                          <w:p w14:paraId="63A3BAA8" w14:textId="77777777" w:rsidR="00365097" w:rsidRDefault="00365097" w:rsidP="00A753B5">
                            <w:pPr>
                              <w:spacing w:line="240" w:lineRule="exact"/>
                              <w:rPr>
                                <w:rFonts w:ascii="メイリオ" w:eastAsia="メイリオ" w:hAnsi="メイリオ"/>
                                <w:sz w:val="18"/>
                                <w:szCs w:val="18"/>
                              </w:rPr>
                            </w:pPr>
                          </w:p>
                          <w:p w14:paraId="1B3CB92B" w14:textId="77777777" w:rsidR="00365097" w:rsidRPr="004B3DAE" w:rsidRDefault="00365097" w:rsidP="00A753B5">
                            <w:pPr>
                              <w:spacing w:line="240" w:lineRule="exact"/>
                              <w:rPr>
                                <w:rFonts w:ascii="メイリオ" w:eastAsia="メイリオ" w:hAnsi="メイリオ"/>
                                <w:sz w:val="18"/>
                                <w:szCs w:val="18"/>
                              </w:rPr>
                            </w:pPr>
                          </w:p>
                        </w:tc>
                      </w:tr>
                      <w:tr w:rsidR="00365097" w:rsidRPr="00CC7672" w14:paraId="231D3053" w14:textId="77777777" w:rsidTr="00A753B5">
                        <w:tc>
                          <w:tcPr>
                            <w:tcW w:w="3681" w:type="dxa"/>
                          </w:tcPr>
                          <w:p w14:paraId="07327DD8" w14:textId="77777777" w:rsidR="00365097" w:rsidRDefault="00365097" w:rsidP="00A753B5">
                            <w:pPr>
                              <w:spacing w:line="320" w:lineRule="exact"/>
                              <w:rPr>
                                <w:rFonts w:ascii="メイリオ" w:eastAsia="メイリオ" w:hAnsi="メイリオ"/>
                                <w:b/>
                              </w:rPr>
                            </w:pPr>
                            <w:r>
                              <w:rPr>
                                <w:rFonts w:ascii="メイリオ" w:eastAsia="メイリオ" w:hAnsi="メイリオ" w:hint="eastAsia"/>
                                <w:b/>
                              </w:rPr>
                              <w:t>マタニティ</w:t>
                            </w:r>
                            <w:r>
                              <w:rPr>
                                <w:rFonts w:ascii="メイリオ" w:eastAsia="メイリオ" w:hAnsi="メイリオ"/>
                                <w:b/>
                              </w:rPr>
                              <w:t>マーク</w:t>
                            </w:r>
                          </w:p>
                          <w:p w14:paraId="37127759" w14:textId="77777777" w:rsidR="00365097" w:rsidRDefault="00365097" w:rsidP="00A753B5">
                            <w:pPr>
                              <w:spacing w:line="320" w:lineRule="exact"/>
                              <w:rPr>
                                <w:rFonts w:ascii="メイリオ" w:eastAsia="メイリオ" w:hAnsi="メイリオ"/>
                                <w:b/>
                              </w:rPr>
                            </w:pPr>
                          </w:p>
                          <w:p w14:paraId="5A796DCB" w14:textId="77777777" w:rsidR="00365097" w:rsidRDefault="00365097" w:rsidP="00A753B5">
                            <w:pPr>
                              <w:spacing w:line="320" w:lineRule="exact"/>
                              <w:rPr>
                                <w:rFonts w:ascii="メイリオ" w:eastAsia="メイリオ" w:hAnsi="メイリオ"/>
                                <w:b/>
                              </w:rPr>
                            </w:pPr>
                          </w:p>
                          <w:p w14:paraId="7F75E420" w14:textId="77777777" w:rsidR="00365097" w:rsidRDefault="00365097" w:rsidP="00A753B5">
                            <w:pPr>
                              <w:spacing w:line="320" w:lineRule="exact"/>
                              <w:rPr>
                                <w:rFonts w:ascii="メイリオ" w:eastAsia="メイリオ" w:hAnsi="メイリオ"/>
                                <w:b/>
                              </w:rPr>
                            </w:pPr>
                          </w:p>
                          <w:p w14:paraId="68BDA897" w14:textId="77777777" w:rsidR="00365097" w:rsidRDefault="00365097" w:rsidP="00A753B5">
                            <w:pPr>
                              <w:spacing w:line="320" w:lineRule="exact"/>
                              <w:rPr>
                                <w:rFonts w:ascii="メイリオ" w:eastAsia="メイリオ" w:hAnsi="メイリオ"/>
                                <w:b/>
                              </w:rPr>
                            </w:pPr>
                          </w:p>
                          <w:p w14:paraId="4EF9AA8E" w14:textId="77777777" w:rsidR="00365097" w:rsidRDefault="00365097" w:rsidP="00A753B5">
                            <w:pPr>
                              <w:spacing w:line="320" w:lineRule="exact"/>
                              <w:rPr>
                                <w:rFonts w:ascii="メイリオ" w:eastAsia="メイリオ" w:hAnsi="メイリオ"/>
                                <w:b/>
                              </w:rPr>
                            </w:pPr>
                          </w:p>
                        </w:tc>
                        <w:tc>
                          <w:tcPr>
                            <w:tcW w:w="5608" w:type="dxa"/>
                          </w:tcPr>
                          <w:p w14:paraId="5B10F389" w14:textId="77777777" w:rsidR="00365097" w:rsidRDefault="00365097" w:rsidP="00A753B5">
                            <w:pPr>
                              <w:spacing w:line="240" w:lineRule="exact"/>
                              <w:rPr>
                                <w:rFonts w:ascii="メイリオ" w:eastAsia="メイリオ" w:hAnsi="メイリオ"/>
                                <w:sz w:val="18"/>
                                <w:szCs w:val="18"/>
                              </w:rPr>
                            </w:pPr>
                            <w:r w:rsidRPr="00322402">
                              <w:rPr>
                                <w:rFonts w:ascii="メイリオ" w:eastAsia="メイリオ" w:hAnsi="メイリオ" w:hint="eastAsia"/>
                                <w:sz w:val="18"/>
                                <w:szCs w:val="18"/>
                              </w:rPr>
                              <w:t>妊産婦が交通機関等を利用する際に身につけ、周囲が妊産婦への配慮を示しやすくする</w:t>
                            </w:r>
                            <w:r>
                              <w:rPr>
                                <w:rFonts w:ascii="メイリオ" w:eastAsia="メイリオ" w:hAnsi="メイリオ" w:hint="eastAsia"/>
                                <w:sz w:val="18"/>
                                <w:szCs w:val="18"/>
                              </w:rPr>
                              <w:t>ための</w:t>
                            </w:r>
                            <w:r>
                              <w:rPr>
                                <w:rFonts w:ascii="メイリオ" w:eastAsia="メイリオ" w:hAnsi="メイリオ"/>
                                <w:sz w:val="18"/>
                                <w:szCs w:val="18"/>
                              </w:rPr>
                              <w:t>マーク。</w:t>
                            </w:r>
                          </w:p>
                          <w:p w14:paraId="345BA277" w14:textId="77777777" w:rsidR="00365097" w:rsidRDefault="00365097" w:rsidP="00A753B5">
                            <w:pPr>
                              <w:spacing w:line="240" w:lineRule="exact"/>
                              <w:rPr>
                                <w:rFonts w:ascii="メイリオ" w:eastAsia="メイリオ" w:hAnsi="メイリオ"/>
                                <w:sz w:val="18"/>
                                <w:szCs w:val="18"/>
                              </w:rPr>
                            </w:pPr>
                            <w:r w:rsidRPr="00322402">
                              <w:rPr>
                                <w:rFonts w:ascii="メイリオ" w:eastAsia="メイリオ" w:hAnsi="メイリオ" w:hint="eastAsia"/>
                                <w:sz w:val="18"/>
                                <w:szCs w:val="18"/>
                              </w:rPr>
                              <w:t>交通機関、職場、飲食店、その他の公共機関等が、その取組や呼びかけ文を付してポ</w:t>
                            </w:r>
                            <w:r>
                              <w:rPr>
                                <w:rFonts w:ascii="メイリオ" w:eastAsia="メイリオ" w:hAnsi="メイリオ" w:hint="eastAsia"/>
                                <w:sz w:val="18"/>
                                <w:szCs w:val="18"/>
                              </w:rPr>
                              <w:t>スターなどとして掲示し、妊産婦にやさしい環境づくりを推進する</w:t>
                            </w:r>
                            <w:r w:rsidRPr="00322402">
                              <w:rPr>
                                <w:rFonts w:ascii="メイリオ" w:eastAsia="メイリオ" w:hAnsi="メイリオ" w:hint="eastAsia"/>
                                <w:sz w:val="18"/>
                                <w:szCs w:val="18"/>
                              </w:rPr>
                              <w:t>。</w:t>
                            </w:r>
                          </w:p>
                          <w:p w14:paraId="3A7484F3" w14:textId="77777777" w:rsidR="00365097" w:rsidRPr="00842C20" w:rsidRDefault="00365097" w:rsidP="00A753B5">
                            <w:pPr>
                              <w:spacing w:line="240" w:lineRule="exact"/>
                              <w:rPr>
                                <w:rFonts w:ascii="メイリオ" w:eastAsia="メイリオ" w:hAnsi="メイリオ"/>
                                <w:sz w:val="18"/>
                                <w:szCs w:val="18"/>
                              </w:rPr>
                            </w:pPr>
                          </w:p>
                        </w:tc>
                      </w:tr>
                    </w:tbl>
                    <w:p w14:paraId="31D3B605" w14:textId="77777777" w:rsidR="00365097" w:rsidRDefault="00365097" w:rsidP="00A753B5">
                      <w:pPr>
                        <w:rPr>
                          <w:rFonts w:ascii="メイリオ" w:eastAsia="メイリオ" w:hAnsi="メイリオ"/>
                          <w:b/>
                        </w:rPr>
                      </w:pPr>
                    </w:p>
                  </w:txbxContent>
                </v:textbox>
                <w10:wrap type="square" anchorx="margin"/>
              </v:shape>
            </w:pict>
          </mc:Fallback>
        </mc:AlternateContent>
      </w:r>
    </w:p>
    <w:p w14:paraId="2E7A42DC" w14:textId="77777777" w:rsidR="00742CD1" w:rsidRDefault="00A753B5" w:rsidP="00322402">
      <w:pPr>
        <w:ind w:leftChars="200" w:left="420" w:firstLineChars="100" w:firstLine="220"/>
        <w:rPr>
          <w:rFonts w:ascii="メイリオ" w:eastAsia="メイリオ" w:hAnsi="メイリオ"/>
          <w:sz w:val="22"/>
        </w:rPr>
      </w:pPr>
      <w:r>
        <w:rPr>
          <w:rFonts w:ascii="メイリオ" w:eastAsia="メイリオ" w:hAnsi="メイリオ" w:hint="eastAsia"/>
          <w:sz w:val="22"/>
        </w:rPr>
        <w:t>※Ⅱ章の図中で用いたイラストは、「交通バリアフリー介助マニュアル」（公益財団法人交通エコロジー・モビリティ財団）より引用している。</w:t>
      </w:r>
      <w:r w:rsidR="00742CD1">
        <w:rPr>
          <w:rFonts w:ascii="メイリオ" w:eastAsia="メイリオ" w:hAnsi="メイリオ"/>
          <w:sz w:val="22"/>
        </w:rPr>
        <w:br w:type="page"/>
      </w:r>
    </w:p>
    <w:p w14:paraId="2363ACBE" w14:textId="77777777" w:rsidR="002305B6" w:rsidRDefault="002305B6" w:rsidP="002305B6">
      <w:pPr>
        <w:jc w:val="center"/>
        <w:rPr>
          <w:rFonts w:ascii="メイリオ" w:eastAsia="メイリオ" w:hAnsi="メイリオ"/>
          <w:sz w:val="22"/>
        </w:rPr>
      </w:pPr>
      <w:r>
        <w:rPr>
          <w:rFonts w:ascii="メイリオ" w:eastAsia="メイリオ" w:hAnsi="メイリオ"/>
          <w:noProof/>
          <w:sz w:val="22"/>
        </w:rPr>
        <w:lastRenderedPageBreak/>
        <mc:AlternateContent>
          <mc:Choice Requires="wps">
            <w:drawing>
              <wp:anchor distT="0" distB="0" distL="114300" distR="114300" simplePos="0" relativeHeight="251735040" behindDoc="0" locked="0" layoutInCell="1" allowOverlap="1" wp14:anchorId="379B17AC" wp14:editId="53E7EE83">
                <wp:simplePos x="0" y="0"/>
                <wp:positionH relativeFrom="column">
                  <wp:posOffset>-43815</wp:posOffset>
                </wp:positionH>
                <wp:positionV relativeFrom="paragraph">
                  <wp:posOffset>-15240</wp:posOffset>
                </wp:positionV>
                <wp:extent cx="6257925" cy="438150"/>
                <wp:effectExtent l="38100" t="38100" r="104775" b="95250"/>
                <wp:wrapNone/>
                <wp:docPr id="7" name="テキスト ボックス 7"/>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rgbClr val="990033"/>
                        </a:solidFill>
                        <a:ln w="6350">
                          <a:noFill/>
                        </a:ln>
                        <a:effectLst>
                          <a:outerShdw blurRad="50800" dist="38100" dir="2700000" algn="tl" rotWithShape="0">
                            <a:prstClr val="black">
                              <a:alpha val="40000"/>
                            </a:prstClr>
                          </a:outerShdw>
                        </a:effectLst>
                      </wps:spPr>
                      <wps:txbx>
                        <w:txbxContent>
                          <w:p w14:paraId="2B502F1A" w14:textId="77777777" w:rsidR="00365097" w:rsidRPr="00735110" w:rsidRDefault="00365097" w:rsidP="002305B6">
                            <w:pPr>
                              <w:spacing w:line="440" w:lineRule="exact"/>
                              <w:rPr>
                                <w:rFonts w:ascii="メイリオ" w:eastAsia="メイリオ" w:hAnsi="メイリオ"/>
                                <w:b/>
                                <w:sz w:val="28"/>
                                <w:szCs w:val="28"/>
                              </w:rPr>
                            </w:pPr>
                            <w:r>
                              <w:rPr>
                                <w:rFonts w:ascii="メイリオ" w:eastAsia="メイリオ" w:hAnsi="メイリオ" w:hint="eastAsia"/>
                                <w:b/>
                                <w:sz w:val="28"/>
                                <w:szCs w:val="28"/>
                              </w:rPr>
                              <w:t>Ⅲ</w:t>
                            </w:r>
                            <w:r w:rsidRPr="00735110">
                              <w:rPr>
                                <w:rFonts w:ascii="メイリオ" w:eastAsia="メイリオ" w:hAnsi="メイリオ"/>
                                <w:b/>
                                <w:sz w:val="28"/>
                                <w:szCs w:val="28"/>
                              </w:rPr>
                              <w:t>.</w:t>
                            </w:r>
                            <w:r>
                              <w:rPr>
                                <w:rFonts w:ascii="メイリオ" w:eastAsia="メイリオ" w:hAnsi="メイリオ" w:hint="eastAsia"/>
                                <w:b/>
                                <w:sz w:val="28"/>
                                <w:szCs w:val="28"/>
                              </w:rPr>
                              <w:t>交通モード別</w:t>
                            </w:r>
                            <w:r>
                              <w:rPr>
                                <w:rFonts w:ascii="メイリオ" w:eastAsia="メイリオ" w:hAnsi="メイリオ"/>
                                <w:b/>
                                <w:sz w:val="28"/>
                                <w:szCs w:val="28"/>
                              </w:rPr>
                              <w:t>の</w:t>
                            </w:r>
                            <w:r>
                              <w:rPr>
                                <w:rFonts w:ascii="メイリオ" w:eastAsia="メイリオ" w:hAnsi="メイリオ" w:hint="eastAsia"/>
                                <w:b/>
                                <w:sz w:val="28"/>
                                <w:szCs w:val="28"/>
                              </w:rPr>
                              <w:t>対応</w:t>
                            </w:r>
                            <w:r>
                              <w:rPr>
                                <w:rFonts w:ascii="メイリオ" w:eastAsia="メイリオ" w:hAnsi="メイリオ"/>
                                <w:b/>
                                <w:sz w:val="28"/>
                                <w:szCs w:val="28"/>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B17AC" id="テキスト ボックス 7" o:spid="_x0000_s1097" type="#_x0000_t202" style="position:absolute;left:0;text-align:left;margin-left:-3.45pt;margin-top:-1.2pt;width:492.75pt;height:34.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" fillcolor="#903" stroked="f" strokeweight=".5pt">
                <v:shadow on="t" color="black" opacity="26214f" origin="-.5,-.5" offset=".74836mm,.74836mm"/>
                <v:textbox>
                  <w:txbxContent>
                    <w:p w14:paraId="2B502F1A" w14:textId="77777777" w:rsidR="00365097" w:rsidRPr="00735110" w:rsidRDefault="00365097" w:rsidP="002305B6">
                      <w:pPr>
                        <w:spacing w:line="440" w:lineRule="exact"/>
                        <w:rPr>
                          <w:rFonts w:ascii="メイリオ" w:eastAsia="メイリオ" w:hAnsi="メイリオ"/>
                          <w:b/>
                          <w:sz w:val="28"/>
                          <w:szCs w:val="28"/>
                        </w:rPr>
                      </w:pPr>
                      <w:r>
                        <w:rPr>
                          <w:rFonts w:ascii="メイリオ" w:eastAsia="メイリオ" w:hAnsi="メイリオ" w:hint="eastAsia"/>
                          <w:b/>
                          <w:sz w:val="28"/>
                          <w:szCs w:val="28"/>
                        </w:rPr>
                        <w:t>Ⅲ</w:t>
                      </w:r>
                      <w:r w:rsidRPr="00735110">
                        <w:rPr>
                          <w:rFonts w:ascii="メイリオ" w:eastAsia="メイリオ" w:hAnsi="メイリオ"/>
                          <w:b/>
                          <w:sz w:val="28"/>
                          <w:szCs w:val="28"/>
                        </w:rPr>
                        <w:t>.</w:t>
                      </w:r>
                      <w:r>
                        <w:rPr>
                          <w:rFonts w:ascii="メイリオ" w:eastAsia="メイリオ" w:hAnsi="メイリオ" w:hint="eastAsia"/>
                          <w:b/>
                          <w:sz w:val="28"/>
                          <w:szCs w:val="28"/>
                        </w:rPr>
                        <w:t>交通モード別</w:t>
                      </w:r>
                      <w:r>
                        <w:rPr>
                          <w:rFonts w:ascii="メイリオ" w:eastAsia="メイリオ" w:hAnsi="メイリオ"/>
                          <w:b/>
                          <w:sz w:val="28"/>
                          <w:szCs w:val="28"/>
                        </w:rPr>
                        <w:t>の</w:t>
                      </w:r>
                      <w:r>
                        <w:rPr>
                          <w:rFonts w:ascii="メイリオ" w:eastAsia="メイリオ" w:hAnsi="メイリオ" w:hint="eastAsia"/>
                          <w:b/>
                          <w:sz w:val="28"/>
                          <w:szCs w:val="28"/>
                        </w:rPr>
                        <w:t>対応</w:t>
                      </w:r>
                      <w:r>
                        <w:rPr>
                          <w:rFonts w:ascii="メイリオ" w:eastAsia="メイリオ" w:hAnsi="メイリオ"/>
                          <w:b/>
                          <w:sz w:val="28"/>
                          <w:szCs w:val="28"/>
                        </w:rPr>
                        <w:t>について</w:t>
                      </w:r>
                    </w:p>
                  </w:txbxContent>
                </v:textbox>
              </v:shape>
            </w:pict>
          </mc:Fallback>
        </mc:AlternateContent>
      </w:r>
    </w:p>
    <w:p w14:paraId="41E6BF0E" w14:textId="77777777" w:rsidR="002305B6" w:rsidRDefault="002305B6" w:rsidP="002305B6">
      <w:pPr>
        <w:rPr>
          <w:rFonts w:ascii="メイリオ" w:eastAsia="メイリオ" w:hAnsi="メイリオ"/>
          <w:sz w:val="22"/>
        </w:rPr>
      </w:pPr>
    </w:p>
    <w:p w14:paraId="4C3C413F" w14:textId="77777777" w:rsidR="002305B6" w:rsidRDefault="002305B6" w:rsidP="002305B6">
      <w:pPr>
        <w:rPr>
          <w:rFonts w:ascii="メイリオ" w:eastAsia="メイリオ" w:hAnsi="メイリオ"/>
          <w:sz w:val="22"/>
        </w:rPr>
      </w:pPr>
    </w:p>
    <w:p w14:paraId="3E9FDA77" w14:textId="77777777" w:rsidR="002305B6" w:rsidRDefault="002305B6" w:rsidP="002305B6">
      <w:pPr>
        <w:ind w:left="220" w:hangingChars="100" w:hanging="220"/>
        <w:rPr>
          <w:rFonts w:ascii="メイリオ" w:eastAsia="メイリオ" w:hAnsi="メイリオ"/>
          <w:sz w:val="22"/>
        </w:rPr>
      </w:pPr>
      <w:r>
        <w:rPr>
          <w:rFonts w:ascii="メイリオ" w:eastAsia="メイリオ" w:hAnsi="メイリオ" w:hint="eastAsia"/>
          <w:sz w:val="22"/>
        </w:rPr>
        <w:t xml:space="preserve">　　本項では、交通モード別に接遇対象者の接遇の方法について整理しています。</w:t>
      </w:r>
    </w:p>
    <w:p w14:paraId="158CD323" w14:textId="77777777" w:rsidR="002305B6" w:rsidRDefault="002305B6" w:rsidP="002305B6">
      <w:pPr>
        <w:ind w:left="220" w:hangingChars="100" w:hanging="220"/>
        <w:rPr>
          <w:rFonts w:ascii="メイリオ" w:eastAsia="メイリオ" w:hAnsi="メイリオ"/>
          <w:sz w:val="22"/>
        </w:rPr>
      </w:pPr>
      <w:r>
        <w:rPr>
          <w:rFonts w:ascii="メイリオ" w:eastAsia="メイリオ" w:hAnsi="メイリオ" w:hint="eastAsia"/>
          <w:sz w:val="22"/>
        </w:rPr>
        <w:t xml:space="preserve">　　交通モードによって、接遇を行うべき場面は異なります。各交通モードを利用する流れに沿って、接遇方法、対応の事例について紹介します。</w:t>
      </w:r>
      <w:r w:rsidR="00D902AF" w:rsidRPr="00BD0B6F">
        <w:rPr>
          <w:rFonts w:ascii="メイリオ" w:eastAsia="メイリオ" w:hAnsi="メイリオ" w:hint="eastAsia"/>
          <w:sz w:val="22"/>
        </w:rPr>
        <w:t>また、交通モードが交差するターミナルにおいては、事業者間の連携が必要であるため、その際の配慮事項等について、各交通モードの最後に「乗り換え時」の項目を入れ記載している</w:t>
      </w:r>
      <w:r w:rsidR="00D902AF">
        <w:rPr>
          <w:rFonts w:ascii="メイリオ" w:eastAsia="メイリオ" w:hAnsi="メイリオ" w:hint="eastAsia"/>
          <w:sz w:val="22"/>
        </w:rPr>
        <w:t>。</w:t>
      </w:r>
    </w:p>
    <w:p w14:paraId="568C9944" w14:textId="77777777" w:rsidR="002305B6" w:rsidRDefault="002305B6" w:rsidP="002305B6">
      <w:pPr>
        <w:ind w:left="220" w:hangingChars="100" w:hanging="22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38112" behindDoc="0" locked="0" layoutInCell="1" allowOverlap="1" wp14:anchorId="03B5FDF2" wp14:editId="77DBE508">
                <wp:simplePos x="0" y="0"/>
                <wp:positionH relativeFrom="margin">
                  <wp:posOffset>1623060</wp:posOffset>
                </wp:positionH>
                <wp:positionV relativeFrom="paragraph">
                  <wp:posOffset>116840</wp:posOffset>
                </wp:positionV>
                <wp:extent cx="4629150" cy="1838960"/>
                <wp:effectExtent l="0" t="0" r="19050" b="542290"/>
                <wp:wrapNone/>
                <wp:docPr id="199" name="線吹き出し 2 (枠付き) 199"/>
                <wp:cNvGraphicFramePr/>
                <a:graphic xmlns:a="http://schemas.openxmlformats.org/drawingml/2006/main">
                  <a:graphicData uri="http://schemas.microsoft.com/office/word/2010/wordprocessingShape">
                    <wps:wsp>
                      <wps:cNvSpPr/>
                      <wps:spPr>
                        <a:xfrm>
                          <a:off x="0" y="0"/>
                          <a:ext cx="4629150" cy="1838960"/>
                        </a:xfrm>
                        <a:prstGeom prst="borderCallout2">
                          <a:avLst>
                            <a:gd name="adj1" fmla="val 94849"/>
                            <a:gd name="adj2" fmla="val 39549"/>
                            <a:gd name="adj3" fmla="val 104099"/>
                            <a:gd name="adj4" fmla="val 39747"/>
                            <a:gd name="adj5" fmla="val 127392"/>
                            <a:gd name="adj6" fmla="val 37335"/>
                          </a:avLst>
                        </a:prstGeom>
                      </wps:spPr>
                      <wps:style>
                        <a:lnRef idx="2">
                          <a:schemeClr val="accent3"/>
                        </a:lnRef>
                        <a:fillRef idx="1">
                          <a:schemeClr val="lt1"/>
                        </a:fillRef>
                        <a:effectRef idx="0">
                          <a:schemeClr val="accent3"/>
                        </a:effectRef>
                        <a:fontRef idx="minor">
                          <a:schemeClr val="dk1"/>
                        </a:fontRef>
                      </wps:style>
                      <wps:txbx>
                        <w:txbxContent>
                          <w:p w14:paraId="2D77C282" w14:textId="77777777" w:rsidR="00365097" w:rsidRDefault="00365097" w:rsidP="002305B6">
                            <w:pPr>
                              <w:spacing w:line="300" w:lineRule="exact"/>
                              <w:ind w:leftChars="100" w:left="210"/>
                              <w:jc w:val="left"/>
                              <w:rPr>
                                <w:rFonts w:ascii="メイリオ" w:eastAsia="メイリオ" w:hAnsi="メイリオ"/>
                              </w:rPr>
                            </w:pPr>
                            <w:r w:rsidRPr="000F064B">
                              <w:rPr>
                                <w:rFonts w:ascii="メイリオ" w:eastAsia="メイリオ" w:hAnsi="メイリオ" w:hint="eastAsia"/>
                                <w:b/>
                              </w:rPr>
                              <w:t>障害別</w:t>
                            </w:r>
                            <w:r w:rsidRPr="00D843C1">
                              <w:rPr>
                                <w:rFonts w:ascii="メイリオ" w:eastAsia="メイリオ" w:hAnsi="メイリオ"/>
                              </w:rPr>
                              <w:t>：</w:t>
                            </w:r>
                            <w:r>
                              <w:rPr>
                                <w:rFonts w:ascii="メイリオ" w:eastAsia="メイリオ" w:hAnsi="メイリオ" w:hint="eastAsia"/>
                              </w:rPr>
                              <w:t>対象</w:t>
                            </w:r>
                            <w:r>
                              <w:rPr>
                                <w:rFonts w:ascii="メイリオ" w:eastAsia="メイリオ" w:hAnsi="メイリオ"/>
                              </w:rPr>
                              <w:t>となる主な</w:t>
                            </w:r>
                            <w:r>
                              <w:rPr>
                                <w:rFonts w:ascii="メイリオ" w:eastAsia="メイリオ" w:hAnsi="メイリオ" w:hint="eastAsia"/>
                              </w:rPr>
                              <w:t>機能障害</w:t>
                            </w:r>
                            <w:r>
                              <w:rPr>
                                <w:rFonts w:ascii="メイリオ" w:eastAsia="メイリオ" w:hAnsi="メイリオ"/>
                              </w:rPr>
                              <w:t>の別に</w:t>
                            </w:r>
                            <w:r>
                              <w:rPr>
                                <w:rFonts w:ascii="メイリオ" w:eastAsia="メイリオ" w:hAnsi="メイリオ" w:hint="eastAsia"/>
                              </w:rPr>
                              <w:t>以下の</w:t>
                            </w:r>
                            <w:r>
                              <w:rPr>
                                <w:rFonts w:ascii="メイリオ" w:eastAsia="メイリオ" w:hAnsi="メイリオ"/>
                              </w:rPr>
                              <w:t>ように整理しています。</w:t>
                            </w:r>
                          </w:p>
                          <w:p w14:paraId="666DD31C"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高齢者</w:t>
                            </w:r>
                          </w:p>
                          <w:p w14:paraId="1E48C9DE"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肢体不自由者・車椅子使用者</w:t>
                            </w:r>
                          </w:p>
                          <w:p w14:paraId="69750451"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視覚障害者</w:t>
                            </w:r>
                            <w:r w:rsidRPr="00EF0863">
                              <w:rPr>
                                <w:rFonts w:ascii="メイリオ" w:eastAsia="メイリオ" w:hAnsi="メイリオ" w:hint="eastAsia"/>
                                <w:sz w:val="20"/>
                                <w:szCs w:val="20"/>
                              </w:rPr>
                              <w:t>（ロービジョン（弱視）者、</w:t>
                            </w:r>
                            <w:r w:rsidRPr="00EF0863">
                              <w:rPr>
                                <w:rFonts w:ascii="メイリオ" w:eastAsia="メイリオ" w:hAnsi="メイリオ"/>
                                <w:sz w:val="20"/>
                                <w:szCs w:val="20"/>
                              </w:rPr>
                              <w:t>色覚障害</w:t>
                            </w:r>
                            <w:r w:rsidRPr="00EF0863">
                              <w:rPr>
                                <w:rFonts w:ascii="メイリオ" w:eastAsia="メイリオ" w:hAnsi="メイリオ" w:hint="eastAsia"/>
                                <w:sz w:val="20"/>
                                <w:szCs w:val="20"/>
                              </w:rPr>
                              <w:t>者</w:t>
                            </w:r>
                            <w:r w:rsidRPr="00EF0863">
                              <w:rPr>
                                <w:rFonts w:ascii="メイリオ" w:eastAsia="メイリオ" w:hAnsi="メイリオ"/>
                                <w:sz w:val="20"/>
                                <w:szCs w:val="20"/>
                              </w:rPr>
                              <w:t>を含む</w:t>
                            </w:r>
                            <w:r w:rsidRPr="00EF0863">
                              <w:rPr>
                                <w:rFonts w:ascii="メイリオ" w:eastAsia="メイリオ" w:hAnsi="メイリオ" w:hint="eastAsia"/>
                                <w:sz w:val="20"/>
                                <w:szCs w:val="20"/>
                              </w:rPr>
                              <w:t>）</w:t>
                            </w:r>
                          </w:p>
                          <w:p w14:paraId="493379E2"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聴覚障害者・言語障害者</w:t>
                            </w:r>
                            <w:r w:rsidRPr="00EF0863">
                              <w:rPr>
                                <w:rFonts w:ascii="メイリオ" w:eastAsia="メイリオ" w:hAnsi="メイリオ" w:hint="eastAsia"/>
                                <w:sz w:val="20"/>
                                <w:szCs w:val="20"/>
                              </w:rPr>
                              <w:t>（難聴者</w:t>
                            </w:r>
                            <w:r w:rsidRPr="00EF0863">
                              <w:rPr>
                                <w:rFonts w:ascii="メイリオ" w:eastAsia="メイリオ" w:hAnsi="メイリオ"/>
                                <w:sz w:val="20"/>
                                <w:szCs w:val="20"/>
                              </w:rPr>
                              <w:t>を含む</w:t>
                            </w:r>
                            <w:r w:rsidRPr="00EF0863">
                              <w:rPr>
                                <w:rFonts w:ascii="メイリオ" w:eastAsia="メイリオ" w:hAnsi="メイリオ" w:hint="eastAsia"/>
                                <w:sz w:val="20"/>
                                <w:szCs w:val="20"/>
                              </w:rPr>
                              <w:t>）</w:t>
                            </w:r>
                          </w:p>
                          <w:p w14:paraId="56D7A080"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発達障害者</w:t>
                            </w:r>
                            <w:r w:rsidRPr="00EF0863">
                              <w:rPr>
                                <w:rFonts w:ascii="メイリオ" w:eastAsia="メイリオ" w:hAnsi="メイリオ" w:hint="eastAsia"/>
                                <w:sz w:val="20"/>
                                <w:szCs w:val="20"/>
                              </w:rPr>
                              <w:t>・</w:t>
                            </w:r>
                            <w:r w:rsidRPr="00EF0863">
                              <w:rPr>
                                <w:rFonts w:ascii="メイリオ" w:eastAsia="メイリオ" w:hAnsi="メイリオ"/>
                                <w:sz w:val="20"/>
                                <w:szCs w:val="20"/>
                              </w:rPr>
                              <w:t>知的障害者・精神障害者</w:t>
                            </w:r>
                            <w:r w:rsidRPr="00EF0863">
                              <w:rPr>
                                <w:rFonts w:ascii="メイリオ" w:eastAsia="メイリオ" w:hAnsi="メイリオ" w:hint="eastAsia"/>
                                <w:sz w:val="20"/>
                                <w:szCs w:val="20"/>
                              </w:rPr>
                              <w:t>（</w:t>
                            </w:r>
                            <w:r w:rsidRPr="00EF0863">
                              <w:rPr>
                                <w:rFonts w:ascii="メイリオ" w:eastAsia="メイリオ" w:hAnsi="メイリオ"/>
                                <w:sz w:val="20"/>
                                <w:szCs w:val="20"/>
                              </w:rPr>
                              <w:t>高次脳機能障害</w:t>
                            </w:r>
                            <w:r>
                              <w:rPr>
                                <w:rFonts w:ascii="メイリオ" w:eastAsia="メイリオ" w:hAnsi="メイリオ" w:hint="eastAsia"/>
                                <w:sz w:val="20"/>
                                <w:szCs w:val="20"/>
                              </w:rPr>
                              <w:t>者</w:t>
                            </w:r>
                            <w:r w:rsidRPr="00EF0863">
                              <w:rPr>
                                <w:rFonts w:ascii="メイリオ" w:eastAsia="メイリオ" w:hAnsi="メイリオ"/>
                                <w:sz w:val="20"/>
                                <w:szCs w:val="20"/>
                              </w:rPr>
                              <w:t>を含む）</w:t>
                            </w:r>
                          </w:p>
                          <w:p w14:paraId="293540B1"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内部</w:t>
                            </w:r>
                            <w:r w:rsidRPr="00EF0863">
                              <w:rPr>
                                <w:rFonts w:ascii="メイリオ" w:eastAsia="メイリオ" w:hAnsi="メイリオ" w:hint="eastAsia"/>
                                <w:sz w:val="20"/>
                                <w:szCs w:val="20"/>
                              </w:rPr>
                              <w:t>障害者</w:t>
                            </w:r>
                          </w:p>
                          <w:p w14:paraId="7AFF993E" w14:textId="77777777" w:rsidR="00365097" w:rsidRPr="00EF0863" w:rsidRDefault="00365097" w:rsidP="00707CF9">
                            <w:pPr>
                              <w:spacing w:line="300" w:lineRule="exact"/>
                              <w:ind w:leftChars="150" w:left="515" w:hangingChars="100" w:hanging="200"/>
                              <w:jc w:val="left"/>
                              <w:rPr>
                                <w:rFonts w:ascii="メイリオ" w:eastAsia="メイリオ" w:hAnsi="メイリオ"/>
                                <w:sz w:val="20"/>
                                <w:szCs w:val="20"/>
                              </w:rPr>
                            </w:pPr>
                            <w:r w:rsidRPr="00EF0863">
                              <w:rPr>
                                <w:rFonts w:ascii="メイリオ" w:eastAsia="メイリオ" w:hAnsi="メイリオ" w:hint="eastAsia"/>
                                <w:sz w:val="20"/>
                                <w:szCs w:val="20"/>
                              </w:rPr>
                              <w:t>◆</w:t>
                            </w:r>
                            <w:r>
                              <w:rPr>
                                <w:rFonts w:ascii="メイリオ" w:eastAsia="メイリオ" w:hAnsi="メイリオ" w:hint="eastAsia"/>
                                <w:sz w:val="20"/>
                                <w:szCs w:val="20"/>
                              </w:rPr>
                              <w:t>その他</w:t>
                            </w:r>
                            <w:r>
                              <w:rPr>
                                <w:rFonts w:ascii="メイリオ" w:eastAsia="メイリオ" w:hAnsi="メイリオ"/>
                                <w:sz w:val="20"/>
                                <w:szCs w:val="20"/>
                              </w:rPr>
                              <w:t>（</w:t>
                            </w:r>
                            <w:r>
                              <w:rPr>
                                <w:rFonts w:ascii="メイリオ" w:eastAsia="メイリオ" w:hAnsi="メイリオ" w:hint="eastAsia"/>
                                <w:sz w:val="20"/>
                                <w:szCs w:val="20"/>
                              </w:rPr>
                              <w:t>その他の</w:t>
                            </w:r>
                            <w:r>
                              <w:rPr>
                                <w:rFonts w:ascii="メイリオ" w:eastAsia="メイリオ" w:hAnsi="メイリオ"/>
                                <w:sz w:val="20"/>
                                <w:szCs w:val="20"/>
                              </w:rPr>
                              <w:t>心身の機能障害</w:t>
                            </w:r>
                            <w:r>
                              <w:rPr>
                                <w:rFonts w:ascii="メイリオ" w:eastAsia="メイリオ" w:hAnsi="メイリオ" w:hint="eastAsia"/>
                                <w:sz w:val="20"/>
                                <w:szCs w:val="20"/>
                              </w:rPr>
                              <w:t>・</w:t>
                            </w:r>
                            <w:r w:rsidRPr="00EF0863">
                              <w:rPr>
                                <w:rFonts w:ascii="メイリオ" w:eastAsia="メイリオ" w:hAnsi="メイリオ" w:hint="eastAsia"/>
                                <w:sz w:val="20"/>
                                <w:szCs w:val="20"/>
                              </w:rPr>
                              <w:t>妊産婦・</w:t>
                            </w:r>
                            <w:r w:rsidRPr="00EF0863">
                              <w:rPr>
                                <w:rFonts w:ascii="メイリオ" w:eastAsia="メイリオ" w:hAnsi="メイリオ"/>
                                <w:sz w:val="20"/>
                                <w:szCs w:val="20"/>
                              </w:rPr>
                              <w:t>乳幼児連れ</w:t>
                            </w:r>
                            <w:r w:rsidRPr="00EF0863">
                              <w:rPr>
                                <w:rFonts w:ascii="メイリオ" w:eastAsia="メイリオ" w:hAnsi="メイリオ" w:hint="eastAsia"/>
                                <w:sz w:val="20"/>
                                <w:szCs w:val="20"/>
                              </w:rPr>
                              <w:t>（</w:t>
                            </w:r>
                            <w:r w:rsidRPr="00EF0863">
                              <w:rPr>
                                <w:rFonts w:ascii="メイリオ" w:eastAsia="メイリオ" w:hAnsi="メイリオ"/>
                                <w:sz w:val="20"/>
                                <w:szCs w:val="20"/>
                              </w:rPr>
                              <w:t>ベビーカー使用者</w:t>
                            </w:r>
                            <w:r>
                              <w:rPr>
                                <w:rFonts w:ascii="メイリオ" w:eastAsia="メイリオ" w:hAnsi="メイリオ" w:hint="eastAsia"/>
                                <w:sz w:val="20"/>
                                <w:szCs w:val="20"/>
                              </w:rPr>
                              <w:t>含む</w:t>
                            </w:r>
                            <w:r w:rsidRPr="00EF0863">
                              <w:rPr>
                                <w:rFonts w:ascii="メイリオ" w:eastAsia="メイリオ" w:hAnsi="メイリオ" w:hint="eastAsia"/>
                                <w:sz w:val="20"/>
                                <w:szCs w:val="20"/>
                              </w:rPr>
                              <w:t>）・けが</w:t>
                            </w:r>
                            <w:r w:rsidRPr="00EF0863">
                              <w:rPr>
                                <w:rFonts w:ascii="メイリオ" w:eastAsia="メイリオ" w:hAnsi="メイリオ"/>
                                <w:sz w:val="20"/>
                                <w:szCs w:val="20"/>
                              </w:rPr>
                              <w:t>人等</w:t>
                            </w:r>
                            <w:r>
                              <w:rPr>
                                <w:rFonts w:ascii="メイリオ" w:eastAsia="メイリオ" w:hAnsi="メイリオ"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FDF2" id="線吹き出し 2 (枠付き) 199" o:spid="_x0000_s1098" type="#_x0000_t48" style="position:absolute;left:0;text-align:left;margin-left:127.8pt;margin-top:9.2pt;width:364.5pt;height:144.8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" adj="8064,27517,8585,22485,8543,20487" fillcolor="white [3201]" strokecolor="#a5a5a5 [3206]" strokeweight="1pt">
                <v:textbox>
                  <w:txbxContent>
                    <w:p w14:paraId="2D77C282" w14:textId="77777777" w:rsidR="00365097" w:rsidRDefault="00365097" w:rsidP="002305B6">
                      <w:pPr>
                        <w:spacing w:line="300" w:lineRule="exact"/>
                        <w:ind w:leftChars="100" w:left="210"/>
                        <w:jc w:val="left"/>
                        <w:rPr>
                          <w:rFonts w:ascii="メイリオ" w:eastAsia="メイリオ" w:hAnsi="メイリオ"/>
                        </w:rPr>
                      </w:pPr>
                      <w:r w:rsidRPr="000F064B">
                        <w:rPr>
                          <w:rFonts w:ascii="メイリオ" w:eastAsia="メイリオ" w:hAnsi="メイリオ" w:hint="eastAsia"/>
                          <w:b/>
                        </w:rPr>
                        <w:t>障害別</w:t>
                      </w:r>
                      <w:r w:rsidRPr="00D843C1">
                        <w:rPr>
                          <w:rFonts w:ascii="メイリオ" w:eastAsia="メイリオ" w:hAnsi="メイリオ"/>
                        </w:rPr>
                        <w:t>：</w:t>
                      </w:r>
                      <w:r>
                        <w:rPr>
                          <w:rFonts w:ascii="メイリオ" w:eastAsia="メイリオ" w:hAnsi="メイリオ" w:hint="eastAsia"/>
                        </w:rPr>
                        <w:t>対象</w:t>
                      </w:r>
                      <w:r>
                        <w:rPr>
                          <w:rFonts w:ascii="メイリオ" w:eastAsia="メイリオ" w:hAnsi="メイリオ"/>
                        </w:rPr>
                        <w:t>となる主な</w:t>
                      </w:r>
                      <w:r>
                        <w:rPr>
                          <w:rFonts w:ascii="メイリオ" w:eastAsia="メイリオ" w:hAnsi="メイリオ" w:hint="eastAsia"/>
                        </w:rPr>
                        <w:t>機能障害</w:t>
                      </w:r>
                      <w:r>
                        <w:rPr>
                          <w:rFonts w:ascii="メイリオ" w:eastAsia="メイリオ" w:hAnsi="メイリオ"/>
                        </w:rPr>
                        <w:t>の別に</w:t>
                      </w:r>
                      <w:r>
                        <w:rPr>
                          <w:rFonts w:ascii="メイリオ" w:eastAsia="メイリオ" w:hAnsi="メイリオ" w:hint="eastAsia"/>
                        </w:rPr>
                        <w:t>以下の</w:t>
                      </w:r>
                      <w:r>
                        <w:rPr>
                          <w:rFonts w:ascii="メイリオ" w:eastAsia="メイリオ" w:hAnsi="メイリオ"/>
                        </w:rPr>
                        <w:t>ように整理しています。</w:t>
                      </w:r>
                    </w:p>
                    <w:p w14:paraId="666DD31C"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高齢者</w:t>
                      </w:r>
                    </w:p>
                    <w:p w14:paraId="1E48C9DE"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肢体不自由者・車椅子使用者</w:t>
                      </w:r>
                    </w:p>
                    <w:p w14:paraId="69750451"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視覚障害者</w:t>
                      </w:r>
                      <w:r w:rsidRPr="00EF0863">
                        <w:rPr>
                          <w:rFonts w:ascii="メイリオ" w:eastAsia="メイリオ" w:hAnsi="メイリオ" w:hint="eastAsia"/>
                          <w:sz w:val="20"/>
                          <w:szCs w:val="20"/>
                        </w:rPr>
                        <w:t>（ロービジョン（弱視）者、</w:t>
                      </w:r>
                      <w:r w:rsidRPr="00EF0863">
                        <w:rPr>
                          <w:rFonts w:ascii="メイリオ" w:eastAsia="メイリオ" w:hAnsi="メイリオ"/>
                          <w:sz w:val="20"/>
                          <w:szCs w:val="20"/>
                        </w:rPr>
                        <w:t>色覚障害</w:t>
                      </w:r>
                      <w:r w:rsidRPr="00EF0863">
                        <w:rPr>
                          <w:rFonts w:ascii="メイリオ" w:eastAsia="メイリオ" w:hAnsi="メイリオ" w:hint="eastAsia"/>
                          <w:sz w:val="20"/>
                          <w:szCs w:val="20"/>
                        </w:rPr>
                        <w:t>者</w:t>
                      </w:r>
                      <w:r w:rsidRPr="00EF0863">
                        <w:rPr>
                          <w:rFonts w:ascii="メイリオ" w:eastAsia="メイリオ" w:hAnsi="メイリオ"/>
                          <w:sz w:val="20"/>
                          <w:szCs w:val="20"/>
                        </w:rPr>
                        <w:t>を含む</w:t>
                      </w:r>
                      <w:r w:rsidRPr="00EF0863">
                        <w:rPr>
                          <w:rFonts w:ascii="メイリオ" w:eastAsia="メイリオ" w:hAnsi="メイリオ" w:hint="eastAsia"/>
                          <w:sz w:val="20"/>
                          <w:szCs w:val="20"/>
                        </w:rPr>
                        <w:t>）</w:t>
                      </w:r>
                    </w:p>
                    <w:p w14:paraId="493379E2"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聴覚障害者・言語障害者</w:t>
                      </w:r>
                      <w:r w:rsidRPr="00EF0863">
                        <w:rPr>
                          <w:rFonts w:ascii="メイリオ" w:eastAsia="メイリオ" w:hAnsi="メイリオ" w:hint="eastAsia"/>
                          <w:sz w:val="20"/>
                          <w:szCs w:val="20"/>
                        </w:rPr>
                        <w:t>（難聴者</w:t>
                      </w:r>
                      <w:r w:rsidRPr="00EF0863">
                        <w:rPr>
                          <w:rFonts w:ascii="メイリオ" w:eastAsia="メイリオ" w:hAnsi="メイリオ"/>
                          <w:sz w:val="20"/>
                          <w:szCs w:val="20"/>
                        </w:rPr>
                        <w:t>を含む</w:t>
                      </w:r>
                      <w:r w:rsidRPr="00EF0863">
                        <w:rPr>
                          <w:rFonts w:ascii="メイリオ" w:eastAsia="メイリオ" w:hAnsi="メイリオ" w:hint="eastAsia"/>
                          <w:sz w:val="20"/>
                          <w:szCs w:val="20"/>
                        </w:rPr>
                        <w:t>）</w:t>
                      </w:r>
                    </w:p>
                    <w:p w14:paraId="56D7A080"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発達障害者</w:t>
                      </w:r>
                      <w:r w:rsidRPr="00EF0863">
                        <w:rPr>
                          <w:rFonts w:ascii="メイリオ" w:eastAsia="メイリオ" w:hAnsi="メイリオ" w:hint="eastAsia"/>
                          <w:sz w:val="20"/>
                          <w:szCs w:val="20"/>
                        </w:rPr>
                        <w:t>・</w:t>
                      </w:r>
                      <w:r w:rsidRPr="00EF0863">
                        <w:rPr>
                          <w:rFonts w:ascii="メイリオ" w:eastAsia="メイリオ" w:hAnsi="メイリオ"/>
                          <w:sz w:val="20"/>
                          <w:szCs w:val="20"/>
                        </w:rPr>
                        <w:t>知的障害者・精神障害者</w:t>
                      </w:r>
                      <w:r w:rsidRPr="00EF0863">
                        <w:rPr>
                          <w:rFonts w:ascii="メイリオ" w:eastAsia="メイリオ" w:hAnsi="メイリオ" w:hint="eastAsia"/>
                          <w:sz w:val="20"/>
                          <w:szCs w:val="20"/>
                        </w:rPr>
                        <w:t>（</w:t>
                      </w:r>
                      <w:r w:rsidRPr="00EF0863">
                        <w:rPr>
                          <w:rFonts w:ascii="メイリオ" w:eastAsia="メイリオ" w:hAnsi="メイリオ"/>
                          <w:sz w:val="20"/>
                          <w:szCs w:val="20"/>
                        </w:rPr>
                        <w:t>高次脳機能障害</w:t>
                      </w:r>
                      <w:r>
                        <w:rPr>
                          <w:rFonts w:ascii="メイリオ" w:eastAsia="メイリオ" w:hAnsi="メイリオ" w:hint="eastAsia"/>
                          <w:sz w:val="20"/>
                          <w:szCs w:val="20"/>
                        </w:rPr>
                        <w:t>者</w:t>
                      </w:r>
                      <w:r w:rsidRPr="00EF0863">
                        <w:rPr>
                          <w:rFonts w:ascii="メイリオ" w:eastAsia="メイリオ" w:hAnsi="メイリオ"/>
                          <w:sz w:val="20"/>
                          <w:szCs w:val="20"/>
                        </w:rPr>
                        <w:t>を含む）</w:t>
                      </w:r>
                    </w:p>
                    <w:p w14:paraId="293540B1" w14:textId="77777777" w:rsidR="00365097" w:rsidRPr="00EF0863" w:rsidRDefault="00365097" w:rsidP="002305B6">
                      <w:pPr>
                        <w:spacing w:line="300" w:lineRule="exact"/>
                        <w:ind w:leftChars="150" w:left="315"/>
                        <w:jc w:val="left"/>
                        <w:rPr>
                          <w:rFonts w:ascii="メイリオ" w:eastAsia="メイリオ" w:hAnsi="メイリオ"/>
                          <w:sz w:val="20"/>
                          <w:szCs w:val="20"/>
                        </w:rPr>
                      </w:pPr>
                      <w:r w:rsidRPr="00EF0863">
                        <w:rPr>
                          <w:rFonts w:ascii="メイリオ" w:eastAsia="メイリオ" w:hAnsi="メイリオ" w:hint="eastAsia"/>
                          <w:sz w:val="20"/>
                          <w:szCs w:val="20"/>
                        </w:rPr>
                        <w:t>◆</w:t>
                      </w:r>
                      <w:r w:rsidRPr="00EF0863">
                        <w:rPr>
                          <w:rFonts w:ascii="メイリオ" w:eastAsia="メイリオ" w:hAnsi="メイリオ"/>
                          <w:sz w:val="20"/>
                          <w:szCs w:val="20"/>
                        </w:rPr>
                        <w:t>内部</w:t>
                      </w:r>
                      <w:r w:rsidRPr="00EF0863">
                        <w:rPr>
                          <w:rFonts w:ascii="メイリオ" w:eastAsia="メイリオ" w:hAnsi="メイリオ" w:hint="eastAsia"/>
                          <w:sz w:val="20"/>
                          <w:szCs w:val="20"/>
                        </w:rPr>
                        <w:t>障害者</w:t>
                      </w:r>
                    </w:p>
                    <w:p w14:paraId="7AFF993E" w14:textId="77777777" w:rsidR="00365097" w:rsidRPr="00EF0863" w:rsidRDefault="00365097" w:rsidP="00707CF9">
                      <w:pPr>
                        <w:spacing w:line="300" w:lineRule="exact"/>
                        <w:ind w:leftChars="150" w:left="515" w:hangingChars="100" w:hanging="200"/>
                        <w:jc w:val="left"/>
                        <w:rPr>
                          <w:rFonts w:ascii="メイリオ" w:eastAsia="メイリオ" w:hAnsi="メイリオ"/>
                          <w:sz w:val="20"/>
                          <w:szCs w:val="20"/>
                        </w:rPr>
                      </w:pPr>
                      <w:r w:rsidRPr="00EF0863">
                        <w:rPr>
                          <w:rFonts w:ascii="メイリオ" w:eastAsia="メイリオ" w:hAnsi="メイリオ" w:hint="eastAsia"/>
                          <w:sz w:val="20"/>
                          <w:szCs w:val="20"/>
                        </w:rPr>
                        <w:t>◆</w:t>
                      </w:r>
                      <w:r>
                        <w:rPr>
                          <w:rFonts w:ascii="メイリオ" w:eastAsia="メイリオ" w:hAnsi="メイリオ" w:hint="eastAsia"/>
                          <w:sz w:val="20"/>
                          <w:szCs w:val="20"/>
                        </w:rPr>
                        <w:t>その他</w:t>
                      </w:r>
                      <w:r>
                        <w:rPr>
                          <w:rFonts w:ascii="メイリオ" w:eastAsia="メイリオ" w:hAnsi="メイリオ"/>
                          <w:sz w:val="20"/>
                          <w:szCs w:val="20"/>
                        </w:rPr>
                        <w:t>（</w:t>
                      </w:r>
                      <w:r>
                        <w:rPr>
                          <w:rFonts w:ascii="メイリオ" w:eastAsia="メイリオ" w:hAnsi="メイリオ" w:hint="eastAsia"/>
                          <w:sz w:val="20"/>
                          <w:szCs w:val="20"/>
                        </w:rPr>
                        <w:t>その他の</w:t>
                      </w:r>
                      <w:r>
                        <w:rPr>
                          <w:rFonts w:ascii="メイリオ" w:eastAsia="メイリオ" w:hAnsi="メイリオ"/>
                          <w:sz w:val="20"/>
                          <w:szCs w:val="20"/>
                        </w:rPr>
                        <w:t>心身の機能障害</w:t>
                      </w:r>
                      <w:r>
                        <w:rPr>
                          <w:rFonts w:ascii="メイリオ" w:eastAsia="メイリオ" w:hAnsi="メイリオ" w:hint="eastAsia"/>
                          <w:sz w:val="20"/>
                          <w:szCs w:val="20"/>
                        </w:rPr>
                        <w:t>・</w:t>
                      </w:r>
                      <w:r w:rsidRPr="00EF0863">
                        <w:rPr>
                          <w:rFonts w:ascii="メイリオ" w:eastAsia="メイリオ" w:hAnsi="メイリオ" w:hint="eastAsia"/>
                          <w:sz w:val="20"/>
                          <w:szCs w:val="20"/>
                        </w:rPr>
                        <w:t>妊産婦・</w:t>
                      </w:r>
                      <w:r w:rsidRPr="00EF0863">
                        <w:rPr>
                          <w:rFonts w:ascii="メイリオ" w:eastAsia="メイリオ" w:hAnsi="メイリオ"/>
                          <w:sz w:val="20"/>
                          <w:szCs w:val="20"/>
                        </w:rPr>
                        <w:t>乳幼児連れ</w:t>
                      </w:r>
                      <w:r w:rsidRPr="00EF0863">
                        <w:rPr>
                          <w:rFonts w:ascii="メイリオ" w:eastAsia="メイリオ" w:hAnsi="メイリオ" w:hint="eastAsia"/>
                          <w:sz w:val="20"/>
                          <w:szCs w:val="20"/>
                        </w:rPr>
                        <w:t>（</w:t>
                      </w:r>
                      <w:r w:rsidRPr="00EF0863">
                        <w:rPr>
                          <w:rFonts w:ascii="メイリオ" w:eastAsia="メイリオ" w:hAnsi="メイリオ"/>
                          <w:sz w:val="20"/>
                          <w:szCs w:val="20"/>
                        </w:rPr>
                        <w:t>ベビーカー使用者</w:t>
                      </w:r>
                      <w:r>
                        <w:rPr>
                          <w:rFonts w:ascii="メイリオ" w:eastAsia="メイリオ" w:hAnsi="メイリオ" w:hint="eastAsia"/>
                          <w:sz w:val="20"/>
                          <w:szCs w:val="20"/>
                        </w:rPr>
                        <w:t>含む</w:t>
                      </w:r>
                      <w:r w:rsidRPr="00EF0863">
                        <w:rPr>
                          <w:rFonts w:ascii="メイリオ" w:eastAsia="メイリオ" w:hAnsi="メイリオ" w:hint="eastAsia"/>
                          <w:sz w:val="20"/>
                          <w:szCs w:val="20"/>
                        </w:rPr>
                        <w:t>）・けが</w:t>
                      </w:r>
                      <w:r w:rsidRPr="00EF0863">
                        <w:rPr>
                          <w:rFonts w:ascii="メイリオ" w:eastAsia="メイリオ" w:hAnsi="メイリオ"/>
                          <w:sz w:val="20"/>
                          <w:szCs w:val="20"/>
                        </w:rPr>
                        <w:t>人等</w:t>
                      </w:r>
                      <w:r>
                        <w:rPr>
                          <w:rFonts w:ascii="メイリオ" w:eastAsia="メイリオ" w:hAnsi="メイリオ" w:hint="eastAsia"/>
                          <w:sz w:val="20"/>
                          <w:szCs w:val="20"/>
                        </w:rPr>
                        <w:t>）</w:t>
                      </w:r>
                    </w:p>
                  </w:txbxContent>
                </v:textbox>
                <o:callout v:ext="edit" minusy="t"/>
                <w10:wrap anchorx="margin"/>
              </v:shape>
            </w:pict>
          </mc:Fallback>
        </mc:AlternateContent>
      </w:r>
    </w:p>
    <w:p w14:paraId="6AE09E57" w14:textId="77777777" w:rsidR="002305B6" w:rsidRDefault="002305B6" w:rsidP="002305B6">
      <w:pPr>
        <w:ind w:left="220" w:hangingChars="100" w:hanging="22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41184" behindDoc="0" locked="0" layoutInCell="1" allowOverlap="1" wp14:anchorId="49EE65FB" wp14:editId="59CB349C">
                <wp:simplePos x="0" y="0"/>
                <wp:positionH relativeFrom="column">
                  <wp:posOffset>184785</wp:posOffset>
                </wp:positionH>
                <wp:positionV relativeFrom="paragraph">
                  <wp:posOffset>31115</wp:posOffset>
                </wp:positionV>
                <wp:extent cx="1304925" cy="7715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1304925" cy="771525"/>
                        </a:xfrm>
                        <a:prstGeom prst="rect">
                          <a:avLst/>
                        </a:prstGeom>
                        <a:solidFill>
                          <a:schemeClr val="lt1"/>
                        </a:solidFill>
                        <a:ln w="6350">
                          <a:solidFill>
                            <a:schemeClr val="bg1">
                              <a:lumMod val="65000"/>
                            </a:schemeClr>
                          </a:solidFill>
                        </a:ln>
                      </wps:spPr>
                      <wps:txbx>
                        <w:txbxContent>
                          <w:p w14:paraId="2F51CF5A" w14:textId="77777777" w:rsidR="00365097" w:rsidRDefault="00365097" w:rsidP="002305B6">
                            <w:pPr>
                              <w:spacing w:line="300" w:lineRule="exact"/>
                              <w:jc w:val="left"/>
                              <w:rPr>
                                <w:rFonts w:ascii="メイリオ" w:eastAsia="メイリオ" w:hAnsi="メイリオ"/>
                              </w:rPr>
                            </w:pPr>
                            <w:r w:rsidRPr="000F064B">
                              <w:rPr>
                                <w:rFonts w:ascii="メイリオ" w:eastAsia="メイリオ" w:hAnsi="メイリオ" w:hint="eastAsia"/>
                                <w:b/>
                              </w:rPr>
                              <w:t>交通モード</w:t>
                            </w:r>
                            <w:r>
                              <w:rPr>
                                <w:rFonts w:ascii="メイリオ" w:eastAsia="メイリオ" w:hAnsi="メイリオ" w:hint="eastAsia"/>
                                <w:b/>
                              </w:rPr>
                              <w:t>：</w:t>
                            </w:r>
                          </w:p>
                          <w:p w14:paraId="708C6963" w14:textId="77777777" w:rsidR="00365097" w:rsidRPr="00097D4C" w:rsidRDefault="00365097" w:rsidP="002305B6">
                            <w:pPr>
                              <w:spacing w:line="300" w:lineRule="exact"/>
                              <w:jc w:val="left"/>
                              <w:rPr>
                                <w:rFonts w:ascii="メイリオ" w:eastAsia="メイリオ" w:hAnsi="メイリオ"/>
                              </w:rPr>
                            </w:pPr>
                            <w:r>
                              <w:rPr>
                                <w:rFonts w:ascii="メイリオ" w:eastAsia="メイリオ" w:hAnsi="メイリオ"/>
                              </w:rPr>
                              <w:t>交通モード別に整理しています。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65FB" id="テキスト ボックス 9" o:spid="_x0000_s1099" type="#_x0000_t202" style="position:absolute;left:0;text-align:left;margin-left:14.55pt;margin-top:2.45pt;width:102.75pt;height:6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" fillcolor="white [3201]" strokecolor="#a5a5a5 [2092]" strokeweight=".5pt">
                <v:textbox>
                  <w:txbxContent>
                    <w:p w14:paraId="2F51CF5A" w14:textId="77777777" w:rsidR="00365097" w:rsidRDefault="00365097" w:rsidP="002305B6">
                      <w:pPr>
                        <w:spacing w:line="300" w:lineRule="exact"/>
                        <w:jc w:val="left"/>
                        <w:rPr>
                          <w:rFonts w:ascii="メイリオ" w:eastAsia="メイリオ" w:hAnsi="メイリオ"/>
                        </w:rPr>
                      </w:pPr>
                      <w:r w:rsidRPr="000F064B">
                        <w:rPr>
                          <w:rFonts w:ascii="メイリオ" w:eastAsia="メイリオ" w:hAnsi="メイリオ" w:hint="eastAsia"/>
                          <w:b/>
                        </w:rPr>
                        <w:t>交通モード</w:t>
                      </w:r>
                      <w:r>
                        <w:rPr>
                          <w:rFonts w:ascii="メイリオ" w:eastAsia="メイリオ" w:hAnsi="メイリオ" w:hint="eastAsia"/>
                          <w:b/>
                        </w:rPr>
                        <w:t>：</w:t>
                      </w:r>
                    </w:p>
                    <w:p w14:paraId="708C6963" w14:textId="77777777" w:rsidR="00365097" w:rsidRPr="00097D4C" w:rsidRDefault="00365097" w:rsidP="002305B6">
                      <w:pPr>
                        <w:spacing w:line="300" w:lineRule="exact"/>
                        <w:jc w:val="left"/>
                        <w:rPr>
                          <w:rFonts w:ascii="メイリオ" w:eastAsia="メイリオ" w:hAnsi="メイリオ"/>
                        </w:rPr>
                      </w:pPr>
                      <w:r>
                        <w:rPr>
                          <w:rFonts w:ascii="メイリオ" w:eastAsia="メイリオ" w:hAnsi="メイリオ"/>
                        </w:rPr>
                        <w:t>交通モード別に整理しています。</w:t>
                      </w:r>
                    </w:p>
                  </w:txbxContent>
                </v:textbox>
              </v:shape>
            </w:pict>
          </mc:Fallback>
        </mc:AlternateContent>
      </w:r>
    </w:p>
    <w:p w14:paraId="46276B3D" w14:textId="77777777" w:rsidR="002305B6" w:rsidRDefault="002305B6" w:rsidP="002305B6">
      <w:pPr>
        <w:ind w:left="220" w:hangingChars="100" w:hanging="220"/>
        <w:rPr>
          <w:rFonts w:ascii="メイリオ" w:eastAsia="メイリオ" w:hAnsi="メイリオ"/>
          <w:sz w:val="22"/>
        </w:rPr>
      </w:pPr>
    </w:p>
    <w:p w14:paraId="7149D1E8" w14:textId="77777777" w:rsidR="002305B6" w:rsidRDefault="002305B6" w:rsidP="002305B6">
      <w:pPr>
        <w:ind w:left="220" w:hangingChars="100" w:hanging="220"/>
        <w:rPr>
          <w:rFonts w:ascii="メイリオ" w:eastAsia="メイリオ" w:hAnsi="メイリオ"/>
          <w:sz w:val="22"/>
        </w:rPr>
      </w:pPr>
    </w:p>
    <w:p w14:paraId="3806ADD0" w14:textId="77777777" w:rsidR="002305B6" w:rsidRDefault="002305B6" w:rsidP="002305B6">
      <w:pPr>
        <w:ind w:left="220" w:hangingChars="100" w:hanging="22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39136" behindDoc="0" locked="0" layoutInCell="1" allowOverlap="1" wp14:anchorId="63AE2A1F" wp14:editId="2B92E538">
                <wp:simplePos x="0" y="0"/>
                <wp:positionH relativeFrom="margin">
                  <wp:posOffset>203835</wp:posOffset>
                </wp:positionH>
                <wp:positionV relativeFrom="paragraph">
                  <wp:posOffset>193040</wp:posOffset>
                </wp:positionV>
                <wp:extent cx="1271270" cy="909320"/>
                <wp:effectExtent l="0" t="0" r="424180" b="519430"/>
                <wp:wrapNone/>
                <wp:docPr id="200" name="線吹き出し 2 (枠付き) 200"/>
                <wp:cNvGraphicFramePr/>
                <a:graphic xmlns:a="http://schemas.openxmlformats.org/drawingml/2006/main">
                  <a:graphicData uri="http://schemas.microsoft.com/office/word/2010/wordprocessingShape">
                    <wps:wsp>
                      <wps:cNvSpPr/>
                      <wps:spPr>
                        <a:xfrm>
                          <a:off x="0" y="0"/>
                          <a:ext cx="1271270" cy="909320"/>
                        </a:xfrm>
                        <a:prstGeom prst="borderCallout2">
                          <a:avLst>
                            <a:gd name="adj1" fmla="val 84717"/>
                            <a:gd name="adj2" fmla="val 92831"/>
                            <a:gd name="adj3" fmla="val 84663"/>
                            <a:gd name="adj4" fmla="val 102472"/>
                            <a:gd name="adj5" fmla="val 152852"/>
                            <a:gd name="adj6" fmla="val 130736"/>
                          </a:avLst>
                        </a:prstGeom>
                      </wps:spPr>
                      <wps:style>
                        <a:lnRef idx="2">
                          <a:schemeClr val="accent3"/>
                        </a:lnRef>
                        <a:fillRef idx="1">
                          <a:schemeClr val="lt1"/>
                        </a:fillRef>
                        <a:effectRef idx="0">
                          <a:schemeClr val="accent3"/>
                        </a:effectRef>
                        <a:fontRef idx="minor">
                          <a:schemeClr val="dk1"/>
                        </a:fontRef>
                      </wps:style>
                      <wps:txbx>
                        <w:txbxContent>
                          <w:p w14:paraId="73EE3B6B" w14:textId="77777777" w:rsidR="00365097" w:rsidRDefault="00365097" w:rsidP="002305B6">
                            <w:pPr>
                              <w:spacing w:line="300" w:lineRule="exact"/>
                              <w:jc w:val="left"/>
                              <w:rPr>
                                <w:rFonts w:ascii="メイリオ" w:eastAsia="メイリオ" w:hAnsi="メイリオ"/>
                              </w:rPr>
                            </w:pPr>
                            <w:r w:rsidRPr="000F064B">
                              <w:rPr>
                                <w:rFonts w:ascii="メイリオ" w:eastAsia="メイリオ" w:hAnsi="メイリオ" w:hint="eastAsia"/>
                                <w:b/>
                              </w:rPr>
                              <w:t>場面</w:t>
                            </w:r>
                            <w:r>
                              <w:rPr>
                                <w:rFonts w:ascii="メイリオ" w:eastAsia="メイリオ" w:hAnsi="メイリオ" w:hint="eastAsia"/>
                                <w:b/>
                              </w:rPr>
                              <w:t>：</w:t>
                            </w:r>
                          </w:p>
                          <w:p w14:paraId="156A6C2A" w14:textId="77777777" w:rsidR="00365097" w:rsidRPr="00D843C1" w:rsidRDefault="00365097" w:rsidP="002305B6">
                            <w:pPr>
                              <w:spacing w:line="300" w:lineRule="exact"/>
                              <w:jc w:val="left"/>
                              <w:rPr>
                                <w:rFonts w:ascii="メイリオ" w:eastAsia="メイリオ" w:hAnsi="メイリオ"/>
                              </w:rPr>
                            </w:pPr>
                            <w:r>
                              <w:rPr>
                                <w:rFonts w:ascii="メイリオ" w:eastAsia="メイリオ" w:hAnsi="メイリオ" w:hint="eastAsia"/>
                              </w:rPr>
                              <w:t>利用</w:t>
                            </w:r>
                            <w:r>
                              <w:rPr>
                                <w:rFonts w:ascii="メイリオ" w:eastAsia="メイリオ" w:hAnsi="メイリオ"/>
                              </w:rPr>
                              <w:t>の流れに沿った場面別に整理しています。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2A1F" id="線吹き出し 2 (枠付き) 200" o:spid="_x0000_s1100" type="#_x0000_t48" style="position:absolute;left:0;text-align:left;margin-left:16.05pt;margin-top:15.2pt;width:100.1pt;height:71.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" adj="28239,33016,22134,18287,20051,18299" fillcolor="white [3201]" strokecolor="#a5a5a5 [3206]" strokeweight="1pt">
                <v:textbox>
                  <w:txbxContent>
                    <w:p w14:paraId="73EE3B6B" w14:textId="77777777" w:rsidR="00365097" w:rsidRDefault="00365097" w:rsidP="002305B6">
                      <w:pPr>
                        <w:spacing w:line="300" w:lineRule="exact"/>
                        <w:jc w:val="left"/>
                        <w:rPr>
                          <w:rFonts w:ascii="メイリオ" w:eastAsia="メイリオ" w:hAnsi="メイリオ"/>
                        </w:rPr>
                      </w:pPr>
                      <w:r w:rsidRPr="000F064B">
                        <w:rPr>
                          <w:rFonts w:ascii="メイリオ" w:eastAsia="メイリオ" w:hAnsi="メイリオ" w:hint="eastAsia"/>
                          <w:b/>
                        </w:rPr>
                        <w:t>場面</w:t>
                      </w:r>
                      <w:r>
                        <w:rPr>
                          <w:rFonts w:ascii="メイリオ" w:eastAsia="メイリオ" w:hAnsi="メイリオ" w:hint="eastAsia"/>
                          <w:b/>
                        </w:rPr>
                        <w:t>：</w:t>
                      </w:r>
                    </w:p>
                    <w:p w14:paraId="156A6C2A" w14:textId="77777777" w:rsidR="00365097" w:rsidRPr="00D843C1" w:rsidRDefault="00365097" w:rsidP="002305B6">
                      <w:pPr>
                        <w:spacing w:line="300" w:lineRule="exact"/>
                        <w:jc w:val="left"/>
                        <w:rPr>
                          <w:rFonts w:ascii="メイリオ" w:eastAsia="メイリオ" w:hAnsi="メイリオ"/>
                        </w:rPr>
                      </w:pPr>
                      <w:r>
                        <w:rPr>
                          <w:rFonts w:ascii="メイリオ" w:eastAsia="メイリオ" w:hAnsi="メイリオ" w:hint="eastAsia"/>
                        </w:rPr>
                        <w:t>利用</w:t>
                      </w:r>
                      <w:r>
                        <w:rPr>
                          <w:rFonts w:ascii="メイリオ" w:eastAsia="メイリオ" w:hAnsi="メイリオ"/>
                        </w:rPr>
                        <w:t>の流れに沿った場面別に整理しています。</w:t>
                      </w:r>
                    </w:p>
                  </w:txbxContent>
                </v:textbox>
                <o:callout v:ext="edit" minusx="t" minusy="t"/>
                <w10:wrap anchorx="margin"/>
              </v:shape>
            </w:pict>
          </mc:Fallback>
        </mc:AlternateContent>
      </w:r>
    </w:p>
    <w:p w14:paraId="7346DA34" w14:textId="77777777" w:rsidR="002305B6" w:rsidRDefault="002305B6" w:rsidP="002305B6">
      <w:pPr>
        <w:ind w:left="220" w:hangingChars="100" w:hanging="220"/>
        <w:rPr>
          <w:rFonts w:ascii="メイリオ" w:eastAsia="メイリオ" w:hAnsi="メイリオ"/>
          <w:sz w:val="22"/>
        </w:rPr>
      </w:pPr>
    </w:p>
    <w:p w14:paraId="002DEE56" w14:textId="77777777" w:rsidR="002305B6" w:rsidRDefault="002305B6" w:rsidP="002305B6">
      <w:pPr>
        <w:ind w:left="220" w:hangingChars="100" w:hanging="220"/>
        <w:rPr>
          <w:rFonts w:ascii="メイリオ" w:eastAsia="メイリオ" w:hAnsi="メイリオ"/>
          <w:sz w:val="22"/>
        </w:rPr>
      </w:pPr>
    </w:p>
    <w:p w14:paraId="7D1D0D04" w14:textId="77777777" w:rsidR="002305B6" w:rsidRDefault="002305B6" w:rsidP="002305B6">
      <w:pPr>
        <w:ind w:left="220" w:hangingChars="100" w:hanging="220"/>
        <w:rPr>
          <w:rFonts w:ascii="メイリオ" w:eastAsia="メイリオ" w:hAnsi="メイリオ"/>
          <w:sz w:val="22"/>
        </w:rPr>
      </w:pPr>
    </w:p>
    <w:p w14:paraId="5E894000" w14:textId="77777777" w:rsidR="002305B6" w:rsidRDefault="00882BAB" w:rsidP="002305B6">
      <w:pPr>
        <w:ind w:left="220" w:hangingChars="100" w:hanging="22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37088" behindDoc="0" locked="0" layoutInCell="1" allowOverlap="1" wp14:anchorId="3D7055C8" wp14:editId="1997BB97">
                <wp:simplePos x="0" y="0"/>
                <wp:positionH relativeFrom="margin">
                  <wp:posOffset>4547235</wp:posOffset>
                </wp:positionH>
                <wp:positionV relativeFrom="paragraph">
                  <wp:posOffset>173990</wp:posOffset>
                </wp:positionV>
                <wp:extent cx="1733550" cy="2038350"/>
                <wp:effectExtent l="590550" t="0" r="19050" b="19050"/>
                <wp:wrapNone/>
                <wp:docPr id="16" name="線吹き出し 2 (枠付き) 16"/>
                <wp:cNvGraphicFramePr/>
                <a:graphic xmlns:a="http://schemas.openxmlformats.org/drawingml/2006/main">
                  <a:graphicData uri="http://schemas.microsoft.com/office/word/2010/wordprocessingShape">
                    <wps:wsp>
                      <wps:cNvSpPr/>
                      <wps:spPr>
                        <a:xfrm>
                          <a:off x="0" y="0"/>
                          <a:ext cx="1733550" cy="2038350"/>
                        </a:xfrm>
                        <a:prstGeom prst="borderCallout2">
                          <a:avLst>
                            <a:gd name="adj1" fmla="val 21980"/>
                            <a:gd name="adj2" fmla="val 3904"/>
                            <a:gd name="adj3" fmla="val 21980"/>
                            <a:gd name="adj4" fmla="val -4852"/>
                            <a:gd name="adj5" fmla="val 53899"/>
                            <a:gd name="adj6" fmla="val -33441"/>
                          </a:avLst>
                        </a:prstGeom>
                      </wps:spPr>
                      <wps:style>
                        <a:lnRef idx="2">
                          <a:schemeClr val="accent3"/>
                        </a:lnRef>
                        <a:fillRef idx="1">
                          <a:schemeClr val="lt1"/>
                        </a:fillRef>
                        <a:effectRef idx="0">
                          <a:schemeClr val="accent3"/>
                        </a:effectRef>
                        <a:fontRef idx="minor">
                          <a:schemeClr val="dk1"/>
                        </a:fontRef>
                      </wps:style>
                      <wps:txbx>
                        <w:txbxContent>
                          <w:p w14:paraId="3884162D" w14:textId="77777777" w:rsidR="00365097" w:rsidRPr="00D843C1" w:rsidRDefault="00365097" w:rsidP="002305B6">
                            <w:pPr>
                              <w:spacing w:line="300" w:lineRule="exact"/>
                              <w:jc w:val="left"/>
                              <w:rPr>
                                <w:rFonts w:ascii="メイリオ" w:eastAsia="メイリオ" w:hAnsi="メイリオ"/>
                                <w:b/>
                                <w:u w:val="single"/>
                              </w:rPr>
                            </w:pPr>
                            <w:r w:rsidRPr="00D843C1">
                              <w:rPr>
                                <w:rFonts w:ascii="メイリオ" w:eastAsia="メイリオ" w:hAnsi="メイリオ" w:hint="eastAsia"/>
                                <w:b/>
                                <w:u w:val="single"/>
                              </w:rPr>
                              <w:t>基本</w:t>
                            </w:r>
                            <w:r w:rsidRPr="00D843C1">
                              <w:rPr>
                                <w:rFonts w:ascii="メイリオ" w:eastAsia="メイリオ" w:hAnsi="メイリオ"/>
                                <w:b/>
                                <w:u w:val="single"/>
                              </w:rPr>
                              <w:t>の接遇方法</w:t>
                            </w:r>
                          </w:p>
                          <w:p w14:paraId="3E539BBB" w14:textId="77777777" w:rsidR="00365097" w:rsidRPr="0057329A" w:rsidRDefault="00365097" w:rsidP="002305B6">
                            <w:pPr>
                              <w:spacing w:line="300" w:lineRule="exact"/>
                              <w:jc w:val="left"/>
                              <w:rPr>
                                <w:rFonts w:ascii="メイリオ" w:eastAsia="メイリオ" w:hAnsi="メイリオ"/>
                                <w:sz w:val="20"/>
                              </w:rPr>
                            </w:pPr>
                            <w:r w:rsidRPr="0057329A">
                              <w:rPr>
                                <w:rFonts w:ascii="メイリオ" w:eastAsia="メイリオ" w:hAnsi="メイリオ" w:hint="eastAsia"/>
                                <w:sz w:val="20"/>
                              </w:rPr>
                              <w:t>基本的に</w:t>
                            </w:r>
                            <w:r w:rsidRPr="0057329A">
                              <w:rPr>
                                <w:rFonts w:ascii="メイリオ" w:eastAsia="メイリオ" w:hAnsi="メイリオ"/>
                                <w:sz w:val="20"/>
                              </w:rPr>
                              <w:t>実施することが望ましい接遇方法</w:t>
                            </w:r>
                            <w:r>
                              <w:rPr>
                                <w:rFonts w:ascii="メイリオ" w:eastAsia="メイリオ" w:hAnsi="メイリオ" w:hint="eastAsia"/>
                                <w:sz w:val="20"/>
                              </w:rPr>
                              <w:t>を</w:t>
                            </w:r>
                            <w:r w:rsidRPr="0057329A">
                              <w:rPr>
                                <w:rFonts w:ascii="メイリオ" w:eastAsia="メイリオ" w:hAnsi="メイリオ"/>
                                <w:sz w:val="20"/>
                              </w:rPr>
                              <w:t>整理しています。</w:t>
                            </w:r>
                            <w:r w:rsidRPr="0057329A">
                              <w:rPr>
                                <w:rFonts w:ascii="メイリオ" w:eastAsia="メイリオ" w:hAnsi="メイリオ" w:hint="eastAsia"/>
                                <w:sz w:val="20"/>
                              </w:rPr>
                              <w:t>高齢者</w:t>
                            </w:r>
                            <w:r w:rsidRPr="0057329A">
                              <w:rPr>
                                <w:rFonts w:ascii="メイリオ" w:eastAsia="メイリオ" w:hAnsi="メイリオ"/>
                                <w:sz w:val="20"/>
                              </w:rPr>
                              <w:t>、</w:t>
                            </w:r>
                            <w:r w:rsidRPr="0057329A">
                              <w:rPr>
                                <w:rFonts w:ascii="メイリオ" w:eastAsia="メイリオ" w:hAnsi="メイリオ" w:hint="eastAsia"/>
                                <w:sz w:val="20"/>
                              </w:rPr>
                              <w:t>障害者</w:t>
                            </w:r>
                            <w:r w:rsidRPr="0057329A">
                              <w:rPr>
                                <w:rFonts w:ascii="メイリオ" w:eastAsia="メイリオ" w:hAnsi="メイリオ"/>
                                <w:sz w:val="20"/>
                              </w:rPr>
                              <w:t>等が</w:t>
                            </w:r>
                            <w:r w:rsidRPr="0057329A">
                              <w:rPr>
                                <w:rFonts w:ascii="メイリオ" w:eastAsia="メイリオ" w:hAnsi="メイリオ" w:hint="eastAsia"/>
                                <w:sz w:val="20"/>
                              </w:rPr>
                              <w:t>公共交通機関</w:t>
                            </w:r>
                            <w:r w:rsidRPr="0057329A">
                              <w:rPr>
                                <w:rFonts w:ascii="メイリオ" w:eastAsia="メイリオ" w:hAnsi="メイリオ"/>
                                <w:sz w:val="20"/>
                              </w:rPr>
                              <w:t>で移動</w:t>
                            </w:r>
                            <w:r>
                              <w:rPr>
                                <w:rFonts w:ascii="メイリオ" w:eastAsia="メイリオ" w:hAnsi="メイリオ" w:hint="eastAsia"/>
                                <w:sz w:val="20"/>
                              </w:rPr>
                              <w:t>等</w:t>
                            </w:r>
                            <w:r w:rsidRPr="0057329A">
                              <w:rPr>
                                <w:rFonts w:ascii="メイリオ" w:eastAsia="メイリオ" w:hAnsi="メイリオ"/>
                                <w:sz w:val="20"/>
                              </w:rPr>
                              <w:t>を円滑に</w:t>
                            </w:r>
                            <w:r>
                              <w:rPr>
                                <w:rFonts w:ascii="メイリオ" w:eastAsia="メイリオ" w:hAnsi="メイリオ" w:hint="eastAsia"/>
                                <w:sz w:val="20"/>
                              </w:rPr>
                              <w:t>行う</w:t>
                            </w:r>
                            <w:r w:rsidRPr="0057329A">
                              <w:rPr>
                                <w:rFonts w:ascii="メイリオ" w:eastAsia="メイリオ" w:hAnsi="メイリオ"/>
                                <w:sz w:val="20"/>
                              </w:rPr>
                              <w:t>ために</w:t>
                            </w:r>
                            <w:r w:rsidRPr="0057329A">
                              <w:rPr>
                                <w:rFonts w:ascii="メイリオ" w:eastAsia="メイリオ" w:hAnsi="メイリオ" w:hint="eastAsia"/>
                                <w:sz w:val="20"/>
                              </w:rPr>
                              <w:t>対応</w:t>
                            </w:r>
                            <w:r w:rsidRPr="0057329A">
                              <w:rPr>
                                <w:rFonts w:ascii="メイリオ" w:eastAsia="メイリオ" w:hAnsi="メイリオ"/>
                                <w:sz w:val="20"/>
                              </w:rPr>
                              <w:t>が望まれる事項です。</w:t>
                            </w:r>
                          </w:p>
                          <w:p w14:paraId="288A378A" w14:textId="77777777" w:rsidR="00365097" w:rsidRPr="0057329A" w:rsidRDefault="00365097" w:rsidP="002305B6">
                            <w:pPr>
                              <w:spacing w:line="300" w:lineRule="exact"/>
                              <w:jc w:val="left"/>
                              <w:rPr>
                                <w:rFonts w:ascii="メイリオ" w:eastAsia="メイリオ" w:hAnsi="メイリオ"/>
                                <w:sz w:val="20"/>
                              </w:rPr>
                            </w:pPr>
                            <w:r w:rsidRPr="0057329A">
                              <w:rPr>
                                <w:rFonts w:ascii="メイリオ" w:eastAsia="メイリオ" w:hAnsi="メイリオ" w:hint="eastAsia"/>
                                <w:sz w:val="20"/>
                              </w:rPr>
                              <w:t>各社</w:t>
                            </w:r>
                            <w:r>
                              <w:rPr>
                                <w:rFonts w:ascii="メイリオ" w:eastAsia="メイリオ" w:hAnsi="メイリオ" w:hint="eastAsia"/>
                                <w:sz w:val="20"/>
                              </w:rPr>
                              <w:t>で</w:t>
                            </w:r>
                            <w:r w:rsidRPr="0057329A">
                              <w:rPr>
                                <w:rFonts w:ascii="メイリオ" w:eastAsia="メイリオ" w:hAnsi="メイリオ"/>
                                <w:sz w:val="20"/>
                              </w:rPr>
                              <w:t>実施</w:t>
                            </w:r>
                            <w:r>
                              <w:rPr>
                                <w:rFonts w:ascii="メイリオ" w:eastAsia="メイリオ" w:hAnsi="メイリオ" w:hint="eastAsia"/>
                                <w:sz w:val="20"/>
                              </w:rPr>
                              <w:t>し</w:t>
                            </w:r>
                            <w:r w:rsidRPr="0057329A">
                              <w:rPr>
                                <w:rFonts w:ascii="メイリオ" w:eastAsia="メイリオ" w:hAnsi="メイリオ"/>
                                <w:sz w:val="20"/>
                              </w:rPr>
                              <w:t>ている</w:t>
                            </w:r>
                            <w:r w:rsidRPr="0057329A">
                              <w:rPr>
                                <w:rFonts w:ascii="メイリオ" w:eastAsia="メイリオ" w:hAnsi="メイリオ" w:hint="eastAsia"/>
                                <w:sz w:val="20"/>
                              </w:rPr>
                              <w:t>接遇事項</w:t>
                            </w:r>
                            <w:r w:rsidRPr="0057329A">
                              <w:rPr>
                                <w:rFonts w:ascii="メイリオ" w:eastAsia="メイリオ" w:hAnsi="メイリオ"/>
                                <w:sz w:val="20"/>
                              </w:rPr>
                              <w:t>と</w:t>
                            </w:r>
                            <w:r w:rsidRPr="0057329A">
                              <w:rPr>
                                <w:rFonts w:ascii="メイリオ" w:eastAsia="メイリオ" w:hAnsi="メイリオ" w:hint="eastAsia"/>
                                <w:sz w:val="20"/>
                              </w:rPr>
                              <w:t>併せて</w:t>
                            </w:r>
                            <w:r w:rsidRPr="0057329A">
                              <w:rPr>
                                <w:rFonts w:ascii="メイリオ" w:eastAsia="メイリオ" w:hAnsi="メイリオ"/>
                                <w:sz w:val="20"/>
                              </w:rPr>
                              <w:t>、</w:t>
                            </w:r>
                            <w:r w:rsidRPr="0057329A">
                              <w:rPr>
                                <w:rFonts w:ascii="メイリオ" w:eastAsia="メイリオ" w:hAnsi="メイリオ" w:hint="eastAsia"/>
                                <w:sz w:val="20"/>
                              </w:rPr>
                              <w:t>取り組</w:t>
                            </w:r>
                            <w:r>
                              <w:rPr>
                                <w:rFonts w:ascii="メイリオ" w:eastAsia="メイリオ" w:hAnsi="メイリオ" w:hint="eastAsia"/>
                                <w:sz w:val="20"/>
                              </w:rPr>
                              <w:t>む</w:t>
                            </w:r>
                            <w:r w:rsidRPr="0057329A">
                              <w:rPr>
                                <w:rFonts w:ascii="メイリオ" w:eastAsia="メイリオ" w:hAnsi="メイリオ" w:hint="eastAsia"/>
                                <w:sz w:val="20"/>
                              </w:rPr>
                              <w:t>こと</w:t>
                            </w:r>
                            <w:r w:rsidRPr="0057329A">
                              <w:rPr>
                                <w:rFonts w:ascii="メイリオ" w:eastAsia="メイリオ" w:hAnsi="メイリオ"/>
                                <w:sz w:val="20"/>
                              </w:rPr>
                              <w:t>が</w:t>
                            </w:r>
                            <w:r w:rsidRPr="0057329A">
                              <w:rPr>
                                <w:rFonts w:ascii="メイリオ" w:eastAsia="メイリオ" w:hAnsi="メイリオ" w:hint="eastAsia"/>
                                <w:sz w:val="20"/>
                              </w:rPr>
                              <w:t>望まれます</w:t>
                            </w:r>
                            <w:r w:rsidRPr="0057329A">
                              <w:rPr>
                                <w:rFonts w:ascii="メイリオ" w:eastAsia="メイリオ" w:hAnsi="メイリオ"/>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055C8" id="線吹き出し 2 (枠付き) 16" o:spid="_x0000_s1101" type="#_x0000_t48" style="position:absolute;left:0;text-align:left;margin-left:358.05pt;margin-top:13.7pt;width:136.5pt;height:16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" adj="-7223,11642,-1048,4748,843,4748" fillcolor="white [3201]" strokecolor="#a5a5a5 [3206]" strokeweight="1pt">
                <v:textbox>
                  <w:txbxContent>
                    <w:p w14:paraId="3884162D" w14:textId="77777777" w:rsidR="00365097" w:rsidRPr="00D843C1" w:rsidRDefault="00365097" w:rsidP="002305B6">
                      <w:pPr>
                        <w:spacing w:line="300" w:lineRule="exact"/>
                        <w:jc w:val="left"/>
                        <w:rPr>
                          <w:rFonts w:ascii="メイリオ" w:eastAsia="メイリオ" w:hAnsi="メイリオ"/>
                          <w:b/>
                          <w:u w:val="single"/>
                        </w:rPr>
                      </w:pPr>
                      <w:r w:rsidRPr="00D843C1">
                        <w:rPr>
                          <w:rFonts w:ascii="メイリオ" w:eastAsia="メイリオ" w:hAnsi="メイリオ" w:hint="eastAsia"/>
                          <w:b/>
                          <w:u w:val="single"/>
                        </w:rPr>
                        <w:t>基本</w:t>
                      </w:r>
                      <w:r w:rsidRPr="00D843C1">
                        <w:rPr>
                          <w:rFonts w:ascii="メイリオ" w:eastAsia="メイリオ" w:hAnsi="メイリオ"/>
                          <w:b/>
                          <w:u w:val="single"/>
                        </w:rPr>
                        <w:t>の接遇方法</w:t>
                      </w:r>
                    </w:p>
                    <w:p w14:paraId="3E539BBB" w14:textId="77777777" w:rsidR="00365097" w:rsidRPr="0057329A" w:rsidRDefault="00365097" w:rsidP="002305B6">
                      <w:pPr>
                        <w:spacing w:line="300" w:lineRule="exact"/>
                        <w:jc w:val="left"/>
                        <w:rPr>
                          <w:rFonts w:ascii="メイリオ" w:eastAsia="メイリオ" w:hAnsi="メイリオ"/>
                          <w:sz w:val="20"/>
                        </w:rPr>
                      </w:pPr>
                      <w:r w:rsidRPr="0057329A">
                        <w:rPr>
                          <w:rFonts w:ascii="メイリオ" w:eastAsia="メイリオ" w:hAnsi="メイリオ" w:hint="eastAsia"/>
                          <w:sz w:val="20"/>
                        </w:rPr>
                        <w:t>基本的に</w:t>
                      </w:r>
                      <w:r w:rsidRPr="0057329A">
                        <w:rPr>
                          <w:rFonts w:ascii="メイリオ" w:eastAsia="メイリオ" w:hAnsi="メイリオ"/>
                          <w:sz w:val="20"/>
                        </w:rPr>
                        <w:t>実施することが望ましい接遇方法</w:t>
                      </w:r>
                      <w:r>
                        <w:rPr>
                          <w:rFonts w:ascii="メイリオ" w:eastAsia="メイリオ" w:hAnsi="メイリオ" w:hint="eastAsia"/>
                          <w:sz w:val="20"/>
                        </w:rPr>
                        <w:t>を</w:t>
                      </w:r>
                      <w:r w:rsidRPr="0057329A">
                        <w:rPr>
                          <w:rFonts w:ascii="メイリオ" w:eastAsia="メイリオ" w:hAnsi="メイリオ"/>
                          <w:sz w:val="20"/>
                        </w:rPr>
                        <w:t>整理しています。</w:t>
                      </w:r>
                      <w:r w:rsidRPr="0057329A">
                        <w:rPr>
                          <w:rFonts w:ascii="メイリオ" w:eastAsia="メイリオ" w:hAnsi="メイリオ" w:hint="eastAsia"/>
                          <w:sz w:val="20"/>
                        </w:rPr>
                        <w:t>高齢者</w:t>
                      </w:r>
                      <w:r w:rsidRPr="0057329A">
                        <w:rPr>
                          <w:rFonts w:ascii="メイリオ" w:eastAsia="メイリオ" w:hAnsi="メイリオ"/>
                          <w:sz w:val="20"/>
                        </w:rPr>
                        <w:t>、</w:t>
                      </w:r>
                      <w:r w:rsidRPr="0057329A">
                        <w:rPr>
                          <w:rFonts w:ascii="メイリオ" w:eastAsia="メイリオ" w:hAnsi="メイリオ" w:hint="eastAsia"/>
                          <w:sz w:val="20"/>
                        </w:rPr>
                        <w:t>障害者</w:t>
                      </w:r>
                      <w:r w:rsidRPr="0057329A">
                        <w:rPr>
                          <w:rFonts w:ascii="メイリオ" w:eastAsia="メイリオ" w:hAnsi="メイリオ"/>
                          <w:sz w:val="20"/>
                        </w:rPr>
                        <w:t>等が</w:t>
                      </w:r>
                      <w:r w:rsidRPr="0057329A">
                        <w:rPr>
                          <w:rFonts w:ascii="メイリオ" w:eastAsia="メイリオ" w:hAnsi="メイリオ" w:hint="eastAsia"/>
                          <w:sz w:val="20"/>
                        </w:rPr>
                        <w:t>公共交通機関</w:t>
                      </w:r>
                      <w:r w:rsidRPr="0057329A">
                        <w:rPr>
                          <w:rFonts w:ascii="メイリオ" w:eastAsia="メイリオ" w:hAnsi="メイリオ"/>
                          <w:sz w:val="20"/>
                        </w:rPr>
                        <w:t>で移動</w:t>
                      </w:r>
                      <w:r>
                        <w:rPr>
                          <w:rFonts w:ascii="メイリオ" w:eastAsia="メイリオ" w:hAnsi="メイリオ" w:hint="eastAsia"/>
                          <w:sz w:val="20"/>
                        </w:rPr>
                        <w:t>等</w:t>
                      </w:r>
                      <w:r w:rsidRPr="0057329A">
                        <w:rPr>
                          <w:rFonts w:ascii="メイリオ" w:eastAsia="メイリオ" w:hAnsi="メイリオ"/>
                          <w:sz w:val="20"/>
                        </w:rPr>
                        <w:t>を円滑に</w:t>
                      </w:r>
                      <w:r>
                        <w:rPr>
                          <w:rFonts w:ascii="メイリオ" w:eastAsia="メイリオ" w:hAnsi="メイリオ" w:hint="eastAsia"/>
                          <w:sz w:val="20"/>
                        </w:rPr>
                        <w:t>行う</w:t>
                      </w:r>
                      <w:r w:rsidRPr="0057329A">
                        <w:rPr>
                          <w:rFonts w:ascii="メイリオ" w:eastAsia="メイリオ" w:hAnsi="メイリオ"/>
                          <w:sz w:val="20"/>
                        </w:rPr>
                        <w:t>ために</w:t>
                      </w:r>
                      <w:r w:rsidRPr="0057329A">
                        <w:rPr>
                          <w:rFonts w:ascii="メイリオ" w:eastAsia="メイリオ" w:hAnsi="メイリオ" w:hint="eastAsia"/>
                          <w:sz w:val="20"/>
                        </w:rPr>
                        <w:t>対応</w:t>
                      </w:r>
                      <w:r w:rsidRPr="0057329A">
                        <w:rPr>
                          <w:rFonts w:ascii="メイリオ" w:eastAsia="メイリオ" w:hAnsi="メイリオ"/>
                          <w:sz w:val="20"/>
                        </w:rPr>
                        <w:t>が望まれる事項です。</w:t>
                      </w:r>
                    </w:p>
                    <w:p w14:paraId="288A378A" w14:textId="77777777" w:rsidR="00365097" w:rsidRPr="0057329A" w:rsidRDefault="00365097" w:rsidP="002305B6">
                      <w:pPr>
                        <w:spacing w:line="300" w:lineRule="exact"/>
                        <w:jc w:val="left"/>
                        <w:rPr>
                          <w:rFonts w:ascii="メイリオ" w:eastAsia="メイリオ" w:hAnsi="メイリオ"/>
                          <w:sz w:val="20"/>
                        </w:rPr>
                      </w:pPr>
                      <w:r w:rsidRPr="0057329A">
                        <w:rPr>
                          <w:rFonts w:ascii="メイリオ" w:eastAsia="メイリオ" w:hAnsi="メイリオ" w:hint="eastAsia"/>
                          <w:sz w:val="20"/>
                        </w:rPr>
                        <w:t>各社</w:t>
                      </w:r>
                      <w:r>
                        <w:rPr>
                          <w:rFonts w:ascii="メイリオ" w:eastAsia="メイリオ" w:hAnsi="メイリオ" w:hint="eastAsia"/>
                          <w:sz w:val="20"/>
                        </w:rPr>
                        <w:t>で</w:t>
                      </w:r>
                      <w:r w:rsidRPr="0057329A">
                        <w:rPr>
                          <w:rFonts w:ascii="メイリオ" w:eastAsia="メイリオ" w:hAnsi="メイリオ"/>
                          <w:sz w:val="20"/>
                        </w:rPr>
                        <w:t>実施</w:t>
                      </w:r>
                      <w:r>
                        <w:rPr>
                          <w:rFonts w:ascii="メイリオ" w:eastAsia="メイリオ" w:hAnsi="メイリオ" w:hint="eastAsia"/>
                          <w:sz w:val="20"/>
                        </w:rPr>
                        <w:t>し</w:t>
                      </w:r>
                      <w:r w:rsidRPr="0057329A">
                        <w:rPr>
                          <w:rFonts w:ascii="メイリオ" w:eastAsia="メイリオ" w:hAnsi="メイリオ"/>
                          <w:sz w:val="20"/>
                        </w:rPr>
                        <w:t>ている</w:t>
                      </w:r>
                      <w:r w:rsidRPr="0057329A">
                        <w:rPr>
                          <w:rFonts w:ascii="メイリオ" w:eastAsia="メイリオ" w:hAnsi="メイリオ" w:hint="eastAsia"/>
                          <w:sz w:val="20"/>
                        </w:rPr>
                        <w:t>接遇事項</w:t>
                      </w:r>
                      <w:r w:rsidRPr="0057329A">
                        <w:rPr>
                          <w:rFonts w:ascii="メイリオ" w:eastAsia="メイリオ" w:hAnsi="メイリオ"/>
                          <w:sz w:val="20"/>
                        </w:rPr>
                        <w:t>と</w:t>
                      </w:r>
                      <w:r w:rsidRPr="0057329A">
                        <w:rPr>
                          <w:rFonts w:ascii="メイリオ" w:eastAsia="メイリオ" w:hAnsi="メイリオ" w:hint="eastAsia"/>
                          <w:sz w:val="20"/>
                        </w:rPr>
                        <w:t>併せて</w:t>
                      </w:r>
                      <w:r w:rsidRPr="0057329A">
                        <w:rPr>
                          <w:rFonts w:ascii="メイリオ" w:eastAsia="メイリオ" w:hAnsi="メイリオ"/>
                          <w:sz w:val="20"/>
                        </w:rPr>
                        <w:t>、</w:t>
                      </w:r>
                      <w:r w:rsidRPr="0057329A">
                        <w:rPr>
                          <w:rFonts w:ascii="メイリオ" w:eastAsia="メイリオ" w:hAnsi="メイリオ" w:hint="eastAsia"/>
                          <w:sz w:val="20"/>
                        </w:rPr>
                        <w:t>取り組</w:t>
                      </w:r>
                      <w:r>
                        <w:rPr>
                          <w:rFonts w:ascii="メイリオ" w:eastAsia="メイリオ" w:hAnsi="メイリオ" w:hint="eastAsia"/>
                          <w:sz w:val="20"/>
                        </w:rPr>
                        <w:t>む</w:t>
                      </w:r>
                      <w:r w:rsidRPr="0057329A">
                        <w:rPr>
                          <w:rFonts w:ascii="メイリオ" w:eastAsia="メイリオ" w:hAnsi="メイリオ" w:hint="eastAsia"/>
                          <w:sz w:val="20"/>
                        </w:rPr>
                        <w:t>こと</w:t>
                      </w:r>
                      <w:r w:rsidRPr="0057329A">
                        <w:rPr>
                          <w:rFonts w:ascii="メイリオ" w:eastAsia="メイリオ" w:hAnsi="メイリオ"/>
                          <w:sz w:val="20"/>
                        </w:rPr>
                        <w:t>が</w:t>
                      </w:r>
                      <w:r w:rsidRPr="0057329A">
                        <w:rPr>
                          <w:rFonts w:ascii="メイリオ" w:eastAsia="メイリオ" w:hAnsi="メイリオ" w:hint="eastAsia"/>
                          <w:sz w:val="20"/>
                        </w:rPr>
                        <w:t>望まれます</w:t>
                      </w:r>
                      <w:r w:rsidRPr="0057329A">
                        <w:rPr>
                          <w:rFonts w:ascii="メイリオ" w:eastAsia="メイリオ" w:hAnsi="メイリオ"/>
                          <w:sz w:val="20"/>
                        </w:rPr>
                        <w:t>。</w:t>
                      </w:r>
                    </w:p>
                  </w:txbxContent>
                </v:textbox>
                <o:callout v:ext="edit" minusy="t"/>
                <w10:wrap anchorx="margin"/>
              </v:shape>
            </w:pict>
          </mc:Fallback>
        </mc:AlternateContent>
      </w:r>
    </w:p>
    <w:p w14:paraId="5269174A" w14:textId="77777777" w:rsidR="002305B6" w:rsidRDefault="00D35B31" w:rsidP="002305B6">
      <w:pPr>
        <w:ind w:left="210" w:hangingChars="100" w:hanging="210"/>
        <w:rPr>
          <w:rFonts w:ascii="メイリオ" w:eastAsia="メイリオ" w:hAnsi="メイリオ"/>
          <w:sz w:val="22"/>
        </w:rPr>
      </w:pPr>
      <w:r>
        <w:rPr>
          <w:noProof/>
        </w:rPr>
        <w:drawing>
          <wp:anchor distT="0" distB="0" distL="114300" distR="114300" simplePos="0" relativeHeight="251611133" behindDoc="0" locked="0" layoutInCell="1" allowOverlap="1" wp14:anchorId="6D0452D7" wp14:editId="64799EC3">
            <wp:simplePos x="0" y="0"/>
            <wp:positionH relativeFrom="column">
              <wp:posOffset>167882</wp:posOffset>
            </wp:positionH>
            <wp:positionV relativeFrom="paragraph">
              <wp:posOffset>138808</wp:posOffset>
            </wp:positionV>
            <wp:extent cx="4096385" cy="5031843"/>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63.jpg"/>
                    <pic:cNvPicPr/>
                  </pic:nvPicPr>
                  <pic:blipFill rotWithShape="1">
                    <a:blip r:embed="rId81" cstate="print">
                      <a:extLst>
                        <a:ext uri="{28A0092B-C50C-407E-A947-70E740481C1C}">
                          <a14:useLocalDpi xmlns:a14="http://schemas.microsoft.com/office/drawing/2010/main" val="0"/>
                        </a:ext>
                      </a:extLst>
                    </a:blip>
                    <a:srcRect l="1598" t="4520" r="7809" b="16787"/>
                    <a:stretch/>
                  </pic:blipFill>
                  <pic:spPr bwMode="auto">
                    <a:xfrm>
                      <a:off x="0" y="0"/>
                      <a:ext cx="4096744" cy="5032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05B">
        <w:rPr>
          <w:rFonts w:ascii="メイリオ" w:eastAsia="メイリオ" w:hAnsi="メイリオ"/>
          <w:noProof/>
          <w:sz w:val="22"/>
        </w:rPr>
        <mc:AlternateContent>
          <mc:Choice Requires="wps">
            <w:drawing>
              <wp:anchor distT="0" distB="0" distL="114300" distR="114300" simplePos="0" relativeHeight="251610109" behindDoc="0" locked="0" layoutInCell="1" allowOverlap="1" wp14:anchorId="243DCB0E" wp14:editId="71A3AE1A">
                <wp:simplePos x="0" y="0"/>
                <wp:positionH relativeFrom="margin">
                  <wp:posOffset>79375</wp:posOffset>
                </wp:positionH>
                <wp:positionV relativeFrom="paragraph">
                  <wp:posOffset>69215</wp:posOffset>
                </wp:positionV>
                <wp:extent cx="4251325" cy="5135245"/>
                <wp:effectExtent l="0" t="0" r="0" b="8255"/>
                <wp:wrapNone/>
                <wp:docPr id="13" name="正方形/長方形 13"/>
                <wp:cNvGraphicFramePr/>
                <a:graphic xmlns:a="http://schemas.openxmlformats.org/drawingml/2006/main">
                  <a:graphicData uri="http://schemas.microsoft.com/office/word/2010/wordprocessingShape">
                    <wps:wsp>
                      <wps:cNvSpPr/>
                      <wps:spPr>
                        <a:xfrm>
                          <a:off x="0" y="0"/>
                          <a:ext cx="4251325" cy="513524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734F3" id="正方形/長方形 13" o:spid="_x0000_s1026" style="position:absolute;left:0;text-align:left;margin-left:6.25pt;margin-top:5.45pt;width:334.75pt;height:404.35pt;z-index:2516101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" fillcolor="#deeaf6 [660]" stroked="f" strokeweight="1pt">
                <w10:wrap anchorx="margin"/>
              </v:rect>
            </w:pict>
          </mc:Fallback>
        </mc:AlternateContent>
      </w:r>
    </w:p>
    <w:p w14:paraId="24AF632D" w14:textId="77777777" w:rsidR="002305B6" w:rsidRDefault="002305B6" w:rsidP="002305B6">
      <w:pPr>
        <w:ind w:left="220" w:hangingChars="100" w:hanging="220"/>
        <w:rPr>
          <w:rFonts w:ascii="メイリオ" w:eastAsia="メイリオ" w:hAnsi="メイリオ"/>
          <w:sz w:val="22"/>
        </w:rPr>
      </w:pPr>
    </w:p>
    <w:p w14:paraId="777C8166" w14:textId="77777777" w:rsidR="002305B6" w:rsidRDefault="002305B6" w:rsidP="002305B6">
      <w:pPr>
        <w:ind w:left="220" w:hangingChars="100" w:hanging="220"/>
        <w:rPr>
          <w:rFonts w:ascii="メイリオ" w:eastAsia="メイリオ" w:hAnsi="メイリオ"/>
          <w:sz w:val="22"/>
        </w:rPr>
      </w:pPr>
    </w:p>
    <w:p w14:paraId="7E7D0DE7" w14:textId="77777777" w:rsidR="002305B6" w:rsidRDefault="002305B6" w:rsidP="002305B6">
      <w:pPr>
        <w:ind w:left="220" w:hangingChars="100" w:hanging="220"/>
        <w:rPr>
          <w:rFonts w:ascii="メイリオ" w:eastAsia="メイリオ" w:hAnsi="メイリオ"/>
          <w:sz w:val="22"/>
        </w:rPr>
      </w:pPr>
    </w:p>
    <w:p w14:paraId="1E8B4DD5" w14:textId="77777777" w:rsidR="002305B6" w:rsidRDefault="002305B6" w:rsidP="002305B6">
      <w:pPr>
        <w:ind w:left="220" w:hangingChars="100" w:hanging="220"/>
        <w:rPr>
          <w:rFonts w:ascii="メイリオ" w:eastAsia="メイリオ" w:hAnsi="メイリオ"/>
          <w:sz w:val="22"/>
        </w:rPr>
      </w:pPr>
    </w:p>
    <w:p w14:paraId="6135A20B" w14:textId="77777777" w:rsidR="002305B6" w:rsidRDefault="002305B6" w:rsidP="002305B6">
      <w:pPr>
        <w:ind w:left="220" w:hangingChars="100" w:hanging="220"/>
        <w:rPr>
          <w:rFonts w:ascii="メイリオ" w:eastAsia="メイリオ" w:hAnsi="メイリオ"/>
          <w:sz w:val="22"/>
        </w:rPr>
      </w:pPr>
    </w:p>
    <w:p w14:paraId="61966CA4" w14:textId="77777777" w:rsidR="002305B6" w:rsidRDefault="002305B6" w:rsidP="002305B6">
      <w:pPr>
        <w:ind w:left="220" w:hangingChars="100" w:hanging="220"/>
        <w:rPr>
          <w:rFonts w:ascii="メイリオ" w:eastAsia="メイリオ" w:hAnsi="メイリオ"/>
          <w:sz w:val="22"/>
        </w:rPr>
      </w:pPr>
    </w:p>
    <w:p w14:paraId="62D2B7F4" w14:textId="77777777" w:rsidR="002305B6" w:rsidRDefault="002305B6" w:rsidP="002305B6">
      <w:pPr>
        <w:ind w:left="220" w:hangingChars="100" w:hanging="220"/>
        <w:rPr>
          <w:rFonts w:ascii="メイリオ" w:eastAsia="メイリオ" w:hAnsi="メイリオ"/>
          <w:sz w:val="22"/>
        </w:rPr>
      </w:pPr>
    </w:p>
    <w:p w14:paraId="48E7E674" w14:textId="77777777" w:rsidR="002305B6" w:rsidRDefault="00882BAB" w:rsidP="002305B6">
      <w:pPr>
        <w:ind w:left="220" w:hangingChars="100" w:hanging="22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36064" behindDoc="0" locked="0" layoutInCell="1" allowOverlap="1" wp14:anchorId="2F5B095E" wp14:editId="5283209B">
                <wp:simplePos x="0" y="0"/>
                <wp:positionH relativeFrom="margin">
                  <wp:posOffset>4551045</wp:posOffset>
                </wp:positionH>
                <wp:positionV relativeFrom="paragraph">
                  <wp:posOffset>217643</wp:posOffset>
                </wp:positionV>
                <wp:extent cx="1733550" cy="1819275"/>
                <wp:effectExtent l="933450" t="0" r="19050" b="28575"/>
                <wp:wrapNone/>
                <wp:docPr id="15" name="線吹き出し 2 (枠付き) 15"/>
                <wp:cNvGraphicFramePr/>
                <a:graphic xmlns:a="http://schemas.openxmlformats.org/drawingml/2006/main">
                  <a:graphicData uri="http://schemas.microsoft.com/office/word/2010/wordprocessingShape">
                    <wps:wsp>
                      <wps:cNvSpPr/>
                      <wps:spPr>
                        <a:xfrm>
                          <a:off x="0" y="0"/>
                          <a:ext cx="1733550" cy="1819275"/>
                        </a:xfrm>
                        <a:prstGeom prst="borderCallout2">
                          <a:avLst>
                            <a:gd name="adj1" fmla="val 17946"/>
                            <a:gd name="adj2" fmla="val 2638"/>
                            <a:gd name="adj3" fmla="val 18340"/>
                            <a:gd name="adj4" fmla="val -5288"/>
                            <a:gd name="adj5" fmla="val 59302"/>
                            <a:gd name="adj6" fmla="val -53488"/>
                          </a:avLst>
                        </a:prstGeom>
                      </wps:spPr>
                      <wps:style>
                        <a:lnRef idx="2">
                          <a:schemeClr val="accent3"/>
                        </a:lnRef>
                        <a:fillRef idx="1">
                          <a:schemeClr val="lt1"/>
                        </a:fillRef>
                        <a:effectRef idx="0">
                          <a:schemeClr val="accent3"/>
                        </a:effectRef>
                        <a:fontRef idx="minor">
                          <a:schemeClr val="dk1"/>
                        </a:fontRef>
                      </wps:style>
                      <wps:txbx>
                        <w:txbxContent>
                          <w:p w14:paraId="58C3D98B" w14:textId="77777777" w:rsidR="00365097" w:rsidRPr="00D843C1" w:rsidRDefault="00365097" w:rsidP="002305B6">
                            <w:pPr>
                              <w:spacing w:line="300" w:lineRule="exact"/>
                              <w:jc w:val="left"/>
                              <w:rPr>
                                <w:rFonts w:ascii="メイリオ" w:eastAsia="メイリオ" w:hAnsi="メイリオ"/>
                                <w:b/>
                                <w:u w:val="single"/>
                              </w:rPr>
                            </w:pPr>
                            <w:r>
                              <w:rPr>
                                <w:rFonts w:ascii="メイリオ" w:eastAsia="メイリオ" w:hAnsi="メイリオ" w:hint="eastAsia"/>
                                <w:b/>
                                <w:u w:val="single"/>
                              </w:rPr>
                              <w:t>対応</w:t>
                            </w:r>
                            <w:r w:rsidRPr="00D843C1">
                              <w:rPr>
                                <w:rFonts w:ascii="メイリオ" w:eastAsia="メイリオ" w:hAnsi="メイリオ"/>
                                <w:b/>
                                <w:u w:val="single"/>
                              </w:rPr>
                              <w:t>の留意点</w:t>
                            </w:r>
                            <w:r>
                              <w:rPr>
                                <w:rFonts w:ascii="メイリオ" w:eastAsia="メイリオ" w:hAnsi="メイリオ" w:hint="eastAsia"/>
                                <w:b/>
                                <w:u w:val="single"/>
                              </w:rPr>
                              <w:t>(参考)</w:t>
                            </w:r>
                          </w:p>
                          <w:p w14:paraId="6C7D7D30" w14:textId="77777777" w:rsidR="00365097" w:rsidRPr="0057329A" w:rsidRDefault="00365097" w:rsidP="002305B6">
                            <w:pPr>
                              <w:spacing w:line="300" w:lineRule="exact"/>
                              <w:jc w:val="left"/>
                              <w:rPr>
                                <w:rFonts w:ascii="メイリオ" w:eastAsia="メイリオ" w:hAnsi="メイリオ"/>
                                <w:sz w:val="20"/>
                                <w:szCs w:val="20"/>
                              </w:rPr>
                            </w:pPr>
                            <w:r w:rsidRPr="0057329A">
                              <w:rPr>
                                <w:rFonts w:ascii="メイリオ" w:eastAsia="メイリオ" w:hAnsi="メイリオ" w:hint="eastAsia"/>
                                <w:sz w:val="20"/>
                                <w:szCs w:val="20"/>
                              </w:rPr>
                              <w:t>基本の接遇方法を</w:t>
                            </w:r>
                            <w:r w:rsidRPr="0057329A">
                              <w:rPr>
                                <w:rFonts w:ascii="メイリオ" w:eastAsia="メイリオ" w:hAnsi="メイリオ"/>
                                <w:sz w:val="20"/>
                                <w:szCs w:val="20"/>
                              </w:rPr>
                              <w:t>補足し、接遇の際に心に留めておくべき留意点を</w:t>
                            </w:r>
                            <w:r w:rsidRPr="0057329A">
                              <w:rPr>
                                <w:rFonts w:ascii="メイリオ" w:eastAsia="メイリオ" w:hAnsi="メイリオ" w:hint="eastAsia"/>
                                <w:sz w:val="20"/>
                                <w:szCs w:val="20"/>
                              </w:rPr>
                              <w:t>整理</w:t>
                            </w:r>
                            <w:r w:rsidRPr="0057329A">
                              <w:rPr>
                                <w:rFonts w:ascii="メイリオ" w:eastAsia="メイリオ" w:hAnsi="メイリオ"/>
                                <w:sz w:val="20"/>
                                <w:szCs w:val="20"/>
                              </w:rPr>
                              <w:t>して</w:t>
                            </w:r>
                            <w:r w:rsidRPr="0057329A">
                              <w:rPr>
                                <w:rFonts w:ascii="メイリオ" w:eastAsia="メイリオ" w:hAnsi="メイリオ" w:hint="eastAsia"/>
                                <w:sz w:val="20"/>
                                <w:szCs w:val="20"/>
                              </w:rPr>
                              <w:t>います。</w:t>
                            </w:r>
                            <w:r w:rsidRPr="0057329A">
                              <w:rPr>
                                <w:rFonts w:ascii="メイリオ" w:eastAsia="メイリオ" w:hAnsi="メイリオ"/>
                                <w:sz w:val="20"/>
                                <w:szCs w:val="20"/>
                              </w:rPr>
                              <w:t>併せて、具体のイメージをお伝えするために、実際</w:t>
                            </w:r>
                            <w:r>
                              <w:rPr>
                                <w:rFonts w:ascii="メイリオ" w:eastAsia="メイリオ" w:hAnsi="メイリオ" w:hint="eastAsia"/>
                                <w:sz w:val="20"/>
                                <w:szCs w:val="20"/>
                              </w:rPr>
                              <w:t>の</w:t>
                            </w:r>
                            <w:r w:rsidRPr="0057329A">
                              <w:rPr>
                                <w:rFonts w:ascii="メイリオ" w:eastAsia="メイリオ" w:hAnsi="メイリオ"/>
                                <w:sz w:val="20"/>
                                <w:szCs w:val="20"/>
                              </w:rPr>
                              <w:t>事業者や</w:t>
                            </w:r>
                            <w:r w:rsidRPr="0057329A">
                              <w:rPr>
                                <w:rFonts w:ascii="メイリオ" w:eastAsia="メイリオ" w:hAnsi="メイリオ" w:hint="eastAsia"/>
                                <w:sz w:val="20"/>
                                <w:szCs w:val="20"/>
                              </w:rPr>
                              <w:t>障害者等</w:t>
                            </w:r>
                            <w:r>
                              <w:rPr>
                                <w:rFonts w:ascii="メイリオ" w:eastAsia="メイリオ" w:hAnsi="メイリオ" w:hint="eastAsia"/>
                                <w:sz w:val="20"/>
                                <w:szCs w:val="20"/>
                              </w:rPr>
                              <w:t>における</w:t>
                            </w:r>
                            <w:r w:rsidRPr="0057329A">
                              <w:rPr>
                                <w:rFonts w:ascii="メイリオ" w:eastAsia="メイリオ" w:hAnsi="メイリオ"/>
                                <w:sz w:val="20"/>
                                <w:szCs w:val="20"/>
                              </w:rPr>
                              <w:t>具体事例も</w:t>
                            </w:r>
                            <w:r w:rsidRPr="0057329A">
                              <w:rPr>
                                <w:rFonts w:ascii="メイリオ" w:eastAsia="メイリオ" w:hAnsi="メイリオ" w:hint="eastAsia"/>
                                <w:sz w:val="20"/>
                                <w:szCs w:val="20"/>
                              </w:rPr>
                              <w:t>紹介しています</w:t>
                            </w:r>
                            <w:r w:rsidRPr="0057329A">
                              <w:rPr>
                                <w:rFonts w:ascii="メイリオ" w:eastAsia="メイリオ" w:hAnsi="メイリオ"/>
                                <w:sz w:val="20"/>
                                <w:szCs w:val="20"/>
                              </w:rPr>
                              <w:t>。</w:t>
                            </w:r>
                          </w:p>
                          <w:p w14:paraId="25389685" w14:textId="77777777" w:rsidR="00365097" w:rsidRPr="0057329A" w:rsidRDefault="00365097" w:rsidP="002305B6">
                            <w:pPr>
                              <w:spacing w:line="300" w:lineRule="exact"/>
                              <w:jc w:val="left"/>
                              <w:rPr>
                                <w:rFonts w:ascii="メイリオ" w:eastAsia="メイリオ" w:hAnsi="メイリオ"/>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B095E" id="線吹き出し 2 (枠付き) 15" o:spid="_x0000_s1102" type="#_x0000_t48" style="position:absolute;left:0;text-align:left;margin-left:358.35pt;margin-top:17.15pt;width:136.5pt;height:143.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" adj="-11553,12809,-1142,3961,570,3876" fillcolor="white [3201]" strokecolor="#a5a5a5 [3206]" strokeweight="1pt">
                <v:textbox>
                  <w:txbxContent>
                    <w:p w14:paraId="58C3D98B" w14:textId="77777777" w:rsidR="00365097" w:rsidRPr="00D843C1" w:rsidRDefault="00365097" w:rsidP="002305B6">
                      <w:pPr>
                        <w:spacing w:line="300" w:lineRule="exact"/>
                        <w:jc w:val="left"/>
                        <w:rPr>
                          <w:rFonts w:ascii="メイリオ" w:eastAsia="メイリオ" w:hAnsi="メイリオ"/>
                          <w:b/>
                          <w:u w:val="single"/>
                        </w:rPr>
                      </w:pPr>
                      <w:r>
                        <w:rPr>
                          <w:rFonts w:ascii="メイリオ" w:eastAsia="メイリオ" w:hAnsi="メイリオ" w:hint="eastAsia"/>
                          <w:b/>
                          <w:u w:val="single"/>
                        </w:rPr>
                        <w:t>対応</w:t>
                      </w:r>
                      <w:r w:rsidRPr="00D843C1">
                        <w:rPr>
                          <w:rFonts w:ascii="メイリオ" w:eastAsia="メイリオ" w:hAnsi="メイリオ"/>
                          <w:b/>
                          <w:u w:val="single"/>
                        </w:rPr>
                        <w:t>の留意点</w:t>
                      </w:r>
                      <w:r>
                        <w:rPr>
                          <w:rFonts w:ascii="メイリオ" w:eastAsia="メイリオ" w:hAnsi="メイリオ" w:hint="eastAsia"/>
                          <w:b/>
                          <w:u w:val="single"/>
                        </w:rPr>
                        <w:t>(参考)</w:t>
                      </w:r>
                    </w:p>
                    <w:p w14:paraId="6C7D7D30" w14:textId="77777777" w:rsidR="00365097" w:rsidRPr="0057329A" w:rsidRDefault="00365097" w:rsidP="002305B6">
                      <w:pPr>
                        <w:spacing w:line="300" w:lineRule="exact"/>
                        <w:jc w:val="left"/>
                        <w:rPr>
                          <w:rFonts w:ascii="メイリオ" w:eastAsia="メイリオ" w:hAnsi="メイリオ"/>
                          <w:sz w:val="20"/>
                          <w:szCs w:val="20"/>
                        </w:rPr>
                      </w:pPr>
                      <w:r w:rsidRPr="0057329A">
                        <w:rPr>
                          <w:rFonts w:ascii="メイリオ" w:eastAsia="メイリオ" w:hAnsi="メイリオ" w:hint="eastAsia"/>
                          <w:sz w:val="20"/>
                          <w:szCs w:val="20"/>
                        </w:rPr>
                        <w:t>基本の接遇方法を</w:t>
                      </w:r>
                      <w:r w:rsidRPr="0057329A">
                        <w:rPr>
                          <w:rFonts w:ascii="メイリオ" w:eastAsia="メイリオ" w:hAnsi="メイリオ"/>
                          <w:sz w:val="20"/>
                          <w:szCs w:val="20"/>
                        </w:rPr>
                        <w:t>補足し、接遇の際に心に留めておくべき留意点を</w:t>
                      </w:r>
                      <w:r w:rsidRPr="0057329A">
                        <w:rPr>
                          <w:rFonts w:ascii="メイリオ" w:eastAsia="メイリオ" w:hAnsi="メイリオ" w:hint="eastAsia"/>
                          <w:sz w:val="20"/>
                          <w:szCs w:val="20"/>
                        </w:rPr>
                        <w:t>整理</w:t>
                      </w:r>
                      <w:r w:rsidRPr="0057329A">
                        <w:rPr>
                          <w:rFonts w:ascii="メイリオ" w:eastAsia="メイリオ" w:hAnsi="メイリオ"/>
                          <w:sz w:val="20"/>
                          <w:szCs w:val="20"/>
                        </w:rPr>
                        <w:t>して</w:t>
                      </w:r>
                      <w:r w:rsidRPr="0057329A">
                        <w:rPr>
                          <w:rFonts w:ascii="メイリオ" w:eastAsia="メイリオ" w:hAnsi="メイリオ" w:hint="eastAsia"/>
                          <w:sz w:val="20"/>
                          <w:szCs w:val="20"/>
                        </w:rPr>
                        <w:t>います。</w:t>
                      </w:r>
                      <w:r w:rsidRPr="0057329A">
                        <w:rPr>
                          <w:rFonts w:ascii="メイリオ" w:eastAsia="メイリオ" w:hAnsi="メイリオ"/>
                          <w:sz w:val="20"/>
                          <w:szCs w:val="20"/>
                        </w:rPr>
                        <w:t>併せて、具体のイメージをお伝えするために、実際</w:t>
                      </w:r>
                      <w:r>
                        <w:rPr>
                          <w:rFonts w:ascii="メイリオ" w:eastAsia="メイリオ" w:hAnsi="メイリオ" w:hint="eastAsia"/>
                          <w:sz w:val="20"/>
                          <w:szCs w:val="20"/>
                        </w:rPr>
                        <w:t>の</w:t>
                      </w:r>
                      <w:r w:rsidRPr="0057329A">
                        <w:rPr>
                          <w:rFonts w:ascii="メイリオ" w:eastAsia="メイリオ" w:hAnsi="メイリオ"/>
                          <w:sz w:val="20"/>
                          <w:szCs w:val="20"/>
                        </w:rPr>
                        <w:t>事業者や</w:t>
                      </w:r>
                      <w:r w:rsidRPr="0057329A">
                        <w:rPr>
                          <w:rFonts w:ascii="メイリオ" w:eastAsia="メイリオ" w:hAnsi="メイリオ" w:hint="eastAsia"/>
                          <w:sz w:val="20"/>
                          <w:szCs w:val="20"/>
                        </w:rPr>
                        <w:t>障害者等</w:t>
                      </w:r>
                      <w:r>
                        <w:rPr>
                          <w:rFonts w:ascii="メイリオ" w:eastAsia="メイリオ" w:hAnsi="メイリオ" w:hint="eastAsia"/>
                          <w:sz w:val="20"/>
                          <w:szCs w:val="20"/>
                        </w:rPr>
                        <w:t>における</w:t>
                      </w:r>
                      <w:r w:rsidRPr="0057329A">
                        <w:rPr>
                          <w:rFonts w:ascii="メイリオ" w:eastAsia="メイリオ" w:hAnsi="メイリオ"/>
                          <w:sz w:val="20"/>
                          <w:szCs w:val="20"/>
                        </w:rPr>
                        <w:t>具体事例も</w:t>
                      </w:r>
                      <w:r w:rsidRPr="0057329A">
                        <w:rPr>
                          <w:rFonts w:ascii="メイリオ" w:eastAsia="メイリオ" w:hAnsi="メイリオ" w:hint="eastAsia"/>
                          <w:sz w:val="20"/>
                          <w:szCs w:val="20"/>
                        </w:rPr>
                        <w:t>紹介しています</w:t>
                      </w:r>
                      <w:r w:rsidRPr="0057329A">
                        <w:rPr>
                          <w:rFonts w:ascii="メイリオ" w:eastAsia="メイリオ" w:hAnsi="メイリオ"/>
                          <w:sz w:val="20"/>
                          <w:szCs w:val="20"/>
                        </w:rPr>
                        <w:t>。</w:t>
                      </w:r>
                    </w:p>
                    <w:p w14:paraId="25389685" w14:textId="77777777" w:rsidR="00365097" w:rsidRPr="0057329A" w:rsidRDefault="00365097" w:rsidP="002305B6">
                      <w:pPr>
                        <w:spacing w:line="300" w:lineRule="exact"/>
                        <w:jc w:val="left"/>
                        <w:rPr>
                          <w:rFonts w:ascii="メイリオ" w:eastAsia="メイリオ" w:hAnsi="メイリオ"/>
                          <w:sz w:val="20"/>
                        </w:rPr>
                      </w:pPr>
                    </w:p>
                  </w:txbxContent>
                </v:textbox>
                <o:callout v:ext="edit" minusy="t"/>
                <w10:wrap anchorx="margin"/>
              </v:shape>
            </w:pict>
          </mc:Fallback>
        </mc:AlternateContent>
      </w:r>
    </w:p>
    <w:p w14:paraId="0380CFAE" w14:textId="77777777" w:rsidR="002305B6" w:rsidRDefault="002305B6" w:rsidP="002305B6">
      <w:pPr>
        <w:ind w:left="220" w:hangingChars="100" w:hanging="220"/>
        <w:rPr>
          <w:rFonts w:ascii="メイリオ" w:eastAsia="メイリオ" w:hAnsi="メイリオ"/>
          <w:sz w:val="22"/>
        </w:rPr>
      </w:pPr>
    </w:p>
    <w:p w14:paraId="7FABEA06" w14:textId="77777777" w:rsidR="002305B6" w:rsidRDefault="002305B6" w:rsidP="002305B6">
      <w:pPr>
        <w:ind w:left="220" w:hangingChars="100" w:hanging="220"/>
        <w:rPr>
          <w:rFonts w:ascii="メイリオ" w:eastAsia="メイリオ" w:hAnsi="メイリオ"/>
          <w:sz w:val="22"/>
        </w:rPr>
      </w:pPr>
    </w:p>
    <w:p w14:paraId="013DE1A5" w14:textId="77777777" w:rsidR="002305B6" w:rsidRDefault="002305B6" w:rsidP="002305B6">
      <w:pPr>
        <w:ind w:left="220" w:hangingChars="100" w:hanging="220"/>
        <w:rPr>
          <w:rFonts w:ascii="メイリオ" w:eastAsia="メイリオ" w:hAnsi="メイリオ"/>
          <w:sz w:val="22"/>
        </w:rPr>
      </w:pPr>
    </w:p>
    <w:p w14:paraId="3E0614FD" w14:textId="77777777" w:rsidR="002305B6" w:rsidRDefault="002305B6" w:rsidP="002305B6">
      <w:pPr>
        <w:ind w:left="220" w:hangingChars="100" w:hanging="220"/>
        <w:rPr>
          <w:rFonts w:ascii="メイリオ" w:eastAsia="メイリオ" w:hAnsi="メイリオ"/>
          <w:sz w:val="22"/>
        </w:rPr>
      </w:pPr>
    </w:p>
    <w:p w14:paraId="0A600189" w14:textId="77777777" w:rsidR="002305B6" w:rsidRDefault="002305B6" w:rsidP="002305B6">
      <w:pPr>
        <w:ind w:left="220" w:hangingChars="100" w:hanging="220"/>
        <w:rPr>
          <w:rFonts w:ascii="メイリオ" w:eastAsia="メイリオ" w:hAnsi="メイリオ"/>
          <w:sz w:val="22"/>
        </w:rPr>
      </w:pPr>
    </w:p>
    <w:p w14:paraId="2027989F" w14:textId="77777777" w:rsidR="002305B6" w:rsidRDefault="002305B6" w:rsidP="002305B6">
      <w:pPr>
        <w:ind w:left="220" w:hangingChars="100" w:hanging="220"/>
        <w:rPr>
          <w:rFonts w:ascii="メイリオ" w:eastAsia="メイリオ" w:hAnsi="メイリオ"/>
          <w:sz w:val="22"/>
        </w:rPr>
      </w:pPr>
    </w:p>
    <w:p w14:paraId="2A16D9EA" w14:textId="77777777" w:rsidR="002305B6" w:rsidRDefault="002305B6" w:rsidP="002305B6">
      <w:pPr>
        <w:ind w:left="220" w:hangingChars="100" w:hanging="220"/>
        <w:rPr>
          <w:rFonts w:ascii="メイリオ" w:eastAsia="メイリオ" w:hAnsi="メイリオ"/>
          <w:sz w:val="22"/>
        </w:rPr>
      </w:pPr>
    </w:p>
    <w:p w14:paraId="49B2AACB" w14:textId="77777777" w:rsidR="002305B6" w:rsidRDefault="002305B6" w:rsidP="002305B6">
      <w:pPr>
        <w:ind w:left="220" w:hangingChars="100" w:hanging="220"/>
        <w:rPr>
          <w:rFonts w:ascii="メイリオ" w:eastAsia="メイリオ" w:hAnsi="メイリオ"/>
          <w:sz w:val="22"/>
        </w:rPr>
      </w:pPr>
    </w:p>
    <w:p w14:paraId="664EFDD8" w14:textId="77777777" w:rsidR="002305B6" w:rsidRDefault="002305B6" w:rsidP="002305B6">
      <w:pPr>
        <w:ind w:left="220" w:hangingChars="100" w:hanging="220"/>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40160" behindDoc="0" locked="0" layoutInCell="1" allowOverlap="1" wp14:anchorId="0B86C2C3" wp14:editId="4BEA6E42">
                <wp:simplePos x="0" y="0"/>
                <wp:positionH relativeFrom="margin">
                  <wp:posOffset>4535170</wp:posOffset>
                </wp:positionH>
                <wp:positionV relativeFrom="paragraph">
                  <wp:posOffset>37303</wp:posOffset>
                </wp:positionV>
                <wp:extent cx="1733550" cy="1866900"/>
                <wp:effectExtent l="800100" t="0" r="19050" b="19050"/>
                <wp:wrapNone/>
                <wp:docPr id="8" name="線吹き出し 2 (枠付き) 8"/>
                <wp:cNvGraphicFramePr/>
                <a:graphic xmlns:a="http://schemas.openxmlformats.org/drawingml/2006/main">
                  <a:graphicData uri="http://schemas.microsoft.com/office/word/2010/wordprocessingShape">
                    <wps:wsp>
                      <wps:cNvSpPr/>
                      <wps:spPr>
                        <a:xfrm>
                          <a:off x="0" y="0"/>
                          <a:ext cx="1733550" cy="1866900"/>
                        </a:xfrm>
                        <a:prstGeom prst="borderCallout2">
                          <a:avLst>
                            <a:gd name="adj1" fmla="val 18731"/>
                            <a:gd name="adj2" fmla="val 3028"/>
                            <a:gd name="adj3" fmla="val 18750"/>
                            <a:gd name="adj4" fmla="val -2742"/>
                            <a:gd name="adj5" fmla="val 42934"/>
                            <a:gd name="adj6" fmla="val -45380"/>
                          </a:avLst>
                        </a:prstGeom>
                      </wps:spPr>
                      <wps:style>
                        <a:lnRef idx="2">
                          <a:schemeClr val="accent3"/>
                        </a:lnRef>
                        <a:fillRef idx="1">
                          <a:schemeClr val="lt1"/>
                        </a:fillRef>
                        <a:effectRef idx="0">
                          <a:schemeClr val="accent3"/>
                        </a:effectRef>
                        <a:fontRef idx="minor">
                          <a:schemeClr val="dk1"/>
                        </a:fontRef>
                      </wps:style>
                      <wps:txbx>
                        <w:txbxContent>
                          <w:p w14:paraId="3CAC4BA7" w14:textId="77777777" w:rsidR="00365097" w:rsidRPr="00D843C1" w:rsidRDefault="00365097" w:rsidP="002305B6">
                            <w:pPr>
                              <w:spacing w:line="300" w:lineRule="exact"/>
                              <w:jc w:val="left"/>
                              <w:rPr>
                                <w:rFonts w:ascii="メイリオ" w:eastAsia="メイリオ" w:hAnsi="メイリオ"/>
                                <w:b/>
                                <w:u w:val="single"/>
                              </w:rPr>
                            </w:pPr>
                            <w:r w:rsidRPr="00D843C1">
                              <w:rPr>
                                <w:rFonts w:ascii="メイリオ" w:eastAsia="メイリオ" w:hAnsi="メイリオ" w:hint="eastAsia"/>
                                <w:b/>
                                <w:u w:val="single"/>
                              </w:rPr>
                              <w:t>対応</w:t>
                            </w:r>
                            <w:r w:rsidRPr="00D843C1">
                              <w:rPr>
                                <w:rFonts w:ascii="メイリオ" w:eastAsia="メイリオ" w:hAnsi="メイリオ"/>
                                <w:b/>
                                <w:u w:val="single"/>
                              </w:rPr>
                              <w:t>の好事例</w:t>
                            </w:r>
                            <w:r>
                              <w:rPr>
                                <w:rFonts w:ascii="メイリオ" w:eastAsia="メイリオ" w:hAnsi="メイリオ" w:hint="eastAsia"/>
                                <w:b/>
                                <w:u w:val="single"/>
                              </w:rPr>
                              <w:t>(参考)</w:t>
                            </w:r>
                          </w:p>
                          <w:p w14:paraId="38DF25A7" w14:textId="77777777" w:rsidR="00365097" w:rsidRPr="0057329A" w:rsidRDefault="00365097" w:rsidP="002305B6">
                            <w:pPr>
                              <w:spacing w:line="300" w:lineRule="exact"/>
                              <w:jc w:val="left"/>
                              <w:rPr>
                                <w:rFonts w:ascii="メイリオ" w:eastAsia="メイリオ" w:hAnsi="メイリオ"/>
                                <w:sz w:val="20"/>
                              </w:rPr>
                            </w:pPr>
                            <w:r w:rsidRPr="0057329A">
                              <w:rPr>
                                <w:rFonts w:ascii="メイリオ" w:eastAsia="メイリオ" w:hAnsi="メイリオ" w:hint="eastAsia"/>
                                <w:sz w:val="20"/>
                              </w:rPr>
                              <w:t>接遇方法</w:t>
                            </w:r>
                            <w:r w:rsidRPr="0057329A">
                              <w:rPr>
                                <w:rFonts w:ascii="メイリオ" w:eastAsia="メイリオ" w:hAnsi="メイリオ"/>
                                <w:sz w:val="20"/>
                              </w:rPr>
                              <w:t>として、基本の接遇をさらに上回って実施して</w:t>
                            </w:r>
                            <w:r w:rsidRPr="0057329A">
                              <w:rPr>
                                <w:rFonts w:ascii="メイリオ" w:eastAsia="メイリオ" w:hAnsi="メイリオ" w:hint="eastAsia"/>
                                <w:sz w:val="20"/>
                              </w:rPr>
                              <w:t>いる</w:t>
                            </w:r>
                            <w:r w:rsidRPr="0057329A">
                              <w:rPr>
                                <w:rFonts w:ascii="メイリオ" w:eastAsia="メイリオ" w:hAnsi="メイリオ"/>
                                <w:sz w:val="20"/>
                              </w:rPr>
                              <w:t>事例を紹介しています。</w:t>
                            </w:r>
                            <w:r>
                              <w:rPr>
                                <w:rFonts w:ascii="メイリオ" w:eastAsia="メイリオ" w:hAnsi="メイリオ" w:hint="eastAsia"/>
                                <w:sz w:val="20"/>
                              </w:rPr>
                              <w:t>「</w:t>
                            </w:r>
                            <w:r>
                              <w:rPr>
                                <w:rFonts w:ascii="メイリオ" w:eastAsia="メイリオ" w:hAnsi="メイリオ"/>
                                <w:sz w:val="20"/>
                              </w:rPr>
                              <w:t>利用者とどのような</w:t>
                            </w:r>
                            <w:r>
                              <w:rPr>
                                <w:rFonts w:ascii="メイリオ" w:eastAsia="メイリオ" w:hAnsi="メイリオ" w:hint="eastAsia"/>
                                <w:sz w:val="20"/>
                              </w:rPr>
                              <w:t>コミュニケーションを</w:t>
                            </w:r>
                            <w:r>
                              <w:rPr>
                                <w:rFonts w:ascii="メイリオ" w:eastAsia="メイリオ" w:hAnsi="メイリオ"/>
                                <w:sz w:val="20"/>
                              </w:rPr>
                              <w:t>とることで対応できたのか」</w:t>
                            </w:r>
                            <w:r>
                              <w:rPr>
                                <w:rFonts w:ascii="メイリオ" w:eastAsia="メイリオ" w:hAnsi="メイリオ" w:hint="eastAsia"/>
                                <w:sz w:val="20"/>
                              </w:rPr>
                              <w:t>という</w:t>
                            </w:r>
                            <w:r>
                              <w:rPr>
                                <w:rFonts w:ascii="メイリオ" w:eastAsia="メイリオ" w:hAnsi="メイリオ"/>
                                <w:sz w:val="20"/>
                              </w:rPr>
                              <w:t>視点で</w:t>
                            </w:r>
                            <w:r>
                              <w:rPr>
                                <w:rFonts w:ascii="メイリオ" w:eastAsia="メイリオ" w:hAnsi="メイリオ" w:hint="eastAsia"/>
                                <w:sz w:val="20"/>
                              </w:rPr>
                              <w:t>参考にしてください。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C2C3" id="線吹き出し 2 (枠付き) 8" o:spid="_x0000_s1103" type="#_x0000_t48" style="position:absolute;left:0;text-align:left;margin-left:357.1pt;margin-top:2.95pt;width:136.5pt;height:14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" adj="-9802,9274,-592,,654,4046" fillcolor="white [3201]" strokecolor="#a5a5a5 [3206]" strokeweight="1pt">
                <v:textbox>
                  <w:txbxContent>
                    <w:p w14:paraId="3CAC4BA7" w14:textId="77777777" w:rsidR="00365097" w:rsidRPr="00D843C1" w:rsidRDefault="00365097" w:rsidP="002305B6">
                      <w:pPr>
                        <w:spacing w:line="300" w:lineRule="exact"/>
                        <w:jc w:val="left"/>
                        <w:rPr>
                          <w:rFonts w:ascii="メイリオ" w:eastAsia="メイリオ" w:hAnsi="メイリオ"/>
                          <w:b/>
                          <w:u w:val="single"/>
                        </w:rPr>
                      </w:pPr>
                      <w:r w:rsidRPr="00D843C1">
                        <w:rPr>
                          <w:rFonts w:ascii="メイリオ" w:eastAsia="メイリオ" w:hAnsi="メイリオ" w:hint="eastAsia"/>
                          <w:b/>
                          <w:u w:val="single"/>
                        </w:rPr>
                        <w:t>対応</w:t>
                      </w:r>
                      <w:r w:rsidRPr="00D843C1">
                        <w:rPr>
                          <w:rFonts w:ascii="メイリオ" w:eastAsia="メイリオ" w:hAnsi="メイリオ"/>
                          <w:b/>
                          <w:u w:val="single"/>
                        </w:rPr>
                        <w:t>の好事例</w:t>
                      </w:r>
                      <w:r>
                        <w:rPr>
                          <w:rFonts w:ascii="メイリオ" w:eastAsia="メイリオ" w:hAnsi="メイリオ" w:hint="eastAsia"/>
                          <w:b/>
                          <w:u w:val="single"/>
                        </w:rPr>
                        <w:t>(参考)</w:t>
                      </w:r>
                    </w:p>
                    <w:p w14:paraId="38DF25A7" w14:textId="77777777" w:rsidR="00365097" w:rsidRPr="0057329A" w:rsidRDefault="00365097" w:rsidP="002305B6">
                      <w:pPr>
                        <w:spacing w:line="300" w:lineRule="exact"/>
                        <w:jc w:val="left"/>
                        <w:rPr>
                          <w:rFonts w:ascii="メイリオ" w:eastAsia="メイリオ" w:hAnsi="メイリオ"/>
                          <w:sz w:val="20"/>
                        </w:rPr>
                      </w:pPr>
                      <w:r w:rsidRPr="0057329A">
                        <w:rPr>
                          <w:rFonts w:ascii="メイリオ" w:eastAsia="メイリオ" w:hAnsi="メイリオ" w:hint="eastAsia"/>
                          <w:sz w:val="20"/>
                        </w:rPr>
                        <w:t>接遇方法</w:t>
                      </w:r>
                      <w:r w:rsidRPr="0057329A">
                        <w:rPr>
                          <w:rFonts w:ascii="メイリオ" w:eastAsia="メイリオ" w:hAnsi="メイリオ"/>
                          <w:sz w:val="20"/>
                        </w:rPr>
                        <w:t>として、基本の接遇をさらに上回って実施して</w:t>
                      </w:r>
                      <w:r w:rsidRPr="0057329A">
                        <w:rPr>
                          <w:rFonts w:ascii="メイリオ" w:eastAsia="メイリオ" w:hAnsi="メイリオ" w:hint="eastAsia"/>
                          <w:sz w:val="20"/>
                        </w:rPr>
                        <w:t>いる</w:t>
                      </w:r>
                      <w:r w:rsidRPr="0057329A">
                        <w:rPr>
                          <w:rFonts w:ascii="メイリオ" w:eastAsia="メイリオ" w:hAnsi="メイリオ"/>
                          <w:sz w:val="20"/>
                        </w:rPr>
                        <w:t>事例を紹介しています。</w:t>
                      </w:r>
                      <w:r>
                        <w:rPr>
                          <w:rFonts w:ascii="メイリオ" w:eastAsia="メイリオ" w:hAnsi="メイリオ" w:hint="eastAsia"/>
                          <w:sz w:val="20"/>
                        </w:rPr>
                        <w:t>「</w:t>
                      </w:r>
                      <w:r>
                        <w:rPr>
                          <w:rFonts w:ascii="メイリオ" w:eastAsia="メイリオ" w:hAnsi="メイリオ"/>
                          <w:sz w:val="20"/>
                        </w:rPr>
                        <w:t>利用者とどのような</w:t>
                      </w:r>
                      <w:r>
                        <w:rPr>
                          <w:rFonts w:ascii="メイリオ" w:eastAsia="メイリオ" w:hAnsi="メイリオ" w:hint="eastAsia"/>
                          <w:sz w:val="20"/>
                        </w:rPr>
                        <w:t>コミュニケーションを</w:t>
                      </w:r>
                      <w:r>
                        <w:rPr>
                          <w:rFonts w:ascii="メイリオ" w:eastAsia="メイリオ" w:hAnsi="メイリオ"/>
                          <w:sz w:val="20"/>
                        </w:rPr>
                        <w:t>とることで対応できたのか」</w:t>
                      </w:r>
                      <w:r>
                        <w:rPr>
                          <w:rFonts w:ascii="メイリオ" w:eastAsia="メイリオ" w:hAnsi="メイリオ" w:hint="eastAsia"/>
                          <w:sz w:val="20"/>
                        </w:rPr>
                        <w:t>という</w:t>
                      </w:r>
                      <w:r>
                        <w:rPr>
                          <w:rFonts w:ascii="メイリオ" w:eastAsia="メイリオ" w:hAnsi="メイリオ"/>
                          <w:sz w:val="20"/>
                        </w:rPr>
                        <w:t>視点で</w:t>
                      </w:r>
                      <w:r>
                        <w:rPr>
                          <w:rFonts w:ascii="メイリオ" w:eastAsia="メイリオ" w:hAnsi="メイリオ" w:hint="eastAsia"/>
                          <w:sz w:val="20"/>
                        </w:rPr>
                        <w:t>参考にしてください。</w:t>
                      </w:r>
                    </w:p>
                  </w:txbxContent>
                </v:textbox>
                <o:callout v:ext="edit" minusy="t"/>
                <w10:wrap anchorx="margin"/>
              </v:shape>
            </w:pict>
          </mc:Fallback>
        </mc:AlternateContent>
      </w:r>
    </w:p>
    <w:p w14:paraId="7F6D27F9" w14:textId="77777777" w:rsidR="002305B6" w:rsidRDefault="002305B6" w:rsidP="002305B6">
      <w:pPr>
        <w:ind w:left="220" w:hangingChars="100" w:hanging="220"/>
        <w:rPr>
          <w:rFonts w:ascii="メイリオ" w:eastAsia="メイリオ" w:hAnsi="メイリオ"/>
          <w:sz w:val="22"/>
        </w:rPr>
      </w:pPr>
    </w:p>
    <w:p w14:paraId="19A379DD" w14:textId="77777777" w:rsidR="002305B6" w:rsidRPr="00705390" w:rsidRDefault="002305B6" w:rsidP="002305B6">
      <w:pPr>
        <w:ind w:left="220" w:hangingChars="100" w:hanging="220"/>
        <w:rPr>
          <w:rFonts w:ascii="メイリオ" w:eastAsia="メイリオ" w:hAnsi="メイリオ"/>
          <w:sz w:val="22"/>
        </w:rPr>
      </w:pPr>
    </w:p>
    <w:p w14:paraId="2F86D73F" w14:textId="77777777" w:rsidR="002305B6" w:rsidRDefault="002305B6" w:rsidP="002305B6">
      <w:pPr>
        <w:rPr>
          <w:rFonts w:ascii="メイリオ" w:eastAsia="メイリオ" w:hAnsi="メイリオ"/>
          <w:sz w:val="22"/>
        </w:rPr>
      </w:pPr>
    </w:p>
    <w:p w14:paraId="62FC5C0F" w14:textId="77777777" w:rsidR="002305B6" w:rsidRDefault="002305B6" w:rsidP="002305B6">
      <w:pPr>
        <w:rPr>
          <w:rFonts w:ascii="メイリオ" w:eastAsia="メイリオ" w:hAnsi="メイリオ"/>
          <w:sz w:val="22"/>
        </w:rPr>
      </w:pPr>
      <w:r>
        <w:rPr>
          <w:rFonts w:ascii="メイリオ" w:eastAsia="メイリオ" w:hAnsi="メイリオ"/>
          <w:sz w:val="22"/>
        </w:rPr>
        <w:br w:type="page"/>
      </w:r>
    </w:p>
    <w:tbl>
      <w:tblPr>
        <w:tblStyle w:val="ac"/>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2305B6" w14:paraId="54C6E436" w14:textId="77777777" w:rsidTr="002305B6">
        <w:tc>
          <w:tcPr>
            <w:tcW w:w="9628" w:type="dxa"/>
          </w:tcPr>
          <w:p w14:paraId="066492EE" w14:textId="77777777" w:rsidR="002305B6" w:rsidRPr="00744751" w:rsidRDefault="002305B6" w:rsidP="002305B6">
            <w:pPr>
              <w:ind w:left="520" w:hangingChars="200" w:hanging="520"/>
              <w:rPr>
                <w:rFonts w:ascii="メイリオ" w:eastAsia="メイリオ" w:hAnsi="メイリオ"/>
                <w:b/>
                <w:sz w:val="26"/>
                <w:szCs w:val="26"/>
              </w:rPr>
            </w:pPr>
            <w:r w:rsidRPr="00744751">
              <w:rPr>
                <w:rFonts w:ascii="メイリオ" w:eastAsia="メイリオ" w:hAnsi="メイリオ" w:hint="eastAsia"/>
                <w:b/>
                <w:sz w:val="26"/>
                <w:szCs w:val="26"/>
              </w:rPr>
              <w:lastRenderedPageBreak/>
              <w:t>障害者等への</w:t>
            </w:r>
            <w:r w:rsidRPr="00744751">
              <w:rPr>
                <w:rFonts w:ascii="メイリオ" w:eastAsia="メイリオ" w:hAnsi="メイリオ"/>
                <w:b/>
                <w:sz w:val="26"/>
                <w:szCs w:val="26"/>
              </w:rPr>
              <w:t>対応の</w:t>
            </w:r>
            <w:r w:rsidRPr="00744751">
              <w:rPr>
                <w:rFonts w:ascii="メイリオ" w:eastAsia="メイリオ" w:hAnsi="メイリオ" w:hint="eastAsia"/>
                <w:b/>
                <w:sz w:val="26"/>
                <w:szCs w:val="26"/>
              </w:rPr>
              <w:t>際の配慮点＜再掲＞</w:t>
            </w:r>
          </w:p>
          <w:p w14:paraId="5B656204" w14:textId="77777777" w:rsidR="002305B6" w:rsidRPr="00744751" w:rsidRDefault="002305B6" w:rsidP="002305B6">
            <w:pPr>
              <w:spacing w:line="320" w:lineRule="exact"/>
              <w:ind w:firstLineChars="100" w:firstLine="220"/>
              <w:rPr>
                <w:rFonts w:ascii="メイリオ" w:eastAsia="メイリオ" w:hAnsi="メイリオ"/>
                <w:b/>
                <w:sz w:val="22"/>
                <w:szCs w:val="24"/>
              </w:rPr>
            </w:pPr>
            <w:r w:rsidRPr="00744751">
              <w:rPr>
                <w:rFonts w:ascii="メイリオ" w:eastAsia="メイリオ" w:hAnsi="メイリオ" w:hint="eastAsia"/>
                <w:b/>
                <w:sz w:val="22"/>
                <w:szCs w:val="24"/>
              </w:rPr>
              <w:t>■障害特性、高齢者</w:t>
            </w:r>
            <w:r w:rsidRPr="00744751">
              <w:rPr>
                <w:rFonts w:ascii="メイリオ" w:eastAsia="メイリオ" w:hAnsi="メイリオ"/>
                <w:b/>
                <w:sz w:val="22"/>
                <w:szCs w:val="24"/>
              </w:rPr>
              <w:t>、</w:t>
            </w:r>
            <w:r w:rsidRPr="00744751">
              <w:rPr>
                <w:rFonts w:ascii="メイリオ" w:eastAsia="メイリオ" w:hAnsi="メイリオ" w:hint="eastAsia"/>
                <w:b/>
                <w:sz w:val="22"/>
                <w:szCs w:val="24"/>
              </w:rPr>
              <w:t>障害者等に対する理解を高め、偏見を取り除く</w:t>
            </w:r>
          </w:p>
          <w:p w14:paraId="5B6E1E13" w14:textId="77777777" w:rsidR="002305B6" w:rsidRPr="00744751" w:rsidRDefault="002305B6" w:rsidP="002305B6">
            <w:pPr>
              <w:spacing w:line="320" w:lineRule="exact"/>
              <w:ind w:leftChars="100" w:left="210" w:firstLineChars="100" w:firstLine="210"/>
              <w:rPr>
                <w:rFonts w:ascii="メイリオ" w:eastAsia="メイリオ" w:hAnsi="メイリオ"/>
              </w:rPr>
            </w:pPr>
            <w:r w:rsidRPr="00744751">
              <w:rPr>
                <w:rFonts w:ascii="メイリオ" w:eastAsia="メイリオ" w:hAnsi="メイリオ" w:hint="eastAsia"/>
              </w:rPr>
              <w:t>高齢者</w:t>
            </w:r>
            <w:r w:rsidRPr="00744751">
              <w:rPr>
                <w:rFonts w:ascii="メイリオ" w:eastAsia="メイリオ" w:hAnsi="メイリオ"/>
              </w:rPr>
              <w:t>、</w:t>
            </w:r>
            <w:r w:rsidRPr="00744751">
              <w:rPr>
                <w:rFonts w:ascii="メイリオ" w:eastAsia="メイリオ" w:hAnsi="メイリオ" w:hint="eastAsia"/>
              </w:rPr>
              <w:t>障害者等への接遇の前提として、高齢者、障害者等がどのようなバリアに困っているのか、それを取り除くために何をすべきか、障害特性の特徴について知り、これによって偏見を取り除くことが接遇の前提となる。</w:t>
            </w:r>
          </w:p>
          <w:p w14:paraId="2A84AAF3" w14:textId="77777777" w:rsidR="002305B6" w:rsidRPr="00744751" w:rsidRDefault="002305B6" w:rsidP="002305B6">
            <w:pPr>
              <w:spacing w:line="320" w:lineRule="exact"/>
              <w:ind w:leftChars="100" w:left="210" w:firstLineChars="100" w:firstLine="210"/>
              <w:rPr>
                <w:rFonts w:ascii="メイリオ" w:eastAsia="メイリオ" w:hAnsi="メイリオ"/>
              </w:rPr>
            </w:pPr>
            <w:r w:rsidRPr="00744751">
              <w:rPr>
                <w:rFonts w:ascii="メイリオ" w:eastAsia="メイリオ" w:hAnsi="メイリオ" w:hint="eastAsia"/>
              </w:rPr>
              <w:t>そのためには、本ガイドラインの内容を参考に研修を実施し、障害特性による心身の特徴の多様さ、特徴などを理解し、「知らないことがつくるバリア」をなくしていくことが必要である。</w:t>
            </w:r>
          </w:p>
          <w:p w14:paraId="3E9F0345" w14:textId="77777777" w:rsidR="002305B6" w:rsidRDefault="002305B6" w:rsidP="002305B6">
            <w:pPr>
              <w:spacing w:line="320" w:lineRule="exact"/>
              <w:ind w:left="440" w:hangingChars="200" w:hanging="440"/>
              <w:rPr>
                <w:rFonts w:ascii="メイリオ" w:eastAsia="メイリオ" w:hAnsi="メイリオ"/>
                <w:sz w:val="22"/>
              </w:rPr>
            </w:pPr>
          </w:p>
          <w:p w14:paraId="754D437B" w14:textId="77777777" w:rsidR="002305B6" w:rsidRPr="00744751" w:rsidRDefault="002305B6" w:rsidP="002305B6">
            <w:pPr>
              <w:spacing w:line="320" w:lineRule="exact"/>
              <w:ind w:firstLineChars="100" w:firstLine="220"/>
              <w:rPr>
                <w:rFonts w:ascii="メイリオ" w:eastAsia="メイリオ" w:hAnsi="メイリオ"/>
                <w:b/>
                <w:sz w:val="22"/>
                <w:szCs w:val="24"/>
              </w:rPr>
            </w:pPr>
            <w:r w:rsidRPr="00744751">
              <w:rPr>
                <w:rFonts w:ascii="メイリオ" w:eastAsia="メイリオ" w:hAnsi="メイリオ" w:hint="eastAsia"/>
                <w:b/>
                <w:sz w:val="22"/>
                <w:szCs w:val="24"/>
              </w:rPr>
              <w:t>■まずは、コミュニケーションをとることにより、思い込みや不当な</w:t>
            </w:r>
            <w:r w:rsidR="00B57EF9">
              <w:rPr>
                <w:rFonts w:ascii="メイリオ" w:eastAsia="メイリオ" w:hAnsi="メイリオ" w:hint="eastAsia"/>
                <w:b/>
                <w:sz w:val="22"/>
                <w:szCs w:val="24"/>
              </w:rPr>
              <w:t>対応</w:t>
            </w:r>
            <w:r w:rsidRPr="00744751">
              <w:rPr>
                <w:rFonts w:ascii="メイリオ" w:eastAsia="メイリオ" w:hAnsi="メイリオ" w:hint="eastAsia"/>
                <w:b/>
                <w:sz w:val="22"/>
                <w:szCs w:val="24"/>
              </w:rPr>
              <w:t>をなくす</w:t>
            </w:r>
          </w:p>
          <w:p w14:paraId="3022C896" w14:textId="77777777" w:rsidR="002305B6" w:rsidRPr="00BD0B6F" w:rsidRDefault="002305B6" w:rsidP="002305B6">
            <w:pPr>
              <w:spacing w:line="320" w:lineRule="exact"/>
              <w:ind w:leftChars="100" w:left="210" w:firstLineChars="100" w:firstLine="210"/>
              <w:rPr>
                <w:rFonts w:ascii="メイリオ" w:eastAsia="メイリオ" w:hAnsi="メイリオ"/>
                <w:szCs w:val="21"/>
              </w:rPr>
            </w:pPr>
            <w:r w:rsidRPr="00744751">
              <w:rPr>
                <w:rFonts w:ascii="メイリオ" w:eastAsia="メイリオ" w:hAnsi="メイリオ" w:hint="eastAsia"/>
              </w:rPr>
              <w:t>障害特性は多様であり、また高齢者</w:t>
            </w:r>
            <w:r w:rsidRPr="00744751">
              <w:rPr>
                <w:rFonts w:ascii="メイリオ" w:eastAsia="メイリオ" w:hAnsi="メイリオ"/>
              </w:rPr>
              <w:t>、</w:t>
            </w:r>
            <w:r w:rsidRPr="00744751">
              <w:rPr>
                <w:rFonts w:ascii="メイリオ" w:eastAsia="メイリオ" w:hAnsi="メイリオ" w:hint="eastAsia"/>
              </w:rPr>
              <w:t>障害者等のニーズはそれぞれ異なる。「車椅子使用者は、これを求めている」といった固定概念で接遇を行うと、必要な接遇とは異なったものとなり、その人が危険な状態になったり、不快な思いをすることになりかねな</w:t>
            </w:r>
            <w:r w:rsidRPr="00BD0B6F">
              <w:rPr>
                <w:rFonts w:ascii="メイリオ" w:eastAsia="メイリオ" w:hAnsi="メイリオ" w:hint="eastAsia"/>
              </w:rPr>
              <w:t>い。</w:t>
            </w:r>
            <w:r w:rsidR="00D902AF" w:rsidRPr="00BD0B6F">
              <w:rPr>
                <w:rFonts w:ascii="メイリオ" w:eastAsia="メイリオ" w:hAnsi="メイリオ" w:hint="eastAsia"/>
                <w:szCs w:val="21"/>
              </w:rPr>
              <w:t>また障害者が全て介助が必要とは限らず、過度な支援が移動の円滑を妨げる場合もある。</w:t>
            </w:r>
          </w:p>
          <w:p w14:paraId="4175E28E" w14:textId="77777777" w:rsidR="002305B6" w:rsidRPr="00744751" w:rsidRDefault="002305B6" w:rsidP="002305B6">
            <w:pPr>
              <w:spacing w:line="320" w:lineRule="exact"/>
              <w:ind w:leftChars="100" w:left="210" w:firstLineChars="100" w:firstLine="210"/>
              <w:rPr>
                <w:rFonts w:ascii="メイリオ" w:eastAsia="メイリオ" w:hAnsi="メイリオ"/>
              </w:rPr>
            </w:pPr>
            <w:r w:rsidRPr="00744751">
              <w:rPr>
                <w:rFonts w:ascii="メイリオ" w:eastAsia="メイリオ" w:hAnsi="メイリオ" w:hint="eastAsia"/>
              </w:rPr>
              <w:t>『まずは、コミュニケーションから何が必要なのかを知る』ことからはじめることが必要である。聞くことをためらって、不当な</w:t>
            </w:r>
            <w:r w:rsidR="00B57EF9">
              <w:rPr>
                <w:rFonts w:ascii="メイリオ" w:eastAsia="メイリオ" w:hAnsi="メイリオ" w:hint="eastAsia"/>
              </w:rPr>
              <w:t>対応</w:t>
            </w:r>
            <w:r w:rsidRPr="00744751">
              <w:rPr>
                <w:rFonts w:ascii="メイリオ" w:eastAsia="メイリオ" w:hAnsi="メイリオ" w:hint="eastAsia"/>
              </w:rPr>
              <w:t>となってしまうことを避ける必要がある。</w:t>
            </w:r>
          </w:p>
          <w:p w14:paraId="62814709" w14:textId="77777777" w:rsidR="002305B6" w:rsidRPr="00744751" w:rsidRDefault="002305B6" w:rsidP="002305B6">
            <w:pPr>
              <w:spacing w:line="320" w:lineRule="exact"/>
              <w:ind w:leftChars="100" w:left="210" w:firstLineChars="100" w:firstLine="210"/>
              <w:rPr>
                <w:rFonts w:ascii="メイリオ" w:eastAsia="メイリオ" w:hAnsi="メイリオ"/>
              </w:rPr>
            </w:pPr>
            <w:r w:rsidRPr="00744751">
              <w:rPr>
                <w:rFonts w:ascii="メイリオ" w:eastAsia="メイリオ" w:hAnsi="メイリオ" w:hint="eastAsia"/>
              </w:rPr>
              <w:t>ただし、重すぎる負担を求められた場合でも、障害者に対してなぜ負担が重すぎるのか理由を説明し、別の方法を提案することも含めて、話し合い、理解を得るよう努めることが必要である。</w:t>
            </w:r>
          </w:p>
          <w:p w14:paraId="148F223A" w14:textId="77777777" w:rsidR="002305B6" w:rsidRDefault="002305B6" w:rsidP="002305B6">
            <w:pPr>
              <w:spacing w:line="320" w:lineRule="exact"/>
              <w:rPr>
                <w:rFonts w:ascii="メイリオ" w:eastAsia="メイリオ" w:hAnsi="メイリオ"/>
                <w:sz w:val="22"/>
              </w:rPr>
            </w:pPr>
          </w:p>
          <w:p w14:paraId="5220CB82" w14:textId="77777777" w:rsidR="002305B6" w:rsidRPr="00D902AF" w:rsidRDefault="002305B6" w:rsidP="00BD0B6F">
            <w:pPr>
              <w:spacing w:line="320" w:lineRule="exact"/>
              <w:ind w:firstLineChars="100" w:firstLine="220"/>
              <w:rPr>
                <w:rFonts w:ascii="メイリオ" w:eastAsia="メイリオ" w:hAnsi="メイリオ"/>
                <w:b/>
                <w:sz w:val="22"/>
                <w:szCs w:val="24"/>
              </w:rPr>
            </w:pPr>
            <w:r w:rsidRPr="00D902AF">
              <w:rPr>
                <w:rFonts w:ascii="メイリオ" w:eastAsia="メイリオ" w:hAnsi="メイリオ" w:hint="eastAsia"/>
                <w:b/>
                <w:sz w:val="22"/>
                <w:szCs w:val="24"/>
              </w:rPr>
              <w:t>■コミュニケーションにおいては、必要な情報保</w:t>
            </w:r>
            <w:r w:rsidR="00111F61">
              <w:rPr>
                <w:rFonts w:ascii="メイリオ" w:eastAsia="メイリオ" w:hAnsi="メイリオ" w:hint="eastAsia"/>
                <w:b/>
                <w:sz w:val="22"/>
                <w:szCs w:val="24"/>
              </w:rPr>
              <w:t>障</w:t>
            </w:r>
            <w:r w:rsidRPr="00D902AF">
              <w:rPr>
                <w:rFonts w:ascii="メイリオ" w:eastAsia="メイリオ" w:hAnsi="メイリオ" w:hint="eastAsia"/>
                <w:b/>
                <w:sz w:val="22"/>
                <w:szCs w:val="24"/>
              </w:rPr>
              <w:t>を</w:t>
            </w:r>
          </w:p>
          <w:p w14:paraId="4F2C1C28" w14:textId="77777777" w:rsidR="002305B6" w:rsidRPr="00744751" w:rsidRDefault="002305B6" w:rsidP="002305B6">
            <w:pPr>
              <w:spacing w:line="320" w:lineRule="exact"/>
              <w:ind w:leftChars="100" w:left="210" w:firstLineChars="100" w:firstLine="210"/>
              <w:rPr>
                <w:rFonts w:ascii="メイリオ" w:eastAsia="メイリオ" w:hAnsi="メイリオ"/>
              </w:rPr>
            </w:pPr>
            <w:r w:rsidRPr="00744751">
              <w:rPr>
                <w:rFonts w:ascii="メイリオ" w:eastAsia="メイリオ" w:hAnsi="メイリオ" w:hint="eastAsia"/>
              </w:rPr>
              <w:t>まずはコミュニケーションからはじめることが重要であるが、障害特性によってコミュニケーションの方法もさまざまである。</w:t>
            </w:r>
            <w:r w:rsidR="00955FA1" w:rsidRPr="00955FA1">
              <w:rPr>
                <w:rFonts w:ascii="メイリオ" w:eastAsia="メイリオ" w:hAnsi="メイリオ" w:hint="eastAsia"/>
              </w:rPr>
              <w:t>そのことを踏まえて、多様なコミュニケーション</w:t>
            </w:r>
            <w:r w:rsidRPr="00744751">
              <w:rPr>
                <w:rFonts w:ascii="メイリオ" w:eastAsia="メイリオ" w:hAnsi="メイリオ" w:hint="eastAsia"/>
              </w:rPr>
              <w:t>方法を身に付ける、ツール（筆談、コミュニケーション支援ボード等）を活用するなど、特性に合わせたコミュニケーションをとっていくことが重要である。</w:t>
            </w:r>
          </w:p>
          <w:p w14:paraId="6A4113E1" w14:textId="77777777" w:rsidR="002305B6" w:rsidRDefault="002305B6" w:rsidP="002305B6">
            <w:pPr>
              <w:spacing w:line="320" w:lineRule="exact"/>
              <w:ind w:left="440" w:hangingChars="200" w:hanging="440"/>
              <w:rPr>
                <w:rFonts w:ascii="メイリオ" w:eastAsia="メイリオ" w:hAnsi="メイリオ"/>
                <w:sz w:val="22"/>
              </w:rPr>
            </w:pPr>
          </w:p>
          <w:p w14:paraId="5DA48769" w14:textId="77777777" w:rsidR="002305B6" w:rsidRPr="00744751" w:rsidRDefault="002305B6" w:rsidP="002305B6">
            <w:pPr>
              <w:spacing w:line="320" w:lineRule="exact"/>
              <w:ind w:firstLineChars="100" w:firstLine="220"/>
              <w:rPr>
                <w:rFonts w:ascii="メイリオ" w:eastAsia="メイリオ" w:hAnsi="メイリオ"/>
                <w:b/>
                <w:sz w:val="22"/>
                <w:szCs w:val="24"/>
              </w:rPr>
            </w:pPr>
            <w:r w:rsidRPr="00744751">
              <w:rPr>
                <w:rFonts w:ascii="メイリオ" w:eastAsia="メイリオ" w:hAnsi="メイリオ" w:hint="eastAsia"/>
                <w:b/>
                <w:sz w:val="22"/>
                <w:szCs w:val="24"/>
              </w:rPr>
              <w:t>■敬意を持った</w:t>
            </w:r>
            <w:r w:rsidR="00B57EF9">
              <w:rPr>
                <w:rFonts w:ascii="メイリオ" w:eastAsia="メイリオ" w:hAnsi="メイリオ" w:hint="eastAsia"/>
                <w:b/>
                <w:sz w:val="22"/>
                <w:szCs w:val="24"/>
              </w:rPr>
              <w:t>対応</w:t>
            </w:r>
            <w:r w:rsidRPr="00744751">
              <w:rPr>
                <w:rFonts w:ascii="メイリオ" w:eastAsia="メイリオ" w:hAnsi="メイリオ" w:hint="eastAsia"/>
                <w:b/>
                <w:sz w:val="22"/>
                <w:szCs w:val="24"/>
              </w:rPr>
              <w:t>を</w:t>
            </w:r>
          </w:p>
          <w:p w14:paraId="0BEBBDD6" w14:textId="77777777" w:rsidR="002305B6" w:rsidRPr="00744751" w:rsidRDefault="002305B6" w:rsidP="002305B6">
            <w:pPr>
              <w:spacing w:line="320" w:lineRule="exact"/>
              <w:ind w:leftChars="100" w:left="210" w:firstLineChars="100" w:firstLine="210"/>
              <w:rPr>
                <w:rFonts w:ascii="メイリオ" w:eastAsia="メイリオ" w:hAnsi="メイリオ"/>
              </w:rPr>
            </w:pPr>
            <w:r w:rsidRPr="00744751">
              <w:rPr>
                <w:rFonts w:ascii="メイリオ" w:eastAsia="メイリオ" w:hAnsi="メイリオ" w:hint="eastAsia"/>
              </w:rPr>
              <w:t>高齢者</w:t>
            </w:r>
            <w:r w:rsidRPr="00744751">
              <w:rPr>
                <w:rFonts w:ascii="メイリオ" w:eastAsia="メイリオ" w:hAnsi="メイリオ"/>
              </w:rPr>
              <w:t>、</w:t>
            </w:r>
            <w:r w:rsidRPr="00744751">
              <w:rPr>
                <w:rFonts w:ascii="メイリオ" w:eastAsia="メイリオ" w:hAnsi="メイリオ" w:hint="eastAsia"/>
              </w:rPr>
              <w:t>障害者等とのコミュニケーションでは、尊厳を尊重する態度で、その人の意思を尊重し</w:t>
            </w:r>
            <w:r w:rsidR="00B57EF9">
              <w:rPr>
                <w:rFonts w:ascii="メイリオ" w:eastAsia="メイリオ" w:hAnsi="メイリオ" w:hint="eastAsia"/>
              </w:rPr>
              <w:t>対応</w:t>
            </w:r>
            <w:r w:rsidRPr="00744751">
              <w:rPr>
                <w:rFonts w:ascii="メイリオ" w:eastAsia="メイリオ" w:hAnsi="メイリオ" w:hint="eastAsia"/>
              </w:rPr>
              <w:t>することが重要である。本人が必要としていない</w:t>
            </w:r>
            <w:r w:rsidR="00B57EF9">
              <w:rPr>
                <w:rFonts w:ascii="メイリオ" w:eastAsia="メイリオ" w:hAnsi="メイリオ" w:hint="eastAsia"/>
              </w:rPr>
              <w:t>対応</w:t>
            </w:r>
            <w:r w:rsidRPr="00744751">
              <w:rPr>
                <w:rFonts w:ascii="メイリオ" w:eastAsia="メイリオ" w:hAnsi="メイリオ" w:hint="eastAsia"/>
              </w:rPr>
              <w:t>は適切な接遇ではない。</w:t>
            </w:r>
          </w:p>
          <w:p w14:paraId="6DDE636D" w14:textId="77777777" w:rsidR="002305B6" w:rsidRPr="00744751" w:rsidRDefault="002305B6" w:rsidP="002305B6">
            <w:pPr>
              <w:spacing w:line="320" w:lineRule="exact"/>
              <w:ind w:leftChars="100" w:left="210" w:firstLineChars="100" w:firstLine="210"/>
              <w:rPr>
                <w:rFonts w:ascii="メイリオ" w:eastAsia="メイリオ" w:hAnsi="メイリオ"/>
              </w:rPr>
            </w:pPr>
            <w:r w:rsidRPr="00744751">
              <w:rPr>
                <w:rFonts w:ascii="メイリオ" w:eastAsia="メイリオ" w:hAnsi="メイリオ" w:hint="eastAsia"/>
              </w:rPr>
              <w:t>また、高齢者</w:t>
            </w:r>
            <w:r w:rsidRPr="00744751">
              <w:rPr>
                <w:rFonts w:ascii="メイリオ" w:eastAsia="メイリオ" w:hAnsi="メイリオ"/>
              </w:rPr>
              <w:t>、</w:t>
            </w:r>
            <w:r w:rsidRPr="00744751">
              <w:rPr>
                <w:rFonts w:ascii="メイリオ" w:eastAsia="メイリオ" w:hAnsi="メイリオ" w:hint="eastAsia"/>
              </w:rPr>
              <w:t>障害者等と直接コミュニケーションをとることが基本である。介助者や同伴者がいる場合においても、話をする際には、まず</w:t>
            </w:r>
            <w:r w:rsidRPr="00744751">
              <w:rPr>
                <w:rFonts w:ascii="メイリオ" w:eastAsia="メイリオ" w:hAnsi="メイリオ"/>
              </w:rPr>
              <w:t>は</w:t>
            </w:r>
            <w:r w:rsidRPr="00744751">
              <w:rPr>
                <w:rFonts w:ascii="メイリオ" w:eastAsia="メイリオ" w:hAnsi="メイリオ" w:hint="eastAsia"/>
              </w:rPr>
              <w:t>本人に話しかけることが基本である。</w:t>
            </w:r>
          </w:p>
          <w:p w14:paraId="07993EA4" w14:textId="77777777" w:rsidR="002305B6" w:rsidRPr="00744751" w:rsidRDefault="002305B6" w:rsidP="002305B6">
            <w:pPr>
              <w:spacing w:line="320" w:lineRule="exact"/>
              <w:ind w:leftChars="100" w:left="210" w:firstLineChars="100" w:firstLine="210"/>
              <w:rPr>
                <w:rFonts w:ascii="メイリオ" w:eastAsia="メイリオ" w:hAnsi="メイリオ"/>
              </w:rPr>
            </w:pPr>
            <w:r w:rsidRPr="00744751">
              <w:rPr>
                <w:rFonts w:ascii="メイリオ" w:eastAsia="メイリオ" w:hAnsi="メイリオ" w:hint="eastAsia"/>
              </w:rPr>
              <w:t>その際、プライバシーには十分配慮するとともに、高齢者</w:t>
            </w:r>
            <w:r w:rsidRPr="00744751">
              <w:rPr>
                <w:rFonts w:ascii="メイリオ" w:eastAsia="メイリオ" w:hAnsi="メイリオ"/>
              </w:rPr>
              <w:t>、</w:t>
            </w:r>
            <w:r w:rsidRPr="00744751">
              <w:rPr>
                <w:rFonts w:ascii="メイリオ" w:eastAsia="メイリオ" w:hAnsi="メイリオ" w:hint="eastAsia"/>
              </w:rPr>
              <w:t>障害者等</w:t>
            </w:r>
            <w:r w:rsidR="00955FA1">
              <w:rPr>
                <w:rFonts w:ascii="メイリオ" w:eastAsia="メイリオ" w:hAnsi="メイリオ" w:hint="eastAsia"/>
              </w:rPr>
              <w:t>に対して</w:t>
            </w:r>
            <w:r w:rsidRPr="00744751">
              <w:rPr>
                <w:rFonts w:ascii="メイリオ" w:eastAsia="メイリオ" w:hAnsi="メイリオ" w:hint="eastAsia"/>
              </w:rPr>
              <w:t>、保護の対象として接するのではなく、他の利用者に接する場合と同様に、一人の利用者として適切な</w:t>
            </w:r>
            <w:r w:rsidR="00B57EF9">
              <w:rPr>
                <w:rFonts w:ascii="メイリオ" w:eastAsia="メイリオ" w:hAnsi="メイリオ" w:hint="eastAsia"/>
              </w:rPr>
              <w:t>対応</w:t>
            </w:r>
            <w:r w:rsidRPr="00744751">
              <w:rPr>
                <w:rFonts w:ascii="メイリオ" w:eastAsia="メイリオ" w:hAnsi="メイリオ" w:hint="eastAsia"/>
              </w:rPr>
              <w:t>をしていくことが必要である。</w:t>
            </w:r>
          </w:p>
          <w:p w14:paraId="1D04DEBD" w14:textId="77777777" w:rsidR="002305B6" w:rsidRPr="00955FA1" w:rsidRDefault="002305B6" w:rsidP="002305B6">
            <w:pPr>
              <w:spacing w:line="320" w:lineRule="exact"/>
              <w:ind w:left="440" w:hangingChars="200" w:hanging="440"/>
              <w:rPr>
                <w:rFonts w:ascii="メイリオ" w:eastAsia="メイリオ" w:hAnsi="メイリオ"/>
                <w:sz w:val="22"/>
              </w:rPr>
            </w:pPr>
          </w:p>
          <w:p w14:paraId="5EE1C53C" w14:textId="77777777" w:rsidR="002305B6" w:rsidRPr="00744751" w:rsidRDefault="002305B6" w:rsidP="002305B6">
            <w:pPr>
              <w:spacing w:line="320" w:lineRule="exact"/>
              <w:ind w:firstLineChars="100" w:firstLine="220"/>
              <w:rPr>
                <w:rFonts w:ascii="メイリオ" w:eastAsia="メイリオ" w:hAnsi="メイリオ"/>
                <w:b/>
                <w:sz w:val="22"/>
                <w:szCs w:val="24"/>
              </w:rPr>
            </w:pPr>
            <w:r w:rsidRPr="00744751">
              <w:rPr>
                <w:rFonts w:ascii="メイリオ" w:eastAsia="メイリオ" w:hAnsi="メイリオ" w:hint="eastAsia"/>
                <w:b/>
                <w:sz w:val="22"/>
                <w:szCs w:val="24"/>
              </w:rPr>
              <w:t>■必要な接遇は多様であることを前提に</w:t>
            </w:r>
          </w:p>
          <w:p w14:paraId="16588111" w14:textId="77777777" w:rsidR="002305B6" w:rsidRDefault="002305B6" w:rsidP="002305B6">
            <w:pPr>
              <w:spacing w:line="320" w:lineRule="exact"/>
              <w:ind w:leftChars="100" w:left="210" w:firstLineChars="100" w:firstLine="210"/>
              <w:rPr>
                <w:rFonts w:ascii="メイリオ" w:eastAsia="メイリオ" w:hAnsi="メイリオ"/>
              </w:rPr>
            </w:pPr>
            <w:r w:rsidRPr="00744751">
              <w:rPr>
                <w:rFonts w:ascii="メイリオ" w:eastAsia="メイリオ" w:hAnsi="メイリオ" w:hint="eastAsia"/>
              </w:rPr>
              <w:t>障害特性の程度は多様であり、それによって必要な接遇も多様である。何が必要なのかをコミュニケーションによって理解し、高齢者</w:t>
            </w:r>
            <w:r w:rsidRPr="00744751">
              <w:rPr>
                <w:rFonts w:ascii="メイリオ" w:eastAsia="メイリオ" w:hAnsi="メイリオ"/>
              </w:rPr>
              <w:t>、</w:t>
            </w:r>
            <w:r w:rsidRPr="00744751">
              <w:rPr>
                <w:rFonts w:ascii="メイリオ" w:eastAsia="メイリオ" w:hAnsi="メイリオ" w:hint="eastAsia"/>
              </w:rPr>
              <w:t>障害者等の主体性を尊重して</w:t>
            </w:r>
            <w:r w:rsidR="00B57EF9">
              <w:rPr>
                <w:rFonts w:ascii="メイリオ" w:eastAsia="メイリオ" w:hAnsi="メイリオ" w:hint="eastAsia"/>
              </w:rPr>
              <w:t>対応</w:t>
            </w:r>
            <w:r w:rsidRPr="00744751">
              <w:rPr>
                <w:rFonts w:ascii="メイリオ" w:eastAsia="メイリオ" w:hAnsi="メイリオ" w:hint="eastAsia"/>
              </w:rPr>
              <w:t>することが重要である。「大丈夫です」と言われた場合には、</w:t>
            </w:r>
            <w:r w:rsidR="00D902AF" w:rsidRPr="00BD0B6F">
              <w:rPr>
                <w:rFonts w:ascii="メイリオ" w:eastAsia="メイリオ" w:hAnsi="メイリオ" w:hint="eastAsia"/>
                <w:szCs w:val="21"/>
              </w:rPr>
              <w:t>直接的な対応をしなくとも、見守ることが危険を回避するために重要である。</w:t>
            </w:r>
            <w:r w:rsidRPr="00744751">
              <w:rPr>
                <w:rFonts w:ascii="メイリオ" w:eastAsia="メイリオ" w:hAnsi="メイリオ" w:hint="eastAsia"/>
              </w:rPr>
              <w:t>また、</w:t>
            </w:r>
            <w:r w:rsidR="00B57EF9">
              <w:rPr>
                <w:rFonts w:ascii="メイリオ" w:eastAsia="メイリオ" w:hAnsi="メイリオ" w:hint="eastAsia"/>
              </w:rPr>
              <w:t>対応</w:t>
            </w:r>
            <w:r w:rsidRPr="00744751">
              <w:rPr>
                <w:rFonts w:ascii="メイリオ" w:eastAsia="メイリオ" w:hAnsi="メイリオ" w:hint="eastAsia"/>
              </w:rPr>
              <w:t>の方法がわからず、長時間待たせてしまったりすることは、拒否されていることと同じと捉えられる。待たせていることの説明が必要であるとともに、必要以上に待たせないためにも障害特性への理解、接遇を身に付けることが必要である。</w:t>
            </w:r>
          </w:p>
          <w:p w14:paraId="5C5C1CBA" w14:textId="77777777" w:rsidR="002305B6" w:rsidRPr="00B13096" w:rsidRDefault="002305B6" w:rsidP="002305B6">
            <w:pPr>
              <w:spacing w:line="320" w:lineRule="exact"/>
              <w:ind w:leftChars="100" w:left="210" w:firstLineChars="100" w:firstLine="210"/>
              <w:rPr>
                <w:rFonts w:ascii="メイリオ" w:eastAsia="メイリオ" w:hAnsi="メイリオ"/>
              </w:rPr>
            </w:pPr>
          </w:p>
        </w:tc>
      </w:tr>
    </w:tbl>
    <w:p w14:paraId="6D2DC0E2" w14:textId="77777777" w:rsidR="002305B6" w:rsidRPr="008836E2" w:rsidRDefault="002305B6" w:rsidP="002305B6">
      <w:pPr>
        <w:rPr>
          <w:rFonts w:ascii="メイリオ" w:eastAsia="メイリオ" w:hAnsi="メイリオ"/>
          <w:sz w:val="22"/>
        </w:rPr>
      </w:pPr>
    </w:p>
    <w:p w14:paraId="0F4D9311" w14:textId="77777777" w:rsidR="002305B6" w:rsidRPr="00E77973" w:rsidRDefault="002305B6" w:rsidP="002305B6">
      <w:pPr>
        <w:spacing w:line="600" w:lineRule="exact"/>
        <w:rPr>
          <w:rFonts w:ascii="メイリオ" w:eastAsia="メイリオ" w:hAnsi="メイリオ"/>
          <w:b/>
          <w:color w:val="990033"/>
          <w:sz w:val="48"/>
          <w:szCs w:val="48"/>
        </w:rPr>
        <w:sectPr w:rsidR="002305B6" w:rsidRPr="00E77973" w:rsidSect="007768A8">
          <w:headerReference w:type="even" r:id="rId82"/>
          <w:headerReference w:type="default" r:id="rId83"/>
          <w:footerReference w:type="even" r:id="rId84"/>
          <w:footerReference w:type="default" r:id="rId85"/>
          <w:type w:val="continuous"/>
          <w:pgSz w:w="11906" w:h="16838" w:code="9"/>
          <w:pgMar w:top="1134" w:right="1134" w:bottom="1134" w:left="1134" w:header="851" w:footer="992" w:gutter="0"/>
          <w:cols w:space="425"/>
          <w:docGrid w:type="lines" w:linePitch="360"/>
        </w:sectPr>
      </w:pPr>
    </w:p>
    <w:p w14:paraId="2E0FBB7C" w14:textId="77777777" w:rsidR="002305B6" w:rsidRPr="009E0C41" w:rsidRDefault="002305B6" w:rsidP="002305B6">
      <w:pPr>
        <w:spacing w:line="600" w:lineRule="exact"/>
        <w:rPr>
          <w:rFonts w:ascii="メイリオ" w:eastAsia="メイリオ" w:hAnsi="メイリオ"/>
          <w:b/>
          <w:color w:val="990033"/>
          <w:sz w:val="48"/>
          <w:szCs w:val="48"/>
        </w:rPr>
      </w:pPr>
      <w:r w:rsidRPr="009E0C41">
        <w:rPr>
          <w:rFonts w:ascii="メイリオ" w:eastAsia="メイリオ" w:hAnsi="メイリオ" w:hint="eastAsia"/>
          <w:b/>
          <w:color w:val="990033"/>
          <w:sz w:val="48"/>
          <w:szCs w:val="48"/>
        </w:rPr>
        <w:lastRenderedPageBreak/>
        <w:t>１.鉄軌道</w:t>
      </w:r>
    </w:p>
    <w:p w14:paraId="2C984264" w14:textId="77777777" w:rsidR="002305B6" w:rsidRPr="00705390" w:rsidRDefault="002305B6" w:rsidP="002305B6">
      <w:pPr>
        <w:rPr>
          <w:rFonts w:ascii="メイリオ" w:eastAsia="メイリオ" w:hAnsi="メイリオ"/>
          <w:b/>
          <w:color w:val="990033"/>
          <w:sz w:val="32"/>
          <w:szCs w:val="32"/>
        </w:rPr>
      </w:pPr>
    </w:p>
    <w:tbl>
      <w:tblPr>
        <w:tblStyle w:val="ac"/>
        <w:tblW w:w="9639" w:type="dxa"/>
        <w:tblInd w:w="-5" w:type="dxa"/>
        <w:tblLook w:val="04A0" w:firstRow="1" w:lastRow="0" w:firstColumn="1" w:lastColumn="0" w:noHBand="0" w:noVBand="1"/>
      </w:tblPr>
      <w:tblGrid>
        <w:gridCol w:w="1985"/>
        <w:gridCol w:w="7654"/>
      </w:tblGrid>
      <w:tr w:rsidR="002305B6" w14:paraId="52CCBAB9" w14:textId="77777777" w:rsidTr="002305B6">
        <w:tc>
          <w:tcPr>
            <w:tcW w:w="1985" w:type="dxa"/>
            <w:shd w:val="clear" w:color="auto" w:fill="2F5496" w:themeFill="accent5" w:themeFillShade="BF"/>
            <w:vAlign w:val="center"/>
          </w:tcPr>
          <w:p w14:paraId="6837AE99" w14:textId="77777777" w:rsidR="002305B6" w:rsidRDefault="002305B6" w:rsidP="002305B6">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基本</w:t>
            </w:r>
          </w:p>
          <w:p w14:paraId="3B320D3B" w14:textId="77777777" w:rsidR="002305B6" w:rsidRDefault="002305B6" w:rsidP="002305B6">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の</w:t>
            </w:r>
          </w:p>
          <w:p w14:paraId="0A326E9F" w14:textId="77777777" w:rsidR="002305B6" w:rsidRPr="00332515" w:rsidRDefault="002305B6" w:rsidP="002305B6">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心構え</w:t>
            </w:r>
          </w:p>
        </w:tc>
        <w:tc>
          <w:tcPr>
            <w:tcW w:w="7654" w:type="dxa"/>
          </w:tcPr>
          <w:p w14:paraId="4BCA899A" w14:textId="77777777" w:rsidR="002305B6" w:rsidRPr="00D843C1" w:rsidRDefault="002305B6" w:rsidP="002305B6">
            <w:pPr>
              <w:spacing w:beforeLines="30" w:before="108" w:line="360" w:lineRule="exact"/>
              <w:rPr>
                <w:rFonts w:ascii="メイリオ" w:eastAsia="メイリオ" w:hAnsi="メイリオ"/>
                <w:b/>
                <w:sz w:val="22"/>
                <w:u w:val="single"/>
              </w:rPr>
            </w:pPr>
            <w:r w:rsidRPr="00D843C1">
              <w:rPr>
                <w:rFonts w:ascii="メイリオ" w:eastAsia="メイリオ" w:hAnsi="メイリオ" w:hint="eastAsia"/>
                <w:b/>
                <w:sz w:val="22"/>
                <w:u w:val="single"/>
              </w:rPr>
              <w:t>基本事項</w:t>
            </w:r>
          </w:p>
          <w:p w14:paraId="340DA97F" w14:textId="77777777" w:rsidR="002305B6" w:rsidRPr="005C4C37" w:rsidRDefault="002305B6" w:rsidP="002305B6">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〇接遇を</w:t>
            </w:r>
            <w:r>
              <w:rPr>
                <w:rFonts w:ascii="メイリオ" w:eastAsia="メイリオ" w:hAnsi="メイリオ"/>
                <w:sz w:val="22"/>
              </w:rPr>
              <w:t>実施するにあたっては、高齢者、障害者等の移動上及び施設の利用上の利便性及び安全性を確保するため、支援を適切に行うよう努める。</w:t>
            </w:r>
          </w:p>
          <w:p w14:paraId="0B2C2ABB" w14:textId="77777777" w:rsidR="002305B6" w:rsidRPr="002344F7" w:rsidRDefault="002305B6" w:rsidP="002305B6">
            <w:pPr>
              <w:spacing w:line="360" w:lineRule="exact"/>
              <w:ind w:left="420" w:hangingChars="200" w:hanging="420"/>
              <w:rPr>
                <w:rFonts w:ascii="メイリオ" w:eastAsia="メイリオ" w:hAnsi="メイリオ"/>
                <w:b/>
                <w:szCs w:val="21"/>
                <w:u w:val="single"/>
              </w:rPr>
            </w:pPr>
          </w:p>
          <w:p w14:paraId="38700740" w14:textId="77777777" w:rsidR="002305B6" w:rsidRPr="00510B01" w:rsidRDefault="002305B6" w:rsidP="002305B6">
            <w:pPr>
              <w:spacing w:line="360" w:lineRule="exact"/>
              <w:ind w:left="420" w:hangingChars="200" w:hanging="420"/>
              <w:rPr>
                <w:rFonts w:ascii="メイリオ" w:eastAsia="メイリオ" w:hAnsi="メイリオ"/>
                <w:b/>
                <w:szCs w:val="21"/>
                <w:u w:val="single"/>
              </w:rPr>
            </w:pPr>
            <w:r w:rsidRPr="00510B01">
              <w:rPr>
                <w:rFonts w:ascii="メイリオ" w:eastAsia="メイリオ" w:hAnsi="メイリオ" w:hint="eastAsia"/>
                <w:b/>
                <w:szCs w:val="21"/>
                <w:u w:val="single"/>
              </w:rPr>
              <w:t>＜共生社会の</w:t>
            </w:r>
            <w:r w:rsidRPr="00510B01">
              <w:rPr>
                <w:rFonts w:ascii="メイリオ" w:eastAsia="メイリオ" w:hAnsi="メイリオ"/>
                <w:b/>
                <w:szCs w:val="21"/>
                <w:u w:val="single"/>
              </w:rPr>
              <w:t>実現</w:t>
            </w:r>
            <w:r w:rsidRPr="00510B01">
              <w:rPr>
                <w:rFonts w:ascii="メイリオ" w:eastAsia="メイリオ" w:hAnsi="メイリオ" w:hint="eastAsia"/>
                <w:b/>
                <w:szCs w:val="21"/>
                <w:u w:val="single"/>
              </w:rPr>
              <w:t>＞</w:t>
            </w:r>
          </w:p>
          <w:p w14:paraId="3CD2E862" w14:textId="77777777" w:rsidR="002305B6" w:rsidRPr="00510B01" w:rsidRDefault="002305B6" w:rsidP="002305B6">
            <w:pPr>
              <w:spacing w:line="360" w:lineRule="exact"/>
              <w:ind w:firstLineChars="100" w:firstLine="220"/>
              <w:rPr>
                <w:rFonts w:ascii="メイリオ" w:eastAsia="メイリオ" w:hAnsi="メイリオ"/>
                <w:sz w:val="22"/>
              </w:rPr>
            </w:pPr>
            <w:r w:rsidRPr="00510B01">
              <w:rPr>
                <w:rFonts w:ascii="メイリオ" w:eastAsia="メイリオ" w:hAnsi="メイリオ" w:hint="eastAsia"/>
                <w:sz w:val="22"/>
              </w:rPr>
              <w:t>年齢や</w:t>
            </w:r>
            <w:r w:rsidRPr="00510B01">
              <w:rPr>
                <w:rFonts w:ascii="メイリオ" w:eastAsia="メイリオ" w:hAnsi="メイリオ"/>
                <w:sz w:val="22"/>
              </w:rPr>
              <w:t>障害の有無等の事情によって</w:t>
            </w:r>
            <w:r w:rsidRPr="00510B01">
              <w:rPr>
                <w:rFonts w:ascii="メイリオ" w:eastAsia="メイリオ" w:hAnsi="メイリオ" w:hint="eastAsia"/>
                <w:sz w:val="22"/>
              </w:rPr>
              <w:t>分け隔て</w:t>
            </w:r>
            <w:r w:rsidRPr="00510B01">
              <w:rPr>
                <w:rFonts w:ascii="メイリオ" w:eastAsia="メイリオ" w:hAnsi="メイリオ"/>
                <w:sz w:val="22"/>
              </w:rPr>
              <w:t>られることなく共生する</w:t>
            </w:r>
            <w:r w:rsidRPr="00510B01">
              <w:rPr>
                <w:rFonts w:ascii="メイリオ" w:eastAsia="メイリオ" w:hAnsi="メイリオ" w:hint="eastAsia"/>
                <w:sz w:val="22"/>
              </w:rPr>
              <w:t>社会を</w:t>
            </w:r>
            <w:r w:rsidRPr="00510B01">
              <w:rPr>
                <w:rFonts w:ascii="メイリオ" w:eastAsia="メイリオ" w:hAnsi="メイリオ"/>
                <w:sz w:val="22"/>
              </w:rPr>
              <w:t>実現</w:t>
            </w:r>
            <w:r w:rsidRPr="00510B01">
              <w:rPr>
                <w:rFonts w:ascii="メイリオ" w:eastAsia="メイリオ" w:hAnsi="メイリオ" w:hint="eastAsia"/>
                <w:sz w:val="22"/>
              </w:rPr>
              <w:t>するように努める</w:t>
            </w:r>
            <w:r w:rsidRPr="00510B01">
              <w:rPr>
                <w:rFonts w:ascii="メイリオ" w:eastAsia="メイリオ" w:hAnsi="メイリオ"/>
                <w:sz w:val="22"/>
              </w:rPr>
              <w:t>。</w:t>
            </w:r>
          </w:p>
          <w:p w14:paraId="0229D20B" w14:textId="77777777" w:rsidR="002305B6" w:rsidRPr="00510B01" w:rsidRDefault="002305B6" w:rsidP="002305B6">
            <w:pPr>
              <w:spacing w:line="360" w:lineRule="exact"/>
              <w:ind w:left="420" w:hangingChars="200" w:hanging="420"/>
              <w:rPr>
                <w:rFonts w:ascii="メイリオ" w:eastAsia="メイリオ" w:hAnsi="メイリオ"/>
                <w:b/>
                <w:szCs w:val="21"/>
                <w:u w:val="single"/>
              </w:rPr>
            </w:pPr>
            <w:r w:rsidRPr="00510B01">
              <w:rPr>
                <w:rFonts w:ascii="メイリオ" w:eastAsia="メイリオ" w:hAnsi="メイリオ" w:hint="eastAsia"/>
                <w:b/>
                <w:szCs w:val="21"/>
                <w:u w:val="single"/>
              </w:rPr>
              <w:t>＜社会的</w:t>
            </w:r>
            <w:r w:rsidRPr="00510B01">
              <w:rPr>
                <w:rFonts w:ascii="メイリオ" w:eastAsia="メイリオ" w:hAnsi="メイリオ"/>
                <w:b/>
                <w:szCs w:val="21"/>
                <w:u w:val="single"/>
              </w:rPr>
              <w:t>障壁の除去</w:t>
            </w:r>
            <w:r w:rsidRPr="00510B01">
              <w:rPr>
                <w:rFonts w:ascii="メイリオ" w:eastAsia="メイリオ" w:hAnsi="メイリオ" w:hint="eastAsia"/>
                <w:b/>
                <w:szCs w:val="21"/>
                <w:u w:val="single"/>
              </w:rPr>
              <w:t>＞</w:t>
            </w:r>
          </w:p>
          <w:p w14:paraId="196BACB1" w14:textId="77777777" w:rsidR="002305B6" w:rsidRPr="00AB7A47" w:rsidRDefault="002305B6" w:rsidP="002305B6">
            <w:pPr>
              <w:spacing w:afterLines="30" w:after="108" w:line="360" w:lineRule="exact"/>
              <w:ind w:firstLineChars="100" w:firstLine="220"/>
              <w:rPr>
                <w:rFonts w:ascii="メイリオ" w:eastAsia="メイリオ" w:hAnsi="メイリオ"/>
                <w:b/>
                <w:sz w:val="22"/>
                <w:u w:val="single"/>
              </w:rPr>
            </w:pPr>
            <w:r w:rsidRPr="00510B01">
              <w:rPr>
                <w:rFonts w:ascii="メイリオ" w:eastAsia="メイリオ" w:hAnsi="メイリオ" w:hint="eastAsia"/>
                <w:sz w:val="22"/>
              </w:rPr>
              <w:t>高齢者、</w:t>
            </w:r>
            <w:r w:rsidRPr="00510B01">
              <w:rPr>
                <w:rFonts w:ascii="メイリオ" w:eastAsia="メイリオ" w:hAnsi="メイリオ"/>
                <w:sz w:val="22"/>
              </w:rPr>
              <w:t>障害者等にとって日常生活・社会生活を営む上で障壁となるような社会における事物、制度、</w:t>
            </w:r>
            <w:r w:rsidRPr="00510B01">
              <w:rPr>
                <w:rFonts w:ascii="メイリオ" w:eastAsia="メイリオ" w:hAnsi="メイリオ" w:hint="eastAsia"/>
                <w:sz w:val="22"/>
              </w:rPr>
              <w:t>慣行</w:t>
            </w:r>
            <w:r w:rsidRPr="00510B01">
              <w:rPr>
                <w:rFonts w:ascii="メイリオ" w:eastAsia="メイリオ" w:hAnsi="メイリオ"/>
                <w:sz w:val="22"/>
              </w:rPr>
              <w:t>、観念等</w:t>
            </w:r>
            <w:r w:rsidRPr="00510B01">
              <w:rPr>
                <w:rFonts w:ascii="メイリオ" w:eastAsia="メイリオ" w:hAnsi="メイリオ" w:hint="eastAsia"/>
                <w:sz w:val="22"/>
              </w:rPr>
              <w:t>を</w:t>
            </w:r>
            <w:r w:rsidRPr="00510B01">
              <w:rPr>
                <w:rFonts w:ascii="メイリオ" w:eastAsia="メイリオ" w:hAnsi="メイリオ"/>
                <w:sz w:val="22"/>
              </w:rPr>
              <w:t>除去するように努める。</w:t>
            </w:r>
          </w:p>
        </w:tc>
      </w:tr>
    </w:tbl>
    <w:p w14:paraId="1324336F" w14:textId="77777777" w:rsidR="002305B6" w:rsidRDefault="002305B6" w:rsidP="002305B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1985"/>
        <w:gridCol w:w="7654"/>
      </w:tblGrid>
      <w:tr w:rsidR="002305B6" w14:paraId="04F37BD8" w14:textId="77777777" w:rsidTr="002305B6">
        <w:tc>
          <w:tcPr>
            <w:tcW w:w="1985" w:type="dxa"/>
            <w:tcBorders>
              <w:top w:val="single" w:sz="12" w:space="0" w:color="auto"/>
              <w:left w:val="single" w:sz="12" w:space="0" w:color="auto"/>
              <w:bottom w:val="single" w:sz="12" w:space="0" w:color="auto"/>
              <w:right w:val="single" w:sz="12" w:space="0" w:color="auto"/>
            </w:tcBorders>
            <w:shd w:val="clear" w:color="auto" w:fill="70AD47" w:themeFill="accent6"/>
            <w:tcMar>
              <w:top w:w="85" w:type="dxa"/>
              <w:bottom w:w="85" w:type="dxa"/>
              <w:right w:w="108" w:type="dxa"/>
            </w:tcMar>
          </w:tcPr>
          <w:p w14:paraId="6ED5F633" w14:textId="77777777" w:rsidR="002305B6" w:rsidRPr="006F7E29" w:rsidRDefault="002305B6" w:rsidP="002305B6">
            <w:pPr>
              <w:spacing w:line="500" w:lineRule="exact"/>
              <w:jc w:val="center"/>
              <w:rPr>
                <w:rFonts w:ascii="メイリオ" w:eastAsia="メイリオ" w:hAnsi="メイリオ"/>
                <w:b/>
                <w:color w:val="FFFFFF" w:themeColor="background1"/>
                <w:sz w:val="28"/>
                <w:szCs w:val="28"/>
              </w:rPr>
            </w:pPr>
            <w:r w:rsidRPr="006F7E29">
              <w:rPr>
                <w:rFonts w:ascii="メイリオ" w:eastAsia="メイリオ" w:hAnsi="メイリオ" w:hint="eastAsia"/>
                <w:b/>
                <w:color w:val="FFFFFF" w:themeColor="background1"/>
                <w:sz w:val="28"/>
                <w:szCs w:val="28"/>
              </w:rPr>
              <w:t>高齢者</w:t>
            </w:r>
          </w:p>
        </w:tc>
        <w:tc>
          <w:tcPr>
            <w:tcW w:w="7654" w:type="dxa"/>
            <w:tcBorders>
              <w:top w:val="single" w:sz="12" w:space="0" w:color="auto"/>
              <w:left w:val="single" w:sz="12" w:space="0" w:color="auto"/>
              <w:bottom w:val="single" w:sz="12" w:space="0" w:color="auto"/>
              <w:right w:val="single" w:sz="12" w:space="0" w:color="auto"/>
            </w:tcBorders>
            <w:shd w:val="clear" w:color="auto" w:fill="auto"/>
          </w:tcPr>
          <w:p w14:paraId="2152EA4E" w14:textId="77777777" w:rsidR="002305B6" w:rsidRPr="00B875E3" w:rsidRDefault="002305B6" w:rsidP="002305B6">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2305B6" w14:paraId="6F607240" w14:textId="77777777" w:rsidTr="002305B6">
        <w:trPr>
          <w:trHeight w:val="5581"/>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BE2C837" w14:textId="77777777" w:rsidR="002305B6" w:rsidRPr="00C2697D" w:rsidRDefault="002305B6" w:rsidP="002305B6">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627A90B" w14:textId="77777777" w:rsidR="002305B6" w:rsidRDefault="002305B6" w:rsidP="002305B6">
            <w:pPr>
              <w:spacing w:line="360" w:lineRule="exact"/>
              <w:ind w:leftChars="200" w:left="640" w:rightChars="100" w:right="210" w:hangingChars="100" w:hanging="220"/>
              <w:rPr>
                <w:rFonts w:ascii="メイリオ" w:eastAsia="メイリオ" w:hAnsi="メイリオ"/>
                <w:b/>
                <w:sz w:val="22"/>
                <w:u w:val="single"/>
              </w:rPr>
            </w:pPr>
            <w:r w:rsidRPr="00D35DCA">
              <w:rPr>
                <w:rFonts w:ascii="メイリオ" w:eastAsia="メイリオ" w:hAnsi="メイリオ" w:hint="eastAsia"/>
                <w:b/>
                <w:sz w:val="22"/>
                <w:u w:val="single"/>
              </w:rPr>
              <w:t>★</w:t>
            </w:r>
            <w:r w:rsidRPr="00A076B9">
              <w:rPr>
                <w:rFonts w:ascii="メイリオ" w:eastAsia="メイリオ" w:hAnsi="メイリオ" w:hint="eastAsia"/>
                <w:b/>
                <w:sz w:val="22"/>
                <w:u w:val="single"/>
              </w:rPr>
              <w:t>高齢者は、</w:t>
            </w:r>
            <w:r>
              <w:rPr>
                <w:rFonts w:ascii="メイリオ" w:eastAsia="メイリオ" w:hAnsi="メイリオ" w:hint="eastAsia"/>
                <w:b/>
                <w:sz w:val="22"/>
                <w:u w:val="single"/>
              </w:rPr>
              <w:t>文字情報や周囲の様子が</w:t>
            </w:r>
            <w:r w:rsidRPr="00A076B9">
              <w:rPr>
                <w:rFonts w:ascii="メイリオ" w:eastAsia="メイリオ" w:hAnsi="メイリオ" w:hint="eastAsia"/>
                <w:b/>
                <w:sz w:val="22"/>
                <w:u w:val="single"/>
              </w:rPr>
              <w:t>見えにくい、</w:t>
            </w:r>
            <w:r>
              <w:rPr>
                <w:rFonts w:ascii="メイリオ" w:eastAsia="メイリオ" w:hAnsi="メイリオ" w:hint="eastAsia"/>
                <w:b/>
                <w:sz w:val="22"/>
                <w:u w:val="single"/>
              </w:rPr>
              <w:t>アナウンスや係員の声が</w:t>
            </w:r>
            <w:r w:rsidRPr="00A076B9">
              <w:rPr>
                <w:rFonts w:ascii="メイリオ" w:eastAsia="メイリオ" w:hAnsi="メイリオ" w:hint="eastAsia"/>
                <w:b/>
                <w:sz w:val="22"/>
                <w:u w:val="single"/>
              </w:rPr>
              <w:t>聞こえにくい、筋力が低下し歩きにくいなどの状況があるため、困っている様子</w:t>
            </w:r>
            <w:r>
              <w:rPr>
                <w:rFonts w:ascii="メイリオ" w:eastAsia="メイリオ" w:hAnsi="メイリオ" w:hint="eastAsia"/>
                <w:b/>
                <w:sz w:val="22"/>
                <w:u w:val="single"/>
              </w:rPr>
              <w:t>の</w:t>
            </w:r>
            <w:r w:rsidRPr="00A076B9">
              <w:rPr>
                <w:rFonts w:ascii="メイリオ" w:eastAsia="メイリオ" w:hAnsi="メイリオ" w:hint="eastAsia"/>
                <w:b/>
                <w:sz w:val="22"/>
                <w:u w:val="single"/>
              </w:rPr>
              <w:t>場合</w:t>
            </w:r>
            <w:r w:rsidRPr="00510B01">
              <w:rPr>
                <w:rFonts w:ascii="メイリオ" w:eastAsia="メイリオ" w:hAnsi="メイリオ" w:hint="eastAsia"/>
                <w:b/>
                <w:sz w:val="22"/>
                <w:u w:val="single"/>
              </w:rPr>
              <w:t>には</w:t>
            </w:r>
            <w:r w:rsidRPr="00D843C1">
              <w:rPr>
                <w:rFonts w:ascii="メイリオ" w:eastAsia="メイリオ" w:hAnsi="メイリオ"/>
                <w:b/>
                <w:sz w:val="22"/>
                <w:u w:val="single"/>
              </w:rPr>
              <w:t>、可能な限り、</w:t>
            </w:r>
            <w:r w:rsidRPr="00510B01">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D843C1">
              <w:rPr>
                <w:rFonts w:ascii="メイリオ" w:eastAsia="メイリオ" w:hAnsi="メイリオ"/>
                <w:b/>
                <w:sz w:val="22"/>
                <w:u w:val="single"/>
              </w:rPr>
              <w:t>上で</w:t>
            </w:r>
            <w:r w:rsidRPr="00A076B9">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A076B9">
              <w:rPr>
                <w:rFonts w:ascii="メイリオ" w:eastAsia="メイリオ" w:hAnsi="メイリオ" w:hint="eastAsia"/>
                <w:b/>
                <w:sz w:val="22"/>
                <w:u w:val="single"/>
              </w:rPr>
              <w:t>を行う。</w:t>
            </w:r>
          </w:p>
          <w:p w14:paraId="0A8CD448" w14:textId="77777777" w:rsidR="002305B6" w:rsidRDefault="002305B6" w:rsidP="002305B6">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727872" behindDoc="0" locked="0" layoutInCell="1" allowOverlap="1" wp14:anchorId="7B94B563" wp14:editId="12FF87E3">
                      <wp:simplePos x="0" y="0"/>
                      <wp:positionH relativeFrom="column">
                        <wp:posOffset>115097</wp:posOffset>
                      </wp:positionH>
                      <wp:positionV relativeFrom="paragraph">
                        <wp:posOffset>216107</wp:posOffset>
                      </wp:positionV>
                      <wp:extent cx="5847907" cy="2181225"/>
                      <wp:effectExtent l="0" t="0" r="19685" b="28575"/>
                      <wp:wrapNone/>
                      <wp:docPr id="5" name="テキスト ボックス 5"/>
                      <wp:cNvGraphicFramePr/>
                      <a:graphic xmlns:a="http://schemas.openxmlformats.org/drawingml/2006/main">
                        <a:graphicData uri="http://schemas.microsoft.com/office/word/2010/wordprocessingShape">
                          <wps:wsp>
                            <wps:cNvSpPr txBox="1"/>
                            <wps:spPr>
                              <a:xfrm>
                                <a:off x="0" y="0"/>
                                <a:ext cx="5847907" cy="2181225"/>
                              </a:xfrm>
                              <a:prstGeom prst="rect">
                                <a:avLst/>
                              </a:prstGeom>
                              <a:solidFill>
                                <a:schemeClr val="lt1"/>
                              </a:solidFill>
                              <a:ln w="6350">
                                <a:solidFill>
                                  <a:prstClr val="black"/>
                                </a:solidFill>
                                <a:prstDash val="sysDash"/>
                              </a:ln>
                            </wps:spPr>
                            <wps:txbx>
                              <w:txbxContent>
                                <w:p w14:paraId="15D32EFB"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1BE19C4"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54EF5216" w14:textId="77777777" w:rsidR="00365097"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7C2D06AE"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6666489B"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説明時に、同じ話を何度もする、自分がいる場所がわからないなどの場合には、認知症の可能性が</w:t>
                                  </w:r>
                                  <w:r w:rsidRPr="00000B1A">
                                    <w:rPr>
                                      <w:rFonts w:ascii="ヒラギノ明朝 Pro W3" w:eastAsia="ヒラギノ明朝 Pro W3" w:hAnsi="ヒラギノ明朝 Pro W3"/>
                                    </w:rPr>
                                    <w:t>あるため</w:t>
                                  </w:r>
                                  <w:r w:rsidRPr="00000B1A">
                                    <w:rPr>
                                      <w:rFonts w:ascii="ヒラギノ明朝 Pro W3" w:eastAsia="ヒラギノ明朝 Pro W3" w:hAnsi="ヒラギノ明朝 Pro W3" w:hint="eastAsia"/>
                                    </w:rPr>
                                    <w:t>、連絡先を確認できるようであれば、必要に応じて家族等に連絡を行う。</w:t>
                                  </w:r>
                                </w:p>
                                <w:p w14:paraId="7CFC44D6"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コミュニケーションをとる際は、内容を理解できているかどうか確認しながら、ゆっくりかつはっきりと話すようにする。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B563" id="テキスト ボックス 5" o:spid="_x0000_s1104" type="#_x0000_t202" style="position:absolute;left:0;text-align:left;margin-left:9.05pt;margin-top:17pt;width:460.45pt;height:17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" fillcolor="white [3201]" strokeweight=".5pt">
                      <v:stroke dashstyle="3 1"/>
                      <v:textbox>
                        <w:txbxContent>
                          <w:p w14:paraId="15D32EFB"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1BE19C4"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54EF5216" w14:textId="77777777" w:rsidR="00365097"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7C2D06AE"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6666489B"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説明時に、同じ話を何度もする、自分がいる場所がわからないなどの場合には、認知症の可能性が</w:t>
                            </w:r>
                            <w:r w:rsidRPr="00000B1A">
                              <w:rPr>
                                <w:rFonts w:ascii="ヒラギノ明朝 Pro W3" w:eastAsia="ヒラギノ明朝 Pro W3" w:hAnsi="ヒラギノ明朝 Pro W3"/>
                              </w:rPr>
                              <w:t>あるため</w:t>
                            </w:r>
                            <w:r w:rsidRPr="00000B1A">
                              <w:rPr>
                                <w:rFonts w:ascii="ヒラギノ明朝 Pro W3" w:eastAsia="ヒラギノ明朝 Pro W3" w:hAnsi="ヒラギノ明朝 Pro W3" w:hint="eastAsia"/>
                              </w:rPr>
                              <w:t>、連絡先を確認できるようであれば、必要に応じて家族等に連絡を行う。</w:t>
                            </w:r>
                          </w:p>
                          <w:p w14:paraId="7CFC44D6"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コミュニケーションをとる際は、内容を理解できているかどうか確認しながら、ゆっくりかつはっきりと話すようにする。</w:t>
                            </w:r>
                          </w:p>
                        </w:txbxContent>
                      </v:textbox>
                    </v:shape>
                  </w:pict>
                </mc:Fallback>
              </mc:AlternateContent>
            </w:r>
          </w:p>
          <w:p w14:paraId="57B873FE" w14:textId="77777777" w:rsidR="002305B6" w:rsidRDefault="002305B6" w:rsidP="002305B6">
            <w:pPr>
              <w:spacing w:line="360" w:lineRule="exact"/>
              <w:ind w:rightChars="100" w:right="210"/>
              <w:rPr>
                <w:rFonts w:ascii="メイリオ" w:eastAsia="メイリオ" w:hAnsi="メイリオ"/>
                <w:b/>
                <w:sz w:val="22"/>
                <w:u w:val="single"/>
              </w:rPr>
            </w:pPr>
          </w:p>
          <w:p w14:paraId="5A46CD0F" w14:textId="77777777" w:rsidR="002305B6" w:rsidRDefault="002305B6" w:rsidP="002305B6">
            <w:pPr>
              <w:spacing w:line="360" w:lineRule="exact"/>
              <w:ind w:rightChars="100" w:right="210"/>
              <w:rPr>
                <w:rFonts w:ascii="メイリオ" w:eastAsia="メイリオ" w:hAnsi="メイリオ"/>
                <w:b/>
                <w:sz w:val="22"/>
                <w:u w:val="single"/>
              </w:rPr>
            </w:pPr>
          </w:p>
          <w:p w14:paraId="6935A6F7" w14:textId="77777777" w:rsidR="002305B6" w:rsidRDefault="002305B6" w:rsidP="002305B6">
            <w:pPr>
              <w:spacing w:line="360" w:lineRule="exact"/>
              <w:ind w:rightChars="100" w:right="210"/>
              <w:rPr>
                <w:rFonts w:ascii="メイリオ" w:eastAsia="メイリオ" w:hAnsi="メイリオ"/>
                <w:b/>
                <w:sz w:val="22"/>
                <w:u w:val="single"/>
              </w:rPr>
            </w:pPr>
          </w:p>
          <w:p w14:paraId="4A534EDC" w14:textId="77777777" w:rsidR="002305B6" w:rsidRDefault="002305B6" w:rsidP="002305B6">
            <w:pPr>
              <w:spacing w:line="360" w:lineRule="exact"/>
              <w:ind w:rightChars="100" w:right="210"/>
              <w:rPr>
                <w:rFonts w:ascii="メイリオ" w:eastAsia="メイリオ" w:hAnsi="メイリオ"/>
                <w:b/>
                <w:sz w:val="22"/>
                <w:u w:val="single"/>
              </w:rPr>
            </w:pPr>
          </w:p>
          <w:p w14:paraId="790534CC" w14:textId="77777777" w:rsidR="002305B6" w:rsidRDefault="002305B6" w:rsidP="002305B6">
            <w:pPr>
              <w:spacing w:line="360" w:lineRule="exact"/>
              <w:ind w:rightChars="100" w:right="210"/>
              <w:rPr>
                <w:rFonts w:ascii="メイリオ" w:eastAsia="メイリオ" w:hAnsi="メイリオ"/>
                <w:b/>
                <w:sz w:val="22"/>
                <w:u w:val="single"/>
              </w:rPr>
            </w:pPr>
          </w:p>
          <w:p w14:paraId="57C75F02" w14:textId="77777777" w:rsidR="002305B6" w:rsidRDefault="002305B6" w:rsidP="002305B6">
            <w:pPr>
              <w:spacing w:line="360" w:lineRule="exact"/>
              <w:ind w:rightChars="100" w:right="210"/>
              <w:rPr>
                <w:rFonts w:ascii="メイリオ" w:eastAsia="メイリオ" w:hAnsi="メイリオ"/>
                <w:b/>
                <w:sz w:val="22"/>
                <w:u w:val="single"/>
              </w:rPr>
            </w:pPr>
          </w:p>
          <w:p w14:paraId="1694B4F5" w14:textId="77777777" w:rsidR="002305B6" w:rsidRDefault="002305B6" w:rsidP="002305B6">
            <w:pPr>
              <w:spacing w:line="360" w:lineRule="exact"/>
              <w:ind w:rightChars="100" w:right="210"/>
              <w:rPr>
                <w:rFonts w:ascii="メイリオ" w:eastAsia="メイリオ" w:hAnsi="メイリオ"/>
                <w:b/>
                <w:sz w:val="22"/>
                <w:u w:val="single"/>
              </w:rPr>
            </w:pPr>
          </w:p>
          <w:p w14:paraId="61EEDDB0" w14:textId="77777777" w:rsidR="002305B6" w:rsidRDefault="002305B6" w:rsidP="002305B6">
            <w:pPr>
              <w:spacing w:line="360" w:lineRule="exact"/>
              <w:ind w:rightChars="100" w:right="210"/>
              <w:rPr>
                <w:rFonts w:ascii="メイリオ" w:eastAsia="メイリオ" w:hAnsi="メイリオ"/>
                <w:b/>
                <w:sz w:val="22"/>
                <w:u w:val="single"/>
              </w:rPr>
            </w:pPr>
          </w:p>
          <w:p w14:paraId="23BB9C1B" w14:textId="77777777" w:rsidR="002305B6" w:rsidRPr="00905355" w:rsidRDefault="002305B6" w:rsidP="002305B6">
            <w:pPr>
              <w:spacing w:line="360" w:lineRule="exact"/>
              <w:rPr>
                <w:rFonts w:ascii="メイリオ" w:eastAsia="メイリオ" w:hAnsi="メイリオ"/>
                <w:b/>
                <w:sz w:val="22"/>
                <w:u w:val="single"/>
              </w:rPr>
            </w:pPr>
          </w:p>
        </w:tc>
      </w:tr>
    </w:tbl>
    <w:p w14:paraId="620BF52A" w14:textId="77777777" w:rsidR="002305B6" w:rsidRDefault="002305B6" w:rsidP="002305B6">
      <w:pPr>
        <w:rPr>
          <w:rFonts w:ascii="メイリオ" w:eastAsia="メイリオ" w:hAnsi="メイリオ"/>
          <w:sz w:val="22"/>
        </w:rPr>
      </w:pPr>
    </w:p>
    <w:p w14:paraId="7FC92618" w14:textId="77777777" w:rsidR="002305B6" w:rsidRDefault="002305B6" w:rsidP="002305B6">
      <w:pPr>
        <w:rPr>
          <w:rFonts w:ascii="メイリオ" w:eastAsia="メイリオ" w:hAnsi="メイリオ"/>
          <w:sz w:val="22"/>
        </w:rPr>
      </w:pPr>
    </w:p>
    <w:p w14:paraId="62C75EC1" w14:textId="77777777" w:rsidR="002305B6" w:rsidRDefault="002305B6" w:rsidP="002305B6">
      <w:pPr>
        <w:rPr>
          <w:rFonts w:ascii="メイリオ" w:eastAsia="メイリオ" w:hAnsi="メイリオ"/>
          <w:sz w:val="22"/>
        </w:rPr>
      </w:pPr>
    </w:p>
    <w:p w14:paraId="158AEBA8" w14:textId="77777777" w:rsidR="002305B6" w:rsidRDefault="002305B6" w:rsidP="002305B6">
      <w:pPr>
        <w:rPr>
          <w:rFonts w:ascii="メイリオ" w:eastAsia="メイリオ" w:hAnsi="メイリオ"/>
          <w:sz w:val="22"/>
        </w:rPr>
      </w:pPr>
    </w:p>
    <w:p w14:paraId="0D7F41D5" w14:textId="77777777" w:rsidR="002305B6" w:rsidRDefault="002305B6" w:rsidP="002305B6">
      <w:pPr>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993"/>
        <w:gridCol w:w="7229"/>
        <w:gridCol w:w="1417"/>
      </w:tblGrid>
      <w:tr w:rsidR="002305B6" w14:paraId="067E8A46"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60D4BE3"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１</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725368E"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予約、改札利用、切符購入</w:t>
            </w:r>
          </w:p>
        </w:tc>
        <w:tc>
          <w:tcPr>
            <w:tcW w:w="1417" w:type="dxa"/>
            <w:tcBorders>
              <w:top w:val="single" w:sz="12" w:space="0" w:color="auto"/>
              <w:left w:val="single" w:sz="12" w:space="0" w:color="auto"/>
              <w:bottom w:val="single" w:sz="12" w:space="0" w:color="auto"/>
              <w:right w:val="single" w:sz="12" w:space="0" w:color="auto"/>
            </w:tcBorders>
          </w:tcPr>
          <w:p w14:paraId="59AABF6C" w14:textId="77777777" w:rsidR="002305B6" w:rsidRPr="002344F7" w:rsidRDefault="002305B6" w:rsidP="002305B6">
            <w:pPr>
              <w:jc w:val="center"/>
              <w:rPr>
                <w:rFonts w:ascii="メイリオ" w:eastAsia="メイリオ" w:hAnsi="メイリオ"/>
                <w:b/>
                <w:color w:val="70AD47" w:themeColor="accent6"/>
                <w:sz w:val="36"/>
                <w:szCs w:val="36"/>
              </w:rPr>
            </w:pPr>
            <w:r w:rsidRPr="002344F7">
              <w:rPr>
                <w:rFonts w:ascii="メイリオ" w:eastAsia="メイリオ" w:hAnsi="メイリオ" w:hint="eastAsia"/>
                <w:b/>
                <w:color w:val="70AD47" w:themeColor="accent6"/>
                <w:sz w:val="36"/>
                <w:szCs w:val="36"/>
              </w:rPr>
              <w:t>高齢者</w:t>
            </w:r>
          </w:p>
        </w:tc>
      </w:tr>
    </w:tbl>
    <w:p w14:paraId="3F8B5275" w14:textId="77777777" w:rsidR="002305B6" w:rsidRDefault="002305B6" w:rsidP="002305B6"/>
    <w:tbl>
      <w:tblPr>
        <w:tblStyle w:val="ac"/>
        <w:tblW w:w="9497" w:type="dxa"/>
        <w:tblInd w:w="137" w:type="dxa"/>
        <w:tblLook w:val="04A0" w:firstRow="1" w:lastRow="0" w:firstColumn="1" w:lastColumn="0" w:noHBand="0" w:noVBand="1"/>
      </w:tblPr>
      <w:tblGrid>
        <w:gridCol w:w="9497"/>
      </w:tblGrid>
      <w:tr w:rsidR="002305B6" w:rsidRPr="00D30C03" w14:paraId="63DF71AF" w14:textId="77777777" w:rsidTr="002305B6">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EE720BA"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E1938EB" w14:textId="77777777" w:rsidR="002305B6" w:rsidRPr="00B648E4" w:rsidRDefault="002305B6" w:rsidP="002305B6">
      <w:pPr>
        <w:pStyle w:val="a3"/>
        <w:numPr>
          <w:ilvl w:val="0"/>
          <w:numId w:val="18"/>
        </w:numPr>
        <w:ind w:leftChars="0" w:rightChars="100" w:right="210"/>
        <w:rPr>
          <w:rFonts w:ascii="ヒラギノ明朝 Pro W3" w:eastAsia="ヒラギノ明朝 Pro W3" w:hAnsi="ヒラギノ明朝 Pro W3"/>
        </w:rPr>
      </w:pPr>
      <w:r w:rsidRPr="00D30C03">
        <w:rPr>
          <w:rFonts w:ascii="ヒラギノ明朝 Pro W3" w:eastAsia="ヒラギノ明朝 Pro W3" w:hAnsi="ヒラギノ明朝 Pro W3" w:hint="eastAsia"/>
        </w:rPr>
        <w:t>聞こえにくい方、遠慮等から聞き返されない方もいるため、理解しているかを確かめながら話すことが望まれる。</w:t>
      </w:r>
    </w:p>
    <w:p w14:paraId="78A949E3" w14:textId="77777777" w:rsidR="002305B6" w:rsidRPr="00D30C03"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1184845A" w14:textId="77777777" w:rsidR="002305B6" w:rsidRPr="003E5C07" w:rsidRDefault="002305B6" w:rsidP="002305B6">
      <w:pPr>
        <w:spacing w:line="280" w:lineRule="exact"/>
        <w:ind w:leftChars="100" w:left="420" w:rightChars="100" w:right="21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・手配に時間がかかるような場合には、お客様に理由と</w:t>
      </w:r>
      <w:r w:rsidRPr="003E5C07">
        <w:rPr>
          <w:rFonts w:ascii="ヒラギノ明朝 Pro W3" w:eastAsia="ヒラギノ明朝 Pro W3" w:hAnsi="ヒラギノ明朝 Pro W3"/>
        </w:rPr>
        <w:t>所要時間</w:t>
      </w:r>
      <w:r w:rsidRPr="003E5C07">
        <w:rPr>
          <w:rFonts w:ascii="ヒラギノ明朝 Pro W3" w:eastAsia="ヒラギノ明朝 Pro W3" w:hAnsi="ヒラギノ明朝 Pro W3" w:hint="eastAsia"/>
        </w:rPr>
        <w:t>をお伝えし、手配に要する時間への理解を図っています。</w:t>
      </w:r>
    </w:p>
    <w:p w14:paraId="23D61FFA" w14:textId="77777777" w:rsidR="002305B6" w:rsidRPr="00D30C03" w:rsidRDefault="002305B6" w:rsidP="002305B6">
      <w:pPr>
        <w:spacing w:line="280" w:lineRule="exact"/>
        <w:ind w:leftChars="100" w:left="420" w:rightChars="100" w:right="210" w:hangingChars="100" w:hanging="210"/>
      </w:pPr>
      <w:r w:rsidRPr="003E5C07">
        <w:rPr>
          <w:rFonts w:ascii="ヒラギノ明朝 Pro W3" w:eastAsia="ヒラギノ明朝 Pro W3" w:hAnsi="ヒラギノ明朝 Pro W3" w:hint="eastAsia"/>
        </w:rPr>
        <w:t>・券売機の「操作方法がわからない」「操作ボタンに届かない」など、お客様がお困りの様子であれば、支援するか有人窓口へご案内しています。</w:t>
      </w:r>
    </w:p>
    <w:p w14:paraId="689584E5" w14:textId="77777777" w:rsidR="002305B6" w:rsidRDefault="002305B6" w:rsidP="002305B6"/>
    <w:tbl>
      <w:tblPr>
        <w:tblStyle w:val="ac"/>
        <w:tblW w:w="9497" w:type="dxa"/>
        <w:tblInd w:w="137" w:type="dxa"/>
        <w:tblLook w:val="04A0" w:firstRow="1" w:lastRow="0" w:firstColumn="1" w:lastColumn="0" w:noHBand="0" w:noVBand="1"/>
      </w:tblPr>
      <w:tblGrid>
        <w:gridCol w:w="9497"/>
      </w:tblGrid>
      <w:tr w:rsidR="002305B6" w:rsidRPr="00D30C03" w14:paraId="7D30C51A" w14:textId="77777777" w:rsidTr="002305B6">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B18458B"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53066DF5" w14:textId="77777777" w:rsidR="002305B6" w:rsidRPr="003E5C07" w:rsidRDefault="002305B6" w:rsidP="002305B6">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例①：切符購入時の対応事例</w:t>
      </w:r>
    </w:p>
    <w:p w14:paraId="38B51F0E" w14:textId="77777777" w:rsidR="002305B6" w:rsidRPr="003E5C07" w:rsidRDefault="002305B6" w:rsidP="002305B6">
      <w:pPr>
        <w:ind w:rightChars="100" w:right="210" w:firstLineChars="200" w:firstLine="42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〇路線図が見えにくいとのことだったので、社員用のタブレットでご案内した。</w:t>
      </w:r>
    </w:p>
    <w:p w14:paraId="177527C4" w14:textId="77777777" w:rsidR="002305B6" w:rsidRPr="003E5C07" w:rsidRDefault="002305B6" w:rsidP="002305B6">
      <w:pPr>
        <w:ind w:rightChars="100" w:right="210" w:firstLineChars="200" w:firstLine="42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〇「チャージ」などの専門用語は「入金」などの言葉に置き換えてご案内している。</w:t>
      </w:r>
    </w:p>
    <w:p w14:paraId="04834F37" w14:textId="77777777" w:rsidR="002305B6" w:rsidRPr="003E5C07" w:rsidRDefault="002305B6" w:rsidP="002305B6">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例②：改札口・窓口での対応事例</w:t>
      </w:r>
    </w:p>
    <w:p w14:paraId="3C82AF9F" w14:textId="77777777" w:rsidR="002305B6"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〇窓口から目視等で日常的に気配りを行い、支援が必要な方がお困りでいらっしゃらないか確認を行っている。</w:t>
      </w:r>
    </w:p>
    <w:p w14:paraId="7C983AE7" w14:textId="77777777" w:rsidR="002305B6" w:rsidRPr="005D16BA" w:rsidRDefault="002305B6" w:rsidP="002305B6">
      <w:pPr>
        <w:ind w:leftChars="200" w:left="42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○乗る電車が何番線か聞かれたので、確実に伝わるようメモにしてお渡しした。</w:t>
      </w:r>
    </w:p>
    <w:p w14:paraId="7718AF71" w14:textId="77777777" w:rsidR="002305B6" w:rsidRDefault="002305B6" w:rsidP="002305B6"/>
    <w:tbl>
      <w:tblPr>
        <w:tblStyle w:val="ac"/>
        <w:tblW w:w="9639" w:type="dxa"/>
        <w:tblInd w:w="-15" w:type="dxa"/>
        <w:tblLook w:val="04A0" w:firstRow="1" w:lastRow="0" w:firstColumn="1" w:lastColumn="0" w:noHBand="0" w:noVBand="1"/>
      </w:tblPr>
      <w:tblGrid>
        <w:gridCol w:w="993"/>
        <w:gridCol w:w="7229"/>
        <w:gridCol w:w="1417"/>
      </w:tblGrid>
      <w:tr w:rsidR="002305B6" w14:paraId="7EF008FA"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90F8840"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3EABF04"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構内の移動</w:t>
            </w:r>
          </w:p>
        </w:tc>
        <w:tc>
          <w:tcPr>
            <w:tcW w:w="1417" w:type="dxa"/>
            <w:tcBorders>
              <w:top w:val="single" w:sz="12" w:space="0" w:color="auto"/>
              <w:left w:val="single" w:sz="12" w:space="0" w:color="auto"/>
              <w:bottom w:val="single" w:sz="12" w:space="0" w:color="auto"/>
              <w:right w:val="single" w:sz="12" w:space="0" w:color="auto"/>
            </w:tcBorders>
          </w:tcPr>
          <w:p w14:paraId="4FAEC608" w14:textId="77777777" w:rsidR="002305B6" w:rsidRPr="00527302" w:rsidRDefault="002305B6" w:rsidP="002305B6">
            <w:pPr>
              <w:jc w:val="center"/>
              <w:rPr>
                <w:rFonts w:ascii="メイリオ" w:eastAsia="メイリオ" w:hAnsi="メイリオ"/>
                <w:b/>
                <w:color w:val="FFFFFF" w:themeColor="background1"/>
                <w:sz w:val="36"/>
                <w:szCs w:val="36"/>
              </w:rPr>
            </w:pPr>
            <w:r w:rsidRPr="002344F7">
              <w:rPr>
                <w:rFonts w:ascii="メイリオ" w:eastAsia="メイリオ" w:hAnsi="メイリオ" w:hint="eastAsia"/>
                <w:b/>
                <w:color w:val="70AD47" w:themeColor="accent6"/>
                <w:sz w:val="36"/>
                <w:szCs w:val="36"/>
              </w:rPr>
              <w:t>高齢者</w:t>
            </w:r>
          </w:p>
        </w:tc>
      </w:tr>
    </w:tbl>
    <w:p w14:paraId="59956A7C" w14:textId="77777777" w:rsidR="002305B6" w:rsidRPr="00D30C03" w:rsidRDefault="002305B6" w:rsidP="002305B6"/>
    <w:tbl>
      <w:tblPr>
        <w:tblStyle w:val="ac"/>
        <w:tblW w:w="9497" w:type="dxa"/>
        <w:tblInd w:w="137" w:type="dxa"/>
        <w:tblLook w:val="04A0" w:firstRow="1" w:lastRow="0" w:firstColumn="1" w:lastColumn="0" w:noHBand="0" w:noVBand="1"/>
      </w:tblPr>
      <w:tblGrid>
        <w:gridCol w:w="9497"/>
      </w:tblGrid>
      <w:tr w:rsidR="002305B6" w:rsidRPr="00D30C03" w14:paraId="5ED2DFDB" w14:textId="77777777" w:rsidTr="002305B6">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4230710"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5AE2B5BD" w14:textId="77777777" w:rsidR="002305B6" w:rsidRPr="003E5C07"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バランスを崩す、躓くなどして転倒する可能性があるため、</w:t>
      </w:r>
      <w:r w:rsidR="00F10A69">
        <w:rPr>
          <w:rFonts w:ascii="ヒラギノ明朝 Pro W3" w:eastAsia="ヒラギノ明朝 Pro W3" w:hAnsi="ヒラギノ明朝 Pro W3" w:hint="eastAsia"/>
        </w:rPr>
        <w:t>相手の状態にあわせて</w:t>
      </w:r>
      <w:r w:rsidRPr="003E5C07">
        <w:rPr>
          <w:rFonts w:ascii="ヒラギノ明朝 Pro W3" w:eastAsia="ヒラギノ明朝 Pro W3" w:hAnsi="ヒラギノ明朝 Pro W3" w:hint="eastAsia"/>
        </w:rPr>
        <w:t>サポートするなど安定した姿勢で支援する。</w:t>
      </w:r>
    </w:p>
    <w:p w14:paraId="4663040D" w14:textId="77777777" w:rsidR="002305B6" w:rsidRPr="00B648E4"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エスカレーターではバランスを崩す危険があるので、エレベーターがある場合は、可能な限りエレベーターに案内する</w:t>
      </w:r>
      <w:r>
        <w:rPr>
          <w:rFonts w:ascii="ヒラギノ明朝 Pro W3" w:eastAsia="ヒラギノ明朝 Pro W3" w:hAnsi="ヒラギノ明朝 Pro W3" w:hint="eastAsia"/>
        </w:rPr>
        <w:t>。</w:t>
      </w:r>
    </w:p>
    <w:p w14:paraId="5F9F523E" w14:textId="77777777" w:rsidR="002305B6" w:rsidRPr="00D30C03"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7E230776" w14:textId="77777777" w:rsidR="002305B6"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・高齢者等が両手に荷物を持って移動に困っているような場合、エスカレーターなど転倒の危険がある場合には、係員が荷物を持って事故を防止しています。</w:t>
      </w:r>
    </w:p>
    <w:p w14:paraId="20E22C23" w14:textId="77777777" w:rsidR="002305B6" w:rsidRPr="00D30C03" w:rsidRDefault="002305B6" w:rsidP="002305B6">
      <w:pPr>
        <w:ind w:leftChars="200" w:left="630" w:hangingChars="100" w:hanging="210"/>
      </w:pPr>
    </w:p>
    <w:tbl>
      <w:tblPr>
        <w:tblStyle w:val="ac"/>
        <w:tblW w:w="9497" w:type="dxa"/>
        <w:tblInd w:w="137" w:type="dxa"/>
        <w:tblLook w:val="04A0" w:firstRow="1" w:lastRow="0" w:firstColumn="1" w:lastColumn="0" w:noHBand="0" w:noVBand="1"/>
      </w:tblPr>
      <w:tblGrid>
        <w:gridCol w:w="9497"/>
      </w:tblGrid>
      <w:tr w:rsidR="002305B6" w:rsidRPr="00D30C03" w14:paraId="3A9B5F37" w14:textId="77777777" w:rsidTr="002305B6">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FC3EE58"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75A09220"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例：移動時の対応事例</w:t>
      </w:r>
    </w:p>
    <w:p w14:paraId="2C12CAF7" w14:textId="77777777" w:rsidR="002305B6" w:rsidRPr="00D30C03" w:rsidRDefault="002305B6" w:rsidP="002305B6">
      <w:pPr>
        <w:ind w:leftChars="200" w:left="630" w:rightChars="100" w:right="210" w:hangingChars="100" w:hanging="210"/>
      </w:pPr>
      <w:r w:rsidRPr="003E5C07">
        <w:rPr>
          <w:rFonts w:ascii="ヒラギノ明朝 Pro W3" w:eastAsia="ヒラギノ明朝 Pro W3" w:hAnsi="ヒラギノ明朝 Pro W3" w:hint="eastAsia"/>
        </w:rPr>
        <w:t>〇通路やホームでは、すべてのお客様に対して目配りをし、すれ違うお客様には挨拶をすることで声かけしやすく、親しみやすい雰囲気づくりをしている。</w:t>
      </w:r>
    </w:p>
    <w:p w14:paraId="68012A96" w14:textId="77777777" w:rsidR="002305B6" w:rsidRDefault="002305B6" w:rsidP="002305B6"/>
    <w:tbl>
      <w:tblPr>
        <w:tblStyle w:val="ac"/>
        <w:tblW w:w="9639" w:type="dxa"/>
        <w:tblInd w:w="-15" w:type="dxa"/>
        <w:tblLook w:val="04A0" w:firstRow="1" w:lastRow="0" w:firstColumn="1" w:lastColumn="0" w:noHBand="0" w:noVBand="1"/>
      </w:tblPr>
      <w:tblGrid>
        <w:gridCol w:w="993"/>
        <w:gridCol w:w="7229"/>
        <w:gridCol w:w="1417"/>
      </w:tblGrid>
      <w:tr w:rsidR="002305B6" w14:paraId="35416393"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FCBB9ED"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5A86F20" w14:textId="77777777" w:rsidR="002305B6" w:rsidRPr="006F7E29" w:rsidRDefault="002305B6" w:rsidP="002305B6">
            <w:pPr>
              <w:ind w:firstLineChars="100" w:firstLine="360"/>
              <w:jc w:val="left"/>
              <w:rPr>
                <w:rFonts w:ascii="メイリオ" w:eastAsia="メイリオ" w:hAnsi="メイリオ"/>
                <w:b/>
                <w:sz w:val="36"/>
                <w:szCs w:val="36"/>
              </w:rPr>
            </w:pPr>
            <w:r w:rsidRPr="006F7E29">
              <w:rPr>
                <w:rFonts w:ascii="メイリオ" w:eastAsia="メイリオ" w:hAnsi="メイリオ" w:hint="eastAsia"/>
                <w:b/>
                <w:sz w:val="36"/>
                <w:szCs w:val="36"/>
              </w:rPr>
              <w:t>ホームの</w:t>
            </w:r>
            <w:r>
              <w:rPr>
                <w:rFonts w:ascii="メイリオ" w:eastAsia="メイリオ" w:hAnsi="メイリオ" w:hint="eastAsia"/>
                <w:b/>
                <w:sz w:val="36"/>
                <w:szCs w:val="36"/>
              </w:rPr>
              <w:t>利用、乗降時、車内</w:t>
            </w:r>
          </w:p>
        </w:tc>
        <w:tc>
          <w:tcPr>
            <w:tcW w:w="1417" w:type="dxa"/>
            <w:tcBorders>
              <w:top w:val="single" w:sz="12" w:space="0" w:color="auto"/>
              <w:left w:val="single" w:sz="12" w:space="0" w:color="auto"/>
              <w:bottom w:val="single" w:sz="12" w:space="0" w:color="auto"/>
              <w:right w:val="single" w:sz="12" w:space="0" w:color="auto"/>
            </w:tcBorders>
          </w:tcPr>
          <w:p w14:paraId="79BBD0AD" w14:textId="77777777" w:rsidR="002305B6" w:rsidRPr="006F7E29" w:rsidRDefault="002305B6" w:rsidP="002305B6">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bl>
    <w:p w14:paraId="2895D971" w14:textId="77777777" w:rsidR="002305B6" w:rsidRPr="00D30C03" w:rsidRDefault="002305B6" w:rsidP="002305B6"/>
    <w:tbl>
      <w:tblPr>
        <w:tblStyle w:val="ac"/>
        <w:tblW w:w="9639" w:type="dxa"/>
        <w:tblInd w:w="-5" w:type="dxa"/>
        <w:tblLook w:val="04A0" w:firstRow="1" w:lastRow="0" w:firstColumn="1" w:lastColumn="0" w:noHBand="0" w:noVBand="1"/>
      </w:tblPr>
      <w:tblGrid>
        <w:gridCol w:w="9639"/>
      </w:tblGrid>
      <w:tr w:rsidR="002305B6" w:rsidRPr="00D30C03" w14:paraId="44C9B9CE"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7C39221"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9E9E80F" w14:textId="77777777" w:rsidR="002305B6" w:rsidRPr="003E5C07"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混雑している場合、大きなターミナル駅等では、心理的に不安になり、混乱してしまう場合があるため、利用者の様子を伺い、必要に応じ落ち着かせることが重要。</w:t>
      </w:r>
    </w:p>
    <w:p w14:paraId="6D784137" w14:textId="77777777" w:rsidR="002305B6" w:rsidRPr="00B648E4"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移動、コミュニケーションに時間を要することが多いので、余裕を持って支援する。</w:t>
      </w:r>
    </w:p>
    <w:p w14:paraId="396ADCE8" w14:textId="77777777" w:rsidR="002305B6" w:rsidRPr="00D30C03"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53A988EC" w14:textId="77777777" w:rsidR="002305B6" w:rsidRPr="00D30C03"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・車両のドア付近に段差があるため乗降の際には特に注意を払っている。危険な状況が見られた場合には、乗降の際に係員が支援している。</w:t>
      </w:r>
    </w:p>
    <w:p w14:paraId="29F69B01" w14:textId="77777777" w:rsidR="002305B6" w:rsidRDefault="002305B6" w:rsidP="002305B6"/>
    <w:tbl>
      <w:tblPr>
        <w:tblStyle w:val="ac"/>
        <w:tblW w:w="9639" w:type="dxa"/>
        <w:tblInd w:w="-5" w:type="dxa"/>
        <w:tblLook w:val="04A0" w:firstRow="1" w:lastRow="0" w:firstColumn="1" w:lastColumn="0" w:noHBand="0" w:noVBand="1"/>
      </w:tblPr>
      <w:tblGrid>
        <w:gridCol w:w="9639"/>
      </w:tblGrid>
      <w:tr w:rsidR="002305B6" w:rsidRPr="00D30C03" w14:paraId="032D22F7"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4A543F6"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75A31519"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例：プラットホーム移動時の対応事例</w:t>
      </w:r>
    </w:p>
    <w:p w14:paraId="0C6D6935" w14:textId="77777777" w:rsidR="002305B6" w:rsidRPr="005D16BA"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手押し車をご利用のお年を召したお客様を拝見し、安全に安心してご乗車いただくために、スロープを手配し乗車の支援を行った。ホームを移動する際も、お客様の歩調に合わせてゆっくりと移動するよう努めた。</w:t>
      </w:r>
    </w:p>
    <w:p w14:paraId="5C69C9E1" w14:textId="77777777" w:rsidR="002305B6" w:rsidRDefault="002305B6" w:rsidP="002305B6"/>
    <w:tbl>
      <w:tblPr>
        <w:tblStyle w:val="ac"/>
        <w:tblW w:w="9639" w:type="dxa"/>
        <w:tblInd w:w="-15" w:type="dxa"/>
        <w:tblLook w:val="04A0" w:firstRow="1" w:lastRow="0" w:firstColumn="1" w:lastColumn="0" w:noHBand="0" w:noVBand="1"/>
      </w:tblPr>
      <w:tblGrid>
        <w:gridCol w:w="993"/>
        <w:gridCol w:w="7229"/>
        <w:gridCol w:w="1417"/>
      </w:tblGrid>
      <w:tr w:rsidR="002305B6" w14:paraId="4CFDEC1A"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1729C58"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4E4D37C" w14:textId="77777777" w:rsidR="002305B6" w:rsidRPr="006F7E29" w:rsidRDefault="002305B6" w:rsidP="002305B6">
            <w:pPr>
              <w:ind w:firstLineChars="100" w:firstLine="360"/>
              <w:jc w:val="left"/>
              <w:rPr>
                <w:rFonts w:ascii="メイリオ" w:eastAsia="メイリオ" w:hAnsi="メイリオ"/>
                <w:b/>
                <w:sz w:val="36"/>
                <w:szCs w:val="36"/>
              </w:rPr>
            </w:pPr>
            <w:r w:rsidRPr="006F7E29">
              <w:rPr>
                <w:rFonts w:ascii="メイリオ" w:eastAsia="メイリオ" w:hAnsi="メイリオ" w:hint="eastAsia"/>
                <w:b/>
                <w:sz w:val="36"/>
                <w:szCs w:val="36"/>
              </w:rPr>
              <w:t>乗り換え時</w:t>
            </w:r>
          </w:p>
        </w:tc>
        <w:tc>
          <w:tcPr>
            <w:tcW w:w="1417" w:type="dxa"/>
            <w:tcBorders>
              <w:top w:val="single" w:sz="12" w:space="0" w:color="auto"/>
              <w:left w:val="single" w:sz="12" w:space="0" w:color="auto"/>
              <w:bottom w:val="single" w:sz="12" w:space="0" w:color="auto"/>
              <w:right w:val="single" w:sz="12" w:space="0" w:color="auto"/>
            </w:tcBorders>
          </w:tcPr>
          <w:p w14:paraId="5991E4A8" w14:textId="77777777" w:rsidR="002305B6" w:rsidRPr="006F7E29" w:rsidRDefault="002305B6" w:rsidP="002305B6">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r w:rsidR="002305B6" w14:paraId="7A7DC897"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45790F0"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E602BD0" w14:textId="77777777" w:rsidR="002305B6" w:rsidRPr="00544CB7" w:rsidRDefault="002305B6" w:rsidP="002305B6">
            <w:pPr>
              <w:spacing w:line="360" w:lineRule="exact"/>
              <w:ind w:leftChars="100" w:left="430" w:rightChars="100" w:right="210" w:hangingChars="100" w:hanging="220"/>
              <w:rPr>
                <w:rFonts w:ascii="メイリオ" w:eastAsia="メイリオ" w:hAnsi="メイリオ"/>
                <w:b/>
                <w:sz w:val="22"/>
                <w:u w:val="single"/>
              </w:rPr>
            </w:pPr>
            <w:r w:rsidRPr="00D843C1">
              <w:rPr>
                <w:rFonts w:ascii="メイリオ" w:eastAsia="メイリオ" w:hAnsi="メイリオ" w:hint="eastAsia"/>
                <w:b/>
                <w:sz w:val="22"/>
                <w:u w:val="single"/>
              </w:rPr>
              <w:t>○乗り換えについての支援の申し出があった場合には、具体的に乗換経路について案内し、必要に応じてできる限りの支援を行う。</w:t>
            </w:r>
          </w:p>
        </w:tc>
      </w:tr>
    </w:tbl>
    <w:p w14:paraId="468536C6" w14:textId="77777777" w:rsidR="002305B6" w:rsidRPr="00D30C03" w:rsidRDefault="002305B6" w:rsidP="002305B6"/>
    <w:tbl>
      <w:tblPr>
        <w:tblStyle w:val="ac"/>
        <w:tblW w:w="9639" w:type="dxa"/>
        <w:tblInd w:w="-5" w:type="dxa"/>
        <w:tblLook w:val="04A0" w:firstRow="1" w:lastRow="0" w:firstColumn="1" w:lastColumn="0" w:noHBand="0" w:noVBand="1"/>
      </w:tblPr>
      <w:tblGrid>
        <w:gridCol w:w="9639"/>
      </w:tblGrid>
      <w:tr w:rsidR="002305B6" w:rsidRPr="00D30C03" w14:paraId="4D81EF33"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F9335BF"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CC25976" w14:textId="77777777" w:rsidR="002305B6"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16EEC6DB" w14:textId="77777777" w:rsidR="002305B6" w:rsidRPr="000F3D5D" w:rsidRDefault="002305B6" w:rsidP="002305B6">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42361856"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14F81DE"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0506A4B"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例：他社線への乗り換え時の対応事例</w:t>
      </w:r>
    </w:p>
    <w:p w14:paraId="180A8AED"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〇利用者から他社線への乗継の希望がある場合、相手係員と連携を図り、中継場所までご案内して引き継いでいる。なお、利用者から同行は不要との希望があればそれを尊重する。</w:t>
      </w:r>
    </w:p>
    <w:p w14:paraId="67806B1B" w14:textId="77777777" w:rsidR="002305B6" w:rsidRDefault="002305B6" w:rsidP="002305B6">
      <w:pPr>
        <w:ind w:rightChars="100" w:right="210" w:firstLineChars="200" w:firstLine="420"/>
        <w:rPr>
          <w:rFonts w:ascii="ヒラギノ明朝 Pro W3" w:eastAsia="ヒラギノ明朝 Pro W3" w:hAnsi="ヒラギノ明朝 Pro W3"/>
          <w:b/>
          <w:sz w:val="22"/>
        </w:rPr>
      </w:pPr>
      <w:r w:rsidRPr="006F7E29">
        <w:rPr>
          <w:rFonts w:ascii="ヒラギノ明朝 Pro W3" w:eastAsia="ヒラギノ明朝 Pro W3" w:hAnsi="ヒラギノ明朝 Pro W3" w:hint="eastAsia"/>
        </w:rPr>
        <w:t>○乗り換えのルートについて、確実に伝わるようメモに書いて渡した。</w:t>
      </w:r>
      <w:r>
        <w:rPr>
          <w:rFonts w:ascii="ヒラギノ明朝 Pro W3" w:eastAsia="ヒラギノ明朝 Pro W3" w:hAnsi="ヒラギノ明朝 Pro W3"/>
          <w:b/>
          <w:sz w:val="22"/>
        </w:rPr>
        <w:br w:type="page"/>
      </w:r>
    </w:p>
    <w:p w14:paraId="4499CFD0" w14:textId="77777777" w:rsidR="002305B6" w:rsidRPr="00034745" w:rsidRDefault="002305B6" w:rsidP="002305B6">
      <w:pPr>
        <w:ind w:firstLineChars="100" w:firstLine="221"/>
        <w:rPr>
          <w:rFonts w:ascii="ヒラギノ明朝 Pro W3" w:eastAsia="ヒラギノ明朝 Pro W3" w:hAnsi="ヒラギノ明朝 Pro W3"/>
          <w:b/>
          <w:sz w:val="22"/>
        </w:rPr>
        <w:sectPr w:rsidR="002305B6" w:rsidRPr="00034745" w:rsidSect="008F685B">
          <w:headerReference w:type="even" r:id="rId86"/>
          <w:headerReference w:type="default" r:id="rId87"/>
          <w:footerReference w:type="even" r:id="rId88"/>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2305B6" w14:paraId="170C710F" w14:textId="77777777" w:rsidTr="002305B6">
        <w:tc>
          <w:tcPr>
            <w:tcW w:w="3969" w:type="dxa"/>
            <w:tcBorders>
              <w:top w:val="single" w:sz="12" w:space="0" w:color="auto"/>
              <w:left w:val="single" w:sz="12" w:space="0" w:color="auto"/>
              <w:bottom w:val="single" w:sz="12" w:space="0" w:color="auto"/>
              <w:right w:val="single" w:sz="12" w:space="0" w:color="auto"/>
            </w:tcBorders>
            <w:shd w:val="clear" w:color="auto" w:fill="FFC000" w:themeFill="accent4"/>
            <w:tcMar>
              <w:top w:w="85" w:type="dxa"/>
              <w:bottom w:w="85" w:type="dxa"/>
              <w:right w:w="108" w:type="dxa"/>
            </w:tcMar>
            <w:vAlign w:val="center"/>
          </w:tcPr>
          <w:p w14:paraId="5BC632B5" w14:textId="77777777" w:rsidR="002305B6" w:rsidRPr="006F7E29" w:rsidRDefault="002305B6" w:rsidP="002305B6">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肢体不自由者・車椅子使用者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5D9422EB" w14:textId="77777777" w:rsidR="002305B6" w:rsidRPr="00B875E3" w:rsidRDefault="002305B6" w:rsidP="002305B6">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2305B6" w14:paraId="5B371245" w14:textId="77777777" w:rsidTr="002305B6">
        <w:trPr>
          <w:trHeight w:val="4339"/>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359FE33" w14:textId="77777777" w:rsidR="002305B6" w:rsidRPr="00C2697D" w:rsidRDefault="002305B6" w:rsidP="002305B6">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E79DBBF" w14:textId="77777777" w:rsidR="002305B6" w:rsidRPr="00000B1A" w:rsidRDefault="002305B6" w:rsidP="002305B6">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D35DCA">
              <w:rPr>
                <w:rFonts w:ascii="メイリオ" w:eastAsia="メイリオ" w:hAnsi="メイリオ" w:hint="eastAsia"/>
                <w:b/>
                <w:sz w:val="22"/>
                <w:u w:val="single"/>
              </w:rPr>
              <w:t>肢体不自由・車椅子使用者は、移動</w:t>
            </w:r>
            <w:r>
              <w:rPr>
                <w:rFonts w:ascii="メイリオ" w:eastAsia="メイリオ" w:hAnsi="メイリオ" w:hint="eastAsia"/>
                <w:b/>
                <w:sz w:val="22"/>
                <w:u w:val="single"/>
              </w:rPr>
              <w:t>や設備の利用に</w:t>
            </w:r>
            <w:r w:rsidRPr="00D35DCA">
              <w:rPr>
                <w:rFonts w:ascii="メイリオ" w:eastAsia="メイリオ" w:hAnsi="メイリオ" w:hint="eastAsia"/>
                <w:b/>
                <w:sz w:val="22"/>
                <w:u w:val="single"/>
              </w:rPr>
              <w:t>困難な状況があるため、困っている様子</w:t>
            </w:r>
            <w:r>
              <w:rPr>
                <w:rFonts w:ascii="メイリオ" w:eastAsia="メイリオ" w:hAnsi="メイリオ" w:hint="eastAsia"/>
                <w:b/>
                <w:sz w:val="22"/>
                <w:u w:val="single"/>
              </w:rPr>
              <w:t>の</w:t>
            </w:r>
            <w:r w:rsidRPr="00D35DCA">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D35DCA">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D35DCA">
              <w:rPr>
                <w:rFonts w:ascii="メイリオ" w:eastAsia="メイリオ" w:hAnsi="メイリオ" w:hint="eastAsia"/>
                <w:b/>
                <w:sz w:val="22"/>
                <w:u w:val="single"/>
              </w:rPr>
              <w:t>を行う。</w:t>
            </w:r>
          </w:p>
          <w:p w14:paraId="63EFF378" w14:textId="77777777" w:rsidR="002305B6" w:rsidRDefault="002305B6" w:rsidP="002305B6">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728896" behindDoc="0" locked="0" layoutInCell="1" allowOverlap="1" wp14:anchorId="700CB8BF" wp14:editId="33187AD0">
                      <wp:simplePos x="0" y="0"/>
                      <wp:positionH relativeFrom="column">
                        <wp:posOffset>116205</wp:posOffset>
                      </wp:positionH>
                      <wp:positionV relativeFrom="paragraph">
                        <wp:posOffset>207010</wp:posOffset>
                      </wp:positionV>
                      <wp:extent cx="5875507" cy="1600200"/>
                      <wp:effectExtent l="0" t="0" r="11430" b="19050"/>
                      <wp:wrapNone/>
                      <wp:docPr id="20" name="テキスト ボックス 20"/>
                      <wp:cNvGraphicFramePr/>
                      <a:graphic xmlns:a="http://schemas.openxmlformats.org/drawingml/2006/main">
                        <a:graphicData uri="http://schemas.microsoft.com/office/word/2010/wordprocessingShape">
                          <wps:wsp>
                            <wps:cNvSpPr txBox="1"/>
                            <wps:spPr>
                              <a:xfrm>
                                <a:off x="0" y="0"/>
                                <a:ext cx="5875507" cy="1600200"/>
                              </a:xfrm>
                              <a:prstGeom prst="rect">
                                <a:avLst/>
                              </a:prstGeom>
                              <a:solidFill>
                                <a:schemeClr val="lt1"/>
                              </a:solidFill>
                              <a:ln w="6350">
                                <a:solidFill>
                                  <a:prstClr val="black"/>
                                </a:solidFill>
                                <a:prstDash val="sysDash"/>
                              </a:ln>
                            </wps:spPr>
                            <wps:txbx>
                              <w:txbxContent>
                                <w:p w14:paraId="4689D02D"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30042FAE"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2BA5FE2E" w14:textId="77777777" w:rsidR="00365097"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1A14E7A1"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2F06D8D1"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支援者ではなく利用者本人と、同じ目線の高さでコミュニケーションを行う</w:t>
                                  </w:r>
                                  <w:r w:rsidRPr="00000B1A">
                                    <w:rPr>
                                      <w:rFonts w:ascii="ヒラギノ明朝 Pro W3" w:eastAsia="ヒラギノ明朝 Pro W3" w:hAnsi="ヒラギノ明朝 Pro W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CB8BF" id="テキスト ボックス 20" o:spid="_x0000_s1105" type="#_x0000_t202" style="position:absolute;left:0;text-align:left;margin-left:9.15pt;margin-top:16.3pt;width:462.65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" fillcolor="white [3201]" strokeweight=".5pt">
                      <v:stroke dashstyle="3 1"/>
                      <v:textbox>
                        <w:txbxContent>
                          <w:p w14:paraId="4689D02D"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30042FAE"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2BA5FE2E" w14:textId="77777777" w:rsidR="00365097"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1A14E7A1"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2F06D8D1" w14:textId="77777777" w:rsidR="00365097" w:rsidRPr="00000B1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支援者ではなく利用者本人と、同じ目線の高さでコミュニケーションを行う</w:t>
                            </w:r>
                            <w:r w:rsidRPr="00000B1A">
                              <w:rPr>
                                <w:rFonts w:ascii="ヒラギノ明朝 Pro W3" w:eastAsia="ヒラギノ明朝 Pro W3" w:hAnsi="ヒラギノ明朝 Pro W3"/>
                              </w:rPr>
                              <w:t>。</w:t>
                            </w:r>
                          </w:p>
                        </w:txbxContent>
                      </v:textbox>
                    </v:shape>
                  </w:pict>
                </mc:Fallback>
              </mc:AlternateContent>
            </w:r>
          </w:p>
          <w:p w14:paraId="075C2E92" w14:textId="77777777" w:rsidR="002305B6" w:rsidRDefault="002305B6" w:rsidP="002305B6">
            <w:pPr>
              <w:spacing w:line="360" w:lineRule="exact"/>
              <w:ind w:rightChars="100" w:right="210"/>
              <w:rPr>
                <w:rFonts w:ascii="メイリオ" w:eastAsia="メイリオ" w:hAnsi="メイリオ"/>
                <w:b/>
                <w:sz w:val="22"/>
                <w:u w:val="single"/>
              </w:rPr>
            </w:pPr>
          </w:p>
          <w:p w14:paraId="767340B2" w14:textId="77777777" w:rsidR="002305B6" w:rsidRDefault="002305B6" w:rsidP="002305B6">
            <w:pPr>
              <w:spacing w:line="360" w:lineRule="exact"/>
              <w:ind w:rightChars="100" w:right="210"/>
              <w:rPr>
                <w:rFonts w:ascii="メイリオ" w:eastAsia="メイリオ" w:hAnsi="メイリオ"/>
                <w:b/>
                <w:sz w:val="22"/>
                <w:u w:val="single"/>
              </w:rPr>
            </w:pPr>
          </w:p>
          <w:p w14:paraId="3E85EC91" w14:textId="77777777" w:rsidR="002305B6" w:rsidRDefault="002305B6" w:rsidP="002305B6">
            <w:pPr>
              <w:spacing w:line="360" w:lineRule="exact"/>
              <w:ind w:rightChars="100" w:right="210"/>
              <w:rPr>
                <w:rFonts w:ascii="メイリオ" w:eastAsia="メイリオ" w:hAnsi="メイリオ"/>
                <w:b/>
                <w:sz w:val="22"/>
                <w:u w:val="single"/>
              </w:rPr>
            </w:pPr>
          </w:p>
          <w:p w14:paraId="32D152EA" w14:textId="77777777" w:rsidR="002305B6" w:rsidRDefault="002305B6" w:rsidP="002305B6">
            <w:pPr>
              <w:spacing w:line="360" w:lineRule="exact"/>
              <w:ind w:rightChars="100" w:right="210"/>
              <w:rPr>
                <w:rFonts w:ascii="メイリオ" w:eastAsia="メイリオ" w:hAnsi="メイリオ"/>
                <w:b/>
                <w:sz w:val="22"/>
                <w:u w:val="single"/>
              </w:rPr>
            </w:pPr>
          </w:p>
          <w:p w14:paraId="2366A57D" w14:textId="77777777" w:rsidR="002305B6" w:rsidRDefault="002305B6" w:rsidP="002305B6">
            <w:pPr>
              <w:spacing w:line="360" w:lineRule="exact"/>
              <w:ind w:rightChars="100" w:right="210"/>
              <w:rPr>
                <w:rFonts w:ascii="メイリオ" w:eastAsia="メイリオ" w:hAnsi="メイリオ"/>
                <w:b/>
                <w:sz w:val="22"/>
                <w:u w:val="single"/>
              </w:rPr>
            </w:pPr>
          </w:p>
          <w:p w14:paraId="33E77504" w14:textId="77777777" w:rsidR="002305B6" w:rsidRDefault="002305B6" w:rsidP="002305B6">
            <w:pPr>
              <w:spacing w:line="360" w:lineRule="exact"/>
              <w:ind w:rightChars="100" w:right="210"/>
              <w:rPr>
                <w:rFonts w:ascii="メイリオ" w:eastAsia="メイリオ" w:hAnsi="メイリオ"/>
                <w:b/>
                <w:sz w:val="22"/>
                <w:u w:val="single"/>
              </w:rPr>
            </w:pPr>
          </w:p>
          <w:p w14:paraId="5180F4AB" w14:textId="77777777" w:rsidR="002305B6" w:rsidRPr="00905355" w:rsidRDefault="002305B6" w:rsidP="002305B6">
            <w:pPr>
              <w:spacing w:line="360" w:lineRule="exact"/>
              <w:ind w:leftChars="200" w:left="640" w:hangingChars="100" w:hanging="220"/>
              <w:rPr>
                <w:rFonts w:ascii="メイリオ" w:eastAsia="メイリオ" w:hAnsi="メイリオ"/>
                <w:b/>
                <w:sz w:val="22"/>
                <w:u w:val="single"/>
              </w:rPr>
            </w:pPr>
          </w:p>
        </w:tc>
      </w:tr>
    </w:tbl>
    <w:p w14:paraId="6AC4CC36" w14:textId="77777777" w:rsidR="002305B6" w:rsidRDefault="002305B6" w:rsidP="002305B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520"/>
        <w:gridCol w:w="2268"/>
      </w:tblGrid>
      <w:tr w:rsidR="002305B6" w14:paraId="78020D60" w14:textId="77777777" w:rsidTr="002305B6">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ADB2A15"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520"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4EA21D9"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予約、改札利用、切符購入</w:t>
            </w:r>
          </w:p>
        </w:tc>
        <w:tc>
          <w:tcPr>
            <w:tcW w:w="2268" w:type="dxa"/>
            <w:tcBorders>
              <w:top w:val="single" w:sz="12" w:space="0" w:color="auto"/>
              <w:left w:val="single" w:sz="12" w:space="0" w:color="auto"/>
              <w:bottom w:val="single" w:sz="12" w:space="0" w:color="auto"/>
              <w:right w:val="single" w:sz="12" w:space="0" w:color="auto"/>
            </w:tcBorders>
            <w:vAlign w:val="center"/>
          </w:tcPr>
          <w:p w14:paraId="052160D8" w14:textId="77777777" w:rsidR="002305B6" w:rsidRDefault="002305B6" w:rsidP="002305B6">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6C8CFE3B" w14:textId="77777777" w:rsidR="002305B6" w:rsidRPr="002344F7" w:rsidRDefault="002305B6" w:rsidP="002305B6">
            <w:pPr>
              <w:spacing w:line="300" w:lineRule="exact"/>
              <w:ind w:firstLineChars="100" w:firstLine="280"/>
              <w:jc w:val="left"/>
              <w:rPr>
                <w:rFonts w:ascii="メイリオ" w:eastAsia="メイリオ" w:hAnsi="メイリオ"/>
                <w:b/>
                <w:color w:val="FFC000" w:themeColor="accent4"/>
                <w:sz w:val="36"/>
                <w:szCs w:val="36"/>
              </w:rPr>
            </w:pPr>
            <w:r w:rsidRPr="002344F7">
              <w:rPr>
                <w:rFonts w:ascii="メイリオ" w:eastAsia="メイリオ" w:hAnsi="メイリオ" w:hint="eastAsia"/>
                <w:b/>
                <w:color w:val="FFC000" w:themeColor="accent4"/>
                <w:sz w:val="28"/>
                <w:szCs w:val="28"/>
              </w:rPr>
              <w:t>車椅子使用者</w:t>
            </w:r>
          </w:p>
        </w:tc>
      </w:tr>
      <w:tr w:rsidR="002305B6" w14:paraId="6FDB2204"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1C8041B"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1522665" w14:textId="77777777" w:rsidR="002305B6" w:rsidRPr="00D05D54" w:rsidRDefault="002305B6" w:rsidP="002305B6">
            <w:pPr>
              <w:spacing w:line="360" w:lineRule="exact"/>
              <w:ind w:leftChars="100" w:left="450" w:hangingChars="100" w:hanging="240"/>
              <w:rPr>
                <w:rFonts w:ascii="メイリオ" w:eastAsia="メイリオ" w:hAnsi="メイリオ"/>
                <w:b/>
                <w:sz w:val="24"/>
                <w:szCs w:val="24"/>
              </w:rPr>
            </w:pPr>
            <w:r w:rsidRPr="00D05D54">
              <w:rPr>
                <w:rFonts w:ascii="メイリオ" w:eastAsia="メイリオ" w:hAnsi="メイリオ" w:hint="eastAsia"/>
                <w:b/>
                <w:sz w:val="24"/>
                <w:szCs w:val="24"/>
              </w:rPr>
              <w:t>〇予約時の支援内容の確認</w:t>
            </w:r>
          </w:p>
          <w:p w14:paraId="7797DF6F" w14:textId="77777777" w:rsidR="002305B6" w:rsidRDefault="002305B6" w:rsidP="002305B6">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・指定</w:t>
            </w:r>
            <w:r w:rsidRPr="0069611C">
              <w:rPr>
                <w:rFonts w:ascii="メイリオ" w:eastAsia="メイリオ" w:hAnsi="メイリオ" w:hint="eastAsia"/>
                <w:sz w:val="22"/>
              </w:rPr>
              <w:t>席等の予約時においては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sidR="00CC71FD" w:rsidRPr="00CC71FD">
              <w:rPr>
                <w:rFonts w:ascii="メイリオ" w:eastAsia="メイリオ" w:hAnsi="メイリオ" w:hint="eastAsia"/>
                <w:sz w:val="22"/>
              </w:rPr>
              <w:t>車椅子等の補助具</w:t>
            </w:r>
            <w:r w:rsidRPr="0069611C">
              <w:rPr>
                <w:rFonts w:ascii="メイリオ" w:eastAsia="メイリオ" w:hAnsi="メイリオ" w:hint="eastAsia"/>
                <w:sz w:val="22"/>
              </w:rPr>
              <w:t>、</w:t>
            </w:r>
            <w:r>
              <w:rPr>
                <w:rFonts w:ascii="メイリオ" w:eastAsia="メイリオ" w:hAnsi="メイリオ" w:hint="eastAsia"/>
                <w:sz w:val="22"/>
              </w:rPr>
              <w:t>介助犬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など）、支援内容について確認を行う。</w:t>
            </w:r>
          </w:p>
          <w:p w14:paraId="1863A814" w14:textId="77777777" w:rsidR="002305B6" w:rsidRPr="00D05D54" w:rsidRDefault="002305B6" w:rsidP="002305B6">
            <w:pPr>
              <w:spacing w:line="360" w:lineRule="exact"/>
              <w:ind w:leftChars="100" w:left="450" w:hangingChars="100" w:hanging="240"/>
              <w:rPr>
                <w:rFonts w:ascii="メイリオ" w:eastAsia="メイリオ" w:hAnsi="メイリオ"/>
                <w:b/>
                <w:sz w:val="24"/>
                <w:szCs w:val="24"/>
              </w:rPr>
            </w:pPr>
            <w:r w:rsidRPr="00D05D54">
              <w:rPr>
                <w:rFonts w:ascii="メイリオ" w:eastAsia="メイリオ" w:hAnsi="メイリオ" w:hint="eastAsia"/>
                <w:b/>
                <w:sz w:val="24"/>
                <w:szCs w:val="24"/>
              </w:rPr>
              <w:t>〇改札の利用</w:t>
            </w:r>
          </w:p>
          <w:p w14:paraId="4233B965" w14:textId="77777777" w:rsidR="002305B6" w:rsidRPr="001A1E55"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・改札口の幅が</w:t>
            </w:r>
            <w:r>
              <w:rPr>
                <w:rFonts w:ascii="メイリオ" w:eastAsia="メイリオ" w:hAnsi="メイリオ"/>
                <w:sz w:val="22"/>
              </w:rPr>
              <w:t>狭いことや、混雑していることで、</w:t>
            </w:r>
            <w:r>
              <w:rPr>
                <w:rFonts w:ascii="メイリオ" w:eastAsia="メイリオ" w:hAnsi="メイリオ" w:hint="eastAsia"/>
                <w:sz w:val="22"/>
              </w:rPr>
              <w:t>改札口の利用に</w:t>
            </w:r>
            <w:r>
              <w:rPr>
                <w:rFonts w:ascii="メイリオ" w:eastAsia="メイリオ" w:hAnsi="メイリオ"/>
                <w:sz w:val="22"/>
              </w:rPr>
              <w:t>困っている様子を見かけた</w:t>
            </w:r>
            <w:r>
              <w:rPr>
                <w:rFonts w:ascii="メイリオ" w:eastAsia="メイリオ" w:hAnsi="メイリオ" w:hint="eastAsia"/>
                <w:sz w:val="22"/>
              </w:rPr>
              <w:t>場合には</w:t>
            </w:r>
            <w:r>
              <w:rPr>
                <w:rFonts w:ascii="メイリオ" w:eastAsia="メイリオ" w:hAnsi="メイリオ"/>
                <w:sz w:val="22"/>
              </w:rPr>
              <w:t>、通過が可能な有人改札口</w:t>
            </w:r>
            <w:r>
              <w:rPr>
                <w:rFonts w:ascii="メイリオ" w:eastAsia="メイリオ" w:hAnsi="メイリオ" w:hint="eastAsia"/>
                <w:sz w:val="22"/>
              </w:rPr>
              <w:t>への</w:t>
            </w:r>
            <w:r>
              <w:rPr>
                <w:rFonts w:ascii="メイリオ" w:eastAsia="メイリオ" w:hAnsi="メイリオ"/>
                <w:sz w:val="22"/>
              </w:rPr>
              <w:t>案内や、改札口の</w:t>
            </w:r>
            <w:r>
              <w:rPr>
                <w:rFonts w:ascii="メイリオ" w:eastAsia="メイリオ" w:hAnsi="メイリオ" w:hint="eastAsia"/>
                <w:sz w:val="22"/>
              </w:rPr>
              <w:t>通過の</w:t>
            </w:r>
            <w:r>
              <w:rPr>
                <w:rFonts w:ascii="メイリオ" w:eastAsia="メイリオ" w:hAnsi="メイリオ"/>
                <w:sz w:val="22"/>
              </w:rPr>
              <w:t>支援等を行う</w:t>
            </w:r>
            <w:r w:rsidRPr="0069611C">
              <w:rPr>
                <w:rFonts w:ascii="メイリオ" w:eastAsia="メイリオ" w:hAnsi="メイリオ" w:hint="eastAsia"/>
                <w:sz w:val="22"/>
              </w:rPr>
              <w:t>。</w:t>
            </w:r>
          </w:p>
          <w:p w14:paraId="555C1F06" w14:textId="77777777" w:rsidR="002305B6" w:rsidRPr="00D843C1" w:rsidRDefault="002305B6" w:rsidP="002305B6">
            <w:pPr>
              <w:spacing w:line="360" w:lineRule="exact"/>
              <w:ind w:leftChars="200" w:left="640" w:hangingChars="100" w:hanging="220"/>
              <w:rPr>
                <w:rFonts w:ascii="メイリオ" w:eastAsia="メイリオ" w:hAnsi="メイリオ"/>
                <w:sz w:val="22"/>
              </w:rPr>
            </w:pPr>
            <w:r w:rsidRPr="00D843C1">
              <w:rPr>
                <w:rFonts w:ascii="メイリオ" w:eastAsia="メイリオ" w:hAnsi="メイリオ" w:hint="eastAsia"/>
                <w:sz w:val="22"/>
              </w:rPr>
              <w:t>・ホームへの移動に係る支援の要否を確認し、</w:t>
            </w:r>
            <w:r w:rsidRPr="00163E3C">
              <w:rPr>
                <w:rFonts w:ascii="メイリオ" w:eastAsia="メイリオ" w:hAnsi="メイリオ" w:hint="eastAsia"/>
                <w:sz w:val="22"/>
              </w:rPr>
              <w:t>乗降にあたって支援が必要である場合は、必要に応じてスロープ板を用意し、</w:t>
            </w:r>
            <w:r w:rsidRPr="00D843C1">
              <w:rPr>
                <w:rFonts w:ascii="メイリオ" w:eastAsia="メイリオ" w:hAnsi="メイリオ" w:hint="eastAsia"/>
                <w:sz w:val="22"/>
              </w:rPr>
              <w:t>関係駅への連絡を行った上で、ホームまで同行して乗降支援を行う。</w:t>
            </w:r>
          </w:p>
          <w:p w14:paraId="4A1F0005" w14:textId="77777777" w:rsidR="002305B6" w:rsidRPr="00D05D54" w:rsidRDefault="002305B6" w:rsidP="002305B6">
            <w:pPr>
              <w:spacing w:line="360" w:lineRule="exact"/>
              <w:ind w:leftChars="100" w:left="450" w:hangingChars="100" w:hanging="240"/>
              <w:rPr>
                <w:rFonts w:ascii="メイリオ" w:eastAsia="メイリオ" w:hAnsi="メイリオ"/>
                <w:b/>
                <w:sz w:val="24"/>
                <w:szCs w:val="24"/>
              </w:rPr>
            </w:pPr>
            <w:r w:rsidRPr="00D05D54">
              <w:rPr>
                <w:rFonts w:ascii="メイリオ" w:eastAsia="メイリオ" w:hAnsi="メイリオ" w:hint="eastAsia"/>
                <w:b/>
                <w:sz w:val="24"/>
                <w:szCs w:val="24"/>
              </w:rPr>
              <w:t>〇窓口の利用</w:t>
            </w:r>
          </w:p>
          <w:p w14:paraId="2250ADAA" w14:textId="77777777" w:rsidR="002305B6"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窓口への経路に段差がある場合や、カウンターの位置が高い、フットサポートが入るスペースが十分でないなど、肢体不自由者、車椅子使用者の円滑な利用に適した構造ではない場合は、必要に応じてカウンターの前に出るなどして対応する。</w:t>
            </w:r>
          </w:p>
          <w:p w14:paraId="0C23112D" w14:textId="77777777" w:rsidR="002305B6" w:rsidRPr="00D05D54" w:rsidRDefault="002305B6" w:rsidP="002305B6">
            <w:pPr>
              <w:spacing w:line="360" w:lineRule="exact"/>
              <w:ind w:left="480" w:hangingChars="200" w:hanging="480"/>
              <w:rPr>
                <w:rFonts w:ascii="メイリオ" w:eastAsia="メイリオ" w:hAnsi="メイリオ"/>
                <w:b/>
                <w:sz w:val="24"/>
                <w:szCs w:val="24"/>
              </w:rPr>
            </w:pPr>
            <w:r w:rsidRPr="00D05D54">
              <w:rPr>
                <w:rFonts w:ascii="メイリオ" w:eastAsia="メイリオ" w:hAnsi="メイリオ" w:hint="eastAsia"/>
                <w:b/>
                <w:sz w:val="24"/>
                <w:szCs w:val="24"/>
              </w:rPr>
              <w:t xml:space="preserve">　〇切符の購入</w:t>
            </w:r>
          </w:p>
          <w:p w14:paraId="3856AA97" w14:textId="77777777" w:rsidR="002305B6" w:rsidRPr="002344F7" w:rsidRDefault="002305B6" w:rsidP="002305B6">
            <w:pPr>
              <w:spacing w:line="360" w:lineRule="exact"/>
              <w:ind w:leftChars="200" w:left="640" w:hangingChars="100" w:hanging="220"/>
              <w:rPr>
                <w:rFonts w:ascii="メイリオ" w:eastAsia="メイリオ" w:hAnsi="メイリオ"/>
                <w:b/>
                <w:color w:val="FFC000" w:themeColor="accent4"/>
                <w:sz w:val="28"/>
                <w:szCs w:val="28"/>
              </w:rPr>
            </w:pPr>
            <w:r>
              <w:rPr>
                <w:rFonts w:ascii="メイリオ" w:eastAsia="メイリオ" w:hAnsi="メイリオ" w:hint="eastAsia"/>
                <w:sz w:val="22"/>
              </w:rPr>
              <w:t>・券売機の設置位置が高い、フットサポートが入るスペースが十分でないなど、肢体不自由者、車椅子使用者の円滑な利用に適した構造ではない場合は、</w:t>
            </w:r>
            <w:r w:rsidRPr="000A4BEC">
              <w:rPr>
                <w:rFonts w:ascii="メイリオ" w:eastAsia="メイリオ" w:hAnsi="メイリオ" w:hint="eastAsia"/>
                <w:sz w:val="22"/>
              </w:rPr>
              <w:t>支援の要否を</w:t>
            </w:r>
            <w:r w:rsidRPr="000A4BEC">
              <w:rPr>
                <w:rFonts w:ascii="メイリオ" w:eastAsia="メイリオ" w:hAnsi="メイリオ"/>
                <w:sz w:val="22"/>
              </w:rPr>
              <w:t>確認の上、必要に応じて目的地までの乗車券</w:t>
            </w:r>
            <w:r w:rsidRPr="000A4BEC">
              <w:rPr>
                <w:rFonts w:ascii="メイリオ" w:eastAsia="メイリオ" w:hAnsi="メイリオ" w:hint="eastAsia"/>
                <w:sz w:val="22"/>
              </w:rPr>
              <w:t>購入等</w:t>
            </w:r>
            <w:r w:rsidRPr="000A4BEC">
              <w:rPr>
                <w:rFonts w:ascii="メイリオ" w:eastAsia="メイリオ" w:hAnsi="メイリオ"/>
                <w:sz w:val="22"/>
              </w:rPr>
              <w:t>の支援を行う。</w:t>
            </w:r>
          </w:p>
        </w:tc>
      </w:tr>
    </w:tbl>
    <w:p w14:paraId="44B4F860" w14:textId="77777777" w:rsidR="002305B6" w:rsidRPr="00CE450C" w:rsidRDefault="002305B6" w:rsidP="002305B6">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2305B6" w:rsidRPr="00D30C03" w14:paraId="157CB2A3"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DA95DB4"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BDDCE96" w14:textId="77777777" w:rsidR="002305B6" w:rsidRPr="00B648E4"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当該駅のみで支援を行う係員が手配できない場合には、事前連絡があれば他部署、他駅からの協力を依頼することが望ましい。</w:t>
      </w:r>
    </w:p>
    <w:p w14:paraId="374B3340" w14:textId="77777777" w:rsidR="002305B6" w:rsidRPr="00000B1A"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5AF9E14F" w14:textId="77777777" w:rsidR="002305B6" w:rsidRPr="003E5C07"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3F458358" w14:textId="77777777" w:rsidR="002305B6"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・券売機の「操作方法がわからない」「操作ボタンに届かない」など、お客様がお困りの様子であれば、支援するか有人窓口へご案内しています。</w:t>
      </w:r>
    </w:p>
    <w:p w14:paraId="68CC932B"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50995A4D"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B36CE69"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262A12BE" w14:textId="77777777" w:rsidR="002305B6" w:rsidRPr="003E5C07" w:rsidRDefault="002305B6" w:rsidP="002305B6">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例①：予約時の対応事例</w:t>
      </w:r>
    </w:p>
    <w:p w14:paraId="371DC38A"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電話で支援依頼があれば、乗降駅・時間・区間をお伺いし、乗車駅が無人駅の場合は、希望時間に合わせて係員を派遣する旨を伝えている。指定席利用の場合は車椅子利用が可能な車両か確認し、座席を確保している。</w:t>
      </w:r>
    </w:p>
    <w:p w14:paraId="0BE347AC"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〇１ヶ月で複数回利用されるお客様は、月初めに利用される日をＦＡＸ等で事前にお知らせいただくことにより、お客様の手間（連絡）を省くことができた。</w:t>
      </w:r>
    </w:p>
    <w:p w14:paraId="2941505A" w14:textId="77777777" w:rsidR="002305B6" w:rsidRPr="003E5C07" w:rsidRDefault="002305B6" w:rsidP="002305B6">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例②：改札口・窓口での対応事例</w:t>
      </w:r>
    </w:p>
    <w:p w14:paraId="49B44F62" w14:textId="77777777" w:rsidR="002305B6"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〇窓口から目視等で日常的に気配りを行い、支援が必要な方がお困りでいらっしゃらないか確認を行っている。</w:t>
      </w:r>
    </w:p>
    <w:p w14:paraId="25562F68" w14:textId="77777777" w:rsidR="002305B6" w:rsidRDefault="002305B6" w:rsidP="002305B6">
      <w:pPr>
        <w:rPr>
          <w:rFonts w:ascii="ヒラギノ明朝 Pro W3" w:eastAsia="ヒラギノ明朝 Pro W3" w:hAnsi="ヒラギノ明朝 Pro W3"/>
        </w:rPr>
      </w:pPr>
      <w:r>
        <w:rPr>
          <w:rFonts w:ascii="ヒラギノ明朝 Pro W3" w:eastAsia="ヒラギノ明朝 Pro W3" w:hAnsi="ヒラギノ明朝 Pro W3"/>
        </w:rPr>
        <w:br w:type="page"/>
      </w:r>
    </w:p>
    <w:tbl>
      <w:tblPr>
        <w:tblStyle w:val="ac"/>
        <w:tblW w:w="9639" w:type="dxa"/>
        <w:tblInd w:w="-15" w:type="dxa"/>
        <w:tblLook w:val="04A0" w:firstRow="1" w:lastRow="0" w:firstColumn="1" w:lastColumn="0" w:noHBand="0" w:noVBand="1"/>
      </w:tblPr>
      <w:tblGrid>
        <w:gridCol w:w="993"/>
        <w:gridCol w:w="6237"/>
        <w:gridCol w:w="2409"/>
      </w:tblGrid>
      <w:tr w:rsidR="002305B6" w14:paraId="4127D5CA" w14:textId="77777777" w:rsidTr="002305B6">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6656339"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A9C759F"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構内の移動</w:t>
            </w:r>
          </w:p>
        </w:tc>
        <w:tc>
          <w:tcPr>
            <w:tcW w:w="2409" w:type="dxa"/>
            <w:tcBorders>
              <w:top w:val="single" w:sz="12" w:space="0" w:color="auto"/>
              <w:left w:val="single" w:sz="12" w:space="0" w:color="auto"/>
              <w:bottom w:val="single" w:sz="12" w:space="0" w:color="auto"/>
              <w:right w:val="single" w:sz="12" w:space="0" w:color="auto"/>
            </w:tcBorders>
            <w:vAlign w:val="center"/>
          </w:tcPr>
          <w:p w14:paraId="4F592E9A" w14:textId="77777777" w:rsidR="002305B6" w:rsidRDefault="002305B6" w:rsidP="002305B6">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2B5D9B9E" w14:textId="77777777" w:rsidR="002305B6" w:rsidRPr="00CE450C" w:rsidRDefault="002305B6" w:rsidP="002305B6">
            <w:pPr>
              <w:spacing w:line="300" w:lineRule="exact"/>
              <w:ind w:firstLineChars="100" w:firstLine="280"/>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車椅子使用者</w:t>
            </w:r>
          </w:p>
        </w:tc>
      </w:tr>
      <w:tr w:rsidR="002305B6" w14:paraId="26E6CE9A" w14:textId="77777777" w:rsidTr="002305B6">
        <w:trPr>
          <w:trHeight w:val="5837"/>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041749C"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A23506C" w14:textId="77777777" w:rsidR="002305B6" w:rsidRPr="00D05D54" w:rsidRDefault="002305B6" w:rsidP="002305B6">
            <w:pPr>
              <w:spacing w:line="360" w:lineRule="exact"/>
              <w:ind w:leftChars="100" w:left="450" w:hangingChars="100" w:hanging="240"/>
              <w:rPr>
                <w:rFonts w:ascii="メイリオ" w:eastAsia="メイリオ" w:hAnsi="メイリオ"/>
                <w:b/>
                <w:sz w:val="24"/>
                <w:szCs w:val="24"/>
              </w:rPr>
            </w:pPr>
            <w:r w:rsidRPr="00D05D54">
              <w:rPr>
                <w:rFonts w:ascii="メイリオ" w:eastAsia="メイリオ" w:hAnsi="メイリオ" w:hint="eastAsia"/>
                <w:b/>
                <w:sz w:val="24"/>
                <w:szCs w:val="24"/>
              </w:rPr>
              <w:t>〇エレベーターやエスカレーターの利用</w:t>
            </w:r>
          </w:p>
          <w:p w14:paraId="17D13194" w14:textId="77777777" w:rsidR="002305B6" w:rsidRDefault="002305B6" w:rsidP="002305B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車椅子使用者の</w:t>
            </w:r>
            <w:r>
              <w:rPr>
                <w:rFonts w:ascii="メイリオ" w:eastAsia="メイリオ" w:hAnsi="メイリオ"/>
                <w:sz w:val="22"/>
              </w:rPr>
              <w:t>支援</w:t>
            </w:r>
            <w:r w:rsidRPr="00E20AFF">
              <w:rPr>
                <w:rFonts w:ascii="メイリオ" w:eastAsia="メイリオ" w:hAnsi="メイリオ"/>
                <w:sz w:val="22"/>
              </w:rPr>
              <w:t>を行う場合は、</w:t>
            </w:r>
            <w:r w:rsidRPr="00E20AFF">
              <w:rPr>
                <w:rFonts w:ascii="メイリオ" w:eastAsia="メイリオ" w:hAnsi="メイリオ" w:hint="eastAsia"/>
                <w:sz w:val="22"/>
              </w:rPr>
              <w:t>エレベーターの</w:t>
            </w:r>
            <w:r w:rsidRPr="00E20AFF">
              <w:rPr>
                <w:rFonts w:ascii="メイリオ" w:eastAsia="メイリオ" w:hAnsi="メイリオ"/>
                <w:sz w:val="22"/>
              </w:rPr>
              <w:t>利用</w:t>
            </w:r>
            <w:r w:rsidRPr="00E20AFF">
              <w:rPr>
                <w:rFonts w:ascii="メイリオ" w:eastAsia="メイリオ" w:hAnsi="メイリオ" w:hint="eastAsia"/>
                <w:sz w:val="22"/>
              </w:rPr>
              <w:t>（</w:t>
            </w:r>
            <w:r w:rsidRPr="00E20AFF">
              <w:rPr>
                <w:rFonts w:ascii="メイリオ" w:eastAsia="メイリオ" w:hAnsi="メイリオ"/>
                <w:sz w:val="22"/>
              </w:rPr>
              <w:t>p.</w:t>
            </w:r>
            <w:r w:rsidR="001D3C5B">
              <w:rPr>
                <w:rFonts w:ascii="メイリオ" w:eastAsia="メイリオ" w:hAnsi="メイリオ" w:hint="eastAsia"/>
                <w:sz w:val="22"/>
              </w:rPr>
              <w:t>20</w:t>
            </w:r>
            <w:r w:rsidRPr="00E20AFF">
              <w:rPr>
                <w:rFonts w:ascii="メイリオ" w:eastAsia="メイリオ" w:hAnsi="メイリオ"/>
                <w:sz w:val="22"/>
              </w:rPr>
              <w:t>参照）</w:t>
            </w:r>
            <w:r w:rsidRPr="00E20AFF">
              <w:rPr>
                <w:rFonts w:ascii="メイリオ" w:eastAsia="メイリオ" w:hAnsi="メイリオ" w:hint="eastAsia"/>
                <w:sz w:val="22"/>
              </w:rPr>
              <w:t>や</w:t>
            </w:r>
            <w:r w:rsidRPr="00E20AFF">
              <w:rPr>
                <w:rFonts w:ascii="メイリオ" w:eastAsia="メイリオ" w:hAnsi="メイリオ"/>
                <w:sz w:val="22"/>
              </w:rPr>
              <w:t>車椅子対応エスカレーターの利用</w:t>
            </w:r>
            <w:r w:rsidRPr="00E20AFF">
              <w:rPr>
                <w:rFonts w:ascii="メイリオ" w:eastAsia="メイリオ" w:hAnsi="メイリオ" w:hint="eastAsia"/>
                <w:sz w:val="22"/>
              </w:rPr>
              <w:t>（</w:t>
            </w:r>
            <w:r w:rsidRPr="00E20AFF">
              <w:rPr>
                <w:rFonts w:ascii="メイリオ" w:eastAsia="メイリオ" w:hAnsi="メイリオ"/>
                <w:sz w:val="22"/>
              </w:rPr>
              <w:t>p.</w:t>
            </w:r>
            <w:r w:rsidR="001D3C5B">
              <w:rPr>
                <w:rFonts w:ascii="メイリオ" w:eastAsia="メイリオ" w:hAnsi="メイリオ" w:hint="eastAsia"/>
                <w:sz w:val="22"/>
              </w:rPr>
              <w:t>20</w:t>
            </w:r>
            <w:r w:rsidRPr="00E20AFF">
              <w:rPr>
                <w:rFonts w:ascii="メイリオ" w:eastAsia="メイリオ" w:hAnsi="メイリオ"/>
                <w:sz w:val="22"/>
              </w:rPr>
              <w:t>参照）</w:t>
            </w:r>
            <w:r w:rsidRPr="00E20AFF">
              <w:rPr>
                <w:rFonts w:ascii="メイリオ" w:eastAsia="メイリオ" w:hAnsi="メイリオ" w:hint="eastAsia"/>
                <w:sz w:val="22"/>
              </w:rPr>
              <w:t>の</w:t>
            </w:r>
            <w:r w:rsidRPr="00E20AFF">
              <w:rPr>
                <w:rFonts w:ascii="メイリオ" w:eastAsia="メイリオ" w:hAnsi="メイリオ"/>
                <w:sz w:val="22"/>
              </w:rPr>
              <w:t>要領で</w:t>
            </w:r>
            <w:r w:rsidRPr="00E20AFF">
              <w:rPr>
                <w:rFonts w:ascii="メイリオ" w:eastAsia="メイリオ" w:hAnsi="メイリオ" w:hint="eastAsia"/>
                <w:sz w:val="22"/>
              </w:rPr>
              <w:t>支援</w:t>
            </w:r>
            <w:r w:rsidRPr="00E20AFF">
              <w:rPr>
                <w:rFonts w:ascii="メイリオ" w:eastAsia="メイリオ" w:hAnsi="メイリオ"/>
                <w:sz w:val="22"/>
              </w:rPr>
              <w:t>を行う。</w:t>
            </w:r>
          </w:p>
          <w:p w14:paraId="4F67B549" w14:textId="77777777" w:rsidR="002305B6" w:rsidRPr="00D05D54" w:rsidRDefault="002305B6" w:rsidP="002305B6">
            <w:pPr>
              <w:spacing w:line="360" w:lineRule="exact"/>
              <w:ind w:leftChars="100" w:left="450" w:hangingChars="100" w:hanging="240"/>
              <w:rPr>
                <w:rFonts w:ascii="メイリオ" w:eastAsia="メイリオ" w:hAnsi="メイリオ"/>
                <w:b/>
                <w:sz w:val="24"/>
                <w:szCs w:val="24"/>
              </w:rPr>
            </w:pPr>
            <w:r w:rsidRPr="00D05D54">
              <w:rPr>
                <w:rFonts w:ascii="メイリオ" w:eastAsia="メイリオ" w:hAnsi="メイリオ" w:hint="eastAsia"/>
                <w:b/>
                <w:sz w:val="24"/>
                <w:szCs w:val="24"/>
              </w:rPr>
              <w:t>〇階段の利用</w:t>
            </w:r>
          </w:p>
          <w:p w14:paraId="58A2860A" w14:textId="77777777" w:rsidR="002305B6" w:rsidRDefault="002305B6" w:rsidP="002305B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車椅子使用者で、</w:t>
            </w:r>
            <w:r>
              <w:rPr>
                <w:rFonts w:ascii="メイリオ" w:eastAsia="メイリオ" w:hAnsi="メイリオ"/>
                <w:sz w:val="22"/>
              </w:rPr>
              <w:t>エレベーターや</w:t>
            </w:r>
            <w:r w:rsidRPr="00E20AFF">
              <w:rPr>
                <w:rFonts w:ascii="メイリオ" w:eastAsia="メイリオ" w:hAnsi="メイリオ"/>
                <w:sz w:val="22"/>
              </w:rPr>
              <w:t>エスカレーター</w:t>
            </w:r>
            <w:r>
              <w:rPr>
                <w:rFonts w:ascii="メイリオ" w:eastAsia="メイリオ" w:hAnsi="メイリオ" w:hint="eastAsia"/>
                <w:sz w:val="22"/>
              </w:rPr>
              <w:t>が設置されていない駅の利用を希望する場合は、先にその旨を説明し、やむを得ず階段を利用する必要がある場合は、利用者の</w:t>
            </w:r>
            <w:r>
              <w:rPr>
                <w:rFonts w:ascii="メイリオ" w:eastAsia="メイリオ" w:hAnsi="メイリオ"/>
                <w:sz w:val="22"/>
              </w:rPr>
              <w:t>意向を確認</w:t>
            </w:r>
            <w:r>
              <w:rPr>
                <w:rFonts w:ascii="メイリオ" w:eastAsia="メイリオ" w:hAnsi="メイリオ" w:hint="eastAsia"/>
                <w:sz w:val="22"/>
              </w:rPr>
              <w:t>し、階段利用（</w:t>
            </w:r>
            <w:r w:rsidRPr="00E20AFF">
              <w:rPr>
                <w:rFonts w:ascii="メイリオ" w:eastAsia="メイリオ" w:hAnsi="メイリオ"/>
                <w:sz w:val="22"/>
              </w:rPr>
              <w:t>p.</w:t>
            </w:r>
            <w:r w:rsidR="001D3C5B">
              <w:rPr>
                <w:rFonts w:ascii="メイリオ" w:eastAsia="メイリオ" w:hAnsi="メイリオ" w:hint="eastAsia"/>
                <w:sz w:val="22"/>
              </w:rPr>
              <w:t>21</w:t>
            </w:r>
            <w:r w:rsidRPr="00E20AFF">
              <w:rPr>
                <w:rFonts w:ascii="メイリオ" w:eastAsia="メイリオ" w:hAnsi="メイリオ"/>
                <w:sz w:val="22"/>
              </w:rPr>
              <w:t>参照</w:t>
            </w:r>
            <w:r>
              <w:rPr>
                <w:rFonts w:ascii="メイリオ" w:eastAsia="メイリオ" w:hAnsi="メイリオ" w:hint="eastAsia"/>
                <w:sz w:val="22"/>
              </w:rPr>
              <w:t>）の要領で支援を行う。</w:t>
            </w:r>
          </w:p>
          <w:p w14:paraId="6DFD0346" w14:textId="77777777" w:rsidR="002305B6" w:rsidRPr="00D05D54" w:rsidRDefault="002305B6" w:rsidP="002305B6">
            <w:pPr>
              <w:spacing w:line="360" w:lineRule="exact"/>
              <w:ind w:leftChars="100" w:left="450" w:hangingChars="100" w:hanging="240"/>
              <w:rPr>
                <w:rFonts w:ascii="メイリオ" w:eastAsia="メイリオ" w:hAnsi="メイリオ"/>
                <w:b/>
                <w:sz w:val="24"/>
                <w:szCs w:val="24"/>
              </w:rPr>
            </w:pPr>
            <w:r w:rsidRPr="00D05D54">
              <w:rPr>
                <w:rFonts w:ascii="メイリオ" w:eastAsia="メイリオ" w:hAnsi="メイリオ" w:hint="eastAsia"/>
                <w:b/>
                <w:sz w:val="24"/>
                <w:szCs w:val="24"/>
              </w:rPr>
              <w:t>〇通路の利用</w:t>
            </w:r>
          </w:p>
          <w:p w14:paraId="1E7385E0" w14:textId="77777777" w:rsidR="002305B6" w:rsidRPr="00AA0D31"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・車椅子使用者で、通路に段差や溝、傾斜がある場合は、</w:t>
            </w:r>
            <w:r w:rsidRPr="00E20AFF">
              <w:rPr>
                <w:rFonts w:ascii="メイリオ" w:eastAsia="メイリオ" w:hAnsi="メイリオ" w:hint="eastAsia"/>
                <w:sz w:val="22"/>
              </w:rPr>
              <w:t>支援の要否を確認した上で、</w:t>
            </w:r>
            <w:r>
              <w:rPr>
                <w:rFonts w:ascii="メイリオ" w:eastAsia="メイリオ" w:hAnsi="メイリオ" w:hint="eastAsia"/>
                <w:sz w:val="22"/>
              </w:rPr>
              <w:t>段差の越え方（</w:t>
            </w:r>
            <w:r w:rsidRPr="00E20AFF">
              <w:rPr>
                <w:rFonts w:ascii="メイリオ" w:eastAsia="メイリオ" w:hAnsi="メイリオ"/>
                <w:sz w:val="22"/>
              </w:rPr>
              <w:t>p.</w:t>
            </w:r>
            <w:r w:rsidR="001D3C5B">
              <w:rPr>
                <w:rFonts w:ascii="メイリオ" w:eastAsia="メイリオ" w:hAnsi="メイリオ" w:hint="eastAsia"/>
                <w:sz w:val="22"/>
              </w:rPr>
              <w:t>17、18</w:t>
            </w:r>
            <w:r w:rsidRPr="00E20AFF">
              <w:rPr>
                <w:rFonts w:ascii="メイリオ" w:eastAsia="メイリオ" w:hAnsi="メイリオ"/>
                <w:sz w:val="22"/>
              </w:rPr>
              <w:t>参照</w:t>
            </w:r>
            <w:r>
              <w:rPr>
                <w:rFonts w:ascii="メイリオ" w:eastAsia="メイリオ" w:hAnsi="メイリオ" w:hint="eastAsia"/>
                <w:sz w:val="22"/>
              </w:rPr>
              <w:t>）、溝の越え方（</w:t>
            </w:r>
            <w:r w:rsidRPr="00E20AFF">
              <w:rPr>
                <w:rFonts w:ascii="メイリオ" w:eastAsia="メイリオ" w:hAnsi="メイリオ"/>
                <w:sz w:val="22"/>
              </w:rPr>
              <w:t>p.</w:t>
            </w:r>
            <w:r w:rsidR="001D3C5B">
              <w:rPr>
                <w:rFonts w:ascii="メイリオ" w:eastAsia="メイリオ" w:hAnsi="メイリオ" w:hint="eastAsia"/>
                <w:sz w:val="22"/>
              </w:rPr>
              <w:t>18、19</w:t>
            </w:r>
            <w:r w:rsidRPr="00E20AFF">
              <w:rPr>
                <w:rFonts w:ascii="メイリオ" w:eastAsia="メイリオ" w:hAnsi="メイリオ"/>
                <w:sz w:val="22"/>
              </w:rPr>
              <w:t>参照</w:t>
            </w:r>
            <w:r>
              <w:rPr>
                <w:rFonts w:ascii="メイリオ" w:eastAsia="メイリオ" w:hAnsi="メイリオ" w:hint="eastAsia"/>
                <w:sz w:val="22"/>
              </w:rPr>
              <w:t>）、スロープの越え方（</w:t>
            </w:r>
            <w:r w:rsidRPr="00E20AFF">
              <w:rPr>
                <w:rFonts w:ascii="メイリオ" w:eastAsia="メイリオ" w:hAnsi="メイリオ"/>
                <w:sz w:val="22"/>
              </w:rPr>
              <w:t>p.</w:t>
            </w:r>
            <w:r w:rsidR="001D3C5B">
              <w:rPr>
                <w:rFonts w:ascii="メイリオ" w:eastAsia="メイリオ" w:hAnsi="メイリオ" w:hint="eastAsia"/>
                <w:sz w:val="22"/>
              </w:rPr>
              <w:t>19</w:t>
            </w:r>
            <w:r w:rsidRPr="00E20AFF">
              <w:rPr>
                <w:rFonts w:ascii="メイリオ" w:eastAsia="メイリオ" w:hAnsi="メイリオ"/>
                <w:sz w:val="22"/>
              </w:rPr>
              <w:t>参照</w:t>
            </w:r>
            <w:r>
              <w:rPr>
                <w:rFonts w:ascii="メイリオ" w:eastAsia="メイリオ" w:hAnsi="メイリオ" w:hint="eastAsia"/>
                <w:sz w:val="22"/>
              </w:rPr>
              <w:t>）の要領で支援を行う。</w:t>
            </w:r>
          </w:p>
          <w:p w14:paraId="50E39626" w14:textId="77777777" w:rsidR="002305B6" w:rsidRPr="00D05D54" w:rsidRDefault="002305B6" w:rsidP="002305B6">
            <w:pPr>
              <w:spacing w:line="360" w:lineRule="exact"/>
              <w:ind w:leftChars="100" w:left="450" w:hangingChars="100" w:hanging="240"/>
              <w:rPr>
                <w:rFonts w:ascii="メイリオ" w:eastAsia="メイリオ" w:hAnsi="メイリオ"/>
                <w:b/>
                <w:sz w:val="24"/>
                <w:szCs w:val="24"/>
              </w:rPr>
            </w:pPr>
            <w:r w:rsidRPr="00D05D54">
              <w:rPr>
                <w:rFonts w:ascii="メイリオ" w:eastAsia="メイリオ" w:hAnsi="メイリオ" w:hint="eastAsia"/>
                <w:b/>
                <w:sz w:val="24"/>
                <w:szCs w:val="24"/>
              </w:rPr>
              <w:t>〇トイレ等の設備の利用</w:t>
            </w:r>
          </w:p>
          <w:p w14:paraId="46041D5A" w14:textId="484DD1A0" w:rsidR="002305B6" w:rsidRPr="00E31D75" w:rsidRDefault="002305B6" w:rsidP="002305B6">
            <w:pPr>
              <w:spacing w:line="360" w:lineRule="exact"/>
              <w:ind w:leftChars="200" w:left="640" w:hangingChars="100" w:hanging="220"/>
              <w:rPr>
                <w:rFonts w:ascii="メイリオ" w:eastAsia="メイリオ" w:hAnsi="メイリオ"/>
                <w:sz w:val="22"/>
              </w:rPr>
            </w:pPr>
            <w:r w:rsidRPr="00AA0D31">
              <w:rPr>
                <w:rFonts w:ascii="メイリオ" w:eastAsia="メイリオ" w:hAnsi="メイリオ" w:hint="eastAsia"/>
                <w:sz w:val="22"/>
              </w:rPr>
              <w:t>・</w:t>
            </w:r>
            <w:r w:rsidR="008B39CF">
              <w:rPr>
                <w:rFonts w:ascii="メイリオ" w:eastAsia="メイリオ" w:hAnsi="メイリオ" w:hint="eastAsia"/>
                <w:sz w:val="22"/>
              </w:rPr>
              <w:t>バリアフリー</w:t>
            </w:r>
            <w:r w:rsidRPr="004A35E8">
              <w:rPr>
                <w:rFonts w:ascii="メイリオ" w:eastAsia="メイリオ" w:hAnsi="メイリオ" w:hint="eastAsia"/>
                <w:sz w:val="22"/>
              </w:rPr>
              <w:t>トイレなど、利用者が希望する設備を有する</w:t>
            </w:r>
            <w:r>
              <w:rPr>
                <w:rFonts w:ascii="メイリオ" w:eastAsia="メイリオ" w:hAnsi="メイリオ" w:hint="eastAsia"/>
                <w:sz w:val="22"/>
              </w:rPr>
              <w:t>トイレ</w:t>
            </w:r>
            <w:r w:rsidRPr="00AA0D31">
              <w:rPr>
                <w:rFonts w:ascii="メイリオ" w:eastAsia="メイリオ" w:hAnsi="メイリオ"/>
                <w:sz w:val="22"/>
              </w:rPr>
              <w:t>がない場合は、事情を説明の上、</w:t>
            </w:r>
            <w:r>
              <w:rPr>
                <w:rFonts w:ascii="メイリオ" w:eastAsia="メイリオ" w:hAnsi="メイリオ" w:hint="eastAsia"/>
                <w:sz w:val="22"/>
              </w:rPr>
              <w:t>可能な限り、</w:t>
            </w:r>
            <w:r w:rsidRPr="00AA0D31">
              <w:rPr>
                <w:rFonts w:ascii="メイリオ" w:eastAsia="メイリオ" w:hAnsi="メイリオ"/>
                <w:sz w:val="22"/>
              </w:rPr>
              <w:t>近隣商業施設等の使用可能な</w:t>
            </w:r>
            <w:r>
              <w:rPr>
                <w:rFonts w:ascii="メイリオ" w:eastAsia="メイリオ" w:hAnsi="メイリオ" w:hint="eastAsia"/>
                <w:sz w:val="22"/>
              </w:rPr>
              <w:t>トイレ</w:t>
            </w:r>
            <w:r w:rsidRPr="00AA0D31">
              <w:rPr>
                <w:rFonts w:ascii="メイリオ" w:eastAsia="メイリオ" w:hAnsi="メイリオ"/>
                <w:sz w:val="22"/>
              </w:rPr>
              <w:t>を案内する。</w:t>
            </w:r>
          </w:p>
        </w:tc>
      </w:tr>
    </w:tbl>
    <w:p w14:paraId="7F90B9AA" w14:textId="77777777" w:rsidR="002305B6" w:rsidRDefault="002305B6" w:rsidP="002305B6">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2305B6" w:rsidRPr="00D30C03" w14:paraId="37DED387"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E2FB926"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A65AB18" w14:textId="77777777" w:rsidR="002305B6" w:rsidRPr="003E5C07"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肢体不自由者は、バランスを崩す、躓くなどして転倒する可能性があるため、安定した姿勢で支援する。</w:t>
      </w:r>
    </w:p>
    <w:p w14:paraId="2961BBBE" w14:textId="77777777" w:rsidR="002305B6"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車椅子使用者の顔の位置は立っている人の胸のあたりになるため、混雑している状況では、荷物や周りの設備に当たることのないよう、位置や向きに配慮が必要。</w:t>
      </w:r>
    </w:p>
    <w:p w14:paraId="256C43F6" w14:textId="77777777" w:rsidR="002305B6" w:rsidRDefault="002305B6" w:rsidP="002305B6">
      <w:pPr>
        <w:pStyle w:val="a3"/>
        <w:numPr>
          <w:ilvl w:val="0"/>
          <w:numId w:val="18"/>
        </w:numPr>
        <w:ind w:leftChars="0"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車椅子使用者を誘導する際、駅構内が混雑している場合は、他の利用者を配慮した上で、車椅子が移動できるよう道を空けてもらう</w:t>
      </w:r>
      <w:r w:rsidRPr="003E5C07">
        <w:rPr>
          <w:rFonts w:ascii="ヒラギノ明朝 Pro W3" w:eastAsia="ヒラギノ明朝 Pro W3" w:hAnsi="ヒラギノ明朝 Pro W3" w:hint="eastAsia"/>
        </w:rPr>
        <w:t>ようにする。</w:t>
      </w:r>
    </w:p>
    <w:p w14:paraId="45780956" w14:textId="77777777" w:rsidR="002305B6" w:rsidRDefault="002305B6" w:rsidP="002305B6">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263EF299"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90B0155"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57ED8D74"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例：移動時の対応事例</w:t>
      </w:r>
    </w:p>
    <w:p w14:paraId="4F588BFB" w14:textId="77777777" w:rsidR="002305B6"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〇通路やホームでは、すべてのお客様に対して目配りをし、すれ違うお客様には挨拶をすることで声かけしやすく、親しみやすい雰囲気づくりをしている。</w:t>
      </w:r>
    </w:p>
    <w:p w14:paraId="12FF0B28" w14:textId="77777777" w:rsidR="002305B6" w:rsidRDefault="002305B6" w:rsidP="002305B6"/>
    <w:p w14:paraId="5D5BB161" w14:textId="77777777" w:rsidR="002305B6" w:rsidRDefault="002305B6" w:rsidP="002305B6"/>
    <w:p w14:paraId="21B0CAC1" w14:textId="77777777" w:rsidR="002305B6" w:rsidRDefault="002305B6" w:rsidP="002305B6"/>
    <w:p w14:paraId="165F12E6" w14:textId="77777777" w:rsidR="002305B6" w:rsidRDefault="002305B6" w:rsidP="002305B6"/>
    <w:tbl>
      <w:tblPr>
        <w:tblStyle w:val="ac"/>
        <w:tblW w:w="9639" w:type="dxa"/>
        <w:tblInd w:w="-15" w:type="dxa"/>
        <w:tblLook w:val="04A0" w:firstRow="1" w:lastRow="0" w:firstColumn="1" w:lastColumn="0" w:noHBand="0" w:noVBand="1"/>
      </w:tblPr>
      <w:tblGrid>
        <w:gridCol w:w="993"/>
        <w:gridCol w:w="6378"/>
        <w:gridCol w:w="2268"/>
      </w:tblGrid>
      <w:tr w:rsidR="002305B6" w14:paraId="1863B130"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864D1A7"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ECBD42D" w14:textId="77777777" w:rsidR="002305B6" w:rsidRPr="008B4F5E" w:rsidRDefault="002305B6" w:rsidP="002305B6">
            <w:pPr>
              <w:ind w:firstLineChars="100" w:firstLine="360"/>
              <w:jc w:val="left"/>
              <w:rPr>
                <w:rFonts w:ascii="メイリオ" w:eastAsia="メイリオ" w:hAnsi="メイリオ"/>
                <w:b/>
                <w:color w:val="FFFFFF" w:themeColor="background1"/>
                <w:sz w:val="36"/>
                <w:szCs w:val="36"/>
              </w:rPr>
            </w:pPr>
            <w:r w:rsidRPr="008B4F5E">
              <w:rPr>
                <w:rFonts w:ascii="メイリオ" w:eastAsia="メイリオ" w:hAnsi="メイリオ" w:hint="eastAsia"/>
                <w:b/>
                <w:sz w:val="36"/>
                <w:szCs w:val="36"/>
              </w:rPr>
              <w:t>ホームの利用、乗降時、車内</w:t>
            </w:r>
          </w:p>
        </w:tc>
        <w:tc>
          <w:tcPr>
            <w:tcW w:w="2268" w:type="dxa"/>
            <w:tcBorders>
              <w:top w:val="single" w:sz="12" w:space="0" w:color="auto"/>
              <w:left w:val="single" w:sz="12" w:space="0" w:color="auto"/>
              <w:bottom w:val="single" w:sz="12" w:space="0" w:color="auto"/>
              <w:right w:val="single" w:sz="12" w:space="0" w:color="auto"/>
            </w:tcBorders>
            <w:vAlign w:val="center"/>
          </w:tcPr>
          <w:p w14:paraId="5C979A63" w14:textId="77777777" w:rsidR="002305B6" w:rsidRDefault="002305B6" w:rsidP="002305B6">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3F0AB237" w14:textId="77777777" w:rsidR="002305B6" w:rsidRPr="00527302" w:rsidRDefault="002305B6" w:rsidP="002305B6">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2305B6" w14:paraId="2BEFFD4A" w14:textId="77777777" w:rsidTr="002305B6">
        <w:trPr>
          <w:trHeight w:val="8236"/>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39143AC"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6DDF108" w14:textId="77777777" w:rsidR="002305B6" w:rsidRPr="00D05D54" w:rsidRDefault="002305B6" w:rsidP="002305B6">
            <w:pPr>
              <w:spacing w:line="360" w:lineRule="exact"/>
              <w:ind w:leftChars="100" w:left="450" w:hangingChars="100" w:hanging="240"/>
              <w:rPr>
                <w:rFonts w:ascii="メイリオ" w:eastAsia="メイリオ" w:hAnsi="メイリオ"/>
                <w:b/>
                <w:sz w:val="24"/>
                <w:szCs w:val="24"/>
              </w:rPr>
            </w:pPr>
            <w:r w:rsidRPr="00D05D54">
              <w:rPr>
                <w:rFonts w:ascii="メイリオ" w:eastAsia="メイリオ" w:hAnsi="メイリオ" w:hint="eastAsia"/>
                <w:b/>
                <w:sz w:val="24"/>
                <w:szCs w:val="24"/>
              </w:rPr>
              <w:t>〇ホームの移動・乗車待ち</w:t>
            </w:r>
          </w:p>
          <w:p w14:paraId="7B7487AF" w14:textId="77777777" w:rsidR="002305B6" w:rsidRDefault="002305B6" w:rsidP="002305B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sidRPr="00D047C5">
              <w:rPr>
                <w:rFonts w:ascii="メイリオ" w:eastAsia="メイリオ" w:hAnsi="メイリオ"/>
                <w:sz w:val="22"/>
              </w:rPr>
              <w:t>ホームドア</w:t>
            </w:r>
            <w:r w:rsidRPr="00D047C5">
              <w:rPr>
                <w:rFonts w:ascii="メイリオ" w:eastAsia="メイリオ" w:hAnsi="メイリオ" w:hint="eastAsia"/>
                <w:sz w:val="22"/>
              </w:rPr>
              <w:t>又は</w:t>
            </w:r>
            <w:r>
              <w:rPr>
                <w:rFonts w:ascii="メイリオ" w:eastAsia="メイリオ" w:hAnsi="メイリオ"/>
                <w:sz w:val="22"/>
              </w:rPr>
              <w:t>可動式</w:t>
            </w:r>
            <w:r w:rsidRPr="00D047C5">
              <w:rPr>
                <w:rFonts w:ascii="メイリオ" w:eastAsia="メイリオ" w:hAnsi="メイリオ"/>
                <w:sz w:val="22"/>
              </w:rPr>
              <w:t>ホーム</w:t>
            </w:r>
            <w:r>
              <w:rPr>
                <w:rFonts w:ascii="メイリオ" w:eastAsia="メイリオ" w:hAnsi="メイリオ" w:hint="eastAsia"/>
                <w:sz w:val="22"/>
              </w:rPr>
              <w:t>柵</w:t>
            </w:r>
            <w:r w:rsidRPr="00D047C5">
              <w:rPr>
                <w:rFonts w:ascii="メイリオ" w:eastAsia="メイリオ" w:hAnsi="メイリオ" w:hint="eastAsia"/>
                <w:sz w:val="22"/>
              </w:rPr>
              <w:t>の設置</w:t>
            </w:r>
            <w:r w:rsidRPr="00D047C5">
              <w:rPr>
                <w:rFonts w:ascii="メイリオ" w:eastAsia="メイリオ" w:hAnsi="メイリオ"/>
                <w:sz w:val="22"/>
              </w:rPr>
              <w:t>有無にかかわらず、乗降時の安全</w:t>
            </w:r>
            <w:r w:rsidRPr="00D047C5">
              <w:rPr>
                <w:rFonts w:ascii="メイリオ" w:eastAsia="メイリオ" w:hAnsi="メイリオ" w:hint="eastAsia"/>
                <w:sz w:val="22"/>
              </w:rPr>
              <w:t>が</w:t>
            </w:r>
            <w:r w:rsidRPr="00D047C5">
              <w:rPr>
                <w:rFonts w:ascii="メイリオ" w:eastAsia="メイリオ" w:hAnsi="メイリオ"/>
                <w:sz w:val="22"/>
              </w:rPr>
              <w:t>確保できる場所で</w:t>
            </w:r>
            <w:r w:rsidRPr="00D047C5">
              <w:rPr>
                <w:rFonts w:ascii="メイリオ" w:eastAsia="メイリオ" w:hAnsi="メイリオ" w:hint="eastAsia"/>
                <w:sz w:val="22"/>
              </w:rPr>
              <w:t>支援</w:t>
            </w:r>
            <w:r>
              <w:rPr>
                <w:rFonts w:ascii="メイリオ" w:eastAsia="メイリオ" w:hAnsi="メイリオ" w:hint="eastAsia"/>
                <w:sz w:val="22"/>
              </w:rPr>
              <w:t>を行う</w:t>
            </w:r>
            <w:r w:rsidRPr="00D047C5">
              <w:rPr>
                <w:rFonts w:ascii="メイリオ" w:eastAsia="メイリオ" w:hAnsi="メイリオ"/>
                <w:sz w:val="22"/>
              </w:rPr>
              <w:t>。</w:t>
            </w:r>
          </w:p>
          <w:p w14:paraId="4086453A" w14:textId="77777777" w:rsidR="002305B6" w:rsidRPr="00D047C5"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・ホームで移動の支援をする際は、できる限りホームの縁端から離れて移動する。</w:t>
            </w:r>
          </w:p>
          <w:p w14:paraId="7A1A9743" w14:textId="77777777" w:rsidR="002305B6" w:rsidRPr="00D047C5"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w:t>
            </w:r>
            <w:r>
              <w:rPr>
                <w:rFonts w:ascii="メイリオ" w:eastAsia="メイリオ" w:hAnsi="メイリオ" w:hint="eastAsia"/>
                <w:sz w:val="22"/>
              </w:rPr>
              <w:t>車椅子使用者が</w:t>
            </w:r>
            <w:r w:rsidRPr="00D047C5">
              <w:rPr>
                <w:rFonts w:ascii="メイリオ" w:eastAsia="メイリオ" w:hAnsi="メイリオ" w:hint="eastAsia"/>
                <w:sz w:val="22"/>
              </w:rPr>
              <w:t>ホームで待機をする際は、横断勾配によるホームの傾斜を考慮し、</w:t>
            </w:r>
            <w:r>
              <w:rPr>
                <w:rFonts w:ascii="メイリオ" w:eastAsia="メイリオ" w:hAnsi="メイリオ" w:hint="eastAsia"/>
                <w:sz w:val="22"/>
              </w:rPr>
              <w:t>本人の承諾を得て、</w:t>
            </w:r>
            <w:r w:rsidRPr="00D047C5">
              <w:rPr>
                <w:rFonts w:ascii="メイリオ" w:eastAsia="メイリオ" w:hAnsi="メイリオ" w:hint="eastAsia"/>
                <w:sz w:val="22"/>
              </w:rPr>
              <w:t>車椅子の車輪を線路に対して平行にして停止し、必ずブレーキをかける。</w:t>
            </w:r>
            <w:r w:rsidRPr="00431F76">
              <w:rPr>
                <w:rFonts w:ascii="メイリオ" w:eastAsia="メイリオ" w:hAnsi="メイリオ" w:hint="eastAsia"/>
                <w:sz w:val="22"/>
              </w:rPr>
              <w:t>待機する向きは、列車の進来してくる方向に向けるのを基本としつつ、利用者の意向を確認する。</w:t>
            </w:r>
          </w:p>
          <w:p w14:paraId="6929D355" w14:textId="77777777" w:rsidR="002305B6" w:rsidRPr="00D05D54" w:rsidRDefault="002305B6" w:rsidP="002305B6">
            <w:pPr>
              <w:spacing w:line="360" w:lineRule="exact"/>
              <w:ind w:leftChars="100" w:left="450" w:hangingChars="100" w:hanging="240"/>
              <w:rPr>
                <w:rFonts w:ascii="メイリオ" w:eastAsia="メイリオ" w:hAnsi="メイリオ"/>
                <w:b/>
                <w:sz w:val="24"/>
                <w:szCs w:val="24"/>
              </w:rPr>
            </w:pPr>
            <w:r w:rsidRPr="00D05D54">
              <w:rPr>
                <w:rFonts w:ascii="メイリオ" w:eastAsia="メイリオ" w:hAnsi="メイリオ" w:hint="eastAsia"/>
                <w:b/>
                <w:sz w:val="24"/>
                <w:szCs w:val="24"/>
              </w:rPr>
              <w:t>〇列車への乗降</w:t>
            </w:r>
          </w:p>
          <w:p w14:paraId="049D5699" w14:textId="77777777" w:rsidR="002305B6" w:rsidRPr="00D047C5"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D047C5">
              <w:rPr>
                <w:rFonts w:ascii="メイリオ" w:eastAsia="メイリオ" w:hAnsi="メイリオ" w:hint="eastAsia"/>
                <w:sz w:val="22"/>
              </w:rPr>
              <w:t>車椅子</w:t>
            </w:r>
            <w:r>
              <w:rPr>
                <w:rFonts w:ascii="メイリオ" w:eastAsia="メイリオ" w:hAnsi="メイリオ" w:hint="eastAsia"/>
                <w:sz w:val="22"/>
              </w:rPr>
              <w:t>使用者の</w:t>
            </w:r>
            <w:r w:rsidRPr="00D047C5">
              <w:rPr>
                <w:rFonts w:ascii="メイリオ" w:eastAsia="メイリオ" w:hAnsi="メイリオ" w:hint="eastAsia"/>
                <w:sz w:val="22"/>
              </w:rPr>
              <w:t>乗車の際は、ドアに対して直角に、段差越え、溝越え（</w:t>
            </w:r>
            <w:r w:rsidRPr="00D047C5">
              <w:rPr>
                <w:rFonts w:ascii="メイリオ" w:eastAsia="メイリオ" w:hAnsi="メイリオ"/>
                <w:sz w:val="22"/>
              </w:rPr>
              <w:t>p.</w:t>
            </w:r>
            <w:r w:rsidR="001D3C5B">
              <w:rPr>
                <w:rFonts w:ascii="メイリオ" w:eastAsia="メイリオ" w:hAnsi="メイリオ" w:hint="eastAsia"/>
                <w:sz w:val="22"/>
              </w:rPr>
              <w:t>17～19</w:t>
            </w:r>
            <w:r w:rsidRPr="00D047C5">
              <w:rPr>
                <w:rFonts w:ascii="メイリオ" w:eastAsia="メイリオ" w:hAnsi="メイリオ"/>
                <w:sz w:val="22"/>
              </w:rPr>
              <w:t>参照）の要領で乗車</w:t>
            </w:r>
            <w:r>
              <w:rPr>
                <w:rFonts w:ascii="メイリオ" w:eastAsia="メイリオ" w:hAnsi="メイリオ" w:hint="eastAsia"/>
                <w:sz w:val="22"/>
              </w:rPr>
              <w:t>の支援を行う</w:t>
            </w:r>
            <w:r w:rsidRPr="00D047C5">
              <w:rPr>
                <w:rFonts w:ascii="メイリオ" w:eastAsia="メイリオ" w:hAnsi="メイリオ"/>
                <w:sz w:val="22"/>
              </w:rPr>
              <w:t>。降車の際は、</w:t>
            </w:r>
            <w:r w:rsidRPr="00D047C5">
              <w:rPr>
                <w:rFonts w:ascii="メイリオ" w:eastAsia="メイリオ" w:hAnsi="メイリオ" w:hint="eastAsia"/>
                <w:sz w:val="22"/>
              </w:rPr>
              <w:t>後ろ向きで</w:t>
            </w:r>
            <w:r w:rsidRPr="00D047C5">
              <w:rPr>
                <w:rFonts w:ascii="メイリオ" w:eastAsia="メイリオ" w:hAnsi="メイリオ"/>
                <w:sz w:val="22"/>
              </w:rPr>
              <w:t>、段差越え、溝越え（p.</w:t>
            </w:r>
            <w:r w:rsidR="001D3C5B">
              <w:rPr>
                <w:rFonts w:ascii="メイリオ" w:eastAsia="メイリオ" w:hAnsi="メイリオ" w:hint="eastAsia"/>
                <w:sz w:val="22"/>
              </w:rPr>
              <w:t>17～19</w:t>
            </w:r>
            <w:r w:rsidRPr="00D047C5">
              <w:rPr>
                <w:rFonts w:ascii="メイリオ" w:eastAsia="メイリオ" w:hAnsi="メイリオ"/>
                <w:sz w:val="22"/>
              </w:rPr>
              <w:t>参照）の要領で降車</w:t>
            </w:r>
            <w:r>
              <w:rPr>
                <w:rFonts w:ascii="メイリオ" w:eastAsia="メイリオ" w:hAnsi="メイリオ" w:hint="eastAsia"/>
                <w:sz w:val="22"/>
              </w:rPr>
              <w:t>の支援を行う</w:t>
            </w:r>
            <w:r w:rsidRPr="00D047C5">
              <w:rPr>
                <w:rFonts w:ascii="メイリオ" w:eastAsia="メイリオ" w:hAnsi="メイリオ"/>
                <w:sz w:val="22"/>
              </w:rPr>
              <w:t>。</w:t>
            </w:r>
          </w:p>
          <w:p w14:paraId="230FE295" w14:textId="77777777" w:rsidR="002305B6" w:rsidRPr="00D047C5"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・ホーム</w:t>
            </w:r>
            <w:r>
              <w:rPr>
                <w:rFonts w:ascii="メイリオ" w:eastAsia="メイリオ" w:hAnsi="メイリオ" w:hint="eastAsia"/>
                <w:sz w:val="22"/>
              </w:rPr>
              <w:t>の縁端</w:t>
            </w:r>
            <w:r w:rsidRPr="00D047C5">
              <w:rPr>
                <w:rFonts w:ascii="メイリオ" w:eastAsia="メイリオ" w:hAnsi="メイリオ" w:hint="eastAsia"/>
                <w:sz w:val="22"/>
              </w:rPr>
              <w:t>と</w:t>
            </w:r>
            <w:r>
              <w:rPr>
                <w:rFonts w:ascii="メイリオ" w:eastAsia="メイリオ" w:hAnsi="メイリオ" w:hint="eastAsia"/>
                <w:sz w:val="22"/>
              </w:rPr>
              <w:t>列車の乗降口との隙間や段差</w:t>
            </w:r>
            <w:r w:rsidRPr="00D047C5">
              <w:rPr>
                <w:rFonts w:ascii="メイリオ" w:eastAsia="メイリオ" w:hAnsi="メイリオ" w:hint="eastAsia"/>
                <w:sz w:val="22"/>
              </w:rPr>
              <w:t>が</w:t>
            </w:r>
            <w:r>
              <w:rPr>
                <w:rFonts w:ascii="メイリオ" w:eastAsia="メイリオ" w:hAnsi="メイリオ" w:hint="eastAsia"/>
                <w:sz w:val="22"/>
              </w:rPr>
              <w:t>ある</w:t>
            </w:r>
            <w:r w:rsidRPr="00D047C5">
              <w:rPr>
                <w:rFonts w:ascii="メイリオ" w:eastAsia="メイリオ" w:hAnsi="メイリオ" w:hint="eastAsia"/>
                <w:sz w:val="22"/>
              </w:rPr>
              <w:t>場合は、</w:t>
            </w:r>
            <w:r>
              <w:rPr>
                <w:rFonts w:ascii="メイリオ" w:eastAsia="メイリオ" w:hAnsi="メイリオ" w:hint="eastAsia"/>
                <w:sz w:val="22"/>
              </w:rPr>
              <w:t>必要に応じて</w:t>
            </w:r>
            <w:r w:rsidRPr="00D047C5">
              <w:rPr>
                <w:rFonts w:ascii="メイリオ" w:eastAsia="メイリオ" w:hAnsi="メイリオ" w:hint="eastAsia"/>
                <w:sz w:val="22"/>
              </w:rPr>
              <w:t>スロープ板などの乗降補助具を適切に使用する。</w:t>
            </w:r>
          </w:p>
          <w:p w14:paraId="33742E0B" w14:textId="77777777" w:rsidR="002305B6"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w:t>
            </w:r>
            <w:r w:rsidRPr="00DD584B">
              <w:rPr>
                <w:rFonts w:ascii="メイリオ" w:eastAsia="メイリオ" w:hAnsi="メイリオ" w:hint="eastAsia"/>
                <w:sz w:val="22"/>
              </w:rPr>
              <w:t>ホームの縁端と列車の乗降口との段差が大きい場合や、隙間がカーブにより一定でない場合は、</w:t>
            </w:r>
            <w:r>
              <w:rPr>
                <w:rFonts w:ascii="メイリオ" w:eastAsia="メイリオ" w:hAnsi="メイリオ" w:hint="eastAsia"/>
                <w:sz w:val="22"/>
              </w:rPr>
              <w:t>利用者の意向を確認し、</w:t>
            </w:r>
            <w:r w:rsidRPr="00D047C5">
              <w:rPr>
                <w:rFonts w:ascii="メイリオ" w:eastAsia="メイリオ" w:hAnsi="メイリオ" w:hint="eastAsia"/>
                <w:sz w:val="22"/>
              </w:rPr>
              <w:t>可能であれば、他の乗降口に移動する。</w:t>
            </w:r>
          </w:p>
          <w:p w14:paraId="0B173384" w14:textId="77777777" w:rsidR="002305B6" w:rsidRPr="00D05D54" w:rsidRDefault="002305B6" w:rsidP="002305B6">
            <w:pPr>
              <w:spacing w:line="360" w:lineRule="exact"/>
              <w:ind w:leftChars="100" w:left="450" w:hangingChars="100" w:hanging="240"/>
              <w:rPr>
                <w:rFonts w:ascii="メイリオ" w:eastAsia="メイリオ" w:hAnsi="メイリオ"/>
                <w:b/>
                <w:sz w:val="24"/>
                <w:szCs w:val="24"/>
              </w:rPr>
            </w:pPr>
            <w:r w:rsidRPr="00D05D54">
              <w:rPr>
                <w:rFonts w:ascii="メイリオ" w:eastAsia="メイリオ" w:hAnsi="メイリオ" w:hint="eastAsia"/>
                <w:b/>
                <w:sz w:val="24"/>
                <w:szCs w:val="24"/>
              </w:rPr>
              <w:t>〇車両内への誘導</w:t>
            </w:r>
          </w:p>
          <w:p w14:paraId="1420086D" w14:textId="77777777" w:rsidR="002305B6" w:rsidRPr="00E264E0" w:rsidRDefault="002305B6" w:rsidP="002305B6">
            <w:pPr>
              <w:spacing w:line="360" w:lineRule="exact"/>
              <w:ind w:leftChars="200" w:left="640" w:hangingChars="100" w:hanging="220"/>
            </w:pPr>
            <w:r>
              <w:rPr>
                <w:rFonts w:ascii="メイリオ" w:eastAsia="メイリオ" w:hAnsi="メイリオ" w:hint="eastAsia"/>
                <w:sz w:val="22"/>
              </w:rPr>
              <w:t>・</w:t>
            </w:r>
            <w:r w:rsidRPr="00D047C5">
              <w:rPr>
                <w:rFonts w:ascii="メイリオ" w:eastAsia="メイリオ" w:hAnsi="メイリオ" w:hint="eastAsia"/>
                <w:sz w:val="22"/>
              </w:rPr>
              <w:t>車椅子</w:t>
            </w:r>
            <w:r w:rsidRPr="00D047C5">
              <w:rPr>
                <w:rFonts w:ascii="メイリオ" w:eastAsia="メイリオ" w:hAnsi="メイリオ"/>
                <w:sz w:val="22"/>
              </w:rPr>
              <w:t>使用者</w:t>
            </w:r>
            <w:r>
              <w:rPr>
                <w:rFonts w:ascii="メイリオ" w:eastAsia="メイリオ" w:hAnsi="メイリオ" w:hint="eastAsia"/>
                <w:sz w:val="22"/>
              </w:rPr>
              <w:t>を車内に誘導する場合</w:t>
            </w:r>
            <w:r w:rsidRPr="005D6890">
              <w:rPr>
                <w:rFonts w:ascii="メイリオ" w:eastAsia="メイリオ" w:hAnsi="メイリオ" w:hint="eastAsia"/>
                <w:sz w:val="22"/>
              </w:rPr>
              <w:t>は、利用者の希望する場所か、特に希望がない場合</w:t>
            </w:r>
            <w:r w:rsidRPr="00D047C5">
              <w:rPr>
                <w:rFonts w:ascii="メイリオ" w:eastAsia="メイリオ" w:hAnsi="メイリオ" w:hint="eastAsia"/>
                <w:sz w:val="22"/>
              </w:rPr>
              <w:t>は、車椅子</w:t>
            </w:r>
            <w:r w:rsidRPr="00D047C5">
              <w:rPr>
                <w:rFonts w:ascii="メイリオ" w:eastAsia="メイリオ" w:hAnsi="メイリオ"/>
                <w:sz w:val="22"/>
              </w:rPr>
              <w:t>スペース又は</w:t>
            </w:r>
            <w:r w:rsidRPr="00D047C5">
              <w:rPr>
                <w:rFonts w:ascii="メイリオ" w:eastAsia="メイリオ" w:hAnsi="メイリオ" w:hint="eastAsia"/>
                <w:sz w:val="22"/>
              </w:rPr>
              <w:t>ドア付近の座席の</w:t>
            </w:r>
            <w:r w:rsidRPr="00D047C5">
              <w:rPr>
                <w:rFonts w:ascii="メイリオ" w:eastAsia="メイリオ" w:hAnsi="メイリオ"/>
                <w:sz w:val="22"/>
              </w:rPr>
              <w:t>横</w:t>
            </w:r>
            <w:r w:rsidRPr="005D6890">
              <w:rPr>
                <w:rFonts w:ascii="メイリオ" w:eastAsia="メイリオ" w:hAnsi="メイリオ" w:hint="eastAsia"/>
                <w:sz w:val="22"/>
              </w:rPr>
              <w:t>等に誘導し、ブレーキがかかっていることを確認する。</w:t>
            </w:r>
            <w:r w:rsidR="00EC1EA4">
              <w:rPr>
                <w:rFonts w:ascii="メイリオ" w:eastAsia="メイリオ" w:hAnsi="メイリオ" w:hint="eastAsia"/>
                <w:sz w:val="22"/>
              </w:rPr>
              <w:t>その際、どこに誘導するかを誘導開始前に説明する。</w:t>
            </w:r>
            <w:r>
              <w:rPr>
                <w:rFonts w:ascii="メイリオ" w:eastAsia="メイリオ" w:hAnsi="メイリオ" w:hint="eastAsia"/>
                <w:sz w:val="22"/>
              </w:rPr>
              <w:t>乗車中の車椅子の向きは、進行方向の向きまたは進行方向と直角の向きが望ましいが、利用者の意向を確認する。</w:t>
            </w:r>
          </w:p>
        </w:tc>
      </w:tr>
    </w:tbl>
    <w:p w14:paraId="30D4C27F" w14:textId="77777777" w:rsidR="002305B6" w:rsidRDefault="002305B6" w:rsidP="002305B6"/>
    <w:tbl>
      <w:tblPr>
        <w:tblStyle w:val="ac"/>
        <w:tblW w:w="9639" w:type="dxa"/>
        <w:tblInd w:w="-5" w:type="dxa"/>
        <w:tblLook w:val="04A0" w:firstRow="1" w:lastRow="0" w:firstColumn="1" w:lastColumn="0" w:noHBand="0" w:noVBand="1"/>
      </w:tblPr>
      <w:tblGrid>
        <w:gridCol w:w="9639"/>
      </w:tblGrid>
      <w:tr w:rsidR="002305B6" w:rsidRPr="00D30C03" w14:paraId="5673DA05"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D3647F8"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57FE56F" w14:textId="77777777" w:rsidR="002305B6" w:rsidRPr="003E5C07"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車椅子使用者の顔の位置は立っている人の胸のあたりになるため、混雑している状況では、荷物や周りの設備に当たることのないよう、位置や向きに配慮が必要。</w:t>
      </w:r>
    </w:p>
    <w:p w14:paraId="06919138" w14:textId="77777777" w:rsidR="002305B6" w:rsidRDefault="002305B6" w:rsidP="002305B6">
      <w:pPr>
        <w:pStyle w:val="a3"/>
        <w:numPr>
          <w:ilvl w:val="0"/>
          <w:numId w:val="18"/>
        </w:numPr>
        <w:ind w:leftChars="0"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ホーム上や</w:t>
      </w:r>
      <w:r w:rsidRPr="003E5C07">
        <w:rPr>
          <w:rFonts w:ascii="ヒラギノ明朝 Pro W3" w:eastAsia="ヒラギノ明朝 Pro W3" w:hAnsi="ヒラギノ明朝 Pro W3" w:hint="eastAsia"/>
        </w:rPr>
        <w:t>車内が混雑している場合は、他の利用者を配慮した上で、車椅子の乗車場所を空けてもらえるようにする。（「恐れ入りますが、場所を空けてください。お客様が乗車するまでお待ちください」など）</w:t>
      </w:r>
    </w:p>
    <w:p w14:paraId="197CC62C" w14:textId="77777777" w:rsidR="002305B6" w:rsidRPr="003E5C07"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車椅子使用者乗降の構内連絡の際には、車椅子使用者のプライバシーに配慮する。（「お客様のご乗車です</w:t>
      </w:r>
      <w:r w:rsidR="00693101">
        <w:rPr>
          <w:rFonts w:ascii="ヒラギノ明朝 Pro W3" w:eastAsia="ヒラギノ明朝 Pro W3" w:hAnsi="ヒラギノ明朝 Pro W3" w:hint="eastAsia"/>
        </w:rPr>
        <w:t>。</w:t>
      </w:r>
      <w:r w:rsidRPr="003E5C07">
        <w:rPr>
          <w:rFonts w:ascii="ヒラギノ明朝 Pro W3" w:eastAsia="ヒラギノ明朝 Pro W3" w:hAnsi="ヒラギノ明朝 Pro W3" w:hint="eastAsia"/>
        </w:rPr>
        <w:t>」など、乗車場所や降車駅などが他の利用者に聞こえないように配慮する</w:t>
      </w:r>
      <w:r w:rsidRPr="003E5C07">
        <w:rPr>
          <w:rFonts w:ascii="ヒラギノ明朝 Pro W3" w:eastAsia="ヒラギノ明朝 Pro W3" w:hAnsi="ヒラギノ明朝 Pro W3"/>
        </w:rPr>
        <w:t>)</w:t>
      </w:r>
    </w:p>
    <w:p w14:paraId="62CB3BA2" w14:textId="77777777" w:rsidR="002305B6"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車椅子使用者を車内に案内する場合は、本人の意向を尊重して案内する。特に希望がない場合は、車内で車椅子の回転スペースが必要となるため、できる限り、車椅子用のスペースがある車両へと案内することが望ましい。</w:t>
      </w:r>
    </w:p>
    <w:p w14:paraId="29BB91CA" w14:textId="77777777" w:rsidR="002305B6" w:rsidRPr="00B648E4"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lastRenderedPageBreak/>
        <w:t>介助犬を</w:t>
      </w:r>
      <w:r>
        <w:rPr>
          <w:rFonts w:ascii="ヒラギノ明朝 Pro W3" w:eastAsia="ヒラギノ明朝 Pro W3" w:hAnsi="ヒラギノ明朝 Pro W3" w:hint="eastAsia"/>
        </w:rPr>
        <w:t>使用</w:t>
      </w:r>
      <w:r w:rsidRPr="003E5C07">
        <w:rPr>
          <w:rFonts w:ascii="ヒラギノ明朝 Pro W3" w:eastAsia="ヒラギノ明朝 Pro W3" w:hAnsi="ヒラギノ明朝 Pro W3" w:hint="eastAsia"/>
        </w:rPr>
        <w:t>している場合、混雑時などは介助犬が乗車できる場所に配慮する。（周囲の</w:t>
      </w:r>
      <w:r>
        <w:rPr>
          <w:rFonts w:ascii="ヒラギノ明朝 Pro W3" w:eastAsia="ヒラギノ明朝 Pro W3" w:hAnsi="ヒラギノ明朝 Pro W3" w:hint="eastAsia"/>
        </w:rPr>
        <w:t>利用者</w:t>
      </w:r>
      <w:r w:rsidRPr="003E5C07">
        <w:rPr>
          <w:rFonts w:ascii="ヒラギノ明朝 Pro W3" w:eastAsia="ヒラギノ明朝 Pro W3" w:hAnsi="ヒラギノ明朝 Pro W3" w:hint="eastAsia"/>
        </w:rPr>
        <w:t>にも「介助犬</w:t>
      </w:r>
      <w:r>
        <w:rPr>
          <w:rFonts w:ascii="ヒラギノ明朝 Pro W3" w:eastAsia="ヒラギノ明朝 Pro W3" w:hAnsi="ヒラギノ明朝 Pro W3" w:hint="eastAsia"/>
        </w:rPr>
        <w:t>をお連れのお客様</w:t>
      </w:r>
      <w:r w:rsidRPr="003E5C07">
        <w:rPr>
          <w:rFonts w:ascii="ヒラギノ明朝 Pro W3" w:eastAsia="ヒラギノ明朝 Pro W3" w:hAnsi="ヒラギノ明朝 Pro W3" w:hint="eastAsia"/>
        </w:rPr>
        <w:t>が乗車しますので、ご協力ください。介助犬には触れないようお願いします</w:t>
      </w:r>
      <w:r w:rsidR="00693101">
        <w:rPr>
          <w:rFonts w:ascii="ヒラギノ明朝 Pro W3" w:eastAsia="ヒラギノ明朝 Pro W3" w:hAnsi="ヒラギノ明朝 Pro W3" w:hint="eastAsia"/>
        </w:rPr>
        <w:t>。</w:t>
      </w:r>
      <w:r w:rsidRPr="003E5C07">
        <w:rPr>
          <w:rFonts w:ascii="ヒラギノ明朝 Pro W3" w:eastAsia="ヒラギノ明朝 Pro W3" w:hAnsi="ヒラギノ明朝 Pro W3" w:hint="eastAsia"/>
        </w:rPr>
        <w:t>」と伝えるなど）</w:t>
      </w:r>
    </w:p>
    <w:p w14:paraId="1BD4C75B" w14:textId="77777777" w:rsidR="002305B6" w:rsidRPr="002B4BCA"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4CF0A0C9" w14:textId="77777777" w:rsidR="002305B6" w:rsidRPr="003E5C07" w:rsidRDefault="002305B6" w:rsidP="002305B6">
      <w:pPr>
        <w:spacing w:line="280" w:lineRule="exact"/>
        <w:ind w:leftChars="100" w:left="21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・乗降の誘導時には、できる限り空いている車両へとご案内している。</w:t>
      </w:r>
    </w:p>
    <w:p w14:paraId="465517BC" w14:textId="77777777" w:rsidR="002305B6" w:rsidRPr="002B4BCA" w:rsidRDefault="002305B6" w:rsidP="002305B6">
      <w:pPr>
        <w:spacing w:line="280" w:lineRule="exact"/>
        <w:ind w:leftChars="100" w:left="210" w:right="100"/>
      </w:pPr>
      <w:r w:rsidRPr="003E5C07">
        <w:rPr>
          <w:rFonts w:ascii="ヒラギノ明朝 Pro W3" w:eastAsia="ヒラギノ明朝 Pro W3" w:hAnsi="ヒラギノ明朝 Pro W3" w:hint="eastAsia"/>
        </w:rPr>
        <w:t>・降車駅のエレベーターの位置などを考慮し、お客様の希望された車両をご案内している。</w:t>
      </w:r>
    </w:p>
    <w:p w14:paraId="497C6389" w14:textId="77777777" w:rsidR="002305B6" w:rsidRDefault="002305B6" w:rsidP="002305B6"/>
    <w:tbl>
      <w:tblPr>
        <w:tblStyle w:val="ac"/>
        <w:tblW w:w="9639" w:type="dxa"/>
        <w:tblInd w:w="-5" w:type="dxa"/>
        <w:tblLook w:val="04A0" w:firstRow="1" w:lastRow="0" w:firstColumn="1" w:lastColumn="0" w:noHBand="0" w:noVBand="1"/>
      </w:tblPr>
      <w:tblGrid>
        <w:gridCol w:w="9639"/>
      </w:tblGrid>
      <w:tr w:rsidR="002305B6" w:rsidRPr="00D30C03" w14:paraId="4D1DE4DB"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4034940"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0EE17FC7"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例①：列車への乗降時の対応事例</w:t>
      </w:r>
    </w:p>
    <w:p w14:paraId="7BEF9D14" w14:textId="77777777" w:rsidR="002305B6" w:rsidRPr="003E5C07" w:rsidRDefault="002305B6" w:rsidP="002305B6">
      <w:pPr>
        <w:ind w:leftChars="200" w:left="63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w:t>
      </w:r>
      <w:r w:rsidRPr="003E5C07">
        <w:rPr>
          <w:rFonts w:ascii="ヒラギノ明朝 Pro W3" w:eastAsia="ヒラギノ明朝 Pro W3" w:hAnsi="ヒラギノ明朝 Pro W3"/>
        </w:rPr>
        <w:t>無人駅</w:t>
      </w:r>
      <w:r w:rsidRPr="003E5C07">
        <w:rPr>
          <w:rFonts w:ascii="ヒラギノ明朝 Pro W3" w:eastAsia="ヒラギノ明朝 Pro W3" w:hAnsi="ヒラギノ明朝 Pro W3" w:hint="eastAsia"/>
        </w:rPr>
        <w:t>では、事前に</w:t>
      </w:r>
      <w:r>
        <w:rPr>
          <w:rFonts w:ascii="ヒラギノ明朝 Pro W3" w:eastAsia="ヒラギノ明朝 Pro W3" w:hAnsi="ヒラギノ明朝 Pro W3" w:hint="eastAsia"/>
        </w:rPr>
        <w:t>連絡</w:t>
      </w:r>
      <w:r w:rsidRPr="003E5C07">
        <w:rPr>
          <w:rFonts w:ascii="ヒラギノ明朝 Pro W3" w:eastAsia="ヒラギノ明朝 Pro W3" w:hAnsi="ヒラギノ明朝 Pro W3" w:hint="eastAsia"/>
        </w:rPr>
        <w:t>があれば希望時間に合わせ事前に係員を派遣し、</w:t>
      </w:r>
      <w:r w:rsidRPr="003E5C07">
        <w:rPr>
          <w:rFonts w:ascii="ヒラギノ明朝 Pro W3" w:eastAsia="ヒラギノ明朝 Pro W3" w:hAnsi="ヒラギノ明朝 Pro W3"/>
        </w:rPr>
        <w:t>乗降補助</w:t>
      </w:r>
      <w:r w:rsidRPr="003E5C07">
        <w:rPr>
          <w:rFonts w:ascii="ヒラギノ明朝 Pro W3" w:eastAsia="ヒラギノ明朝 Pro W3" w:hAnsi="ヒラギノ明朝 Pro W3" w:hint="eastAsia"/>
        </w:rPr>
        <w:t>の</w:t>
      </w:r>
      <w:r w:rsidRPr="003E5C07">
        <w:rPr>
          <w:rFonts w:ascii="ヒラギノ明朝 Pro W3" w:eastAsia="ヒラギノ明朝 Pro W3" w:hAnsi="ヒラギノ明朝 Pro W3"/>
        </w:rPr>
        <w:t>必要な方への支援を行</w:t>
      </w:r>
      <w:r w:rsidRPr="003E5C07">
        <w:rPr>
          <w:rFonts w:ascii="ヒラギノ明朝 Pro W3" w:eastAsia="ヒラギノ明朝 Pro W3" w:hAnsi="ヒラギノ明朝 Pro W3" w:hint="eastAsia"/>
        </w:rPr>
        <w:t>っている</w:t>
      </w:r>
      <w:r w:rsidRPr="003E5C07">
        <w:rPr>
          <w:rFonts w:ascii="ヒラギノ明朝 Pro W3" w:eastAsia="ヒラギノ明朝 Pro W3" w:hAnsi="ヒラギノ明朝 Pro W3"/>
        </w:rPr>
        <w:t>。</w:t>
      </w:r>
    </w:p>
    <w:p w14:paraId="3269F36A"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例②：車両内での対応事例</w:t>
      </w:r>
    </w:p>
    <w:p w14:paraId="25ABF9C2" w14:textId="77777777" w:rsidR="002305B6" w:rsidRDefault="002305B6" w:rsidP="002305B6">
      <w:pPr>
        <w:ind w:leftChars="200" w:left="63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□電車内のお手洗いへの移動が困るケースが多いので、乗ったときにどの車両にあるかを教えてもらえたときは、参考になった。</w:t>
      </w:r>
    </w:p>
    <w:p w14:paraId="51994F8F"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378"/>
        <w:gridCol w:w="2268"/>
      </w:tblGrid>
      <w:tr w:rsidR="002305B6" w14:paraId="3CEC6461"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18DF0C1"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D59BA63"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268" w:type="dxa"/>
            <w:tcBorders>
              <w:top w:val="single" w:sz="12" w:space="0" w:color="auto"/>
              <w:left w:val="single" w:sz="12" w:space="0" w:color="auto"/>
              <w:bottom w:val="single" w:sz="12" w:space="0" w:color="auto"/>
              <w:right w:val="single" w:sz="12" w:space="0" w:color="auto"/>
            </w:tcBorders>
            <w:vAlign w:val="center"/>
          </w:tcPr>
          <w:p w14:paraId="36502A21" w14:textId="77777777" w:rsidR="002305B6" w:rsidRDefault="002305B6" w:rsidP="002305B6">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3C6D01D7" w14:textId="77777777" w:rsidR="002305B6" w:rsidRPr="00527302" w:rsidRDefault="002305B6" w:rsidP="002305B6">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2305B6" w14:paraId="35E649BD"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3D3BDD2"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D26004B" w14:textId="77777777" w:rsidR="002305B6" w:rsidRPr="002344F7" w:rsidRDefault="002305B6" w:rsidP="002305B6">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5EA7A150" w14:textId="77777777" w:rsidR="002305B6" w:rsidRDefault="002305B6" w:rsidP="002305B6">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58A111FD"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FE4691B"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63C074E" w14:textId="77777777" w:rsidR="002305B6" w:rsidRPr="00380721" w:rsidRDefault="002305B6" w:rsidP="002305B6">
      <w:pPr>
        <w:pStyle w:val="a3"/>
        <w:numPr>
          <w:ilvl w:val="0"/>
          <w:numId w:val="20"/>
        </w:numPr>
        <w:ind w:leftChars="0" w:rightChars="100" w:right="210"/>
        <w:rPr>
          <w:rFonts w:ascii="ヒラギノ明朝 Pro W3" w:eastAsia="ヒラギノ明朝 Pro W3" w:hAnsi="ヒラギノ明朝 Pro W3"/>
        </w:rPr>
      </w:pPr>
      <w:r w:rsidRPr="00380721">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37F1007F"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08693C63"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3ACD4B7"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83E5584"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例：他社線への乗り換え時の対応事例</w:t>
      </w:r>
    </w:p>
    <w:p w14:paraId="1A638199"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〇利用者から他社線への乗継の希望がある場合、相手係員と連携を図り、中継場所までご案内して引き継いでいる。なお、利用者から同行は不要との希望があればそれを尊重する。</w:t>
      </w:r>
    </w:p>
    <w:p w14:paraId="766F797C" w14:textId="77777777" w:rsidR="002305B6" w:rsidRDefault="002305B6" w:rsidP="002305B6">
      <w:pPr>
        <w:ind w:firstLineChars="200" w:firstLine="420"/>
        <w:rPr>
          <w:rFonts w:ascii="ヒラギノ明朝 Pro W3" w:eastAsia="ヒラギノ明朝 Pro W3" w:hAnsi="ヒラギノ明朝 Pro W3"/>
        </w:rPr>
      </w:pPr>
      <w:r w:rsidRPr="003E5C07">
        <w:rPr>
          <w:rFonts w:ascii="ヒラギノ明朝 Pro W3" w:eastAsia="ヒラギノ明朝 Pro W3" w:hAnsi="ヒラギノ明朝 Pro W3" w:hint="eastAsia"/>
        </w:rPr>
        <w:t>□他社線に乗り換えるときも、最終降車駅まで連絡してくれた。</w:t>
      </w:r>
    </w:p>
    <w:p w14:paraId="2D947F03" w14:textId="77777777" w:rsidR="002305B6" w:rsidRDefault="002305B6" w:rsidP="002305B6">
      <w:pPr>
        <w:ind w:firstLineChars="100" w:firstLine="210"/>
        <w:rPr>
          <w:rFonts w:ascii="ヒラギノ明朝 Pro W3" w:eastAsia="ヒラギノ明朝 Pro W3" w:hAnsi="ヒラギノ明朝 Pro W3"/>
        </w:rPr>
      </w:pPr>
    </w:p>
    <w:p w14:paraId="34D95E66" w14:textId="77777777" w:rsidR="002305B6" w:rsidRDefault="002305B6" w:rsidP="002305B6">
      <w:pPr>
        <w:ind w:firstLineChars="100" w:firstLine="210"/>
        <w:rPr>
          <w:rFonts w:ascii="ヒラギノ明朝 Pro W3" w:eastAsia="ヒラギノ明朝 Pro W3" w:hAnsi="ヒラギノ明朝 Pro W3"/>
        </w:rPr>
        <w:sectPr w:rsidR="002305B6" w:rsidSect="002305B6">
          <w:headerReference w:type="even" r:id="rId89"/>
          <w:headerReference w:type="default" r:id="rId90"/>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2305B6" w14:paraId="23470BCE" w14:textId="77777777" w:rsidTr="002305B6">
        <w:tc>
          <w:tcPr>
            <w:tcW w:w="3969" w:type="dxa"/>
            <w:tcBorders>
              <w:top w:val="single" w:sz="12" w:space="0" w:color="auto"/>
              <w:left w:val="single" w:sz="12" w:space="0" w:color="auto"/>
              <w:bottom w:val="single" w:sz="12" w:space="0" w:color="auto"/>
              <w:right w:val="single" w:sz="12" w:space="0" w:color="auto"/>
            </w:tcBorders>
            <w:shd w:val="clear" w:color="auto" w:fill="7030A0"/>
            <w:tcMar>
              <w:top w:w="85" w:type="dxa"/>
              <w:bottom w:w="85" w:type="dxa"/>
              <w:right w:w="108" w:type="dxa"/>
            </w:tcMar>
            <w:vAlign w:val="center"/>
          </w:tcPr>
          <w:p w14:paraId="12072D66" w14:textId="77777777" w:rsidR="002305B6" w:rsidRPr="006F7E29" w:rsidRDefault="002305B6" w:rsidP="002305B6">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視覚障害者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38655A54" w14:textId="77777777" w:rsidR="002305B6" w:rsidRPr="00B875E3" w:rsidRDefault="002305B6" w:rsidP="002305B6">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2305B6" w14:paraId="62EEDEF3" w14:textId="77777777" w:rsidTr="002305B6">
        <w:trPr>
          <w:trHeight w:val="6345"/>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79C95A8" w14:textId="77777777" w:rsidR="002305B6" w:rsidRPr="00C2697D" w:rsidRDefault="002305B6" w:rsidP="002305B6">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D26343C" w14:textId="77777777" w:rsidR="002305B6" w:rsidRPr="00000B1A" w:rsidRDefault="002305B6" w:rsidP="002305B6">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D35DCA">
              <w:rPr>
                <w:rFonts w:ascii="メイリオ" w:eastAsia="メイリオ" w:hAnsi="メイリオ" w:hint="eastAsia"/>
                <w:b/>
                <w:sz w:val="22"/>
                <w:u w:val="single"/>
              </w:rPr>
              <w:t>視覚障害者は、</w:t>
            </w:r>
            <w:r w:rsidRPr="00F446D5">
              <w:rPr>
                <w:rFonts w:ascii="メイリオ" w:eastAsia="メイリオ" w:hAnsi="メイリオ" w:hint="eastAsia"/>
                <w:b/>
                <w:sz w:val="22"/>
                <w:u w:val="single"/>
              </w:rPr>
              <w:t>文字情報や周囲の様子が</w:t>
            </w:r>
            <w:r w:rsidRPr="00D35DCA">
              <w:rPr>
                <w:rFonts w:ascii="メイリオ" w:eastAsia="メイリオ" w:hAnsi="メイリオ" w:hint="eastAsia"/>
                <w:b/>
                <w:sz w:val="22"/>
                <w:u w:val="single"/>
              </w:rPr>
              <w:t>見えない・見えにくいなどの状況があるため、困っている様子</w:t>
            </w:r>
            <w:r>
              <w:rPr>
                <w:rFonts w:ascii="メイリオ" w:eastAsia="メイリオ" w:hAnsi="メイリオ" w:hint="eastAsia"/>
                <w:b/>
                <w:sz w:val="22"/>
                <w:u w:val="single"/>
              </w:rPr>
              <w:t>の</w:t>
            </w:r>
            <w:r w:rsidRPr="00D35DCA">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D35DCA">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D35DCA">
              <w:rPr>
                <w:rFonts w:ascii="メイリオ" w:eastAsia="メイリオ" w:hAnsi="メイリオ" w:hint="eastAsia"/>
                <w:b/>
                <w:sz w:val="22"/>
                <w:u w:val="single"/>
              </w:rPr>
              <w:t>を行う。</w:t>
            </w:r>
          </w:p>
          <w:p w14:paraId="4DAEB258" w14:textId="77777777" w:rsidR="002305B6" w:rsidRDefault="002305B6" w:rsidP="002305B6">
            <w:pPr>
              <w:spacing w:line="360" w:lineRule="exact"/>
              <w:ind w:leftChars="200" w:left="640" w:rightChars="100" w:right="210" w:hangingChars="100" w:hanging="220"/>
              <w:rPr>
                <w:rFonts w:ascii="メイリオ" w:eastAsia="メイリオ" w:hAnsi="メイリオ"/>
                <w:b/>
                <w:sz w:val="22"/>
                <w:u w:val="single"/>
              </w:rPr>
            </w:pPr>
          </w:p>
          <w:p w14:paraId="41FCBDEC" w14:textId="77777777" w:rsidR="002305B6" w:rsidRDefault="002305B6" w:rsidP="002305B6">
            <w:pPr>
              <w:spacing w:line="360" w:lineRule="exact"/>
              <w:ind w:rightChars="100" w:right="21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729920" behindDoc="0" locked="0" layoutInCell="1" allowOverlap="1" wp14:anchorId="4D2C481E" wp14:editId="36D77679">
                      <wp:simplePos x="0" y="0"/>
                      <wp:positionH relativeFrom="column">
                        <wp:posOffset>116205</wp:posOffset>
                      </wp:positionH>
                      <wp:positionV relativeFrom="paragraph">
                        <wp:posOffset>32843</wp:posOffset>
                      </wp:positionV>
                      <wp:extent cx="5875507" cy="2752725"/>
                      <wp:effectExtent l="0" t="0" r="11430" b="28575"/>
                      <wp:wrapNone/>
                      <wp:docPr id="201" name="テキスト ボックス 201"/>
                      <wp:cNvGraphicFramePr/>
                      <a:graphic xmlns:a="http://schemas.openxmlformats.org/drawingml/2006/main">
                        <a:graphicData uri="http://schemas.microsoft.com/office/word/2010/wordprocessingShape">
                          <wps:wsp>
                            <wps:cNvSpPr txBox="1"/>
                            <wps:spPr>
                              <a:xfrm>
                                <a:off x="0" y="0"/>
                                <a:ext cx="5875507" cy="2752725"/>
                              </a:xfrm>
                              <a:prstGeom prst="rect">
                                <a:avLst/>
                              </a:prstGeom>
                              <a:solidFill>
                                <a:schemeClr val="lt1"/>
                              </a:solidFill>
                              <a:ln w="6350">
                                <a:solidFill>
                                  <a:prstClr val="black"/>
                                </a:solidFill>
                                <a:prstDash val="sysDash"/>
                              </a:ln>
                            </wps:spPr>
                            <wps:txbx>
                              <w:txbxContent>
                                <w:p w14:paraId="274A8C17"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71ED0460"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要望を的確に把握</w:t>
                                  </w:r>
                                  <w:r w:rsidRPr="002837F3">
                                    <w:rPr>
                                      <w:rFonts w:ascii="ヒラギノ明朝 Pro W3" w:eastAsia="ヒラギノ明朝 Pro W3" w:hAnsi="ヒラギノ明朝 Pro W3" w:hint="eastAsia"/>
                                    </w:rPr>
                                    <w:t>し、</w:t>
                                  </w:r>
                                  <w:r w:rsidRPr="002837F3">
                                    <w:rPr>
                                      <w:rFonts w:ascii="ヒラギノ明朝 Pro W3" w:eastAsia="ヒラギノ明朝 Pro W3" w:hAnsi="ヒラギノ明朝 Pro W3"/>
                                    </w:rPr>
                                    <w:t>利用者が</w:t>
                                  </w:r>
                                  <w:r w:rsidRPr="002837F3">
                                    <w:rPr>
                                      <w:rFonts w:ascii="ヒラギノ明朝 Pro W3" w:eastAsia="ヒラギノ明朝 Pro W3" w:hAnsi="ヒラギノ明朝 Pro W3" w:hint="eastAsia"/>
                                    </w:rPr>
                                    <w:t>何を</w:t>
                                  </w:r>
                                  <w:r w:rsidRPr="002837F3">
                                    <w:rPr>
                                      <w:rFonts w:ascii="ヒラギノ明朝 Pro W3" w:eastAsia="ヒラギノ明朝 Pro W3" w:hAnsi="ヒラギノ明朝 Pro W3"/>
                                    </w:rPr>
                                    <w:t>必要としているのかよく</w:t>
                                  </w:r>
                                  <w:r w:rsidRPr="002837F3">
                                    <w:rPr>
                                      <w:rFonts w:ascii="ヒラギノ明朝 Pro W3" w:eastAsia="ヒラギノ明朝 Pro W3" w:hAnsi="ヒラギノ明朝 Pro W3" w:hint="eastAsia"/>
                                    </w:rPr>
                                    <w:t>確認する</w:t>
                                  </w:r>
                                  <w:r w:rsidRPr="002837F3">
                                    <w:rPr>
                                      <w:rFonts w:ascii="ヒラギノ明朝 Pro W3" w:eastAsia="ヒラギノ明朝 Pro W3" w:hAnsi="ヒラギノ明朝 Pro W3"/>
                                    </w:rPr>
                                    <w:t>ことが大切。</w:t>
                                  </w: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立場に</w:t>
                                  </w:r>
                                  <w:r w:rsidRPr="002837F3">
                                    <w:rPr>
                                      <w:rFonts w:ascii="ヒラギノ明朝 Pro W3" w:eastAsia="ヒラギノ明朝 Pro W3" w:hAnsi="ヒラギノ明朝 Pro W3" w:hint="eastAsia"/>
                                    </w:rPr>
                                    <w:t>たった</w:t>
                                  </w:r>
                                  <w:r w:rsidRPr="002837F3">
                                    <w:rPr>
                                      <w:rFonts w:ascii="ヒラギノ明朝 Pro W3" w:eastAsia="ヒラギノ明朝 Pro W3" w:hAnsi="ヒラギノ明朝 Pro W3"/>
                                    </w:rPr>
                                    <w:t>対応を行う。</w:t>
                                  </w:r>
                                </w:p>
                                <w:p w14:paraId="2CCDD5A8"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対応に時間がかかる場合には、必要に応じて事由を説明し、</w:t>
                                  </w:r>
                                  <w:r w:rsidRPr="002837F3">
                                    <w:rPr>
                                      <w:rFonts w:ascii="ヒラギノ明朝 Pro W3" w:eastAsia="ヒラギノ明朝 Pro W3" w:hAnsi="ヒラギノ明朝 Pro W3"/>
                                    </w:rPr>
                                    <w:t>利用者の</w:t>
                                  </w:r>
                                  <w:r w:rsidRPr="002837F3">
                                    <w:rPr>
                                      <w:rFonts w:ascii="ヒラギノ明朝 Pro W3" w:eastAsia="ヒラギノ明朝 Pro W3" w:hAnsi="ヒラギノ明朝 Pro W3" w:hint="eastAsia"/>
                                    </w:rPr>
                                    <w:t>理解を</w:t>
                                  </w:r>
                                  <w:r w:rsidRPr="002837F3">
                                    <w:rPr>
                                      <w:rFonts w:ascii="ヒラギノ明朝 Pro W3" w:eastAsia="ヒラギノ明朝 Pro W3" w:hAnsi="ヒラギノ明朝 Pro W3"/>
                                    </w:rPr>
                                    <w:t>得られるよう努める。</w:t>
                                  </w:r>
                                </w:p>
                                <w:p w14:paraId="6F8A4E64"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支援内容は利用者によってそれぞれ異なるので、利用者に確認しながら支援を行う。</w:t>
                                  </w:r>
                                </w:p>
                                <w:p w14:paraId="27EE53A8"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支援の必要はないと言われた場合においても、安全かどうか（ホーム端を歩いていないか、ホーム端で電車を待っていないか）をできる限り見守る。</w:t>
                                  </w:r>
                                </w:p>
                                <w:p w14:paraId="7D0C1B49"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声をかけるときには、声をかけられたのが自分であると利用者に分かってもらえるよう、なるべく近くで正対して、「お客様、〇〇駅の□□と申します。何かお手伝いできることはありますか？」などと声かけを行う。</w:t>
                                  </w:r>
                                </w:p>
                                <w:p w14:paraId="547FB5C1"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いきなり身体を触ったり、白杖をつかんだりしないように気を付ける。（盲導犬を連れているときも同様）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C481E" id="テキスト ボックス 201" o:spid="_x0000_s1106" type="#_x0000_t202" style="position:absolute;left:0;text-align:left;margin-left:9.15pt;margin-top:2.6pt;width:462.65pt;height:21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" fillcolor="white [3201]" strokeweight=".5pt">
                      <v:stroke dashstyle="3 1"/>
                      <v:textbox>
                        <w:txbxContent>
                          <w:p w14:paraId="274A8C17"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71ED0460"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要望を的確に把握</w:t>
                            </w:r>
                            <w:r w:rsidRPr="002837F3">
                              <w:rPr>
                                <w:rFonts w:ascii="ヒラギノ明朝 Pro W3" w:eastAsia="ヒラギノ明朝 Pro W3" w:hAnsi="ヒラギノ明朝 Pro W3" w:hint="eastAsia"/>
                              </w:rPr>
                              <w:t>し、</w:t>
                            </w:r>
                            <w:r w:rsidRPr="002837F3">
                              <w:rPr>
                                <w:rFonts w:ascii="ヒラギノ明朝 Pro W3" w:eastAsia="ヒラギノ明朝 Pro W3" w:hAnsi="ヒラギノ明朝 Pro W3"/>
                              </w:rPr>
                              <w:t>利用者が</w:t>
                            </w:r>
                            <w:r w:rsidRPr="002837F3">
                              <w:rPr>
                                <w:rFonts w:ascii="ヒラギノ明朝 Pro W3" w:eastAsia="ヒラギノ明朝 Pro W3" w:hAnsi="ヒラギノ明朝 Pro W3" w:hint="eastAsia"/>
                              </w:rPr>
                              <w:t>何を</w:t>
                            </w:r>
                            <w:r w:rsidRPr="002837F3">
                              <w:rPr>
                                <w:rFonts w:ascii="ヒラギノ明朝 Pro W3" w:eastAsia="ヒラギノ明朝 Pro W3" w:hAnsi="ヒラギノ明朝 Pro W3"/>
                              </w:rPr>
                              <w:t>必要としているのかよく</w:t>
                            </w:r>
                            <w:r w:rsidRPr="002837F3">
                              <w:rPr>
                                <w:rFonts w:ascii="ヒラギノ明朝 Pro W3" w:eastAsia="ヒラギノ明朝 Pro W3" w:hAnsi="ヒラギノ明朝 Pro W3" w:hint="eastAsia"/>
                              </w:rPr>
                              <w:t>確認する</w:t>
                            </w:r>
                            <w:r w:rsidRPr="002837F3">
                              <w:rPr>
                                <w:rFonts w:ascii="ヒラギノ明朝 Pro W3" w:eastAsia="ヒラギノ明朝 Pro W3" w:hAnsi="ヒラギノ明朝 Pro W3"/>
                              </w:rPr>
                              <w:t>ことが大切。</w:t>
                            </w: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立場に</w:t>
                            </w:r>
                            <w:r w:rsidRPr="002837F3">
                              <w:rPr>
                                <w:rFonts w:ascii="ヒラギノ明朝 Pro W3" w:eastAsia="ヒラギノ明朝 Pro W3" w:hAnsi="ヒラギノ明朝 Pro W3" w:hint="eastAsia"/>
                              </w:rPr>
                              <w:t>たった</w:t>
                            </w:r>
                            <w:r w:rsidRPr="002837F3">
                              <w:rPr>
                                <w:rFonts w:ascii="ヒラギノ明朝 Pro W3" w:eastAsia="ヒラギノ明朝 Pro W3" w:hAnsi="ヒラギノ明朝 Pro W3"/>
                              </w:rPr>
                              <w:t>対応を行う。</w:t>
                            </w:r>
                          </w:p>
                          <w:p w14:paraId="2CCDD5A8"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対応に時間がかかる場合には、必要に応じて事由を説明し、</w:t>
                            </w:r>
                            <w:r w:rsidRPr="002837F3">
                              <w:rPr>
                                <w:rFonts w:ascii="ヒラギノ明朝 Pro W3" w:eastAsia="ヒラギノ明朝 Pro W3" w:hAnsi="ヒラギノ明朝 Pro W3"/>
                              </w:rPr>
                              <w:t>利用者の</w:t>
                            </w:r>
                            <w:r w:rsidRPr="002837F3">
                              <w:rPr>
                                <w:rFonts w:ascii="ヒラギノ明朝 Pro W3" w:eastAsia="ヒラギノ明朝 Pro W3" w:hAnsi="ヒラギノ明朝 Pro W3" w:hint="eastAsia"/>
                              </w:rPr>
                              <w:t>理解を</w:t>
                            </w:r>
                            <w:r w:rsidRPr="002837F3">
                              <w:rPr>
                                <w:rFonts w:ascii="ヒラギノ明朝 Pro W3" w:eastAsia="ヒラギノ明朝 Pro W3" w:hAnsi="ヒラギノ明朝 Pro W3"/>
                              </w:rPr>
                              <w:t>得られるよう努める。</w:t>
                            </w:r>
                          </w:p>
                          <w:p w14:paraId="6F8A4E64"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支援内容は利用者によってそれぞれ異なるので、利用者に確認しながら支援を行う。</w:t>
                            </w:r>
                          </w:p>
                          <w:p w14:paraId="27EE53A8"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支援の必要はないと言われた場合においても、安全かどうか（ホーム端を歩いていないか、ホーム端で電車を待っていないか）をできる限り見守る。</w:t>
                            </w:r>
                          </w:p>
                          <w:p w14:paraId="7D0C1B49"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声をかけるときには、声をかけられたのが自分であると利用者に分かってもらえるよう、なるべく近くで正対して、「お客様、〇〇駅の□□と申します。何かお手伝いできることはありますか？」などと声かけを行う。</w:t>
                            </w:r>
                          </w:p>
                          <w:p w14:paraId="547FB5C1" w14:textId="77777777" w:rsidR="00365097" w:rsidRPr="002837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いきなり身体を触ったり、白杖をつかんだりしないように気を付ける。（盲導犬を連れているときも同様）</w:t>
                            </w:r>
                          </w:p>
                        </w:txbxContent>
                      </v:textbox>
                    </v:shape>
                  </w:pict>
                </mc:Fallback>
              </mc:AlternateContent>
            </w:r>
          </w:p>
          <w:p w14:paraId="180EEC6A" w14:textId="77777777" w:rsidR="002305B6" w:rsidRDefault="002305B6" w:rsidP="002305B6">
            <w:pPr>
              <w:spacing w:line="360" w:lineRule="exact"/>
              <w:ind w:rightChars="100" w:right="210"/>
              <w:rPr>
                <w:rFonts w:ascii="メイリオ" w:eastAsia="メイリオ" w:hAnsi="メイリオ"/>
                <w:b/>
                <w:sz w:val="22"/>
                <w:u w:val="single"/>
              </w:rPr>
            </w:pPr>
          </w:p>
          <w:p w14:paraId="0F9064A5" w14:textId="77777777" w:rsidR="002305B6" w:rsidRDefault="002305B6" w:rsidP="002305B6">
            <w:pPr>
              <w:spacing w:line="360" w:lineRule="exact"/>
              <w:ind w:rightChars="100" w:right="210"/>
              <w:rPr>
                <w:rFonts w:ascii="メイリオ" w:eastAsia="メイリオ" w:hAnsi="メイリオ"/>
                <w:b/>
                <w:sz w:val="22"/>
                <w:u w:val="single"/>
              </w:rPr>
            </w:pPr>
          </w:p>
          <w:p w14:paraId="3171C205" w14:textId="77777777" w:rsidR="002305B6" w:rsidRDefault="002305B6" w:rsidP="002305B6">
            <w:pPr>
              <w:spacing w:line="360" w:lineRule="exact"/>
              <w:ind w:rightChars="100" w:right="210"/>
              <w:rPr>
                <w:rFonts w:ascii="メイリオ" w:eastAsia="メイリオ" w:hAnsi="メイリオ"/>
                <w:b/>
                <w:sz w:val="22"/>
                <w:u w:val="single"/>
              </w:rPr>
            </w:pPr>
          </w:p>
          <w:p w14:paraId="742CF681" w14:textId="77777777" w:rsidR="002305B6" w:rsidRDefault="002305B6" w:rsidP="002305B6">
            <w:pPr>
              <w:spacing w:line="360" w:lineRule="exact"/>
              <w:ind w:rightChars="100" w:right="210"/>
              <w:rPr>
                <w:rFonts w:ascii="メイリオ" w:eastAsia="メイリオ" w:hAnsi="メイリオ"/>
                <w:b/>
                <w:sz w:val="22"/>
                <w:u w:val="single"/>
              </w:rPr>
            </w:pPr>
          </w:p>
          <w:p w14:paraId="7BF9B802" w14:textId="77777777" w:rsidR="002305B6" w:rsidRDefault="002305B6" w:rsidP="002305B6">
            <w:pPr>
              <w:spacing w:line="360" w:lineRule="exact"/>
              <w:ind w:rightChars="100" w:right="210"/>
              <w:rPr>
                <w:rFonts w:ascii="メイリオ" w:eastAsia="メイリオ" w:hAnsi="メイリオ"/>
                <w:b/>
                <w:sz w:val="22"/>
                <w:u w:val="single"/>
              </w:rPr>
            </w:pPr>
          </w:p>
          <w:p w14:paraId="36151C63" w14:textId="77777777" w:rsidR="002305B6" w:rsidRPr="00905355" w:rsidRDefault="002305B6" w:rsidP="002305B6">
            <w:pPr>
              <w:spacing w:line="360" w:lineRule="exact"/>
              <w:ind w:leftChars="200" w:left="640" w:hangingChars="100" w:hanging="220"/>
              <w:rPr>
                <w:rFonts w:ascii="メイリオ" w:eastAsia="メイリオ" w:hAnsi="メイリオ"/>
                <w:b/>
                <w:sz w:val="22"/>
                <w:u w:val="single"/>
              </w:rPr>
            </w:pPr>
          </w:p>
        </w:tc>
      </w:tr>
    </w:tbl>
    <w:p w14:paraId="00EBFA15" w14:textId="77777777" w:rsidR="002305B6" w:rsidRDefault="002305B6" w:rsidP="002305B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2305B6" w14:paraId="746E60DE" w14:textId="77777777" w:rsidTr="002305B6">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7E59705"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DDF9F24"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予約、改札利用、切符購入</w:t>
            </w:r>
          </w:p>
        </w:tc>
        <w:tc>
          <w:tcPr>
            <w:tcW w:w="2409" w:type="dxa"/>
            <w:tcBorders>
              <w:top w:val="single" w:sz="12" w:space="0" w:color="auto"/>
              <w:left w:val="single" w:sz="12" w:space="0" w:color="auto"/>
              <w:bottom w:val="single" w:sz="12" w:space="0" w:color="auto"/>
              <w:right w:val="single" w:sz="12" w:space="0" w:color="auto"/>
            </w:tcBorders>
            <w:vAlign w:val="center"/>
          </w:tcPr>
          <w:p w14:paraId="46E904EA" w14:textId="77777777" w:rsidR="002305B6" w:rsidRPr="002344F7" w:rsidRDefault="002305B6" w:rsidP="002305B6">
            <w:pPr>
              <w:jc w:val="center"/>
              <w:rPr>
                <w:rFonts w:ascii="メイリオ" w:eastAsia="メイリオ" w:hAnsi="メイリオ"/>
                <w:b/>
                <w:color w:val="FFC000" w:themeColor="accent4"/>
                <w:sz w:val="36"/>
                <w:szCs w:val="36"/>
              </w:rPr>
            </w:pPr>
            <w:r w:rsidRPr="00AE20F6">
              <w:rPr>
                <w:rFonts w:ascii="メイリオ" w:eastAsia="メイリオ" w:hAnsi="メイリオ" w:hint="eastAsia"/>
                <w:b/>
                <w:color w:val="7030A0"/>
                <w:sz w:val="36"/>
                <w:szCs w:val="36"/>
              </w:rPr>
              <w:t>視覚障害者</w:t>
            </w:r>
          </w:p>
        </w:tc>
      </w:tr>
      <w:tr w:rsidR="002305B6" w14:paraId="18EE0428"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9871903"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ED76560" w14:textId="77777777" w:rsidR="002305B6" w:rsidRPr="000D7BAB" w:rsidRDefault="002305B6" w:rsidP="002305B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0858F330" w14:textId="77777777" w:rsidR="002305B6" w:rsidRPr="00A62E6C" w:rsidRDefault="002305B6" w:rsidP="002305B6">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・指定</w:t>
            </w:r>
            <w:r w:rsidRPr="0069611C">
              <w:rPr>
                <w:rFonts w:ascii="メイリオ" w:eastAsia="メイリオ" w:hAnsi="メイリオ" w:hint="eastAsia"/>
                <w:sz w:val="22"/>
              </w:rPr>
              <w:t>席等、乗車の予約時においては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Pr>
                <w:rFonts w:ascii="メイリオ" w:eastAsia="メイリオ" w:hAnsi="メイリオ" w:hint="eastAsia"/>
                <w:sz w:val="22"/>
              </w:rPr>
              <w:t>盲導犬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w:t>
            </w:r>
            <w:r>
              <w:rPr>
                <w:rFonts w:ascii="メイリオ" w:eastAsia="メイリオ" w:hAnsi="メイリオ" w:hint="eastAsia"/>
                <w:sz w:val="22"/>
              </w:rPr>
              <w:t>同行者の有無、</w:t>
            </w:r>
            <w:r w:rsidRPr="0069611C">
              <w:rPr>
                <w:rFonts w:ascii="メイリオ" w:eastAsia="メイリオ" w:hAnsi="メイリオ" w:hint="eastAsia"/>
                <w:sz w:val="22"/>
              </w:rPr>
              <w:t>支援内容について確認を行う。</w:t>
            </w:r>
          </w:p>
          <w:p w14:paraId="57762DB6" w14:textId="77777777" w:rsidR="002305B6" w:rsidRPr="000D7BAB" w:rsidRDefault="002305B6" w:rsidP="002305B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〇改札</w:t>
            </w:r>
            <w:r>
              <w:rPr>
                <w:rFonts w:ascii="メイリオ" w:eastAsia="メイリオ" w:hAnsi="メイリオ" w:hint="eastAsia"/>
                <w:b/>
                <w:sz w:val="22"/>
              </w:rPr>
              <w:t>の利用</w:t>
            </w:r>
          </w:p>
          <w:p w14:paraId="6BC47E93" w14:textId="77777777" w:rsidR="002305B6" w:rsidRPr="00A62E6C" w:rsidRDefault="002305B6" w:rsidP="002305B6">
            <w:pPr>
              <w:spacing w:line="360" w:lineRule="exact"/>
              <w:ind w:leftChars="200" w:left="640" w:hangingChars="100" w:hanging="220"/>
              <w:rPr>
                <w:rFonts w:ascii="メイリオ" w:eastAsia="メイリオ" w:hAnsi="メイリオ"/>
                <w:sz w:val="22"/>
              </w:rPr>
            </w:pPr>
            <w:r w:rsidRPr="00EA0F03">
              <w:rPr>
                <w:rFonts w:ascii="メイリオ" w:eastAsia="メイリオ" w:hAnsi="メイリオ" w:hint="eastAsia"/>
                <w:sz w:val="22"/>
              </w:rPr>
              <w:t>・</w:t>
            </w:r>
            <w:r w:rsidRPr="00C10FD6">
              <w:rPr>
                <w:rFonts w:ascii="メイリオ" w:eastAsia="メイリオ" w:hAnsi="メイリオ" w:hint="eastAsia"/>
                <w:sz w:val="22"/>
              </w:rPr>
              <w:t>介助者がいない視覚障害者を見かけた場合には、支援の要否を確認するための声かけを行い、必要に応じた支援を行う。また、支援を希望しない場合であっても、駅の規模等</w:t>
            </w:r>
            <w:r w:rsidR="0075359E">
              <w:rPr>
                <w:rFonts w:ascii="メイリオ" w:eastAsia="メイリオ" w:hAnsi="メイリオ" w:hint="eastAsia"/>
                <w:sz w:val="22"/>
              </w:rPr>
              <w:t>の</w:t>
            </w:r>
            <w:r w:rsidRPr="00C10FD6">
              <w:rPr>
                <w:rFonts w:ascii="メイリオ" w:eastAsia="メイリオ" w:hAnsi="メイリオ" w:hint="eastAsia"/>
                <w:sz w:val="22"/>
              </w:rPr>
              <w:t>状況に応じて可能な限り見守る。</w:t>
            </w:r>
          </w:p>
          <w:p w14:paraId="6C38B6F9" w14:textId="77777777" w:rsidR="002305B6" w:rsidRPr="0069611C" w:rsidRDefault="002305B6" w:rsidP="002305B6">
            <w:pPr>
              <w:spacing w:line="360" w:lineRule="exact"/>
              <w:ind w:left="440" w:hangingChars="200" w:hanging="440"/>
              <w:rPr>
                <w:rFonts w:ascii="メイリオ" w:eastAsia="メイリオ" w:hAnsi="メイリオ"/>
                <w:b/>
                <w:sz w:val="22"/>
              </w:rPr>
            </w:pPr>
            <w:r w:rsidRPr="0069611C">
              <w:rPr>
                <w:rFonts w:ascii="メイリオ" w:eastAsia="メイリオ" w:hAnsi="メイリオ" w:hint="eastAsia"/>
                <w:b/>
                <w:sz w:val="22"/>
              </w:rPr>
              <w:t xml:space="preserve">　〇切符の購入</w:t>
            </w:r>
          </w:p>
          <w:p w14:paraId="56D06C1C" w14:textId="77777777" w:rsidR="002305B6" w:rsidRPr="000A4BEC" w:rsidRDefault="002305B6" w:rsidP="002305B6">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w:t>
            </w:r>
            <w:r w:rsidRPr="00756D42">
              <w:rPr>
                <w:rFonts w:ascii="メイリオ" w:eastAsia="メイリオ" w:hAnsi="メイリオ" w:hint="eastAsia"/>
                <w:sz w:val="22"/>
              </w:rPr>
              <w:t>券売機での切符の購入にあたって支援が必要な様子を見かけた場合には、</w:t>
            </w:r>
            <w:r w:rsidRPr="000A4BEC">
              <w:rPr>
                <w:rFonts w:ascii="メイリオ" w:eastAsia="メイリオ" w:hAnsi="メイリオ" w:hint="eastAsia"/>
                <w:sz w:val="22"/>
              </w:rPr>
              <w:t>支援の要否を確認し</w:t>
            </w:r>
            <w:r>
              <w:rPr>
                <w:rFonts w:ascii="メイリオ" w:eastAsia="メイリオ" w:hAnsi="メイリオ" w:hint="eastAsia"/>
                <w:sz w:val="22"/>
              </w:rPr>
              <w:t>、</w:t>
            </w:r>
            <w:r w:rsidRPr="000A4BEC">
              <w:rPr>
                <w:rFonts w:ascii="メイリオ" w:eastAsia="メイリオ" w:hAnsi="メイリオ" w:hint="eastAsia"/>
                <w:sz w:val="22"/>
              </w:rPr>
              <w:t>必要に応じて支援</w:t>
            </w:r>
            <w:r>
              <w:rPr>
                <w:rFonts w:ascii="メイリオ" w:eastAsia="メイリオ" w:hAnsi="メイリオ" w:hint="eastAsia"/>
                <w:sz w:val="22"/>
              </w:rPr>
              <w:t>を行う</w:t>
            </w:r>
            <w:r w:rsidRPr="000A4BEC">
              <w:rPr>
                <w:rFonts w:ascii="メイリオ" w:eastAsia="メイリオ" w:hAnsi="メイリオ" w:hint="eastAsia"/>
                <w:sz w:val="22"/>
              </w:rPr>
              <w:t>。その際には、目的地の確認、金銭の授受を正確に行い、割引がある場合にはその旨を伝える。</w:t>
            </w:r>
          </w:p>
          <w:p w14:paraId="14D05F8B" w14:textId="77777777" w:rsidR="002305B6" w:rsidRPr="002344F7" w:rsidRDefault="002305B6" w:rsidP="002305B6">
            <w:pPr>
              <w:spacing w:line="360" w:lineRule="exact"/>
              <w:ind w:leftChars="200" w:left="640" w:hangingChars="100" w:hanging="220"/>
              <w:rPr>
                <w:rFonts w:ascii="メイリオ" w:eastAsia="メイリオ" w:hAnsi="メイリオ"/>
                <w:b/>
                <w:color w:val="FFC000" w:themeColor="accent4"/>
                <w:sz w:val="28"/>
                <w:szCs w:val="28"/>
              </w:rPr>
            </w:pPr>
            <w:r w:rsidRPr="000A4BEC">
              <w:rPr>
                <w:rFonts w:ascii="メイリオ" w:eastAsia="メイリオ" w:hAnsi="メイリオ" w:hint="eastAsia"/>
                <w:sz w:val="22"/>
              </w:rPr>
              <w:lastRenderedPageBreak/>
              <w:t>・</w:t>
            </w:r>
            <w:r>
              <w:rPr>
                <w:rFonts w:ascii="メイリオ" w:eastAsia="メイリオ" w:hAnsi="メイリオ" w:hint="eastAsia"/>
                <w:sz w:val="22"/>
              </w:rPr>
              <w:t>利用者が</w:t>
            </w:r>
            <w:r w:rsidRPr="000A4BEC">
              <w:rPr>
                <w:rFonts w:ascii="メイリオ" w:eastAsia="メイリオ" w:hAnsi="メイリオ" w:hint="eastAsia"/>
                <w:sz w:val="22"/>
              </w:rPr>
              <w:t>自分で切符を購入したいとの申し出があった場合は、</w:t>
            </w:r>
            <w:r w:rsidRPr="000A4BEC">
              <w:rPr>
                <w:rFonts w:ascii="メイリオ" w:eastAsia="メイリオ" w:hAnsi="メイリオ"/>
                <w:sz w:val="22"/>
              </w:rPr>
              <w:t>利用者の要望を</w:t>
            </w:r>
            <w:r w:rsidRPr="000A4BEC">
              <w:rPr>
                <w:rFonts w:ascii="メイリオ" w:eastAsia="メイリオ" w:hAnsi="メイリオ" w:hint="eastAsia"/>
                <w:sz w:val="22"/>
              </w:rPr>
              <w:t>確認の上</w:t>
            </w:r>
            <w:r w:rsidRPr="000A4BEC">
              <w:rPr>
                <w:rFonts w:ascii="メイリオ" w:eastAsia="メイリオ" w:hAnsi="メイリオ"/>
                <w:sz w:val="22"/>
              </w:rPr>
              <w:t>、</w:t>
            </w:r>
            <w:r>
              <w:rPr>
                <w:rFonts w:ascii="メイリオ" w:eastAsia="メイリオ" w:hAnsi="メイリオ" w:hint="eastAsia"/>
                <w:sz w:val="22"/>
              </w:rPr>
              <w:t>券売機まで誘導し、画面の内容を説明する、</w:t>
            </w:r>
            <w:r w:rsidRPr="000A4BEC">
              <w:rPr>
                <w:rFonts w:ascii="メイリオ" w:eastAsia="メイリオ" w:hAnsi="メイリオ" w:hint="eastAsia"/>
                <w:sz w:val="22"/>
              </w:rPr>
              <w:t>テンキーなどに手を誘導する等の支援を</w:t>
            </w:r>
            <w:r w:rsidRPr="000A4BEC">
              <w:rPr>
                <w:rFonts w:ascii="メイリオ" w:eastAsia="メイリオ" w:hAnsi="メイリオ"/>
                <w:sz w:val="22"/>
              </w:rPr>
              <w:t>行う</w:t>
            </w:r>
            <w:r>
              <w:rPr>
                <w:rFonts w:ascii="メイリオ" w:eastAsia="メイリオ" w:hAnsi="メイリオ" w:hint="eastAsia"/>
                <w:sz w:val="22"/>
              </w:rPr>
              <w:t>場合は、本人の了承を得て行う</w:t>
            </w:r>
            <w:r w:rsidRPr="000A4BEC">
              <w:rPr>
                <w:rFonts w:ascii="メイリオ" w:eastAsia="メイリオ" w:hAnsi="メイリオ" w:hint="eastAsia"/>
                <w:sz w:val="22"/>
              </w:rPr>
              <w:t>。</w:t>
            </w:r>
          </w:p>
        </w:tc>
      </w:tr>
    </w:tbl>
    <w:p w14:paraId="7E222FE5" w14:textId="77777777" w:rsidR="002305B6" w:rsidRPr="00CE450C" w:rsidRDefault="002305B6" w:rsidP="002305B6">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2305B6" w:rsidRPr="00D30C03" w14:paraId="56807829"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0945B55"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198EA426" w14:textId="77777777" w:rsidR="002305B6" w:rsidRPr="00A62E6C" w:rsidRDefault="002305B6" w:rsidP="002305B6">
      <w:pPr>
        <w:pStyle w:val="a3"/>
        <w:numPr>
          <w:ilvl w:val="0"/>
          <w:numId w:val="18"/>
        </w:numPr>
        <w:ind w:leftChars="0" w:rightChars="100" w:right="210"/>
        <w:rPr>
          <w:rFonts w:ascii="ヒラギノ明朝 Pro W3" w:eastAsia="ヒラギノ明朝 Pro W3" w:hAnsi="ヒラギノ明朝 Pro W3"/>
        </w:rPr>
      </w:pPr>
      <w:r w:rsidRPr="00A62E6C">
        <w:rPr>
          <w:rFonts w:ascii="ヒラギノ明朝 Pro W3" w:eastAsia="ヒラギノ明朝 Pro W3" w:hAnsi="ヒラギノ明朝 Pro W3" w:hint="eastAsia"/>
        </w:rPr>
        <w:t>問合せの電話、窓口等で説明をする際には、抽象的な説明ではなく、内容を具体的な表現を用いて説明する。（窓口からの経路説明の際に、「いまは、改札口の方向を向いています。左に向いてまっすぐ〇</w:t>
      </w:r>
      <w:r w:rsidRPr="00A62E6C">
        <w:rPr>
          <w:rFonts w:ascii="ヒラギノ明朝 Pro W3" w:eastAsia="ヒラギノ明朝 Pro W3" w:hAnsi="ヒラギノ明朝 Pro W3"/>
        </w:rPr>
        <w:t>mほど進んで右に曲がるとすぐに左側に階段があります。」「〇〇駅は、この駅から〇つ目です。」など）</w:t>
      </w:r>
    </w:p>
    <w:p w14:paraId="103C1049" w14:textId="77777777" w:rsidR="002305B6" w:rsidRPr="00A62E6C" w:rsidRDefault="002305B6" w:rsidP="002305B6">
      <w:pPr>
        <w:pStyle w:val="a3"/>
        <w:numPr>
          <w:ilvl w:val="0"/>
          <w:numId w:val="18"/>
        </w:numPr>
        <w:ind w:leftChars="0" w:rightChars="100" w:right="210"/>
        <w:rPr>
          <w:rFonts w:ascii="ヒラギノ明朝 Pro W3" w:eastAsia="ヒラギノ明朝 Pro W3" w:hAnsi="ヒラギノ明朝 Pro W3"/>
        </w:rPr>
      </w:pPr>
      <w:r w:rsidRPr="00A62E6C">
        <w:rPr>
          <w:rFonts w:ascii="ヒラギノ明朝 Pro W3" w:eastAsia="ヒラギノ明朝 Pro W3" w:hAnsi="ヒラギノ明朝 Pro W3" w:hint="eastAsia"/>
        </w:rPr>
        <w:t>窓口で列に並んでいる場合は、「次のお客様、どうぞ。」だけでは呼ばれているかがわからないため、「白杖をお持ちのお客様、どうぞ</w:t>
      </w:r>
      <w:r>
        <w:rPr>
          <w:rFonts w:ascii="ヒラギノ明朝 Pro W3" w:eastAsia="ヒラギノ明朝 Pro W3" w:hAnsi="ヒラギノ明朝 Pro W3" w:hint="eastAsia"/>
        </w:rPr>
        <w:t>。</w:t>
      </w:r>
      <w:r w:rsidRPr="00A62E6C">
        <w:rPr>
          <w:rFonts w:ascii="ヒラギノ明朝 Pro W3" w:eastAsia="ヒラギノ明朝 Pro W3" w:hAnsi="ヒラギノ明朝 Pro W3" w:hint="eastAsia"/>
        </w:rPr>
        <w:t>」などと具体的に伝えるか、カウンターを出て対応を行う。</w:t>
      </w:r>
    </w:p>
    <w:p w14:paraId="6B49891F" w14:textId="77777777" w:rsidR="002305B6" w:rsidRDefault="002305B6" w:rsidP="002305B6">
      <w:pPr>
        <w:pStyle w:val="a3"/>
        <w:numPr>
          <w:ilvl w:val="0"/>
          <w:numId w:val="18"/>
        </w:numPr>
        <w:ind w:leftChars="0" w:rightChars="100" w:right="210"/>
        <w:rPr>
          <w:rFonts w:ascii="ヒラギノ明朝 Pro W3" w:eastAsia="ヒラギノ明朝 Pro W3" w:hAnsi="ヒラギノ明朝 Pro W3"/>
        </w:rPr>
      </w:pPr>
      <w:r w:rsidRPr="00A62E6C">
        <w:rPr>
          <w:rFonts w:ascii="ヒラギノ明朝 Pro W3" w:eastAsia="ヒラギノ明朝 Pro W3" w:hAnsi="ヒラギノ明朝 Pro W3" w:hint="eastAsia"/>
        </w:rPr>
        <w:t>時間などを伝える場合には、状況に応じて、</w:t>
      </w:r>
      <w:r w:rsidRPr="00A62E6C">
        <w:rPr>
          <w:rFonts w:ascii="ヒラギノ明朝 Pro W3" w:eastAsia="ヒラギノ明朝 Pro W3" w:hAnsi="ヒラギノ明朝 Pro W3"/>
        </w:rPr>
        <w:t>24時制、12時間制を使い分け、間違いのないよう確認する。</w:t>
      </w:r>
    </w:p>
    <w:p w14:paraId="7F1E6AD6" w14:textId="77777777" w:rsidR="00EE0735" w:rsidRPr="00B648E4" w:rsidRDefault="00EE0735" w:rsidP="002305B6">
      <w:pPr>
        <w:pStyle w:val="a3"/>
        <w:numPr>
          <w:ilvl w:val="0"/>
          <w:numId w:val="18"/>
        </w:numPr>
        <w:ind w:leftChars="0"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介助者がいない視覚障害者でも支援が必要ない場合もあるので、支援の要否を確認することが重要である。</w:t>
      </w:r>
    </w:p>
    <w:p w14:paraId="4CF58841" w14:textId="77777777" w:rsidR="002305B6" w:rsidRPr="00000B1A"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027910D7" w14:textId="77777777" w:rsidR="002305B6" w:rsidRPr="00A62E6C"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62E6C">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7987B8CE" w14:textId="77777777" w:rsidR="002305B6" w:rsidRPr="00A62E6C"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A62E6C">
        <w:rPr>
          <w:rFonts w:ascii="ヒラギノ明朝 Pro W3" w:eastAsia="ヒラギノ明朝 Pro W3" w:hAnsi="ヒラギノ明朝 Pro W3" w:hint="eastAsia"/>
        </w:rPr>
        <w:t>・視覚障害者の方でも、基本的にお金をお預かりしないようにしていますが、お預かりする場合には必ず金額の復唱を行います。</w:t>
      </w:r>
    </w:p>
    <w:p w14:paraId="66C9B996"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619A2E4E"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3E19EE9"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72EF421F" w14:textId="77777777" w:rsidR="002305B6" w:rsidRPr="003E5C07" w:rsidRDefault="002305B6" w:rsidP="002305B6">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例①：切符購入時の対応事例</w:t>
      </w:r>
    </w:p>
    <w:p w14:paraId="5FC88CA8"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□窓口で往復切符を購入した時、口頭で確認しながら、行きと帰りを別々に手渡してくれたので、間違えることがなくて安心した。</w:t>
      </w:r>
    </w:p>
    <w:p w14:paraId="2BC8EA5D"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〇乗車券購入後、釣り銭を渡すときは、お客様が確認できるように金額を数えながらゆっくり手渡している。</w:t>
      </w:r>
    </w:p>
    <w:p w14:paraId="55D3C9C0" w14:textId="77777777" w:rsidR="002305B6" w:rsidRPr="00C524BD"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□鉄道事業者が視覚障害者の団体と協力して、券売機の使い方について講習会をしてくれたので勉強になった。</w:t>
      </w:r>
    </w:p>
    <w:p w14:paraId="38EFAE08" w14:textId="77777777" w:rsidR="002305B6" w:rsidRPr="003E5C07" w:rsidRDefault="002305B6" w:rsidP="002305B6">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例②：改札口・窓口での対応事例</w:t>
      </w:r>
    </w:p>
    <w:p w14:paraId="5DF4363B" w14:textId="77777777" w:rsidR="002305B6"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〇窓口から目視等で日常的に気配りを行い、支援が必要な方がお困りでいらっしゃらないか確認を行っている。</w:t>
      </w:r>
    </w:p>
    <w:p w14:paraId="7CD160A7" w14:textId="77777777" w:rsidR="002305B6" w:rsidRDefault="002305B6" w:rsidP="002305B6">
      <w:pPr>
        <w:ind w:leftChars="200" w:left="630" w:hangingChars="100" w:hanging="210"/>
        <w:rPr>
          <w:rFonts w:ascii="ヒラギノ明朝 Pro W3" w:eastAsia="ヒラギノ明朝 Pro W3" w:hAnsi="ヒラギノ明朝 Pro W3"/>
        </w:rPr>
      </w:pPr>
    </w:p>
    <w:p w14:paraId="0775E41A" w14:textId="77777777" w:rsidR="002305B6" w:rsidRDefault="002305B6" w:rsidP="0030319D">
      <w:pPr>
        <w:rPr>
          <w:rFonts w:ascii="ヒラギノ明朝 Pro W3" w:eastAsia="ヒラギノ明朝 Pro W3" w:hAnsi="ヒラギノ明朝 Pro W3"/>
        </w:rPr>
      </w:pPr>
    </w:p>
    <w:p w14:paraId="50BC6F9E" w14:textId="77777777" w:rsidR="002305B6" w:rsidRDefault="002305B6" w:rsidP="002305B6">
      <w:pPr>
        <w:ind w:leftChars="200" w:left="630" w:hangingChars="100" w:hanging="210"/>
        <w:rPr>
          <w:rFonts w:ascii="ヒラギノ明朝 Pro W3" w:eastAsia="ヒラギノ明朝 Pro W3" w:hAnsi="ヒラギノ明朝 Pro W3"/>
        </w:rPr>
      </w:pPr>
    </w:p>
    <w:p w14:paraId="6812E6C0" w14:textId="77777777" w:rsidR="002305B6" w:rsidRDefault="002305B6" w:rsidP="002305B6">
      <w:pPr>
        <w:ind w:leftChars="200" w:left="630" w:hangingChars="100" w:hanging="210"/>
        <w:rPr>
          <w:rFonts w:ascii="ヒラギノ明朝 Pro W3" w:eastAsia="ヒラギノ明朝 Pro W3" w:hAnsi="ヒラギノ明朝 Pro W3"/>
        </w:rPr>
      </w:pPr>
    </w:p>
    <w:p w14:paraId="382B323C" w14:textId="77777777" w:rsidR="002305B6" w:rsidRDefault="002305B6" w:rsidP="002305B6">
      <w:pPr>
        <w:ind w:leftChars="200" w:left="630" w:hangingChars="100" w:hanging="210"/>
        <w:rPr>
          <w:rFonts w:ascii="ヒラギノ明朝 Pro W3" w:eastAsia="ヒラギノ明朝 Pro W3" w:hAnsi="ヒラギノ明朝 Pro W3"/>
        </w:rPr>
      </w:pPr>
    </w:p>
    <w:p w14:paraId="6C330382" w14:textId="77777777" w:rsidR="002305B6" w:rsidRDefault="002305B6" w:rsidP="002305B6">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2305B6" w14:paraId="5D7F8BC2" w14:textId="77777777" w:rsidTr="002305B6">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C1A78A6"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E938433"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構内の移動</w:t>
            </w:r>
          </w:p>
        </w:tc>
        <w:tc>
          <w:tcPr>
            <w:tcW w:w="2409" w:type="dxa"/>
            <w:tcBorders>
              <w:top w:val="single" w:sz="12" w:space="0" w:color="auto"/>
              <w:left w:val="single" w:sz="12" w:space="0" w:color="auto"/>
              <w:bottom w:val="single" w:sz="12" w:space="0" w:color="auto"/>
              <w:right w:val="single" w:sz="12" w:space="0" w:color="auto"/>
            </w:tcBorders>
            <w:vAlign w:val="center"/>
          </w:tcPr>
          <w:p w14:paraId="1C4350CD" w14:textId="77777777" w:rsidR="002305B6" w:rsidRPr="00CE450C" w:rsidRDefault="002305B6" w:rsidP="002305B6">
            <w:pPr>
              <w:jc w:val="center"/>
              <w:rPr>
                <w:rFonts w:ascii="メイリオ" w:eastAsia="メイリオ" w:hAnsi="メイリオ"/>
                <w:b/>
                <w:color w:val="FFC000" w:themeColor="accent4"/>
                <w:sz w:val="28"/>
                <w:szCs w:val="28"/>
              </w:rPr>
            </w:pPr>
            <w:r w:rsidRPr="00AE20F6">
              <w:rPr>
                <w:rFonts w:ascii="メイリオ" w:eastAsia="メイリオ" w:hAnsi="メイリオ" w:hint="eastAsia"/>
                <w:b/>
                <w:color w:val="7030A0"/>
                <w:sz w:val="36"/>
                <w:szCs w:val="36"/>
              </w:rPr>
              <w:t>視覚障害者</w:t>
            </w:r>
          </w:p>
        </w:tc>
      </w:tr>
      <w:tr w:rsidR="002305B6" w14:paraId="4FBB2D23" w14:textId="77777777" w:rsidTr="002305B6">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1216FAA"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AC58C98"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〇階段の利用</w:t>
            </w:r>
          </w:p>
          <w:p w14:paraId="07AF9A23" w14:textId="77777777" w:rsidR="002305B6" w:rsidRPr="00E20AFF"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・階段を</w:t>
            </w:r>
            <w:r>
              <w:rPr>
                <w:rFonts w:ascii="メイリオ" w:eastAsia="メイリオ" w:hAnsi="メイリオ"/>
                <w:sz w:val="22"/>
              </w:rPr>
              <w:t>利用する</w:t>
            </w:r>
            <w:r>
              <w:rPr>
                <w:rFonts w:ascii="メイリオ" w:eastAsia="メイリオ" w:hAnsi="メイリオ" w:hint="eastAsia"/>
                <w:sz w:val="22"/>
              </w:rPr>
              <w:t>場合には</w:t>
            </w:r>
            <w:r w:rsidRPr="00E20AFF">
              <w:rPr>
                <w:rFonts w:ascii="メイリオ" w:eastAsia="メイリオ" w:hAnsi="メイリオ" w:hint="eastAsia"/>
                <w:sz w:val="22"/>
              </w:rPr>
              <w:t>、安全を確認し</w:t>
            </w:r>
            <w:r>
              <w:rPr>
                <w:rFonts w:ascii="メイリオ" w:eastAsia="メイリオ" w:hAnsi="メイリオ" w:hint="eastAsia"/>
                <w:sz w:val="22"/>
              </w:rPr>
              <w:t>、支援</w:t>
            </w:r>
            <w:r w:rsidRPr="00E20AFF">
              <w:rPr>
                <w:rFonts w:ascii="メイリオ" w:eastAsia="メイリオ" w:hAnsi="メイリオ" w:hint="eastAsia"/>
                <w:sz w:val="22"/>
              </w:rPr>
              <w:t>（</w:t>
            </w:r>
            <w:r w:rsidRPr="00E20AFF">
              <w:rPr>
                <w:rFonts w:ascii="メイリオ" w:eastAsia="メイリオ" w:hAnsi="メイリオ"/>
                <w:sz w:val="22"/>
              </w:rPr>
              <w:t>p.</w:t>
            </w:r>
            <w:r w:rsidR="001D3C5B">
              <w:rPr>
                <w:rFonts w:ascii="メイリオ" w:eastAsia="メイリオ" w:hAnsi="メイリオ" w:hint="eastAsia"/>
                <w:sz w:val="22"/>
              </w:rPr>
              <w:t>31</w:t>
            </w:r>
            <w:r w:rsidRPr="00E20AFF">
              <w:rPr>
                <w:rFonts w:ascii="メイリオ" w:eastAsia="メイリオ" w:hAnsi="メイリオ"/>
                <w:sz w:val="22"/>
              </w:rPr>
              <w:t>参照）</w:t>
            </w:r>
            <w:r>
              <w:rPr>
                <w:rFonts w:ascii="メイリオ" w:eastAsia="メイリオ" w:hAnsi="メイリオ" w:hint="eastAsia"/>
                <w:sz w:val="22"/>
              </w:rPr>
              <w:t>を行う</w:t>
            </w:r>
            <w:r w:rsidRPr="00E20AFF">
              <w:rPr>
                <w:rFonts w:ascii="メイリオ" w:eastAsia="メイリオ" w:hAnsi="メイリオ" w:hint="eastAsia"/>
                <w:sz w:val="22"/>
              </w:rPr>
              <w:t>。</w:t>
            </w:r>
          </w:p>
          <w:p w14:paraId="76B8D38E" w14:textId="77777777" w:rsidR="002305B6" w:rsidRPr="003E6120" w:rsidRDefault="002305B6" w:rsidP="002305B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・エレベーターやエスカレーターが点検</w:t>
            </w:r>
            <w:r>
              <w:rPr>
                <w:rFonts w:ascii="メイリオ" w:eastAsia="メイリオ" w:hAnsi="メイリオ" w:hint="eastAsia"/>
                <w:sz w:val="22"/>
              </w:rPr>
              <w:t>等</w:t>
            </w:r>
            <w:r w:rsidRPr="00E20AFF">
              <w:rPr>
                <w:rFonts w:ascii="メイリオ" w:eastAsia="メイリオ" w:hAnsi="メイリオ" w:hint="eastAsia"/>
                <w:sz w:val="22"/>
              </w:rPr>
              <w:t>で利用できない</w:t>
            </w:r>
            <w:r>
              <w:rPr>
                <w:rFonts w:ascii="メイリオ" w:eastAsia="メイリオ" w:hAnsi="メイリオ" w:hint="eastAsia"/>
                <w:sz w:val="22"/>
              </w:rPr>
              <w:t>とき</w:t>
            </w:r>
            <w:r w:rsidRPr="00E20AFF">
              <w:rPr>
                <w:rFonts w:ascii="メイリオ" w:eastAsia="メイリオ" w:hAnsi="メイリオ" w:hint="eastAsia"/>
                <w:sz w:val="22"/>
              </w:rPr>
              <w:t>、改札口</w:t>
            </w:r>
            <w:r>
              <w:rPr>
                <w:rFonts w:ascii="メイリオ" w:eastAsia="メイリオ" w:hAnsi="メイリオ" w:hint="eastAsia"/>
                <w:sz w:val="22"/>
              </w:rPr>
              <w:t>等</w:t>
            </w:r>
            <w:r w:rsidRPr="00E20AFF">
              <w:rPr>
                <w:rFonts w:ascii="メイリオ" w:eastAsia="メイリオ" w:hAnsi="メイリオ" w:hint="eastAsia"/>
                <w:sz w:val="22"/>
              </w:rPr>
              <w:t>で視覚障害者を見かけた場合は、その旨を伝え、支援の要否を確認した上で、別のルート</w:t>
            </w:r>
            <w:r>
              <w:rPr>
                <w:rFonts w:ascii="メイリオ" w:eastAsia="メイリオ" w:hAnsi="メイリオ" w:hint="eastAsia"/>
                <w:sz w:val="22"/>
              </w:rPr>
              <w:t>で</w:t>
            </w:r>
            <w:r>
              <w:rPr>
                <w:rFonts w:ascii="メイリオ" w:eastAsia="メイリオ" w:hAnsi="メイリオ"/>
                <w:sz w:val="22"/>
              </w:rPr>
              <w:t>支援</w:t>
            </w:r>
            <w:r>
              <w:rPr>
                <w:rFonts w:ascii="メイリオ" w:eastAsia="メイリオ" w:hAnsi="メイリオ" w:hint="eastAsia"/>
                <w:sz w:val="22"/>
              </w:rPr>
              <w:t>を行う</w:t>
            </w:r>
            <w:r w:rsidRPr="00E20AFF">
              <w:rPr>
                <w:rFonts w:ascii="メイリオ" w:eastAsia="メイリオ" w:hAnsi="メイリオ" w:hint="eastAsia"/>
                <w:sz w:val="22"/>
              </w:rPr>
              <w:t>。</w:t>
            </w:r>
          </w:p>
          <w:p w14:paraId="2B98DA2F"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〇通路の利用</w:t>
            </w:r>
          </w:p>
          <w:p w14:paraId="21F7109F" w14:textId="77777777" w:rsidR="002305B6"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・混雑時や、移動に困難な様子が見られる場合には、支援の要否を確認し、必要に応じて支援（</w:t>
            </w:r>
            <w:r w:rsidRPr="00E20AFF">
              <w:rPr>
                <w:rFonts w:ascii="メイリオ" w:eastAsia="メイリオ" w:hAnsi="メイリオ"/>
                <w:sz w:val="22"/>
              </w:rPr>
              <w:t>p.</w:t>
            </w:r>
            <w:r w:rsidR="001D3C5B">
              <w:rPr>
                <w:rFonts w:ascii="メイリオ" w:eastAsia="メイリオ" w:hAnsi="メイリオ" w:hint="eastAsia"/>
                <w:sz w:val="22"/>
              </w:rPr>
              <w:t>27～29</w:t>
            </w:r>
            <w:r w:rsidRPr="00E20AFF">
              <w:rPr>
                <w:rFonts w:ascii="メイリオ" w:eastAsia="メイリオ" w:hAnsi="メイリオ"/>
                <w:sz w:val="22"/>
              </w:rPr>
              <w:t>参照</w:t>
            </w:r>
            <w:r>
              <w:rPr>
                <w:rFonts w:ascii="メイリオ" w:eastAsia="メイリオ" w:hAnsi="メイリオ" w:hint="eastAsia"/>
                <w:sz w:val="22"/>
              </w:rPr>
              <w:t>）する。</w:t>
            </w:r>
          </w:p>
          <w:p w14:paraId="1E456B8C"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683B8DC8" w14:textId="77777777" w:rsidR="002305B6" w:rsidRPr="009E079A"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・トイレ</w:t>
            </w:r>
            <w:r w:rsidRPr="00AA0D31">
              <w:rPr>
                <w:rFonts w:ascii="メイリオ" w:eastAsia="メイリオ" w:hAnsi="メイリオ" w:hint="eastAsia"/>
                <w:sz w:val="22"/>
              </w:rPr>
              <w:t>までの誘導の申し出があった場合には</w:t>
            </w:r>
            <w:r>
              <w:rPr>
                <w:rFonts w:ascii="メイリオ" w:eastAsia="メイリオ" w:hAnsi="メイリオ" w:hint="eastAsia"/>
                <w:sz w:val="22"/>
              </w:rPr>
              <w:t>、</w:t>
            </w:r>
            <w:r w:rsidRPr="0071727E">
              <w:rPr>
                <w:rFonts w:ascii="メイリオ" w:eastAsia="メイリオ" w:hAnsi="メイリオ" w:hint="eastAsia"/>
                <w:sz w:val="22"/>
              </w:rPr>
              <w:t>どこまでの誘導が必要かを確認の上、必要な場所に誘導する、出入口や個室、手洗い場の位置や距離を示す、トイレ個室内の設備の配置を説明するなどの支援を行う。（</w:t>
            </w:r>
            <w:r w:rsidRPr="0071727E">
              <w:rPr>
                <w:rFonts w:ascii="メイリオ" w:eastAsia="メイリオ" w:hAnsi="メイリオ"/>
                <w:sz w:val="22"/>
              </w:rPr>
              <w:t>p.</w:t>
            </w:r>
            <w:r w:rsidR="001D3C5B">
              <w:rPr>
                <w:rFonts w:ascii="メイリオ" w:eastAsia="メイリオ" w:hAnsi="メイリオ" w:hint="eastAsia"/>
                <w:sz w:val="22"/>
              </w:rPr>
              <w:t>30</w:t>
            </w:r>
            <w:r w:rsidRPr="0071727E">
              <w:rPr>
                <w:rFonts w:ascii="メイリオ" w:eastAsia="メイリオ" w:hAnsi="メイリオ"/>
                <w:sz w:val="22"/>
              </w:rPr>
              <w:t>参照）</w:t>
            </w:r>
          </w:p>
        </w:tc>
      </w:tr>
    </w:tbl>
    <w:p w14:paraId="5ABF7EBD" w14:textId="77777777" w:rsidR="002305B6" w:rsidRDefault="002305B6" w:rsidP="002305B6">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2305B6" w:rsidRPr="00D30C03" w14:paraId="3C555820"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F6E0F7E"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1228723" w14:textId="77777777" w:rsidR="002305B6" w:rsidRPr="009E079A" w:rsidRDefault="002305B6" w:rsidP="002305B6">
      <w:pPr>
        <w:pStyle w:val="a3"/>
        <w:numPr>
          <w:ilvl w:val="0"/>
          <w:numId w:val="18"/>
        </w:numPr>
        <w:ind w:leftChars="0" w:rightChars="100" w:right="210"/>
        <w:rPr>
          <w:rFonts w:ascii="ヒラギノ明朝 Pro W3" w:eastAsia="ヒラギノ明朝 Pro W3" w:hAnsi="ヒラギノ明朝 Pro W3"/>
        </w:rPr>
      </w:pPr>
      <w:r w:rsidRPr="009E079A">
        <w:rPr>
          <w:rFonts w:ascii="ヒラギノ明朝 Pro W3" w:eastAsia="ヒラギノ明朝 Pro W3" w:hAnsi="ヒラギノ明朝 Pro W3" w:hint="eastAsia"/>
        </w:rPr>
        <w:t>最終目的地まで支援ができない際に設備等の位置を尋ねられた場合には、具体的に説明する。（「あなたが向いている方向をまっすぐ〇ｍほど進むと、右側にあります</w:t>
      </w:r>
      <w:r w:rsidR="00693101">
        <w:rPr>
          <w:rFonts w:ascii="ヒラギノ明朝 Pro W3" w:eastAsia="ヒラギノ明朝 Pro W3" w:hAnsi="ヒラギノ明朝 Pro W3" w:hint="eastAsia"/>
        </w:rPr>
        <w:t>。</w:t>
      </w:r>
      <w:r w:rsidRPr="009E079A">
        <w:rPr>
          <w:rFonts w:ascii="ヒラギノ明朝 Pro W3" w:eastAsia="ヒラギノ明朝 Pro W3" w:hAnsi="ヒラギノ明朝 Pro W3" w:hint="eastAsia"/>
        </w:rPr>
        <w:t>」など）</w:t>
      </w:r>
    </w:p>
    <w:p w14:paraId="14A71672" w14:textId="77777777" w:rsidR="002305B6" w:rsidRPr="00B648E4" w:rsidRDefault="002305B6" w:rsidP="002305B6">
      <w:pPr>
        <w:pStyle w:val="a3"/>
        <w:numPr>
          <w:ilvl w:val="0"/>
          <w:numId w:val="18"/>
        </w:numPr>
        <w:ind w:leftChars="0" w:rightChars="100" w:right="210"/>
        <w:rPr>
          <w:rFonts w:ascii="ヒラギノ明朝 Pro W3" w:eastAsia="ヒラギノ明朝 Pro W3" w:hAnsi="ヒラギノ明朝 Pro W3"/>
        </w:rPr>
      </w:pPr>
      <w:r w:rsidRPr="009E079A">
        <w:rPr>
          <w:rFonts w:ascii="ヒラギノ明朝 Pro W3" w:eastAsia="ヒラギノ明朝 Pro W3" w:hAnsi="ヒラギノ明朝 Pro W3" w:hint="eastAsia"/>
        </w:rPr>
        <w:t>慣れた駅でも、天候、体調により方向を見失う場合もあるので、声かけをすることで安全を確かめる。</w:t>
      </w:r>
    </w:p>
    <w:p w14:paraId="6914C6E3" w14:textId="77777777" w:rsidR="002305B6" w:rsidRPr="00B648E4"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B648E4">
        <w:rPr>
          <w:rFonts w:ascii="ヒラギノ明朝 Pro W3" w:eastAsia="ヒラギノ明朝 Pro W3" w:hAnsi="ヒラギノ明朝 Pro W3" w:hint="eastAsia"/>
          <w:b/>
        </w:rPr>
        <w:t>[事業者の事例]</w:t>
      </w:r>
    </w:p>
    <w:p w14:paraId="5D1EEA80" w14:textId="77777777" w:rsidR="002305B6" w:rsidRPr="009E079A"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9E079A">
        <w:rPr>
          <w:rFonts w:ascii="ヒラギノ明朝 Pro W3" w:eastAsia="ヒラギノ明朝 Pro W3" w:hAnsi="ヒラギノ明朝 Pro W3" w:hint="eastAsia"/>
        </w:rPr>
        <w:t>・視覚障害者の方には、具体的な移動のイメージをご理解いただけるよう、誘導の際には、「ここから、下り階段です。</w:t>
      </w:r>
      <w:r w:rsidRPr="009E079A">
        <w:rPr>
          <w:rFonts w:ascii="ヒラギノ明朝 Pro W3" w:eastAsia="ヒラギノ明朝 Pro W3" w:hAnsi="ヒラギノ明朝 Pro W3"/>
        </w:rPr>
        <w:t>」といった、より具体的な案内を行っています。</w:t>
      </w:r>
    </w:p>
    <w:p w14:paraId="061709E5" w14:textId="77777777" w:rsidR="002305B6" w:rsidRPr="009E079A"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9E079A">
        <w:rPr>
          <w:rFonts w:ascii="ヒラギノ明朝 Pro W3" w:eastAsia="ヒラギノ明朝 Pro W3" w:hAnsi="ヒラギノ明朝 Pro W3" w:hint="eastAsia"/>
        </w:rPr>
        <w:t>・視覚障害者の方の誘導の際には、段差、左右に曲がるなどの場面ごとに、お声がけし、歩数・距離・幅などを具体的にお伝えしています。</w:t>
      </w:r>
    </w:p>
    <w:p w14:paraId="3CE33E0E" w14:textId="77777777" w:rsidR="002305B6" w:rsidRPr="009E079A" w:rsidRDefault="002305B6" w:rsidP="002305B6">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7A9F8614"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4D06AD6"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54E7B4A9"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例：移動時の対応事例</w:t>
      </w:r>
    </w:p>
    <w:p w14:paraId="580A99ED"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□駅構内が工事中の時に、警備員さんや駅員さんが声をかけてくれたり、誘導をしてくれるのが、とてもありがたい。いつもと状況が違い、自力で安全に歩ききれないこともあるので、本当に助かる。</w:t>
      </w:r>
    </w:p>
    <w:p w14:paraId="29BFED78" w14:textId="77777777" w:rsidR="002305B6" w:rsidRPr="00B648E4"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〇通路やホームでは、すべてのお客様に対して目配りをし、すれ違うお客様には挨拶をすることで声かけしやすく、親しみやすい雰囲気づくりをしている。</w:t>
      </w:r>
    </w:p>
    <w:p w14:paraId="4305DC4D" w14:textId="77777777" w:rsidR="002305B6" w:rsidRDefault="002305B6" w:rsidP="002305B6"/>
    <w:p w14:paraId="52E1494B" w14:textId="77777777" w:rsidR="002305B6" w:rsidRDefault="002305B6" w:rsidP="002305B6"/>
    <w:tbl>
      <w:tblPr>
        <w:tblStyle w:val="ac"/>
        <w:tblW w:w="9639" w:type="dxa"/>
        <w:tblInd w:w="-15" w:type="dxa"/>
        <w:tblLook w:val="04A0" w:firstRow="1" w:lastRow="0" w:firstColumn="1" w:lastColumn="0" w:noHBand="0" w:noVBand="1"/>
      </w:tblPr>
      <w:tblGrid>
        <w:gridCol w:w="993"/>
        <w:gridCol w:w="6237"/>
        <w:gridCol w:w="2409"/>
      </w:tblGrid>
      <w:tr w:rsidR="002305B6" w14:paraId="12B9F669"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7C59B7D"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2EACAB2" w14:textId="77777777" w:rsidR="002305B6" w:rsidRPr="008B4F5E" w:rsidRDefault="002305B6" w:rsidP="002305B6">
            <w:pPr>
              <w:ind w:firstLineChars="100" w:firstLine="360"/>
              <w:jc w:val="left"/>
              <w:rPr>
                <w:rFonts w:ascii="メイリオ" w:eastAsia="メイリオ" w:hAnsi="メイリオ"/>
                <w:b/>
                <w:color w:val="FFFFFF" w:themeColor="background1"/>
                <w:sz w:val="36"/>
                <w:szCs w:val="36"/>
              </w:rPr>
            </w:pPr>
            <w:r w:rsidRPr="008B4F5E">
              <w:rPr>
                <w:rFonts w:ascii="メイリオ" w:eastAsia="メイリオ" w:hAnsi="メイリオ" w:hint="eastAsia"/>
                <w:b/>
                <w:sz w:val="36"/>
                <w:szCs w:val="36"/>
              </w:rPr>
              <w:t>ホームの利用、乗降時、車内</w:t>
            </w:r>
          </w:p>
        </w:tc>
        <w:tc>
          <w:tcPr>
            <w:tcW w:w="2409" w:type="dxa"/>
            <w:tcBorders>
              <w:top w:val="single" w:sz="12" w:space="0" w:color="auto"/>
              <w:left w:val="single" w:sz="12" w:space="0" w:color="auto"/>
              <w:bottom w:val="single" w:sz="12" w:space="0" w:color="auto"/>
              <w:right w:val="single" w:sz="12" w:space="0" w:color="auto"/>
            </w:tcBorders>
            <w:vAlign w:val="center"/>
          </w:tcPr>
          <w:p w14:paraId="646F0905" w14:textId="77777777" w:rsidR="002305B6" w:rsidRPr="00527302" w:rsidRDefault="002305B6" w:rsidP="002305B6">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2305B6" w14:paraId="4F41DB87"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32EDBB6"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7AF861F"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〇ホームの移動・乗車待ち</w:t>
            </w:r>
          </w:p>
          <w:p w14:paraId="63B92529" w14:textId="77777777" w:rsidR="002305B6" w:rsidRDefault="002305B6" w:rsidP="002305B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sidRPr="00D047C5">
              <w:rPr>
                <w:rFonts w:ascii="メイリオ" w:eastAsia="メイリオ" w:hAnsi="メイリオ"/>
                <w:sz w:val="22"/>
              </w:rPr>
              <w:t>ホームドア</w:t>
            </w:r>
            <w:r w:rsidRPr="00D047C5">
              <w:rPr>
                <w:rFonts w:ascii="メイリオ" w:eastAsia="メイリオ" w:hAnsi="メイリオ" w:hint="eastAsia"/>
                <w:sz w:val="22"/>
              </w:rPr>
              <w:t>又は</w:t>
            </w:r>
            <w:r>
              <w:rPr>
                <w:rFonts w:ascii="メイリオ" w:eastAsia="メイリオ" w:hAnsi="メイリオ"/>
                <w:sz w:val="22"/>
              </w:rPr>
              <w:t>可動式</w:t>
            </w:r>
            <w:r w:rsidRPr="00D047C5">
              <w:rPr>
                <w:rFonts w:ascii="メイリオ" w:eastAsia="メイリオ" w:hAnsi="メイリオ"/>
                <w:sz w:val="22"/>
              </w:rPr>
              <w:t>ホーム</w:t>
            </w:r>
            <w:r>
              <w:rPr>
                <w:rFonts w:ascii="メイリオ" w:eastAsia="メイリオ" w:hAnsi="メイリオ" w:hint="eastAsia"/>
                <w:sz w:val="22"/>
              </w:rPr>
              <w:t>柵</w:t>
            </w:r>
            <w:r w:rsidRPr="00D047C5">
              <w:rPr>
                <w:rFonts w:ascii="メイリオ" w:eastAsia="メイリオ" w:hAnsi="メイリオ" w:hint="eastAsia"/>
                <w:sz w:val="22"/>
              </w:rPr>
              <w:t>の設置</w:t>
            </w:r>
            <w:r w:rsidRPr="00D047C5">
              <w:rPr>
                <w:rFonts w:ascii="メイリオ" w:eastAsia="メイリオ" w:hAnsi="メイリオ"/>
                <w:sz w:val="22"/>
              </w:rPr>
              <w:t>有無にかかわらず、乗降時の安全</w:t>
            </w:r>
            <w:r w:rsidRPr="00D047C5">
              <w:rPr>
                <w:rFonts w:ascii="メイリオ" w:eastAsia="メイリオ" w:hAnsi="メイリオ" w:hint="eastAsia"/>
                <w:sz w:val="22"/>
              </w:rPr>
              <w:t>が</w:t>
            </w:r>
            <w:r w:rsidRPr="00D047C5">
              <w:rPr>
                <w:rFonts w:ascii="メイリオ" w:eastAsia="メイリオ" w:hAnsi="メイリオ"/>
                <w:sz w:val="22"/>
              </w:rPr>
              <w:t>確保できる場所で</w:t>
            </w:r>
            <w:r w:rsidRPr="00D047C5">
              <w:rPr>
                <w:rFonts w:ascii="メイリオ" w:eastAsia="メイリオ" w:hAnsi="メイリオ" w:hint="eastAsia"/>
                <w:sz w:val="22"/>
              </w:rPr>
              <w:t>支援</w:t>
            </w:r>
            <w:r>
              <w:rPr>
                <w:rFonts w:ascii="メイリオ" w:eastAsia="メイリオ" w:hAnsi="メイリオ" w:hint="eastAsia"/>
                <w:sz w:val="22"/>
              </w:rPr>
              <w:t>を行う</w:t>
            </w:r>
            <w:r w:rsidRPr="00D047C5">
              <w:rPr>
                <w:rFonts w:ascii="メイリオ" w:eastAsia="メイリオ" w:hAnsi="メイリオ"/>
                <w:sz w:val="22"/>
              </w:rPr>
              <w:t>。</w:t>
            </w:r>
          </w:p>
          <w:p w14:paraId="50D374D4" w14:textId="77777777" w:rsidR="002305B6" w:rsidRPr="00D047C5"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・ホームで移動の支援をする際は、できる限りホームの縁端から離れて移動する。</w:t>
            </w:r>
          </w:p>
          <w:p w14:paraId="5B35C82C" w14:textId="77777777" w:rsidR="002305B6" w:rsidRPr="00D047C5"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D047C5">
              <w:rPr>
                <w:rFonts w:ascii="メイリオ" w:eastAsia="メイリオ" w:hAnsi="メイリオ" w:hint="eastAsia"/>
                <w:sz w:val="22"/>
              </w:rPr>
              <w:t>ホームドア又は可動式ホーム</w:t>
            </w:r>
            <w:r>
              <w:rPr>
                <w:rFonts w:ascii="メイリオ" w:eastAsia="メイリオ" w:hAnsi="メイリオ" w:hint="eastAsia"/>
                <w:sz w:val="22"/>
              </w:rPr>
              <w:t>柵</w:t>
            </w:r>
            <w:r w:rsidRPr="00D047C5">
              <w:rPr>
                <w:rFonts w:ascii="メイリオ" w:eastAsia="メイリオ" w:hAnsi="メイリオ" w:hint="eastAsia"/>
                <w:sz w:val="22"/>
              </w:rPr>
              <w:t>が設けられていない場合には、視覚障害者誘導</w:t>
            </w:r>
            <w:r>
              <w:rPr>
                <w:rFonts w:ascii="メイリオ" w:eastAsia="メイリオ" w:hAnsi="メイリオ" w:hint="eastAsia"/>
                <w:sz w:val="22"/>
              </w:rPr>
              <w:t>用</w:t>
            </w:r>
            <w:r w:rsidRPr="00D047C5">
              <w:rPr>
                <w:rFonts w:ascii="メイリオ" w:eastAsia="メイリオ" w:hAnsi="メイリオ" w:hint="eastAsia"/>
                <w:sz w:val="22"/>
              </w:rPr>
              <w:t>ブロックの</w:t>
            </w:r>
            <w:r>
              <w:rPr>
                <w:rFonts w:ascii="メイリオ" w:eastAsia="メイリオ" w:hAnsi="メイリオ" w:hint="eastAsia"/>
                <w:sz w:val="22"/>
              </w:rPr>
              <w:t>外側となる線路側を歩いていない</w:t>
            </w:r>
            <w:r w:rsidRPr="00D047C5">
              <w:rPr>
                <w:rFonts w:ascii="メイリオ" w:eastAsia="メイリオ" w:hAnsi="メイリオ" w:hint="eastAsia"/>
                <w:sz w:val="22"/>
              </w:rPr>
              <w:t>かどうか、転落の危険がないか安全を確かめる。</w:t>
            </w:r>
          </w:p>
          <w:p w14:paraId="394D340D" w14:textId="77777777" w:rsidR="002305B6" w:rsidRPr="00D047C5"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w:t>
            </w:r>
            <w:r>
              <w:rPr>
                <w:rFonts w:ascii="メイリオ" w:eastAsia="メイリオ" w:hAnsi="メイリオ" w:hint="eastAsia"/>
                <w:sz w:val="22"/>
              </w:rPr>
              <w:t>ホームからの転落の危険性があるなど</w:t>
            </w:r>
            <w:r w:rsidRPr="00D047C5">
              <w:rPr>
                <w:rFonts w:ascii="メイリオ" w:eastAsia="メイリオ" w:hAnsi="メイリオ" w:hint="eastAsia"/>
                <w:sz w:val="22"/>
              </w:rPr>
              <w:t>緊急時の場合には、</w:t>
            </w:r>
            <w:r>
              <w:rPr>
                <w:rFonts w:ascii="メイリオ" w:eastAsia="メイリオ" w:hAnsi="メイリオ" w:hint="eastAsia"/>
                <w:sz w:val="22"/>
              </w:rPr>
              <w:t>ただちに短く大きな声で、注意喚起</w:t>
            </w:r>
            <w:r w:rsidRPr="00D047C5">
              <w:rPr>
                <w:rFonts w:ascii="メイリオ" w:eastAsia="メイリオ" w:hAnsi="メイリオ" w:hint="eastAsia"/>
                <w:sz w:val="22"/>
              </w:rPr>
              <w:t>する。</w:t>
            </w:r>
            <w:r>
              <w:rPr>
                <w:rFonts w:ascii="メイリオ" w:eastAsia="メイリオ" w:hAnsi="メイリオ" w:hint="eastAsia"/>
                <w:sz w:val="22"/>
              </w:rPr>
              <w:t>（「白杖の人、止まれ。」などと利用者が自分のことだとわかるように</w:t>
            </w:r>
            <w:r w:rsidRPr="00D047C5">
              <w:rPr>
                <w:rFonts w:ascii="メイリオ" w:eastAsia="メイリオ" w:hAnsi="メイリオ" w:hint="eastAsia"/>
                <w:sz w:val="22"/>
              </w:rPr>
              <w:t>声をかける）</w:t>
            </w:r>
          </w:p>
          <w:p w14:paraId="61D2980F" w14:textId="77777777" w:rsidR="002305B6"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w:t>
            </w:r>
            <w:r>
              <w:rPr>
                <w:rFonts w:ascii="メイリオ" w:eastAsia="メイリオ" w:hAnsi="メイリオ" w:hint="eastAsia"/>
                <w:sz w:val="22"/>
              </w:rPr>
              <w:t>ホームでの移動の支援をする場合は</w:t>
            </w:r>
            <w:r w:rsidRPr="00D047C5">
              <w:rPr>
                <w:rFonts w:ascii="メイリオ" w:eastAsia="メイリオ" w:hAnsi="メイリオ" w:hint="eastAsia"/>
                <w:sz w:val="22"/>
              </w:rPr>
              <w:t>、</w:t>
            </w:r>
            <w:r>
              <w:rPr>
                <w:rFonts w:ascii="メイリオ" w:eastAsia="メイリオ" w:hAnsi="メイリオ" w:hint="eastAsia"/>
                <w:sz w:val="22"/>
              </w:rPr>
              <w:t>どこまで支援が必要か確認し、駅内の指定された場所</w:t>
            </w:r>
            <w:r w:rsidRPr="00D047C5">
              <w:rPr>
                <w:rFonts w:ascii="メイリオ" w:eastAsia="メイリオ" w:hAnsi="メイリオ" w:hint="eastAsia"/>
                <w:sz w:val="22"/>
              </w:rPr>
              <w:t>まで</w:t>
            </w:r>
            <w:r>
              <w:rPr>
                <w:rFonts w:ascii="メイリオ" w:eastAsia="メイリオ" w:hAnsi="メイリオ" w:hint="eastAsia"/>
                <w:sz w:val="22"/>
              </w:rPr>
              <w:t>支援</w:t>
            </w:r>
            <w:r w:rsidRPr="00D047C5">
              <w:rPr>
                <w:rFonts w:ascii="メイリオ" w:eastAsia="メイリオ" w:hAnsi="メイリオ" w:hint="eastAsia"/>
                <w:sz w:val="22"/>
              </w:rPr>
              <w:t>（p.</w:t>
            </w:r>
            <w:r w:rsidR="001D3C5B">
              <w:rPr>
                <w:rFonts w:ascii="メイリオ" w:eastAsia="メイリオ" w:hAnsi="メイリオ" w:hint="eastAsia"/>
                <w:sz w:val="22"/>
              </w:rPr>
              <w:t>27～29</w:t>
            </w:r>
            <w:r w:rsidRPr="00D047C5">
              <w:rPr>
                <w:rFonts w:ascii="メイリオ" w:eastAsia="メイリオ" w:hAnsi="メイリオ" w:hint="eastAsia"/>
                <w:sz w:val="22"/>
              </w:rPr>
              <w:t>参照）する。</w:t>
            </w:r>
          </w:p>
          <w:p w14:paraId="67206046"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〇運行情報の取得</w:t>
            </w:r>
          </w:p>
          <w:p w14:paraId="601A3BB0" w14:textId="77777777" w:rsidR="002305B6"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・車両等の</w:t>
            </w:r>
            <w:r w:rsidRPr="00D047C5">
              <w:rPr>
                <w:rFonts w:ascii="メイリオ" w:eastAsia="メイリオ" w:hAnsi="メイリオ"/>
                <w:sz w:val="22"/>
              </w:rPr>
              <w:t>運行に関する情報や、列車の接近を音声</w:t>
            </w:r>
            <w:r>
              <w:rPr>
                <w:rFonts w:ascii="メイリオ" w:eastAsia="メイリオ" w:hAnsi="メイリオ" w:hint="eastAsia"/>
                <w:sz w:val="22"/>
              </w:rPr>
              <w:t>で</w:t>
            </w:r>
            <w:r w:rsidRPr="00D047C5">
              <w:rPr>
                <w:rFonts w:ascii="メイリオ" w:eastAsia="メイリオ" w:hAnsi="メイリオ" w:hint="eastAsia"/>
                <w:sz w:val="22"/>
              </w:rPr>
              <w:t>提供する</w:t>
            </w:r>
            <w:r w:rsidRPr="00D047C5">
              <w:rPr>
                <w:rFonts w:ascii="メイリオ" w:eastAsia="メイリオ" w:hAnsi="メイリオ"/>
                <w:sz w:val="22"/>
              </w:rPr>
              <w:t>設備が設けられていない場合は、随時、説明や注意喚起を行う。</w:t>
            </w:r>
          </w:p>
          <w:p w14:paraId="6970BC1B" w14:textId="77777777" w:rsidR="002305B6" w:rsidRPr="00D047C5" w:rsidRDefault="002305B6" w:rsidP="002305B6">
            <w:pPr>
              <w:spacing w:line="360" w:lineRule="exact"/>
              <w:ind w:leftChars="100" w:left="430" w:hangingChars="100" w:hanging="220"/>
              <w:rPr>
                <w:rFonts w:ascii="メイリオ" w:eastAsia="メイリオ" w:hAnsi="メイリオ"/>
                <w:sz w:val="22"/>
              </w:rPr>
            </w:pPr>
            <w:r>
              <w:rPr>
                <w:rFonts w:ascii="メイリオ" w:eastAsia="メイリオ" w:hAnsi="メイリオ" w:hint="eastAsia"/>
                <w:b/>
                <w:sz w:val="22"/>
              </w:rPr>
              <w:t>〇列車への乗降</w:t>
            </w:r>
          </w:p>
          <w:p w14:paraId="24ED4A9A" w14:textId="77777777" w:rsidR="002305B6"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・乗降の際</w:t>
            </w:r>
            <w:r w:rsidRPr="00D047C5">
              <w:rPr>
                <w:rFonts w:ascii="メイリオ" w:eastAsia="メイリオ" w:hAnsi="メイリオ" w:hint="eastAsia"/>
                <w:sz w:val="22"/>
              </w:rPr>
              <w:t>に</w:t>
            </w:r>
            <w:r>
              <w:rPr>
                <w:rFonts w:ascii="メイリオ" w:eastAsia="メイリオ" w:hAnsi="メイリオ" w:hint="eastAsia"/>
                <w:sz w:val="22"/>
              </w:rPr>
              <w:t>ドア開閉の</w:t>
            </w:r>
            <w:r w:rsidRPr="00D047C5">
              <w:rPr>
                <w:rFonts w:ascii="メイリオ" w:eastAsia="メイリオ" w:hAnsi="メイリオ" w:hint="eastAsia"/>
                <w:sz w:val="22"/>
              </w:rPr>
              <w:t>ボタン操作が必要な場合</w:t>
            </w:r>
            <w:r>
              <w:rPr>
                <w:rFonts w:ascii="メイリオ" w:eastAsia="メイリオ" w:hAnsi="メイリオ" w:hint="eastAsia"/>
                <w:sz w:val="22"/>
              </w:rPr>
              <w:t>には、視覚障害者は</w:t>
            </w:r>
            <w:r w:rsidRPr="00D047C5">
              <w:rPr>
                <w:rFonts w:ascii="メイリオ" w:eastAsia="メイリオ" w:hAnsi="メイリオ" w:hint="eastAsia"/>
                <w:sz w:val="22"/>
              </w:rPr>
              <w:t>ボタンの位置がわからないため、乗車時に</w:t>
            </w:r>
            <w:r>
              <w:rPr>
                <w:rFonts w:ascii="メイリオ" w:eastAsia="メイリオ" w:hAnsi="メイリオ" w:hint="eastAsia"/>
                <w:sz w:val="22"/>
              </w:rPr>
              <w:t>支援</w:t>
            </w:r>
            <w:r w:rsidRPr="00D047C5">
              <w:rPr>
                <w:rFonts w:ascii="メイリオ" w:eastAsia="メイリオ" w:hAnsi="メイリオ" w:hint="eastAsia"/>
                <w:sz w:val="22"/>
              </w:rPr>
              <w:t>してボタンの位置を確認する、周囲の</w:t>
            </w:r>
            <w:r>
              <w:rPr>
                <w:rFonts w:ascii="メイリオ" w:eastAsia="メイリオ" w:hAnsi="メイリオ" w:hint="eastAsia"/>
                <w:sz w:val="22"/>
              </w:rPr>
              <w:t>利用者</w:t>
            </w:r>
            <w:r w:rsidRPr="00D047C5">
              <w:rPr>
                <w:rFonts w:ascii="メイリオ" w:eastAsia="メイリオ" w:hAnsi="メイリオ" w:hint="eastAsia"/>
                <w:sz w:val="22"/>
              </w:rPr>
              <w:t>への支援を求めるなど</w:t>
            </w:r>
            <w:r>
              <w:rPr>
                <w:rFonts w:ascii="メイリオ" w:eastAsia="メイリオ" w:hAnsi="メイリオ" w:hint="eastAsia"/>
                <w:sz w:val="22"/>
              </w:rPr>
              <w:t>の支援</w:t>
            </w:r>
            <w:r w:rsidRPr="00D047C5">
              <w:rPr>
                <w:rFonts w:ascii="メイリオ" w:eastAsia="メイリオ" w:hAnsi="メイリオ" w:hint="eastAsia"/>
                <w:sz w:val="22"/>
              </w:rPr>
              <w:t>を行う。</w:t>
            </w:r>
          </w:p>
          <w:p w14:paraId="3E53B3E9"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〇車両内への誘導</w:t>
            </w:r>
          </w:p>
          <w:p w14:paraId="2C29D3CD" w14:textId="77777777" w:rsidR="002305B6" w:rsidRDefault="002305B6" w:rsidP="002305B6">
            <w:pPr>
              <w:spacing w:line="360" w:lineRule="exact"/>
              <w:ind w:leftChars="200" w:left="640" w:hangingChars="100" w:hanging="220"/>
              <w:rPr>
                <w:rFonts w:ascii="メイリオ" w:eastAsia="メイリオ" w:hAnsi="メイリオ"/>
                <w:sz w:val="22"/>
              </w:rPr>
            </w:pPr>
            <w:r w:rsidRPr="00AA0D31">
              <w:rPr>
                <w:rFonts w:ascii="メイリオ" w:eastAsia="メイリオ" w:hAnsi="メイリオ" w:hint="eastAsia"/>
                <w:sz w:val="22"/>
              </w:rPr>
              <w:t>・</w:t>
            </w:r>
            <w:r w:rsidRPr="00D047C5">
              <w:rPr>
                <w:rFonts w:ascii="メイリオ" w:eastAsia="メイリオ" w:hAnsi="メイリオ" w:hint="eastAsia"/>
                <w:sz w:val="22"/>
              </w:rPr>
              <w:t>指定席</w:t>
            </w:r>
            <w:r>
              <w:rPr>
                <w:rFonts w:ascii="メイリオ" w:eastAsia="メイリオ" w:hAnsi="メイリオ" w:hint="eastAsia"/>
                <w:sz w:val="22"/>
              </w:rPr>
              <w:t>を利用する</w:t>
            </w:r>
            <w:r w:rsidRPr="00D047C5">
              <w:rPr>
                <w:rFonts w:ascii="メイリオ" w:eastAsia="メイリオ" w:hAnsi="メイリオ" w:hint="eastAsia"/>
                <w:sz w:val="22"/>
              </w:rPr>
              <w:t>場合は</w:t>
            </w:r>
            <w:r w:rsidRPr="00D047C5">
              <w:rPr>
                <w:rFonts w:ascii="メイリオ" w:eastAsia="メイリオ" w:hAnsi="メイリオ"/>
                <w:sz w:val="22"/>
              </w:rPr>
              <w:t>、必要に応じて座席まで</w:t>
            </w:r>
            <w:r>
              <w:rPr>
                <w:rFonts w:ascii="メイリオ" w:eastAsia="メイリオ" w:hAnsi="メイリオ" w:hint="eastAsia"/>
                <w:sz w:val="22"/>
              </w:rPr>
              <w:t>支援</w:t>
            </w:r>
            <w:r w:rsidRPr="00D047C5">
              <w:rPr>
                <w:rFonts w:ascii="メイリオ" w:eastAsia="メイリオ" w:hAnsi="メイリオ"/>
                <w:sz w:val="22"/>
              </w:rPr>
              <w:t>する。普通列車</w:t>
            </w:r>
            <w:r>
              <w:rPr>
                <w:rFonts w:ascii="メイリオ" w:eastAsia="メイリオ" w:hAnsi="メイリオ" w:hint="eastAsia"/>
                <w:sz w:val="22"/>
              </w:rPr>
              <w:t>など自由席を利用する</w:t>
            </w:r>
            <w:r w:rsidRPr="00D047C5">
              <w:rPr>
                <w:rFonts w:ascii="メイリオ" w:eastAsia="メイリオ" w:hAnsi="メイリオ" w:hint="eastAsia"/>
                <w:sz w:val="22"/>
              </w:rPr>
              <w:t>場合は</w:t>
            </w:r>
            <w:r>
              <w:rPr>
                <w:rFonts w:ascii="メイリオ" w:eastAsia="メイリオ" w:hAnsi="メイリオ"/>
                <w:sz w:val="22"/>
              </w:rPr>
              <w:t>、</w:t>
            </w:r>
            <w:r>
              <w:rPr>
                <w:rFonts w:ascii="メイリオ" w:eastAsia="メイリオ" w:hAnsi="メイリオ" w:hint="eastAsia"/>
                <w:sz w:val="22"/>
              </w:rPr>
              <w:t>支援の要否</w:t>
            </w:r>
            <w:r w:rsidRPr="00D047C5">
              <w:rPr>
                <w:rFonts w:ascii="メイリオ" w:eastAsia="メイリオ" w:hAnsi="メイリオ"/>
                <w:sz w:val="22"/>
              </w:rPr>
              <w:t>を確認の上、手すり</w:t>
            </w:r>
            <w:r w:rsidRPr="00D047C5">
              <w:rPr>
                <w:rFonts w:ascii="メイリオ" w:eastAsia="メイリオ" w:hAnsi="メイリオ" w:hint="eastAsia"/>
                <w:sz w:val="22"/>
              </w:rPr>
              <w:t>や吊革</w:t>
            </w:r>
            <w:r w:rsidRPr="00D047C5">
              <w:rPr>
                <w:rFonts w:ascii="メイリオ" w:eastAsia="メイリオ" w:hAnsi="メイリオ"/>
                <w:sz w:val="22"/>
              </w:rPr>
              <w:t>の</w:t>
            </w:r>
            <w:r w:rsidRPr="00D047C5">
              <w:rPr>
                <w:rFonts w:ascii="メイリオ" w:eastAsia="メイリオ" w:hAnsi="メイリオ" w:hint="eastAsia"/>
                <w:sz w:val="22"/>
              </w:rPr>
              <w:t>位置を</w:t>
            </w:r>
            <w:r w:rsidRPr="00D047C5">
              <w:rPr>
                <w:rFonts w:ascii="メイリオ" w:eastAsia="メイリオ" w:hAnsi="メイリオ"/>
                <w:sz w:val="22"/>
              </w:rPr>
              <w:t>知らせる</w:t>
            </w:r>
            <w:r>
              <w:rPr>
                <w:rFonts w:ascii="メイリオ" w:eastAsia="メイリオ" w:hAnsi="メイリオ" w:hint="eastAsia"/>
                <w:sz w:val="22"/>
              </w:rPr>
              <w:t>、</w:t>
            </w:r>
            <w:r w:rsidRPr="00652CD9">
              <w:rPr>
                <w:rFonts w:ascii="メイリオ" w:eastAsia="メイリオ" w:hAnsi="メイリオ" w:hint="eastAsia"/>
                <w:sz w:val="22"/>
              </w:rPr>
              <w:t>空席があれば誘導するなどの支援を行う</w:t>
            </w:r>
            <w:r w:rsidRPr="00D047C5">
              <w:rPr>
                <w:rFonts w:ascii="メイリオ" w:eastAsia="メイリオ" w:hAnsi="メイリオ"/>
                <w:sz w:val="22"/>
              </w:rPr>
              <w:t>。</w:t>
            </w:r>
          </w:p>
          <w:p w14:paraId="5BAF375D" w14:textId="77777777" w:rsidR="002305B6" w:rsidRPr="00DF70D4"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w:t>
            </w:r>
            <w:r w:rsidRPr="00DF70D4">
              <w:rPr>
                <w:rFonts w:ascii="メイリオ" w:eastAsia="メイリオ" w:hAnsi="メイリオ" w:hint="eastAsia"/>
                <w:b/>
                <w:sz w:val="22"/>
              </w:rPr>
              <w:t>車内</w:t>
            </w:r>
          </w:p>
          <w:p w14:paraId="6BEBC718" w14:textId="77777777" w:rsidR="002305B6" w:rsidRPr="00203BFC" w:rsidRDefault="002305B6" w:rsidP="002305B6">
            <w:pPr>
              <w:spacing w:line="360" w:lineRule="exact"/>
              <w:ind w:leftChars="200" w:left="640" w:hangingChars="100" w:hanging="220"/>
            </w:pPr>
            <w:r w:rsidRPr="006747CC">
              <w:rPr>
                <w:rFonts w:ascii="メイリオ" w:eastAsia="メイリオ" w:hAnsi="メイリオ" w:hint="eastAsia"/>
                <w:sz w:val="22"/>
              </w:rPr>
              <w:t>・特急列車などにおいて、利用者から降車時の支援の申し出があった場合は、可能な限り、車掌などによる支援、または周囲の利用者への協力の依頼を行う。</w:t>
            </w:r>
          </w:p>
        </w:tc>
      </w:tr>
    </w:tbl>
    <w:p w14:paraId="2C8FB4F8" w14:textId="77777777" w:rsidR="002305B6" w:rsidRDefault="002305B6" w:rsidP="002305B6"/>
    <w:tbl>
      <w:tblPr>
        <w:tblStyle w:val="ac"/>
        <w:tblW w:w="9639" w:type="dxa"/>
        <w:tblInd w:w="-5" w:type="dxa"/>
        <w:tblLook w:val="04A0" w:firstRow="1" w:lastRow="0" w:firstColumn="1" w:lastColumn="0" w:noHBand="0" w:noVBand="1"/>
      </w:tblPr>
      <w:tblGrid>
        <w:gridCol w:w="9639"/>
      </w:tblGrid>
      <w:tr w:rsidR="002305B6" w:rsidRPr="00D30C03" w14:paraId="44EE6264"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01E494A"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8416D40" w14:textId="77777777" w:rsidR="002305B6" w:rsidRPr="00EB27C1" w:rsidRDefault="002305B6" w:rsidP="002305B6">
      <w:pPr>
        <w:pStyle w:val="a3"/>
        <w:numPr>
          <w:ilvl w:val="0"/>
          <w:numId w:val="18"/>
        </w:numPr>
        <w:ind w:leftChars="0" w:rightChars="100" w:right="210"/>
        <w:rPr>
          <w:rFonts w:ascii="ヒラギノ明朝 Pro W3" w:eastAsia="ヒラギノ明朝 Pro W3" w:hAnsi="ヒラギノ明朝 Pro W3"/>
        </w:rPr>
      </w:pPr>
      <w:r w:rsidRPr="00EB27C1">
        <w:rPr>
          <w:rFonts w:ascii="ヒラギノ明朝 Pro W3" w:eastAsia="ヒラギノ明朝 Pro W3" w:hAnsi="ヒラギノ明朝 Pro W3" w:hint="eastAsia"/>
        </w:rPr>
        <w:t>乗車口までの誘導の申し出があった場合には、通勤・通学などでは乗車の位置が決まっている人がいることから、「どこで乗車しますか？」と確認する。</w:t>
      </w:r>
    </w:p>
    <w:p w14:paraId="5108D856" w14:textId="77777777" w:rsidR="002305B6" w:rsidRPr="00EB27C1" w:rsidRDefault="002305B6" w:rsidP="002305B6">
      <w:pPr>
        <w:pStyle w:val="a3"/>
        <w:numPr>
          <w:ilvl w:val="0"/>
          <w:numId w:val="18"/>
        </w:numPr>
        <w:ind w:leftChars="0" w:rightChars="100" w:right="210"/>
        <w:rPr>
          <w:rFonts w:ascii="ヒラギノ明朝 Pro W3" w:eastAsia="ヒラギノ明朝 Pro W3" w:hAnsi="ヒラギノ明朝 Pro W3"/>
        </w:rPr>
      </w:pPr>
      <w:r w:rsidRPr="00EB27C1">
        <w:rPr>
          <w:rFonts w:ascii="ヒラギノ明朝 Pro W3" w:eastAsia="ヒラギノ明朝 Pro W3" w:hAnsi="ヒラギノ明朝 Pro W3" w:hint="eastAsia"/>
        </w:rPr>
        <w:t>視覚障害者誘導用ブロックに他の乗客のカバンやスーツケースなどが置かれている場合は、視覚障害者の歩行の妨げになるため、注意する。</w:t>
      </w:r>
    </w:p>
    <w:p w14:paraId="5B603BE6" w14:textId="77777777" w:rsidR="002305B6" w:rsidRPr="00EB27C1" w:rsidRDefault="002305B6" w:rsidP="002305B6">
      <w:pPr>
        <w:pStyle w:val="a3"/>
        <w:numPr>
          <w:ilvl w:val="0"/>
          <w:numId w:val="18"/>
        </w:numPr>
        <w:ind w:leftChars="0" w:rightChars="100" w:right="210"/>
        <w:rPr>
          <w:rFonts w:ascii="ヒラギノ明朝 Pro W3" w:eastAsia="ヒラギノ明朝 Pro W3" w:hAnsi="ヒラギノ明朝 Pro W3"/>
        </w:rPr>
      </w:pPr>
      <w:r w:rsidRPr="00EB27C1">
        <w:rPr>
          <w:rFonts w:ascii="ヒラギノ明朝 Pro W3" w:eastAsia="ヒラギノ明朝 Pro W3" w:hAnsi="ヒラギノ明朝 Pro W3" w:hint="eastAsia"/>
        </w:rPr>
        <w:t>視覚障害者の乗車誘導時には、降車駅をうかがい、降車駅での支援の要否の確認、降車駅への対応の連絡などを行う。</w:t>
      </w:r>
    </w:p>
    <w:p w14:paraId="15E6CC89" w14:textId="77777777" w:rsidR="002305B6" w:rsidRPr="00B648E4" w:rsidRDefault="002305B6" w:rsidP="0044448B">
      <w:pPr>
        <w:pStyle w:val="a3"/>
        <w:numPr>
          <w:ilvl w:val="0"/>
          <w:numId w:val="18"/>
        </w:numPr>
        <w:ind w:leftChars="0" w:rightChars="100" w:right="210"/>
        <w:rPr>
          <w:rFonts w:ascii="ヒラギノ明朝 Pro W3" w:eastAsia="ヒラギノ明朝 Pro W3" w:hAnsi="ヒラギノ明朝 Pro W3"/>
        </w:rPr>
      </w:pPr>
      <w:r w:rsidRPr="00EB27C1">
        <w:rPr>
          <w:rFonts w:ascii="ヒラギノ明朝 Pro W3" w:eastAsia="ヒラギノ明朝 Pro W3" w:hAnsi="ヒラギノ明朝 Pro W3" w:hint="eastAsia"/>
        </w:rPr>
        <w:lastRenderedPageBreak/>
        <w:t>盲導犬を使用している場合、混雑時などは</w:t>
      </w:r>
      <w:r w:rsidR="0044448B">
        <w:rPr>
          <w:rFonts w:ascii="ヒラギノ明朝 Pro W3" w:eastAsia="ヒラギノ明朝 Pro W3" w:hAnsi="ヒラギノ明朝 Pro W3" w:hint="eastAsia"/>
        </w:rPr>
        <w:t>、</w:t>
      </w:r>
      <w:r w:rsidR="0044448B" w:rsidRPr="0044448B">
        <w:rPr>
          <w:rFonts w:ascii="ヒラギノ明朝 Pro W3" w:eastAsia="ヒラギノ明朝 Pro W3" w:hAnsi="ヒラギノ明朝 Pro W3" w:hint="eastAsia"/>
        </w:rPr>
        <w:t>可能な限り、優先席や壁際など</w:t>
      </w:r>
      <w:r w:rsidRPr="00EB27C1">
        <w:rPr>
          <w:rFonts w:ascii="ヒラギノ明朝 Pro W3" w:eastAsia="ヒラギノ明朝 Pro W3" w:hAnsi="ヒラギノ明朝 Pro W3" w:hint="eastAsia"/>
        </w:rPr>
        <w:t>盲導犬が</w:t>
      </w:r>
      <w:r w:rsidR="0044448B">
        <w:rPr>
          <w:rFonts w:ascii="ヒラギノ明朝 Pro W3" w:eastAsia="ヒラギノ明朝 Pro W3" w:hAnsi="ヒラギノ明朝 Pro W3" w:hint="eastAsia"/>
        </w:rPr>
        <w:t>安全に</w:t>
      </w:r>
      <w:r w:rsidRPr="00EB27C1">
        <w:rPr>
          <w:rFonts w:ascii="ヒラギノ明朝 Pro W3" w:eastAsia="ヒラギノ明朝 Pro W3" w:hAnsi="ヒラギノ明朝 Pro W3" w:hint="eastAsia"/>
        </w:rPr>
        <w:t>乗車できる場所に配慮する。（周囲の利用者に対し「盲導犬をお連れのお客様が乗車しますので、ご協力ください。盲導犬には触れないようお願いします</w:t>
      </w:r>
      <w:r w:rsidR="00693101">
        <w:rPr>
          <w:rFonts w:ascii="ヒラギノ明朝 Pro W3" w:eastAsia="ヒラギノ明朝 Pro W3" w:hAnsi="ヒラギノ明朝 Pro W3" w:hint="eastAsia"/>
        </w:rPr>
        <w:t>。</w:t>
      </w:r>
      <w:r w:rsidRPr="00EB27C1">
        <w:rPr>
          <w:rFonts w:ascii="ヒラギノ明朝 Pro W3" w:eastAsia="ヒラギノ明朝 Pro W3" w:hAnsi="ヒラギノ明朝 Pro W3" w:hint="eastAsia"/>
        </w:rPr>
        <w:t>」と伝えるなど）</w:t>
      </w:r>
    </w:p>
    <w:p w14:paraId="52415F69" w14:textId="77777777" w:rsidR="002305B6" w:rsidRPr="002B4BCA"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30F62F77" w14:textId="77777777" w:rsidR="002305B6" w:rsidRPr="002B4BCA" w:rsidRDefault="002305B6" w:rsidP="002305B6">
      <w:pPr>
        <w:spacing w:line="280" w:lineRule="exact"/>
        <w:ind w:leftChars="100" w:left="420" w:rightChars="100" w:right="210" w:hangingChars="100" w:hanging="210"/>
      </w:pPr>
      <w:r w:rsidRPr="003E5C07">
        <w:rPr>
          <w:rFonts w:ascii="ヒラギノ明朝 Pro W3" w:eastAsia="ヒラギノ明朝 Pro W3" w:hAnsi="ヒラギノ明朝 Pro W3" w:hint="eastAsia"/>
        </w:rPr>
        <w:t>・ホームで支援を</w:t>
      </w:r>
      <w:r w:rsidRPr="003E5C07">
        <w:rPr>
          <w:rFonts w:ascii="ヒラギノ明朝 Pro W3" w:eastAsia="ヒラギノ明朝 Pro W3" w:hAnsi="ヒラギノ明朝 Pro W3"/>
        </w:rPr>
        <w:t>行う</w:t>
      </w:r>
      <w:r w:rsidRPr="003E5C07">
        <w:rPr>
          <w:rFonts w:ascii="ヒラギノ明朝 Pro W3" w:eastAsia="ヒラギノ明朝 Pro W3" w:hAnsi="ヒラギノ明朝 Pro W3" w:hint="eastAsia"/>
        </w:rPr>
        <w:t>際には、お客様を内側にして、線路側に立って誘導している。</w:t>
      </w:r>
    </w:p>
    <w:p w14:paraId="6F87A66B" w14:textId="77777777" w:rsidR="002305B6" w:rsidRDefault="002305B6" w:rsidP="002305B6"/>
    <w:tbl>
      <w:tblPr>
        <w:tblStyle w:val="ac"/>
        <w:tblW w:w="9639" w:type="dxa"/>
        <w:tblInd w:w="-5" w:type="dxa"/>
        <w:tblLook w:val="04A0" w:firstRow="1" w:lastRow="0" w:firstColumn="1" w:lastColumn="0" w:noHBand="0" w:noVBand="1"/>
      </w:tblPr>
      <w:tblGrid>
        <w:gridCol w:w="9639"/>
      </w:tblGrid>
      <w:tr w:rsidR="002305B6" w:rsidRPr="00D30C03" w14:paraId="53A2956D"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2084DEF"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F4B5B01" w14:textId="77777777" w:rsidR="002305B6" w:rsidRPr="003E5C07" w:rsidRDefault="002305B6" w:rsidP="002305B6">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：ホーム移動時の対応事例</w:t>
      </w:r>
    </w:p>
    <w:p w14:paraId="28EEF820"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□誘導時には、特に混雑している時など、周囲の状況を説明していただきながら歩くと心構えができて安心感が増す。</w:t>
      </w:r>
    </w:p>
    <w:p w14:paraId="72B1B764" w14:textId="77777777" w:rsidR="002305B6" w:rsidRPr="00B26C9F" w:rsidRDefault="002305B6" w:rsidP="002305B6">
      <w:pPr>
        <w:ind w:leftChars="200" w:left="630" w:rightChars="100" w:right="21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□混雑していても、空いている席を探して座らせてもらった。（足腰は悪くないので立っていられるが、全盲の場合、自分の空間ができるので着席できると大変安心感がある）</w:t>
      </w:r>
    </w:p>
    <w:p w14:paraId="26D57A61"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2305B6" w14:paraId="2BDEE4F5"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6C4A93D"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19D6660"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2E6D22DB" w14:textId="77777777" w:rsidR="002305B6" w:rsidRPr="00527302" w:rsidRDefault="002305B6" w:rsidP="002305B6">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2305B6" w14:paraId="14BE5ECC"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10243BA"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EECFD4D" w14:textId="77777777" w:rsidR="002305B6" w:rsidRPr="002344F7" w:rsidRDefault="002305B6" w:rsidP="002305B6">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66477A45" w14:textId="77777777" w:rsidR="002305B6" w:rsidRDefault="002305B6" w:rsidP="002305B6">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7F28D637"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F2A91D1"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5CAEED45" w14:textId="77777777" w:rsidR="002305B6" w:rsidRPr="00D05D54"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乗</w:t>
      </w:r>
      <w:r w:rsidRPr="003E5C07">
        <w:rPr>
          <w:rFonts w:ascii="ヒラギノ明朝 Pro W3" w:eastAsia="ヒラギノ明朝 Pro W3" w:hAnsi="ヒラギノ明朝 Pro W3" w:hint="eastAsia"/>
          <w:szCs w:val="21"/>
        </w:rPr>
        <w:t>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支援の要否、困りごとの内容を確認し、円滑に移動できる経路の説明などの支援を行う。</w:t>
      </w:r>
    </w:p>
    <w:p w14:paraId="3DD1627B"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5907882B"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4BBF089"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0FFAFA4"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例：他社線への乗り換え時の対応事例</w:t>
      </w:r>
    </w:p>
    <w:p w14:paraId="3C01EE23" w14:textId="77777777" w:rsidR="002305B6" w:rsidRPr="001053A8"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1053A8">
        <w:rPr>
          <w:rFonts w:ascii="ヒラギノ明朝 Pro W3" w:eastAsia="ヒラギノ明朝 Pro W3" w:hAnsi="ヒラギノ明朝 Pro W3" w:hint="eastAsia"/>
        </w:rPr>
        <w:t>利用者から他社線への乗継の希望がある場合、相手係員と連携を図り、中継場所までご案内して引き継いでいる。なお、利用者から同行は不要との希望があればそれを尊重する。</w:t>
      </w:r>
    </w:p>
    <w:p w14:paraId="31197A1A" w14:textId="77777777" w:rsidR="002305B6" w:rsidRPr="001053A8" w:rsidRDefault="002305B6" w:rsidP="002305B6">
      <w:pPr>
        <w:ind w:leftChars="200" w:left="630" w:rightChars="100" w:right="210" w:hangingChars="100" w:hanging="210"/>
        <w:rPr>
          <w:rFonts w:ascii="ヒラギノ明朝 Pro W3" w:eastAsia="ヒラギノ明朝 Pro W3" w:hAnsi="ヒラギノ明朝 Pro W3"/>
        </w:rPr>
      </w:pPr>
      <w:r w:rsidRPr="001053A8">
        <w:rPr>
          <w:rFonts w:ascii="ヒラギノ明朝 Pro W3" w:eastAsia="ヒラギノ明朝 Pro W3" w:hAnsi="ヒラギノ明朝 Pro W3" w:hint="eastAsia"/>
        </w:rPr>
        <w:t>□駅からタクシー乗り場まで誘導案内していただき、目的地を確認して乗車させてくれた。</w:t>
      </w:r>
    </w:p>
    <w:p w14:paraId="396DF291" w14:textId="77777777" w:rsidR="002305B6" w:rsidRDefault="002305B6" w:rsidP="002305B6">
      <w:pPr>
        <w:ind w:leftChars="200" w:left="630" w:rightChars="100" w:right="210" w:hangingChars="100" w:hanging="210"/>
        <w:rPr>
          <w:rFonts w:ascii="ヒラギノ明朝 Pro W3" w:eastAsia="ヒラギノ明朝 Pro W3" w:hAnsi="ヒラギノ明朝 Pro W3"/>
        </w:rPr>
        <w:sectPr w:rsidR="002305B6" w:rsidSect="002305B6">
          <w:headerReference w:type="even" r:id="rId91"/>
          <w:headerReference w:type="default" r:id="rId92"/>
          <w:pgSz w:w="11906" w:h="16838" w:code="9"/>
          <w:pgMar w:top="1134" w:right="1134" w:bottom="1134" w:left="1134" w:header="851" w:footer="992" w:gutter="0"/>
          <w:cols w:space="425"/>
          <w:docGrid w:type="lines" w:linePitch="360"/>
        </w:sectPr>
      </w:pPr>
      <w:r w:rsidRPr="001053A8">
        <w:rPr>
          <w:rFonts w:ascii="ヒラギノ明朝 Pro W3" w:eastAsia="ヒラギノ明朝 Pro W3" w:hAnsi="ヒラギノ明朝 Pro W3" w:hint="eastAsia"/>
        </w:rPr>
        <w:t>□複数の経路が考えられたが、こちらの負担が少なくなるよう、考慮して教えていただけた。</w:t>
      </w:r>
    </w:p>
    <w:tbl>
      <w:tblPr>
        <w:tblStyle w:val="ac"/>
        <w:tblW w:w="9639" w:type="dxa"/>
        <w:tblInd w:w="-15" w:type="dxa"/>
        <w:tblLook w:val="04A0" w:firstRow="1" w:lastRow="0" w:firstColumn="1" w:lastColumn="0" w:noHBand="0" w:noVBand="1"/>
      </w:tblPr>
      <w:tblGrid>
        <w:gridCol w:w="3969"/>
        <w:gridCol w:w="5670"/>
      </w:tblGrid>
      <w:tr w:rsidR="002305B6" w14:paraId="55C726E4" w14:textId="77777777" w:rsidTr="002305B6">
        <w:tc>
          <w:tcPr>
            <w:tcW w:w="3969" w:type="dxa"/>
            <w:tcBorders>
              <w:top w:val="single" w:sz="12" w:space="0" w:color="auto"/>
              <w:left w:val="single" w:sz="12" w:space="0" w:color="auto"/>
              <w:bottom w:val="single" w:sz="12" w:space="0" w:color="auto"/>
              <w:right w:val="single" w:sz="12" w:space="0" w:color="auto"/>
            </w:tcBorders>
            <w:shd w:val="clear" w:color="auto" w:fill="00B0F0"/>
            <w:tcMar>
              <w:top w:w="85" w:type="dxa"/>
              <w:bottom w:w="85" w:type="dxa"/>
              <w:right w:w="108" w:type="dxa"/>
            </w:tcMar>
            <w:vAlign w:val="center"/>
          </w:tcPr>
          <w:p w14:paraId="49FF6437" w14:textId="77777777" w:rsidR="002305B6" w:rsidRPr="006F7E29" w:rsidRDefault="002305B6" w:rsidP="002305B6">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聴覚障害者・言語障害者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65B46D04" w14:textId="77777777" w:rsidR="002305B6" w:rsidRPr="00B875E3" w:rsidRDefault="002305B6" w:rsidP="002305B6">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2305B6" w14:paraId="1C8A9278" w14:textId="77777777" w:rsidTr="002305B6">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42BDD02" w14:textId="77777777" w:rsidR="002305B6" w:rsidRPr="00C2697D" w:rsidRDefault="002305B6" w:rsidP="002305B6">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1CA69F2" w14:textId="77777777" w:rsidR="002305B6" w:rsidRPr="00000B1A" w:rsidRDefault="002305B6" w:rsidP="002305B6">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CA341E">
              <w:rPr>
                <w:rFonts w:ascii="メイリオ" w:eastAsia="メイリオ" w:hAnsi="メイリオ" w:hint="eastAsia"/>
                <w:b/>
                <w:sz w:val="22"/>
                <w:u w:val="single"/>
              </w:rPr>
              <w:t>聴覚・言語障害者は、</w:t>
            </w:r>
            <w:r w:rsidRPr="00F446D5">
              <w:rPr>
                <w:rFonts w:ascii="メイリオ" w:eastAsia="メイリオ" w:hAnsi="メイリオ" w:hint="eastAsia"/>
                <w:b/>
                <w:sz w:val="22"/>
                <w:u w:val="single"/>
              </w:rPr>
              <w:t>アナウンスや係員の声が</w:t>
            </w:r>
            <w:r w:rsidRPr="00CA341E">
              <w:rPr>
                <w:rFonts w:ascii="メイリオ" w:eastAsia="メイリオ" w:hAnsi="メイリオ" w:hint="eastAsia"/>
                <w:b/>
                <w:sz w:val="22"/>
                <w:u w:val="single"/>
              </w:rPr>
              <w:t>聞こえない・聞こえにくい</w:t>
            </w:r>
            <w:r w:rsidRPr="00F446D5">
              <w:rPr>
                <w:rFonts w:ascii="メイリオ" w:eastAsia="メイリオ" w:hAnsi="メイリオ" w:hint="eastAsia"/>
                <w:b/>
                <w:sz w:val="22"/>
                <w:u w:val="single"/>
              </w:rPr>
              <w:t>、自分の要求が</w:t>
            </w:r>
            <w:r w:rsidRPr="00CA341E">
              <w:rPr>
                <w:rFonts w:ascii="メイリオ" w:eastAsia="メイリオ" w:hAnsi="メイリオ" w:hint="eastAsia"/>
                <w:b/>
                <w:sz w:val="22"/>
                <w:u w:val="single"/>
              </w:rPr>
              <w:t>伝えられない・伝えにくいなどの状況があるため、困っている様子</w:t>
            </w:r>
            <w:r>
              <w:rPr>
                <w:rFonts w:ascii="メイリオ" w:eastAsia="メイリオ" w:hAnsi="メイリオ" w:hint="eastAsia"/>
                <w:b/>
                <w:sz w:val="22"/>
                <w:u w:val="single"/>
              </w:rPr>
              <w:t>の</w:t>
            </w:r>
            <w:r w:rsidRPr="00CA341E">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CA341E">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CA341E">
              <w:rPr>
                <w:rFonts w:ascii="メイリオ" w:eastAsia="メイリオ" w:hAnsi="メイリオ" w:hint="eastAsia"/>
                <w:b/>
                <w:sz w:val="22"/>
                <w:u w:val="single"/>
              </w:rPr>
              <w:t>を行う。</w:t>
            </w:r>
          </w:p>
          <w:p w14:paraId="3D4F490C" w14:textId="77777777" w:rsidR="002305B6" w:rsidRDefault="002305B6" w:rsidP="002305B6">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730944" behindDoc="0" locked="0" layoutInCell="1" allowOverlap="1" wp14:anchorId="02E8D60E" wp14:editId="39687F40">
                      <wp:simplePos x="0" y="0"/>
                      <wp:positionH relativeFrom="column">
                        <wp:posOffset>116205</wp:posOffset>
                      </wp:positionH>
                      <wp:positionV relativeFrom="paragraph">
                        <wp:posOffset>208916</wp:posOffset>
                      </wp:positionV>
                      <wp:extent cx="5875507" cy="2209800"/>
                      <wp:effectExtent l="0" t="0" r="11430" b="19050"/>
                      <wp:wrapNone/>
                      <wp:docPr id="140" name="テキスト ボックス 140"/>
                      <wp:cNvGraphicFramePr/>
                      <a:graphic xmlns:a="http://schemas.openxmlformats.org/drawingml/2006/main">
                        <a:graphicData uri="http://schemas.microsoft.com/office/word/2010/wordprocessingShape">
                          <wps:wsp>
                            <wps:cNvSpPr txBox="1"/>
                            <wps:spPr>
                              <a:xfrm>
                                <a:off x="0" y="0"/>
                                <a:ext cx="5875507" cy="2209800"/>
                              </a:xfrm>
                              <a:prstGeom prst="rect">
                                <a:avLst/>
                              </a:prstGeom>
                              <a:solidFill>
                                <a:schemeClr val="lt1"/>
                              </a:solidFill>
                              <a:ln w="6350">
                                <a:solidFill>
                                  <a:prstClr val="black"/>
                                </a:solidFill>
                                <a:prstDash val="sysDash"/>
                              </a:ln>
                            </wps:spPr>
                            <wps:txbx>
                              <w:txbxContent>
                                <w:p w14:paraId="5C256669"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21D6AB07" w14:textId="77777777" w:rsidR="00365097" w:rsidRPr="003635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要望を的確に把握</w:t>
                                  </w:r>
                                  <w:r w:rsidRPr="003635F3">
                                    <w:rPr>
                                      <w:rFonts w:ascii="ヒラギノ明朝 Pro W3" w:eastAsia="ヒラギノ明朝 Pro W3" w:hAnsi="ヒラギノ明朝 Pro W3" w:hint="eastAsia"/>
                                    </w:rPr>
                                    <w:t>し、</w:t>
                                  </w:r>
                                  <w:r w:rsidRPr="003635F3">
                                    <w:rPr>
                                      <w:rFonts w:ascii="ヒラギノ明朝 Pro W3" w:eastAsia="ヒラギノ明朝 Pro W3" w:hAnsi="ヒラギノ明朝 Pro W3"/>
                                    </w:rPr>
                                    <w:t>利用者が</w:t>
                                  </w:r>
                                  <w:r w:rsidRPr="003635F3">
                                    <w:rPr>
                                      <w:rFonts w:ascii="ヒラギノ明朝 Pro W3" w:eastAsia="ヒラギノ明朝 Pro W3" w:hAnsi="ヒラギノ明朝 Pro W3" w:hint="eastAsia"/>
                                    </w:rPr>
                                    <w:t>何を</w:t>
                                  </w:r>
                                  <w:r w:rsidRPr="003635F3">
                                    <w:rPr>
                                      <w:rFonts w:ascii="ヒラギノ明朝 Pro W3" w:eastAsia="ヒラギノ明朝 Pro W3" w:hAnsi="ヒラギノ明朝 Pro W3"/>
                                    </w:rPr>
                                    <w:t>必要としているのかよく</w:t>
                                  </w:r>
                                  <w:r w:rsidRPr="003635F3">
                                    <w:rPr>
                                      <w:rFonts w:ascii="ヒラギノ明朝 Pro W3" w:eastAsia="ヒラギノ明朝 Pro W3" w:hAnsi="ヒラギノ明朝 Pro W3" w:hint="eastAsia"/>
                                    </w:rPr>
                                    <w:t>確認する</w:t>
                                  </w:r>
                                  <w:r w:rsidRPr="003635F3">
                                    <w:rPr>
                                      <w:rFonts w:ascii="ヒラギノ明朝 Pro W3" w:eastAsia="ヒラギノ明朝 Pro W3" w:hAnsi="ヒラギノ明朝 Pro W3"/>
                                    </w:rPr>
                                    <w:t>ことが大切。</w:t>
                                  </w: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立場に</w:t>
                                  </w:r>
                                  <w:r w:rsidRPr="003635F3">
                                    <w:rPr>
                                      <w:rFonts w:ascii="ヒラギノ明朝 Pro W3" w:eastAsia="ヒラギノ明朝 Pro W3" w:hAnsi="ヒラギノ明朝 Pro W3" w:hint="eastAsia"/>
                                    </w:rPr>
                                    <w:t>たった</w:t>
                                  </w:r>
                                  <w:r w:rsidRPr="003635F3">
                                    <w:rPr>
                                      <w:rFonts w:ascii="ヒラギノ明朝 Pro W3" w:eastAsia="ヒラギノ明朝 Pro W3" w:hAnsi="ヒラギノ明朝 Pro W3"/>
                                    </w:rPr>
                                    <w:t>対応を行う。</w:t>
                                  </w:r>
                                </w:p>
                                <w:p w14:paraId="436C0010" w14:textId="77777777" w:rsidR="00365097" w:rsidRPr="003635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対応に時間がかかる場合には、必要に応じて事由を説明し、</w:t>
                                  </w:r>
                                  <w:r w:rsidRPr="003635F3">
                                    <w:rPr>
                                      <w:rFonts w:ascii="ヒラギノ明朝 Pro W3" w:eastAsia="ヒラギノ明朝 Pro W3" w:hAnsi="ヒラギノ明朝 Pro W3"/>
                                    </w:rPr>
                                    <w:t>利用者の</w:t>
                                  </w:r>
                                  <w:r w:rsidRPr="003635F3">
                                    <w:rPr>
                                      <w:rFonts w:ascii="ヒラギノ明朝 Pro W3" w:eastAsia="ヒラギノ明朝 Pro W3" w:hAnsi="ヒラギノ明朝 Pro W3" w:hint="eastAsia"/>
                                    </w:rPr>
                                    <w:t>理解を</w:t>
                                  </w:r>
                                  <w:r w:rsidRPr="003635F3">
                                    <w:rPr>
                                      <w:rFonts w:ascii="ヒラギノ明朝 Pro W3" w:eastAsia="ヒラギノ明朝 Pro W3" w:hAnsi="ヒラギノ明朝 Pro W3"/>
                                    </w:rPr>
                                    <w:t>得られるよう努める。</w:t>
                                  </w:r>
                                </w:p>
                                <w:p w14:paraId="214B3B75" w14:textId="77777777" w:rsidR="00365097" w:rsidRPr="003635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支援内容は利用者によってそれぞれ異なるので、利用者に確認しながら支援を行う。</w:t>
                                  </w:r>
                                </w:p>
                                <w:p w14:paraId="5E34C295" w14:textId="77777777" w:rsidR="00365097" w:rsidRPr="003635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コミュニケーションをとる際に手を振って合図をするなどその人の視界に入り、口話がはっきりと見えるようにして（マスクをはずすなど）話をするよう留意する。</w:t>
                                  </w:r>
                                </w:p>
                                <w:p w14:paraId="2919A81F" w14:textId="77777777" w:rsidR="00365097" w:rsidRPr="003635F3" w:rsidRDefault="00365097" w:rsidP="002305B6">
                                  <w:pPr>
                                    <w:pStyle w:val="a3"/>
                                    <w:numPr>
                                      <w:ilvl w:val="0"/>
                                      <w:numId w:val="19"/>
                                    </w:numPr>
                                    <w:spacing w:line="320" w:lineRule="exact"/>
                                    <w:ind w:leftChars="0"/>
                                    <w:rPr>
                                      <w:rFonts w:ascii="ヒラギノ明朝 Pro W3" w:eastAsia="ヒラギノ明朝 Pro W3" w:hAnsi="ヒラギノ明朝 Pro W3"/>
                                      <w:sz w:val="22"/>
                                    </w:rPr>
                                  </w:pPr>
                                  <w:r w:rsidRPr="003635F3">
                                    <w:rPr>
                                      <w:rFonts w:ascii="ヒラギノ明朝 Pro W3" w:eastAsia="ヒラギノ明朝 Pro W3" w:hAnsi="ヒラギノ明朝 Pro W3" w:hint="eastAsia"/>
                                    </w:rPr>
                                    <w:t>方向や場所をわかりやすく説明するために、地図や絵、写真、筆談器などを用意しておくとよい。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8D60E" id="テキスト ボックス 140" o:spid="_x0000_s1107" type="#_x0000_t202" style="position:absolute;left:0;text-align:left;margin-left:9.15pt;margin-top:16.45pt;width:462.65pt;height:1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" fillcolor="white [3201]" strokeweight=".5pt">
                      <v:stroke dashstyle="3 1"/>
                      <v:textbox>
                        <w:txbxContent>
                          <w:p w14:paraId="5C256669"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21D6AB07" w14:textId="77777777" w:rsidR="00365097" w:rsidRPr="003635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要望を的確に把握</w:t>
                            </w:r>
                            <w:r w:rsidRPr="003635F3">
                              <w:rPr>
                                <w:rFonts w:ascii="ヒラギノ明朝 Pro W3" w:eastAsia="ヒラギノ明朝 Pro W3" w:hAnsi="ヒラギノ明朝 Pro W3" w:hint="eastAsia"/>
                              </w:rPr>
                              <w:t>し、</w:t>
                            </w:r>
                            <w:r w:rsidRPr="003635F3">
                              <w:rPr>
                                <w:rFonts w:ascii="ヒラギノ明朝 Pro W3" w:eastAsia="ヒラギノ明朝 Pro W3" w:hAnsi="ヒラギノ明朝 Pro W3"/>
                              </w:rPr>
                              <w:t>利用者が</w:t>
                            </w:r>
                            <w:r w:rsidRPr="003635F3">
                              <w:rPr>
                                <w:rFonts w:ascii="ヒラギノ明朝 Pro W3" w:eastAsia="ヒラギノ明朝 Pro W3" w:hAnsi="ヒラギノ明朝 Pro W3" w:hint="eastAsia"/>
                              </w:rPr>
                              <w:t>何を</w:t>
                            </w:r>
                            <w:r w:rsidRPr="003635F3">
                              <w:rPr>
                                <w:rFonts w:ascii="ヒラギノ明朝 Pro W3" w:eastAsia="ヒラギノ明朝 Pro W3" w:hAnsi="ヒラギノ明朝 Pro W3"/>
                              </w:rPr>
                              <w:t>必要としているのかよく</w:t>
                            </w:r>
                            <w:r w:rsidRPr="003635F3">
                              <w:rPr>
                                <w:rFonts w:ascii="ヒラギノ明朝 Pro W3" w:eastAsia="ヒラギノ明朝 Pro W3" w:hAnsi="ヒラギノ明朝 Pro W3" w:hint="eastAsia"/>
                              </w:rPr>
                              <w:t>確認する</w:t>
                            </w:r>
                            <w:r w:rsidRPr="003635F3">
                              <w:rPr>
                                <w:rFonts w:ascii="ヒラギノ明朝 Pro W3" w:eastAsia="ヒラギノ明朝 Pro W3" w:hAnsi="ヒラギノ明朝 Pro W3"/>
                              </w:rPr>
                              <w:t>ことが大切。</w:t>
                            </w: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立場に</w:t>
                            </w:r>
                            <w:r w:rsidRPr="003635F3">
                              <w:rPr>
                                <w:rFonts w:ascii="ヒラギノ明朝 Pro W3" w:eastAsia="ヒラギノ明朝 Pro W3" w:hAnsi="ヒラギノ明朝 Pro W3" w:hint="eastAsia"/>
                              </w:rPr>
                              <w:t>たった</w:t>
                            </w:r>
                            <w:r w:rsidRPr="003635F3">
                              <w:rPr>
                                <w:rFonts w:ascii="ヒラギノ明朝 Pro W3" w:eastAsia="ヒラギノ明朝 Pro W3" w:hAnsi="ヒラギノ明朝 Pro W3"/>
                              </w:rPr>
                              <w:t>対応を行う。</w:t>
                            </w:r>
                          </w:p>
                          <w:p w14:paraId="436C0010" w14:textId="77777777" w:rsidR="00365097" w:rsidRPr="003635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対応に時間がかかる場合には、必要に応じて事由を説明し、</w:t>
                            </w:r>
                            <w:r w:rsidRPr="003635F3">
                              <w:rPr>
                                <w:rFonts w:ascii="ヒラギノ明朝 Pro W3" w:eastAsia="ヒラギノ明朝 Pro W3" w:hAnsi="ヒラギノ明朝 Pro W3"/>
                              </w:rPr>
                              <w:t>利用者の</w:t>
                            </w:r>
                            <w:r w:rsidRPr="003635F3">
                              <w:rPr>
                                <w:rFonts w:ascii="ヒラギノ明朝 Pro W3" w:eastAsia="ヒラギノ明朝 Pro W3" w:hAnsi="ヒラギノ明朝 Pro W3" w:hint="eastAsia"/>
                              </w:rPr>
                              <w:t>理解を</w:t>
                            </w:r>
                            <w:r w:rsidRPr="003635F3">
                              <w:rPr>
                                <w:rFonts w:ascii="ヒラギノ明朝 Pro W3" w:eastAsia="ヒラギノ明朝 Pro W3" w:hAnsi="ヒラギノ明朝 Pro W3"/>
                              </w:rPr>
                              <w:t>得られるよう努める。</w:t>
                            </w:r>
                          </w:p>
                          <w:p w14:paraId="214B3B75" w14:textId="77777777" w:rsidR="00365097" w:rsidRPr="003635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支援内容は利用者によってそれぞれ異なるので、利用者に確認しながら支援を行う。</w:t>
                            </w:r>
                          </w:p>
                          <w:p w14:paraId="5E34C295" w14:textId="77777777" w:rsidR="00365097" w:rsidRPr="003635F3"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コミュニケーションをとる際に手を振って合図をするなどその人の視界に入り、口話がはっきりと見えるようにして（マスクをはずすなど）話をするよう留意する。</w:t>
                            </w:r>
                          </w:p>
                          <w:p w14:paraId="2919A81F" w14:textId="77777777" w:rsidR="00365097" w:rsidRPr="003635F3" w:rsidRDefault="00365097" w:rsidP="002305B6">
                            <w:pPr>
                              <w:pStyle w:val="a3"/>
                              <w:numPr>
                                <w:ilvl w:val="0"/>
                                <w:numId w:val="19"/>
                              </w:numPr>
                              <w:spacing w:line="320" w:lineRule="exact"/>
                              <w:ind w:leftChars="0"/>
                              <w:rPr>
                                <w:rFonts w:ascii="ヒラギノ明朝 Pro W3" w:eastAsia="ヒラギノ明朝 Pro W3" w:hAnsi="ヒラギノ明朝 Pro W3"/>
                                <w:sz w:val="22"/>
                              </w:rPr>
                            </w:pPr>
                            <w:r w:rsidRPr="003635F3">
                              <w:rPr>
                                <w:rFonts w:ascii="ヒラギノ明朝 Pro W3" w:eastAsia="ヒラギノ明朝 Pro W3" w:hAnsi="ヒラギノ明朝 Pro W3" w:hint="eastAsia"/>
                              </w:rPr>
                              <w:t>方向や場所をわかりやすく説明するために、地図や絵、写真、筆談器などを用意しておくとよい。</w:t>
                            </w:r>
                          </w:p>
                        </w:txbxContent>
                      </v:textbox>
                    </v:shape>
                  </w:pict>
                </mc:Fallback>
              </mc:AlternateContent>
            </w:r>
          </w:p>
          <w:p w14:paraId="25B22CEC" w14:textId="77777777" w:rsidR="002305B6" w:rsidRDefault="002305B6" w:rsidP="002305B6">
            <w:pPr>
              <w:spacing w:line="360" w:lineRule="exact"/>
              <w:ind w:rightChars="100" w:right="210"/>
              <w:rPr>
                <w:rFonts w:ascii="メイリオ" w:eastAsia="メイリオ" w:hAnsi="メイリオ"/>
                <w:b/>
                <w:sz w:val="22"/>
                <w:u w:val="single"/>
              </w:rPr>
            </w:pPr>
          </w:p>
          <w:p w14:paraId="3F72323A" w14:textId="77777777" w:rsidR="002305B6" w:rsidRDefault="002305B6" w:rsidP="002305B6">
            <w:pPr>
              <w:spacing w:line="360" w:lineRule="exact"/>
              <w:ind w:rightChars="100" w:right="210"/>
              <w:rPr>
                <w:rFonts w:ascii="メイリオ" w:eastAsia="メイリオ" w:hAnsi="メイリオ"/>
                <w:b/>
                <w:sz w:val="22"/>
                <w:u w:val="single"/>
              </w:rPr>
            </w:pPr>
          </w:p>
          <w:p w14:paraId="1AFDA268" w14:textId="77777777" w:rsidR="002305B6" w:rsidRDefault="002305B6" w:rsidP="002305B6">
            <w:pPr>
              <w:spacing w:line="360" w:lineRule="exact"/>
              <w:ind w:rightChars="100" w:right="210"/>
              <w:rPr>
                <w:rFonts w:ascii="メイリオ" w:eastAsia="メイリオ" w:hAnsi="メイリオ"/>
                <w:b/>
                <w:sz w:val="22"/>
                <w:u w:val="single"/>
              </w:rPr>
            </w:pPr>
          </w:p>
          <w:p w14:paraId="0F4C2043" w14:textId="77777777" w:rsidR="002305B6" w:rsidRDefault="002305B6" w:rsidP="002305B6">
            <w:pPr>
              <w:spacing w:line="360" w:lineRule="exact"/>
              <w:ind w:rightChars="100" w:right="210"/>
              <w:rPr>
                <w:rFonts w:ascii="メイリオ" w:eastAsia="メイリオ" w:hAnsi="メイリオ"/>
                <w:b/>
                <w:sz w:val="22"/>
                <w:u w:val="single"/>
              </w:rPr>
            </w:pPr>
          </w:p>
          <w:p w14:paraId="767E71D2" w14:textId="77777777" w:rsidR="002305B6" w:rsidRDefault="002305B6" w:rsidP="002305B6">
            <w:pPr>
              <w:spacing w:line="360" w:lineRule="exact"/>
              <w:ind w:rightChars="100" w:right="210"/>
              <w:rPr>
                <w:rFonts w:ascii="メイリオ" w:eastAsia="メイリオ" w:hAnsi="メイリオ"/>
                <w:b/>
                <w:sz w:val="22"/>
                <w:u w:val="single"/>
              </w:rPr>
            </w:pPr>
          </w:p>
          <w:p w14:paraId="6BE16A11" w14:textId="77777777" w:rsidR="002305B6" w:rsidRDefault="002305B6" w:rsidP="002305B6">
            <w:pPr>
              <w:spacing w:line="360" w:lineRule="exact"/>
              <w:ind w:rightChars="100" w:right="210"/>
              <w:rPr>
                <w:rFonts w:ascii="メイリオ" w:eastAsia="メイリオ" w:hAnsi="メイリオ"/>
                <w:b/>
                <w:sz w:val="22"/>
                <w:u w:val="single"/>
              </w:rPr>
            </w:pPr>
          </w:p>
          <w:p w14:paraId="41AEF3DB" w14:textId="77777777" w:rsidR="002305B6" w:rsidRDefault="002305B6" w:rsidP="002305B6">
            <w:pPr>
              <w:spacing w:line="360" w:lineRule="exact"/>
              <w:ind w:rightChars="100" w:right="210"/>
              <w:rPr>
                <w:rFonts w:ascii="メイリオ" w:eastAsia="メイリオ" w:hAnsi="メイリオ"/>
                <w:b/>
                <w:sz w:val="22"/>
                <w:u w:val="single"/>
              </w:rPr>
            </w:pPr>
          </w:p>
          <w:p w14:paraId="6FCDDEC4" w14:textId="77777777" w:rsidR="002305B6" w:rsidRDefault="002305B6" w:rsidP="002305B6">
            <w:pPr>
              <w:spacing w:line="360" w:lineRule="exact"/>
              <w:ind w:rightChars="100" w:right="210"/>
              <w:rPr>
                <w:rFonts w:ascii="メイリオ" w:eastAsia="メイリオ" w:hAnsi="メイリオ"/>
                <w:b/>
                <w:sz w:val="22"/>
                <w:u w:val="single"/>
              </w:rPr>
            </w:pPr>
          </w:p>
          <w:p w14:paraId="47E7E69C" w14:textId="77777777" w:rsidR="002305B6" w:rsidRDefault="002305B6" w:rsidP="002305B6">
            <w:pPr>
              <w:spacing w:line="360" w:lineRule="exact"/>
              <w:ind w:rightChars="100" w:right="210"/>
              <w:rPr>
                <w:rFonts w:ascii="メイリオ" w:eastAsia="メイリオ" w:hAnsi="メイリオ"/>
                <w:b/>
                <w:sz w:val="22"/>
                <w:u w:val="single"/>
              </w:rPr>
            </w:pPr>
          </w:p>
          <w:p w14:paraId="2686CD9C" w14:textId="77777777" w:rsidR="002305B6" w:rsidRPr="00905355" w:rsidRDefault="002305B6" w:rsidP="002305B6">
            <w:pPr>
              <w:spacing w:line="360" w:lineRule="exact"/>
              <w:ind w:leftChars="200" w:left="640" w:hangingChars="100" w:hanging="220"/>
              <w:rPr>
                <w:rFonts w:ascii="メイリオ" w:eastAsia="メイリオ" w:hAnsi="メイリオ"/>
                <w:b/>
                <w:sz w:val="22"/>
                <w:u w:val="single"/>
              </w:rPr>
            </w:pPr>
          </w:p>
        </w:tc>
      </w:tr>
    </w:tbl>
    <w:p w14:paraId="0B21D34C" w14:textId="77777777" w:rsidR="002305B6" w:rsidRDefault="002305B6" w:rsidP="002305B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2305B6" w14:paraId="4788FBEC" w14:textId="77777777" w:rsidTr="002305B6">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BB3CBF3"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BA3EBBE"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予約、改札利用、切符購入</w:t>
            </w:r>
          </w:p>
        </w:tc>
        <w:tc>
          <w:tcPr>
            <w:tcW w:w="2409" w:type="dxa"/>
            <w:tcBorders>
              <w:top w:val="single" w:sz="12" w:space="0" w:color="auto"/>
              <w:left w:val="single" w:sz="12" w:space="0" w:color="auto"/>
              <w:bottom w:val="single" w:sz="12" w:space="0" w:color="auto"/>
              <w:right w:val="single" w:sz="12" w:space="0" w:color="auto"/>
            </w:tcBorders>
            <w:vAlign w:val="center"/>
          </w:tcPr>
          <w:p w14:paraId="4A978FEB" w14:textId="77777777" w:rsidR="002305B6" w:rsidRDefault="002305B6" w:rsidP="002305B6">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3379178B" w14:textId="77777777" w:rsidR="002305B6" w:rsidRPr="00425961" w:rsidRDefault="002305B6" w:rsidP="002305B6">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言語障害者</w:t>
            </w:r>
          </w:p>
        </w:tc>
      </w:tr>
      <w:tr w:rsidR="002305B6" w14:paraId="045E20D6"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D357110"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63F54F8" w14:textId="77777777" w:rsidR="002305B6" w:rsidRPr="000D7BAB" w:rsidRDefault="002305B6" w:rsidP="002305B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36AB8623" w14:textId="77777777" w:rsidR="002305B6" w:rsidRPr="00095E4F" w:rsidRDefault="002305B6" w:rsidP="002305B6">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・指定</w:t>
            </w:r>
            <w:r w:rsidRPr="0069611C">
              <w:rPr>
                <w:rFonts w:ascii="メイリオ" w:eastAsia="メイリオ" w:hAnsi="メイリオ" w:hint="eastAsia"/>
                <w:sz w:val="22"/>
              </w:rPr>
              <w:t>席等、乗車の予約時においては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Pr>
                <w:rFonts w:ascii="メイリオ" w:eastAsia="メイリオ" w:hAnsi="メイリオ" w:hint="eastAsia"/>
                <w:sz w:val="22"/>
              </w:rPr>
              <w:t>聴導犬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など）、支援内容について確認を行う。</w:t>
            </w:r>
          </w:p>
          <w:p w14:paraId="6D45B099" w14:textId="77777777" w:rsidR="002305B6" w:rsidRPr="0069611C" w:rsidRDefault="002305B6" w:rsidP="002305B6">
            <w:pPr>
              <w:spacing w:line="360" w:lineRule="exact"/>
              <w:ind w:left="440" w:hangingChars="200" w:hanging="440"/>
              <w:rPr>
                <w:rFonts w:ascii="メイリオ" w:eastAsia="メイリオ" w:hAnsi="メイリオ"/>
                <w:b/>
                <w:sz w:val="22"/>
              </w:rPr>
            </w:pPr>
            <w:r w:rsidRPr="0069611C">
              <w:rPr>
                <w:rFonts w:ascii="メイリオ" w:eastAsia="メイリオ" w:hAnsi="メイリオ" w:hint="eastAsia"/>
                <w:b/>
                <w:sz w:val="22"/>
              </w:rPr>
              <w:t xml:space="preserve">　〇切符の購入</w:t>
            </w:r>
          </w:p>
          <w:p w14:paraId="2594CD27" w14:textId="77777777" w:rsidR="002305B6" w:rsidRDefault="002305B6" w:rsidP="002305B6">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・券売機の呼び出しで相手からの返答がない場合</w:t>
            </w:r>
            <w:r>
              <w:rPr>
                <w:rFonts w:ascii="メイリオ" w:eastAsia="メイリオ" w:hAnsi="メイリオ" w:hint="eastAsia"/>
                <w:sz w:val="22"/>
              </w:rPr>
              <w:t>には</w:t>
            </w:r>
            <w:r w:rsidRPr="000A4BEC">
              <w:rPr>
                <w:rFonts w:ascii="メイリオ" w:eastAsia="メイリオ" w:hAnsi="メイリオ" w:hint="eastAsia"/>
                <w:sz w:val="22"/>
              </w:rPr>
              <w:t>、聴覚障害</w:t>
            </w:r>
            <w:r>
              <w:rPr>
                <w:rFonts w:ascii="メイリオ" w:eastAsia="メイリオ" w:hAnsi="メイリオ" w:hint="eastAsia"/>
                <w:sz w:val="22"/>
              </w:rPr>
              <w:t>者</w:t>
            </w:r>
            <w:r w:rsidRPr="000A4BEC">
              <w:rPr>
                <w:rFonts w:ascii="メイリオ" w:eastAsia="メイリオ" w:hAnsi="メイリオ" w:hint="eastAsia"/>
                <w:sz w:val="22"/>
              </w:rPr>
              <w:t>である可能性もあるため、</w:t>
            </w:r>
            <w:r w:rsidRPr="0016043C">
              <w:rPr>
                <w:rFonts w:ascii="メイリオ" w:eastAsia="メイリオ" w:hAnsi="メイリオ" w:hint="eastAsia"/>
                <w:sz w:val="22"/>
              </w:rPr>
              <w:t>可能な限り券売機前まで出るなどして</w:t>
            </w:r>
            <w:r w:rsidRPr="000A4BEC">
              <w:rPr>
                <w:rFonts w:ascii="メイリオ" w:eastAsia="メイリオ" w:hAnsi="メイリオ" w:hint="eastAsia"/>
                <w:sz w:val="22"/>
              </w:rPr>
              <w:t>確認</w:t>
            </w:r>
            <w:r>
              <w:rPr>
                <w:rFonts w:ascii="メイリオ" w:eastAsia="メイリオ" w:hAnsi="メイリオ" w:hint="eastAsia"/>
                <w:sz w:val="22"/>
              </w:rPr>
              <w:t>を行う</w:t>
            </w:r>
            <w:r w:rsidRPr="000A4BEC">
              <w:rPr>
                <w:rFonts w:ascii="メイリオ" w:eastAsia="メイリオ" w:hAnsi="メイリオ" w:hint="eastAsia"/>
                <w:sz w:val="22"/>
              </w:rPr>
              <w:t>。</w:t>
            </w:r>
          </w:p>
          <w:p w14:paraId="588F167A" w14:textId="77777777" w:rsidR="002305B6" w:rsidRPr="002344F7" w:rsidRDefault="002305B6" w:rsidP="00882086">
            <w:pPr>
              <w:spacing w:line="360" w:lineRule="exact"/>
              <w:ind w:leftChars="200" w:left="640" w:hangingChars="100" w:hanging="220"/>
              <w:rPr>
                <w:rFonts w:ascii="メイリオ" w:eastAsia="メイリオ" w:hAnsi="メイリオ"/>
                <w:b/>
                <w:color w:val="FFC000" w:themeColor="accent4"/>
                <w:sz w:val="28"/>
                <w:szCs w:val="28"/>
              </w:rPr>
            </w:pPr>
            <w:r>
              <w:rPr>
                <w:rFonts w:ascii="メイリオ" w:eastAsia="メイリオ" w:hAnsi="メイリオ" w:hint="eastAsia"/>
                <w:sz w:val="22"/>
              </w:rPr>
              <w:t>・料金を伝える場合は、</w:t>
            </w:r>
            <w:r w:rsidR="00882086" w:rsidRPr="00882086">
              <w:rPr>
                <w:rFonts w:ascii="メイリオ" w:eastAsia="メイリオ" w:hAnsi="メイリオ" w:hint="eastAsia"/>
                <w:sz w:val="22"/>
              </w:rPr>
              <w:t>電卓や筆談などで視覚的に表示させる</w:t>
            </w:r>
            <w:r>
              <w:rPr>
                <w:rFonts w:ascii="メイリオ" w:eastAsia="メイリオ" w:hAnsi="メイリオ" w:hint="eastAsia"/>
                <w:sz w:val="22"/>
              </w:rPr>
              <w:t>などして伝える。</w:t>
            </w:r>
          </w:p>
        </w:tc>
      </w:tr>
    </w:tbl>
    <w:p w14:paraId="2A1E7567" w14:textId="77777777" w:rsidR="002305B6" w:rsidRPr="00CE450C" w:rsidRDefault="002305B6" w:rsidP="002305B6">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2305B6" w:rsidRPr="00D30C03" w14:paraId="009DB63B"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D8ACB14"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D64A191" w14:textId="77777777" w:rsidR="002305B6" w:rsidRPr="00B648E4" w:rsidRDefault="002305B6" w:rsidP="002305B6">
      <w:pPr>
        <w:pStyle w:val="a3"/>
        <w:numPr>
          <w:ilvl w:val="0"/>
          <w:numId w:val="18"/>
        </w:numPr>
        <w:ind w:leftChars="0" w:rightChars="100" w:right="210"/>
        <w:rPr>
          <w:rFonts w:ascii="ヒラギノ明朝 Pro W3" w:eastAsia="ヒラギノ明朝 Pro W3" w:hAnsi="ヒラギノ明朝 Pro W3"/>
        </w:rPr>
      </w:pPr>
      <w:r w:rsidRPr="00095E4F">
        <w:rPr>
          <w:rFonts w:ascii="ヒラギノ明朝 Pro W3" w:eastAsia="ヒラギノ明朝 Pro W3" w:hAnsi="ヒラギノ明朝 Pro W3" w:hint="eastAsia"/>
        </w:rPr>
        <w:t>案内窓口に何らかの支援の申し出があった場合、困っている様子が見られた場合等には、表情がわかるようできるだけ近づいて対応を行う。コミュニケーションは、正対し、一対一で行うことが望ましい。</w:t>
      </w:r>
    </w:p>
    <w:p w14:paraId="589710FE" w14:textId="77777777" w:rsidR="002305B6" w:rsidRPr="00000B1A"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3673B2FF" w14:textId="77777777" w:rsidR="002305B6" w:rsidRPr="00095E4F"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095E4F">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0FA6A87F" w14:textId="77777777" w:rsidR="002305B6" w:rsidRPr="00095E4F" w:rsidRDefault="002305B6" w:rsidP="002305B6">
      <w:pPr>
        <w:spacing w:line="280" w:lineRule="exact"/>
        <w:ind w:firstLineChars="100" w:firstLine="211"/>
        <w:rPr>
          <w:rFonts w:ascii="ヒラギノ明朝 Pro W3" w:eastAsia="ヒラギノ明朝 Pro W3" w:hAnsi="ヒラギノ明朝 Pro W3"/>
          <w:b/>
        </w:rPr>
      </w:pPr>
      <w:r w:rsidRPr="00095E4F">
        <w:rPr>
          <w:rFonts w:ascii="ヒラギノ明朝 Pro W3" w:eastAsia="ヒラギノ明朝 Pro W3" w:hAnsi="ヒラギノ明朝 Pro W3"/>
          <w:b/>
        </w:rPr>
        <w:lastRenderedPageBreak/>
        <w:t>[利用者の事例]</w:t>
      </w:r>
    </w:p>
    <w:p w14:paraId="079ACB09" w14:textId="77777777" w:rsidR="002305B6"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095E4F">
        <w:rPr>
          <w:rFonts w:ascii="ヒラギノ明朝 Pro W3" w:eastAsia="ヒラギノ明朝 Pro W3" w:hAnsi="ヒラギノ明朝 Pro W3" w:hint="eastAsia"/>
        </w:rPr>
        <w:t>・私は、聴覚障害を持っていますが、こちらから筆談で聞くと、丁寧に対応してくれる人がいます。手話でありがとうと表わしてくれる人もいます。</w:t>
      </w:r>
    </w:p>
    <w:p w14:paraId="586BC2E7" w14:textId="77777777" w:rsidR="002305B6" w:rsidRDefault="002305B6" w:rsidP="002305B6">
      <w:pPr>
        <w:spacing w:line="280" w:lineRule="exact"/>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41EFB9BE"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920FF52"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24B57668" w14:textId="77777777" w:rsidR="002305B6" w:rsidRPr="003E5C07" w:rsidRDefault="002305B6" w:rsidP="002305B6">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：改札口・窓口での対応事例</w:t>
      </w:r>
    </w:p>
    <w:p w14:paraId="608C3917" w14:textId="77777777" w:rsidR="002305B6" w:rsidRDefault="002305B6" w:rsidP="002305B6">
      <w:pPr>
        <w:ind w:leftChars="200" w:left="63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〇毎月、簡単な手話研修を行っており、拙いながらも、運賃やお礼</w:t>
      </w:r>
      <w:r w:rsidR="00882086">
        <w:rPr>
          <w:rFonts w:ascii="ヒラギノ明朝 Pro W3" w:eastAsia="ヒラギノ明朝 Pro W3" w:hAnsi="ヒラギノ明朝 Pro W3" w:hint="eastAsia"/>
        </w:rPr>
        <w:t>など</w:t>
      </w:r>
      <w:r w:rsidRPr="003E5C07">
        <w:rPr>
          <w:rFonts w:ascii="ヒラギノ明朝 Pro W3" w:eastAsia="ヒラギノ明朝 Pro W3" w:hAnsi="ヒラギノ明朝 Pro W3" w:hint="eastAsia"/>
        </w:rPr>
        <w:t>手話でコミュニケーションをとると、すごく喜んでいただけている。</w:t>
      </w:r>
    </w:p>
    <w:p w14:paraId="7E7701DE" w14:textId="77777777" w:rsidR="002305B6" w:rsidRPr="00E628CF" w:rsidRDefault="002305B6" w:rsidP="002305B6">
      <w:pPr>
        <w:ind w:leftChars="200" w:left="630" w:hangingChars="100" w:hanging="210"/>
        <w:rPr>
          <w:rFonts w:ascii="ヒラギノ明朝 Pro W3" w:eastAsia="ヒラギノ明朝 Pro W3" w:hAnsi="ヒラギノ明朝 Pro W3"/>
          <w:color w:val="FF0000"/>
        </w:rPr>
      </w:pPr>
    </w:p>
    <w:tbl>
      <w:tblPr>
        <w:tblStyle w:val="ac"/>
        <w:tblW w:w="9639" w:type="dxa"/>
        <w:tblInd w:w="-15" w:type="dxa"/>
        <w:tblLook w:val="04A0" w:firstRow="1" w:lastRow="0" w:firstColumn="1" w:lastColumn="0" w:noHBand="0" w:noVBand="1"/>
      </w:tblPr>
      <w:tblGrid>
        <w:gridCol w:w="993"/>
        <w:gridCol w:w="6237"/>
        <w:gridCol w:w="2409"/>
      </w:tblGrid>
      <w:tr w:rsidR="002305B6" w14:paraId="674972A7" w14:textId="77777777" w:rsidTr="002305B6">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68F8BAC"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BEE2039"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構内の移動</w:t>
            </w:r>
          </w:p>
        </w:tc>
        <w:tc>
          <w:tcPr>
            <w:tcW w:w="2409" w:type="dxa"/>
            <w:tcBorders>
              <w:top w:val="single" w:sz="12" w:space="0" w:color="auto"/>
              <w:left w:val="single" w:sz="12" w:space="0" w:color="auto"/>
              <w:bottom w:val="single" w:sz="12" w:space="0" w:color="auto"/>
              <w:right w:val="single" w:sz="12" w:space="0" w:color="auto"/>
            </w:tcBorders>
            <w:vAlign w:val="center"/>
          </w:tcPr>
          <w:p w14:paraId="39570346" w14:textId="77777777" w:rsidR="002305B6" w:rsidRDefault="002305B6" w:rsidP="002305B6">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5A2562BA" w14:textId="77777777" w:rsidR="002305B6" w:rsidRPr="00CE450C" w:rsidRDefault="002305B6" w:rsidP="002305B6">
            <w:pPr>
              <w:spacing w:line="300" w:lineRule="exact"/>
              <w:jc w:val="center"/>
              <w:rPr>
                <w:rFonts w:ascii="メイリオ" w:eastAsia="メイリオ" w:hAnsi="メイリオ"/>
                <w:b/>
                <w:color w:val="FFC000" w:themeColor="accent4"/>
                <w:sz w:val="28"/>
                <w:szCs w:val="28"/>
              </w:rPr>
            </w:pPr>
            <w:r w:rsidRPr="00425961">
              <w:rPr>
                <w:rFonts w:ascii="メイリオ" w:eastAsia="メイリオ" w:hAnsi="メイリオ" w:hint="eastAsia"/>
                <w:b/>
                <w:color w:val="00B0F0"/>
                <w:sz w:val="28"/>
                <w:szCs w:val="36"/>
              </w:rPr>
              <w:t>言語障害者</w:t>
            </w:r>
          </w:p>
        </w:tc>
      </w:tr>
      <w:tr w:rsidR="002305B6" w14:paraId="395F775E" w14:textId="77777777" w:rsidTr="002305B6">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7C05EE4"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A050BB8" w14:textId="77777777" w:rsidR="002305B6" w:rsidRDefault="002305B6" w:rsidP="002305B6">
            <w:pPr>
              <w:spacing w:line="360" w:lineRule="exact"/>
              <w:ind w:leftChars="100" w:left="430" w:rightChars="100" w:right="210" w:hangingChars="100" w:hanging="220"/>
              <w:rPr>
                <w:rFonts w:ascii="メイリオ" w:eastAsia="メイリオ" w:hAnsi="メイリオ"/>
                <w:b/>
                <w:sz w:val="22"/>
              </w:rPr>
            </w:pPr>
            <w:r>
              <w:rPr>
                <w:rFonts w:ascii="メイリオ" w:eastAsia="メイリオ" w:hAnsi="メイリオ" w:hint="eastAsia"/>
                <w:b/>
                <w:sz w:val="22"/>
              </w:rPr>
              <w:t>〇エレベーターの利用</w:t>
            </w:r>
          </w:p>
          <w:p w14:paraId="2E9F8935" w14:textId="77777777" w:rsidR="002305B6" w:rsidRPr="00037A32"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20AFF">
              <w:rPr>
                <w:rFonts w:ascii="メイリオ" w:eastAsia="メイリオ" w:hAnsi="メイリオ"/>
                <w:sz w:val="22"/>
              </w:rPr>
              <w:t>エレベータ</w:t>
            </w:r>
            <w:r w:rsidRPr="00E20AFF">
              <w:rPr>
                <w:rFonts w:ascii="メイリオ" w:eastAsia="メイリオ" w:hAnsi="メイリオ" w:hint="eastAsia"/>
                <w:sz w:val="22"/>
              </w:rPr>
              <w:t>ー</w:t>
            </w:r>
            <w:r w:rsidRPr="00E20AFF">
              <w:rPr>
                <w:rFonts w:ascii="メイリオ" w:eastAsia="メイリオ" w:hAnsi="メイリオ"/>
                <w:sz w:val="22"/>
              </w:rPr>
              <w:t>の緊急停止や係員呼び出し</w:t>
            </w:r>
            <w:r w:rsidRPr="00E20AFF">
              <w:rPr>
                <w:rFonts w:ascii="メイリオ" w:eastAsia="メイリオ" w:hAnsi="メイリオ" w:hint="eastAsia"/>
                <w:sz w:val="22"/>
              </w:rPr>
              <w:t>ボタンが</w:t>
            </w:r>
            <w:r w:rsidRPr="00E20AFF">
              <w:rPr>
                <w:rFonts w:ascii="メイリオ" w:eastAsia="メイリオ" w:hAnsi="メイリオ"/>
                <w:sz w:val="22"/>
              </w:rPr>
              <w:t>押された際に、呼びかけても返事がない場合</w:t>
            </w:r>
            <w:r>
              <w:rPr>
                <w:rFonts w:ascii="メイリオ" w:eastAsia="メイリオ" w:hAnsi="メイリオ" w:hint="eastAsia"/>
                <w:sz w:val="22"/>
              </w:rPr>
              <w:t>に</w:t>
            </w:r>
            <w:r w:rsidRPr="00E20AFF">
              <w:rPr>
                <w:rFonts w:ascii="メイリオ" w:eastAsia="メイリオ" w:hAnsi="メイリオ"/>
                <w:sz w:val="22"/>
              </w:rPr>
              <w:t>は、</w:t>
            </w:r>
            <w:r w:rsidRPr="00E20AFF">
              <w:rPr>
                <w:rFonts w:ascii="メイリオ" w:eastAsia="メイリオ" w:hAnsi="メイリオ" w:hint="eastAsia"/>
                <w:sz w:val="22"/>
              </w:rPr>
              <w:t>聴覚・言語障害者の人が何らかの異常を知らせている可能性がある</w:t>
            </w:r>
            <w:r>
              <w:rPr>
                <w:rFonts w:ascii="メイリオ" w:eastAsia="メイリオ" w:hAnsi="メイリオ" w:hint="eastAsia"/>
                <w:sz w:val="22"/>
              </w:rPr>
              <w:t>ことに留意する。</w:t>
            </w:r>
          </w:p>
        </w:tc>
      </w:tr>
    </w:tbl>
    <w:p w14:paraId="1E732512" w14:textId="77777777" w:rsidR="002305B6" w:rsidRDefault="002305B6" w:rsidP="002305B6"/>
    <w:tbl>
      <w:tblPr>
        <w:tblStyle w:val="ac"/>
        <w:tblW w:w="9639" w:type="dxa"/>
        <w:tblInd w:w="-15" w:type="dxa"/>
        <w:tblLook w:val="04A0" w:firstRow="1" w:lastRow="0" w:firstColumn="1" w:lastColumn="0" w:noHBand="0" w:noVBand="1"/>
      </w:tblPr>
      <w:tblGrid>
        <w:gridCol w:w="993"/>
        <w:gridCol w:w="6237"/>
        <w:gridCol w:w="2409"/>
      </w:tblGrid>
      <w:tr w:rsidR="002305B6" w14:paraId="3EF3E79E"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261E7CD"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1066928" w14:textId="77777777" w:rsidR="002305B6" w:rsidRPr="008B4F5E" w:rsidRDefault="002305B6" w:rsidP="002305B6">
            <w:pPr>
              <w:ind w:firstLineChars="100" w:firstLine="360"/>
              <w:jc w:val="left"/>
              <w:rPr>
                <w:rFonts w:ascii="メイリオ" w:eastAsia="メイリオ" w:hAnsi="メイリオ"/>
                <w:b/>
                <w:color w:val="FFFFFF" w:themeColor="background1"/>
                <w:sz w:val="36"/>
                <w:szCs w:val="36"/>
              </w:rPr>
            </w:pPr>
            <w:r w:rsidRPr="008B4F5E">
              <w:rPr>
                <w:rFonts w:ascii="メイリオ" w:eastAsia="メイリオ" w:hAnsi="メイリオ" w:hint="eastAsia"/>
                <w:b/>
                <w:sz w:val="36"/>
                <w:szCs w:val="36"/>
              </w:rPr>
              <w:t>ホームの利用、乗降時、車内</w:t>
            </w:r>
          </w:p>
        </w:tc>
        <w:tc>
          <w:tcPr>
            <w:tcW w:w="2409" w:type="dxa"/>
            <w:tcBorders>
              <w:top w:val="single" w:sz="12" w:space="0" w:color="auto"/>
              <w:left w:val="single" w:sz="12" w:space="0" w:color="auto"/>
              <w:bottom w:val="single" w:sz="12" w:space="0" w:color="auto"/>
              <w:right w:val="single" w:sz="12" w:space="0" w:color="auto"/>
            </w:tcBorders>
            <w:vAlign w:val="center"/>
          </w:tcPr>
          <w:p w14:paraId="2DFCFA86" w14:textId="77777777" w:rsidR="002305B6" w:rsidRDefault="002305B6" w:rsidP="002305B6">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5D23BC19" w14:textId="77777777" w:rsidR="002305B6" w:rsidRPr="00527302" w:rsidRDefault="002305B6" w:rsidP="002305B6">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2305B6" w14:paraId="17CB1A13"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E097EC0"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D506A3C"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〇運行情報の取得</w:t>
            </w:r>
          </w:p>
          <w:p w14:paraId="51085B82" w14:textId="77777777" w:rsidR="002305B6" w:rsidRDefault="002305B6" w:rsidP="002305B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sidRPr="00D047C5">
              <w:rPr>
                <w:rFonts w:ascii="メイリオ" w:eastAsia="メイリオ" w:hAnsi="メイリオ" w:hint="eastAsia"/>
                <w:sz w:val="22"/>
              </w:rPr>
              <w:t>運行に関する情報が文字などで表示されていない場合で、運行についての質問があった場合</w:t>
            </w:r>
            <w:r>
              <w:rPr>
                <w:rFonts w:ascii="メイリオ" w:eastAsia="メイリオ" w:hAnsi="メイリオ" w:hint="eastAsia"/>
                <w:sz w:val="22"/>
              </w:rPr>
              <w:t>や、困っている様子を見かけた場合</w:t>
            </w:r>
            <w:r w:rsidRPr="00D047C5">
              <w:rPr>
                <w:rFonts w:ascii="メイリオ" w:eastAsia="メイリオ" w:hAnsi="メイリオ" w:hint="eastAsia"/>
                <w:sz w:val="22"/>
              </w:rPr>
              <w:t>には、筆談等（p.</w:t>
            </w:r>
            <w:r w:rsidR="001D3C5B">
              <w:rPr>
                <w:rFonts w:ascii="メイリオ" w:eastAsia="メイリオ" w:hAnsi="メイリオ" w:hint="eastAsia"/>
                <w:sz w:val="22"/>
              </w:rPr>
              <w:t>36、37</w:t>
            </w:r>
            <w:r w:rsidRPr="00D047C5">
              <w:rPr>
                <w:rFonts w:ascii="メイリオ" w:eastAsia="メイリオ" w:hAnsi="メイリオ" w:hint="eastAsia"/>
                <w:sz w:val="22"/>
              </w:rPr>
              <w:t>参照）で情報を伝える。</w:t>
            </w:r>
          </w:p>
          <w:p w14:paraId="48AB70A7" w14:textId="77777777" w:rsidR="002305B6" w:rsidRDefault="002305B6" w:rsidP="002305B6">
            <w:pPr>
              <w:spacing w:line="360" w:lineRule="exact"/>
              <w:ind w:leftChars="100" w:left="430" w:hangingChars="100" w:hanging="220"/>
              <w:rPr>
                <w:rFonts w:ascii="メイリオ" w:eastAsia="メイリオ" w:hAnsi="メイリオ"/>
                <w:sz w:val="22"/>
              </w:rPr>
            </w:pPr>
            <w:r>
              <w:rPr>
                <w:rFonts w:ascii="メイリオ" w:eastAsia="メイリオ" w:hAnsi="メイリオ" w:hint="eastAsia"/>
                <w:b/>
                <w:sz w:val="22"/>
              </w:rPr>
              <w:t>〇車内</w:t>
            </w:r>
          </w:p>
          <w:p w14:paraId="740D9C1E" w14:textId="77777777" w:rsidR="002305B6"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25138">
              <w:rPr>
                <w:rFonts w:ascii="メイリオ" w:eastAsia="メイリオ" w:hAnsi="メイリオ" w:hint="eastAsia"/>
                <w:sz w:val="22"/>
              </w:rPr>
              <w:t>車</w:t>
            </w:r>
            <w:r>
              <w:rPr>
                <w:rFonts w:ascii="メイリオ" w:eastAsia="メイリオ" w:hAnsi="メイリオ" w:hint="eastAsia"/>
                <w:sz w:val="22"/>
              </w:rPr>
              <w:t>内において、運行に関する情報が表示されない、または緊急時などの場合には、</w:t>
            </w:r>
            <w:r w:rsidRPr="00E25138">
              <w:rPr>
                <w:rFonts w:ascii="メイリオ" w:eastAsia="メイリオ" w:hAnsi="メイリオ" w:hint="eastAsia"/>
                <w:sz w:val="22"/>
              </w:rPr>
              <w:t>支援や避難誘導等を行う際に、筆談</w:t>
            </w:r>
            <w:r>
              <w:rPr>
                <w:rFonts w:ascii="メイリオ" w:eastAsia="メイリオ" w:hAnsi="メイリオ" w:hint="eastAsia"/>
                <w:sz w:val="22"/>
              </w:rPr>
              <w:t>等</w:t>
            </w:r>
            <w:r w:rsidRPr="00D047C5">
              <w:rPr>
                <w:rFonts w:ascii="メイリオ" w:eastAsia="メイリオ" w:hAnsi="メイリオ" w:hint="eastAsia"/>
                <w:sz w:val="22"/>
              </w:rPr>
              <w:t>（p.</w:t>
            </w:r>
            <w:r w:rsidR="001D3C5B">
              <w:rPr>
                <w:rFonts w:ascii="メイリオ" w:eastAsia="メイリオ" w:hAnsi="メイリオ" w:hint="eastAsia"/>
                <w:sz w:val="22"/>
              </w:rPr>
              <w:t>36、37</w:t>
            </w:r>
            <w:r w:rsidRPr="00D047C5">
              <w:rPr>
                <w:rFonts w:ascii="メイリオ" w:eastAsia="メイリオ" w:hAnsi="メイリオ" w:hint="eastAsia"/>
                <w:sz w:val="22"/>
              </w:rPr>
              <w:t>参照）</w:t>
            </w:r>
            <w:r>
              <w:rPr>
                <w:rFonts w:ascii="メイリオ" w:eastAsia="メイリオ" w:hAnsi="メイリオ" w:hint="eastAsia"/>
                <w:sz w:val="22"/>
              </w:rPr>
              <w:t>で</w:t>
            </w:r>
            <w:r w:rsidRPr="00E25138">
              <w:rPr>
                <w:rFonts w:ascii="メイリオ" w:eastAsia="メイリオ" w:hAnsi="メイリオ" w:hint="eastAsia"/>
                <w:sz w:val="22"/>
              </w:rPr>
              <w:t>情報を伝える。</w:t>
            </w:r>
          </w:p>
          <w:p w14:paraId="492B28DA" w14:textId="77777777" w:rsidR="002305B6" w:rsidRPr="00063AF1" w:rsidRDefault="002305B6" w:rsidP="002305B6">
            <w:pPr>
              <w:spacing w:line="360" w:lineRule="exact"/>
              <w:ind w:leftChars="200" w:left="640" w:hangingChars="100" w:hanging="220"/>
            </w:pPr>
            <w:r w:rsidRPr="00EA0F03">
              <w:rPr>
                <w:rFonts w:ascii="メイリオ" w:eastAsia="メイリオ" w:hAnsi="メイリオ" w:hint="eastAsia"/>
                <w:sz w:val="22"/>
              </w:rPr>
              <w:t>・</w:t>
            </w:r>
            <w:r w:rsidRPr="00D047C5">
              <w:rPr>
                <w:rFonts w:ascii="メイリオ" w:eastAsia="メイリオ" w:hAnsi="メイリオ" w:hint="eastAsia"/>
                <w:sz w:val="22"/>
              </w:rPr>
              <w:t>特急列車などにおいて、</w:t>
            </w:r>
            <w:r>
              <w:rPr>
                <w:rFonts w:ascii="メイリオ" w:eastAsia="メイリオ" w:hAnsi="メイリオ" w:hint="eastAsia"/>
                <w:sz w:val="22"/>
              </w:rPr>
              <w:t>利用者から</w:t>
            </w:r>
            <w:r w:rsidRPr="00D047C5">
              <w:rPr>
                <w:rFonts w:ascii="メイリオ" w:eastAsia="メイリオ" w:hAnsi="メイリオ" w:hint="eastAsia"/>
                <w:sz w:val="22"/>
              </w:rPr>
              <w:t>降車駅に近づいたときの</w:t>
            </w:r>
            <w:r>
              <w:rPr>
                <w:rFonts w:ascii="メイリオ" w:eastAsia="メイリオ" w:hAnsi="メイリオ" w:hint="eastAsia"/>
                <w:sz w:val="22"/>
              </w:rPr>
              <w:t>支援</w:t>
            </w:r>
            <w:r w:rsidRPr="00D047C5">
              <w:rPr>
                <w:rFonts w:ascii="メイリオ" w:eastAsia="メイリオ" w:hAnsi="メイリオ" w:hint="eastAsia"/>
                <w:sz w:val="22"/>
              </w:rPr>
              <w:t>の申し出があった場合</w:t>
            </w:r>
            <w:r>
              <w:rPr>
                <w:rFonts w:ascii="メイリオ" w:eastAsia="メイリオ" w:hAnsi="メイリオ" w:hint="eastAsia"/>
                <w:sz w:val="22"/>
              </w:rPr>
              <w:t>には、可能な限り、</w:t>
            </w:r>
            <w:r w:rsidRPr="00D047C5">
              <w:rPr>
                <w:rFonts w:ascii="メイリオ" w:eastAsia="メイリオ" w:hAnsi="メイリオ" w:hint="eastAsia"/>
                <w:sz w:val="22"/>
              </w:rPr>
              <w:t>車掌などによる支援、または周囲の</w:t>
            </w:r>
            <w:r>
              <w:rPr>
                <w:rFonts w:ascii="メイリオ" w:eastAsia="メイリオ" w:hAnsi="メイリオ" w:hint="eastAsia"/>
                <w:sz w:val="22"/>
              </w:rPr>
              <w:t>利用者</w:t>
            </w:r>
            <w:r w:rsidRPr="00D047C5">
              <w:rPr>
                <w:rFonts w:ascii="メイリオ" w:eastAsia="メイリオ" w:hAnsi="メイリオ" w:hint="eastAsia"/>
                <w:sz w:val="22"/>
              </w:rPr>
              <w:t>への協力の依頼を行う。</w:t>
            </w:r>
          </w:p>
        </w:tc>
      </w:tr>
    </w:tbl>
    <w:p w14:paraId="65B40D70" w14:textId="77777777" w:rsidR="002305B6" w:rsidRDefault="002305B6" w:rsidP="002305B6"/>
    <w:tbl>
      <w:tblPr>
        <w:tblStyle w:val="ac"/>
        <w:tblW w:w="9639" w:type="dxa"/>
        <w:tblInd w:w="-5" w:type="dxa"/>
        <w:tblLook w:val="04A0" w:firstRow="1" w:lastRow="0" w:firstColumn="1" w:lastColumn="0" w:noHBand="0" w:noVBand="1"/>
      </w:tblPr>
      <w:tblGrid>
        <w:gridCol w:w="9639"/>
      </w:tblGrid>
      <w:tr w:rsidR="002305B6" w:rsidRPr="00D30C03" w14:paraId="579D080E"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77466EA"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E4AF440" w14:textId="77777777" w:rsidR="002305B6" w:rsidRPr="00B648E4" w:rsidRDefault="002305B6" w:rsidP="0005125C">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szCs w:val="21"/>
        </w:rPr>
        <w:t>聴導犬を</w:t>
      </w:r>
      <w:r>
        <w:rPr>
          <w:rFonts w:ascii="ヒラギノ明朝 Pro W3" w:eastAsia="ヒラギノ明朝 Pro W3" w:hAnsi="ヒラギノ明朝 Pro W3" w:hint="eastAsia"/>
          <w:szCs w:val="21"/>
        </w:rPr>
        <w:t>使用</w:t>
      </w:r>
      <w:r w:rsidRPr="003E5C07">
        <w:rPr>
          <w:rFonts w:ascii="ヒラギノ明朝 Pro W3" w:eastAsia="ヒラギノ明朝 Pro W3" w:hAnsi="ヒラギノ明朝 Pro W3" w:hint="eastAsia"/>
          <w:szCs w:val="21"/>
        </w:rPr>
        <w:t>している場合、混雑時などは、</w:t>
      </w:r>
      <w:r w:rsidR="0005125C" w:rsidRPr="0005125C">
        <w:rPr>
          <w:rFonts w:ascii="ヒラギノ明朝 Pro W3" w:eastAsia="ヒラギノ明朝 Pro W3" w:hAnsi="ヒラギノ明朝 Pro W3" w:hint="eastAsia"/>
          <w:szCs w:val="21"/>
        </w:rPr>
        <w:t>可能な限り、優先席や壁際など</w:t>
      </w:r>
      <w:r w:rsidRPr="003E5C07">
        <w:rPr>
          <w:rFonts w:ascii="ヒラギノ明朝 Pro W3" w:eastAsia="ヒラギノ明朝 Pro W3" w:hAnsi="ヒラギノ明朝 Pro W3" w:hint="eastAsia"/>
          <w:szCs w:val="21"/>
        </w:rPr>
        <w:t>聴導犬が</w:t>
      </w:r>
      <w:r w:rsidR="0005125C">
        <w:rPr>
          <w:rFonts w:ascii="ヒラギノ明朝 Pro W3" w:eastAsia="ヒラギノ明朝 Pro W3" w:hAnsi="ヒラギノ明朝 Pro W3" w:hint="eastAsia"/>
          <w:szCs w:val="21"/>
        </w:rPr>
        <w:t>安全に</w:t>
      </w:r>
      <w:r w:rsidRPr="003E5C07">
        <w:rPr>
          <w:rFonts w:ascii="ヒラギノ明朝 Pro W3" w:eastAsia="ヒラギノ明朝 Pro W3" w:hAnsi="ヒラギノ明朝 Pro W3" w:hint="eastAsia"/>
          <w:szCs w:val="21"/>
        </w:rPr>
        <w:t>乗車できる場所に配慮する。（周囲の</w:t>
      </w:r>
      <w:r>
        <w:rPr>
          <w:rFonts w:ascii="ヒラギノ明朝 Pro W3" w:eastAsia="ヒラギノ明朝 Pro W3" w:hAnsi="ヒラギノ明朝 Pro W3" w:hint="eastAsia"/>
          <w:szCs w:val="21"/>
        </w:rPr>
        <w:t>利用者</w:t>
      </w:r>
      <w:r w:rsidRPr="003E5C07">
        <w:rPr>
          <w:rFonts w:ascii="ヒラギノ明朝 Pro W3" w:eastAsia="ヒラギノ明朝 Pro W3" w:hAnsi="ヒラギノ明朝 Pro W3" w:hint="eastAsia"/>
          <w:szCs w:val="21"/>
        </w:rPr>
        <w:t>に対し「聴導犬</w:t>
      </w:r>
      <w:r>
        <w:rPr>
          <w:rFonts w:ascii="ヒラギノ明朝 Pro W3" w:eastAsia="ヒラギノ明朝 Pro W3" w:hAnsi="ヒラギノ明朝 Pro W3" w:hint="eastAsia"/>
        </w:rPr>
        <w:t>をお連れのお客様</w:t>
      </w:r>
      <w:r w:rsidRPr="003E5C07">
        <w:rPr>
          <w:rFonts w:ascii="ヒラギノ明朝 Pro W3" w:eastAsia="ヒラギノ明朝 Pro W3" w:hAnsi="ヒラギノ明朝 Pro W3" w:hint="eastAsia"/>
          <w:szCs w:val="21"/>
        </w:rPr>
        <w:t>が乗車しますので、ご協力ください。聴導犬には触れないようお願いします</w:t>
      </w:r>
      <w:r w:rsidR="00693101">
        <w:rPr>
          <w:rFonts w:ascii="ヒラギノ明朝 Pro W3" w:eastAsia="ヒラギノ明朝 Pro W3" w:hAnsi="ヒラギノ明朝 Pro W3" w:hint="eastAsia"/>
          <w:szCs w:val="21"/>
        </w:rPr>
        <w:t>。</w:t>
      </w:r>
      <w:r w:rsidRPr="003E5C07">
        <w:rPr>
          <w:rFonts w:ascii="ヒラギノ明朝 Pro W3" w:eastAsia="ヒラギノ明朝 Pro W3" w:hAnsi="ヒラギノ明朝 Pro W3" w:hint="eastAsia"/>
          <w:szCs w:val="21"/>
        </w:rPr>
        <w:t>」と伝えるなど）</w:t>
      </w:r>
    </w:p>
    <w:p w14:paraId="5C891C0E" w14:textId="77777777" w:rsidR="002305B6" w:rsidRPr="002B4BCA"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w:t>
      </w:r>
      <w:r>
        <w:rPr>
          <w:rFonts w:ascii="ヒラギノ明朝 Pro W3" w:eastAsia="ヒラギノ明朝 Pro W3" w:hAnsi="ヒラギノ明朝 Pro W3" w:hint="eastAsia"/>
          <w:b/>
        </w:rPr>
        <w:t>利用</w:t>
      </w:r>
      <w:r w:rsidRPr="002B4BCA">
        <w:rPr>
          <w:rFonts w:ascii="ヒラギノ明朝 Pro W3" w:eastAsia="ヒラギノ明朝 Pro W3" w:hAnsi="ヒラギノ明朝 Pro W3" w:hint="eastAsia"/>
          <w:b/>
        </w:rPr>
        <w:t>者の事例]</w:t>
      </w:r>
    </w:p>
    <w:p w14:paraId="13063901" w14:textId="77777777" w:rsidR="002305B6" w:rsidRPr="002B4BCA" w:rsidRDefault="002305B6" w:rsidP="002305B6">
      <w:pPr>
        <w:ind w:firstLineChars="100" w:firstLine="210"/>
      </w:pPr>
      <w:r w:rsidRPr="003E5C07">
        <w:rPr>
          <w:rFonts w:ascii="ヒラギノ明朝 Pro W3" w:eastAsia="ヒラギノ明朝 Pro W3" w:hAnsi="ヒラギノ明朝 Pro W3" w:hint="eastAsia"/>
        </w:rPr>
        <w:t>・聴導犬同伴時、私が聞こえないことに気づいて筆談で話しかけてくれた。</w:t>
      </w:r>
    </w:p>
    <w:p w14:paraId="70C58EC3"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2305B6" w14:paraId="412F2358"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602BFE8"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28904DF"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2D8C8D78" w14:textId="77777777" w:rsidR="002305B6" w:rsidRDefault="002305B6" w:rsidP="002305B6">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041BFFC0" w14:textId="77777777" w:rsidR="002305B6" w:rsidRPr="00527302" w:rsidRDefault="002305B6" w:rsidP="002305B6">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2305B6" w14:paraId="1F45DC00"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86BC275"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90FD406" w14:textId="77777777" w:rsidR="002305B6" w:rsidRPr="002344F7" w:rsidRDefault="002305B6" w:rsidP="002305B6">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w:t>
            </w:r>
            <w:r>
              <w:rPr>
                <w:rFonts w:ascii="メイリオ" w:eastAsia="メイリオ" w:hAnsi="メイリオ" w:hint="eastAsia"/>
                <w:b/>
                <w:sz w:val="22"/>
                <w:u w:val="single"/>
              </w:rPr>
              <w:t>筆談等で、</w:t>
            </w:r>
            <w:r w:rsidRPr="00D843C1">
              <w:rPr>
                <w:rFonts w:ascii="メイリオ" w:eastAsia="メイリオ" w:hAnsi="メイリオ" w:hint="eastAsia"/>
                <w:b/>
                <w:sz w:val="22"/>
                <w:u w:val="single"/>
              </w:rPr>
              <w:t>具体的に乗換経路について案内し、必要に応じてできる限りの支援を行う。</w:t>
            </w:r>
          </w:p>
        </w:tc>
      </w:tr>
    </w:tbl>
    <w:p w14:paraId="56159C1A" w14:textId="77777777" w:rsidR="002305B6" w:rsidRDefault="002305B6" w:rsidP="002305B6">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5F313895"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61282D1"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E548FDB" w14:textId="77777777" w:rsidR="002305B6" w:rsidRPr="00D05D54"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szCs w:val="21"/>
        </w:rPr>
        <w:t>乗換経路がわからないなどで困っている様子を見かけた場合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支援の要否、困りごとの内容を確認し、円滑に移動できる経路を筆談等で説明するなどの支援を行う。</w:t>
      </w:r>
    </w:p>
    <w:p w14:paraId="0D1FBBB3"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1544B3F4"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5706E50"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07B856A9"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例：他社線への乗り換え時の対応事例</w:t>
      </w:r>
    </w:p>
    <w:p w14:paraId="45E13BA7" w14:textId="77777777" w:rsidR="002305B6" w:rsidRPr="003E5C07" w:rsidRDefault="002305B6" w:rsidP="002305B6">
      <w:pPr>
        <w:ind w:leftChars="200" w:left="63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〇利用者から他社線への乗継の希望がある場合、相手係員と連携を図り、中継場所までご案内して引き継いでいる。なお、利用者から同行は不要との希望があればそれを尊重する。</w:t>
      </w:r>
    </w:p>
    <w:p w14:paraId="6CBA6097" w14:textId="77777777" w:rsidR="002305B6" w:rsidRDefault="002305B6" w:rsidP="002305B6">
      <w:pPr>
        <w:rPr>
          <w:rFonts w:ascii="ヒラギノ明朝 Pro W3" w:eastAsia="ヒラギノ明朝 Pro W3" w:hAnsi="ヒラギノ明朝 Pro W3"/>
        </w:rPr>
      </w:pPr>
    </w:p>
    <w:p w14:paraId="4518626A" w14:textId="77777777" w:rsidR="002305B6" w:rsidRDefault="002305B6" w:rsidP="002305B6">
      <w:pPr>
        <w:ind w:left="220" w:hangingChars="100" w:hanging="220"/>
        <w:rPr>
          <w:rFonts w:ascii="メイリオ" w:eastAsia="メイリオ" w:hAnsi="メイリオ"/>
          <w:sz w:val="22"/>
        </w:rPr>
        <w:sectPr w:rsidR="002305B6" w:rsidSect="002305B6">
          <w:headerReference w:type="even" r:id="rId93"/>
          <w:headerReference w:type="default" r:id="rId94"/>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2305B6" w14:paraId="66433F6E" w14:textId="77777777" w:rsidTr="002305B6">
        <w:tc>
          <w:tcPr>
            <w:tcW w:w="3969" w:type="dxa"/>
            <w:tcBorders>
              <w:top w:val="single" w:sz="12" w:space="0" w:color="auto"/>
              <w:left w:val="single" w:sz="12" w:space="0" w:color="auto"/>
              <w:bottom w:val="single" w:sz="12" w:space="0" w:color="auto"/>
              <w:right w:val="single" w:sz="12" w:space="0" w:color="auto"/>
            </w:tcBorders>
            <w:shd w:val="clear" w:color="auto" w:fill="FF6699"/>
            <w:tcMar>
              <w:top w:w="85" w:type="dxa"/>
              <w:bottom w:w="85" w:type="dxa"/>
              <w:right w:w="108" w:type="dxa"/>
            </w:tcMar>
            <w:vAlign w:val="center"/>
          </w:tcPr>
          <w:p w14:paraId="5384432A" w14:textId="77777777" w:rsidR="002305B6" w:rsidRDefault="002305B6" w:rsidP="002305B6">
            <w:pPr>
              <w:spacing w:line="300" w:lineRule="exact"/>
              <w:jc w:val="center"/>
              <w:rPr>
                <w:rFonts w:ascii="メイリオ" w:eastAsia="メイリオ" w:hAnsi="メイリオ"/>
                <w:b/>
                <w:color w:val="FFFFFF" w:themeColor="background1"/>
                <w:sz w:val="28"/>
                <w:szCs w:val="28"/>
              </w:rPr>
            </w:pPr>
            <w:r w:rsidRPr="00757B8F">
              <w:rPr>
                <w:rFonts w:ascii="メイリオ" w:eastAsia="メイリオ" w:hAnsi="メイリオ" w:hint="eastAsia"/>
                <w:b/>
                <w:color w:val="FFFFFF" w:themeColor="background1"/>
                <w:sz w:val="28"/>
                <w:szCs w:val="28"/>
              </w:rPr>
              <w:lastRenderedPageBreak/>
              <w:t>発達障害者・知的障害者・</w:t>
            </w:r>
          </w:p>
          <w:p w14:paraId="1411871D" w14:textId="77777777" w:rsidR="002305B6" w:rsidRPr="006F7E29" w:rsidRDefault="002305B6" w:rsidP="002305B6">
            <w:pPr>
              <w:spacing w:line="300" w:lineRule="exact"/>
              <w:jc w:val="center"/>
              <w:rPr>
                <w:rFonts w:ascii="メイリオ" w:eastAsia="メイリオ" w:hAnsi="メイリオ"/>
                <w:b/>
                <w:color w:val="FFFFFF" w:themeColor="background1"/>
                <w:sz w:val="28"/>
                <w:szCs w:val="28"/>
              </w:rPr>
            </w:pPr>
            <w:r w:rsidRPr="00757B8F">
              <w:rPr>
                <w:rFonts w:ascii="メイリオ" w:eastAsia="メイリオ" w:hAnsi="メイリオ" w:hint="eastAsia"/>
                <w:b/>
                <w:color w:val="FFFFFF" w:themeColor="background1"/>
                <w:sz w:val="28"/>
                <w:szCs w:val="28"/>
              </w:rPr>
              <w:t>精神障害者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7F7929BD" w14:textId="77777777" w:rsidR="002305B6" w:rsidRPr="00B875E3" w:rsidRDefault="002305B6" w:rsidP="002305B6">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2305B6" w14:paraId="779146D0" w14:textId="77777777" w:rsidTr="000C718C">
        <w:trPr>
          <w:trHeight w:val="6800"/>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CE53DE5" w14:textId="77777777" w:rsidR="002305B6" w:rsidRPr="00C2697D" w:rsidRDefault="002305B6" w:rsidP="002305B6">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184595A" w14:textId="77777777" w:rsidR="002305B6" w:rsidRPr="00000B1A" w:rsidRDefault="002305B6" w:rsidP="002305B6">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5F6C8F">
              <w:rPr>
                <w:rFonts w:ascii="メイリオ" w:eastAsia="メイリオ" w:hAnsi="メイリオ" w:hint="eastAsia"/>
                <w:b/>
                <w:sz w:val="22"/>
                <w:u w:val="single"/>
              </w:rPr>
              <w:t>発達・知的・精神障害者は、</w:t>
            </w:r>
            <w:r w:rsidRPr="00F446D5">
              <w:rPr>
                <w:rFonts w:ascii="メイリオ" w:eastAsia="メイリオ" w:hAnsi="メイリオ" w:hint="eastAsia"/>
                <w:b/>
                <w:sz w:val="22"/>
                <w:u w:val="single"/>
              </w:rPr>
              <w:t>アナウンスや文字情報、ルールや常識が</w:t>
            </w:r>
            <w:r w:rsidRPr="005F6C8F">
              <w:rPr>
                <w:rFonts w:ascii="メイリオ" w:eastAsia="メイリオ" w:hAnsi="メイリオ" w:hint="eastAsia"/>
                <w:b/>
                <w:sz w:val="22"/>
                <w:u w:val="single"/>
              </w:rPr>
              <w:t>理解できない・理解しにくい</w:t>
            </w:r>
            <w:r>
              <w:rPr>
                <w:rFonts w:ascii="メイリオ" w:eastAsia="メイリオ" w:hAnsi="メイリオ" w:hint="eastAsia"/>
                <w:b/>
                <w:sz w:val="22"/>
                <w:u w:val="single"/>
              </w:rPr>
              <w:t>、自分の</w:t>
            </w:r>
            <w:r w:rsidRPr="00F446D5">
              <w:rPr>
                <w:rFonts w:ascii="メイリオ" w:eastAsia="メイリオ" w:hAnsi="メイリオ" w:hint="eastAsia"/>
                <w:b/>
                <w:sz w:val="22"/>
                <w:u w:val="single"/>
              </w:rPr>
              <w:t>要求が</w:t>
            </w:r>
            <w:r w:rsidRPr="005F6C8F">
              <w:rPr>
                <w:rFonts w:ascii="メイリオ" w:eastAsia="メイリオ" w:hAnsi="メイリオ" w:hint="eastAsia"/>
                <w:b/>
                <w:sz w:val="22"/>
                <w:u w:val="single"/>
              </w:rPr>
              <w:t>伝えられない・伝えにくい</w:t>
            </w:r>
            <w:r>
              <w:rPr>
                <w:rFonts w:ascii="メイリオ" w:eastAsia="メイリオ" w:hAnsi="メイリオ" w:hint="eastAsia"/>
                <w:b/>
                <w:sz w:val="22"/>
                <w:u w:val="single"/>
              </w:rPr>
              <w:t>、困ったときに助けを求められない</w:t>
            </w:r>
            <w:r w:rsidRPr="005F6C8F">
              <w:rPr>
                <w:rFonts w:ascii="メイリオ" w:eastAsia="メイリオ" w:hAnsi="メイリオ" w:hint="eastAsia"/>
                <w:b/>
                <w:sz w:val="22"/>
                <w:u w:val="single"/>
              </w:rPr>
              <w:t>などの状況があるため、困っている様子</w:t>
            </w:r>
            <w:r>
              <w:rPr>
                <w:rFonts w:ascii="メイリオ" w:eastAsia="メイリオ" w:hAnsi="メイリオ" w:hint="eastAsia"/>
                <w:b/>
                <w:sz w:val="22"/>
                <w:u w:val="single"/>
              </w:rPr>
              <w:t>の</w:t>
            </w:r>
            <w:r w:rsidRPr="005F6C8F">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5F6C8F">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5F6C8F">
              <w:rPr>
                <w:rFonts w:ascii="メイリオ" w:eastAsia="メイリオ" w:hAnsi="メイリオ" w:hint="eastAsia"/>
                <w:b/>
                <w:sz w:val="22"/>
                <w:u w:val="single"/>
              </w:rPr>
              <w:t>を行う。</w:t>
            </w:r>
          </w:p>
          <w:p w14:paraId="0D649F66" w14:textId="77777777" w:rsidR="002305B6" w:rsidRDefault="002305B6" w:rsidP="002305B6">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731968" behindDoc="0" locked="0" layoutInCell="1" allowOverlap="1" wp14:anchorId="78E67B83" wp14:editId="3D1D4973">
                      <wp:simplePos x="0" y="0"/>
                      <wp:positionH relativeFrom="column">
                        <wp:posOffset>113855</wp:posOffset>
                      </wp:positionH>
                      <wp:positionV relativeFrom="paragraph">
                        <wp:posOffset>207141</wp:posOffset>
                      </wp:positionV>
                      <wp:extent cx="5875507" cy="2826327"/>
                      <wp:effectExtent l="0" t="0" r="11430" b="12700"/>
                      <wp:wrapNone/>
                      <wp:docPr id="141" name="テキスト ボックス 141"/>
                      <wp:cNvGraphicFramePr/>
                      <a:graphic xmlns:a="http://schemas.openxmlformats.org/drawingml/2006/main">
                        <a:graphicData uri="http://schemas.microsoft.com/office/word/2010/wordprocessingShape">
                          <wps:wsp>
                            <wps:cNvSpPr txBox="1"/>
                            <wps:spPr>
                              <a:xfrm>
                                <a:off x="0" y="0"/>
                                <a:ext cx="5875507" cy="2826327"/>
                              </a:xfrm>
                              <a:prstGeom prst="rect">
                                <a:avLst/>
                              </a:prstGeom>
                              <a:solidFill>
                                <a:schemeClr val="lt1"/>
                              </a:solidFill>
                              <a:ln w="6350">
                                <a:solidFill>
                                  <a:prstClr val="black"/>
                                </a:solidFill>
                                <a:prstDash val="sysDash"/>
                              </a:ln>
                            </wps:spPr>
                            <wps:txbx>
                              <w:txbxContent>
                                <w:p w14:paraId="12905A61"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留意点】</w:t>
                                  </w:r>
                                </w:p>
                                <w:p w14:paraId="46E7E3D9" w14:textId="77777777" w:rsidR="00365097" w:rsidRPr="007F4BD6"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要望を的確に把握</w:t>
                                  </w:r>
                                  <w:r w:rsidRPr="007F4BD6">
                                    <w:rPr>
                                      <w:rFonts w:ascii="ヒラギノ明朝 Pro W3" w:eastAsia="ヒラギノ明朝 Pro W3" w:hAnsi="ヒラギノ明朝 Pro W3" w:hint="eastAsia"/>
                                    </w:rPr>
                                    <w:t>し、</w:t>
                                  </w:r>
                                  <w:r w:rsidRPr="007F4BD6">
                                    <w:rPr>
                                      <w:rFonts w:ascii="ヒラギノ明朝 Pro W3" w:eastAsia="ヒラギノ明朝 Pro W3" w:hAnsi="ヒラギノ明朝 Pro W3"/>
                                    </w:rPr>
                                    <w:t>利用者が</w:t>
                                  </w:r>
                                  <w:r w:rsidRPr="007F4BD6">
                                    <w:rPr>
                                      <w:rFonts w:ascii="ヒラギノ明朝 Pro W3" w:eastAsia="ヒラギノ明朝 Pro W3" w:hAnsi="ヒラギノ明朝 Pro W3" w:hint="eastAsia"/>
                                    </w:rPr>
                                    <w:t>何を</w:t>
                                  </w:r>
                                  <w:r w:rsidRPr="007F4BD6">
                                    <w:rPr>
                                      <w:rFonts w:ascii="ヒラギノ明朝 Pro W3" w:eastAsia="ヒラギノ明朝 Pro W3" w:hAnsi="ヒラギノ明朝 Pro W3"/>
                                    </w:rPr>
                                    <w:t>必要としているのかよく</w:t>
                                  </w:r>
                                  <w:r w:rsidRPr="007F4BD6">
                                    <w:rPr>
                                      <w:rFonts w:ascii="ヒラギノ明朝 Pro W3" w:eastAsia="ヒラギノ明朝 Pro W3" w:hAnsi="ヒラギノ明朝 Pro W3" w:hint="eastAsia"/>
                                    </w:rPr>
                                    <w:t>確認する</w:t>
                                  </w:r>
                                  <w:r w:rsidRPr="007F4BD6">
                                    <w:rPr>
                                      <w:rFonts w:ascii="ヒラギノ明朝 Pro W3" w:eastAsia="ヒラギノ明朝 Pro W3" w:hAnsi="ヒラギノ明朝 Pro W3"/>
                                    </w:rPr>
                                    <w:t>ことが大切。</w:t>
                                  </w: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立場に</w:t>
                                  </w:r>
                                  <w:r w:rsidRPr="007F4BD6">
                                    <w:rPr>
                                      <w:rFonts w:ascii="ヒラギノ明朝 Pro W3" w:eastAsia="ヒラギノ明朝 Pro W3" w:hAnsi="ヒラギノ明朝 Pro W3" w:hint="eastAsia"/>
                                    </w:rPr>
                                    <w:t>たった</w:t>
                                  </w:r>
                                  <w:r w:rsidRPr="007F4BD6">
                                    <w:rPr>
                                      <w:rFonts w:ascii="ヒラギノ明朝 Pro W3" w:eastAsia="ヒラギノ明朝 Pro W3" w:hAnsi="ヒラギノ明朝 Pro W3"/>
                                    </w:rPr>
                                    <w:t>対応を行う。</w:t>
                                  </w:r>
                                </w:p>
                                <w:p w14:paraId="491CE6E8" w14:textId="77777777" w:rsidR="00365097" w:rsidRPr="007F4BD6"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対応に時間がかかる場合には、必要に応じて事由を説明し、</w:t>
                                  </w:r>
                                  <w:r w:rsidRPr="007F4BD6">
                                    <w:rPr>
                                      <w:rFonts w:ascii="ヒラギノ明朝 Pro W3" w:eastAsia="ヒラギノ明朝 Pro W3" w:hAnsi="ヒラギノ明朝 Pro W3"/>
                                    </w:rPr>
                                    <w:t>利用者の</w:t>
                                  </w:r>
                                  <w:r w:rsidRPr="007F4BD6">
                                    <w:rPr>
                                      <w:rFonts w:ascii="ヒラギノ明朝 Pro W3" w:eastAsia="ヒラギノ明朝 Pro W3" w:hAnsi="ヒラギノ明朝 Pro W3" w:hint="eastAsia"/>
                                    </w:rPr>
                                    <w:t>理解を</w:t>
                                  </w:r>
                                  <w:r w:rsidRPr="007F4BD6">
                                    <w:rPr>
                                      <w:rFonts w:ascii="ヒラギノ明朝 Pro W3" w:eastAsia="ヒラギノ明朝 Pro W3" w:hAnsi="ヒラギノ明朝 Pro W3"/>
                                    </w:rPr>
                                    <w:t>得られるよう努める。</w:t>
                                  </w:r>
                                </w:p>
                                <w:p w14:paraId="74D31B69" w14:textId="77777777" w:rsidR="00365097" w:rsidRPr="007F4BD6"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支援内容は利用者によってそれぞれ異なるので、利用者に確認しながら支援を行う。</w:t>
                                  </w:r>
                                </w:p>
                                <w:p w14:paraId="61CF6FC6" w14:textId="77777777" w:rsidR="00365097" w:rsidRPr="007F4BD6"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説明をする際には、ゆっくり、やさしく、具体的に、繰り返し説明する。</w:t>
                                  </w:r>
                                </w:p>
                                <w:p w14:paraId="6DFFD6AB" w14:textId="77777777" w:rsidR="00365097" w:rsidRPr="007F4BD6"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難しい単語や複雑な言い回しをせず、短い文章で伝える。イラストやピクトグラムを利用し視覚的に伝えることも有用である。</w:t>
                                  </w:r>
                                </w:p>
                                <w:p w14:paraId="0ADB52DD" w14:textId="77777777" w:rsidR="00365097"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目線を合わせたり、じっと見つめると戸惑ってしまう場合があるので留意する。</w:t>
                                  </w:r>
                                </w:p>
                                <w:p w14:paraId="1B069BC3" w14:textId="77777777" w:rsidR="00365097" w:rsidRPr="007F4BD6" w:rsidRDefault="00365097" w:rsidP="000C718C">
                                  <w:pPr>
                                    <w:pStyle w:val="a3"/>
                                    <w:numPr>
                                      <w:ilvl w:val="0"/>
                                      <w:numId w:val="19"/>
                                    </w:numPr>
                                    <w:spacing w:line="320" w:lineRule="exact"/>
                                    <w:ind w:leftChars="0"/>
                                    <w:rPr>
                                      <w:rFonts w:ascii="ヒラギノ明朝 Pro W3" w:eastAsia="ヒラギノ明朝 Pro W3" w:hAnsi="ヒラギノ明朝 Pro W3"/>
                                    </w:rPr>
                                  </w:pPr>
                                  <w:r w:rsidRPr="000C718C">
                                    <w:rPr>
                                      <w:rFonts w:ascii="ヒラギノ明朝 Pro W3" w:eastAsia="ヒラギノ明朝 Pro W3" w:hAnsi="ヒラギノ明朝 Pro W3" w:hint="eastAsia"/>
                                    </w:rPr>
                                    <w:t>パニックを起こしている様子などが見られた場合で、ヘルプマーク</w:t>
                                  </w:r>
                                  <w:r w:rsidRPr="000C718C">
                                    <w:rPr>
                                      <w:rFonts w:ascii="ヒラギノ明朝 Pro W3" w:eastAsia="ヒラギノ明朝 Pro W3" w:hAnsi="ヒラギノ明朝 Pro W3"/>
                                    </w:rPr>
                                    <w:t xml:space="preserve"> やヘルプカード等を持っている場合は、緊急時連絡先や必要な支援等が記載されている場合 があるため、記載内容を確認のうえ対応する。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67B83" id="テキスト ボックス 141" o:spid="_x0000_s1108" type="#_x0000_t202" style="position:absolute;left:0;text-align:left;margin-left:8.95pt;margin-top:16.3pt;width:462.65pt;height:22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" fillcolor="white [3201]" strokeweight=".5pt">
                      <v:stroke dashstyle="3 1"/>
                      <v:textbox>
                        <w:txbxContent>
                          <w:p w14:paraId="12905A61"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留意点】</w:t>
                            </w:r>
                          </w:p>
                          <w:p w14:paraId="46E7E3D9" w14:textId="77777777" w:rsidR="00365097" w:rsidRPr="007F4BD6"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要望を的確に把握</w:t>
                            </w:r>
                            <w:r w:rsidRPr="007F4BD6">
                              <w:rPr>
                                <w:rFonts w:ascii="ヒラギノ明朝 Pro W3" w:eastAsia="ヒラギノ明朝 Pro W3" w:hAnsi="ヒラギノ明朝 Pro W3" w:hint="eastAsia"/>
                              </w:rPr>
                              <w:t>し、</w:t>
                            </w:r>
                            <w:r w:rsidRPr="007F4BD6">
                              <w:rPr>
                                <w:rFonts w:ascii="ヒラギノ明朝 Pro W3" w:eastAsia="ヒラギノ明朝 Pro W3" w:hAnsi="ヒラギノ明朝 Pro W3"/>
                              </w:rPr>
                              <w:t>利用者が</w:t>
                            </w:r>
                            <w:r w:rsidRPr="007F4BD6">
                              <w:rPr>
                                <w:rFonts w:ascii="ヒラギノ明朝 Pro W3" w:eastAsia="ヒラギノ明朝 Pro W3" w:hAnsi="ヒラギノ明朝 Pro W3" w:hint="eastAsia"/>
                              </w:rPr>
                              <w:t>何を</w:t>
                            </w:r>
                            <w:r w:rsidRPr="007F4BD6">
                              <w:rPr>
                                <w:rFonts w:ascii="ヒラギノ明朝 Pro W3" w:eastAsia="ヒラギノ明朝 Pro W3" w:hAnsi="ヒラギノ明朝 Pro W3"/>
                              </w:rPr>
                              <w:t>必要としているのかよく</w:t>
                            </w:r>
                            <w:r w:rsidRPr="007F4BD6">
                              <w:rPr>
                                <w:rFonts w:ascii="ヒラギノ明朝 Pro W3" w:eastAsia="ヒラギノ明朝 Pro W3" w:hAnsi="ヒラギノ明朝 Pro W3" w:hint="eastAsia"/>
                              </w:rPr>
                              <w:t>確認する</w:t>
                            </w:r>
                            <w:r w:rsidRPr="007F4BD6">
                              <w:rPr>
                                <w:rFonts w:ascii="ヒラギノ明朝 Pro W3" w:eastAsia="ヒラギノ明朝 Pro W3" w:hAnsi="ヒラギノ明朝 Pro W3"/>
                              </w:rPr>
                              <w:t>ことが大切。</w:t>
                            </w: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立場に</w:t>
                            </w:r>
                            <w:r w:rsidRPr="007F4BD6">
                              <w:rPr>
                                <w:rFonts w:ascii="ヒラギノ明朝 Pro W3" w:eastAsia="ヒラギノ明朝 Pro W3" w:hAnsi="ヒラギノ明朝 Pro W3" w:hint="eastAsia"/>
                              </w:rPr>
                              <w:t>たった</w:t>
                            </w:r>
                            <w:r w:rsidRPr="007F4BD6">
                              <w:rPr>
                                <w:rFonts w:ascii="ヒラギノ明朝 Pro W3" w:eastAsia="ヒラギノ明朝 Pro W3" w:hAnsi="ヒラギノ明朝 Pro W3"/>
                              </w:rPr>
                              <w:t>対応を行う。</w:t>
                            </w:r>
                          </w:p>
                          <w:p w14:paraId="491CE6E8" w14:textId="77777777" w:rsidR="00365097" w:rsidRPr="007F4BD6"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対応に時間がかかる場合には、必要に応じて事由を説明し、</w:t>
                            </w:r>
                            <w:r w:rsidRPr="007F4BD6">
                              <w:rPr>
                                <w:rFonts w:ascii="ヒラギノ明朝 Pro W3" w:eastAsia="ヒラギノ明朝 Pro W3" w:hAnsi="ヒラギノ明朝 Pro W3"/>
                              </w:rPr>
                              <w:t>利用者の</w:t>
                            </w:r>
                            <w:r w:rsidRPr="007F4BD6">
                              <w:rPr>
                                <w:rFonts w:ascii="ヒラギノ明朝 Pro W3" w:eastAsia="ヒラギノ明朝 Pro W3" w:hAnsi="ヒラギノ明朝 Pro W3" w:hint="eastAsia"/>
                              </w:rPr>
                              <w:t>理解を</w:t>
                            </w:r>
                            <w:r w:rsidRPr="007F4BD6">
                              <w:rPr>
                                <w:rFonts w:ascii="ヒラギノ明朝 Pro W3" w:eastAsia="ヒラギノ明朝 Pro W3" w:hAnsi="ヒラギノ明朝 Pro W3"/>
                              </w:rPr>
                              <w:t>得られるよう努める。</w:t>
                            </w:r>
                          </w:p>
                          <w:p w14:paraId="74D31B69" w14:textId="77777777" w:rsidR="00365097" w:rsidRPr="007F4BD6"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支援内容は利用者によってそれぞれ異なるので、利用者に確認しながら支援を行う。</w:t>
                            </w:r>
                          </w:p>
                          <w:p w14:paraId="61CF6FC6" w14:textId="77777777" w:rsidR="00365097" w:rsidRPr="007F4BD6"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説明をする際には、ゆっくり、やさしく、具体的に、繰り返し説明する。</w:t>
                            </w:r>
                          </w:p>
                          <w:p w14:paraId="6DFFD6AB" w14:textId="77777777" w:rsidR="00365097" w:rsidRPr="007F4BD6"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難しい単語や複雑な言い回しをせず、短い文章で伝える。イラストやピクトグラムを利用し視覚的に伝えることも有用である。</w:t>
                            </w:r>
                          </w:p>
                          <w:p w14:paraId="0ADB52DD" w14:textId="77777777" w:rsidR="00365097"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目線を合わせたり、じっと見つめると戸惑ってしまう場合があるので留意する。</w:t>
                            </w:r>
                          </w:p>
                          <w:p w14:paraId="1B069BC3" w14:textId="77777777" w:rsidR="00365097" w:rsidRPr="007F4BD6" w:rsidRDefault="00365097" w:rsidP="000C718C">
                            <w:pPr>
                              <w:pStyle w:val="a3"/>
                              <w:numPr>
                                <w:ilvl w:val="0"/>
                                <w:numId w:val="19"/>
                              </w:numPr>
                              <w:spacing w:line="320" w:lineRule="exact"/>
                              <w:ind w:leftChars="0"/>
                              <w:rPr>
                                <w:rFonts w:ascii="ヒラギノ明朝 Pro W3" w:eastAsia="ヒラギノ明朝 Pro W3" w:hAnsi="ヒラギノ明朝 Pro W3"/>
                              </w:rPr>
                            </w:pPr>
                            <w:r w:rsidRPr="000C718C">
                              <w:rPr>
                                <w:rFonts w:ascii="ヒラギノ明朝 Pro W3" w:eastAsia="ヒラギノ明朝 Pro W3" w:hAnsi="ヒラギノ明朝 Pro W3" w:hint="eastAsia"/>
                              </w:rPr>
                              <w:t>パニックを起こしている様子などが見られた場合で、ヘルプマーク</w:t>
                            </w:r>
                            <w:r w:rsidRPr="000C718C">
                              <w:rPr>
                                <w:rFonts w:ascii="ヒラギノ明朝 Pro W3" w:eastAsia="ヒラギノ明朝 Pro W3" w:hAnsi="ヒラギノ明朝 Pro W3"/>
                              </w:rPr>
                              <w:t xml:space="preserve"> やヘルプカード等を持っている場合は、緊急時連絡先や必要な支援等が記載されている場合 があるため、記載内容を確認のうえ対応する。</w:t>
                            </w:r>
                          </w:p>
                        </w:txbxContent>
                      </v:textbox>
                    </v:shape>
                  </w:pict>
                </mc:Fallback>
              </mc:AlternateContent>
            </w:r>
          </w:p>
          <w:p w14:paraId="6843CD64" w14:textId="77777777" w:rsidR="002305B6" w:rsidRDefault="002305B6" w:rsidP="002305B6">
            <w:pPr>
              <w:spacing w:line="360" w:lineRule="exact"/>
              <w:ind w:rightChars="100" w:right="210"/>
              <w:rPr>
                <w:rFonts w:ascii="メイリオ" w:eastAsia="メイリオ" w:hAnsi="メイリオ"/>
                <w:b/>
                <w:sz w:val="22"/>
                <w:u w:val="single"/>
              </w:rPr>
            </w:pPr>
          </w:p>
          <w:p w14:paraId="0C2B5E28" w14:textId="77777777" w:rsidR="002305B6" w:rsidRDefault="002305B6" w:rsidP="002305B6">
            <w:pPr>
              <w:spacing w:line="360" w:lineRule="exact"/>
              <w:ind w:rightChars="100" w:right="210"/>
              <w:rPr>
                <w:rFonts w:ascii="メイリオ" w:eastAsia="メイリオ" w:hAnsi="メイリオ"/>
                <w:b/>
                <w:sz w:val="22"/>
                <w:u w:val="single"/>
              </w:rPr>
            </w:pPr>
          </w:p>
          <w:p w14:paraId="76C7DC6D" w14:textId="77777777" w:rsidR="002305B6" w:rsidRDefault="002305B6" w:rsidP="002305B6">
            <w:pPr>
              <w:spacing w:line="360" w:lineRule="exact"/>
              <w:ind w:rightChars="100" w:right="210"/>
              <w:rPr>
                <w:rFonts w:ascii="メイリオ" w:eastAsia="メイリオ" w:hAnsi="メイリオ"/>
                <w:b/>
                <w:sz w:val="22"/>
                <w:u w:val="single"/>
              </w:rPr>
            </w:pPr>
          </w:p>
          <w:p w14:paraId="6C602EC4" w14:textId="77777777" w:rsidR="002305B6" w:rsidRDefault="002305B6" w:rsidP="002305B6">
            <w:pPr>
              <w:spacing w:line="360" w:lineRule="exact"/>
              <w:ind w:rightChars="100" w:right="210"/>
              <w:rPr>
                <w:rFonts w:ascii="メイリオ" w:eastAsia="メイリオ" w:hAnsi="メイリオ"/>
                <w:b/>
                <w:sz w:val="22"/>
                <w:u w:val="single"/>
              </w:rPr>
            </w:pPr>
          </w:p>
          <w:p w14:paraId="40EF0812" w14:textId="77777777" w:rsidR="002305B6" w:rsidRDefault="002305B6" w:rsidP="002305B6">
            <w:pPr>
              <w:spacing w:line="360" w:lineRule="exact"/>
              <w:ind w:rightChars="100" w:right="210"/>
              <w:rPr>
                <w:rFonts w:ascii="メイリオ" w:eastAsia="メイリオ" w:hAnsi="メイリオ"/>
                <w:b/>
                <w:sz w:val="22"/>
                <w:u w:val="single"/>
              </w:rPr>
            </w:pPr>
          </w:p>
          <w:p w14:paraId="2D155F8D" w14:textId="77777777" w:rsidR="002305B6" w:rsidRDefault="002305B6" w:rsidP="002305B6">
            <w:pPr>
              <w:spacing w:line="360" w:lineRule="exact"/>
              <w:ind w:rightChars="100" w:right="210"/>
              <w:rPr>
                <w:rFonts w:ascii="メイリオ" w:eastAsia="メイリオ" w:hAnsi="メイリオ"/>
                <w:b/>
                <w:sz w:val="22"/>
                <w:u w:val="single"/>
              </w:rPr>
            </w:pPr>
          </w:p>
          <w:p w14:paraId="27FF62DD" w14:textId="77777777" w:rsidR="002305B6" w:rsidRDefault="002305B6" w:rsidP="002305B6">
            <w:pPr>
              <w:spacing w:line="360" w:lineRule="exact"/>
              <w:ind w:rightChars="100" w:right="210"/>
              <w:rPr>
                <w:rFonts w:ascii="メイリオ" w:eastAsia="メイリオ" w:hAnsi="メイリオ"/>
                <w:b/>
                <w:sz w:val="22"/>
                <w:u w:val="single"/>
              </w:rPr>
            </w:pPr>
          </w:p>
          <w:p w14:paraId="0B808C6F" w14:textId="77777777" w:rsidR="002305B6" w:rsidRDefault="002305B6" w:rsidP="002305B6">
            <w:pPr>
              <w:spacing w:line="360" w:lineRule="exact"/>
              <w:ind w:rightChars="100" w:right="210"/>
              <w:rPr>
                <w:rFonts w:ascii="メイリオ" w:eastAsia="メイリオ" w:hAnsi="メイリオ"/>
                <w:b/>
                <w:sz w:val="22"/>
                <w:u w:val="single"/>
              </w:rPr>
            </w:pPr>
          </w:p>
          <w:p w14:paraId="5D983120" w14:textId="77777777" w:rsidR="002305B6" w:rsidRDefault="002305B6" w:rsidP="002305B6">
            <w:pPr>
              <w:spacing w:line="360" w:lineRule="exact"/>
              <w:ind w:rightChars="100" w:right="210"/>
              <w:rPr>
                <w:rFonts w:ascii="メイリオ" w:eastAsia="メイリオ" w:hAnsi="メイリオ"/>
                <w:b/>
                <w:sz w:val="22"/>
                <w:u w:val="single"/>
              </w:rPr>
            </w:pPr>
          </w:p>
          <w:p w14:paraId="32A1784F" w14:textId="77777777" w:rsidR="002305B6" w:rsidRPr="00905355" w:rsidRDefault="002305B6" w:rsidP="002305B6">
            <w:pPr>
              <w:spacing w:line="360" w:lineRule="exact"/>
              <w:ind w:leftChars="200" w:left="640" w:hangingChars="100" w:hanging="220"/>
              <w:rPr>
                <w:rFonts w:ascii="メイリオ" w:eastAsia="メイリオ" w:hAnsi="メイリオ"/>
                <w:b/>
                <w:sz w:val="22"/>
                <w:u w:val="single"/>
              </w:rPr>
            </w:pPr>
          </w:p>
        </w:tc>
      </w:tr>
    </w:tbl>
    <w:p w14:paraId="1B568AC8" w14:textId="77777777" w:rsidR="002305B6" w:rsidRDefault="002305B6" w:rsidP="002305B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5953"/>
        <w:gridCol w:w="2835"/>
      </w:tblGrid>
      <w:tr w:rsidR="002305B6" w14:paraId="1A09C21F" w14:textId="77777777" w:rsidTr="002305B6">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216DFD0"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5953"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2952181"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予約、改札利用、切符購入</w:t>
            </w:r>
          </w:p>
        </w:tc>
        <w:tc>
          <w:tcPr>
            <w:tcW w:w="2835" w:type="dxa"/>
            <w:tcBorders>
              <w:top w:val="single" w:sz="12" w:space="0" w:color="auto"/>
              <w:left w:val="single" w:sz="12" w:space="0" w:color="auto"/>
              <w:bottom w:val="single" w:sz="12" w:space="0" w:color="auto"/>
              <w:right w:val="single" w:sz="12" w:space="0" w:color="auto"/>
            </w:tcBorders>
            <w:vAlign w:val="center"/>
          </w:tcPr>
          <w:p w14:paraId="4E331DC4" w14:textId="77777777" w:rsidR="002305B6" w:rsidRPr="00757B8F" w:rsidRDefault="002305B6" w:rsidP="002305B6">
            <w:pPr>
              <w:spacing w:line="300" w:lineRule="exact"/>
              <w:jc w:val="center"/>
              <w:rPr>
                <w:rFonts w:ascii="メイリオ" w:eastAsia="メイリオ" w:hAnsi="メイリオ"/>
                <w:b/>
                <w:color w:val="FF6699"/>
                <w:sz w:val="28"/>
                <w:szCs w:val="28"/>
              </w:rPr>
            </w:pPr>
            <w:r w:rsidRPr="00757B8F">
              <w:rPr>
                <w:rFonts w:ascii="メイリオ" w:eastAsia="メイリオ" w:hAnsi="メイリオ" w:hint="eastAsia"/>
                <w:b/>
                <w:color w:val="FF6699"/>
                <w:sz w:val="28"/>
                <w:szCs w:val="28"/>
              </w:rPr>
              <w:t>発達障害者・知的障害者・精神障害者</w:t>
            </w:r>
          </w:p>
        </w:tc>
      </w:tr>
      <w:tr w:rsidR="002305B6" w14:paraId="333BAB7A"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368D18B"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73B7066" w14:textId="77777777" w:rsidR="002305B6" w:rsidRPr="000D7BAB" w:rsidRDefault="002305B6" w:rsidP="002305B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6E53EE04" w14:textId="77777777" w:rsidR="002305B6" w:rsidRPr="00980728"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・指定</w:t>
            </w:r>
            <w:r w:rsidRPr="0069611C">
              <w:rPr>
                <w:rFonts w:ascii="メイリオ" w:eastAsia="メイリオ" w:hAnsi="メイリオ" w:hint="eastAsia"/>
                <w:sz w:val="22"/>
              </w:rPr>
              <w:t>席等、乗車の予約時においては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p w14:paraId="24DEFE0D"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〇改札の利用、窓口の利用、切符の購入</w:t>
            </w:r>
          </w:p>
          <w:p w14:paraId="19C4F019" w14:textId="77777777" w:rsidR="002305B6" w:rsidRPr="00980728" w:rsidRDefault="002305B6" w:rsidP="002305B6">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w:t>
            </w:r>
            <w:r w:rsidRPr="00EA0F03">
              <w:rPr>
                <w:rFonts w:ascii="メイリオ" w:eastAsia="メイリオ" w:hAnsi="メイリオ" w:hint="eastAsia"/>
                <w:sz w:val="22"/>
              </w:rPr>
              <w:t>困って</w:t>
            </w:r>
            <w:r>
              <w:rPr>
                <w:rFonts w:ascii="メイリオ" w:eastAsia="メイリオ" w:hAnsi="メイリオ" w:hint="eastAsia"/>
                <w:sz w:val="22"/>
              </w:rPr>
              <w:t>その場で</w:t>
            </w:r>
            <w:r w:rsidRPr="00EA0F03">
              <w:rPr>
                <w:rFonts w:ascii="メイリオ" w:eastAsia="メイリオ" w:hAnsi="メイリオ" w:hint="eastAsia"/>
                <w:sz w:val="22"/>
              </w:rPr>
              <w:t>ウロウロしているなど、支援が必要な様子を見かけた場合</w:t>
            </w:r>
            <w:r>
              <w:rPr>
                <w:rFonts w:ascii="メイリオ" w:eastAsia="メイリオ" w:hAnsi="メイリオ" w:hint="eastAsia"/>
                <w:sz w:val="22"/>
              </w:rPr>
              <w:t>には</w:t>
            </w:r>
            <w:r w:rsidRPr="00EA0F03">
              <w:rPr>
                <w:rFonts w:ascii="メイリオ" w:eastAsia="メイリオ" w:hAnsi="メイリオ" w:hint="eastAsia"/>
                <w:sz w:val="22"/>
              </w:rPr>
              <w:t>、支援の要否を確認（「</w:t>
            </w:r>
            <w:r>
              <w:rPr>
                <w:rFonts w:ascii="メイリオ" w:eastAsia="メイリオ" w:hAnsi="メイリオ" w:hint="eastAsia"/>
                <w:sz w:val="22"/>
              </w:rPr>
              <w:t>どうされましたか</w:t>
            </w:r>
            <w:r w:rsidRPr="00EA0F03">
              <w:rPr>
                <w:rFonts w:ascii="メイリオ" w:eastAsia="メイリオ" w:hAnsi="メイリオ" w:hint="eastAsia"/>
                <w:sz w:val="22"/>
              </w:rPr>
              <w:t>？」とゆっくり、やさしく声をかける）し、必要に</w:t>
            </w:r>
            <w:r>
              <w:rPr>
                <w:rFonts w:ascii="メイリオ" w:eastAsia="メイリオ" w:hAnsi="メイリオ" w:hint="eastAsia"/>
                <w:sz w:val="22"/>
              </w:rPr>
              <w:t>応じて支援を行う</w:t>
            </w:r>
            <w:r w:rsidRPr="00EA0F03">
              <w:rPr>
                <w:rFonts w:ascii="メイリオ" w:eastAsia="メイリオ" w:hAnsi="メイリオ" w:hint="eastAsia"/>
                <w:sz w:val="22"/>
              </w:rPr>
              <w:t>。</w:t>
            </w:r>
          </w:p>
        </w:tc>
      </w:tr>
    </w:tbl>
    <w:p w14:paraId="132E2A3C" w14:textId="77777777" w:rsidR="002305B6" w:rsidRPr="00CE450C" w:rsidRDefault="002305B6" w:rsidP="002305B6">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2305B6" w:rsidRPr="00D30C03" w14:paraId="25AD6886"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D16FB23"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88FAB6F" w14:textId="77777777" w:rsidR="002305B6" w:rsidRPr="00DE365A" w:rsidRDefault="002305B6" w:rsidP="002305B6">
      <w:pPr>
        <w:pStyle w:val="a3"/>
        <w:numPr>
          <w:ilvl w:val="0"/>
          <w:numId w:val="18"/>
        </w:numPr>
        <w:ind w:leftChars="0" w:left="704" w:rightChars="100" w:right="210"/>
        <w:rPr>
          <w:rFonts w:ascii="ヒラギノ明朝 Pro W3" w:eastAsia="ヒラギノ明朝 Pro W3" w:hAnsi="ヒラギノ明朝 Pro W3"/>
        </w:rPr>
      </w:pPr>
      <w:r w:rsidRPr="00DE365A">
        <w:rPr>
          <w:rFonts w:ascii="ヒラギノ明朝 Pro W3" w:eastAsia="ヒラギノ明朝 Pro W3" w:hAnsi="ヒラギノ明朝 Pro W3" w:hint="eastAsia"/>
        </w:rPr>
        <w:t>説明や質問をする場合は、「どこに行きますか？」など、簡単な単語を使い、短い文章で、ゆっくりやさしく話すようにする。</w:t>
      </w:r>
    </w:p>
    <w:p w14:paraId="0AB07122" w14:textId="77777777" w:rsidR="002305B6" w:rsidRPr="00DE365A" w:rsidRDefault="002305B6" w:rsidP="002305B6">
      <w:pPr>
        <w:pStyle w:val="a3"/>
        <w:numPr>
          <w:ilvl w:val="0"/>
          <w:numId w:val="18"/>
        </w:numPr>
        <w:ind w:leftChars="0" w:left="704" w:rightChars="100" w:right="210"/>
        <w:rPr>
          <w:rFonts w:ascii="ヒラギノ明朝 Pro W3" w:eastAsia="ヒラギノ明朝 Pro W3" w:hAnsi="ヒラギノ明朝 Pro W3"/>
        </w:rPr>
      </w:pPr>
      <w:r w:rsidRPr="00DE365A">
        <w:rPr>
          <w:rFonts w:ascii="ヒラギノ明朝 Pro W3" w:eastAsia="ヒラギノ明朝 Pro W3" w:hAnsi="ヒラギノ明朝 Pro W3" w:hint="eastAsia"/>
        </w:rPr>
        <w:lastRenderedPageBreak/>
        <w:t>コミュニケーション</w:t>
      </w:r>
      <w:r w:rsidR="00C74C82">
        <w:rPr>
          <w:rFonts w:ascii="ヒラギノ明朝 Pro W3" w:eastAsia="ヒラギノ明朝 Pro W3" w:hAnsi="ヒラギノ明朝 Pro W3" w:hint="eastAsia"/>
        </w:rPr>
        <w:t>支援</w:t>
      </w:r>
      <w:r w:rsidRPr="00DE365A">
        <w:rPr>
          <w:rFonts w:ascii="ヒラギノ明朝 Pro W3" w:eastAsia="ヒラギノ明朝 Pro W3" w:hAnsi="ヒラギノ明朝 Pro W3" w:hint="eastAsia"/>
        </w:rPr>
        <w:t>ボードなどを使い、イラストやピクトグラムを指差すことでコミュニケーションをとることも有用である。</w:t>
      </w:r>
    </w:p>
    <w:p w14:paraId="2DF0D47C" w14:textId="77777777" w:rsidR="002305B6" w:rsidRPr="00B648E4" w:rsidRDefault="002305B6" w:rsidP="002305B6">
      <w:pPr>
        <w:pStyle w:val="a3"/>
        <w:numPr>
          <w:ilvl w:val="0"/>
          <w:numId w:val="18"/>
        </w:numPr>
        <w:ind w:leftChars="0" w:left="704" w:rightChars="100" w:right="210"/>
        <w:rPr>
          <w:rFonts w:ascii="ヒラギノ明朝 Pro W3" w:eastAsia="ヒラギノ明朝 Pro W3" w:hAnsi="ヒラギノ明朝 Pro W3"/>
        </w:rPr>
      </w:pPr>
      <w:r w:rsidRPr="00DE365A">
        <w:rPr>
          <w:rFonts w:ascii="ヒラギノ明朝 Pro W3" w:eastAsia="ヒラギノ明朝 Pro W3" w:hAnsi="ヒラギノ明朝 Pro W3" w:hint="eastAsia"/>
        </w:rPr>
        <w:t>十分に理解していない、緊張しているなどの様子が見られる場合には、ゆっくり、はっきりと具体的に話し、理解しているかを確認することが望ましい。</w:t>
      </w:r>
    </w:p>
    <w:p w14:paraId="0B145631" w14:textId="77777777" w:rsidR="002305B6" w:rsidRPr="00000B1A"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263B51AC" w14:textId="77777777" w:rsidR="002305B6" w:rsidRPr="00490395"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490395">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4CB8EBFB" w14:textId="77777777" w:rsidR="002305B6" w:rsidRPr="00490395"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490395">
        <w:rPr>
          <w:rFonts w:ascii="ヒラギノ明朝 Pro W3" w:eastAsia="ヒラギノ明朝 Pro W3" w:hAnsi="ヒラギノ明朝 Pro W3" w:hint="eastAsia"/>
        </w:rPr>
        <w:t>・券売機の「操作方法がわからない」「操作ボタンに届かない」など、お客様がお困りの様子であれば、支援するか有人窓口へご案内しています。</w:t>
      </w:r>
    </w:p>
    <w:p w14:paraId="6D41D45F" w14:textId="77777777" w:rsidR="002305B6"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490395">
        <w:rPr>
          <w:rFonts w:ascii="ヒラギノ明朝 Pro W3" w:eastAsia="ヒラギノ明朝 Pro W3" w:hAnsi="ヒラギノ明朝 Pro W3" w:hint="eastAsia"/>
        </w:rPr>
        <w:t>・基本的にお金をお預かりしないようにしていますが、お預かりする場合には必ず金額の復唱を行います。</w:t>
      </w:r>
    </w:p>
    <w:p w14:paraId="117D38B3"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4E0E3542"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BF4EBFE"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21DF17B" w14:textId="77777777" w:rsidR="002305B6" w:rsidRPr="003E5C07" w:rsidRDefault="002305B6" w:rsidP="002305B6">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：改札口・窓口での対応事例</w:t>
      </w:r>
    </w:p>
    <w:p w14:paraId="21C5C09F"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〇窓口から目視等で日常的に気配りを行い、支援が必要な方がお困りでいらっしゃらないか確認を行っている。</w:t>
      </w:r>
    </w:p>
    <w:p w14:paraId="3A7B4B6F" w14:textId="77777777" w:rsidR="002305B6" w:rsidRDefault="002305B6" w:rsidP="002305B6">
      <w:pPr>
        <w:ind w:leftChars="200" w:left="630" w:rightChars="100" w:right="21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〇終電が終わっていたが、改札口をウロウロしている方がいたので、「どうしましたか？」と声をかけたが返事がなく、連絡先カードを見せていただき、保護者の方に連絡し、迎えに来ていただいた。</w:t>
      </w:r>
    </w:p>
    <w:p w14:paraId="2709B997" w14:textId="77777777" w:rsidR="002305B6" w:rsidRPr="00E07E7E" w:rsidRDefault="002305B6" w:rsidP="002305B6">
      <w:pPr>
        <w:ind w:leftChars="200" w:left="630" w:hangingChars="100" w:hanging="210"/>
        <w:rPr>
          <w:rFonts w:ascii="ヒラギノ明朝 Pro W3" w:eastAsia="ヒラギノ明朝 Pro W3" w:hAnsi="ヒラギノ明朝 Pro W3"/>
          <w:color w:val="FF0000"/>
        </w:rPr>
      </w:pPr>
    </w:p>
    <w:tbl>
      <w:tblPr>
        <w:tblStyle w:val="ac"/>
        <w:tblW w:w="9639" w:type="dxa"/>
        <w:tblInd w:w="-15" w:type="dxa"/>
        <w:tblLook w:val="04A0" w:firstRow="1" w:lastRow="0" w:firstColumn="1" w:lastColumn="0" w:noHBand="0" w:noVBand="1"/>
      </w:tblPr>
      <w:tblGrid>
        <w:gridCol w:w="993"/>
        <w:gridCol w:w="5811"/>
        <w:gridCol w:w="2835"/>
      </w:tblGrid>
      <w:tr w:rsidR="002305B6" w14:paraId="48A2573D" w14:textId="77777777" w:rsidTr="002305B6">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B21AEA5"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635D326"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構内の移動</w:t>
            </w:r>
          </w:p>
        </w:tc>
        <w:tc>
          <w:tcPr>
            <w:tcW w:w="2835" w:type="dxa"/>
            <w:tcBorders>
              <w:top w:val="single" w:sz="12" w:space="0" w:color="auto"/>
              <w:left w:val="single" w:sz="12" w:space="0" w:color="auto"/>
              <w:bottom w:val="single" w:sz="12" w:space="0" w:color="auto"/>
              <w:right w:val="single" w:sz="12" w:space="0" w:color="auto"/>
            </w:tcBorders>
            <w:vAlign w:val="center"/>
          </w:tcPr>
          <w:p w14:paraId="29F21F2A" w14:textId="77777777" w:rsidR="002305B6" w:rsidRPr="00CE450C" w:rsidRDefault="002305B6" w:rsidP="002305B6">
            <w:pPr>
              <w:spacing w:line="300" w:lineRule="exact"/>
              <w:jc w:val="center"/>
              <w:rPr>
                <w:rFonts w:ascii="メイリオ" w:eastAsia="メイリオ" w:hAnsi="メイリオ"/>
                <w:b/>
                <w:color w:val="FFC000" w:themeColor="accent4"/>
                <w:sz w:val="28"/>
                <w:szCs w:val="28"/>
              </w:rPr>
            </w:pPr>
            <w:r w:rsidRPr="00757B8F">
              <w:rPr>
                <w:rFonts w:ascii="メイリオ" w:eastAsia="メイリオ" w:hAnsi="メイリオ" w:hint="eastAsia"/>
                <w:b/>
                <w:color w:val="FF6699"/>
                <w:sz w:val="28"/>
                <w:szCs w:val="28"/>
              </w:rPr>
              <w:t>発達障害者・知的障害者・精神障害者</w:t>
            </w:r>
          </w:p>
        </w:tc>
      </w:tr>
      <w:tr w:rsidR="002305B6" w14:paraId="78AF3300" w14:textId="77777777" w:rsidTr="002305B6">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6F995DB"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FF6AC1A"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〇エレベーターの利用</w:t>
            </w:r>
          </w:p>
          <w:p w14:paraId="35354E78" w14:textId="77777777" w:rsidR="002305B6" w:rsidRPr="0064452B"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20AFF">
              <w:rPr>
                <w:rFonts w:ascii="メイリオ" w:eastAsia="メイリオ" w:hAnsi="メイリオ"/>
                <w:sz w:val="22"/>
              </w:rPr>
              <w:t>エレベータ</w:t>
            </w:r>
            <w:r w:rsidRPr="00E20AFF">
              <w:rPr>
                <w:rFonts w:ascii="メイリオ" w:eastAsia="メイリオ" w:hAnsi="メイリオ" w:hint="eastAsia"/>
                <w:sz w:val="22"/>
              </w:rPr>
              <w:t>ー</w:t>
            </w:r>
            <w:r w:rsidRPr="00E20AFF">
              <w:rPr>
                <w:rFonts w:ascii="メイリオ" w:eastAsia="メイリオ" w:hAnsi="メイリオ"/>
                <w:sz w:val="22"/>
              </w:rPr>
              <w:t>の緊急停止や係員呼び出し</w:t>
            </w:r>
            <w:r w:rsidRPr="00E20AFF">
              <w:rPr>
                <w:rFonts w:ascii="メイリオ" w:eastAsia="メイリオ" w:hAnsi="メイリオ" w:hint="eastAsia"/>
                <w:sz w:val="22"/>
              </w:rPr>
              <w:t>ボタンが</w:t>
            </w:r>
            <w:r>
              <w:rPr>
                <w:rFonts w:ascii="メイリオ" w:eastAsia="メイリオ" w:hAnsi="メイリオ"/>
                <w:sz w:val="22"/>
              </w:rPr>
              <w:t>押された際に、</w:t>
            </w:r>
            <w:r>
              <w:rPr>
                <w:rFonts w:ascii="メイリオ" w:eastAsia="メイリオ" w:hAnsi="メイリオ" w:hint="eastAsia"/>
                <w:sz w:val="22"/>
              </w:rPr>
              <w:t>コミュニケーションがうまくできない</w:t>
            </w:r>
            <w:r w:rsidRPr="000A4BEC">
              <w:rPr>
                <w:rFonts w:ascii="メイリオ" w:eastAsia="メイリオ" w:hAnsi="メイリオ" w:hint="eastAsia"/>
                <w:sz w:val="22"/>
              </w:rPr>
              <w:t>場合</w:t>
            </w:r>
            <w:r>
              <w:rPr>
                <w:rFonts w:ascii="メイリオ" w:eastAsia="メイリオ" w:hAnsi="メイリオ" w:hint="eastAsia"/>
                <w:sz w:val="22"/>
              </w:rPr>
              <w:t>に</w:t>
            </w:r>
            <w:r w:rsidRPr="000A4BEC">
              <w:rPr>
                <w:rFonts w:ascii="メイリオ" w:eastAsia="メイリオ" w:hAnsi="メイリオ" w:hint="eastAsia"/>
                <w:sz w:val="22"/>
              </w:rPr>
              <w:t>は、</w:t>
            </w:r>
            <w:r>
              <w:rPr>
                <w:rFonts w:ascii="メイリオ" w:eastAsia="メイリオ" w:hAnsi="メイリオ" w:hint="eastAsia"/>
                <w:sz w:val="22"/>
              </w:rPr>
              <w:t>ゆっくり、やさしく声をかけ、具体的に、繰り返し説明する等でコミュニケーションをとる。</w:t>
            </w:r>
          </w:p>
          <w:p w14:paraId="59101028"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〇構内の移動</w:t>
            </w:r>
          </w:p>
          <w:p w14:paraId="5848C212" w14:textId="77777777" w:rsidR="002305B6" w:rsidRDefault="002305B6" w:rsidP="002305B6">
            <w:pPr>
              <w:spacing w:line="360" w:lineRule="exact"/>
              <w:ind w:leftChars="200" w:left="640" w:hangingChars="100" w:hanging="220"/>
              <w:rPr>
                <w:rFonts w:ascii="メイリオ" w:eastAsia="メイリオ" w:hAnsi="メイリオ"/>
                <w:sz w:val="22"/>
              </w:rPr>
            </w:pPr>
            <w:r w:rsidRPr="00EA0F03">
              <w:rPr>
                <w:rFonts w:ascii="メイリオ" w:eastAsia="メイリオ" w:hAnsi="メイリオ" w:hint="eastAsia"/>
                <w:sz w:val="22"/>
              </w:rPr>
              <w:t>・</w:t>
            </w:r>
            <w:r w:rsidRPr="00AA0D31">
              <w:rPr>
                <w:rFonts w:ascii="メイリオ" w:eastAsia="メイリオ" w:hAnsi="メイリオ" w:hint="eastAsia"/>
                <w:sz w:val="22"/>
              </w:rPr>
              <w:t>どこに行って良いのかわからず困っている</w:t>
            </w:r>
            <w:r>
              <w:rPr>
                <w:rFonts w:ascii="メイリオ" w:eastAsia="メイリオ" w:hAnsi="メイリオ" w:hint="eastAsia"/>
                <w:sz w:val="22"/>
              </w:rPr>
              <w:t>等の様子を見かけた場合には、</w:t>
            </w:r>
            <w:r w:rsidRPr="00AA0D31">
              <w:rPr>
                <w:rFonts w:ascii="メイリオ" w:eastAsia="メイリオ" w:hAnsi="メイリオ" w:hint="eastAsia"/>
                <w:sz w:val="22"/>
              </w:rPr>
              <w:t>支援の要否を確認し、具体的な支援（「〇</w:t>
            </w:r>
            <w:r>
              <w:rPr>
                <w:rFonts w:ascii="メイリオ" w:eastAsia="メイリオ" w:hAnsi="メイリオ" w:hint="eastAsia"/>
                <w:sz w:val="22"/>
              </w:rPr>
              <w:t>〇行き</w:t>
            </w:r>
            <w:r w:rsidRPr="00AA0D31">
              <w:rPr>
                <w:rFonts w:ascii="メイリオ" w:eastAsia="メイリオ" w:hAnsi="メイリオ" w:hint="eastAsia"/>
                <w:sz w:val="22"/>
              </w:rPr>
              <w:t>の電車に乗るのですか？」などとゆっくり、やさしく声をかけ、「</w:t>
            </w:r>
            <w:r>
              <w:rPr>
                <w:rFonts w:ascii="メイリオ" w:eastAsia="メイリオ" w:hAnsi="メイリオ" w:hint="eastAsia"/>
                <w:sz w:val="22"/>
              </w:rPr>
              <w:t>〇〇行きの電車は、</w:t>
            </w:r>
            <w:r w:rsidRPr="00AA0D31">
              <w:rPr>
                <w:rFonts w:ascii="メイリオ" w:eastAsia="メイリオ" w:hAnsi="メイリオ" w:hint="eastAsia"/>
                <w:sz w:val="22"/>
              </w:rPr>
              <w:t>この階段を昇</w:t>
            </w:r>
            <w:r>
              <w:rPr>
                <w:rFonts w:ascii="メイリオ" w:eastAsia="メイリオ" w:hAnsi="メイリオ" w:hint="eastAsia"/>
                <w:sz w:val="22"/>
              </w:rPr>
              <w:t>った右側に来ます</w:t>
            </w:r>
            <w:r w:rsidR="00693101">
              <w:rPr>
                <w:rFonts w:ascii="メイリオ" w:eastAsia="メイリオ" w:hAnsi="メイリオ" w:hint="eastAsia"/>
                <w:sz w:val="22"/>
              </w:rPr>
              <w:t>。</w:t>
            </w:r>
            <w:r w:rsidRPr="00AA0D31">
              <w:rPr>
                <w:rFonts w:ascii="メイリオ" w:eastAsia="メイリオ" w:hAnsi="メイリオ" w:hint="eastAsia"/>
                <w:sz w:val="22"/>
              </w:rPr>
              <w:t>」などと具体的に答える）を行う。</w:t>
            </w:r>
          </w:p>
          <w:p w14:paraId="7A4A09D2"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0567C2F7" w14:textId="77777777" w:rsidR="002305B6" w:rsidRPr="00694F22" w:rsidRDefault="002305B6" w:rsidP="002305B6">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w:t>
            </w:r>
            <w:r>
              <w:rPr>
                <w:rFonts w:ascii="メイリオ" w:eastAsia="メイリオ" w:hAnsi="メイリオ" w:hint="eastAsia"/>
                <w:sz w:val="22"/>
              </w:rPr>
              <w:t>説明が理解しにくい等の場合には、トイレ</w:t>
            </w:r>
            <w:r w:rsidRPr="00AA0D31">
              <w:rPr>
                <w:rFonts w:ascii="メイリオ" w:eastAsia="メイリオ" w:hAnsi="メイリオ" w:hint="eastAsia"/>
                <w:sz w:val="22"/>
              </w:rPr>
              <w:t>の案内</w:t>
            </w:r>
            <w:r>
              <w:rPr>
                <w:rFonts w:ascii="メイリオ" w:eastAsia="メイリオ" w:hAnsi="メイリオ" w:hint="eastAsia"/>
                <w:sz w:val="22"/>
              </w:rPr>
              <w:t>等には</w:t>
            </w:r>
            <w:r w:rsidRPr="00AA0D31">
              <w:rPr>
                <w:rFonts w:ascii="メイリオ" w:eastAsia="メイリオ" w:hAnsi="メイリオ" w:hint="eastAsia"/>
                <w:sz w:val="22"/>
              </w:rPr>
              <w:t>ピクトグラムを用いるなど、わかりやすくかつ具体的に場所を説明する。</w:t>
            </w:r>
          </w:p>
        </w:tc>
      </w:tr>
    </w:tbl>
    <w:p w14:paraId="74448CD2" w14:textId="77777777" w:rsidR="002305B6" w:rsidRDefault="002305B6" w:rsidP="002305B6"/>
    <w:p w14:paraId="04DB3E04" w14:textId="77777777" w:rsidR="00A97EB5" w:rsidRDefault="00A97EB5" w:rsidP="002305B6"/>
    <w:p w14:paraId="69E6DE51" w14:textId="77777777" w:rsidR="002305B6" w:rsidRDefault="002305B6" w:rsidP="002305B6"/>
    <w:tbl>
      <w:tblPr>
        <w:tblStyle w:val="ac"/>
        <w:tblW w:w="9639" w:type="dxa"/>
        <w:tblInd w:w="-15" w:type="dxa"/>
        <w:tblLook w:val="04A0" w:firstRow="1" w:lastRow="0" w:firstColumn="1" w:lastColumn="0" w:noHBand="0" w:noVBand="1"/>
      </w:tblPr>
      <w:tblGrid>
        <w:gridCol w:w="993"/>
        <w:gridCol w:w="5811"/>
        <w:gridCol w:w="2835"/>
      </w:tblGrid>
      <w:tr w:rsidR="002305B6" w14:paraId="08E42518"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8EBB279"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52ABF1F" w14:textId="77777777" w:rsidR="002305B6" w:rsidRPr="008B4F5E" w:rsidRDefault="002305B6" w:rsidP="002305B6">
            <w:pPr>
              <w:ind w:firstLineChars="100" w:firstLine="360"/>
              <w:jc w:val="left"/>
              <w:rPr>
                <w:rFonts w:ascii="メイリオ" w:eastAsia="メイリオ" w:hAnsi="メイリオ"/>
                <w:b/>
                <w:color w:val="FFFFFF" w:themeColor="background1"/>
                <w:sz w:val="36"/>
                <w:szCs w:val="36"/>
              </w:rPr>
            </w:pPr>
            <w:r w:rsidRPr="008B4F5E">
              <w:rPr>
                <w:rFonts w:ascii="メイリオ" w:eastAsia="メイリオ" w:hAnsi="メイリオ" w:hint="eastAsia"/>
                <w:b/>
                <w:sz w:val="36"/>
                <w:szCs w:val="36"/>
              </w:rPr>
              <w:t>ホームの利用、乗降時、車内</w:t>
            </w:r>
          </w:p>
        </w:tc>
        <w:tc>
          <w:tcPr>
            <w:tcW w:w="2835" w:type="dxa"/>
            <w:tcBorders>
              <w:top w:val="single" w:sz="12" w:space="0" w:color="auto"/>
              <w:left w:val="single" w:sz="12" w:space="0" w:color="auto"/>
              <w:bottom w:val="single" w:sz="12" w:space="0" w:color="auto"/>
              <w:right w:val="single" w:sz="12" w:space="0" w:color="auto"/>
            </w:tcBorders>
            <w:vAlign w:val="center"/>
          </w:tcPr>
          <w:p w14:paraId="33F2E912" w14:textId="77777777" w:rsidR="002305B6" w:rsidRPr="00527302" w:rsidRDefault="002305B6" w:rsidP="002305B6">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2305B6" w14:paraId="60BF8387"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36FBD1F"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0B718F7"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〇ホームの移動・乗車待ち</w:t>
            </w:r>
          </w:p>
          <w:p w14:paraId="6B45993D" w14:textId="77777777" w:rsidR="002305B6" w:rsidRDefault="002305B6" w:rsidP="002305B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sidRPr="00D047C5">
              <w:rPr>
                <w:rFonts w:ascii="メイリオ" w:eastAsia="メイリオ" w:hAnsi="メイリオ"/>
                <w:sz w:val="22"/>
              </w:rPr>
              <w:t>ホームドア</w:t>
            </w:r>
            <w:r w:rsidRPr="00D047C5">
              <w:rPr>
                <w:rFonts w:ascii="メイリオ" w:eastAsia="メイリオ" w:hAnsi="メイリオ" w:hint="eastAsia"/>
                <w:sz w:val="22"/>
              </w:rPr>
              <w:t>又は</w:t>
            </w:r>
            <w:r>
              <w:rPr>
                <w:rFonts w:ascii="メイリオ" w:eastAsia="メイリオ" w:hAnsi="メイリオ"/>
                <w:sz w:val="22"/>
              </w:rPr>
              <w:t>可動式</w:t>
            </w:r>
            <w:r w:rsidRPr="00D047C5">
              <w:rPr>
                <w:rFonts w:ascii="メイリオ" w:eastAsia="メイリオ" w:hAnsi="メイリオ"/>
                <w:sz w:val="22"/>
              </w:rPr>
              <w:t>ホーム</w:t>
            </w:r>
            <w:r>
              <w:rPr>
                <w:rFonts w:ascii="メイリオ" w:eastAsia="メイリオ" w:hAnsi="メイリオ" w:hint="eastAsia"/>
                <w:sz w:val="22"/>
              </w:rPr>
              <w:t>柵</w:t>
            </w:r>
            <w:r w:rsidRPr="00D047C5">
              <w:rPr>
                <w:rFonts w:ascii="メイリオ" w:eastAsia="メイリオ" w:hAnsi="メイリオ" w:hint="eastAsia"/>
                <w:sz w:val="22"/>
              </w:rPr>
              <w:t>の設置</w:t>
            </w:r>
            <w:r w:rsidRPr="00D047C5">
              <w:rPr>
                <w:rFonts w:ascii="メイリオ" w:eastAsia="メイリオ" w:hAnsi="メイリオ"/>
                <w:sz w:val="22"/>
              </w:rPr>
              <w:t>有無にかかわらず、乗降時の安全</w:t>
            </w:r>
            <w:r w:rsidRPr="00D047C5">
              <w:rPr>
                <w:rFonts w:ascii="メイリオ" w:eastAsia="メイリオ" w:hAnsi="メイリオ" w:hint="eastAsia"/>
                <w:sz w:val="22"/>
              </w:rPr>
              <w:t>が</w:t>
            </w:r>
            <w:r w:rsidRPr="00D047C5">
              <w:rPr>
                <w:rFonts w:ascii="メイリオ" w:eastAsia="メイリオ" w:hAnsi="メイリオ"/>
                <w:sz w:val="22"/>
              </w:rPr>
              <w:t>確保できる場所で</w:t>
            </w:r>
            <w:r w:rsidRPr="00D047C5">
              <w:rPr>
                <w:rFonts w:ascii="メイリオ" w:eastAsia="メイリオ" w:hAnsi="メイリオ" w:hint="eastAsia"/>
                <w:sz w:val="22"/>
              </w:rPr>
              <w:t>支援</w:t>
            </w:r>
            <w:r>
              <w:rPr>
                <w:rFonts w:ascii="メイリオ" w:eastAsia="メイリオ" w:hAnsi="メイリオ" w:hint="eastAsia"/>
                <w:sz w:val="22"/>
              </w:rPr>
              <w:t>を行う</w:t>
            </w:r>
            <w:r w:rsidRPr="00D047C5">
              <w:rPr>
                <w:rFonts w:ascii="メイリオ" w:eastAsia="メイリオ" w:hAnsi="メイリオ"/>
                <w:sz w:val="22"/>
              </w:rPr>
              <w:t>。</w:t>
            </w:r>
          </w:p>
          <w:p w14:paraId="6814AD5F" w14:textId="77777777" w:rsidR="002305B6" w:rsidRPr="00D047C5"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・ホームで移動の支援をする際は、できる限りホームの縁端から離れて移動する。</w:t>
            </w:r>
          </w:p>
          <w:p w14:paraId="7C4C0B39" w14:textId="77777777" w:rsidR="002305B6"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D047C5">
              <w:rPr>
                <w:rFonts w:ascii="メイリオ" w:eastAsia="メイリオ" w:hAnsi="メイリオ" w:hint="eastAsia"/>
                <w:sz w:val="22"/>
              </w:rPr>
              <w:t>ホーム上をウロウロする、大声をあげて走りまわる</w:t>
            </w:r>
            <w:r>
              <w:rPr>
                <w:rFonts w:ascii="メイリオ" w:eastAsia="メイリオ" w:hAnsi="メイリオ" w:hint="eastAsia"/>
                <w:sz w:val="22"/>
              </w:rPr>
              <w:t>、パニックになっているなど、</w:t>
            </w:r>
            <w:r w:rsidRPr="00D047C5">
              <w:rPr>
                <w:rFonts w:ascii="メイリオ" w:eastAsia="メイリオ" w:hAnsi="メイリオ" w:hint="eastAsia"/>
                <w:sz w:val="22"/>
              </w:rPr>
              <w:t>支援が必要な様子を見かけた場合</w:t>
            </w:r>
            <w:r>
              <w:rPr>
                <w:rFonts w:ascii="メイリオ" w:eastAsia="メイリオ" w:hAnsi="メイリオ" w:hint="eastAsia"/>
                <w:sz w:val="22"/>
              </w:rPr>
              <w:t>には、やさしくゆっくりと声をかけ、</w:t>
            </w:r>
            <w:r w:rsidRPr="00D047C5">
              <w:rPr>
                <w:rFonts w:ascii="メイリオ" w:eastAsia="メイリオ" w:hAnsi="メイリオ" w:hint="eastAsia"/>
                <w:sz w:val="22"/>
              </w:rPr>
              <w:t>支援の要否を確認し、具体的な支援（安全を確認した上で「次の〇〇行に乗りますか？」などと具体的にたずね、案内する）を行う。</w:t>
            </w:r>
          </w:p>
          <w:p w14:paraId="0C577143" w14:textId="77777777" w:rsidR="002305B6" w:rsidRPr="00E7516A" w:rsidRDefault="002305B6" w:rsidP="002305B6">
            <w:pPr>
              <w:spacing w:line="360" w:lineRule="exact"/>
              <w:ind w:leftChars="100" w:left="430" w:hangingChars="100" w:hanging="220"/>
              <w:rPr>
                <w:rFonts w:ascii="メイリオ" w:eastAsia="メイリオ" w:hAnsi="メイリオ"/>
                <w:b/>
                <w:sz w:val="22"/>
              </w:rPr>
            </w:pPr>
            <w:r w:rsidRPr="00E7516A">
              <w:rPr>
                <w:rFonts w:ascii="メイリオ" w:eastAsia="メイリオ" w:hAnsi="メイリオ" w:hint="eastAsia"/>
                <w:b/>
                <w:sz w:val="22"/>
              </w:rPr>
              <w:t>○車内</w:t>
            </w:r>
          </w:p>
          <w:p w14:paraId="11A0CC05" w14:textId="77777777" w:rsidR="002305B6" w:rsidRPr="00471003" w:rsidRDefault="002305B6" w:rsidP="002305B6">
            <w:pPr>
              <w:spacing w:line="360" w:lineRule="exact"/>
              <w:ind w:leftChars="200" w:left="640" w:hangingChars="100" w:hanging="220"/>
            </w:pPr>
            <w:r w:rsidRPr="00B26B1F">
              <w:rPr>
                <w:rFonts w:ascii="メイリオ" w:eastAsia="メイリオ" w:hAnsi="メイリオ" w:hint="eastAsia"/>
                <w:sz w:val="22"/>
              </w:rPr>
              <w:t>・緊急時などに支援や避難誘導を行う際には、簡単な単語を使い、短い文章で、ゆっくりやさしく話すようにする。コミュニケーション</w:t>
            </w:r>
            <w:r w:rsidR="00C74C82">
              <w:rPr>
                <w:rFonts w:ascii="メイリオ" w:eastAsia="メイリオ" w:hAnsi="メイリオ" w:hint="eastAsia"/>
                <w:sz w:val="22"/>
              </w:rPr>
              <w:t>支援</w:t>
            </w:r>
            <w:r w:rsidRPr="00B26B1F">
              <w:rPr>
                <w:rFonts w:ascii="メイリオ" w:eastAsia="メイリオ" w:hAnsi="メイリオ" w:hint="eastAsia"/>
                <w:sz w:val="22"/>
              </w:rPr>
              <w:t>ボードなどを使い、イラストやピクトグラムを指差すことでコミュニケーションをとることも有用である。</w:t>
            </w:r>
          </w:p>
        </w:tc>
      </w:tr>
    </w:tbl>
    <w:p w14:paraId="2E25B639" w14:textId="77777777" w:rsidR="002305B6" w:rsidRDefault="002305B6" w:rsidP="002305B6"/>
    <w:tbl>
      <w:tblPr>
        <w:tblStyle w:val="ac"/>
        <w:tblW w:w="9639" w:type="dxa"/>
        <w:tblInd w:w="-5" w:type="dxa"/>
        <w:tblLook w:val="04A0" w:firstRow="1" w:lastRow="0" w:firstColumn="1" w:lastColumn="0" w:noHBand="0" w:noVBand="1"/>
      </w:tblPr>
      <w:tblGrid>
        <w:gridCol w:w="9639"/>
      </w:tblGrid>
      <w:tr w:rsidR="002305B6" w:rsidRPr="00D30C03" w14:paraId="7AE1703A"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7CC7CEC"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59B6312" w14:textId="77777777" w:rsidR="002305B6" w:rsidRPr="00D66EC8" w:rsidRDefault="002305B6" w:rsidP="002305B6">
      <w:pPr>
        <w:pStyle w:val="a3"/>
        <w:numPr>
          <w:ilvl w:val="0"/>
          <w:numId w:val="18"/>
        </w:numPr>
        <w:ind w:leftChars="0" w:rightChars="100" w:right="210"/>
        <w:rPr>
          <w:rFonts w:ascii="ヒラギノ明朝 Pro W3" w:eastAsia="ヒラギノ明朝 Pro W3" w:hAnsi="ヒラギノ明朝 Pro W3"/>
        </w:rPr>
      </w:pPr>
      <w:r w:rsidRPr="00D66EC8">
        <w:rPr>
          <w:rFonts w:ascii="ヒラギノ明朝 Pro W3" w:eastAsia="ヒラギノ明朝 Pro W3" w:hAnsi="ヒラギノ明朝 Pro W3" w:hint="eastAsia"/>
        </w:rPr>
        <w:t>混雑している場合、大きなターミナル駅等では、心理的に不安になり、混乱してしまう場合があるため、利用者の様子を伺い、必要に応じやさしく声をかけ、落ち着かせることが重要。</w:t>
      </w:r>
    </w:p>
    <w:p w14:paraId="25348913" w14:textId="77777777" w:rsidR="002305B6" w:rsidRDefault="002305B6" w:rsidP="002305B6">
      <w:pPr>
        <w:pStyle w:val="a3"/>
        <w:numPr>
          <w:ilvl w:val="0"/>
          <w:numId w:val="18"/>
        </w:numPr>
        <w:ind w:leftChars="0" w:rightChars="100" w:right="210"/>
        <w:rPr>
          <w:rFonts w:ascii="ヒラギノ明朝 Pro W3" w:eastAsia="ヒラギノ明朝 Pro W3" w:hAnsi="ヒラギノ明朝 Pro W3"/>
        </w:rPr>
      </w:pPr>
      <w:r w:rsidRPr="00D66EC8">
        <w:rPr>
          <w:rFonts w:ascii="ヒラギノ明朝 Pro W3" w:eastAsia="ヒラギノ明朝 Pro W3" w:hAnsi="ヒラギノ明朝 Pro W3" w:hint="eastAsia"/>
        </w:rPr>
        <w:t>支援の必要はないと言われた場合においても、安全かどうかをできる限り見守る。</w:t>
      </w:r>
    </w:p>
    <w:p w14:paraId="6B7B6814" w14:textId="77777777" w:rsidR="002305B6" w:rsidRPr="00D66EC8" w:rsidRDefault="002305B6" w:rsidP="002305B6">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667263FA"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854C0B9"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D7267E1" w14:textId="77777777" w:rsidR="002305B6" w:rsidRPr="003E5C07" w:rsidRDefault="002305B6" w:rsidP="002305B6">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：ホーム移動時の対応事例</w:t>
      </w:r>
    </w:p>
    <w:p w14:paraId="3907F875"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〇混雑時に走り回っている方がいたので、パニックにならないよう、複数の係員が見守る中で、まず一人が近づいて安心させ、安全な場所へと誘導しました。走って逃げださないか不安だった。</w:t>
      </w:r>
    </w:p>
    <w:p w14:paraId="01D3728E"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〇「追われている」といいながら、大声を出して走り回っている方がいたので、</w:t>
      </w:r>
      <w:r>
        <w:rPr>
          <w:rFonts w:ascii="ヒラギノ明朝 Pro W3" w:eastAsia="ヒラギノ明朝 Pro W3" w:hAnsi="ヒラギノ明朝 Pro W3" w:hint="eastAsia"/>
        </w:rPr>
        <w:t>やさしく</w:t>
      </w:r>
      <w:r>
        <w:rPr>
          <w:rFonts w:ascii="ヒラギノ明朝 Pro W3" w:eastAsia="ヒラギノ明朝 Pro W3" w:hAnsi="ヒラギノ明朝 Pro W3"/>
        </w:rPr>
        <w:t>声をかけ</w:t>
      </w:r>
      <w:r>
        <w:rPr>
          <w:rFonts w:ascii="ヒラギノ明朝 Pro W3" w:eastAsia="ヒラギノ明朝 Pro W3" w:hAnsi="ヒラギノ明朝 Pro W3" w:hint="eastAsia"/>
        </w:rPr>
        <w:t>た</w:t>
      </w:r>
      <w:r>
        <w:rPr>
          <w:rFonts w:ascii="ヒラギノ明朝 Pro W3" w:eastAsia="ヒラギノ明朝 Pro W3" w:hAnsi="ヒラギノ明朝 Pro W3"/>
        </w:rPr>
        <w:t>ところ、</w:t>
      </w:r>
      <w:r w:rsidRPr="003E5C07">
        <w:rPr>
          <w:rFonts w:ascii="ヒラギノ明朝 Pro W3" w:eastAsia="ヒラギノ明朝 Pro W3" w:hAnsi="ヒラギノ明朝 Pro W3" w:hint="eastAsia"/>
        </w:rPr>
        <w:t>安心し、自分のことを話し出した。パニックに同調せず、冷静に対応したのがよかったようだ。</w:t>
      </w:r>
    </w:p>
    <w:p w14:paraId="27DE6118"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電車の遅延を理解できずにホームをウロウロしている方がいたので、ゆっくりと近づき、「どうしましたか？」とたずねたところ、「いつもの電車が来ない」と困っていた。「どこまで乗りますか？」と聞き、「その電車は５分遅れています。あと２分で到着するので乗ってください」と案内し、理解していただいた。</w:t>
      </w:r>
    </w:p>
    <w:p w14:paraId="193F8F58" w14:textId="77777777" w:rsidR="002305B6" w:rsidRDefault="002305B6" w:rsidP="002305B6">
      <w:pPr>
        <w:rPr>
          <w:rFonts w:ascii="ヒラギノ明朝 Pro W3" w:eastAsia="ヒラギノ明朝 Pro W3" w:hAnsi="ヒラギノ明朝 Pro W3"/>
        </w:rPr>
      </w:pPr>
    </w:p>
    <w:p w14:paraId="366AE13C" w14:textId="77777777" w:rsidR="002305B6" w:rsidRDefault="002305B6" w:rsidP="002305B6">
      <w:pPr>
        <w:rPr>
          <w:rFonts w:ascii="ヒラギノ明朝 Pro W3" w:eastAsia="ヒラギノ明朝 Pro W3" w:hAnsi="ヒラギノ明朝 Pro W3"/>
        </w:rPr>
      </w:pPr>
    </w:p>
    <w:p w14:paraId="3D4F9277" w14:textId="77777777" w:rsidR="002305B6" w:rsidRDefault="002305B6" w:rsidP="002305B6">
      <w:pPr>
        <w:rPr>
          <w:rFonts w:ascii="ヒラギノ明朝 Pro W3" w:eastAsia="ヒラギノ明朝 Pro W3" w:hAnsi="ヒラギノ明朝 Pro W3"/>
        </w:rPr>
      </w:pPr>
    </w:p>
    <w:p w14:paraId="30B2A6A3" w14:textId="77777777" w:rsidR="002305B6" w:rsidRDefault="002305B6" w:rsidP="002305B6">
      <w:pPr>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5670"/>
        <w:gridCol w:w="2976"/>
      </w:tblGrid>
      <w:tr w:rsidR="002305B6" w14:paraId="4764AFC5"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0AF9906"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5670"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B8E64E6"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976" w:type="dxa"/>
            <w:tcBorders>
              <w:top w:val="single" w:sz="12" w:space="0" w:color="auto"/>
              <w:left w:val="single" w:sz="12" w:space="0" w:color="auto"/>
              <w:bottom w:val="single" w:sz="12" w:space="0" w:color="auto"/>
              <w:right w:val="single" w:sz="12" w:space="0" w:color="auto"/>
            </w:tcBorders>
            <w:vAlign w:val="center"/>
          </w:tcPr>
          <w:p w14:paraId="20C1D713" w14:textId="77777777" w:rsidR="002305B6" w:rsidRPr="00527302" w:rsidRDefault="002305B6" w:rsidP="002305B6">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2305B6" w14:paraId="503E5F47"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CB7F76C"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89BE8CA" w14:textId="77777777" w:rsidR="002305B6" w:rsidRPr="002344F7" w:rsidRDefault="002305B6" w:rsidP="002305B6">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03DA1517" w14:textId="77777777" w:rsidR="002305B6" w:rsidRDefault="002305B6" w:rsidP="002305B6">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0A6B9239"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067D537"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5BD5561E" w14:textId="77777777" w:rsidR="002305B6" w:rsidRPr="00D05D54"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szCs w:val="21"/>
        </w:rPr>
        <w:t>乗換経路がわからないなどで困っている様子を見かけた場合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支援の要否、困りごとの内容を確認し、円滑に移動できる経路の説明などの支援を行う。</w:t>
      </w:r>
    </w:p>
    <w:p w14:paraId="2255ACB2"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59EBA23B"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BCEDC70"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FBBA0B4"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例：他社線への乗り換え時の対応事例</w:t>
      </w:r>
    </w:p>
    <w:p w14:paraId="1C10E91E"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〇利用者から他社線への乗継の希望がある場合、相手係員と連携を図り、中継場所までご案内して引き継いでいる。なお、利用者から同行は不要との希望があればそれを尊重する。</w:t>
      </w:r>
    </w:p>
    <w:p w14:paraId="4FCBE190" w14:textId="77777777" w:rsidR="002305B6" w:rsidRDefault="002305B6" w:rsidP="002305B6">
      <w:pPr>
        <w:ind w:left="210" w:hangingChars="100" w:hanging="210"/>
        <w:rPr>
          <w:rFonts w:ascii="ヒラギノ明朝 Pro W3" w:eastAsia="ヒラギノ明朝 Pro W3" w:hAnsi="ヒラギノ明朝 Pro W3"/>
        </w:rPr>
      </w:pPr>
    </w:p>
    <w:p w14:paraId="5B993DF5" w14:textId="77777777" w:rsidR="002305B6" w:rsidRDefault="002305B6" w:rsidP="002305B6">
      <w:pPr>
        <w:ind w:left="210" w:hangingChars="100" w:hanging="210"/>
        <w:rPr>
          <w:rFonts w:ascii="ヒラギノ明朝 Pro W3" w:eastAsia="ヒラギノ明朝 Pro W3" w:hAnsi="ヒラギノ明朝 Pro W3"/>
        </w:rPr>
        <w:sectPr w:rsidR="002305B6" w:rsidSect="002305B6">
          <w:headerReference w:type="even" r:id="rId95"/>
          <w:headerReference w:type="default" r:id="rId96"/>
          <w:pgSz w:w="11906" w:h="16838" w:code="9"/>
          <w:pgMar w:top="1134" w:right="1134" w:bottom="1134" w:left="1134" w:header="851" w:footer="992" w:gutter="0"/>
          <w:cols w:space="425"/>
          <w:docGrid w:type="lines" w:linePitch="360"/>
        </w:sectPr>
      </w:pPr>
    </w:p>
    <w:p w14:paraId="20EAC862" w14:textId="77777777" w:rsidR="002305B6" w:rsidRDefault="002305B6" w:rsidP="002305B6">
      <w:pPr>
        <w:rPr>
          <w:rFonts w:ascii="ヒラギノ明朝 Pro W3" w:eastAsia="ヒラギノ明朝 Pro W3" w:hAnsi="ヒラギノ明朝 Pro W3"/>
        </w:rPr>
      </w:pPr>
      <w:r>
        <w:rPr>
          <w:rFonts w:ascii="ヒラギノ明朝 Pro W3" w:eastAsia="ヒラギノ明朝 Pro W3" w:hAnsi="ヒラギノ明朝 Pro W3"/>
        </w:rPr>
        <w:br w:type="page"/>
      </w:r>
    </w:p>
    <w:tbl>
      <w:tblPr>
        <w:tblStyle w:val="ac"/>
        <w:tblW w:w="9639" w:type="dxa"/>
        <w:tblInd w:w="-15" w:type="dxa"/>
        <w:tblLook w:val="04A0" w:firstRow="1" w:lastRow="0" w:firstColumn="1" w:lastColumn="0" w:noHBand="0" w:noVBand="1"/>
      </w:tblPr>
      <w:tblGrid>
        <w:gridCol w:w="3969"/>
        <w:gridCol w:w="5670"/>
      </w:tblGrid>
      <w:tr w:rsidR="002305B6" w14:paraId="28D06428" w14:textId="77777777" w:rsidTr="002305B6">
        <w:tc>
          <w:tcPr>
            <w:tcW w:w="3969" w:type="dxa"/>
            <w:tcBorders>
              <w:top w:val="single" w:sz="12" w:space="0" w:color="auto"/>
              <w:left w:val="single" w:sz="12" w:space="0" w:color="auto"/>
              <w:bottom w:val="single" w:sz="12" w:space="0" w:color="auto"/>
              <w:right w:val="single" w:sz="12" w:space="0" w:color="auto"/>
            </w:tcBorders>
            <w:shd w:val="clear" w:color="auto" w:fill="002060"/>
            <w:tcMar>
              <w:top w:w="85" w:type="dxa"/>
              <w:bottom w:w="85" w:type="dxa"/>
              <w:right w:w="108" w:type="dxa"/>
            </w:tcMar>
            <w:vAlign w:val="center"/>
          </w:tcPr>
          <w:p w14:paraId="6A160C0D" w14:textId="77777777" w:rsidR="002305B6" w:rsidRPr="006F7E29" w:rsidRDefault="002305B6" w:rsidP="002305B6">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内部障害者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6AD92E41" w14:textId="77777777" w:rsidR="002305B6" w:rsidRPr="00B875E3" w:rsidRDefault="002305B6" w:rsidP="002305B6">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2305B6" w14:paraId="708EBDA1" w14:textId="77777777" w:rsidTr="002305B6">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D9F25C6" w14:textId="77777777" w:rsidR="002305B6" w:rsidRPr="00C2697D" w:rsidRDefault="002305B6" w:rsidP="002305B6">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D791591" w14:textId="77777777" w:rsidR="002305B6" w:rsidRDefault="002305B6" w:rsidP="002305B6">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hint="eastAsia"/>
                <w:b/>
                <w:sz w:val="22"/>
                <w:u w:val="single"/>
              </w:rPr>
              <w:t>★</w:t>
            </w:r>
            <w:r w:rsidRPr="003E0723">
              <w:rPr>
                <w:rFonts w:ascii="メイリオ" w:eastAsia="メイリオ" w:hAnsi="メイリオ" w:hint="eastAsia"/>
                <w:b/>
                <w:sz w:val="22"/>
                <w:u w:val="single"/>
              </w:rPr>
              <w:t>内部障害者は、外見では理解されない</w:t>
            </w:r>
            <w:r>
              <w:rPr>
                <w:rFonts w:ascii="メイリオ" w:eastAsia="メイリオ" w:hAnsi="メイリオ" w:hint="eastAsia"/>
                <w:b/>
                <w:sz w:val="22"/>
                <w:u w:val="single"/>
              </w:rPr>
              <w:t>、体調が変化しやすい</w:t>
            </w:r>
            <w:r w:rsidRPr="003E0723">
              <w:rPr>
                <w:rFonts w:ascii="メイリオ" w:eastAsia="メイリオ" w:hAnsi="メイリオ" w:hint="eastAsia"/>
                <w:b/>
                <w:sz w:val="22"/>
                <w:u w:val="single"/>
              </w:rPr>
              <w:t>などの状況があるため、困っている様子</w:t>
            </w:r>
            <w:r>
              <w:rPr>
                <w:rFonts w:ascii="メイリオ" w:eastAsia="メイリオ" w:hAnsi="メイリオ" w:hint="eastAsia"/>
                <w:b/>
                <w:sz w:val="22"/>
                <w:u w:val="single"/>
              </w:rPr>
              <w:t>の</w:t>
            </w:r>
            <w:r w:rsidRPr="003E0723">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3E0723">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3E0723">
              <w:rPr>
                <w:rFonts w:ascii="メイリオ" w:eastAsia="メイリオ" w:hAnsi="メイリオ" w:hint="eastAsia"/>
                <w:b/>
                <w:sz w:val="22"/>
                <w:u w:val="single"/>
              </w:rPr>
              <w:t>を行う。</w:t>
            </w:r>
          </w:p>
          <w:p w14:paraId="693D2015" w14:textId="77777777" w:rsidR="002305B6" w:rsidRDefault="002305B6" w:rsidP="002305B6">
            <w:pPr>
              <w:spacing w:line="360" w:lineRule="exact"/>
              <w:ind w:rightChars="100" w:right="21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732992" behindDoc="0" locked="0" layoutInCell="1" allowOverlap="1" wp14:anchorId="27979A2B" wp14:editId="7E0231D8">
                      <wp:simplePos x="0" y="0"/>
                      <wp:positionH relativeFrom="margin">
                        <wp:posOffset>49530</wp:posOffset>
                      </wp:positionH>
                      <wp:positionV relativeFrom="paragraph">
                        <wp:posOffset>123189</wp:posOffset>
                      </wp:positionV>
                      <wp:extent cx="5875507" cy="1381125"/>
                      <wp:effectExtent l="0" t="0" r="11430" b="28575"/>
                      <wp:wrapNone/>
                      <wp:docPr id="142" name="テキスト ボックス 142"/>
                      <wp:cNvGraphicFramePr/>
                      <a:graphic xmlns:a="http://schemas.openxmlformats.org/drawingml/2006/main">
                        <a:graphicData uri="http://schemas.microsoft.com/office/word/2010/wordprocessingShape">
                          <wps:wsp>
                            <wps:cNvSpPr txBox="1"/>
                            <wps:spPr>
                              <a:xfrm>
                                <a:off x="0" y="0"/>
                                <a:ext cx="5875507" cy="1381125"/>
                              </a:xfrm>
                              <a:prstGeom prst="rect">
                                <a:avLst/>
                              </a:prstGeom>
                              <a:solidFill>
                                <a:schemeClr val="lt1"/>
                              </a:solidFill>
                              <a:ln w="6350">
                                <a:solidFill>
                                  <a:prstClr val="black"/>
                                </a:solidFill>
                                <a:prstDash val="sysDash"/>
                              </a:ln>
                            </wps:spPr>
                            <wps:txbx>
                              <w:txbxContent>
                                <w:p w14:paraId="7480CFFA"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0CB79E6A" w14:textId="77777777" w:rsidR="00365097" w:rsidRPr="003F29F4"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要望を的確に把握</w:t>
                                  </w:r>
                                  <w:r w:rsidRPr="003F29F4">
                                    <w:rPr>
                                      <w:rFonts w:ascii="ヒラギノ明朝 Pro W3" w:eastAsia="ヒラギノ明朝 Pro W3" w:hAnsi="ヒラギノ明朝 Pro W3" w:hint="eastAsia"/>
                                    </w:rPr>
                                    <w:t>し、</w:t>
                                  </w:r>
                                  <w:r w:rsidRPr="003F29F4">
                                    <w:rPr>
                                      <w:rFonts w:ascii="ヒラギノ明朝 Pro W3" w:eastAsia="ヒラギノ明朝 Pro W3" w:hAnsi="ヒラギノ明朝 Pro W3"/>
                                    </w:rPr>
                                    <w:t>利用者が</w:t>
                                  </w:r>
                                  <w:r w:rsidRPr="003F29F4">
                                    <w:rPr>
                                      <w:rFonts w:ascii="ヒラギノ明朝 Pro W3" w:eastAsia="ヒラギノ明朝 Pro W3" w:hAnsi="ヒラギノ明朝 Pro W3" w:hint="eastAsia"/>
                                    </w:rPr>
                                    <w:t>何を</w:t>
                                  </w:r>
                                  <w:r w:rsidRPr="003F29F4">
                                    <w:rPr>
                                      <w:rFonts w:ascii="ヒラギノ明朝 Pro W3" w:eastAsia="ヒラギノ明朝 Pro W3" w:hAnsi="ヒラギノ明朝 Pro W3"/>
                                    </w:rPr>
                                    <w:t>必要としているのかよく</w:t>
                                  </w:r>
                                  <w:r w:rsidRPr="003F29F4">
                                    <w:rPr>
                                      <w:rFonts w:ascii="ヒラギノ明朝 Pro W3" w:eastAsia="ヒラギノ明朝 Pro W3" w:hAnsi="ヒラギノ明朝 Pro W3" w:hint="eastAsia"/>
                                    </w:rPr>
                                    <w:t>確認する</w:t>
                                  </w:r>
                                  <w:r w:rsidRPr="003F29F4">
                                    <w:rPr>
                                      <w:rFonts w:ascii="ヒラギノ明朝 Pro W3" w:eastAsia="ヒラギノ明朝 Pro W3" w:hAnsi="ヒラギノ明朝 Pro W3"/>
                                    </w:rPr>
                                    <w:t>ことが大切。</w:t>
                                  </w: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立場に</w:t>
                                  </w:r>
                                  <w:r w:rsidRPr="003F29F4">
                                    <w:rPr>
                                      <w:rFonts w:ascii="ヒラギノ明朝 Pro W3" w:eastAsia="ヒラギノ明朝 Pro W3" w:hAnsi="ヒラギノ明朝 Pro W3" w:hint="eastAsia"/>
                                    </w:rPr>
                                    <w:t>たった</w:t>
                                  </w:r>
                                  <w:r w:rsidRPr="003F29F4">
                                    <w:rPr>
                                      <w:rFonts w:ascii="ヒラギノ明朝 Pro W3" w:eastAsia="ヒラギノ明朝 Pro W3" w:hAnsi="ヒラギノ明朝 Pro W3"/>
                                    </w:rPr>
                                    <w:t>対応を行う。</w:t>
                                  </w:r>
                                </w:p>
                                <w:p w14:paraId="7B44EDE5" w14:textId="77777777" w:rsidR="00365097" w:rsidRPr="003F29F4"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対応に時間がかかる場合には、必要に応じて事由を説明し、</w:t>
                                  </w:r>
                                  <w:r w:rsidRPr="003F29F4">
                                    <w:rPr>
                                      <w:rFonts w:ascii="ヒラギノ明朝 Pro W3" w:eastAsia="ヒラギノ明朝 Pro W3" w:hAnsi="ヒラギノ明朝 Pro W3"/>
                                    </w:rPr>
                                    <w:t>利用者の</w:t>
                                  </w:r>
                                  <w:r w:rsidRPr="003F29F4">
                                    <w:rPr>
                                      <w:rFonts w:ascii="ヒラギノ明朝 Pro W3" w:eastAsia="ヒラギノ明朝 Pro W3" w:hAnsi="ヒラギノ明朝 Pro W3" w:hint="eastAsia"/>
                                    </w:rPr>
                                    <w:t>理解を</w:t>
                                  </w:r>
                                  <w:r w:rsidRPr="003F29F4">
                                    <w:rPr>
                                      <w:rFonts w:ascii="ヒラギノ明朝 Pro W3" w:eastAsia="ヒラギノ明朝 Pro W3" w:hAnsi="ヒラギノ明朝 Pro W3"/>
                                    </w:rPr>
                                    <w:t>得られるよう努める。</w:t>
                                  </w:r>
                                </w:p>
                                <w:p w14:paraId="1E675C89" w14:textId="77777777" w:rsidR="00365097" w:rsidRPr="003F29F4"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支援内容は利用者によってそれぞれ異なるので、利用者に確認しながら支援を行う。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79A2B" id="テキスト ボックス 142" o:spid="_x0000_s1109" type="#_x0000_t202" style="position:absolute;left:0;text-align:left;margin-left:3.9pt;margin-top:9.7pt;width:462.65pt;height:108.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" fillcolor="white [3201]" strokeweight=".5pt">
                      <v:stroke dashstyle="3 1"/>
                      <v:textbox>
                        <w:txbxContent>
                          <w:p w14:paraId="7480CFFA"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0CB79E6A" w14:textId="77777777" w:rsidR="00365097" w:rsidRPr="003F29F4"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要望を的確に把握</w:t>
                            </w:r>
                            <w:r w:rsidRPr="003F29F4">
                              <w:rPr>
                                <w:rFonts w:ascii="ヒラギノ明朝 Pro W3" w:eastAsia="ヒラギノ明朝 Pro W3" w:hAnsi="ヒラギノ明朝 Pro W3" w:hint="eastAsia"/>
                              </w:rPr>
                              <w:t>し、</w:t>
                            </w:r>
                            <w:r w:rsidRPr="003F29F4">
                              <w:rPr>
                                <w:rFonts w:ascii="ヒラギノ明朝 Pro W3" w:eastAsia="ヒラギノ明朝 Pro W3" w:hAnsi="ヒラギノ明朝 Pro W3"/>
                              </w:rPr>
                              <w:t>利用者が</w:t>
                            </w:r>
                            <w:r w:rsidRPr="003F29F4">
                              <w:rPr>
                                <w:rFonts w:ascii="ヒラギノ明朝 Pro W3" w:eastAsia="ヒラギノ明朝 Pro W3" w:hAnsi="ヒラギノ明朝 Pro W3" w:hint="eastAsia"/>
                              </w:rPr>
                              <w:t>何を</w:t>
                            </w:r>
                            <w:r w:rsidRPr="003F29F4">
                              <w:rPr>
                                <w:rFonts w:ascii="ヒラギノ明朝 Pro W3" w:eastAsia="ヒラギノ明朝 Pro W3" w:hAnsi="ヒラギノ明朝 Pro W3"/>
                              </w:rPr>
                              <w:t>必要としているのかよく</w:t>
                            </w:r>
                            <w:r w:rsidRPr="003F29F4">
                              <w:rPr>
                                <w:rFonts w:ascii="ヒラギノ明朝 Pro W3" w:eastAsia="ヒラギノ明朝 Pro W3" w:hAnsi="ヒラギノ明朝 Pro W3" w:hint="eastAsia"/>
                              </w:rPr>
                              <w:t>確認する</w:t>
                            </w:r>
                            <w:r w:rsidRPr="003F29F4">
                              <w:rPr>
                                <w:rFonts w:ascii="ヒラギノ明朝 Pro W3" w:eastAsia="ヒラギノ明朝 Pro W3" w:hAnsi="ヒラギノ明朝 Pro W3"/>
                              </w:rPr>
                              <w:t>ことが大切。</w:t>
                            </w: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立場に</w:t>
                            </w:r>
                            <w:r w:rsidRPr="003F29F4">
                              <w:rPr>
                                <w:rFonts w:ascii="ヒラギノ明朝 Pro W3" w:eastAsia="ヒラギノ明朝 Pro W3" w:hAnsi="ヒラギノ明朝 Pro W3" w:hint="eastAsia"/>
                              </w:rPr>
                              <w:t>たった</w:t>
                            </w:r>
                            <w:r w:rsidRPr="003F29F4">
                              <w:rPr>
                                <w:rFonts w:ascii="ヒラギノ明朝 Pro W3" w:eastAsia="ヒラギノ明朝 Pro W3" w:hAnsi="ヒラギノ明朝 Pro W3"/>
                              </w:rPr>
                              <w:t>対応を行う。</w:t>
                            </w:r>
                          </w:p>
                          <w:p w14:paraId="7B44EDE5" w14:textId="77777777" w:rsidR="00365097" w:rsidRPr="003F29F4"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対応に時間がかかる場合には、必要に応じて事由を説明し、</w:t>
                            </w:r>
                            <w:r w:rsidRPr="003F29F4">
                              <w:rPr>
                                <w:rFonts w:ascii="ヒラギノ明朝 Pro W3" w:eastAsia="ヒラギノ明朝 Pro W3" w:hAnsi="ヒラギノ明朝 Pro W3"/>
                              </w:rPr>
                              <w:t>利用者の</w:t>
                            </w:r>
                            <w:r w:rsidRPr="003F29F4">
                              <w:rPr>
                                <w:rFonts w:ascii="ヒラギノ明朝 Pro W3" w:eastAsia="ヒラギノ明朝 Pro W3" w:hAnsi="ヒラギノ明朝 Pro W3" w:hint="eastAsia"/>
                              </w:rPr>
                              <w:t>理解を</w:t>
                            </w:r>
                            <w:r w:rsidRPr="003F29F4">
                              <w:rPr>
                                <w:rFonts w:ascii="ヒラギノ明朝 Pro W3" w:eastAsia="ヒラギノ明朝 Pro W3" w:hAnsi="ヒラギノ明朝 Pro W3"/>
                              </w:rPr>
                              <w:t>得られるよう努める。</w:t>
                            </w:r>
                          </w:p>
                          <w:p w14:paraId="1E675C89" w14:textId="77777777" w:rsidR="00365097" w:rsidRPr="003F29F4"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支援内容は利用者によってそれぞれ異なるので、利用者に確認しながら支援を行う。</w:t>
                            </w:r>
                          </w:p>
                        </w:txbxContent>
                      </v:textbox>
                      <w10:wrap anchorx="margin"/>
                    </v:shape>
                  </w:pict>
                </mc:Fallback>
              </mc:AlternateContent>
            </w:r>
          </w:p>
          <w:p w14:paraId="6904BF9C" w14:textId="77777777" w:rsidR="002305B6" w:rsidRDefault="002305B6" w:rsidP="002305B6">
            <w:pPr>
              <w:spacing w:line="360" w:lineRule="exact"/>
              <w:ind w:rightChars="100" w:right="210"/>
              <w:rPr>
                <w:rFonts w:ascii="メイリオ" w:eastAsia="メイリオ" w:hAnsi="メイリオ"/>
                <w:b/>
                <w:sz w:val="22"/>
                <w:u w:val="single"/>
              </w:rPr>
            </w:pPr>
          </w:p>
          <w:p w14:paraId="7637B8C8" w14:textId="77777777" w:rsidR="002305B6" w:rsidRDefault="002305B6" w:rsidP="002305B6">
            <w:pPr>
              <w:spacing w:line="360" w:lineRule="exact"/>
              <w:ind w:rightChars="100" w:right="210"/>
              <w:rPr>
                <w:rFonts w:ascii="メイリオ" w:eastAsia="メイリオ" w:hAnsi="メイリオ"/>
                <w:b/>
                <w:sz w:val="22"/>
                <w:u w:val="single"/>
              </w:rPr>
            </w:pPr>
          </w:p>
          <w:p w14:paraId="52B8CD30" w14:textId="77777777" w:rsidR="002305B6" w:rsidRDefault="002305B6" w:rsidP="002305B6">
            <w:pPr>
              <w:spacing w:line="360" w:lineRule="exact"/>
              <w:ind w:rightChars="100" w:right="210"/>
              <w:rPr>
                <w:rFonts w:ascii="メイリオ" w:eastAsia="メイリオ" w:hAnsi="メイリオ"/>
                <w:b/>
                <w:sz w:val="22"/>
                <w:u w:val="single"/>
              </w:rPr>
            </w:pPr>
          </w:p>
          <w:p w14:paraId="16A48015" w14:textId="77777777" w:rsidR="002305B6" w:rsidRDefault="002305B6" w:rsidP="002305B6">
            <w:pPr>
              <w:spacing w:line="360" w:lineRule="exact"/>
              <w:ind w:rightChars="100" w:right="210"/>
              <w:rPr>
                <w:rFonts w:ascii="メイリオ" w:eastAsia="メイリオ" w:hAnsi="メイリオ"/>
                <w:b/>
                <w:sz w:val="22"/>
                <w:u w:val="single"/>
              </w:rPr>
            </w:pPr>
          </w:p>
          <w:p w14:paraId="3FD270B5" w14:textId="77777777" w:rsidR="002305B6" w:rsidRDefault="002305B6" w:rsidP="002305B6">
            <w:pPr>
              <w:spacing w:line="360" w:lineRule="exact"/>
              <w:ind w:rightChars="100" w:right="210"/>
              <w:rPr>
                <w:rFonts w:ascii="メイリオ" w:eastAsia="メイリオ" w:hAnsi="メイリオ"/>
                <w:b/>
                <w:sz w:val="22"/>
                <w:u w:val="single"/>
              </w:rPr>
            </w:pPr>
          </w:p>
          <w:p w14:paraId="073AA9BF" w14:textId="77777777" w:rsidR="002305B6" w:rsidRPr="00905355" w:rsidRDefault="002305B6" w:rsidP="002305B6">
            <w:pPr>
              <w:spacing w:line="360" w:lineRule="exact"/>
              <w:rPr>
                <w:rFonts w:ascii="メイリオ" w:eastAsia="メイリオ" w:hAnsi="メイリオ"/>
                <w:b/>
                <w:sz w:val="22"/>
                <w:u w:val="single"/>
              </w:rPr>
            </w:pPr>
          </w:p>
        </w:tc>
      </w:tr>
    </w:tbl>
    <w:p w14:paraId="2F0DC100" w14:textId="77777777" w:rsidR="002305B6" w:rsidRDefault="002305B6" w:rsidP="002305B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2305B6" w14:paraId="3FC6E8AD" w14:textId="77777777" w:rsidTr="002305B6">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DB1EC0D"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DB97A66"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予約、改札利用、切符購入</w:t>
            </w:r>
          </w:p>
        </w:tc>
        <w:tc>
          <w:tcPr>
            <w:tcW w:w="2409" w:type="dxa"/>
            <w:tcBorders>
              <w:top w:val="single" w:sz="12" w:space="0" w:color="auto"/>
              <w:left w:val="single" w:sz="12" w:space="0" w:color="auto"/>
              <w:bottom w:val="single" w:sz="12" w:space="0" w:color="auto"/>
              <w:right w:val="single" w:sz="12" w:space="0" w:color="auto"/>
            </w:tcBorders>
            <w:vAlign w:val="center"/>
          </w:tcPr>
          <w:p w14:paraId="7F99866C" w14:textId="77777777" w:rsidR="002305B6" w:rsidRPr="00277B67" w:rsidRDefault="002305B6" w:rsidP="002305B6">
            <w:pPr>
              <w:jc w:val="center"/>
              <w:rPr>
                <w:rFonts w:ascii="メイリオ" w:eastAsia="メイリオ" w:hAnsi="メイリオ"/>
                <w:b/>
                <w:color w:val="002060"/>
                <w:sz w:val="36"/>
                <w:szCs w:val="36"/>
              </w:rPr>
            </w:pPr>
            <w:r w:rsidRPr="00277B67">
              <w:rPr>
                <w:rFonts w:ascii="メイリオ" w:eastAsia="メイリオ" w:hAnsi="メイリオ" w:hint="eastAsia"/>
                <w:b/>
                <w:color w:val="002060"/>
                <w:sz w:val="36"/>
                <w:szCs w:val="36"/>
              </w:rPr>
              <w:t>内部障害者</w:t>
            </w:r>
          </w:p>
        </w:tc>
      </w:tr>
      <w:tr w:rsidR="002305B6" w14:paraId="2BE88243"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CD91009"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E490548" w14:textId="77777777" w:rsidR="002305B6" w:rsidRPr="000D7BAB" w:rsidRDefault="002305B6" w:rsidP="002305B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125C7719" w14:textId="77777777" w:rsidR="002305B6" w:rsidRPr="000E207F" w:rsidRDefault="002305B6" w:rsidP="002305B6">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・指定</w:t>
            </w:r>
            <w:r w:rsidRPr="0069611C">
              <w:rPr>
                <w:rFonts w:ascii="メイリオ" w:eastAsia="メイリオ" w:hAnsi="メイリオ" w:hint="eastAsia"/>
                <w:sz w:val="22"/>
              </w:rPr>
              <w:t>席等、乗車の予約時においては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p w14:paraId="0051A8B1"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〇窓口の利用</w:t>
            </w:r>
          </w:p>
          <w:p w14:paraId="57C14107" w14:textId="77777777" w:rsidR="002305B6" w:rsidRPr="002344F7" w:rsidRDefault="002305B6" w:rsidP="002305B6">
            <w:pPr>
              <w:spacing w:line="360" w:lineRule="exact"/>
              <w:ind w:leftChars="200" w:left="640" w:hangingChars="100" w:hanging="220"/>
              <w:rPr>
                <w:rFonts w:ascii="メイリオ" w:eastAsia="メイリオ" w:hAnsi="メイリオ"/>
                <w:b/>
                <w:color w:val="FFC000" w:themeColor="accent4"/>
                <w:sz w:val="28"/>
                <w:szCs w:val="28"/>
              </w:rPr>
            </w:pPr>
            <w:r w:rsidRPr="000A4BEC">
              <w:rPr>
                <w:rFonts w:ascii="メイリオ" w:eastAsia="メイリオ" w:hAnsi="メイリオ" w:hint="eastAsia"/>
                <w:sz w:val="22"/>
              </w:rPr>
              <w:t>・</w:t>
            </w:r>
            <w:r>
              <w:rPr>
                <w:rFonts w:ascii="メイリオ" w:eastAsia="メイリオ" w:hAnsi="メイリオ" w:hint="eastAsia"/>
                <w:sz w:val="22"/>
              </w:rPr>
              <w:t>対応に時間を要する、具合が悪い様子</w:t>
            </w:r>
            <w:r w:rsidRPr="000A4BEC">
              <w:rPr>
                <w:rFonts w:ascii="メイリオ" w:eastAsia="メイリオ" w:hAnsi="メイリオ" w:hint="eastAsia"/>
                <w:sz w:val="22"/>
              </w:rPr>
              <w:t>等の</w:t>
            </w:r>
            <w:r w:rsidRPr="000A4BEC">
              <w:rPr>
                <w:rFonts w:ascii="メイリオ" w:eastAsia="メイリオ" w:hAnsi="メイリオ"/>
                <w:sz w:val="22"/>
              </w:rPr>
              <w:t>場合には、要望を確認の上、必要に応じ</w:t>
            </w:r>
            <w:r w:rsidRPr="000A4BEC">
              <w:rPr>
                <w:rFonts w:ascii="メイリオ" w:eastAsia="メイリオ" w:hAnsi="メイリオ" w:hint="eastAsia"/>
                <w:sz w:val="22"/>
              </w:rPr>
              <w:t>て</w:t>
            </w:r>
            <w:r w:rsidRPr="000A4BEC">
              <w:rPr>
                <w:rFonts w:ascii="メイリオ" w:eastAsia="メイリオ" w:hAnsi="メイリオ"/>
                <w:sz w:val="22"/>
              </w:rPr>
              <w:t>椅子に座ってもらう</w:t>
            </w:r>
            <w:r>
              <w:rPr>
                <w:rFonts w:ascii="メイリオ" w:eastAsia="メイリオ" w:hAnsi="メイリオ" w:hint="eastAsia"/>
                <w:sz w:val="22"/>
              </w:rPr>
              <w:t>、安全な場所に移っていただく</w:t>
            </w:r>
            <w:r w:rsidRPr="000A4BEC">
              <w:rPr>
                <w:rFonts w:ascii="メイリオ" w:eastAsia="メイリオ" w:hAnsi="メイリオ"/>
                <w:sz w:val="22"/>
              </w:rPr>
              <w:t>等の対応を行う。</w:t>
            </w:r>
          </w:p>
        </w:tc>
      </w:tr>
    </w:tbl>
    <w:p w14:paraId="11DA089A" w14:textId="77777777" w:rsidR="002305B6" w:rsidRPr="00CE450C" w:rsidRDefault="002305B6" w:rsidP="002305B6">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2305B6" w:rsidRPr="00D30C03" w14:paraId="3D79147B"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488C1A0"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913882D" w14:textId="77777777" w:rsidR="002305B6" w:rsidRPr="00000B1A"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2D5C09DB" w14:textId="77777777" w:rsidR="002305B6"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3EF2D26D"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2A2326B2"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47F7E76"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21904C7D" w14:textId="77777777" w:rsidR="002305B6" w:rsidRPr="003E5C07" w:rsidRDefault="002305B6" w:rsidP="002305B6">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：改札口・窓口での対応事例</w:t>
      </w:r>
    </w:p>
    <w:p w14:paraId="37D31860" w14:textId="77777777" w:rsidR="002305B6" w:rsidRPr="0033479A" w:rsidRDefault="002305B6" w:rsidP="002305B6">
      <w:pPr>
        <w:ind w:leftChars="200" w:left="630" w:rightChars="100" w:right="21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〇窓口から目視等で日常的に気配りを行い、支援が必要な方がお困りでいらっしゃらないか確認を行っている。</w:t>
      </w:r>
    </w:p>
    <w:p w14:paraId="385AE0DC" w14:textId="77777777" w:rsidR="002305B6" w:rsidRDefault="002305B6" w:rsidP="002305B6">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2305B6" w14:paraId="78ECC850" w14:textId="77777777" w:rsidTr="002305B6">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171246D"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C8F2E88"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構内の移動</w:t>
            </w:r>
          </w:p>
        </w:tc>
        <w:tc>
          <w:tcPr>
            <w:tcW w:w="2409" w:type="dxa"/>
            <w:tcBorders>
              <w:top w:val="single" w:sz="12" w:space="0" w:color="auto"/>
              <w:left w:val="single" w:sz="12" w:space="0" w:color="auto"/>
              <w:bottom w:val="single" w:sz="12" w:space="0" w:color="auto"/>
              <w:right w:val="single" w:sz="12" w:space="0" w:color="auto"/>
            </w:tcBorders>
            <w:vAlign w:val="center"/>
          </w:tcPr>
          <w:p w14:paraId="5BF8F571" w14:textId="77777777" w:rsidR="002305B6" w:rsidRPr="00CE450C" w:rsidRDefault="002305B6" w:rsidP="002305B6">
            <w:pPr>
              <w:jc w:val="center"/>
              <w:rPr>
                <w:rFonts w:ascii="メイリオ" w:eastAsia="メイリオ" w:hAnsi="メイリオ"/>
                <w:b/>
                <w:color w:val="FFC000" w:themeColor="accent4"/>
                <w:sz w:val="28"/>
                <w:szCs w:val="28"/>
              </w:rPr>
            </w:pPr>
            <w:r w:rsidRPr="00277B67">
              <w:rPr>
                <w:rFonts w:ascii="メイリオ" w:eastAsia="メイリオ" w:hAnsi="メイリオ" w:hint="eastAsia"/>
                <w:b/>
                <w:color w:val="002060"/>
                <w:sz w:val="36"/>
                <w:szCs w:val="36"/>
              </w:rPr>
              <w:t>内部障害者</w:t>
            </w:r>
          </w:p>
        </w:tc>
      </w:tr>
      <w:tr w:rsidR="002305B6" w14:paraId="605D2AA3" w14:textId="77777777" w:rsidTr="002305B6">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ECDA438"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221B543"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〇構内の移動</w:t>
            </w:r>
          </w:p>
          <w:p w14:paraId="023398AC" w14:textId="77777777" w:rsidR="002305B6"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・疲れや具合が悪いなどで</w:t>
            </w:r>
            <w:r w:rsidRPr="00AA0D31">
              <w:rPr>
                <w:rFonts w:ascii="メイリオ" w:eastAsia="メイリオ" w:hAnsi="メイリオ" w:hint="eastAsia"/>
                <w:sz w:val="22"/>
              </w:rPr>
              <w:t>休みたいとの申し出があった場合</w:t>
            </w:r>
            <w:r>
              <w:rPr>
                <w:rFonts w:ascii="メイリオ" w:eastAsia="メイリオ" w:hAnsi="メイリオ" w:hint="eastAsia"/>
                <w:sz w:val="22"/>
              </w:rPr>
              <w:t>、</w:t>
            </w:r>
            <w:r w:rsidRPr="00AA0D31">
              <w:rPr>
                <w:rFonts w:ascii="メイリオ" w:eastAsia="メイリオ" w:hAnsi="メイリオ" w:hint="eastAsia"/>
                <w:sz w:val="22"/>
              </w:rPr>
              <w:t>身体が不調である様子を見かけた場合</w:t>
            </w:r>
            <w:r>
              <w:rPr>
                <w:rFonts w:ascii="メイリオ" w:eastAsia="メイリオ" w:hAnsi="メイリオ" w:hint="eastAsia"/>
                <w:sz w:val="22"/>
              </w:rPr>
              <w:t>には</w:t>
            </w:r>
            <w:r w:rsidRPr="00AA0D31">
              <w:rPr>
                <w:rFonts w:ascii="メイリオ" w:eastAsia="メイリオ" w:hAnsi="メイリオ" w:hint="eastAsia"/>
                <w:sz w:val="22"/>
              </w:rPr>
              <w:t>、支援の要否を確認し、必要に応じてベンチや待合所などに</w:t>
            </w:r>
            <w:r>
              <w:rPr>
                <w:rFonts w:ascii="メイリオ" w:eastAsia="メイリオ" w:hAnsi="メイリオ" w:hint="eastAsia"/>
                <w:sz w:val="22"/>
              </w:rPr>
              <w:t>誘導</w:t>
            </w:r>
            <w:r w:rsidRPr="00AA0D31">
              <w:rPr>
                <w:rFonts w:ascii="メイリオ" w:eastAsia="メイリオ" w:hAnsi="メイリオ" w:hint="eastAsia"/>
                <w:sz w:val="22"/>
              </w:rPr>
              <w:t>する（声をかけて、「どんなお手伝いが必要ですか？」とうかがい、急かすことをせず、</w:t>
            </w:r>
            <w:r>
              <w:rPr>
                <w:rFonts w:ascii="メイリオ" w:eastAsia="メイリオ" w:hAnsi="メイリオ" w:hint="eastAsia"/>
                <w:sz w:val="22"/>
              </w:rPr>
              <w:t>室内</w:t>
            </w:r>
            <w:r w:rsidRPr="00AA0D31">
              <w:rPr>
                <w:rFonts w:ascii="メイリオ" w:eastAsia="メイリオ" w:hAnsi="メイリオ" w:hint="eastAsia"/>
                <w:sz w:val="22"/>
              </w:rPr>
              <w:t>で休ませるなど）</w:t>
            </w:r>
            <w:r>
              <w:rPr>
                <w:rFonts w:ascii="メイリオ" w:eastAsia="メイリオ" w:hAnsi="メイリオ" w:hint="eastAsia"/>
                <w:sz w:val="22"/>
              </w:rPr>
              <w:t>等の支援を行う</w:t>
            </w:r>
            <w:r w:rsidRPr="00AA0D31">
              <w:rPr>
                <w:rFonts w:ascii="メイリオ" w:eastAsia="メイリオ" w:hAnsi="メイリオ" w:hint="eastAsia"/>
                <w:sz w:val="22"/>
              </w:rPr>
              <w:t>。</w:t>
            </w:r>
          </w:p>
          <w:p w14:paraId="10749CFC"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64B72040" w14:textId="6C6FD38B" w:rsidR="002305B6" w:rsidRPr="001C107A"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008B39CF">
              <w:rPr>
                <w:rFonts w:ascii="メイリオ" w:eastAsia="メイリオ" w:hAnsi="メイリオ" w:hint="eastAsia"/>
                <w:sz w:val="22"/>
              </w:rPr>
              <w:t>バリアフリー</w:t>
            </w:r>
            <w:r w:rsidRPr="003279EB">
              <w:rPr>
                <w:rFonts w:ascii="メイリオ" w:eastAsia="メイリオ" w:hAnsi="メイリオ" w:hint="eastAsia"/>
                <w:sz w:val="22"/>
              </w:rPr>
              <w:t>トイレなど、利用者が希望する設備を有するトイレ</w:t>
            </w:r>
            <w:r>
              <w:rPr>
                <w:rFonts w:ascii="メイリオ" w:eastAsia="メイリオ" w:hAnsi="メイリオ" w:hint="eastAsia"/>
                <w:sz w:val="22"/>
              </w:rPr>
              <w:t>がない</w:t>
            </w:r>
            <w:r w:rsidRPr="00AA0D31">
              <w:rPr>
                <w:rFonts w:ascii="メイリオ" w:eastAsia="メイリオ" w:hAnsi="メイリオ"/>
                <w:sz w:val="22"/>
              </w:rPr>
              <w:t>場合は、事情を説明の上、</w:t>
            </w:r>
            <w:r>
              <w:rPr>
                <w:rFonts w:ascii="メイリオ" w:eastAsia="メイリオ" w:hAnsi="メイリオ" w:hint="eastAsia"/>
                <w:sz w:val="22"/>
              </w:rPr>
              <w:t>可能な限り、</w:t>
            </w:r>
            <w:r w:rsidRPr="00AA0D31">
              <w:rPr>
                <w:rFonts w:ascii="メイリオ" w:eastAsia="メイリオ" w:hAnsi="メイリオ"/>
                <w:sz w:val="22"/>
              </w:rPr>
              <w:t>近隣商業施設等の使用可能な</w:t>
            </w:r>
            <w:r>
              <w:rPr>
                <w:rFonts w:ascii="メイリオ" w:eastAsia="メイリオ" w:hAnsi="メイリオ" w:hint="eastAsia"/>
                <w:sz w:val="22"/>
              </w:rPr>
              <w:t>トイレ</w:t>
            </w:r>
            <w:r w:rsidRPr="00AA0D31">
              <w:rPr>
                <w:rFonts w:ascii="メイリオ" w:eastAsia="メイリオ" w:hAnsi="メイリオ"/>
                <w:sz w:val="22"/>
              </w:rPr>
              <w:t>を案内する。</w:t>
            </w:r>
          </w:p>
        </w:tc>
      </w:tr>
    </w:tbl>
    <w:p w14:paraId="7139A4ED" w14:textId="77777777" w:rsidR="002305B6" w:rsidRDefault="002305B6" w:rsidP="002305B6">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2305B6" w:rsidRPr="00D30C03" w14:paraId="7BF45E57"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B78FFA6"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8D4240B" w14:textId="1A88FED8" w:rsidR="002305B6" w:rsidRDefault="002305B6" w:rsidP="002305B6">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外見上ではわからなくても</w:t>
      </w:r>
      <w:r w:rsidR="008B39CF">
        <w:rPr>
          <w:rFonts w:ascii="ヒラギノ明朝 Pro W3" w:eastAsia="ヒラギノ明朝 Pro W3" w:hAnsi="ヒラギノ明朝 Pro W3" w:hint="eastAsia"/>
        </w:rPr>
        <w:t>バリアフリー</w:t>
      </w:r>
      <w:r w:rsidRPr="003E5C07">
        <w:rPr>
          <w:rFonts w:ascii="ヒラギノ明朝 Pro W3" w:eastAsia="ヒラギノ明朝 Pro W3" w:hAnsi="ヒラギノ明朝 Pro W3" w:hint="eastAsia"/>
        </w:rPr>
        <w:t>トイレを必要とする利用者もいるので、</w:t>
      </w:r>
      <w:r w:rsidR="008B39CF">
        <w:rPr>
          <w:rFonts w:ascii="ヒラギノ明朝 Pro W3" w:eastAsia="ヒラギノ明朝 Pro W3" w:hAnsi="ヒラギノ明朝 Pro W3" w:hint="eastAsia"/>
        </w:rPr>
        <w:t>バリアフリー</w:t>
      </w:r>
      <w:r w:rsidRPr="003E5C07">
        <w:rPr>
          <w:rFonts w:ascii="ヒラギノ明朝 Pro W3" w:eastAsia="ヒラギノ明朝 Pro W3" w:hAnsi="ヒラギノ明朝 Pro W3" w:hint="eastAsia"/>
        </w:rPr>
        <w:t>トイレへの案内の申し出があった場合には、</w:t>
      </w:r>
      <w:r w:rsidRPr="00B31403">
        <w:rPr>
          <w:rFonts w:ascii="ヒラギノ明朝 Pro W3" w:eastAsia="ヒラギノ明朝 Pro W3" w:hAnsi="ヒラギノ明朝 Pro W3" w:hint="eastAsia"/>
        </w:rPr>
        <w:t>プライバシーに配慮しつつ、必要な設備について確認し、対応可能な</w:t>
      </w:r>
      <w:r w:rsidRPr="003E5C07">
        <w:rPr>
          <w:rFonts w:ascii="ヒラギノ明朝 Pro W3" w:eastAsia="ヒラギノ明朝 Pro W3" w:hAnsi="ヒラギノ明朝 Pro W3" w:hint="eastAsia"/>
        </w:rPr>
        <w:t>トイレへ案内する。</w:t>
      </w:r>
    </w:p>
    <w:p w14:paraId="2D779E54" w14:textId="77777777" w:rsidR="002305B6" w:rsidRDefault="002305B6" w:rsidP="002305B6">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1A088698"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101B84F"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54202B2B"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例：移動時の対応事例</w:t>
      </w:r>
    </w:p>
    <w:p w14:paraId="7124E211" w14:textId="77777777" w:rsidR="002305B6" w:rsidRPr="001C107A"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〇通路やホームでは、すべてのお客様に対して目配りをし、すれ違うお客様には挨拶をすることで声かけしやすく、親しみやすい雰囲気づくりをしている。</w:t>
      </w:r>
    </w:p>
    <w:p w14:paraId="2F019106" w14:textId="77777777" w:rsidR="002305B6" w:rsidRDefault="002305B6" w:rsidP="002305B6"/>
    <w:tbl>
      <w:tblPr>
        <w:tblStyle w:val="ac"/>
        <w:tblW w:w="9639" w:type="dxa"/>
        <w:tblInd w:w="-15" w:type="dxa"/>
        <w:tblLook w:val="04A0" w:firstRow="1" w:lastRow="0" w:firstColumn="1" w:lastColumn="0" w:noHBand="0" w:noVBand="1"/>
      </w:tblPr>
      <w:tblGrid>
        <w:gridCol w:w="993"/>
        <w:gridCol w:w="6237"/>
        <w:gridCol w:w="2409"/>
      </w:tblGrid>
      <w:tr w:rsidR="002305B6" w14:paraId="64C70721"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A256DEA"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8F6A8F0" w14:textId="77777777" w:rsidR="002305B6" w:rsidRPr="00FA7830" w:rsidRDefault="002305B6" w:rsidP="002305B6">
            <w:pPr>
              <w:ind w:firstLineChars="100" w:firstLine="360"/>
              <w:jc w:val="left"/>
              <w:rPr>
                <w:rFonts w:ascii="メイリオ" w:eastAsia="メイリオ" w:hAnsi="メイリオ"/>
                <w:b/>
                <w:color w:val="FFFFFF" w:themeColor="background1"/>
                <w:sz w:val="36"/>
                <w:szCs w:val="36"/>
              </w:rPr>
            </w:pPr>
            <w:r w:rsidRPr="00FA7830">
              <w:rPr>
                <w:rFonts w:ascii="メイリオ" w:eastAsia="メイリオ" w:hAnsi="メイリオ" w:hint="eastAsia"/>
                <w:b/>
                <w:sz w:val="36"/>
                <w:szCs w:val="36"/>
              </w:rPr>
              <w:t>ホームの利用、乗降時、車内</w:t>
            </w:r>
          </w:p>
        </w:tc>
        <w:tc>
          <w:tcPr>
            <w:tcW w:w="2409" w:type="dxa"/>
            <w:tcBorders>
              <w:top w:val="single" w:sz="12" w:space="0" w:color="auto"/>
              <w:left w:val="single" w:sz="12" w:space="0" w:color="auto"/>
              <w:bottom w:val="single" w:sz="12" w:space="0" w:color="auto"/>
              <w:right w:val="single" w:sz="12" w:space="0" w:color="auto"/>
            </w:tcBorders>
            <w:vAlign w:val="center"/>
          </w:tcPr>
          <w:p w14:paraId="69BBCD7C" w14:textId="77777777" w:rsidR="002305B6" w:rsidRPr="00527302" w:rsidRDefault="002305B6" w:rsidP="002305B6">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2305B6" w14:paraId="79641DE5"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2696B35"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142B182"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〇ホームの移動・乗車待ち</w:t>
            </w:r>
          </w:p>
          <w:p w14:paraId="56A0BF96" w14:textId="77777777" w:rsidR="002305B6" w:rsidRDefault="002305B6" w:rsidP="002305B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sidRPr="00D047C5">
              <w:rPr>
                <w:rFonts w:ascii="メイリオ" w:eastAsia="メイリオ" w:hAnsi="メイリオ"/>
                <w:sz w:val="22"/>
              </w:rPr>
              <w:t>ホームドア</w:t>
            </w:r>
            <w:r w:rsidRPr="00D047C5">
              <w:rPr>
                <w:rFonts w:ascii="メイリオ" w:eastAsia="メイリオ" w:hAnsi="メイリオ" w:hint="eastAsia"/>
                <w:sz w:val="22"/>
              </w:rPr>
              <w:t>又は</w:t>
            </w:r>
            <w:r>
              <w:rPr>
                <w:rFonts w:ascii="メイリオ" w:eastAsia="メイリオ" w:hAnsi="メイリオ"/>
                <w:sz w:val="22"/>
              </w:rPr>
              <w:t>可動式</w:t>
            </w:r>
            <w:r w:rsidRPr="00D047C5">
              <w:rPr>
                <w:rFonts w:ascii="メイリオ" w:eastAsia="メイリオ" w:hAnsi="メイリオ"/>
                <w:sz w:val="22"/>
              </w:rPr>
              <w:t>ホーム</w:t>
            </w:r>
            <w:r>
              <w:rPr>
                <w:rFonts w:ascii="メイリオ" w:eastAsia="メイリオ" w:hAnsi="メイリオ" w:hint="eastAsia"/>
                <w:sz w:val="22"/>
              </w:rPr>
              <w:t>柵</w:t>
            </w:r>
            <w:r w:rsidRPr="00D047C5">
              <w:rPr>
                <w:rFonts w:ascii="メイリオ" w:eastAsia="メイリオ" w:hAnsi="メイリオ" w:hint="eastAsia"/>
                <w:sz w:val="22"/>
              </w:rPr>
              <w:t>の設置</w:t>
            </w:r>
            <w:r w:rsidRPr="00D047C5">
              <w:rPr>
                <w:rFonts w:ascii="メイリオ" w:eastAsia="メイリオ" w:hAnsi="メイリオ"/>
                <w:sz w:val="22"/>
              </w:rPr>
              <w:t>有無にかかわらず、乗降時の安全</w:t>
            </w:r>
            <w:r w:rsidRPr="00D047C5">
              <w:rPr>
                <w:rFonts w:ascii="メイリオ" w:eastAsia="メイリオ" w:hAnsi="メイリオ" w:hint="eastAsia"/>
                <w:sz w:val="22"/>
              </w:rPr>
              <w:t>が</w:t>
            </w:r>
            <w:r w:rsidRPr="00D047C5">
              <w:rPr>
                <w:rFonts w:ascii="メイリオ" w:eastAsia="メイリオ" w:hAnsi="メイリオ"/>
                <w:sz w:val="22"/>
              </w:rPr>
              <w:t>確保できる場所で</w:t>
            </w:r>
            <w:r w:rsidRPr="00D047C5">
              <w:rPr>
                <w:rFonts w:ascii="メイリオ" w:eastAsia="メイリオ" w:hAnsi="メイリオ" w:hint="eastAsia"/>
                <w:sz w:val="22"/>
              </w:rPr>
              <w:t>支援</w:t>
            </w:r>
            <w:r>
              <w:rPr>
                <w:rFonts w:ascii="メイリオ" w:eastAsia="メイリオ" w:hAnsi="メイリオ" w:hint="eastAsia"/>
                <w:sz w:val="22"/>
              </w:rPr>
              <w:t>を行う</w:t>
            </w:r>
            <w:r w:rsidRPr="00D047C5">
              <w:rPr>
                <w:rFonts w:ascii="メイリオ" w:eastAsia="メイリオ" w:hAnsi="メイリオ"/>
                <w:sz w:val="22"/>
              </w:rPr>
              <w:t>。</w:t>
            </w:r>
          </w:p>
          <w:p w14:paraId="6FE2C4E4" w14:textId="77777777" w:rsidR="002305B6" w:rsidRPr="00D047C5"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・ホームで移動の支援をする際は、できる限りホームの縁端から離れて移動する。</w:t>
            </w:r>
          </w:p>
          <w:p w14:paraId="69A85224" w14:textId="77777777" w:rsidR="002305B6" w:rsidRPr="00A13E84" w:rsidRDefault="002305B6" w:rsidP="002305B6">
            <w:pPr>
              <w:spacing w:line="360" w:lineRule="exact"/>
              <w:ind w:leftChars="200" w:left="640" w:hangingChars="100" w:hanging="220"/>
            </w:pPr>
            <w:r w:rsidRPr="00D047C5">
              <w:rPr>
                <w:rFonts w:ascii="メイリオ" w:eastAsia="メイリオ" w:hAnsi="メイリオ" w:hint="eastAsia"/>
                <w:sz w:val="22"/>
              </w:rPr>
              <w:t>・ホーム上などにおいて身体</w:t>
            </w:r>
            <w:r>
              <w:rPr>
                <w:rFonts w:ascii="メイリオ" w:eastAsia="メイリオ" w:hAnsi="メイリオ" w:hint="eastAsia"/>
                <w:sz w:val="22"/>
              </w:rPr>
              <w:t>の具合が悪いとの申し出があった場合、身体が不調である様子を見かけた場合、困っている様子を見かけた</w:t>
            </w:r>
            <w:r w:rsidRPr="00D047C5">
              <w:rPr>
                <w:rFonts w:ascii="メイリオ" w:eastAsia="メイリオ" w:hAnsi="メイリオ" w:hint="eastAsia"/>
                <w:sz w:val="22"/>
              </w:rPr>
              <w:t>場合</w:t>
            </w:r>
            <w:r>
              <w:rPr>
                <w:rFonts w:ascii="メイリオ" w:eastAsia="メイリオ" w:hAnsi="メイリオ" w:hint="eastAsia"/>
                <w:sz w:val="22"/>
              </w:rPr>
              <w:t>には、</w:t>
            </w:r>
            <w:r w:rsidRPr="00D047C5">
              <w:rPr>
                <w:rFonts w:ascii="メイリオ" w:eastAsia="メイリオ" w:hAnsi="メイリオ" w:hint="eastAsia"/>
                <w:sz w:val="22"/>
              </w:rPr>
              <w:t>支援の</w:t>
            </w:r>
            <w:r w:rsidRPr="00D047C5">
              <w:rPr>
                <w:rFonts w:ascii="メイリオ" w:eastAsia="メイリオ" w:hAnsi="メイリオ"/>
                <w:sz w:val="22"/>
              </w:rPr>
              <w:t>要否</w:t>
            </w:r>
            <w:r>
              <w:rPr>
                <w:rFonts w:ascii="メイリオ" w:eastAsia="メイリオ" w:hAnsi="メイリオ" w:hint="eastAsia"/>
                <w:sz w:val="22"/>
              </w:rPr>
              <w:t>、状態を確認し</w:t>
            </w:r>
            <w:r w:rsidRPr="00D047C5">
              <w:rPr>
                <w:rFonts w:ascii="メイリオ" w:eastAsia="メイリオ" w:hAnsi="メイリオ"/>
                <w:sz w:val="22"/>
              </w:rPr>
              <w:t>、ベンチや待合所に</w:t>
            </w:r>
            <w:r w:rsidRPr="00D047C5">
              <w:rPr>
                <w:rFonts w:ascii="メイリオ" w:eastAsia="メイリオ" w:hAnsi="メイリオ" w:hint="eastAsia"/>
                <w:sz w:val="22"/>
              </w:rPr>
              <w:t>誘導する、</w:t>
            </w:r>
            <w:r>
              <w:rPr>
                <w:rFonts w:ascii="メイリオ" w:eastAsia="メイリオ" w:hAnsi="メイリオ" w:hint="eastAsia"/>
                <w:sz w:val="22"/>
              </w:rPr>
              <w:t>室内</w:t>
            </w:r>
            <w:r w:rsidRPr="00D047C5">
              <w:rPr>
                <w:rFonts w:ascii="メイリオ" w:eastAsia="メイリオ" w:hAnsi="メイリオ" w:hint="eastAsia"/>
                <w:sz w:val="22"/>
              </w:rPr>
              <w:t>で休ませる</w:t>
            </w:r>
            <w:r>
              <w:rPr>
                <w:rFonts w:ascii="メイリオ" w:eastAsia="メイリオ" w:hAnsi="メイリオ" w:hint="eastAsia"/>
                <w:sz w:val="22"/>
              </w:rPr>
              <w:t>等</w:t>
            </w:r>
            <w:r w:rsidRPr="00D047C5">
              <w:rPr>
                <w:rFonts w:ascii="メイリオ" w:eastAsia="メイリオ" w:hAnsi="メイリオ" w:hint="eastAsia"/>
                <w:sz w:val="22"/>
              </w:rPr>
              <w:t>の支援を</w:t>
            </w:r>
            <w:r>
              <w:rPr>
                <w:rFonts w:ascii="メイリオ" w:eastAsia="メイリオ" w:hAnsi="メイリオ" w:hint="eastAsia"/>
                <w:sz w:val="22"/>
              </w:rPr>
              <w:t>行う</w:t>
            </w:r>
            <w:r w:rsidRPr="00D047C5">
              <w:rPr>
                <w:rFonts w:ascii="メイリオ" w:eastAsia="メイリオ" w:hAnsi="メイリオ" w:hint="eastAsia"/>
                <w:sz w:val="22"/>
              </w:rPr>
              <w:t>。</w:t>
            </w:r>
          </w:p>
        </w:tc>
      </w:tr>
    </w:tbl>
    <w:p w14:paraId="10DBCCD6"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2305B6" w14:paraId="26B098C6"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B4DDDEB"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54778B4"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31EE86A8" w14:textId="77777777" w:rsidR="002305B6" w:rsidRPr="00527302" w:rsidRDefault="002305B6" w:rsidP="002305B6">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2305B6" w14:paraId="57F27FEB"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FE1B12E"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05715F6" w14:textId="77777777" w:rsidR="002305B6" w:rsidRPr="002344F7" w:rsidRDefault="002305B6" w:rsidP="002305B6">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0D223676" w14:textId="77777777" w:rsidR="002305B6" w:rsidRPr="00D05D54"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54C5D1FE"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4900968"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4415D6D0" w14:textId="77777777" w:rsidR="002305B6" w:rsidRDefault="002305B6" w:rsidP="002305B6">
      <w:pPr>
        <w:pStyle w:val="a3"/>
        <w:numPr>
          <w:ilvl w:val="0"/>
          <w:numId w:val="18"/>
        </w:numPr>
        <w:ind w:leftChars="0" w:rightChars="100" w:right="210"/>
        <w:rPr>
          <w:rFonts w:ascii="ヒラギノ明朝 Pro W3" w:eastAsia="ヒラギノ明朝 Pro W3" w:hAnsi="ヒラギノ明朝 Pro W3"/>
        </w:rPr>
      </w:pPr>
      <w:r w:rsidRPr="00A13E84">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14DEC5BA" w14:textId="77777777" w:rsidR="002305B6" w:rsidRPr="00A13E84" w:rsidRDefault="002305B6" w:rsidP="002305B6">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565ED65B"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1543415"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0F523AE7"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例：他社線への乗り換え時の対応事例</w:t>
      </w:r>
    </w:p>
    <w:p w14:paraId="60AA5B3A" w14:textId="77777777" w:rsidR="002305B6"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〇利用者から他社線への乗継の希望がある場合、相手係員と連携を図り、中継場所までご案内して引き継いでいる。なお、利用者から同行は不要との希望があればそれを尊重する。</w:t>
      </w:r>
    </w:p>
    <w:p w14:paraId="027A9977" w14:textId="77777777" w:rsidR="002305B6" w:rsidRDefault="002305B6" w:rsidP="002305B6">
      <w:pPr>
        <w:rPr>
          <w:rFonts w:ascii="ヒラギノ明朝 Pro W3" w:eastAsia="ヒラギノ明朝 Pro W3" w:hAnsi="ヒラギノ明朝 Pro W3"/>
        </w:rPr>
      </w:pPr>
    </w:p>
    <w:p w14:paraId="345E1218" w14:textId="77777777" w:rsidR="008F685B" w:rsidRDefault="008F685B">
      <w:pPr>
        <w:rPr>
          <w:rFonts w:ascii="メイリオ" w:eastAsia="メイリオ" w:hAnsi="メイリオ"/>
          <w:sz w:val="22"/>
        </w:rPr>
      </w:pPr>
      <w:r>
        <w:rPr>
          <w:rFonts w:ascii="メイリオ" w:eastAsia="メイリオ" w:hAnsi="メイリオ"/>
          <w:sz w:val="22"/>
        </w:rPr>
        <w:br w:type="page"/>
      </w:r>
    </w:p>
    <w:p w14:paraId="17E8EE7A" w14:textId="77777777" w:rsidR="002305B6" w:rsidRDefault="002305B6" w:rsidP="002305B6">
      <w:pPr>
        <w:ind w:left="220" w:hangingChars="100" w:hanging="220"/>
        <w:rPr>
          <w:rFonts w:ascii="メイリオ" w:eastAsia="メイリオ" w:hAnsi="メイリオ"/>
          <w:sz w:val="22"/>
        </w:rPr>
        <w:sectPr w:rsidR="002305B6" w:rsidSect="002305B6">
          <w:headerReference w:type="even" r:id="rId97"/>
          <w:headerReference w:type="default" r:id="rId98"/>
          <w:type w:val="continuous"/>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2305B6" w14:paraId="034CF8B6" w14:textId="77777777" w:rsidTr="002305B6">
        <w:tc>
          <w:tcPr>
            <w:tcW w:w="3969"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Mar>
              <w:top w:w="85" w:type="dxa"/>
              <w:bottom w:w="85" w:type="dxa"/>
              <w:right w:w="108" w:type="dxa"/>
            </w:tcMar>
            <w:vAlign w:val="center"/>
          </w:tcPr>
          <w:p w14:paraId="5E117AF0" w14:textId="77777777" w:rsidR="002305B6" w:rsidRPr="006F7E29" w:rsidRDefault="002305B6" w:rsidP="002305B6">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その他</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5FA62100" w14:textId="77777777" w:rsidR="002305B6" w:rsidRPr="00B875E3" w:rsidRDefault="002305B6" w:rsidP="002305B6">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2305B6" w14:paraId="6D09012F" w14:textId="77777777" w:rsidTr="002305B6">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AEE0D53" w14:textId="77777777" w:rsidR="002305B6" w:rsidRPr="00C2697D" w:rsidRDefault="002305B6" w:rsidP="002305B6">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981ED43" w14:textId="77777777" w:rsidR="002305B6" w:rsidRPr="00000B1A" w:rsidRDefault="002305B6" w:rsidP="002305B6">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★その他の</w:t>
            </w:r>
            <w:r w:rsidRPr="00E0762A">
              <w:rPr>
                <w:rFonts w:ascii="メイリオ" w:eastAsia="メイリオ" w:hAnsi="メイリオ"/>
                <w:b/>
                <w:sz w:val="22"/>
                <w:u w:val="single"/>
              </w:rPr>
              <w:t>心身の</w:t>
            </w:r>
            <w:r>
              <w:rPr>
                <w:rFonts w:ascii="メイリオ" w:eastAsia="メイリオ" w:hAnsi="メイリオ"/>
                <w:b/>
                <w:sz w:val="22"/>
                <w:u w:val="single"/>
              </w:rPr>
              <w:t>機能障害</w:t>
            </w:r>
            <w:r>
              <w:rPr>
                <w:rFonts w:ascii="メイリオ" w:eastAsia="メイリオ" w:hAnsi="メイリオ" w:hint="eastAsia"/>
                <w:b/>
                <w:sz w:val="22"/>
                <w:u w:val="single"/>
              </w:rPr>
              <w:t>、</w:t>
            </w:r>
            <w:r w:rsidRPr="00DA4C32">
              <w:rPr>
                <w:rFonts w:ascii="メイリオ" w:eastAsia="メイリオ" w:hAnsi="メイリオ" w:hint="eastAsia"/>
                <w:b/>
                <w:sz w:val="22"/>
                <w:u w:val="single"/>
              </w:rPr>
              <w:t>妊産婦</w:t>
            </w:r>
            <w:r>
              <w:rPr>
                <w:rFonts w:ascii="メイリオ" w:eastAsia="メイリオ" w:hAnsi="メイリオ" w:hint="eastAsia"/>
                <w:b/>
                <w:sz w:val="22"/>
                <w:u w:val="single"/>
              </w:rPr>
              <w:t>、乳幼児連れ（</w:t>
            </w:r>
            <w:r w:rsidRPr="00DA4C32">
              <w:rPr>
                <w:rFonts w:ascii="メイリオ" w:eastAsia="メイリオ" w:hAnsi="メイリオ" w:hint="eastAsia"/>
                <w:b/>
                <w:sz w:val="22"/>
                <w:u w:val="single"/>
              </w:rPr>
              <w:t>ベビーカー使用者</w:t>
            </w:r>
            <w:r>
              <w:rPr>
                <w:rFonts w:ascii="メイリオ" w:eastAsia="メイリオ" w:hAnsi="メイリオ" w:hint="eastAsia"/>
                <w:b/>
                <w:sz w:val="22"/>
                <w:u w:val="single"/>
              </w:rPr>
              <w:t>含む）、</w:t>
            </w:r>
            <w:r w:rsidRPr="00DA4C32">
              <w:rPr>
                <w:rFonts w:ascii="メイリオ" w:eastAsia="メイリオ" w:hAnsi="メイリオ" w:hint="eastAsia"/>
                <w:b/>
                <w:sz w:val="22"/>
                <w:u w:val="single"/>
              </w:rPr>
              <w:t>けが人</w:t>
            </w:r>
            <w:r>
              <w:rPr>
                <w:rFonts w:ascii="メイリオ" w:eastAsia="メイリオ" w:hAnsi="メイリオ" w:hint="eastAsia"/>
                <w:b/>
                <w:sz w:val="22"/>
                <w:u w:val="single"/>
              </w:rPr>
              <w:t>などの移動が困難な人</w:t>
            </w:r>
            <w:r w:rsidRPr="00DA4C32">
              <w:rPr>
                <w:rFonts w:ascii="メイリオ" w:eastAsia="メイリオ" w:hAnsi="メイリオ" w:hint="eastAsia"/>
                <w:b/>
                <w:sz w:val="22"/>
                <w:u w:val="single"/>
              </w:rPr>
              <w:t>が困っている様子を見かけた場合には、</w:t>
            </w:r>
            <w:r>
              <w:rPr>
                <w:rFonts w:ascii="メイリオ" w:eastAsia="メイリオ" w:hAnsi="メイリオ" w:hint="eastAsia"/>
                <w:b/>
                <w:sz w:val="22"/>
                <w:u w:val="single"/>
              </w:rPr>
              <w:t>可能な限り、</w:t>
            </w:r>
            <w:r w:rsidRPr="00DA4C32">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た上で必要に応じて支援を行う</w:t>
            </w:r>
            <w:r w:rsidRPr="00DA4C32">
              <w:rPr>
                <w:rFonts w:ascii="メイリオ" w:eastAsia="メイリオ" w:hAnsi="メイリオ" w:hint="eastAsia"/>
                <w:b/>
                <w:sz w:val="22"/>
                <w:u w:val="single"/>
              </w:rPr>
              <w:t>。</w:t>
            </w:r>
          </w:p>
          <w:p w14:paraId="68781873" w14:textId="77777777" w:rsidR="002305B6" w:rsidRDefault="002305B6" w:rsidP="002305B6">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734016" behindDoc="0" locked="0" layoutInCell="1" allowOverlap="1" wp14:anchorId="353F1D96" wp14:editId="515ECF8B">
                      <wp:simplePos x="0" y="0"/>
                      <wp:positionH relativeFrom="column">
                        <wp:posOffset>72080</wp:posOffset>
                      </wp:positionH>
                      <wp:positionV relativeFrom="paragraph">
                        <wp:posOffset>108762</wp:posOffset>
                      </wp:positionV>
                      <wp:extent cx="5875507" cy="1935126"/>
                      <wp:effectExtent l="0" t="0" r="11430" b="27305"/>
                      <wp:wrapNone/>
                      <wp:docPr id="143" name="テキスト ボックス 143"/>
                      <wp:cNvGraphicFramePr/>
                      <a:graphic xmlns:a="http://schemas.openxmlformats.org/drawingml/2006/main">
                        <a:graphicData uri="http://schemas.microsoft.com/office/word/2010/wordprocessingShape">
                          <wps:wsp>
                            <wps:cNvSpPr txBox="1"/>
                            <wps:spPr>
                              <a:xfrm>
                                <a:off x="0" y="0"/>
                                <a:ext cx="5875507" cy="1935126"/>
                              </a:xfrm>
                              <a:prstGeom prst="rect">
                                <a:avLst/>
                              </a:prstGeom>
                              <a:solidFill>
                                <a:schemeClr val="lt1"/>
                              </a:solidFill>
                              <a:ln w="6350">
                                <a:solidFill>
                                  <a:prstClr val="black"/>
                                </a:solidFill>
                                <a:prstDash val="sysDash"/>
                              </a:ln>
                            </wps:spPr>
                            <wps:txbx>
                              <w:txbxContent>
                                <w:p w14:paraId="3811E125"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20F715FF" w14:textId="77777777" w:rsidR="00365097" w:rsidRPr="00E0762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要望を的確に把握</w:t>
                                  </w:r>
                                  <w:r w:rsidRPr="00E0762A">
                                    <w:rPr>
                                      <w:rFonts w:ascii="ヒラギノ明朝 Pro W3" w:eastAsia="ヒラギノ明朝 Pro W3" w:hAnsi="ヒラギノ明朝 Pro W3" w:hint="eastAsia"/>
                                    </w:rPr>
                                    <w:t>し、</w:t>
                                  </w:r>
                                  <w:r w:rsidRPr="00E0762A">
                                    <w:rPr>
                                      <w:rFonts w:ascii="ヒラギノ明朝 Pro W3" w:eastAsia="ヒラギノ明朝 Pro W3" w:hAnsi="ヒラギノ明朝 Pro W3"/>
                                    </w:rPr>
                                    <w:t>利用者が</w:t>
                                  </w:r>
                                  <w:r w:rsidRPr="00E0762A">
                                    <w:rPr>
                                      <w:rFonts w:ascii="ヒラギノ明朝 Pro W3" w:eastAsia="ヒラギノ明朝 Pro W3" w:hAnsi="ヒラギノ明朝 Pro W3" w:hint="eastAsia"/>
                                    </w:rPr>
                                    <w:t>何を</w:t>
                                  </w:r>
                                  <w:r w:rsidRPr="00E0762A">
                                    <w:rPr>
                                      <w:rFonts w:ascii="ヒラギノ明朝 Pro W3" w:eastAsia="ヒラギノ明朝 Pro W3" w:hAnsi="ヒラギノ明朝 Pro W3"/>
                                    </w:rPr>
                                    <w:t>必要としているのかよく</w:t>
                                  </w:r>
                                  <w:r w:rsidRPr="00E0762A">
                                    <w:rPr>
                                      <w:rFonts w:ascii="ヒラギノ明朝 Pro W3" w:eastAsia="ヒラギノ明朝 Pro W3" w:hAnsi="ヒラギノ明朝 Pro W3" w:hint="eastAsia"/>
                                    </w:rPr>
                                    <w:t>確認する</w:t>
                                  </w:r>
                                  <w:r w:rsidRPr="00E0762A">
                                    <w:rPr>
                                      <w:rFonts w:ascii="ヒラギノ明朝 Pro W3" w:eastAsia="ヒラギノ明朝 Pro W3" w:hAnsi="ヒラギノ明朝 Pro W3"/>
                                    </w:rPr>
                                    <w:t>ことが大切。</w:t>
                                  </w: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立場に</w:t>
                                  </w:r>
                                  <w:r w:rsidRPr="00E0762A">
                                    <w:rPr>
                                      <w:rFonts w:ascii="ヒラギノ明朝 Pro W3" w:eastAsia="ヒラギノ明朝 Pro W3" w:hAnsi="ヒラギノ明朝 Pro W3" w:hint="eastAsia"/>
                                    </w:rPr>
                                    <w:t>たった</w:t>
                                  </w:r>
                                  <w:r w:rsidRPr="00E0762A">
                                    <w:rPr>
                                      <w:rFonts w:ascii="ヒラギノ明朝 Pro W3" w:eastAsia="ヒラギノ明朝 Pro W3" w:hAnsi="ヒラギノ明朝 Pro W3"/>
                                    </w:rPr>
                                    <w:t>対応を行う。</w:t>
                                  </w:r>
                                </w:p>
                                <w:p w14:paraId="42138B0A" w14:textId="77777777" w:rsidR="00365097" w:rsidRPr="00E0762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対応に時間がかかる場合には、必要に応じて事由を説明し、</w:t>
                                  </w:r>
                                  <w:r w:rsidRPr="00E0762A">
                                    <w:rPr>
                                      <w:rFonts w:ascii="ヒラギノ明朝 Pro W3" w:eastAsia="ヒラギノ明朝 Pro W3" w:hAnsi="ヒラギノ明朝 Pro W3"/>
                                    </w:rPr>
                                    <w:t>利用者の</w:t>
                                  </w:r>
                                  <w:r w:rsidRPr="00E0762A">
                                    <w:rPr>
                                      <w:rFonts w:ascii="ヒラギノ明朝 Pro W3" w:eastAsia="ヒラギノ明朝 Pro W3" w:hAnsi="ヒラギノ明朝 Pro W3" w:hint="eastAsia"/>
                                    </w:rPr>
                                    <w:t>理解を</w:t>
                                  </w:r>
                                  <w:r w:rsidRPr="00E0762A">
                                    <w:rPr>
                                      <w:rFonts w:ascii="ヒラギノ明朝 Pro W3" w:eastAsia="ヒラギノ明朝 Pro W3" w:hAnsi="ヒラギノ明朝 Pro W3"/>
                                    </w:rPr>
                                    <w:t>得られるよう努める。</w:t>
                                  </w:r>
                                </w:p>
                                <w:p w14:paraId="02C9C957" w14:textId="77777777" w:rsidR="00365097"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支援内容は利用者によってそれぞれ異なるので、利用者に確認しながら支援を行う。</w:t>
                                  </w:r>
                                </w:p>
                                <w:p w14:paraId="123DC5C1" w14:textId="77777777" w:rsidR="00365097" w:rsidRPr="00E0762A" w:rsidRDefault="00365097" w:rsidP="00697C70">
                                  <w:pPr>
                                    <w:pStyle w:val="a3"/>
                                    <w:numPr>
                                      <w:ilvl w:val="0"/>
                                      <w:numId w:val="19"/>
                                    </w:numPr>
                                    <w:spacing w:line="320" w:lineRule="exact"/>
                                    <w:ind w:leftChars="0"/>
                                    <w:rPr>
                                      <w:rFonts w:ascii="ヒラギノ明朝 Pro W3" w:eastAsia="ヒラギノ明朝 Pro W3" w:hAnsi="ヒラギノ明朝 Pro W3"/>
                                    </w:rPr>
                                  </w:pPr>
                                  <w:r w:rsidRPr="00697C70">
                                    <w:rPr>
                                      <w:rFonts w:ascii="ヒラギノ明朝 Pro W3" w:eastAsia="ヒラギノ明朝 Pro W3" w:hAnsi="ヒラギノ明朝 Pro W3" w:hint="eastAsia"/>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F1D96" id="テキスト ボックス 143" o:spid="_x0000_s1110" type="#_x0000_t202" style="position:absolute;left:0;text-align:left;margin-left:5.7pt;margin-top:8.55pt;width:462.65pt;height:152.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" fillcolor="white [3201]" strokeweight=".5pt">
                      <v:stroke dashstyle="3 1"/>
                      <v:textbox>
                        <w:txbxContent>
                          <w:p w14:paraId="3811E125" w14:textId="77777777" w:rsidR="00365097" w:rsidRPr="00336E03" w:rsidRDefault="00365097" w:rsidP="002305B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20F715FF" w14:textId="77777777" w:rsidR="00365097" w:rsidRPr="00E0762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要望を的確に把握</w:t>
                            </w:r>
                            <w:r w:rsidRPr="00E0762A">
                              <w:rPr>
                                <w:rFonts w:ascii="ヒラギノ明朝 Pro W3" w:eastAsia="ヒラギノ明朝 Pro W3" w:hAnsi="ヒラギノ明朝 Pro W3" w:hint="eastAsia"/>
                              </w:rPr>
                              <w:t>し、</w:t>
                            </w:r>
                            <w:r w:rsidRPr="00E0762A">
                              <w:rPr>
                                <w:rFonts w:ascii="ヒラギノ明朝 Pro W3" w:eastAsia="ヒラギノ明朝 Pro W3" w:hAnsi="ヒラギノ明朝 Pro W3"/>
                              </w:rPr>
                              <w:t>利用者が</w:t>
                            </w:r>
                            <w:r w:rsidRPr="00E0762A">
                              <w:rPr>
                                <w:rFonts w:ascii="ヒラギノ明朝 Pro W3" w:eastAsia="ヒラギノ明朝 Pro W3" w:hAnsi="ヒラギノ明朝 Pro W3" w:hint="eastAsia"/>
                              </w:rPr>
                              <w:t>何を</w:t>
                            </w:r>
                            <w:r w:rsidRPr="00E0762A">
                              <w:rPr>
                                <w:rFonts w:ascii="ヒラギノ明朝 Pro W3" w:eastAsia="ヒラギノ明朝 Pro W3" w:hAnsi="ヒラギノ明朝 Pro W3"/>
                              </w:rPr>
                              <w:t>必要としているのかよく</w:t>
                            </w:r>
                            <w:r w:rsidRPr="00E0762A">
                              <w:rPr>
                                <w:rFonts w:ascii="ヒラギノ明朝 Pro W3" w:eastAsia="ヒラギノ明朝 Pro W3" w:hAnsi="ヒラギノ明朝 Pro W3" w:hint="eastAsia"/>
                              </w:rPr>
                              <w:t>確認する</w:t>
                            </w:r>
                            <w:r w:rsidRPr="00E0762A">
                              <w:rPr>
                                <w:rFonts w:ascii="ヒラギノ明朝 Pro W3" w:eastAsia="ヒラギノ明朝 Pro W3" w:hAnsi="ヒラギノ明朝 Pro W3"/>
                              </w:rPr>
                              <w:t>ことが大切。</w:t>
                            </w: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立場に</w:t>
                            </w:r>
                            <w:r w:rsidRPr="00E0762A">
                              <w:rPr>
                                <w:rFonts w:ascii="ヒラギノ明朝 Pro W3" w:eastAsia="ヒラギノ明朝 Pro W3" w:hAnsi="ヒラギノ明朝 Pro W3" w:hint="eastAsia"/>
                              </w:rPr>
                              <w:t>たった</w:t>
                            </w:r>
                            <w:r w:rsidRPr="00E0762A">
                              <w:rPr>
                                <w:rFonts w:ascii="ヒラギノ明朝 Pro W3" w:eastAsia="ヒラギノ明朝 Pro W3" w:hAnsi="ヒラギノ明朝 Pro W3"/>
                              </w:rPr>
                              <w:t>対応を行う。</w:t>
                            </w:r>
                          </w:p>
                          <w:p w14:paraId="42138B0A" w14:textId="77777777" w:rsidR="00365097" w:rsidRPr="00E0762A"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対応に時間がかかる場合には、必要に応じて事由を説明し、</w:t>
                            </w:r>
                            <w:r w:rsidRPr="00E0762A">
                              <w:rPr>
                                <w:rFonts w:ascii="ヒラギノ明朝 Pro W3" w:eastAsia="ヒラギノ明朝 Pro W3" w:hAnsi="ヒラギノ明朝 Pro W3"/>
                              </w:rPr>
                              <w:t>利用者の</w:t>
                            </w:r>
                            <w:r w:rsidRPr="00E0762A">
                              <w:rPr>
                                <w:rFonts w:ascii="ヒラギノ明朝 Pro W3" w:eastAsia="ヒラギノ明朝 Pro W3" w:hAnsi="ヒラギノ明朝 Pro W3" w:hint="eastAsia"/>
                              </w:rPr>
                              <w:t>理解を</w:t>
                            </w:r>
                            <w:r w:rsidRPr="00E0762A">
                              <w:rPr>
                                <w:rFonts w:ascii="ヒラギノ明朝 Pro W3" w:eastAsia="ヒラギノ明朝 Pro W3" w:hAnsi="ヒラギノ明朝 Pro W3"/>
                              </w:rPr>
                              <w:t>得られるよう努める。</w:t>
                            </w:r>
                          </w:p>
                          <w:p w14:paraId="02C9C957" w14:textId="77777777" w:rsidR="00365097" w:rsidRDefault="00365097" w:rsidP="002305B6">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支援内容は利用者によってそれぞれ異なるので、利用者に確認しながら支援を行う。</w:t>
                            </w:r>
                          </w:p>
                          <w:p w14:paraId="123DC5C1" w14:textId="77777777" w:rsidR="00365097" w:rsidRPr="00E0762A" w:rsidRDefault="00365097" w:rsidP="00697C70">
                            <w:pPr>
                              <w:pStyle w:val="a3"/>
                              <w:numPr>
                                <w:ilvl w:val="0"/>
                                <w:numId w:val="19"/>
                              </w:numPr>
                              <w:spacing w:line="320" w:lineRule="exact"/>
                              <w:ind w:leftChars="0"/>
                              <w:rPr>
                                <w:rFonts w:ascii="ヒラギノ明朝 Pro W3" w:eastAsia="ヒラギノ明朝 Pro W3" w:hAnsi="ヒラギノ明朝 Pro W3"/>
                              </w:rPr>
                            </w:pPr>
                            <w:r w:rsidRPr="00697C70">
                              <w:rPr>
                                <w:rFonts w:ascii="ヒラギノ明朝 Pro W3" w:eastAsia="ヒラギノ明朝 Pro W3" w:hAnsi="ヒラギノ明朝 Pro W3" w:hint="eastAsia"/>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txbxContent>
                      </v:textbox>
                    </v:shape>
                  </w:pict>
                </mc:Fallback>
              </mc:AlternateContent>
            </w:r>
          </w:p>
          <w:p w14:paraId="624EF04E" w14:textId="77777777" w:rsidR="002305B6" w:rsidRDefault="002305B6" w:rsidP="002305B6">
            <w:pPr>
              <w:spacing w:line="360" w:lineRule="exact"/>
              <w:ind w:rightChars="100" w:right="210"/>
              <w:rPr>
                <w:rFonts w:ascii="メイリオ" w:eastAsia="メイリオ" w:hAnsi="メイリオ"/>
                <w:b/>
                <w:sz w:val="22"/>
                <w:u w:val="single"/>
              </w:rPr>
            </w:pPr>
          </w:p>
          <w:p w14:paraId="0965DC32" w14:textId="77777777" w:rsidR="002305B6" w:rsidRDefault="002305B6" w:rsidP="002305B6">
            <w:pPr>
              <w:spacing w:line="360" w:lineRule="exact"/>
              <w:ind w:rightChars="100" w:right="210"/>
              <w:rPr>
                <w:rFonts w:ascii="メイリオ" w:eastAsia="メイリオ" w:hAnsi="メイリオ"/>
                <w:b/>
                <w:sz w:val="22"/>
                <w:u w:val="single"/>
              </w:rPr>
            </w:pPr>
          </w:p>
          <w:p w14:paraId="23BD274F" w14:textId="77777777" w:rsidR="002305B6" w:rsidRDefault="002305B6" w:rsidP="002305B6">
            <w:pPr>
              <w:spacing w:line="360" w:lineRule="exact"/>
              <w:ind w:rightChars="100" w:right="210"/>
              <w:rPr>
                <w:rFonts w:ascii="メイリオ" w:eastAsia="メイリオ" w:hAnsi="メイリオ"/>
                <w:b/>
                <w:sz w:val="22"/>
                <w:u w:val="single"/>
              </w:rPr>
            </w:pPr>
          </w:p>
          <w:p w14:paraId="2A99BD92" w14:textId="77777777" w:rsidR="002305B6" w:rsidRDefault="002305B6" w:rsidP="002305B6">
            <w:pPr>
              <w:spacing w:line="360" w:lineRule="exact"/>
              <w:ind w:rightChars="100" w:right="210"/>
              <w:rPr>
                <w:rFonts w:ascii="メイリオ" w:eastAsia="メイリオ" w:hAnsi="メイリオ"/>
                <w:b/>
                <w:sz w:val="22"/>
                <w:u w:val="single"/>
              </w:rPr>
            </w:pPr>
          </w:p>
          <w:p w14:paraId="670A4288" w14:textId="77777777" w:rsidR="002305B6" w:rsidRDefault="002305B6" w:rsidP="002305B6">
            <w:pPr>
              <w:spacing w:line="360" w:lineRule="exact"/>
              <w:ind w:rightChars="100" w:right="210"/>
              <w:rPr>
                <w:rFonts w:ascii="メイリオ" w:eastAsia="メイリオ" w:hAnsi="メイリオ"/>
                <w:b/>
                <w:sz w:val="22"/>
                <w:u w:val="single"/>
              </w:rPr>
            </w:pPr>
          </w:p>
          <w:p w14:paraId="0FA759F7" w14:textId="77777777" w:rsidR="002305B6" w:rsidRDefault="002305B6" w:rsidP="002305B6">
            <w:pPr>
              <w:spacing w:line="360" w:lineRule="exact"/>
              <w:rPr>
                <w:rFonts w:ascii="メイリオ" w:eastAsia="メイリオ" w:hAnsi="メイリオ"/>
                <w:b/>
                <w:sz w:val="22"/>
                <w:u w:val="single"/>
              </w:rPr>
            </w:pPr>
          </w:p>
          <w:p w14:paraId="22330431" w14:textId="77777777" w:rsidR="00697C70" w:rsidRDefault="00697C70" w:rsidP="002305B6">
            <w:pPr>
              <w:spacing w:line="360" w:lineRule="exact"/>
              <w:rPr>
                <w:rFonts w:ascii="メイリオ" w:eastAsia="メイリオ" w:hAnsi="メイリオ"/>
                <w:b/>
                <w:sz w:val="22"/>
                <w:u w:val="single"/>
              </w:rPr>
            </w:pPr>
          </w:p>
          <w:p w14:paraId="1A348CC4" w14:textId="77777777" w:rsidR="00697C70" w:rsidRPr="00905355" w:rsidRDefault="00697C70" w:rsidP="002305B6">
            <w:pPr>
              <w:spacing w:line="360" w:lineRule="exact"/>
              <w:rPr>
                <w:rFonts w:ascii="メイリオ" w:eastAsia="メイリオ" w:hAnsi="メイリオ"/>
                <w:b/>
                <w:sz w:val="22"/>
                <w:u w:val="single"/>
              </w:rPr>
            </w:pPr>
          </w:p>
        </w:tc>
      </w:tr>
    </w:tbl>
    <w:p w14:paraId="0D7F5AF1" w14:textId="77777777" w:rsidR="002305B6" w:rsidRDefault="002305B6" w:rsidP="002305B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2305B6" w14:paraId="24239230" w14:textId="77777777" w:rsidTr="002305B6">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9D0948F"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1E016F5"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予約、改札利用、切符購入</w:t>
            </w:r>
          </w:p>
        </w:tc>
        <w:tc>
          <w:tcPr>
            <w:tcW w:w="2409" w:type="dxa"/>
            <w:tcBorders>
              <w:top w:val="single" w:sz="12" w:space="0" w:color="auto"/>
              <w:left w:val="single" w:sz="12" w:space="0" w:color="auto"/>
              <w:bottom w:val="single" w:sz="12" w:space="0" w:color="auto"/>
              <w:right w:val="single" w:sz="12" w:space="0" w:color="auto"/>
            </w:tcBorders>
            <w:vAlign w:val="center"/>
          </w:tcPr>
          <w:p w14:paraId="0CDD62CA" w14:textId="77777777" w:rsidR="002305B6" w:rsidRPr="002344F7" w:rsidRDefault="002305B6" w:rsidP="002305B6">
            <w:pPr>
              <w:jc w:val="center"/>
              <w:rPr>
                <w:rFonts w:ascii="メイリオ" w:eastAsia="メイリオ" w:hAnsi="メイリオ"/>
                <w:b/>
                <w:color w:val="FFC000" w:themeColor="accent4"/>
                <w:sz w:val="36"/>
                <w:szCs w:val="36"/>
              </w:rPr>
            </w:pPr>
            <w:r w:rsidRPr="00277B67">
              <w:rPr>
                <w:rFonts w:ascii="メイリオ" w:eastAsia="メイリオ" w:hAnsi="メイリオ" w:hint="eastAsia"/>
                <w:b/>
                <w:color w:val="808080" w:themeColor="background1" w:themeShade="80"/>
                <w:sz w:val="36"/>
                <w:szCs w:val="36"/>
              </w:rPr>
              <w:t>その他</w:t>
            </w:r>
          </w:p>
        </w:tc>
      </w:tr>
      <w:tr w:rsidR="002305B6" w14:paraId="5131978F"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3AC0BC1"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A4BAAE9" w14:textId="77777777" w:rsidR="002305B6" w:rsidRPr="000D7BAB" w:rsidRDefault="002305B6" w:rsidP="002305B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43E8B341" w14:textId="77777777" w:rsidR="002305B6" w:rsidRPr="009459E6"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特定席等、乗車の予約時においては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tc>
      </w:tr>
    </w:tbl>
    <w:p w14:paraId="769025B5" w14:textId="77777777" w:rsidR="002305B6" w:rsidRPr="009459E6" w:rsidRDefault="002305B6" w:rsidP="002305B6">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2305B6" w:rsidRPr="00D30C03" w14:paraId="0A1F214A"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3038C04"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74CD152" w14:textId="77777777" w:rsidR="002305B6" w:rsidRPr="00000B1A" w:rsidRDefault="002305B6" w:rsidP="002305B6">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090734E6" w14:textId="77777777" w:rsidR="002305B6" w:rsidRPr="00FA072E"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FA072E">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74850390" w14:textId="77777777" w:rsidR="002305B6" w:rsidRPr="00FA072E" w:rsidRDefault="002305B6" w:rsidP="002305B6">
      <w:pPr>
        <w:spacing w:line="280" w:lineRule="exact"/>
        <w:ind w:leftChars="100" w:left="420" w:rightChars="100" w:right="210" w:hangingChars="100" w:hanging="210"/>
        <w:rPr>
          <w:rFonts w:ascii="ヒラギノ明朝 Pro W3" w:eastAsia="ヒラギノ明朝 Pro W3" w:hAnsi="ヒラギノ明朝 Pro W3"/>
        </w:rPr>
      </w:pPr>
      <w:r w:rsidRPr="00FA072E">
        <w:rPr>
          <w:rFonts w:ascii="ヒラギノ明朝 Pro W3" w:eastAsia="ヒラギノ明朝 Pro W3" w:hAnsi="ヒラギノ明朝 Pro W3" w:hint="eastAsia"/>
        </w:rPr>
        <w:t>・券売機の「操作方法がわからない」「操作ボタンに届かない」など、お客様がお困りの様子であれば、支援するか有人窓口へご案内しています。</w:t>
      </w:r>
    </w:p>
    <w:p w14:paraId="2DE6AB5E"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5B83B79A"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548F8F6"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67277EA9" w14:textId="77777777" w:rsidR="002305B6" w:rsidRPr="003E5C07" w:rsidRDefault="002305B6" w:rsidP="002305B6">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：改札口・窓口での対応事例</w:t>
      </w:r>
    </w:p>
    <w:p w14:paraId="713312ED" w14:textId="77777777" w:rsidR="002305B6" w:rsidRPr="003E5C07" w:rsidRDefault="002305B6" w:rsidP="002305B6">
      <w:pPr>
        <w:ind w:leftChars="200" w:left="630" w:rightChars="100" w:right="21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〇窓口から目視等で日常的に気配りを行い、支援が必要な方がお困りでいらっしゃらないか確認を行っている。</w:t>
      </w:r>
    </w:p>
    <w:p w14:paraId="4F69FFC3" w14:textId="77777777" w:rsidR="002305B6" w:rsidRDefault="002305B6" w:rsidP="002305B6">
      <w:pPr>
        <w:ind w:leftChars="200" w:left="630" w:hangingChars="100" w:hanging="210"/>
        <w:rPr>
          <w:rFonts w:ascii="ヒラギノ明朝 Pro W3" w:eastAsia="ヒラギノ明朝 Pro W3" w:hAnsi="ヒラギノ明朝 Pro W3"/>
        </w:rPr>
      </w:pPr>
    </w:p>
    <w:p w14:paraId="3085CACF" w14:textId="77777777" w:rsidR="008F685B" w:rsidRDefault="008F685B" w:rsidP="002305B6">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2305B6" w14:paraId="3383E1CF" w14:textId="77777777" w:rsidTr="002305B6">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7C2416A"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2544DA9"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構内の移動</w:t>
            </w:r>
          </w:p>
        </w:tc>
        <w:tc>
          <w:tcPr>
            <w:tcW w:w="2409" w:type="dxa"/>
            <w:tcBorders>
              <w:top w:val="single" w:sz="12" w:space="0" w:color="auto"/>
              <w:left w:val="single" w:sz="12" w:space="0" w:color="auto"/>
              <w:bottom w:val="single" w:sz="12" w:space="0" w:color="auto"/>
              <w:right w:val="single" w:sz="12" w:space="0" w:color="auto"/>
            </w:tcBorders>
            <w:vAlign w:val="center"/>
          </w:tcPr>
          <w:p w14:paraId="4734112E" w14:textId="77777777" w:rsidR="002305B6" w:rsidRPr="00CE450C" w:rsidRDefault="002305B6" w:rsidP="002305B6">
            <w:pPr>
              <w:jc w:val="center"/>
              <w:rPr>
                <w:rFonts w:ascii="メイリオ" w:eastAsia="メイリオ" w:hAnsi="メイリオ"/>
                <w:b/>
                <w:color w:val="FFC000" w:themeColor="accent4"/>
                <w:sz w:val="28"/>
                <w:szCs w:val="28"/>
              </w:rPr>
            </w:pPr>
            <w:r w:rsidRPr="00277B67">
              <w:rPr>
                <w:rFonts w:ascii="メイリオ" w:eastAsia="メイリオ" w:hAnsi="メイリオ" w:hint="eastAsia"/>
                <w:b/>
                <w:color w:val="808080" w:themeColor="background1" w:themeShade="80"/>
                <w:sz w:val="36"/>
                <w:szCs w:val="36"/>
              </w:rPr>
              <w:t>その他</w:t>
            </w:r>
          </w:p>
        </w:tc>
      </w:tr>
      <w:tr w:rsidR="002305B6" w14:paraId="2836123E" w14:textId="77777777" w:rsidTr="002305B6">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57AA2B4"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CC0D1CC"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〇階段の利用</w:t>
            </w:r>
          </w:p>
          <w:p w14:paraId="7C3D42FE" w14:textId="77777777" w:rsidR="002305B6" w:rsidRPr="002256D0" w:rsidRDefault="002305B6" w:rsidP="002305B6">
            <w:pPr>
              <w:spacing w:line="360" w:lineRule="exact"/>
              <w:ind w:leftChars="200" w:left="640" w:hangingChars="100" w:hanging="220"/>
              <w:rPr>
                <w:rFonts w:ascii="メイリオ" w:eastAsia="メイリオ" w:hAnsi="メイリオ"/>
                <w:sz w:val="22"/>
              </w:rPr>
            </w:pPr>
            <w:r w:rsidRPr="00D843C1">
              <w:rPr>
                <w:rFonts w:ascii="メイリオ" w:eastAsia="メイリオ" w:hAnsi="メイリオ" w:hint="eastAsia"/>
                <w:sz w:val="22"/>
              </w:rPr>
              <w:t>・ベビーカー使用者の支援を行う際は、</w:t>
            </w:r>
            <w:r w:rsidRPr="002256D0">
              <w:rPr>
                <w:rFonts w:ascii="メイリオ" w:eastAsia="メイリオ" w:hAnsi="メイリオ" w:hint="eastAsia"/>
                <w:sz w:val="22"/>
              </w:rPr>
              <w:t>お子様はベビーカー使用者に抱いてもらい、ベビーカーを折りたたむなどしたうえで運ぶことで支援する。</w:t>
            </w:r>
          </w:p>
          <w:p w14:paraId="553FF9D7"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〇構内の移動</w:t>
            </w:r>
          </w:p>
          <w:p w14:paraId="126098C8" w14:textId="77777777" w:rsidR="002305B6" w:rsidRDefault="002305B6" w:rsidP="002305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・疲れや具合が悪いなどで</w:t>
            </w:r>
            <w:r w:rsidRPr="00AA0D31">
              <w:rPr>
                <w:rFonts w:ascii="メイリオ" w:eastAsia="メイリオ" w:hAnsi="メイリオ" w:hint="eastAsia"/>
                <w:sz w:val="22"/>
              </w:rPr>
              <w:t>休みたいとの申し出があった場合</w:t>
            </w:r>
            <w:r>
              <w:rPr>
                <w:rFonts w:ascii="メイリオ" w:eastAsia="メイリオ" w:hAnsi="メイリオ" w:hint="eastAsia"/>
                <w:sz w:val="22"/>
              </w:rPr>
              <w:t>、</w:t>
            </w:r>
            <w:r w:rsidRPr="00AA0D31">
              <w:rPr>
                <w:rFonts w:ascii="メイリオ" w:eastAsia="メイリオ" w:hAnsi="メイリオ" w:hint="eastAsia"/>
                <w:sz w:val="22"/>
              </w:rPr>
              <w:t>身体が不調である様子を見かけた場合</w:t>
            </w:r>
            <w:r>
              <w:rPr>
                <w:rFonts w:ascii="メイリオ" w:eastAsia="メイリオ" w:hAnsi="メイリオ" w:hint="eastAsia"/>
                <w:sz w:val="22"/>
              </w:rPr>
              <w:t>には</w:t>
            </w:r>
            <w:r w:rsidRPr="00AA0D31">
              <w:rPr>
                <w:rFonts w:ascii="メイリオ" w:eastAsia="メイリオ" w:hAnsi="メイリオ" w:hint="eastAsia"/>
                <w:sz w:val="22"/>
              </w:rPr>
              <w:t>、支援の要否を確認し、必要に応じてベンチや待合所などに誘導する（声をかけて、「どんなお手伝いが必要ですか？」とうかがい、急かすことをせず、</w:t>
            </w:r>
            <w:r>
              <w:rPr>
                <w:rFonts w:ascii="メイリオ" w:eastAsia="メイリオ" w:hAnsi="メイリオ" w:hint="eastAsia"/>
                <w:sz w:val="22"/>
              </w:rPr>
              <w:t>室内</w:t>
            </w:r>
            <w:r w:rsidRPr="00AA0D31">
              <w:rPr>
                <w:rFonts w:ascii="メイリオ" w:eastAsia="メイリオ" w:hAnsi="メイリオ" w:hint="eastAsia"/>
                <w:sz w:val="22"/>
              </w:rPr>
              <w:t>で休ませるなど）</w:t>
            </w:r>
            <w:r>
              <w:rPr>
                <w:rFonts w:ascii="メイリオ" w:eastAsia="メイリオ" w:hAnsi="メイリオ" w:hint="eastAsia"/>
                <w:sz w:val="22"/>
              </w:rPr>
              <w:t>等の支援を行う</w:t>
            </w:r>
            <w:r w:rsidRPr="00AA0D31">
              <w:rPr>
                <w:rFonts w:ascii="メイリオ" w:eastAsia="メイリオ" w:hAnsi="メイリオ" w:hint="eastAsia"/>
                <w:sz w:val="22"/>
              </w:rPr>
              <w:t>。</w:t>
            </w:r>
          </w:p>
          <w:p w14:paraId="1ED1E4CF" w14:textId="77777777" w:rsidR="002305B6" w:rsidRDefault="002305B6" w:rsidP="002305B6">
            <w:pPr>
              <w:spacing w:line="360" w:lineRule="exact"/>
              <w:ind w:leftChars="200" w:left="640" w:hangingChars="100" w:hanging="220"/>
              <w:rPr>
                <w:rFonts w:ascii="メイリオ" w:eastAsia="メイリオ" w:hAnsi="メイリオ"/>
                <w:sz w:val="22"/>
              </w:rPr>
            </w:pPr>
            <w:r w:rsidRPr="00D843C1">
              <w:rPr>
                <w:rFonts w:ascii="メイリオ" w:eastAsia="メイリオ" w:hAnsi="メイリオ" w:hint="eastAsia"/>
                <w:sz w:val="22"/>
              </w:rPr>
              <w:t>・混雑時</w:t>
            </w:r>
            <w:r w:rsidRPr="00C31EA9">
              <w:rPr>
                <w:rFonts w:ascii="メイリオ" w:eastAsia="メイリオ" w:hAnsi="メイリオ" w:hint="eastAsia"/>
                <w:sz w:val="22"/>
              </w:rPr>
              <w:t>ベビーカー使用者を誘導する場合は、ぶつかると危険なため、</w:t>
            </w:r>
            <w:r w:rsidRPr="00D843C1">
              <w:rPr>
                <w:rFonts w:ascii="メイリオ" w:eastAsia="メイリオ" w:hAnsi="メイリオ" w:hint="eastAsia"/>
                <w:sz w:val="22"/>
              </w:rPr>
              <w:t>人の流れに逆らわないよう誘導し、人の波が途切れてから歩き出す</w:t>
            </w:r>
            <w:r>
              <w:rPr>
                <w:rFonts w:ascii="メイリオ" w:eastAsia="メイリオ" w:hAnsi="メイリオ" w:hint="eastAsia"/>
                <w:sz w:val="22"/>
              </w:rPr>
              <w:t>など配慮する</w:t>
            </w:r>
            <w:r w:rsidRPr="00D843C1">
              <w:rPr>
                <w:rFonts w:ascii="メイリオ" w:eastAsia="メイリオ" w:hAnsi="メイリオ" w:hint="eastAsia"/>
                <w:sz w:val="22"/>
              </w:rPr>
              <w:t>。</w:t>
            </w:r>
          </w:p>
          <w:p w14:paraId="75439CDB"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3DE57E96" w14:textId="14A56A74" w:rsidR="002305B6" w:rsidRPr="00E732AD" w:rsidRDefault="002305B6" w:rsidP="002305B6">
            <w:pPr>
              <w:spacing w:line="360" w:lineRule="exact"/>
              <w:ind w:leftChars="200" w:left="640" w:hangingChars="100" w:hanging="220"/>
              <w:rPr>
                <w:rFonts w:ascii="メイリオ" w:eastAsia="メイリオ" w:hAnsi="メイリオ"/>
                <w:sz w:val="22"/>
              </w:rPr>
            </w:pPr>
            <w:r w:rsidRPr="00AA0D31">
              <w:rPr>
                <w:rFonts w:ascii="メイリオ" w:eastAsia="メイリオ" w:hAnsi="メイリオ" w:hint="eastAsia"/>
                <w:sz w:val="22"/>
              </w:rPr>
              <w:t>・</w:t>
            </w:r>
            <w:r w:rsidR="008B39CF">
              <w:rPr>
                <w:rFonts w:ascii="メイリオ" w:eastAsia="メイリオ" w:hAnsi="メイリオ" w:hint="eastAsia"/>
                <w:sz w:val="22"/>
              </w:rPr>
              <w:t>バリアフリー</w:t>
            </w:r>
            <w:r w:rsidRPr="00C31EA9">
              <w:rPr>
                <w:rFonts w:ascii="メイリオ" w:eastAsia="メイリオ" w:hAnsi="メイリオ" w:hint="eastAsia"/>
                <w:sz w:val="22"/>
              </w:rPr>
              <w:t>トイレなど、利用者が希望する設備を有するトイレ</w:t>
            </w:r>
            <w:r>
              <w:rPr>
                <w:rFonts w:ascii="メイリオ" w:eastAsia="メイリオ" w:hAnsi="メイリオ" w:hint="eastAsia"/>
                <w:sz w:val="22"/>
              </w:rPr>
              <w:t>がない</w:t>
            </w:r>
            <w:r w:rsidRPr="00AA0D31">
              <w:rPr>
                <w:rFonts w:ascii="メイリオ" w:eastAsia="メイリオ" w:hAnsi="メイリオ"/>
                <w:sz w:val="22"/>
              </w:rPr>
              <w:t>場合は、事情を説明の上、</w:t>
            </w:r>
            <w:r>
              <w:rPr>
                <w:rFonts w:ascii="メイリオ" w:eastAsia="メイリオ" w:hAnsi="メイリオ" w:hint="eastAsia"/>
                <w:sz w:val="22"/>
              </w:rPr>
              <w:t>可能な限り、</w:t>
            </w:r>
            <w:r w:rsidRPr="00AA0D31">
              <w:rPr>
                <w:rFonts w:ascii="メイリオ" w:eastAsia="メイリオ" w:hAnsi="メイリオ"/>
                <w:sz w:val="22"/>
              </w:rPr>
              <w:t>近隣商業施設等の使用可能な</w:t>
            </w:r>
            <w:r>
              <w:rPr>
                <w:rFonts w:ascii="メイリオ" w:eastAsia="メイリオ" w:hAnsi="メイリオ" w:hint="eastAsia"/>
                <w:sz w:val="22"/>
              </w:rPr>
              <w:t>トイレ</w:t>
            </w:r>
            <w:r w:rsidRPr="00AA0D31">
              <w:rPr>
                <w:rFonts w:ascii="メイリオ" w:eastAsia="メイリオ" w:hAnsi="メイリオ"/>
                <w:sz w:val="22"/>
              </w:rPr>
              <w:t>を案内する。</w:t>
            </w:r>
          </w:p>
        </w:tc>
      </w:tr>
    </w:tbl>
    <w:p w14:paraId="3D668E85" w14:textId="77777777" w:rsidR="002305B6" w:rsidRDefault="002305B6" w:rsidP="002305B6">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2305B6" w:rsidRPr="00D30C03" w14:paraId="2FAB515D"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2764E6C"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5A5D253D" w14:textId="77777777" w:rsidR="002305B6" w:rsidRPr="00E14478" w:rsidRDefault="002305B6" w:rsidP="002305B6">
      <w:pPr>
        <w:pStyle w:val="a3"/>
        <w:numPr>
          <w:ilvl w:val="0"/>
          <w:numId w:val="18"/>
        </w:numPr>
        <w:ind w:leftChars="0" w:rightChars="100" w:right="210"/>
        <w:rPr>
          <w:rFonts w:ascii="ヒラギノ明朝 Pro W3" w:eastAsia="ヒラギノ明朝 Pro W3" w:hAnsi="ヒラギノ明朝 Pro W3"/>
        </w:rPr>
      </w:pPr>
      <w:r w:rsidRPr="00E14478">
        <w:rPr>
          <w:rFonts w:ascii="ヒラギノ明朝 Pro W3" w:eastAsia="ヒラギノ明朝 Pro W3" w:hAnsi="ヒラギノ明朝 Pro W3" w:hint="eastAsia"/>
        </w:rPr>
        <w:t>妊産婦やけが人等は、バランスを崩す、躓くなどして転倒する可能性があるため、</w:t>
      </w:r>
      <w:r w:rsidR="00F10A69">
        <w:rPr>
          <w:rFonts w:ascii="ヒラギノ明朝 Pro W3" w:eastAsia="ヒラギノ明朝 Pro W3" w:hAnsi="ヒラギノ明朝 Pro W3" w:hint="eastAsia"/>
        </w:rPr>
        <w:t>相手の状態にあわせて</w:t>
      </w:r>
      <w:r w:rsidRPr="00E14478">
        <w:rPr>
          <w:rFonts w:ascii="ヒラギノ明朝 Pro W3" w:eastAsia="ヒラギノ明朝 Pro W3" w:hAnsi="ヒラギノ明朝 Pro W3" w:hint="eastAsia"/>
        </w:rPr>
        <w:t>サポートするなど安定した姿勢で支援する。</w:t>
      </w:r>
    </w:p>
    <w:p w14:paraId="426A87CD" w14:textId="5B126EE0" w:rsidR="002305B6" w:rsidRDefault="008B39CF" w:rsidP="002305B6">
      <w:pPr>
        <w:pStyle w:val="a3"/>
        <w:numPr>
          <w:ilvl w:val="0"/>
          <w:numId w:val="18"/>
        </w:numPr>
        <w:ind w:leftChars="0"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バリアフリー</w:t>
      </w:r>
      <w:r w:rsidR="002305B6" w:rsidRPr="00E14478">
        <w:rPr>
          <w:rFonts w:ascii="ヒラギノ明朝 Pro W3" w:eastAsia="ヒラギノ明朝 Pro W3" w:hAnsi="ヒラギノ明朝 Pro W3" w:hint="eastAsia"/>
        </w:rPr>
        <w:t>トイレがない場合で、乳幼児連れの人などに</w:t>
      </w:r>
      <w:r>
        <w:rPr>
          <w:rFonts w:ascii="ヒラギノ明朝 Pro W3" w:eastAsia="ヒラギノ明朝 Pro W3" w:hAnsi="ヒラギノ明朝 Pro W3" w:hint="eastAsia"/>
        </w:rPr>
        <w:t>バリアフリー</w:t>
      </w:r>
      <w:r w:rsidR="002305B6" w:rsidRPr="00E14478">
        <w:rPr>
          <w:rFonts w:ascii="ヒラギノ明朝 Pro W3" w:eastAsia="ヒラギノ明朝 Pro W3" w:hAnsi="ヒラギノ明朝 Pro W3" w:hint="eastAsia"/>
        </w:rPr>
        <w:t>トイレへの案内を求められた場合には、利用者に説明し、授乳室、おむつ替えのできる場所を探している場合には、利用者の要望を伺い、可能であれば代替となる場所（個室や扉などで視線や騒音をさえぎることができるところ）を案内する。その際は、人が出入りできないよう配慮する。</w:t>
      </w:r>
    </w:p>
    <w:p w14:paraId="0BE899DE" w14:textId="77777777" w:rsidR="002305B6" w:rsidRDefault="002305B6" w:rsidP="002305B6">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09A519B8"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5639DAE"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DD864EA"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例：移動時の対応事例</w:t>
      </w:r>
    </w:p>
    <w:p w14:paraId="11A419E9" w14:textId="77777777" w:rsidR="002305B6" w:rsidRPr="00E14478" w:rsidRDefault="002305B6" w:rsidP="002305B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〇通路やホームでは、すべてのお客様に対して目配りをし、すれ違うお客様には挨拶をすることで声かけしやすく、親しみやすい雰囲気づくりをしている。</w:t>
      </w:r>
    </w:p>
    <w:p w14:paraId="5F82BC43" w14:textId="77777777" w:rsidR="002305B6" w:rsidRDefault="002305B6" w:rsidP="002305B6"/>
    <w:p w14:paraId="357D2E28" w14:textId="77777777" w:rsidR="002305B6" w:rsidRDefault="002305B6" w:rsidP="002305B6"/>
    <w:p w14:paraId="1E6089E0" w14:textId="77777777" w:rsidR="002305B6" w:rsidRDefault="002305B6" w:rsidP="002305B6"/>
    <w:p w14:paraId="78962BF1" w14:textId="77777777" w:rsidR="002305B6" w:rsidRDefault="002305B6" w:rsidP="002305B6"/>
    <w:p w14:paraId="3420A706" w14:textId="77777777" w:rsidR="002305B6" w:rsidRDefault="002305B6" w:rsidP="002305B6"/>
    <w:p w14:paraId="63B46F5D" w14:textId="77777777" w:rsidR="002305B6" w:rsidRDefault="002305B6" w:rsidP="002305B6"/>
    <w:tbl>
      <w:tblPr>
        <w:tblStyle w:val="ac"/>
        <w:tblW w:w="9639" w:type="dxa"/>
        <w:tblInd w:w="-15" w:type="dxa"/>
        <w:tblLook w:val="04A0" w:firstRow="1" w:lastRow="0" w:firstColumn="1" w:lastColumn="0" w:noHBand="0" w:noVBand="1"/>
      </w:tblPr>
      <w:tblGrid>
        <w:gridCol w:w="993"/>
        <w:gridCol w:w="6237"/>
        <w:gridCol w:w="2409"/>
      </w:tblGrid>
      <w:tr w:rsidR="002305B6" w14:paraId="793F7C2E"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C2128FD"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F2E4275" w14:textId="77777777" w:rsidR="002305B6" w:rsidRPr="008B4F5E" w:rsidRDefault="002305B6" w:rsidP="002305B6">
            <w:pPr>
              <w:ind w:firstLineChars="100" w:firstLine="360"/>
              <w:jc w:val="left"/>
              <w:rPr>
                <w:rFonts w:ascii="メイリオ" w:eastAsia="メイリオ" w:hAnsi="メイリオ"/>
                <w:b/>
                <w:color w:val="FFFFFF" w:themeColor="background1"/>
                <w:sz w:val="36"/>
                <w:szCs w:val="36"/>
              </w:rPr>
            </w:pPr>
            <w:r w:rsidRPr="008B4F5E">
              <w:rPr>
                <w:rFonts w:ascii="メイリオ" w:eastAsia="メイリオ" w:hAnsi="メイリオ" w:hint="eastAsia"/>
                <w:b/>
                <w:sz w:val="36"/>
                <w:szCs w:val="36"/>
              </w:rPr>
              <w:t>ホームの利用、乗降時、車内</w:t>
            </w:r>
          </w:p>
        </w:tc>
        <w:tc>
          <w:tcPr>
            <w:tcW w:w="2409" w:type="dxa"/>
            <w:tcBorders>
              <w:top w:val="single" w:sz="12" w:space="0" w:color="auto"/>
              <w:left w:val="single" w:sz="12" w:space="0" w:color="auto"/>
              <w:bottom w:val="single" w:sz="12" w:space="0" w:color="auto"/>
              <w:right w:val="single" w:sz="12" w:space="0" w:color="auto"/>
            </w:tcBorders>
            <w:vAlign w:val="center"/>
          </w:tcPr>
          <w:p w14:paraId="6CB86675" w14:textId="77777777" w:rsidR="002305B6" w:rsidRPr="00527302" w:rsidRDefault="002305B6" w:rsidP="002305B6">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2305B6" w14:paraId="3F193D1B"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38BDD49" w14:textId="77777777" w:rsidR="002305B6" w:rsidRPr="0001759B"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7B4F4A3"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〇ホームの移動・乗車待ち</w:t>
            </w:r>
          </w:p>
          <w:p w14:paraId="7419F71D" w14:textId="77777777" w:rsidR="002305B6" w:rsidRDefault="002305B6" w:rsidP="002305B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sidRPr="00D047C5">
              <w:rPr>
                <w:rFonts w:ascii="メイリオ" w:eastAsia="メイリオ" w:hAnsi="メイリオ"/>
                <w:sz w:val="22"/>
              </w:rPr>
              <w:t>ホームドア</w:t>
            </w:r>
            <w:r w:rsidRPr="00D047C5">
              <w:rPr>
                <w:rFonts w:ascii="メイリオ" w:eastAsia="メイリオ" w:hAnsi="メイリオ" w:hint="eastAsia"/>
                <w:sz w:val="22"/>
              </w:rPr>
              <w:t>又は</w:t>
            </w:r>
            <w:r>
              <w:rPr>
                <w:rFonts w:ascii="メイリオ" w:eastAsia="メイリオ" w:hAnsi="メイリオ"/>
                <w:sz w:val="22"/>
              </w:rPr>
              <w:t>可動式</w:t>
            </w:r>
            <w:r w:rsidRPr="00D047C5">
              <w:rPr>
                <w:rFonts w:ascii="メイリオ" w:eastAsia="メイリオ" w:hAnsi="メイリオ"/>
                <w:sz w:val="22"/>
              </w:rPr>
              <w:t>ホーム</w:t>
            </w:r>
            <w:r>
              <w:rPr>
                <w:rFonts w:ascii="メイリオ" w:eastAsia="メイリオ" w:hAnsi="メイリオ" w:hint="eastAsia"/>
                <w:sz w:val="22"/>
              </w:rPr>
              <w:t>柵</w:t>
            </w:r>
            <w:r w:rsidRPr="00D047C5">
              <w:rPr>
                <w:rFonts w:ascii="メイリオ" w:eastAsia="メイリオ" w:hAnsi="メイリオ" w:hint="eastAsia"/>
                <w:sz w:val="22"/>
              </w:rPr>
              <w:t>の設置</w:t>
            </w:r>
            <w:r w:rsidRPr="00D047C5">
              <w:rPr>
                <w:rFonts w:ascii="メイリオ" w:eastAsia="メイリオ" w:hAnsi="メイリオ"/>
                <w:sz w:val="22"/>
              </w:rPr>
              <w:t>有無にかかわらず、乗降時の安全</w:t>
            </w:r>
            <w:r w:rsidRPr="00D047C5">
              <w:rPr>
                <w:rFonts w:ascii="メイリオ" w:eastAsia="メイリオ" w:hAnsi="メイリオ" w:hint="eastAsia"/>
                <w:sz w:val="22"/>
              </w:rPr>
              <w:t>が</w:t>
            </w:r>
            <w:r w:rsidRPr="00D047C5">
              <w:rPr>
                <w:rFonts w:ascii="メイリオ" w:eastAsia="メイリオ" w:hAnsi="メイリオ"/>
                <w:sz w:val="22"/>
              </w:rPr>
              <w:t>確保できる場所で</w:t>
            </w:r>
            <w:r w:rsidRPr="00D047C5">
              <w:rPr>
                <w:rFonts w:ascii="メイリオ" w:eastAsia="メイリオ" w:hAnsi="メイリオ" w:hint="eastAsia"/>
                <w:sz w:val="22"/>
              </w:rPr>
              <w:t>支援</w:t>
            </w:r>
            <w:r>
              <w:rPr>
                <w:rFonts w:ascii="メイリオ" w:eastAsia="メイリオ" w:hAnsi="メイリオ" w:hint="eastAsia"/>
                <w:sz w:val="22"/>
              </w:rPr>
              <w:t>を行う</w:t>
            </w:r>
            <w:r w:rsidRPr="00D047C5">
              <w:rPr>
                <w:rFonts w:ascii="メイリオ" w:eastAsia="メイリオ" w:hAnsi="メイリオ"/>
                <w:sz w:val="22"/>
              </w:rPr>
              <w:t>。</w:t>
            </w:r>
          </w:p>
          <w:p w14:paraId="232A14F0" w14:textId="77777777" w:rsidR="002305B6" w:rsidRPr="00D047C5"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・ホームで移動の支援をする際は、できる限りホームの縁端から離れて移動する。</w:t>
            </w:r>
          </w:p>
          <w:p w14:paraId="20720957" w14:textId="77777777" w:rsidR="002305B6" w:rsidRPr="0001759B" w:rsidRDefault="002305B6" w:rsidP="002305B6">
            <w:pPr>
              <w:spacing w:line="360" w:lineRule="exact"/>
              <w:ind w:leftChars="200" w:left="640" w:hangingChars="100" w:hanging="220"/>
              <w:rPr>
                <w:rFonts w:ascii="メイリオ" w:eastAsia="メイリオ" w:hAnsi="メイリオ"/>
                <w:sz w:val="22"/>
              </w:rPr>
            </w:pPr>
            <w:r w:rsidRPr="00D047C5">
              <w:rPr>
                <w:rFonts w:ascii="メイリオ" w:eastAsia="メイリオ" w:hAnsi="メイリオ" w:hint="eastAsia"/>
                <w:sz w:val="22"/>
              </w:rPr>
              <w:t>・ホーム上などにおいて身体</w:t>
            </w:r>
            <w:r>
              <w:rPr>
                <w:rFonts w:ascii="メイリオ" w:eastAsia="メイリオ" w:hAnsi="メイリオ" w:hint="eastAsia"/>
                <w:sz w:val="22"/>
              </w:rPr>
              <w:t>の具合が悪いとの申し出があった場合、身体が不調である様子を見かけた場合、困っている様子を見かけた</w:t>
            </w:r>
            <w:r w:rsidRPr="00D047C5">
              <w:rPr>
                <w:rFonts w:ascii="メイリオ" w:eastAsia="メイリオ" w:hAnsi="メイリオ" w:hint="eastAsia"/>
                <w:sz w:val="22"/>
              </w:rPr>
              <w:t>場合</w:t>
            </w:r>
            <w:r>
              <w:rPr>
                <w:rFonts w:ascii="メイリオ" w:eastAsia="メイリオ" w:hAnsi="メイリオ" w:hint="eastAsia"/>
                <w:sz w:val="22"/>
              </w:rPr>
              <w:t>には、</w:t>
            </w:r>
            <w:r w:rsidRPr="00D047C5">
              <w:rPr>
                <w:rFonts w:ascii="メイリオ" w:eastAsia="メイリオ" w:hAnsi="メイリオ" w:hint="eastAsia"/>
                <w:sz w:val="22"/>
              </w:rPr>
              <w:t>支援の</w:t>
            </w:r>
            <w:r w:rsidRPr="00D047C5">
              <w:rPr>
                <w:rFonts w:ascii="メイリオ" w:eastAsia="メイリオ" w:hAnsi="メイリオ"/>
                <w:sz w:val="22"/>
              </w:rPr>
              <w:t>要否</w:t>
            </w:r>
            <w:r>
              <w:rPr>
                <w:rFonts w:ascii="メイリオ" w:eastAsia="メイリオ" w:hAnsi="メイリオ" w:hint="eastAsia"/>
                <w:sz w:val="22"/>
              </w:rPr>
              <w:t>、状態を確認し</w:t>
            </w:r>
            <w:r w:rsidRPr="00D047C5">
              <w:rPr>
                <w:rFonts w:ascii="メイリオ" w:eastAsia="メイリオ" w:hAnsi="メイリオ"/>
                <w:sz w:val="22"/>
              </w:rPr>
              <w:t>、ベンチや待合所に</w:t>
            </w:r>
            <w:r w:rsidRPr="00D047C5">
              <w:rPr>
                <w:rFonts w:ascii="メイリオ" w:eastAsia="メイリオ" w:hAnsi="メイリオ" w:hint="eastAsia"/>
                <w:sz w:val="22"/>
              </w:rPr>
              <w:t>誘導する、</w:t>
            </w:r>
            <w:r>
              <w:rPr>
                <w:rFonts w:ascii="メイリオ" w:eastAsia="メイリオ" w:hAnsi="メイリオ" w:hint="eastAsia"/>
                <w:sz w:val="22"/>
              </w:rPr>
              <w:t>室内</w:t>
            </w:r>
            <w:r w:rsidRPr="00D047C5">
              <w:rPr>
                <w:rFonts w:ascii="メイリオ" w:eastAsia="メイリオ" w:hAnsi="メイリオ" w:hint="eastAsia"/>
                <w:sz w:val="22"/>
              </w:rPr>
              <w:t>で休ませる</w:t>
            </w:r>
            <w:r>
              <w:rPr>
                <w:rFonts w:ascii="メイリオ" w:eastAsia="メイリオ" w:hAnsi="メイリオ" w:hint="eastAsia"/>
                <w:sz w:val="22"/>
              </w:rPr>
              <w:t>等</w:t>
            </w:r>
            <w:r w:rsidRPr="00D047C5">
              <w:rPr>
                <w:rFonts w:ascii="メイリオ" w:eastAsia="メイリオ" w:hAnsi="メイリオ" w:hint="eastAsia"/>
                <w:sz w:val="22"/>
              </w:rPr>
              <w:t>の支援を</w:t>
            </w:r>
            <w:r>
              <w:rPr>
                <w:rFonts w:ascii="メイリオ" w:eastAsia="メイリオ" w:hAnsi="メイリオ" w:hint="eastAsia"/>
                <w:sz w:val="22"/>
              </w:rPr>
              <w:t>行う</w:t>
            </w:r>
            <w:r w:rsidRPr="00D047C5">
              <w:rPr>
                <w:rFonts w:ascii="メイリオ" w:eastAsia="メイリオ" w:hAnsi="メイリオ" w:hint="eastAsia"/>
                <w:sz w:val="22"/>
              </w:rPr>
              <w:t>。</w:t>
            </w:r>
          </w:p>
          <w:p w14:paraId="51DD1364" w14:textId="77777777" w:rsidR="002305B6" w:rsidRDefault="002305B6" w:rsidP="002305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〇列車への乗降</w:t>
            </w:r>
          </w:p>
          <w:p w14:paraId="293DB36E" w14:textId="77777777" w:rsidR="002305B6" w:rsidRPr="0001759B" w:rsidRDefault="002305B6" w:rsidP="002305B6">
            <w:pPr>
              <w:spacing w:line="360" w:lineRule="exact"/>
              <w:ind w:leftChars="200" w:left="640" w:hangingChars="100" w:hanging="220"/>
              <w:rPr>
                <w:rFonts w:ascii="メイリオ" w:eastAsia="メイリオ" w:hAnsi="メイリオ"/>
                <w:sz w:val="22"/>
              </w:rPr>
            </w:pPr>
            <w:r w:rsidRPr="00D843C1">
              <w:rPr>
                <w:rFonts w:ascii="メイリオ" w:eastAsia="メイリオ" w:hAnsi="メイリオ" w:hint="eastAsia"/>
                <w:sz w:val="22"/>
              </w:rPr>
              <w:t>・ベビーカー使用者の支援を行う</w:t>
            </w:r>
            <w:r w:rsidR="002D5826">
              <w:rPr>
                <w:rFonts w:ascii="メイリオ" w:eastAsia="メイリオ" w:hAnsi="メイリオ" w:hint="eastAsia"/>
                <w:sz w:val="22"/>
              </w:rPr>
              <w:t>場合</w:t>
            </w:r>
            <w:r w:rsidRPr="00D843C1">
              <w:rPr>
                <w:rFonts w:ascii="メイリオ" w:eastAsia="メイリオ" w:hAnsi="メイリオ" w:hint="eastAsia"/>
                <w:sz w:val="22"/>
              </w:rPr>
              <w:t>は、</w:t>
            </w:r>
            <w:r w:rsidR="002D5826" w:rsidRPr="002D5826">
              <w:rPr>
                <w:rFonts w:ascii="メイリオ" w:eastAsia="メイリオ" w:hAnsi="メイリオ" w:hint="eastAsia"/>
                <w:sz w:val="22"/>
              </w:rPr>
              <w:t>支援の方法を確認し、安全に留意して支援を行う。</w:t>
            </w:r>
          </w:p>
        </w:tc>
      </w:tr>
    </w:tbl>
    <w:p w14:paraId="464A0CD9" w14:textId="77777777" w:rsidR="002305B6" w:rsidRDefault="002305B6" w:rsidP="002305B6"/>
    <w:tbl>
      <w:tblPr>
        <w:tblStyle w:val="ac"/>
        <w:tblW w:w="9639" w:type="dxa"/>
        <w:tblInd w:w="-5" w:type="dxa"/>
        <w:tblLook w:val="04A0" w:firstRow="1" w:lastRow="0" w:firstColumn="1" w:lastColumn="0" w:noHBand="0" w:noVBand="1"/>
      </w:tblPr>
      <w:tblGrid>
        <w:gridCol w:w="9639"/>
      </w:tblGrid>
      <w:tr w:rsidR="002305B6" w:rsidRPr="00D30C03" w14:paraId="080AADD6"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1DBCB15"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1CBBAFFA" w14:textId="77777777" w:rsidR="002305B6" w:rsidRPr="00B77208" w:rsidRDefault="002305B6" w:rsidP="002305B6">
      <w:pPr>
        <w:pStyle w:val="a3"/>
        <w:numPr>
          <w:ilvl w:val="0"/>
          <w:numId w:val="18"/>
        </w:numPr>
        <w:ind w:leftChars="0" w:rightChars="100" w:right="210"/>
        <w:rPr>
          <w:rFonts w:ascii="ヒラギノ明朝 Pro W3" w:eastAsia="ヒラギノ明朝 Pro W3" w:hAnsi="ヒラギノ明朝 Pro W3"/>
        </w:rPr>
      </w:pPr>
      <w:r w:rsidRPr="0001759B">
        <w:rPr>
          <w:rFonts w:ascii="ヒラギノ明朝 Pro W3" w:eastAsia="ヒラギノ明朝 Pro W3" w:hAnsi="ヒラギノ明朝 Pro W3" w:hint="eastAsia"/>
        </w:rPr>
        <w:t>車内が混雑している場合には、他の利用者を配慮した上で、ベビーカーの乗車場所を空けてもらえるよう声をかける。（「恐れ入りますが、場所を空けてください。お客様が乗車するまでお待ちください」など）</w:t>
      </w:r>
    </w:p>
    <w:p w14:paraId="675ADD5D"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2305B6" w14:paraId="07FA7FAE" w14:textId="77777777" w:rsidTr="002305B6">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3EB26EF" w14:textId="77777777" w:rsidR="002305B6" w:rsidRPr="00EA0F03" w:rsidRDefault="002305B6" w:rsidP="002305B6">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F4152C1" w14:textId="77777777" w:rsidR="002305B6" w:rsidRPr="00527302" w:rsidRDefault="002305B6" w:rsidP="002305B6">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581064DE" w14:textId="77777777" w:rsidR="002305B6" w:rsidRPr="00527302" w:rsidRDefault="002305B6" w:rsidP="002305B6">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2305B6" w14:paraId="250143BB" w14:textId="77777777" w:rsidTr="002305B6">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000E052" w14:textId="77777777" w:rsidR="002305B6" w:rsidRPr="00C2697D" w:rsidRDefault="002305B6" w:rsidP="002305B6">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CAA86C7" w14:textId="77777777" w:rsidR="002305B6" w:rsidRPr="002344F7" w:rsidRDefault="002305B6" w:rsidP="002305B6">
            <w:pPr>
              <w:spacing w:line="360" w:lineRule="exact"/>
              <w:ind w:leftChars="100" w:left="430" w:rightChars="100" w:right="210"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3C9022B1" w14:textId="77777777" w:rsidR="002305B6" w:rsidRDefault="002305B6" w:rsidP="002305B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2582E1A4"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08FBE44" w14:textId="77777777" w:rsidR="002305B6" w:rsidRPr="00D30C03" w:rsidRDefault="002305B6" w:rsidP="002305B6">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sidR="00A97EB5">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29170721" w14:textId="77777777" w:rsidR="002305B6" w:rsidRDefault="002305B6" w:rsidP="002305B6">
      <w:pPr>
        <w:pStyle w:val="a3"/>
        <w:numPr>
          <w:ilvl w:val="0"/>
          <w:numId w:val="18"/>
        </w:numPr>
        <w:ind w:leftChars="0" w:rightChars="100" w:right="210"/>
        <w:rPr>
          <w:rFonts w:ascii="ヒラギノ明朝 Pro W3" w:eastAsia="ヒラギノ明朝 Pro W3" w:hAnsi="ヒラギノ明朝 Pro W3"/>
        </w:rPr>
      </w:pPr>
      <w:r w:rsidRPr="00721C90">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737944F4" w14:textId="77777777" w:rsidR="002305B6" w:rsidRPr="00721C90" w:rsidRDefault="002305B6" w:rsidP="002305B6">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2305B6" w:rsidRPr="00D30C03" w14:paraId="44C69671" w14:textId="77777777" w:rsidTr="002305B6">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E574389" w14:textId="77777777" w:rsidR="002305B6" w:rsidRPr="00D30C03" w:rsidRDefault="002305B6" w:rsidP="002305B6">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1864552" w14:textId="77777777" w:rsidR="002305B6" w:rsidRPr="003E5C07" w:rsidRDefault="002305B6" w:rsidP="002305B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例：他社線への乗り換え時の対応事例</w:t>
      </w:r>
    </w:p>
    <w:p w14:paraId="671E0D37" w14:textId="77777777" w:rsidR="003E4BAE" w:rsidRDefault="002305B6" w:rsidP="00006EB1">
      <w:pPr>
        <w:ind w:leftChars="200" w:left="630" w:rightChars="100" w:right="210" w:hangingChars="100" w:hanging="210"/>
        <w:rPr>
          <w:rFonts w:ascii="ヒラギノ明朝 Pro W3" w:eastAsia="ヒラギノ明朝 Pro W3" w:hAnsi="ヒラギノ明朝 Pro W3"/>
        </w:rPr>
        <w:sectPr w:rsidR="003E4BAE" w:rsidSect="00A753B5">
          <w:headerReference w:type="even" r:id="rId99"/>
          <w:headerReference w:type="default" r:id="rId100"/>
          <w:footerReference w:type="default" r:id="rId101"/>
          <w:type w:val="continuous"/>
          <w:pgSz w:w="11906" w:h="16838" w:code="9"/>
          <w:pgMar w:top="1134" w:right="1134" w:bottom="1134" w:left="1134" w:header="851" w:footer="992" w:gutter="0"/>
          <w:cols w:space="425"/>
          <w:docGrid w:type="lines" w:linePitch="360"/>
        </w:sectPr>
      </w:pPr>
      <w:r w:rsidRPr="003E5C07">
        <w:rPr>
          <w:rFonts w:ascii="ヒラギノ明朝 Pro W3" w:eastAsia="ヒラギノ明朝 Pro W3" w:hAnsi="ヒラギノ明朝 Pro W3" w:hint="eastAsia"/>
        </w:rPr>
        <w:t>〇利用者から他社線への乗継の希望がある場合、相手係員と連携を図り、中継場所までご案内して引き継いでいる。なお、利用者から同行は不要との希望があればそれを尊重する。</w:t>
      </w:r>
    </w:p>
    <w:p w14:paraId="06EDDA30" w14:textId="77777777" w:rsidR="003E4BAE" w:rsidRPr="009E0C41" w:rsidRDefault="003E4BAE" w:rsidP="009E0C41">
      <w:pPr>
        <w:spacing w:line="600" w:lineRule="exact"/>
        <w:rPr>
          <w:rFonts w:ascii="メイリオ" w:eastAsia="メイリオ" w:hAnsi="メイリオ"/>
          <w:b/>
          <w:color w:val="990033"/>
          <w:sz w:val="48"/>
          <w:szCs w:val="48"/>
        </w:rPr>
      </w:pPr>
      <w:r>
        <w:rPr>
          <w:rFonts w:ascii="メイリオ" w:eastAsia="メイリオ" w:hAnsi="メイリオ" w:hint="eastAsia"/>
          <w:b/>
          <w:color w:val="990033"/>
          <w:sz w:val="48"/>
          <w:szCs w:val="48"/>
        </w:rPr>
        <w:lastRenderedPageBreak/>
        <w:t>２</w:t>
      </w:r>
      <w:r w:rsidRPr="009E0C41">
        <w:rPr>
          <w:rFonts w:ascii="メイリオ" w:eastAsia="メイリオ" w:hAnsi="メイリオ" w:hint="eastAsia"/>
          <w:b/>
          <w:color w:val="990033"/>
          <w:sz w:val="48"/>
          <w:szCs w:val="48"/>
        </w:rPr>
        <w:t>.</w:t>
      </w:r>
      <w:r>
        <w:rPr>
          <w:rFonts w:ascii="メイリオ" w:eastAsia="メイリオ" w:hAnsi="メイリオ" w:hint="eastAsia"/>
          <w:b/>
          <w:color w:val="990033"/>
          <w:sz w:val="48"/>
          <w:szCs w:val="48"/>
        </w:rPr>
        <w:t>バス</w:t>
      </w:r>
    </w:p>
    <w:p w14:paraId="6DD829CB" w14:textId="77777777" w:rsidR="003E4BAE" w:rsidRPr="00705390" w:rsidRDefault="003E4BAE" w:rsidP="00705390">
      <w:pPr>
        <w:rPr>
          <w:rFonts w:ascii="メイリオ" w:eastAsia="メイリオ" w:hAnsi="メイリオ"/>
          <w:b/>
          <w:color w:val="990033"/>
          <w:sz w:val="32"/>
          <w:szCs w:val="32"/>
        </w:rPr>
      </w:pPr>
    </w:p>
    <w:tbl>
      <w:tblPr>
        <w:tblStyle w:val="ac"/>
        <w:tblW w:w="9639" w:type="dxa"/>
        <w:tblInd w:w="-5" w:type="dxa"/>
        <w:tblLook w:val="04A0" w:firstRow="1" w:lastRow="0" w:firstColumn="1" w:lastColumn="0" w:noHBand="0" w:noVBand="1"/>
      </w:tblPr>
      <w:tblGrid>
        <w:gridCol w:w="1985"/>
        <w:gridCol w:w="7654"/>
      </w:tblGrid>
      <w:tr w:rsidR="003E4BAE" w14:paraId="32C7EFF7" w14:textId="77777777" w:rsidTr="00316E4E">
        <w:tc>
          <w:tcPr>
            <w:tcW w:w="1985" w:type="dxa"/>
            <w:shd w:val="clear" w:color="auto" w:fill="2F5496" w:themeFill="accent5" w:themeFillShade="BF"/>
            <w:vAlign w:val="center"/>
          </w:tcPr>
          <w:p w14:paraId="18C84018" w14:textId="77777777" w:rsidR="003E4BAE" w:rsidRDefault="003E4BAE"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基本</w:t>
            </w:r>
          </w:p>
          <w:p w14:paraId="554F8932" w14:textId="77777777" w:rsidR="003E4BAE" w:rsidRDefault="003E4BAE"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の</w:t>
            </w:r>
          </w:p>
          <w:p w14:paraId="674F3102" w14:textId="77777777" w:rsidR="003E4BAE" w:rsidRPr="00332515" w:rsidRDefault="003E4BAE"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心構え</w:t>
            </w:r>
          </w:p>
        </w:tc>
        <w:tc>
          <w:tcPr>
            <w:tcW w:w="7654" w:type="dxa"/>
          </w:tcPr>
          <w:p w14:paraId="6417FE81" w14:textId="77777777" w:rsidR="003E4BAE" w:rsidRPr="00D843C1" w:rsidRDefault="003E4BAE" w:rsidP="00AB7A47">
            <w:pPr>
              <w:spacing w:beforeLines="30" w:before="108" w:line="360" w:lineRule="exact"/>
              <w:rPr>
                <w:rFonts w:ascii="メイリオ" w:eastAsia="メイリオ" w:hAnsi="メイリオ"/>
                <w:b/>
                <w:sz w:val="22"/>
                <w:u w:val="single"/>
              </w:rPr>
            </w:pPr>
            <w:r w:rsidRPr="00D843C1">
              <w:rPr>
                <w:rFonts w:ascii="メイリオ" w:eastAsia="メイリオ" w:hAnsi="メイリオ" w:hint="eastAsia"/>
                <w:b/>
                <w:sz w:val="22"/>
                <w:u w:val="single"/>
              </w:rPr>
              <w:t>基本事項</w:t>
            </w:r>
          </w:p>
          <w:p w14:paraId="078B8078" w14:textId="77777777" w:rsidR="003E4BAE" w:rsidRPr="005C4C37" w:rsidRDefault="003E4BAE" w:rsidP="002344F7">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〇接遇を</w:t>
            </w:r>
            <w:r>
              <w:rPr>
                <w:rFonts w:ascii="メイリオ" w:eastAsia="メイリオ" w:hAnsi="メイリオ"/>
                <w:sz w:val="22"/>
              </w:rPr>
              <w:t>実施するにあたっては、高齢者、障害者等の移動上及び施設の利用上の利便性及び安全性を確保するため、支援を適切に行うよう努める。</w:t>
            </w:r>
          </w:p>
          <w:p w14:paraId="0DCC3AC3" w14:textId="77777777" w:rsidR="003E4BAE" w:rsidRPr="002344F7" w:rsidRDefault="003E4BAE" w:rsidP="00510B01">
            <w:pPr>
              <w:spacing w:line="360" w:lineRule="exact"/>
              <w:ind w:left="420" w:hangingChars="200" w:hanging="420"/>
              <w:rPr>
                <w:rFonts w:ascii="メイリオ" w:eastAsia="メイリオ" w:hAnsi="メイリオ"/>
                <w:b/>
                <w:szCs w:val="21"/>
                <w:u w:val="single"/>
              </w:rPr>
            </w:pPr>
          </w:p>
          <w:p w14:paraId="6EF70309" w14:textId="77777777" w:rsidR="003E4BAE" w:rsidRPr="00510B01" w:rsidRDefault="003E4BAE" w:rsidP="00510B01">
            <w:pPr>
              <w:spacing w:line="360" w:lineRule="exact"/>
              <w:ind w:left="420" w:hangingChars="200" w:hanging="420"/>
              <w:rPr>
                <w:rFonts w:ascii="メイリオ" w:eastAsia="メイリオ" w:hAnsi="メイリオ"/>
                <w:b/>
                <w:szCs w:val="21"/>
                <w:u w:val="single"/>
              </w:rPr>
            </w:pPr>
            <w:r w:rsidRPr="00510B01">
              <w:rPr>
                <w:rFonts w:ascii="メイリオ" w:eastAsia="メイリオ" w:hAnsi="メイリオ" w:hint="eastAsia"/>
                <w:b/>
                <w:szCs w:val="21"/>
                <w:u w:val="single"/>
              </w:rPr>
              <w:t>＜共生社会の</w:t>
            </w:r>
            <w:r w:rsidRPr="00510B01">
              <w:rPr>
                <w:rFonts w:ascii="メイリオ" w:eastAsia="メイリオ" w:hAnsi="メイリオ"/>
                <w:b/>
                <w:szCs w:val="21"/>
                <w:u w:val="single"/>
              </w:rPr>
              <w:t>実現</w:t>
            </w:r>
            <w:r w:rsidRPr="00510B01">
              <w:rPr>
                <w:rFonts w:ascii="メイリオ" w:eastAsia="メイリオ" w:hAnsi="メイリオ" w:hint="eastAsia"/>
                <w:b/>
                <w:szCs w:val="21"/>
                <w:u w:val="single"/>
              </w:rPr>
              <w:t>＞</w:t>
            </w:r>
          </w:p>
          <w:p w14:paraId="153C52F4" w14:textId="77777777" w:rsidR="003E4BAE" w:rsidRPr="00510B01" w:rsidRDefault="003E4BAE" w:rsidP="00510B01">
            <w:pPr>
              <w:spacing w:line="360" w:lineRule="exact"/>
              <w:ind w:firstLineChars="100" w:firstLine="220"/>
              <w:rPr>
                <w:rFonts w:ascii="メイリオ" w:eastAsia="メイリオ" w:hAnsi="メイリオ"/>
                <w:sz w:val="22"/>
              </w:rPr>
            </w:pPr>
            <w:r w:rsidRPr="00510B01">
              <w:rPr>
                <w:rFonts w:ascii="メイリオ" w:eastAsia="メイリオ" w:hAnsi="メイリオ" w:hint="eastAsia"/>
                <w:sz w:val="22"/>
              </w:rPr>
              <w:t>年齢や</w:t>
            </w:r>
            <w:r w:rsidRPr="00510B01">
              <w:rPr>
                <w:rFonts w:ascii="メイリオ" w:eastAsia="メイリオ" w:hAnsi="メイリオ"/>
                <w:sz w:val="22"/>
              </w:rPr>
              <w:t>障害の有無等の事情によって</w:t>
            </w:r>
            <w:r w:rsidRPr="00510B01">
              <w:rPr>
                <w:rFonts w:ascii="メイリオ" w:eastAsia="メイリオ" w:hAnsi="メイリオ" w:hint="eastAsia"/>
                <w:sz w:val="22"/>
              </w:rPr>
              <w:t>分け隔て</w:t>
            </w:r>
            <w:r w:rsidRPr="00510B01">
              <w:rPr>
                <w:rFonts w:ascii="メイリオ" w:eastAsia="メイリオ" w:hAnsi="メイリオ"/>
                <w:sz w:val="22"/>
              </w:rPr>
              <w:t>られることなく共生する</w:t>
            </w:r>
            <w:r w:rsidRPr="00510B01">
              <w:rPr>
                <w:rFonts w:ascii="メイリオ" w:eastAsia="メイリオ" w:hAnsi="メイリオ" w:hint="eastAsia"/>
                <w:sz w:val="22"/>
              </w:rPr>
              <w:t>社会を</w:t>
            </w:r>
            <w:r w:rsidRPr="00510B01">
              <w:rPr>
                <w:rFonts w:ascii="メイリオ" w:eastAsia="メイリオ" w:hAnsi="メイリオ"/>
                <w:sz w:val="22"/>
              </w:rPr>
              <w:t>実現</w:t>
            </w:r>
            <w:r w:rsidRPr="00510B01">
              <w:rPr>
                <w:rFonts w:ascii="メイリオ" w:eastAsia="メイリオ" w:hAnsi="メイリオ" w:hint="eastAsia"/>
                <w:sz w:val="22"/>
              </w:rPr>
              <w:t>するように努める</w:t>
            </w:r>
            <w:r w:rsidRPr="00510B01">
              <w:rPr>
                <w:rFonts w:ascii="メイリオ" w:eastAsia="メイリオ" w:hAnsi="メイリオ"/>
                <w:sz w:val="22"/>
              </w:rPr>
              <w:t>。</w:t>
            </w:r>
          </w:p>
          <w:p w14:paraId="464716A8" w14:textId="77777777" w:rsidR="003E4BAE" w:rsidRPr="00510B01" w:rsidRDefault="003E4BAE" w:rsidP="00510B01">
            <w:pPr>
              <w:spacing w:line="360" w:lineRule="exact"/>
              <w:ind w:left="420" w:hangingChars="200" w:hanging="420"/>
              <w:rPr>
                <w:rFonts w:ascii="メイリオ" w:eastAsia="メイリオ" w:hAnsi="メイリオ"/>
                <w:b/>
                <w:szCs w:val="21"/>
                <w:u w:val="single"/>
              </w:rPr>
            </w:pPr>
            <w:r w:rsidRPr="00510B01">
              <w:rPr>
                <w:rFonts w:ascii="メイリオ" w:eastAsia="メイリオ" w:hAnsi="メイリオ" w:hint="eastAsia"/>
                <w:b/>
                <w:szCs w:val="21"/>
                <w:u w:val="single"/>
              </w:rPr>
              <w:t>＜社会的</w:t>
            </w:r>
            <w:r w:rsidRPr="00510B01">
              <w:rPr>
                <w:rFonts w:ascii="メイリオ" w:eastAsia="メイリオ" w:hAnsi="メイリオ"/>
                <w:b/>
                <w:szCs w:val="21"/>
                <w:u w:val="single"/>
              </w:rPr>
              <w:t>障壁の除去</w:t>
            </w:r>
            <w:r w:rsidRPr="00510B01">
              <w:rPr>
                <w:rFonts w:ascii="メイリオ" w:eastAsia="メイリオ" w:hAnsi="メイリオ" w:hint="eastAsia"/>
                <w:b/>
                <w:szCs w:val="21"/>
                <w:u w:val="single"/>
              </w:rPr>
              <w:t>＞</w:t>
            </w:r>
          </w:p>
          <w:p w14:paraId="303D17D4" w14:textId="77777777" w:rsidR="003E4BAE" w:rsidRPr="00AB7A47" w:rsidRDefault="003E4BAE" w:rsidP="00AB7A47">
            <w:pPr>
              <w:spacing w:afterLines="30" w:after="108" w:line="360" w:lineRule="exact"/>
              <w:ind w:firstLineChars="100" w:firstLine="220"/>
              <w:rPr>
                <w:rFonts w:ascii="メイリオ" w:eastAsia="メイリオ" w:hAnsi="メイリオ"/>
                <w:b/>
                <w:sz w:val="22"/>
                <w:u w:val="single"/>
              </w:rPr>
            </w:pPr>
            <w:r w:rsidRPr="00510B01">
              <w:rPr>
                <w:rFonts w:ascii="メイリオ" w:eastAsia="メイリオ" w:hAnsi="メイリオ" w:hint="eastAsia"/>
                <w:sz w:val="22"/>
              </w:rPr>
              <w:t>高齢者、</w:t>
            </w:r>
            <w:r w:rsidRPr="00510B01">
              <w:rPr>
                <w:rFonts w:ascii="メイリオ" w:eastAsia="メイリオ" w:hAnsi="メイリオ"/>
                <w:sz w:val="22"/>
              </w:rPr>
              <w:t>障害者等にとって日常生活・社会生活を営む上で障壁となるような社会における事物、制度、</w:t>
            </w:r>
            <w:r w:rsidRPr="00510B01">
              <w:rPr>
                <w:rFonts w:ascii="メイリオ" w:eastAsia="メイリオ" w:hAnsi="メイリオ" w:hint="eastAsia"/>
                <w:sz w:val="22"/>
              </w:rPr>
              <w:t>慣行</w:t>
            </w:r>
            <w:r w:rsidRPr="00510B01">
              <w:rPr>
                <w:rFonts w:ascii="メイリオ" w:eastAsia="メイリオ" w:hAnsi="メイリオ"/>
                <w:sz w:val="22"/>
              </w:rPr>
              <w:t>、観念等</w:t>
            </w:r>
            <w:r w:rsidRPr="00510B01">
              <w:rPr>
                <w:rFonts w:ascii="メイリオ" w:eastAsia="メイリオ" w:hAnsi="メイリオ" w:hint="eastAsia"/>
                <w:sz w:val="22"/>
              </w:rPr>
              <w:t>を</w:t>
            </w:r>
            <w:r w:rsidRPr="00510B01">
              <w:rPr>
                <w:rFonts w:ascii="メイリオ" w:eastAsia="メイリオ" w:hAnsi="メイリオ"/>
                <w:sz w:val="22"/>
              </w:rPr>
              <w:t>除去するように努める。</w:t>
            </w:r>
          </w:p>
        </w:tc>
      </w:tr>
    </w:tbl>
    <w:p w14:paraId="3B4DA94D" w14:textId="77777777" w:rsidR="003E4BAE" w:rsidRDefault="003E4BAE" w:rsidP="00705390">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1985"/>
        <w:gridCol w:w="7654"/>
      </w:tblGrid>
      <w:tr w:rsidR="003E4BAE" w14:paraId="510F5AC8" w14:textId="77777777" w:rsidTr="00316E4E">
        <w:tc>
          <w:tcPr>
            <w:tcW w:w="1985" w:type="dxa"/>
            <w:tcBorders>
              <w:top w:val="single" w:sz="12" w:space="0" w:color="auto"/>
              <w:left w:val="single" w:sz="12" w:space="0" w:color="auto"/>
              <w:bottom w:val="single" w:sz="12" w:space="0" w:color="auto"/>
              <w:right w:val="single" w:sz="12" w:space="0" w:color="auto"/>
            </w:tcBorders>
            <w:shd w:val="clear" w:color="auto" w:fill="70AD47" w:themeFill="accent6"/>
            <w:tcMar>
              <w:top w:w="85" w:type="dxa"/>
              <w:bottom w:w="85" w:type="dxa"/>
              <w:right w:w="108" w:type="dxa"/>
            </w:tcMar>
          </w:tcPr>
          <w:p w14:paraId="2D64CF42" w14:textId="77777777" w:rsidR="003E4BAE" w:rsidRPr="006F7E29" w:rsidRDefault="003E4BAE" w:rsidP="006F7E29">
            <w:pPr>
              <w:spacing w:line="500" w:lineRule="exact"/>
              <w:jc w:val="center"/>
              <w:rPr>
                <w:rFonts w:ascii="メイリオ" w:eastAsia="メイリオ" w:hAnsi="メイリオ"/>
                <w:b/>
                <w:color w:val="FFFFFF" w:themeColor="background1"/>
                <w:sz w:val="28"/>
                <w:szCs w:val="28"/>
              </w:rPr>
            </w:pPr>
            <w:r w:rsidRPr="006F7E29">
              <w:rPr>
                <w:rFonts w:ascii="メイリオ" w:eastAsia="メイリオ" w:hAnsi="メイリオ" w:hint="eastAsia"/>
                <w:b/>
                <w:color w:val="FFFFFF" w:themeColor="background1"/>
                <w:sz w:val="28"/>
                <w:szCs w:val="28"/>
              </w:rPr>
              <w:t>高齢者</w:t>
            </w:r>
          </w:p>
        </w:tc>
        <w:tc>
          <w:tcPr>
            <w:tcW w:w="7654" w:type="dxa"/>
            <w:tcBorders>
              <w:top w:val="single" w:sz="12" w:space="0" w:color="auto"/>
              <w:left w:val="single" w:sz="12" w:space="0" w:color="auto"/>
              <w:bottom w:val="single" w:sz="12" w:space="0" w:color="auto"/>
              <w:right w:val="single" w:sz="12" w:space="0" w:color="auto"/>
            </w:tcBorders>
            <w:shd w:val="clear" w:color="auto" w:fill="auto"/>
          </w:tcPr>
          <w:p w14:paraId="0F6FDA1E" w14:textId="77777777" w:rsidR="003E4BAE" w:rsidRPr="00B875E3" w:rsidRDefault="003E4BAE" w:rsidP="00B875E3">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3E4BAE" w14:paraId="51E19020" w14:textId="77777777" w:rsidTr="00316E4E">
        <w:trPr>
          <w:trHeight w:val="5489"/>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51A9919" w14:textId="77777777" w:rsidR="003E4BAE" w:rsidRPr="00C2697D" w:rsidRDefault="003E4BAE" w:rsidP="001147A5">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8704A3E" w14:textId="77777777" w:rsidR="003E4BAE" w:rsidRDefault="003E4BAE" w:rsidP="00B875E3">
            <w:pPr>
              <w:spacing w:line="360" w:lineRule="exact"/>
              <w:ind w:leftChars="200" w:left="640" w:rightChars="100" w:right="210" w:hangingChars="100" w:hanging="220"/>
              <w:rPr>
                <w:rFonts w:ascii="メイリオ" w:eastAsia="メイリオ" w:hAnsi="メイリオ"/>
                <w:b/>
                <w:sz w:val="22"/>
                <w:u w:val="single"/>
              </w:rPr>
            </w:pPr>
            <w:r w:rsidRPr="00D35DCA">
              <w:rPr>
                <w:rFonts w:ascii="メイリオ" w:eastAsia="メイリオ" w:hAnsi="メイリオ" w:hint="eastAsia"/>
                <w:b/>
                <w:sz w:val="22"/>
                <w:u w:val="single"/>
              </w:rPr>
              <w:t>★</w:t>
            </w:r>
            <w:r w:rsidRPr="00A076B9">
              <w:rPr>
                <w:rFonts w:ascii="メイリオ" w:eastAsia="メイリオ" w:hAnsi="メイリオ" w:hint="eastAsia"/>
                <w:b/>
                <w:sz w:val="22"/>
                <w:u w:val="single"/>
              </w:rPr>
              <w:t>高齢者は、</w:t>
            </w:r>
            <w:r>
              <w:rPr>
                <w:rFonts w:ascii="メイリオ" w:eastAsia="メイリオ" w:hAnsi="メイリオ" w:hint="eastAsia"/>
                <w:b/>
                <w:sz w:val="22"/>
                <w:u w:val="single"/>
              </w:rPr>
              <w:t>文字情報や周囲の様子が</w:t>
            </w:r>
            <w:r w:rsidRPr="00A076B9">
              <w:rPr>
                <w:rFonts w:ascii="メイリオ" w:eastAsia="メイリオ" w:hAnsi="メイリオ" w:hint="eastAsia"/>
                <w:b/>
                <w:sz w:val="22"/>
                <w:u w:val="single"/>
              </w:rPr>
              <w:t>見えにくい、</w:t>
            </w:r>
            <w:r>
              <w:rPr>
                <w:rFonts w:ascii="メイリオ" w:eastAsia="メイリオ" w:hAnsi="メイリオ" w:hint="eastAsia"/>
                <w:b/>
                <w:sz w:val="22"/>
                <w:u w:val="single"/>
              </w:rPr>
              <w:t>アナウンスや係員の声が</w:t>
            </w:r>
            <w:r w:rsidRPr="00A076B9">
              <w:rPr>
                <w:rFonts w:ascii="メイリオ" w:eastAsia="メイリオ" w:hAnsi="メイリオ" w:hint="eastAsia"/>
                <w:b/>
                <w:sz w:val="22"/>
                <w:u w:val="single"/>
              </w:rPr>
              <w:t>聞こえにくい、筋力が低下し歩きにくいなどの状況があるため、困っている様子</w:t>
            </w:r>
            <w:r>
              <w:rPr>
                <w:rFonts w:ascii="メイリオ" w:eastAsia="メイリオ" w:hAnsi="メイリオ" w:hint="eastAsia"/>
                <w:b/>
                <w:sz w:val="22"/>
                <w:u w:val="single"/>
              </w:rPr>
              <w:t>の</w:t>
            </w:r>
            <w:r w:rsidRPr="00A076B9">
              <w:rPr>
                <w:rFonts w:ascii="メイリオ" w:eastAsia="メイリオ" w:hAnsi="メイリオ" w:hint="eastAsia"/>
                <w:b/>
                <w:sz w:val="22"/>
                <w:u w:val="single"/>
              </w:rPr>
              <w:t>場合</w:t>
            </w:r>
            <w:r w:rsidRPr="00510B01">
              <w:rPr>
                <w:rFonts w:ascii="メイリオ" w:eastAsia="メイリオ" w:hAnsi="メイリオ" w:hint="eastAsia"/>
                <w:b/>
                <w:sz w:val="22"/>
                <w:u w:val="single"/>
              </w:rPr>
              <w:t>には</w:t>
            </w:r>
            <w:r w:rsidRPr="00D843C1">
              <w:rPr>
                <w:rFonts w:ascii="メイリオ" w:eastAsia="メイリオ" w:hAnsi="メイリオ"/>
                <w:b/>
                <w:sz w:val="22"/>
                <w:u w:val="single"/>
              </w:rPr>
              <w:t>、可能な限り、</w:t>
            </w:r>
            <w:r w:rsidRPr="00510B01">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D843C1">
              <w:rPr>
                <w:rFonts w:ascii="メイリオ" w:eastAsia="メイリオ" w:hAnsi="メイリオ"/>
                <w:b/>
                <w:sz w:val="22"/>
                <w:u w:val="single"/>
              </w:rPr>
              <w:t>上で</w:t>
            </w:r>
            <w:r w:rsidRPr="00A076B9">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A076B9">
              <w:rPr>
                <w:rFonts w:ascii="メイリオ" w:eastAsia="メイリオ" w:hAnsi="メイリオ" w:hint="eastAsia"/>
                <w:b/>
                <w:sz w:val="22"/>
                <w:u w:val="single"/>
              </w:rPr>
              <w:t>を行う。</w:t>
            </w:r>
          </w:p>
          <w:p w14:paraId="06DD1786" w14:textId="77777777" w:rsidR="003E4BAE" w:rsidRDefault="003E4BAE" w:rsidP="00B875E3">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32320" behindDoc="0" locked="0" layoutInCell="1" allowOverlap="1" wp14:anchorId="3D4CEF59" wp14:editId="4B86F9BB">
                      <wp:simplePos x="0" y="0"/>
                      <wp:positionH relativeFrom="column">
                        <wp:posOffset>115098</wp:posOffset>
                      </wp:positionH>
                      <wp:positionV relativeFrom="paragraph">
                        <wp:posOffset>216107</wp:posOffset>
                      </wp:positionV>
                      <wp:extent cx="5826642" cy="2190307"/>
                      <wp:effectExtent l="0" t="0" r="22225" b="19685"/>
                      <wp:wrapNone/>
                      <wp:docPr id="84" name="テキスト ボックス 84"/>
                      <wp:cNvGraphicFramePr/>
                      <a:graphic xmlns:a="http://schemas.openxmlformats.org/drawingml/2006/main">
                        <a:graphicData uri="http://schemas.microsoft.com/office/word/2010/wordprocessingShape">
                          <wps:wsp>
                            <wps:cNvSpPr txBox="1"/>
                            <wps:spPr>
                              <a:xfrm>
                                <a:off x="0" y="0"/>
                                <a:ext cx="5826642" cy="2190307"/>
                              </a:xfrm>
                              <a:prstGeom prst="rect">
                                <a:avLst/>
                              </a:prstGeom>
                              <a:solidFill>
                                <a:schemeClr val="lt1"/>
                              </a:solidFill>
                              <a:ln w="6350">
                                <a:solidFill>
                                  <a:prstClr val="black"/>
                                </a:solidFill>
                                <a:prstDash val="sysDash"/>
                              </a:ln>
                            </wps:spPr>
                            <wps:txbx>
                              <w:txbxContent>
                                <w:p w14:paraId="12C0CC03" w14:textId="77777777" w:rsidR="003E4BAE" w:rsidRPr="00336E03" w:rsidRDefault="003E4BAE" w:rsidP="00B875E3">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095F403F"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26306A5C" w14:textId="77777777" w:rsidR="003E4BAE"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2A6D0B1D"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34501A26"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説明時に、同じ話を何度もする、自分がいる場所がわからないなどの場合には、認知症の可能性が</w:t>
                                  </w:r>
                                  <w:r w:rsidRPr="00000B1A">
                                    <w:rPr>
                                      <w:rFonts w:ascii="ヒラギノ明朝 Pro W3" w:eastAsia="ヒラギノ明朝 Pro W3" w:hAnsi="ヒラギノ明朝 Pro W3"/>
                                    </w:rPr>
                                    <w:t>あるため</w:t>
                                  </w:r>
                                  <w:r w:rsidRPr="00000B1A">
                                    <w:rPr>
                                      <w:rFonts w:ascii="ヒラギノ明朝 Pro W3" w:eastAsia="ヒラギノ明朝 Pro W3" w:hAnsi="ヒラギノ明朝 Pro W3" w:hint="eastAsia"/>
                                    </w:rPr>
                                    <w:t>、連絡先を確認できるようであれば、必要に応じて家族等に連絡を行う。</w:t>
                                  </w:r>
                                </w:p>
                                <w:p w14:paraId="0007E9A4"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コミュニケーションをとる際は、内容を理解できているかどうか確認しながら、ゆっくりかつはっきりと話すようにする。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CEF59" id="テキスト ボックス 84" o:spid="_x0000_s1111" type="#_x0000_t202" style="position:absolute;left:0;text-align:left;margin-left:9.05pt;margin-top:17pt;width:458.8pt;height:172.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" fillcolor="white [3201]" strokeweight=".5pt">
                      <v:stroke dashstyle="3 1"/>
                      <v:textbox>
                        <w:txbxContent>
                          <w:p w14:paraId="12C0CC03" w14:textId="77777777" w:rsidR="003E4BAE" w:rsidRPr="00336E03" w:rsidRDefault="003E4BAE" w:rsidP="00B875E3">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095F403F"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26306A5C" w14:textId="77777777" w:rsidR="003E4BAE"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2A6D0B1D"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34501A26"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説明時に、同じ話を何度もする、自分がいる場所がわからないなどの場合には、認知症の可能性が</w:t>
                            </w:r>
                            <w:r w:rsidRPr="00000B1A">
                              <w:rPr>
                                <w:rFonts w:ascii="ヒラギノ明朝 Pro W3" w:eastAsia="ヒラギノ明朝 Pro W3" w:hAnsi="ヒラギノ明朝 Pro W3"/>
                              </w:rPr>
                              <w:t>あるため</w:t>
                            </w:r>
                            <w:r w:rsidRPr="00000B1A">
                              <w:rPr>
                                <w:rFonts w:ascii="ヒラギノ明朝 Pro W3" w:eastAsia="ヒラギノ明朝 Pro W3" w:hAnsi="ヒラギノ明朝 Pro W3" w:hint="eastAsia"/>
                              </w:rPr>
                              <w:t>、連絡先を確認できるようであれば、必要に応じて家族等に連絡を行う。</w:t>
                            </w:r>
                          </w:p>
                          <w:p w14:paraId="0007E9A4"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コミュニケーションをとる際は、内容を理解できているかどうか確認しながら、ゆっくりかつはっきりと話すようにする。</w:t>
                            </w:r>
                          </w:p>
                        </w:txbxContent>
                      </v:textbox>
                    </v:shape>
                  </w:pict>
                </mc:Fallback>
              </mc:AlternateContent>
            </w:r>
          </w:p>
          <w:p w14:paraId="6ADC31D7" w14:textId="77777777" w:rsidR="003E4BAE" w:rsidRDefault="003E4BAE" w:rsidP="00B875E3">
            <w:pPr>
              <w:spacing w:line="360" w:lineRule="exact"/>
              <w:ind w:rightChars="100" w:right="210"/>
              <w:rPr>
                <w:rFonts w:ascii="メイリオ" w:eastAsia="メイリオ" w:hAnsi="メイリオ"/>
                <w:b/>
                <w:sz w:val="22"/>
                <w:u w:val="single"/>
              </w:rPr>
            </w:pPr>
          </w:p>
          <w:p w14:paraId="1C70EDDC" w14:textId="77777777" w:rsidR="003E4BAE" w:rsidRDefault="003E4BAE" w:rsidP="00B875E3">
            <w:pPr>
              <w:spacing w:line="360" w:lineRule="exact"/>
              <w:ind w:rightChars="100" w:right="210"/>
              <w:rPr>
                <w:rFonts w:ascii="メイリオ" w:eastAsia="メイリオ" w:hAnsi="メイリオ"/>
                <w:b/>
                <w:sz w:val="22"/>
                <w:u w:val="single"/>
              </w:rPr>
            </w:pPr>
          </w:p>
          <w:p w14:paraId="3361C200" w14:textId="77777777" w:rsidR="003E4BAE" w:rsidRDefault="003E4BAE" w:rsidP="00B875E3">
            <w:pPr>
              <w:spacing w:line="360" w:lineRule="exact"/>
              <w:ind w:rightChars="100" w:right="210"/>
              <w:rPr>
                <w:rFonts w:ascii="メイリオ" w:eastAsia="メイリオ" w:hAnsi="メイリオ"/>
                <w:b/>
                <w:sz w:val="22"/>
                <w:u w:val="single"/>
              </w:rPr>
            </w:pPr>
          </w:p>
          <w:p w14:paraId="485C52DD" w14:textId="77777777" w:rsidR="003E4BAE" w:rsidRDefault="003E4BAE" w:rsidP="00B875E3">
            <w:pPr>
              <w:spacing w:line="360" w:lineRule="exact"/>
              <w:ind w:rightChars="100" w:right="210"/>
              <w:rPr>
                <w:rFonts w:ascii="メイリオ" w:eastAsia="メイリオ" w:hAnsi="メイリオ"/>
                <w:b/>
                <w:sz w:val="22"/>
                <w:u w:val="single"/>
              </w:rPr>
            </w:pPr>
          </w:p>
          <w:p w14:paraId="18E3D276" w14:textId="77777777" w:rsidR="003E4BAE" w:rsidRDefault="003E4BAE" w:rsidP="00B875E3">
            <w:pPr>
              <w:spacing w:line="360" w:lineRule="exact"/>
              <w:ind w:rightChars="100" w:right="210"/>
              <w:rPr>
                <w:rFonts w:ascii="メイリオ" w:eastAsia="メイリオ" w:hAnsi="メイリオ"/>
                <w:b/>
                <w:sz w:val="22"/>
                <w:u w:val="single"/>
              </w:rPr>
            </w:pPr>
          </w:p>
          <w:p w14:paraId="770DBB1A" w14:textId="77777777" w:rsidR="003E4BAE" w:rsidRDefault="003E4BAE" w:rsidP="00B875E3">
            <w:pPr>
              <w:spacing w:line="360" w:lineRule="exact"/>
              <w:ind w:rightChars="100" w:right="210"/>
              <w:rPr>
                <w:rFonts w:ascii="メイリオ" w:eastAsia="メイリオ" w:hAnsi="メイリオ"/>
                <w:b/>
                <w:sz w:val="22"/>
                <w:u w:val="single"/>
              </w:rPr>
            </w:pPr>
          </w:p>
          <w:p w14:paraId="64CFC429" w14:textId="77777777" w:rsidR="003E4BAE" w:rsidRDefault="003E4BAE" w:rsidP="00B875E3">
            <w:pPr>
              <w:spacing w:line="360" w:lineRule="exact"/>
              <w:ind w:rightChars="100" w:right="210"/>
              <w:rPr>
                <w:rFonts w:ascii="メイリオ" w:eastAsia="メイリオ" w:hAnsi="メイリオ"/>
                <w:b/>
                <w:sz w:val="22"/>
                <w:u w:val="single"/>
              </w:rPr>
            </w:pPr>
          </w:p>
          <w:p w14:paraId="11A55282" w14:textId="77777777" w:rsidR="003E4BAE" w:rsidRDefault="003E4BAE" w:rsidP="00B875E3">
            <w:pPr>
              <w:spacing w:line="360" w:lineRule="exact"/>
              <w:ind w:rightChars="100" w:right="210"/>
              <w:rPr>
                <w:rFonts w:ascii="メイリオ" w:eastAsia="メイリオ" w:hAnsi="メイリオ"/>
                <w:b/>
                <w:sz w:val="22"/>
                <w:u w:val="single"/>
              </w:rPr>
            </w:pPr>
          </w:p>
          <w:p w14:paraId="0E5AF123" w14:textId="77777777" w:rsidR="003E4BAE" w:rsidRPr="00905355" w:rsidRDefault="003E4BAE" w:rsidP="002837F3">
            <w:pPr>
              <w:spacing w:line="360" w:lineRule="exact"/>
              <w:rPr>
                <w:rFonts w:ascii="メイリオ" w:eastAsia="メイリオ" w:hAnsi="メイリオ"/>
                <w:b/>
                <w:sz w:val="22"/>
                <w:u w:val="single"/>
              </w:rPr>
            </w:pPr>
          </w:p>
        </w:tc>
      </w:tr>
    </w:tbl>
    <w:p w14:paraId="5562EF3E" w14:textId="77777777" w:rsidR="003E4BAE" w:rsidRDefault="003E4BAE">
      <w:pPr>
        <w:rPr>
          <w:rFonts w:ascii="メイリオ" w:eastAsia="メイリオ" w:hAnsi="メイリオ"/>
          <w:sz w:val="22"/>
        </w:rPr>
      </w:pPr>
    </w:p>
    <w:p w14:paraId="4F8112A3" w14:textId="77777777" w:rsidR="003E4BAE" w:rsidRDefault="003E4BAE" w:rsidP="000D45C3">
      <w:pPr>
        <w:rPr>
          <w:rFonts w:ascii="メイリオ" w:eastAsia="メイリオ" w:hAnsi="メイリオ"/>
          <w:sz w:val="22"/>
        </w:rPr>
      </w:pPr>
    </w:p>
    <w:p w14:paraId="25B4CD62" w14:textId="77777777" w:rsidR="003E4BAE" w:rsidRDefault="003E4BAE" w:rsidP="000D45C3">
      <w:pPr>
        <w:rPr>
          <w:rFonts w:ascii="メイリオ" w:eastAsia="メイリオ" w:hAnsi="メイリオ"/>
          <w:sz w:val="22"/>
        </w:rPr>
      </w:pPr>
    </w:p>
    <w:p w14:paraId="2437FE19" w14:textId="77777777" w:rsidR="003E4BAE" w:rsidRDefault="003E4BAE" w:rsidP="000D45C3">
      <w:pPr>
        <w:rPr>
          <w:rFonts w:ascii="メイリオ" w:eastAsia="メイリオ" w:hAnsi="メイリオ"/>
          <w:sz w:val="22"/>
        </w:rPr>
      </w:pPr>
    </w:p>
    <w:p w14:paraId="131BC23A" w14:textId="77777777" w:rsidR="003E4BAE" w:rsidRDefault="003E4BAE" w:rsidP="000D45C3">
      <w:pPr>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993"/>
        <w:gridCol w:w="7229"/>
        <w:gridCol w:w="1417"/>
      </w:tblGrid>
      <w:tr w:rsidR="003E4BAE" w14:paraId="79A40B0B"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AF6E6F1" w14:textId="77777777" w:rsidR="003E4BAE" w:rsidRPr="00EA0F03" w:rsidRDefault="003E4BAE" w:rsidP="00B875E3">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１</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D06640C" w14:textId="77777777" w:rsidR="003E4BAE" w:rsidRPr="00527302" w:rsidRDefault="003E4BAE" w:rsidP="005D16BA">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事前問合わせ、チケット購入</w:t>
            </w:r>
          </w:p>
        </w:tc>
        <w:tc>
          <w:tcPr>
            <w:tcW w:w="1417" w:type="dxa"/>
            <w:tcBorders>
              <w:top w:val="single" w:sz="12" w:space="0" w:color="auto"/>
              <w:left w:val="single" w:sz="12" w:space="0" w:color="auto"/>
              <w:bottom w:val="single" w:sz="12" w:space="0" w:color="auto"/>
              <w:right w:val="single" w:sz="12" w:space="0" w:color="auto"/>
            </w:tcBorders>
          </w:tcPr>
          <w:p w14:paraId="5938F88C" w14:textId="77777777" w:rsidR="003E4BAE" w:rsidRPr="002344F7" w:rsidRDefault="003E4BAE" w:rsidP="002344F7">
            <w:pPr>
              <w:jc w:val="center"/>
              <w:rPr>
                <w:rFonts w:ascii="メイリオ" w:eastAsia="メイリオ" w:hAnsi="メイリオ"/>
                <w:b/>
                <w:color w:val="70AD47" w:themeColor="accent6"/>
                <w:sz w:val="36"/>
                <w:szCs w:val="36"/>
              </w:rPr>
            </w:pPr>
            <w:r w:rsidRPr="002344F7">
              <w:rPr>
                <w:rFonts w:ascii="メイリオ" w:eastAsia="メイリオ" w:hAnsi="メイリオ" w:hint="eastAsia"/>
                <w:b/>
                <w:color w:val="70AD47" w:themeColor="accent6"/>
                <w:sz w:val="36"/>
                <w:szCs w:val="36"/>
              </w:rPr>
              <w:t>高齢者</w:t>
            </w:r>
          </w:p>
        </w:tc>
      </w:tr>
    </w:tbl>
    <w:p w14:paraId="25488C53" w14:textId="77777777" w:rsidR="003E4BAE" w:rsidRDefault="003E4BAE"/>
    <w:tbl>
      <w:tblPr>
        <w:tblStyle w:val="ac"/>
        <w:tblW w:w="9497" w:type="dxa"/>
        <w:tblInd w:w="137" w:type="dxa"/>
        <w:tblLook w:val="04A0" w:firstRow="1" w:lastRow="0" w:firstColumn="1" w:lastColumn="0" w:noHBand="0" w:noVBand="1"/>
      </w:tblPr>
      <w:tblGrid>
        <w:gridCol w:w="9497"/>
      </w:tblGrid>
      <w:tr w:rsidR="003E4BAE" w:rsidRPr="00D30C03" w14:paraId="7A937516"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B3C1235"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5FFB452" w14:textId="77777777" w:rsidR="003E4BAE" w:rsidRPr="00D30C03" w:rsidRDefault="003E4BAE" w:rsidP="003E4BAE">
      <w:pPr>
        <w:pStyle w:val="a3"/>
        <w:numPr>
          <w:ilvl w:val="0"/>
          <w:numId w:val="18"/>
        </w:numPr>
        <w:ind w:leftChars="0" w:rightChars="100" w:right="210"/>
        <w:rPr>
          <w:rFonts w:ascii="ヒラギノ明朝 Pro W3" w:eastAsia="ヒラギノ明朝 Pro W3" w:hAnsi="ヒラギノ明朝 Pro W3"/>
        </w:rPr>
      </w:pPr>
      <w:r w:rsidRPr="00FC476D">
        <w:rPr>
          <w:rFonts w:ascii="ヒラギノ明朝 Pro W3" w:eastAsia="ヒラギノ明朝 Pro W3" w:hAnsi="ヒラギノ明朝 Pro W3" w:hint="eastAsia"/>
        </w:rPr>
        <w:t>聞こえにくい方、遠慮等から聞き返されない方もいるため、理解しているかを確かめながら話すことが望まれる。</w:t>
      </w:r>
    </w:p>
    <w:p w14:paraId="3DB573D9" w14:textId="77777777" w:rsidR="003E4BAE" w:rsidRPr="00AB7A47" w:rsidRDefault="003E4BAE" w:rsidP="00D30C03">
      <w:pPr>
        <w:spacing w:line="280" w:lineRule="exact"/>
        <w:ind w:rightChars="100" w:right="210"/>
        <w:rPr>
          <w:rFonts w:ascii="ヒラギノ明朝 Pro W3" w:eastAsia="ヒラギノ明朝 Pro W3" w:hAnsi="ヒラギノ明朝 Pro W3"/>
        </w:rPr>
      </w:pPr>
    </w:p>
    <w:p w14:paraId="752A1F4D" w14:textId="77777777" w:rsidR="003E4BAE" w:rsidRPr="00D30C03" w:rsidRDefault="003E4BAE" w:rsidP="002344F7">
      <w:pPr>
        <w:spacing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6BFFB426" w14:textId="77777777" w:rsidR="003E4BAE" w:rsidRPr="00D30C03" w:rsidRDefault="003E4BAE" w:rsidP="00BE6BA9">
      <w:pPr>
        <w:spacing w:line="280" w:lineRule="exact"/>
        <w:ind w:leftChars="100" w:left="420" w:rightChars="100" w:right="210" w:hangingChars="100" w:hanging="210"/>
      </w:pPr>
      <w:r w:rsidRPr="003E5C07">
        <w:rPr>
          <w:rFonts w:ascii="ヒラギノ明朝 Pro W3" w:eastAsia="ヒラギノ明朝 Pro W3" w:hAnsi="ヒラギノ明朝 Pro W3" w:hint="eastAsia"/>
        </w:rPr>
        <w:t>・</w:t>
      </w:r>
      <w:r w:rsidRPr="00FC476D">
        <w:rPr>
          <w:rFonts w:ascii="ヒラギノ明朝 Pro W3" w:eastAsia="ヒラギノ明朝 Pro W3" w:hAnsi="ヒラギノ明朝 Pro W3" w:hint="eastAsia"/>
        </w:rPr>
        <w:t>行きたい施設を伝えたら、バスの行先と降車バス停、バスの乗り場や時刻など、聞きたいことを全部説明してもらえたので安心した。</w:t>
      </w:r>
    </w:p>
    <w:p w14:paraId="4BAEF44A" w14:textId="77777777" w:rsidR="003E4BAE" w:rsidRDefault="003E4BAE"/>
    <w:tbl>
      <w:tblPr>
        <w:tblStyle w:val="ac"/>
        <w:tblW w:w="9497" w:type="dxa"/>
        <w:tblInd w:w="137" w:type="dxa"/>
        <w:tblLook w:val="04A0" w:firstRow="1" w:lastRow="0" w:firstColumn="1" w:lastColumn="0" w:noHBand="0" w:noVBand="1"/>
      </w:tblPr>
      <w:tblGrid>
        <w:gridCol w:w="9497"/>
      </w:tblGrid>
      <w:tr w:rsidR="003E4BAE" w:rsidRPr="00D30C03" w14:paraId="23470B85"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1DE96AC" w14:textId="77777777" w:rsidR="003E4BAE" w:rsidRPr="00D30C03" w:rsidRDefault="003E4BAE"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7791A848" w14:textId="77777777" w:rsidR="003E4BAE" w:rsidRPr="003E5C07" w:rsidRDefault="003E4BAE" w:rsidP="002344F7">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6F0CF4">
        <w:rPr>
          <w:rFonts w:ascii="ヒラギノ明朝 Pro W3" w:eastAsia="ヒラギノ明朝 Pro W3" w:hAnsi="ヒラギノ明朝 Pro W3" w:hint="eastAsia"/>
          <w:b/>
          <w:sz w:val="22"/>
        </w:rPr>
        <w:t>事前問合わせでの対応事例</w:t>
      </w:r>
    </w:p>
    <w:p w14:paraId="29F1D07D" w14:textId="77777777" w:rsidR="003E4BAE" w:rsidRPr="003E5C07" w:rsidRDefault="003E4BAE" w:rsidP="00FC476D">
      <w:pPr>
        <w:ind w:leftChars="200" w:left="630" w:rightChars="100" w:right="21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w:t>
      </w:r>
      <w:r w:rsidRPr="00FC476D">
        <w:rPr>
          <w:rFonts w:ascii="ヒラギノ明朝 Pro W3" w:eastAsia="ヒラギノ明朝 Pro W3" w:hAnsi="ヒラギノ明朝 Pro W3" w:hint="eastAsia"/>
        </w:rPr>
        <w:t>電話問合せの際、回答に時間がかかる場合は、折り返し連絡する旨を伝え、長時間の保留で待たせないようにしている。</w:t>
      </w:r>
    </w:p>
    <w:p w14:paraId="3CD8087A" w14:textId="77777777" w:rsidR="003E4BAE" w:rsidRDefault="003E4BAE"/>
    <w:tbl>
      <w:tblPr>
        <w:tblStyle w:val="ac"/>
        <w:tblW w:w="9639" w:type="dxa"/>
        <w:tblInd w:w="-15" w:type="dxa"/>
        <w:tblLook w:val="04A0" w:firstRow="1" w:lastRow="0" w:firstColumn="1" w:lastColumn="0" w:noHBand="0" w:noVBand="1"/>
      </w:tblPr>
      <w:tblGrid>
        <w:gridCol w:w="993"/>
        <w:gridCol w:w="7229"/>
        <w:gridCol w:w="1417"/>
      </w:tblGrid>
      <w:tr w:rsidR="003E4BAE" w14:paraId="1A846A42"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6CA0B95" w14:textId="77777777" w:rsidR="003E4BAE" w:rsidRPr="00EA0F03" w:rsidRDefault="003E4BAE"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02B361C" w14:textId="77777777" w:rsidR="003E4BAE" w:rsidRPr="00527302" w:rsidRDefault="003E4BAE"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乗降時・運賃の支払い・車内</w:t>
            </w:r>
          </w:p>
        </w:tc>
        <w:tc>
          <w:tcPr>
            <w:tcW w:w="1417" w:type="dxa"/>
            <w:tcBorders>
              <w:top w:val="single" w:sz="12" w:space="0" w:color="auto"/>
              <w:left w:val="single" w:sz="12" w:space="0" w:color="auto"/>
              <w:bottom w:val="single" w:sz="12" w:space="0" w:color="auto"/>
              <w:right w:val="single" w:sz="12" w:space="0" w:color="auto"/>
            </w:tcBorders>
          </w:tcPr>
          <w:p w14:paraId="24C7A7FD" w14:textId="77777777" w:rsidR="003E4BAE" w:rsidRPr="00527302" w:rsidRDefault="003E4BAE" w:rsidP="002344F7">
            <w:pPr>
              <w:jc w:val="center"/>
              <w:rPr>
                <w:rFonts w:ascii="メイリオ" w:eastAsia="メイリオ" w:hAnsi="メイリオ"/>
                <w:b/>
                <w:color w:val="FFFFFF" w:themeColor="background1"/>
                <w:sz w:val="36"/>
                <w:szCs w:val="36"/>
              </w:rPr>
            </w:pPr>
            <w:r w:rsidRPr="002344F7">
              <w:rPr>
                <w:rFonts w:ascii="メイリオ" w:eastAsia="メイリオ" w:hAnsi="メイリオ" w:hint="eastAsia"/>
                <w:b/>
                <w:color w:val="70AD47" w:themeColor="accent6"/>
                <w:sz w:val="36"/>
                <w:szCs w:val="36"/>
              </w:rPr>
              <w:t>高齢者</w:t>
            </w:r>
          </w:p>
        </w:tc>
      </w:tr>
    </w:tbl>
    <w:p w14:paraId="64ED152E" w14:textId="77777777" w:rsidR="003E4BAE" w:rsidRPr="00D30C03" w:rsidRDefault="003E4BAE"/>
    <w:tbl>
      <w:tblPr>
        <w:tblStyle w:val="ac"/>
        <w:tblW w:w="9497" w:type="dxa"/>
        <w:tblInd w:w="137" w:type="dxa"/>
        <w:tblLook w:val="04A0" w:firstRow="1" w:lastRow="0" w:firstColumn="1" w:lastColumn="0" w:noHBand="0" w:noVBand="1"/>
      </w:tblPr>
      <w:tblGrid>
        <w:gridCol w:w="9497"/>
      </w:tblGrid>
      <w:tr w:rsidR="003E4BAE" w:rsidRPr="00D30C03" w14:paraId="53A6992F"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652702E"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94F7F4F" w14:textId="77777777" w:rsidR="003E4BAE" w:rsidRPr="000252FF" w:rsidRDefault="003E4BAE" w:rsidP="003E4BAE">
      <w:pPr>
        <w:pStyle w:val="a3"/>
        <w:numPr>
          <w:ilvl w:val="0"/>
          <w:numId w:val="18"/>
        </w:numPr>
        <w:ind w:leftChars="0" w:rightChars="100" w:right="210"/>
        <w:rPr>
          <w:rFonts w:ascii="ヒラギノ明朝 Pro W3" w:eastAsia="ヒラギノ明朝 Pro W3" w:hAnsi="ヒラギノ明朝 Pro W3"/>
        </w:rPr>
      </w:pPr>
      <w:r w:rsidRPr="000252FF">
        <w:rPr>
          <w:rFonts w:ascii="ヒラギノ明朝 Pro W3" w:eastAsia="ヒラギノ明朝 Pro W3" w:hAnsi="ヒラギノ明朝 Pro W3" w:hint="eastAsia"/>
        </w:rPr>
        <w:t>バランスを崩す、躓くなどして転倒する可能性があるため、</w:t>
      </w:r>
      <w:r>
        <w:rPr>
          <w:rFonts w:ascii="ヒラギノ明朝 Pro W3" w:eastAsia="ヒラギノ明朝 Pro W3" w:hAnsi="ヒラギノ明朝 Pro W3" w:hint="eastAsia"/>
          <w:kern w:val="0"/>
        </w:rPr>
        <w:t>相手の状態にあわせて</w:t>
      </w:r>
      <w:r w:rsidRPr="000252FF">
        <w:rPr>
          <w:rFonts w:ascii="ヒラギノ明朝 Pro W3" w:eastAsia="ヒラギノ明朝 Pro W3" w:hAnsi="ヒラギノ明朝 Pro W3" w:hint="eastAsia"/>
        </w:rPr>
        <w:t>サポートするなど安定した姿勢で支援する。</w:t>
      </w:r>
    </w:p>
    <w:p w14:paraId="39D3CE5E" w14:textId="77777777" w:rsidR="003E4BAE" w:rsidRPr="00D4366F" w:rsidRDefault="003E4BAE" w:rsidP="003E4BAE">
      <w:pPr>
        <w:pStyle w:val="a3"/>
        <w:numPr>
          <w:ilvl w:val="0"/>
          <w:numId w:val="18"/>
        </w:numPr>
        <w:ind w:leftChars="0" w:rightChars="100" w:right="210"/>
        <w:rPr>
          <w:rFonts w:ascii="ヒラギノ明朝 Pro W3" w:eastAsia="ヒラギノ明朝 Pro W3" w:hAnsi="ヒラギノ明朝 Pro W3"/>
        </w:rPr>
      </w:pPr>
      <w:r w:rsidRPr="000252FF">
        <w:rPr>
          <w:rFonts w:ascii="ヒラギノ明朝 Pro W3" w:eastAsia="ヒラギノ明朝 Pro W3" w:hAnsi="ヒラギノ明朝 Pro W3" w:hint="eastAsia"/>
        </w:rPr>
        <w:t>バスへの乗降や車内の移動、運賃の支払い、コミュニケーションに時間を要することが多いので、余裕を持って支援する。</w:t>
      </w:r>
    </w:p>
    <w:p w14:paraId="0DA0CFBB" w14:textId="77777777" w:rsidR="003E4BAE" w:rsidRPr="00D30C03" w:rsidRDefault="003E4BAE" w:rsidP="00D4366F">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6D4DFBC4" w14:textId="77777777" w:rsidR="003E4BAE" w:rsidRPr="00A90538" w:rsidRDefault="003E4BAE" w:rsidP="00A90538">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A90538">
        <w:rPr>
          <w:rFonts w:ascii="ヒラギノ明朝 Pro W3" w:eastAsia="ヒラギノ明朝 Pro W3" w:hAnsi="ヒラギノ明朝 Pro W3" w:hint="eastAsia"/>
        </w:rPr>
        <w:t>迷惑をかけてはいけないという気持ちから早々に立ち上がろうとする方がいるので、車内事故防止のため、「ドアが開いてからお立ち下さい」とお声かけするようにしたところ、安心して降車できるようになったと言われた。</w:t>
      </w:r>
    </w:p>
    <w:p w14:paraId="63C08F4D" w14:textId="77777777" w:rsidR="003E4BAE" w:rsidRDefault="003E4BAE" w:rsidP="00A90538">
      <w:pPr>
        <w:spacing w:line="280" w:lineRule="exact"/>
        <w:ind w:leftChars="100" w:left="420" w:rightChars="100" w:right="210" w:hangingChars="100" w:hanging="210"/>
        <w:rPr>
          <w:rFonts w:ascii="ヒラギノ明朝 Pro W3" w:eastAsia="ヒラギノ明朝 Pro W3" w:hAnsi="ヒラギノ明朝 Pro W3"/>
        </w:rPr>
      </w:pPr>
      <w:r w:rsidRPr="00A90538">
        <w:rPr>
          <w:rFonts w:ascii="ヒラギノ明朝 Pro W3" w:eastAsia="ヒラギノ明朝 Pro W3" w:hAnsi="ヒラギノ明朝 Pro W3" w:hint="eastAsia"/>
        </w:rPr>
        <w:t>・常連であっても勝手に案内を始めず、誘導などが必要かどうか、必ず本人の意思を確認している。それぞれ本人のやり方があるので、勝手に手を出さない。</w:t>
      </w:r>
    </w:p>
    <w:p w14:paraId="6D467BF9" w14:textId="77777777" w:rsidR="003E4BAE" w:rsidRPr="00D30C03" w:rsidRDefault="003E4BAE" w:rsidP="002344F7">
      <w:pPr>
        <w:ind w:leftChars="200" w:left="630" w:hangingChars="100" w:hanging="210"/>
      </w:pPr>
    </w:p>
    <w:tbl>
      <w:tblPr>
        <w:tblStyle w:val="ac"/>
        <w:tblW w:w="9497" w:type="dxa"/>
        <w:tblInd w:w="137" w:type="dxa"/>
        <w:tblLook w:val="04A0" w:firstRow="1" w:lastRow="0" w:firstColumn="1" w:lastColumn="0" w:noHBand="0" w:noVBand="1"/>
      </w:tblPr>
      <w:tblGrid>
        <w:gridCol w:w="9497"/>
      </w:tblGrid>
      <w:tr w:rsidR="003E4BAE" w:rsidRPr="00D30C03" w14:paraId="0DC3701C"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40EFB17" w14:textId="77777777" w:rsidR="003E4BAE" w:rsidRPr="00D30C03" w:rsidRDefault="003E4BAE"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DB091FB" w14:textId="77777777" w:rsidR="003E4BAE" w:rsidRPr="003E5C07" w:rsidRDefault="003E4BAE" w:rsidP="002344F7">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B24B40">
        <w:rPr>
          <w:rFonts w:ascii="ヒラギノ明朝 Pro W3" w:eastAsia="ヒラギノ明朝 Pro W3" w:hAnsi="ヒラギノ明朝 Pro W3" w:hint="eastAsia"/>
          <w:b/>
          <w:sz w:val="22"/>
        </w:rPr>
        <w:t>乗車時の対応事例</w:t>
      </w:r>
    </w:p>
    <w:p w14:paraId="19DCF951" w14:textId="77777777" w:rsidR="003E4BAE" w:rsidRPr="00D30C03" w:rsidRDefault="003E4BAE" w:rsidP="005D16BA">
      <w:pPr>
        <w:ind w:leftChars="200" w:left="630" w:rightChars="100" w:right="210" w:hangingChars="100" w:hanging="210"/>
      </w:pPr>
      <w:r w:rsidRPr="003E5C07">
        <w:rPr>
          <w:rFonts w:ascii="ヒラギノ明朝 Pro W3" w:eastAsia="ヒラギノ明朝 Pro W3" w:hAnsi="ヒラギノ明朝 Pro W3" w:hint="eastAsia"/>
        </w:rPr>
        <w:t>〇</w:t>
      </w:r>
      <w:r w:rsidRPr="00B24B40">
        <w:rPr>
          <w:rFonts w:ascii="ヒラギノ明朝 Pro W3" w:eastAsia="ヒラギノ明朝 Pro W3" w:hAnsi="ヒラギノ明朝 Pro W3" w:hint="eastAsia"/>
        </w:rPr>
        <w:t>車内外スピーカーを活用し、バスの系統・行先を運転士がアナウンスすることにより、迷わず乗車できるとお声を頂いている。</w:t>
      </w:r>
    </w:p>
    <w:p w14:paraId="4D555591" w14:textId="77777777" w:rsidR="003E4BAE" w:rsidRDefault="003E4BAE" w:rsidP="00D30C03"/>
    <w:p w14:paraId="5DC07DE8" w14:textId="77777777" w:rsidR="003E4BAE" w:rsidRDefault="003E4BAE" w:rsidP="00D30C03"/>
    <w:tbl>
      <w:tblPr>
        <w:tblStyle w:val="ac"/>
        <w:tblW w:w="9639" w:type="dxa"/>
        <w:tblInd w:w="-15" w:type="dxa"/>
        <w:tblLook w:val="04A0" w:firstRow="1" w:lastRow="0" w:firstColumn="1" w:lastColumn="0" w:noHBand="0" w:noVBand="1"/>
      </w:tblPr>
      <w:tblGrid>
        <w:gridCol w:w="993"/>
        <w:gridCol w:w="7229"/>
        <w:gridCol w:w="1417"/>
      </w:tblGrid>
      <w:tr w:rsidR="003E4BAE" w14:paraId="529A94CA"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CAB0C24" w14:textId="77777777" w:rsidR="003E4BAE" w:rsidRPr="00EA0F03" w:rsidRDefault="003E4BAE"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8FD9946" w14:textId="77777777" w:rsidR="003E4BAE" w:rsidRPr="006F7E29" w:rsidRDefault="003E4BAE" w:rsidP="00B128B2">
            <w:pPr>
              <w:ind w:firstLineChars="100" w:firstLine="360"/>
              <w:jc w:val="left"/>
              <w:rPr>
                <w:rFonts w:ascii="メイリオ" w:eastAsia="メイリオ" w:hAnsi="メイリオ"/>
                <w:b/>
                <w:sz w:val="36"/>
                <w:szCs w:val="36"/>
              </w:rPr>
            </w:pPr>
            <w:r w:rsidRPr="006F7E29">
              <w:rPr>
                <w:rFonts w:ascii="メイリオ" w:eastAsia="メイリオ" w:hAnsi="メイリオ" w:hint="eastAsia"/>
                <w:b/>
                <w:sz w:val="36"/>
                <w:szCs w:val="36"/>
              </w:rPr>
              <w:t>乗り換え時</w:t>
            </w:r>
          </w:p>
        </w:tc>
        <w:tc>
          <w:tcPr>
            <w:tcW w:w="1417" w:type="dxa"/>
            <w:tcBorders>
              <w:top w:val="single" w:sz="12" w:space="0" w:color="auto"/>
              <w:left w:val="single" w:sz="12" w:space="0" w:color="auto"/>
              <w:bottom w:val="single" w:sz="12" w:space="0" w:color="auto"/>
              <w:right w:val="single" w:sz="12" w:space="0" w:color="auto"/>
            </w:tcBorders>
          </w:tcPr>
          <w:p w14:paraId="03EDBDE4" w14:textId="77777777" w:rsidR="003E4BAE" w:rsidRPr="006F7E29" w:rsidRDefault="003E4BAE" w:rsidP="002344F7">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r w:rsidR="003E4BAE" w14:paraId="2BD934A0" w14:textId="77777777" w:rsidTr="00544CB7">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F4AF5BB" w14:textId="77777777" w:rsidR="003E4BAE" w:rsidRPr="00C2697D" w:rsidRDefault="003E4BAE" w:rsidP="00544CB7">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9C1D36F" w14:textId="77777777" w:rsidR="003E4BAE" w:rsidRPr="00544CB7" w:rsidRDefault="003E4BAE" w:rsidP="000F3F49">
            <w:pPr>
              <w:spacing w:line="360" w:lineRule="exact"/>
              <w:ind w:leftChars="100" w:left="430" w:rightChars="100" w:right="210" w:hangingChars="100" w:hanging="220"/>
              <w:rPr>
                <w:rFonts w:ascii="メイリオ" w:eastAsia="メイリオ" w:hAnsi="メイリオ"/>
                <w:b/>
                <w:sz w:val="22"/>
                <w:u w:val="single"/>
              </w:rPr>
            </w:pPr>
            <w:r w:rsidRPr="00D843C1">
              <w:rPr>
                <w:rFonts w:ascii="メイリオ" w:eastAsia="メイリオ" w:hAnsi="メイリオ" w:hint="eastAsia"/>
                <w:b/>
                <w:sz w:val="22"/>
                <w:u w:val="single"/>
              </w:rPr>
              <w:t>○乗り換えについての支援の申し出があった場合には、具体的に乗換経路について案内し、必要に応じてできる限りの支援を行う。</w:t>
            </w:r>
          </w:p>
        </w:tc>
      </w:tr>
    </w:tbl>
    <w:p w14:paraId="46C495CC" w14:textId="77777777" w:rsidR="003E4BAE" w:rsidRPr="00D30C03" w:rsidRDefault="003E4BAE" w:rsidP="00D30C03"/>
    <w:tbl>
      <w:tblPr>
        <w:tblStyle w:val="ac"/>
        <w:tblW w:w="9639" w:type="dxa"/>
        <w:tblInd w:w="-5" w:type="dxa"/>
        <w:tblLook w:val="04A0" w:firstRow="1" w:lastRow="0" w:firstColumn="1" w:lastColumn="0" w:noHBand="0" w:noVBand="1"/>
      </w:tblPr>
      <w:tblGrid>
        <w:gridCol w:w="9639"/>
      </w:tblGrid>
      <w:tr w:rsidR="003E4BAE" w:rsidRPr="00D30C03" w14:paraId="48F6BAAA" w14:textId="77777777" w:rsidTr="002344F7">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EB38B5F"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C63EF0A" w14:textId="77777777" w:rsidR="003E4BAE" w:rsidRDefault="003E4BAE" w:rsidP="003E4BAE">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60D61FF5" w14:textId="77777777" w:rsidR="003E4BAE" w:rsidRPr="000F3D5D" w:rsidRDefault="003E4BAE" w:rsidP="000F3D5D">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182AB924" w14:textId="77777777" w:rsidTr="002344F7">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194E53B" w14:textId="77777777" w:rsidR="003E4BAE" w:rsidRPr="00D30C03" w:rsidRDefault="003E4BAE"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A0D501A" w14:textId="77777777" w:rsidR="003E4BAE" w:rsidRPr="003E5C07" w:rsidRDefault="003E4BAE" w:rsidP="000F3D5D">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6F0CF4">
        <w:rPr>
          <w:rFonts w:ascii="ヒラギノ明朝 Pro W3" w:eastAsia="ヒラギノ明朝 Pro W3" w:hAnsi="ヒラギノ明朝 Pro W3" w:hint="eastAsia"/>
          <w:b/>
          <w:sz w:val="22"/>
        </w:rPr>
        <w:t>乗り換え時の対応事例</w:t>
      </w:r>
    </w:p>
    <w:p w14:paraId="2BC6CDDD" w14:textId="77777777" w:rsidR="003E4BAE" w:rsidRPr="000F3D5D" w:rsidRDefault="003E4BAE" w:rsidP="00A90538">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90538">
        <w:rPr>
          <w:rFonts w:ascii="ヒラギノ明朝 Pro W3" w:eastAsia="ヒラギノ明朝 Pro W3" w:hAnsi="ヒラギノ明朝 Pro W3" w:hint="eastAsia"/>
        </w:rPr>
        <w:t>バスターミナルで、高齢者など、移動が困難な方については、乗務員が見かければ、各乗り場まで案内する。</w:t>
      </w:r>
    </w:p>
    <w:p w14:paraId="04D457A7" w14:textId="77777777" w:rsidR="003E4BAE" w:rsidRDefault="003E4BAE">
      <w:pPr>
        <w:rPr>
          <w:rFonts w:ascii="ヒラギノ明朝 Pro W3" w:eastAsia="ヒラギノ明朝 Pro W3" w:hAnsi="ヒラギノ明朝 Pro W3"/>
          <w:b/>
          <w:sz w:val="22"/>
        </w:rPr>
      </w:pPr>
      <w:r>
        <w:rPr>
          <w:rFonts w:ascii="ヒラギノ明朝 Pro W3" w:eastAsia="ヒラギノ明朝 Pro W3" w:hAnsi="ヒラギノ明朝 Pro W3"/>
          <w:b/>
          <w:sz w:val="22"/>
        </w:rPr>
        <w:br w:type="page"/>
      </w:r>
    </w:p>
    <w:p w14:paraId="61335644" w14:textId="77777777" w:rsidR="003E4BAE" w:rsidRPr="00A90538" w:rsidRDefault="003E4BAE" w:rsidP="002344F7">
      <w:pPr>
        <w:ind w:firstLineChars="100" w:firstLine="221"/>
        <w:rPr>
          <w:rFonts w:ascii="ヒラギノ明朝 Pro W3" w:eastAsia="ヒラギノ明朝 Pro W3" w:hAnsi="ヒラギノ明朝 Pro W3"/>
          <w:b/>
          <w:sz w:val="22"/>
        </w:rPr>
        <w:sectPr w:rsidR="003E4BAE" w:rsidRPr="00A90538" w:rsidSect="00C307FE">
          <w:headerReference w:type="even" r:id="rId102"/>
          <w:headerReference w:type="default" r:id="rId103"/>
          <w:footerReference w:type="even" r:id="rId104"/>
          <w:footerReference w:type="default" r:id="rId105"/>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3E4BAE" w14:paraId="71AA805D" w14:textId="77777777" w:rsidTr="002344F7">
        <w:tc>
          <w:tcPr>
            <w:tcW w:w="3969" w:type="dxa"/>
            <w:tcBorders>
              <w:top w:val="single" w:sz="12" w:space="0" w:color="auto"/>
              <w:left w:val="single" w:sz="12" w:space="0" w:color="auto"/>
              <w:bottom w:val="single" w:sz="12" w:space="0" w:color="auto"/>
              <w:right w:val="single" w:sz="12" w:space="0" w:color="auto"/>
            </w:tcBorders>
            <w:shd w:val="clear" w:color="auto" w:fill="FFC000" w:themeFill="accent4"/>
            <w:tcMar>
              <w:top w:w="85" w:type="dxa"/>
              <w:bottom w:w="85" w:type="dxa"/>
              <w:right w:w="108" w:type="dxa"/>
            </w:tcMar>
            <w:vAlign w:val="center"/>
          </w:tcPr>
          <w:p w14:paraId="09815C2D" w14:textId="77777777" w:rsidR="003E4BAE" w:rsidRPr="006F7E29" w:rsidRDefault="003E4BAE"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肢体不自由者・車椅子使用者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42B9EC49" w14:textId="77777777" w:rsidR="003E4BAE" w:rsidRPr="00B875E3" w:rsidRDefault="003E4BAE"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3E4BAE" w14:paraId="43258238" w14:textId="77777777" w:rsidTr="002837F3">
        <w:trPr>
          <w:trHeight w:val="4339"/>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50B5371" w14:textId="77777777" w:rsidR="003E4BAE" w:rsidRPr="00C2697D" w:rsidRDefault="003E4BAE" w:rsidP="001147A5">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E8CE002" w14:textId="77777777" w:rsidR="003E4BAE" w:rsidRPr="00000B1A" w:rsidRDefault="003E4BAE" w:rsidP="00000B1A">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D35DCA">
              <w:rPr>
                <w:rFonts w:ascii="メイリオ" w:eastAsia="メイリオ" w:hAnsi="メイリオ" w:hint="eastAsia"/>
                <w:b/>
                <w:sz w:val="22"/>
                <w:u w:val="single"/>
              </w:rPr>
              <w:t>肢体不自由・車椅子使用者は、移動</w:t>
            </w:r>
            <w:r>
              <w:rPr>
                <w:rFonts w:ascii="メイリオ" w:eastAsia="メイリオ" w:hAnsi="メイリオ" w:hint="eastAsia"/>
                <w:b/>
                <w:sz w:val="22"/>
                <w:u w:val="single"/>
              </w:rPr>
              <w:t>や設備の利用に</w:t>
            </w:r>
            <w:r w:rsidRPr="00D35DCA">
              <w:rPr>
                <w:rFonts w:ascii="メイリオ" w:eastAsia="メイリオ" w:hAnsi="メイリオ" w:hint="eastAsia"/>
                <w:b/>
                <w:sz w:val="22"/>
                <w:u w:val="single"/>
              </w:rPr>
              <w:t>困難な状況があるため、困っている様子</w:t>
            </w:r>
            <w:r>
              <w:rPr>
                <w:rFonts w:ascii="メイリオ" w:eastAsia="メイリオ" w:hAnsi="メイリオ" w:hint="eastAsia"/>
                <w:b/>
                <w:sz w:val="22"/>
                <w:u w:val="single"/>
              </w:rPr>
              <w:t>の</w:t>
            </w:r>
            <w:r w:rsidRPr="00D35DCA">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D35DCA">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D35DCA">
              <w:rPr>
                <w:rFonts w:ascii="メイリオ" w:eastAsia="メイリオ" w:hAnsi="メイリオ" w:hint="eastAsia"/>
                <w:b/>
                <w:sz w:val="22"/>
                <w:u w:val="single"/>
              </w:rPr>
              <w:t>を行う。</w:t>
            </w:r>
          </w:p>
          <w:p w14:paraId="4D7A6AEB" w14:textId="77777777" w:rsidR="003E4BAE" w:rsidRDefault="003E4BAE"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33344" behindDoc="0" locked="0" layoutInCell="1" allowOverlap="1" wp14:anchorId="142750F4" wp14:editId="43596833">
                      <wp:simplePos x="0" y="0"/>
                      <wp:positionH relativeFrom="column">
                        <wp:posOffset>116205</wp:posOffset>
                      </wp:positionH>
                      <wp:positionV relativeFrom="paragraph">
                        <wp:posOffset>207010</wp:posOffset>
                      </wp:positionV>
                      <wp:extent cx="5875507" cy="1600200"/>
                      <wp:effectExtent l="0" t="0" r="11430" b="19050"/>
                      <wp:wrapNone/>
                      <wp:docPr id="288" name="テキスト ボックス 288"/>
                      <wp:cNvGraphicFramePr/>
                      <a:graphic xmlns:a="http://schemas.openxmlformats.org/drawingml/2006/main">
                        <a:graphicData uri="http://schemas.microsoft.com/office/word/2010/wordprocessingShape">
                          <wps:wsp>
                            <wps:cNvSpPr txBox="1"/>
                            <wps:spPr>
                              <a:xfrm>
                                <a:off x="0" y="0"/>
                                <a:ext cx="5875507" cy="1600200"/>
                              </a:xfrm>
                              <a:prstGeom prst="rect">
                                <a:avLst/>
                              </a:prstGeom>
                              <a:solidFill>
                                <a:schemeClr val="lt1"/>
                              </a:solidFill>
                              <a:ln w="6350">
                                <a:solidFill>
                                  <a:prstClr val="black"/>
                                </a:solidFill>
                                <a:prstDash val="sysDash"/>
                              </a:ln>
                            </wps:spPr>
                            <wps:txbx>
                              <w:txbxContent>
                                <w:p w14:paraId="3608139F" w14:textId="77777777" w:rsidR="003E4BAE" w:rsidRPr="00336E03" w:rsidRDefault="003E4BAE" w:rsidP="006F7E29">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EE57F52"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75524E58" w14:textId="77777777" w:rsidR="003E4BAE"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719472FD"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670C38D6"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支援者ではなく利用者本人と、同じ目線の高さでコミュニケーションを行う</w:t>
                                  </w:r>
                                  <w:r w:rsidRPr="00000B1A">
                                    <w:rPr>
                                      <w:rFonts w:ascii="ヒラギノ明朝 Pro W3" w:eastAsia="ヒラギノ明朝 Pro W3" w:hAnsi="ヒラギノ明朝 Pro W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750F4" id="テキスト ボックス 288" o:spid="_x0000_s1112" type="#_x0000_t202" style="position:absolute;left:0;text-align:left;margin-left:9.15pt;margin-top:16.3pt;width:462.65pt;height:12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" fillcolor="white [3201]" strokeweight=".5pt">
                      <v:stroke dashstyle="3 1"/>
                      <v:textbox>
                        <w:txbxContent>
                          <w:p w14:paraId="3608139F" w14:textId="77777777" w:rsidR="003E4BAE" w:rsidRPr="00336E03" w:rsidRDefault="003E4BAE" w:rsidP="006F7E29">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EE57F52"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75524E58" w14:textId="77777777" w:rsidR="003E4BAE"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719472FD"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670C38D6" w14:textId="77777777" w:rsidR="003E4BAE" w:rsidRPr="00000B1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支援者ではなく利用者本人と、同じ目線の高さでコミュニケーションを行う</w:t>
                            </w:r>
                            <w:r w:rsidRPr="00000B1A">
                              <w:rPr>
                                <w:rFonts w:ascii="ヒラギノ明朝 Pro W3" w:eastAsia="ヒラギノ明朝 Pro W3" w:hAnsi="ヒラギノ明朝 Pro W3"/>
                              </w:rPr>
                              <w:t>。</w:t>
                            </w:r>
                          </w:p>
                        </w:txbxContent>
                      </v:textbox>
                    </v:shape>
                  </w:pict>
                </mc:Fallback>
              </mc:AlternateContent>
            </w:r>
          </w:p>
          <w:p w14:paraId="6C648A11" w14:textId="77777777" w:rsidR="003E4BAE" w:rsidRDefault="003E4BAE" w:rsidP="00B128B2">
            <w:pPr>
              <w:spacing w:line="360" w:lineRule="exact"/>
              <w:ind w:rightChars="100" w:right="210"/>
              <w:rPr>
                <w:rFonts w:ascii="メイリオ" w:eastAsia="メイリオ" w:hAnsi="メイリオ"/>
                <w:b/>
                <w:sz w:val="22"/>
                <w:u w:val="single"/>
              </w:rPr>
            </w:pPr>
          </w:p>
          <w:p w14:paraId="6811A011" w14:textId="77777777" w:rsidR="003E4BAE" w:rsidRDefault="003E4BAE" w:rsidP="00B128B2">
            <w:pPr>
              <w:spacing w:line="360" w:lineRule="exact"/>
              <w:ind w:rightChars="100" w:right="210"/>
              <w:rPr>
                <w:rFonts w:ascii="メイリオ" w:eastAsia="メイリオ" w:hAnsi="メイリオ"/>
                <w:b/>
                <w:sz w:val="22"/>
                <w:u w:val="single"/>
              </w:rPr>
            </w:pPr>
          </w:p>
          <w:p w14:paraId="0736899D" w14:textId="77777777" w:rsidR="003E4BAE" w:rsidRDefault="003E4BAE" w:rsidP="00B128B2">
            <w:pPr>
              <w:spacing w:line="360" w:lineRule="exact"/>
              <w:ind w:rightChars="100" w:right="210"/>
              <w:rPr>
                <w:rFonts w:ascii="メイリオ" w:eastAsia="メイリオ" w:hAnsi="メイリオ"/>
                <w:b/>
                <w:sz w:val="22"/>
                <w:u w:val="single"/>
              </w:rPr>
            </w:pPr>
          </w:p>
          <w:p w14:paraId="524A12EB" w14:textId="77777777" w:rsidR="003E4BAE" w:rsidRDefault="003E4BAE" w:rsidP="00B128B2">
            <w:pPr>
              <w:spacing w:line="360" w:lineRule="exact"/>
              <w:ind w:rightChars="100" w:right="210"/>
              <w:rPr>
                <w:rFonts w:ascii="メイリオ" w:eastAsia="メイリオ" w:hAnsi="メイリオ"/>
                <w:b/>
                <w:sz w:val="22"/>
                <w:u w:val="single"/>
              </w:rPr>
            </w:pPr>
          </w:p>
          <w:p w14:paraId="7EC494C3" w14:textId="77777777" w:rsidR="003E4BAE" w:rsidRDefault="003E4BAE" w:rsidP="00B128B2">
            <w:pPr>
              <w:spacing w:line="360" w:lineRule="exact"/>
              <w:ind w:rightChars="100" w:right="210"/>
              <w:rPr>
                <w:rFonts w:ascii="メイリオ" w:eastAsia="メイリオ" w:hAnsi="メイリオ"/>
                <w:b/>
                <w:sz w:val="22"/>
                <w:u w:val="single"/>
              </w:rPr>
            </w:pPr>
          </w:p>
          <w:p w14:paraId="568C0369" w14:textId="77777777" w:rsidR="003E4BAE" w:rsidRDefault="003E4BAE" w:rsidP="00B128B2">
            <w:pPr>
              <w:spacing w:line="360" w:lineRule="exact"/>
              <w:ind w:rightChars="100" w:right="210"/>
              <w:rPr>
                <w:rFonts w:ascii="メイリオ" w:eastAsia="メイリオ" w:hAnsi="メイリオ"/>
                <w:b/>
                <w:sz w:val="22"/>
                <w:u w:val="single"/>
              </w:rPr>
            </w:pPr>
          </w:p>
          <w:p w14:paraId="546BB5AD" w14:textId="77777777" w:rsidR="003E4BAE" w:rsidRPr="00905355" w:rsidRDefault="003E4BAE" w:rsidP="00B128B2">
            <w:pPr>
              <w:spacing w:line="360" w:lineRule="exact"/>
              <w:ind w:leftChars="200" w:left="640" w:hangingChars="100" w:hanging="220"/>
              <w:rPr>
                <w:rFonts w:ascii="メイリオ" w:eastAsia="メイリオ" w:hAnsi="メイリオ"/>
                <w:b/>
                <w:sz w:val="22"/>
                <w:u w:val="single"/>
              </w:rPr>
            </w:pPr>
          </w:p>
        </w:tc>
      </w:tr>
    </w:tbl>
    <w:p w14:paraId="1101660E" w14:textId="77777777" w:rsidR="003E4BAE" w:rsidRDefault="003E4BAE" w:rsidP="007A3BAF">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520"/>
        <w:gridCol w:w="2268"/>
      </w:tblGrid>
      <w:tr w:rsidR="003E4BAE" w14:paraId="4C87E733" w14:textId="77777777" w:rsidTr="00CE450C">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DB4D40A" w14:textId="77777777" w:rsidR="003E4BAE" w:rsidRPr="00EA0F03" w:rsidRDefault="003E4BAE"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520"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D37833D" w14:textId="77777777" w:rsidR="003E4BAE" w:rsidRPr="00816A0F" w:rsidRDefault="003E4BAE" w:rsidP="00B128B2">
            <w:pPr>
              <w:ind w:firstLineChars="100" w:firstLine="360"/>
              <w:jc w:val="left"/>
              <w:rPr>
                <w:rFonts w:ascii="メイリオ" w:eastAsia="メイリオ" w:hAnsi="メイリオ"/>
                <w:b/>
                <w:color w:val="FFFFFF" w:themeColor="background1"/>
                <w:sz w:val="36"/>
                <w:szCs w:val="36"/>
              </w:rPr>
            </w:pPr>
            <w:r w:rsidRPr="00816A0F">
              <w:rPr>
                <w:rFonts w:ascii="メイリオ" w:eastAsia="メイリオ" w:hAnsi="メイリオ" w:hint="eastAsia"/>
                <w:b/>
                <w:sz w:val="36"/>
                <w:szCs w:val="36"/>
              </w:rPr>
              <w:t>事前問合わせ・チケット購入</w:t>
            </w:r>
          </w:p>
        </w:tc>
        <w:tc>
          <w:tcPr>
            <w:tcW w:w="2268" w:type="dxa"/>
            <w:tcBorders>
              <w:top w:val="single" w:sz="12" w:space="0" w:color="auto"/>
              <w:left w:val="single" w:sz="12" w:space="0" w:color="auto"/>
              <w:bottom w:val="single" w:sz="12" w:space="0" w:color="auto"/>
              <w:right w:val="single" w:sz="12" w:space="0" w:color="auto"/>
            </w:tcBorders>
            <w:vAlign w:val="center"/>
          </w:tcPr>
          <w:p w14:paraId="75B27B85" w14:textId="77777777" w:rsidR="003E4BAE" w:rsidRDefault="003E4BAE"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5B399EA4" w14:textId="77777777" w:rsidR="003E4BAE" w:rsidRPr="002344F7" w:rsidRDefault="003E4BAE" w:rsidP="00CE450C">
            <w:pPr>
              <w:spacing w:line="300" w:lineRule="exact"/>
              <w:ind w:firstLineChars="100" w:firstLine="280"/>
              <w:jc w:val="left"/>
              <w:rPr>
                <w:rFonts w:ascii="メイリオ" w:eastAsia="メイリオ" w:hAnsi="メイリオ"/>
                <w:b/>
                <w:color w:val="FFC000" w:themeColor="accent4"/>
                <w:sz w:val="36"/>
                <w:szCs w:val="36"/>
              </w:rPr>
            </w:pPr>
            <w:r w:rsidRPr="002344F7">
              <w:rPr>
                <w:rFonts w:ascii="メイリオ" w:eastAsia="メイリオ" w:hAnsi="メイリオ" w:hint="eastAsia"/>
                <w:b/>
                <w:color w:val="FFC000" w:themeColor="accent4"/>
                <w:sz w:val="28"/>
                <w:szCs w:val="28"/>
              </w:rPr>
              <w:t>車椅子使用者</w:t>
            </w:r>
          </w:p>
        </w:tc>
      </w:tr>
      <w:tr w:rsidR="003E4BAE" w14:paraId="3EDBDD37" w14:textId="77777777" w:rsidTr="00CE450C">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4BD5F67" w14:textId="77777777" w:rsidR="003E4BAE" w:rsidRPr="00C2697D" w:rsidRDefault="003E4BAE"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001BE05" w14:textId="77777777" w:rsidR="003E4BAE" w:rsidRPr="000D7BAB" w:rsidRDefault="003E4BAE" w:rsidP="007828C5">
            <w:pPr>
              <w:spacing w:line="360" w:lineRule="exact"/>
              <w:ind w:leftChars="100" w:left="45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sidRPr="000D7BAB">
              <w:rPr>
                <w:rFonts w:ascii="メイリオ" w:eastAsia="メイリオ" w:hAnsi="メイリオ" w:hint="eastAsia"/>
                <w:b/>
                <w:sz w:val="22"/>
              </w:rPr>
              <w:t>予約時の支援内容の確認</w:t>
            </w:r>
          </w:p>
          <w:p w14:paraId="1DE3AA39" w14:textId="77777777" w:rsidR="003E4BAE" w:rsidRPr="00B4595A" w:rsidRDefault="003E4BAE" w:rsidP="007828C5">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w:t>
            </w:r>
            <w:r w:rsidRPr="0069611C">
              <w:rPr>
                <w:rFonts w:ascii="メイリオ" w:eastAsia="メイリオ" w:hAnsi="メイリオ" w:hint="eastAsia"/>
                <w:sz w:val="22"/>
              </w:rPr>
              <w:t>特定席等の予約時においては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sidRPr="00C63C5E">
              <w:rPr>
                <w:rFonts w:ascii="メイリオ" w:eastAsia="メイリオ" w:hAnsi="メイリオ" w:hint="eastAsia"/>
                <w:sz w:val="22"/>
              </w:rPr>
              <w:t>車椅子等の補助具</w:t>
            </w:r>
            <w:r w:rsidRPr="0069611C">
              <w:rPr>
                <w:rFonts w:ascii="メイリオ" w:eastAsia="メイリオ" w:hAnsi="メイリオ" w:hint="eastAsia"/>
                <w:sz w:val="22"/>
              </w:rPr>
              <w:t>、</w:t>
            </w:r>
            <w:r>
              <w:rPr>
                <w:rFonts w:ascii="メイリオ" w:eastAsia="メイリオ" w:hAnsi="メイリオ" w:hint="eastAsia"/>
                <w:sz w:val="22"/>
              </w:rPr>
              <w:t>介助犬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など）、支援内容について確認を行う。</w:t>
            </w:r>
          </w:p>
          <w:p w14:paraId="42060F78" w14:textId="77777777" w:rsidR="003E4BAE" w:rsidRDefault="003E4BAE" w:rsidP="007828C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〇窓口の利用</w:t>
            </w:r>
          </w:p>
          <w:p w14:paraId="7D8C425C" w14:textId="77777777" w:rsidR="003E4BAE" w:rsidRPr="00B4595A" w:rsidRDefault="003E4BAE" w:rsidP="007828C5">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窓口への経路に段差がある場合や、カウンターの位置が高い、フットサポートが入るスペースが十分でないなど、肢体不自由、車椅子使用者の円滑な利用に適した構造ではない場合は、必要に応じてカウンターの前に出るなどして対応する。</w:t>
            </w:r>
          </w:p>
          <w:p w14:paraId="08DAC67A" w14:textId="77777777" w:rsidR="003E4BAE" w:rsidRPr="0069611C" w:rsidRDefault="003E4BAE" w:rsidP="007828C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〇チケット</w:t>
            </w:r>
            <w:r w:rsidRPr="0069611C">
              <w:rPr>
                <w:rFonts w:ascii="メイリオ" w:eastAsia="メイリオ" w:hAnsi="メイリオ" w:hint="eastAsia"/>
                <w:b/>
                <w:sz w:val="22"/>
              </w:rPr>
              <w:t>の購入</w:t>
            </w:r>
          </w:p>
          <w:p w14:paraId="4BFCDDF5" w14:textId="77777777" w:rsidR="003E4BAE" w:rsidRPr="00B4595A" w:rsidRDefault="003E4BAE" w:rsidP="007828C5">
            <w:pPr>
              <w:spacing w:line="360" w:lineRule="exact"/>
              <w:ind w:leftChars="200" w:left="640" w:hangingChars="100" w:hanging="220"/>
              <w:rPr>
                <w:rFonts w:ascii="メイリオ" w:eastAsia="メイリオ" w:hAnsi="メイリオ"/>
                <w:b/>
                <w:sz w:val="22"/>
                <w:u w:val="single"/>
              </w:rPr>
            </w:pPr>
            <w:r>
              <w:rPr>
                <w:rFonts w:ascii="メイリオ" w:eastAsia="メイリオ" w:hAnsi="メイリオ" w:hint="eastAsia"/>
                <w:sz w:val="22"/>
              </w:rPr>
              <w:t>・券売機の設置位置が高い、フットサポートが入るスペースが十分でないなど、肢体不自由者、車椅子使用者の円滑な利用に適した構造ではない場合は、</w:t>
            </w:r>
            <w:r w:rsidRPr="000A4BEC">
              <w:rPr>
                <w:rFonts w:ascii="メイリオ" w:eastAsia="メイリオ" w:hAnsi="メイリオ" w:hint="eastAsia"/>
                <w:sz w:val="22"/>
              </w:rPr>
              <w:t>支援の要否を</w:t>
            </w:r>
            <w:r w:rsidRPr="000A4BEC">
              <w:rPr>
                <w:rFonts w:ascii="メイリオ" w:eastAsia="メイリオ" w:hAnsi="メイリオ"/>
                <w:sz w:val="22"/>
              </w:rPr>
              <w:t>確認の上、必要に応じて目的地までの</w:t>
            </w:r>
            <w:r>
              <w:rPr>
                <w:rFonts w:ascii="メイリオ" w:eastAsia="メイリオ" w:hAnsi="メイリオ" w:hint="eastAsia"/>
                <w:sz w:val="22"/>
              </w:rPr>
              <w:t>チケット</w:t>
            </w:r>
            <w:r w:rsidRPr="000A4BEC">
              <w:rPr>
                <w:rFonts w:ascii="メイリオ" w:eastAsia="メイリオ" w:hAnsi="メイリオ" w:hint="eastAsia"/>
                <w:sz w:val="22"/>
              </w:rPr>
              <w:t>購入等</w:t>
            </w:r>
            <w:r w:rsidRPr="000A4BEC">
              <w:rPr>
                <w:rFonts w:ascii="メイリオ" w:eastAsia="メイリオ" w:hAnsi="メイリオ"/>
                <w:sz w:val="22"/>
              </w:rPr>
              <w:t>の支援を行う。</w:t>
            </w:r>
          </w:p>
        </w:tc>
      </w:tr>
    </w:tbl>
    <w:p w14:paraId="13C25F53" w14:textId="77777777" w:rsidR="003E4BAE" w:rsidRPr="00CE450C" w:rsidRDefault="003E4BAE" w:rsidP="00E31D75">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3E4BAE" w:rsidRPr="00D30C03" w14:paraId="141B55F2"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2CFAC8D"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7BCEBA5" w14:textId="77777777" w:rsidR="003E4BAE" w:rsidRDefault="003E4BAE" w:rsidP="003E4BAE">
      <w:pPr>
        <w:pStyle w:val="a3"/>
        <w:numPr>
          <w:ilvl w:val="0"/>
          <w:numId w:val="18"/>
        </w:numPr>
        <w:ind w:leftChars="0" w:rightChars="100" w:right="210"/>
        <w:rPr>
          <w:rFonts w:ascii="ヒラギノ明朝 Pro W3" w:eastAsia="ヒラギノ明朝 Pro W3" w:hAnsi="ヒラギノ明朝 Pro W3"/>
        </w:rPr>
      </w:pPr>
      <w:r w:rsidRPr="00C31860">
        <w:rPr>
          <w:rFonts w:ascii="ヒラギノ明朝 Pro W3" w:eastAsia="ヒラギノ明朝 Pro W3" w:hAnsi="ヒラギノ明朝 Pro W3" w:hint="eastAsia"/>
        </w:rPr>
        <w:t>ノンステップバス等についての問合せの電話などで説明をする際には、当該バス運行スケジュールなどの情報を提供する。</w:t>
      </w:r>
    </w:p>
    <w:p w14:paraId="25A904C4" w14:textId="77777777" w:rsidR="003E4BAE" w:rsidRDefault="003E4BAE" w:rsidP="00C31860">
      <w:pPr>
        <w:pStyle w:val="a3"/>
        <w:ind w:leftChars="0" w:left="703" w:rightChars="100" w:right="210"/>
        <w:rPr>
          <w:rFonts w:ascii="ヒラギノ明朝 Pro W3" w:eastAsia="ヒラギノ明朝 Pro W3" w:hAnsi="ヒラギノ明朝 Pro W3"/>
        </w:rPr>
      </w:pPr>
    </w:p>
    <w:p w14:paraId="6028955D" w14:textId="77777777" w:rsidR="003E4BAE" w:rsidRDefault="003E4BAE" w:rsidP="00C31860">
      <w:pPr>
        <w:pStyle w:val="a3"/>
        <w:ind w:leftChars="0" w:left="703" w:rightChars="100" w:right="210"/>
        <w:rPr>
          <w:rFonts w:ascii="ヒラギノ明朝 Pro W3" w:eastAsia="ヒラギノ明朝 Pro W3" w:hAnsi="ヒラギノ明朝 Pro W3"/>
        </w:rPr>
      </w:pPr>
    </w:p>
    <w:p w14:paraId="0FF6F98A" w14:textId="77777777" w:rsidR="003E4BAE" w:rsidRPr="003E5C07" w:rsidRDefault="003E4BAE" w:rsidP="00C31860">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100734BE"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0CFD410" w14:textId="77777777" w:rsidR="003E4BAE" w:rsidRPr="00D30C03" w:rsidRDefault="003E4BAE"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lastRenderedPageBreak/>
              <w:t>〇対応の好事例（参考）</w:t>
            </w:r>
            <w:r w:rsidRPr="00D30C03">
              <w:rPr>
                <w:rFonts w:ascii="メイリオ" w:eastAsia="メイリオ" w:hAnsi="メイリオ" w:hint="eastAsia"/>
                <w:color w:val="FFFFFF" w:themeColor="background1"/>
                <w:szCs w:val="21"/>
              </w:rPr>
              <w:t>（〇：事業者の事例、□：利用者の事例）</w:t>
            </w:r>
          </w:p>
        </w:tc>
      </w:tr>
    </w:tbl>
    <w:p w14:paraId="7F7F2912" w14:textId="77777777" w:rsidR="003E4BAE" w:rsidRPr="003E5C07" w:rsidRDefault="003E4BAE" w:rsidP="00BE6BA9">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6F0CF4">
        <w:rPr>
          <w:rFonts w:ascii="ヒラギノ明朝 Pro W3" w:eastAsia="ヒラギノ明朝 Pro W3" w:hAnsi="ヒラギノ明朝 Pro W3" w:hint="eastAsia"/>
          <w:b/>
          <w:sz w:val="22"/>
        </w:rPr>
        <w:t>事前問合わせ時の対応事例</w:t>
      </w:r>
    </w:p>
    <w:p w14:paraId="4C57A5C1" w14:textId="77777777" w:rsidR="003E4BAE" w:rsidRDefault="003E4BAE" w:rsidP="006735E2">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6F0CF4">
        <w:rPr>
          <w:rFonts w:ascii="ヒラギノ明朝 Pro W3" w:eastAsia="ヒラギノ明朝 Pro W3" w:hAnsi="ヒラギノ明朝 Pro W3" w:hint="eastAsia"/>
        </w:rPr>
        <w:t>車椅子使用者から事前に電話等で乗車時間の連絡があった場合は、低床車両等の優先配車を行っている。</w:t>
      </w:r>
    </w:p>
    <w:p w14:paraId="597EADA9" w14:textId="77777777" w:rsidR="003E4BAE" w:rsidRDefault="003E4BAE" w:rsidP="006735E2">
      <w:pPr>
        <w:ind w:leftChars="200" w:left="630" w:rightChars="100" w:right="21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3E4BAE" w14:paraId="709C91D9" w14:textId="77777777" w:rsidTr="00CE450C">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BD91059" w14:textId="77777777" w:rsidR="003E4BAE" w:rsidRPr="00EA0F03" w:rsidRDefault="003E4BAE" w:rsidP="00CE450C">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1550C04" w14:textId="77777777" w:rsidR="003E4BAE" w:rsidRPr="006735E2" w:rsidRDefault="003E4BAE" w:rsidP="00CE450C">
            <w:pPr>
              <w:ind w:firstLineChars="100" w:firstLine="360"/>
              <w:jc w:val="left"/>
              <w:rPr>
                <w:rFonts w:ascii="メイリオ" w:eastAsia="メイリオ" w:hAnsi="メイリオ"/>
                <w:b/>
                <w:color w:val="FFFFFF" w:themeColor="background1"/>
                <w:sz w:val="36"/>
                <w:szCs w:val="36"/>
              </w:rPr>
            </w:pPr>
            <w:r w:rsidRPr="006735E2">
              <w:rPr>
                <w:rFonts w:ascii="メイリオ" w:eastAsia="メイリオ" w:hAnsi="メイリオ" w:hint="eastAsia"/>
                <w:b/>
                <w:sz w:val="36"/>
                <w:szCs w:val="36"/>
              </w:rPr>
              <w:t>乗降時・運賃の支払い・車内</w:t>
            </w:r>
          </w:p>
        </w:tc>
        <w:tc>
          <w:tcPr>
            <w:tcW w:w="2409" w:type="dxa"/>
            <w:tcBorders>
              <w:top w:val="single" w:sz="12" w:space="0" w:color="auto"/>
              <w:left w:val="single" w:sz="12" w:space="0" w:color="auto"/>
              <w:bottom w:val="single" w:sz="12" w:space="0" w:color="auto"/>
              <w:right w:val="single" w:sz="12" w:space="0" w:color="auto"/>
            </w:tcBorders>
            <w:vAlign w:val="center"/>
          </w:tcPr>
          <w:p w14:paraId="36BA954C" w14:textId="77777777" w:rsidR="003E4BAE" w:rsidRDefault="003E4BAE"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2EFE6605" w14:textId="77777777" w:rsidR="003E4BAE" w:rsidRPr="00CE450C" w:rsidRDefault="003E4BAE" w:rsidP="00CE450C">
            <w:pPr>
              <w:spacing w:line="300" w:lineRule="exact"/>
              <w:ind w:firstLineChars="100" w:firstLine="280"/>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車椅子使用者</w:t>
            </w:r>
          </w:p>
        </w:tc>
      </w:tr>
      <w:tr w:rsidR="003E4BAE" w14:paraId="160B65E0" w14:textId="77777777" w:rsidTr="00E31D75">
        <w:trPr>
          <w:trHeight w:val="5837"/>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1942F56" w14:textId="77777777" w:rsidR="003E4BAE" w:rsidRPr="00C2697D" w:rsidRDefault="003E4BAE"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CE8D9AB" w14:textId="77777777" w:rsidR="003E4BAE" w:rsidRPr="002B0F32" w:rsidRDefault="003E4BAE" w:rsidP="007828C5">
            <w:pPr>
              <w:spacing w:line="28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w:t>
            </w:r>
            <w:r w:rsidRPr="002B0F32">
              <w:rPr>
                <w:rFonts w:ascii="メイリオ" w:eastAsia="メイリオ" w:hAnsi="メイリオ" w:hint="eastAsia"/>
                <w:b/>
                <w:sz w:val="22"/>
              </w:rPr>
              <w:t>バス停への正着</w:t>
            </w:r>
          </w:p>
          <w:p w14:paraId="3BF376BF" w14:textId="77777777" w:rsidR="003E4BAE" w:rsidRPr="006735E2" w:rsidRDefault="003E4BAE" w:rsidP="007828C5">
            <w:pPr>
              <w:spacing w:line="280" w:lineRule="exact"/>
              <w:ind w:leftChars="200" w:left="630" w:hangingChars="100" w:hanging="210"/>
              <w:rPr>
                <w:rFonts w:ascii="メイリオ" w:eastAsia="メイリオ" w:hAnsi="メイリオ"/>
              </w:rPr>
            </w:pPr>
            <w:r>
              <w:rPr>
                <w:rFonts w:ascii="メイリオ" w:eastAsia="メイリオ" w:hAnsi="メイリオ" w:hint="eastAsia"/>
              </w:rPr>
              <w:t>・</w:t>
            </w:r>
            <w:r w:rsidRPr="002D5CAF">
              <w:rPr>
                <w:rFonts w:ascii="メイリオ" w:eastAsia="メイリオ" w:hAnsi="メイリオ" w:hint="eastAsia"/>
              </w:rPr>
              <w:t>運転手は、常にバス停への正着を心がける。また、中扉の位置を意識し、バス停の乗降口と一致させるように心がける。</w:t>
            </w:r>
          </w:p>
          <w:p w14:paraId="061F6085" w14:textId="77777777" w:rsidR="003E4BAE" w:rsidRDefault="003E4BAE" w:rsidP="007828C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〇スロープを利用した乗降</w:t>
            </w:r>
          </w:p>
          <w:p w14:paraId="7CC68DB4" w14:textId="77777777" w:rsidR="003E4BAE" w:rsidRPr="00C21942" w:rsidRDefault="003E4BAE" w:rsidP="007828C5">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sidRPr="00C21942">
              <w:rPr>
                <w:rFonts w:ascii="メイリオ" w:eastAsia="メイリオ" w:hAnsi="メイリオ" w:hint="eastAsia"/>
                <w:sz w:val="22"/>
              </w:rPr>
              <w:t>車椅子使用者が</w:t>
            </w:r>
            <w:r>
              <w:rPr>
                <w:rFonts w:ascii="メイリオ" w:eastAsia="メイリオ" w:hAnsi="メイリオ" w:hint="eastAsia"/>
                <w:sz w:val="22"/>
              </w:rPr>
              <w:t>スロープ板を利用して</w:t>
            </w:r>
            <w:r w:rsidRPr="00C21942">
              <w:rPr>
                <w:rFonts w:ascii="メイリオ" w:eastAsia="メイリオ" w:hAnsi="メイリオ" w:hint="eastAsia"/>
                <w:sz w:val="22"/>
              </w:rPr>
              <w:t>乗車・降車する場合には、</w:t>
            </w:r>
            <w:r>
              <w:rPr>
                <w:rFonts w:ascii="メイリオ" w:eastAsia="メイリオ" w:hAnsi="メイリオ" w:hint="eastAsia"/>
                <w:sz w:val="22"/>
              </w:rPr>
              <w:t>スロープの利用</w:t>
            </w:r>
            <w:r w:rsidRPr="00C21942">
              <w:rPr>
                <w:rFonts w:ascii="メイリオ" w:eastAsia="メイリオ" w:hAnsi="メイリオ" w:hint="eastAsia"/>
                <w:sz w:val="22"/>
              </w:rPr>
              <w:t>（</w:t>
            </w:r>
            <w:r w:rsidRPr="00C21942">
              <w:rPr>
                <w:rFonts w:ascii="メイリオ" w:eastAsia="メイリオ" w:hAnsi="メイリオ"/>
                <w:sz w:val="22"/>
              </w:rPr>
              <w:t>p.</w:t>
            </w:r>
            <w:r>
              <w:rPr>
                <w:rFonts w:ascii="メイリオ" w:eastAsia="メイリオ" w:hAnsi="メイリオ" w:hint="eastAsia"/>
                <w:sz w:val="22"/>
              </w:rPr>
              <w:t>19</w:t>
            </w:r>
            <w:r>
              <w:rPr>
                <w:rFonts w:ascii="メイリオ" w:eastAsia="メイリオ" w:hAnsi="メイリオ"/>
                <w:sz w:val="22"/>
              </w:rPr>
              <w:t>参照）</w:t>
            </w:r>
            <w:r>
              <w:rPr>
                <w:rFonts w:ascii="メイリオ" w:eastAsia="メイリオ" w:hAnsi="メイリオ" w:hint="eastAsia"/>
                <w:sz w:val="22"/>
              </w:rPr>
              <w:t>の要領で支援を行う</w:t>
            </w:r>
            <w:r w:rsidRPr="00C21942">
              <w:rPr>
                <w:rFonts w:ascii="メイリオ" w:eastAsia="メイリオ" w:hAnsi="メイリオ"/>
                <w:sz w:val="22"/>
              </w:rPr>
              <w:t>。</w:t>
            </w:r>
            <w:r>
              <w:rPr>
                <w:rFonts w:ascii="メイリオ" w:eastAsia="メイリオ" w:hAnsi="メイリオ" w:hint="eastAsia"/>
                <w:sz w:val="22"/>
              </w:rPr>
              <w:t>乗降の際は、乗車時は前向き、降車時は後ろ向きを基本としつつ、</w:t>
            </w:r>
            <w:r w:rsidRPr="00C21942">
              <w:rPr>
                <w:rFonts w:ascii="メイリオ" w:eastAsia="メイリオ" w:hAnsi="メイリオ" w:hint="eastAsia"/>
                <w:sz w:val="22"/>
              </w:rPr>
              <w:t>利用者の要望を伺い、</w:t>
            </w:r>
            <w:r w:rsidRPr="00352B85">
              <w:rPr>
                <w:rFonts w:ascii="メイリオ" w:eastAsia="メイリオ" w:hAnsi="メイリオ" w:hint="eastAsia"/>
                <w:sz w:val="22"/>
              </w:rPr>
              <w:t>利用者が安心できる向きで</w:t>
            </w:r>
            <w:r w:rsidRPr="00C21942">
              <w:rPr>
                <w:rFonts w:ascii="メイリオ" w:eastAsia="メイリオ" w:hAnsi="メイリオ"/>
                <w:sz w:val="22"/>
              </w:rPr>
              <w:t>乗降する。</w:t>
            </w:r>
          </w:p>
          <w:p w14:paraId="683725DA" w14:textId="77777777" w:rsidR="003E4BAE" w:rsidRDefault="003E4BAE" w:rsidP="007828C5">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C21942">
              <w:rPr>
                <w:rFonts w:ascii="メイリオ" w:eastAsia="メイリオ" w:hAnsi="メイリオ" w:hint="eastAsia"/>
                <w:sz w:val="22"/>
              </w:rPr>
              <w:t>歩道にスロープ板を降ろせない場合には、段差越え（</w:t>
            </w:r>
            <w:r w:rsidRPr="00C21942">
              <w:rPr>
                <w:rFonts w:ascii="メイリオ" w:eastAsia="メイリオ" w:hAnsi="メイリオ"/>
                <w:sz w:val="22"/>
              </w:rPr>
              <w:t>p.</w:t>
            </w:r>
            <w:r>
              <w:rPr>
                <w:rFonts w:ascii="メイリオ" w:eastAsia="メイリオ" w:hAnsi="メイリオ" w:hint="eastAsia"/>
                <w:sz w:val="22"/>
              </w:rPr>
              <w:t>17、18</w:t>
            </w:r>
            <w:r w:rsidRPr="00C21942">
              <w:rPr>
                <w:rFonts w:ascii="メイリオ" w:eastAsia="メイリオ" w:hAnsi="メイリオ"/>
                <w:sz w:val="22"/>
              </w:rPr>
              <w:t>参照）の要領で車道面へと降りた上で、乗降を行う。</w:t>
            </w:r>
          </w:p>
          <w:p w14:paraId="26B418F4" w14:textId="77777777" w:rsidR="003E4BAE" w:rsidRDefault="003E4BAE" w:rsidP="007828C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〇リフトを利用した乗降</w:t>
            </w:r>
          </w:p>
          <w:p w14:paraId="662E0CAC" w14:textId="77777777" w:rsidR="003E4BAE" w:rsidRDefault="003E4BAE" w:rsidP="007828C5">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リフト付き車両の場合は、</w:t>
            </w:r>
            <w:r w:rsidRPr="00352B85">
              <w:rPr>
                <w:rFonts w:ascii="メイリオ" w:eastAsia="メイリオ" w:hAnsi="メイリオ" w:hint="eastAsia"/>
                <w:sz w:val="22"/>
              </w:rPr>
              <w:t>利用者に乗車までの流れを説明し、</w:t>
            </w:r>
            <w:r>
              <w:rPr>
                <w:rFonts w:ascii="メイリオ" w:eastAsia="メイリオ" w:hAnsi="メイリオ" w:hint="eastAsia"/>
                <w:sz w:val="22"/>
              </w:rPr>
              <w:t>使用法に合わせて乗降を支援します。</w:t>
            </w:r>
          </w:p>
          <w:p w14:paraId="0FA91FFE" w14:textId="77777777" w:rsidR="003E4BAE" w:rsidRDefault="003E4BAE" w:rsidP="007828C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〇スロープ・リフトがないバスの乗降</w:t>
            </w:r>
          </w:p>
          <w:p w14:paraId="663D1043" w14:textId="77777777" w:rsidR="003E4BAE" w:rsidRDefault="003E4BAE" w:rsidP="007828C5">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車椅子使用者が、リフトやスロープが設置されていないバスを利用する場合は、利用者にその旨を説明し、利用者の意向を確認してから、階段の利用</w:t>
            </w:r>
            <w:r w:rsidRPr="00C21942">
              <w:rPr>
                <w:rFonts w:ascii="メイリオ" w:eastAsia="メイリオ" w:hAnsi="メイリオ" w:hint="eastAsia"/>
                <w:sz w:val="22"/>
              </w:rPr>
              <w:t>（</w:t>
            </w:r>
            <w:r w:rsidRPr="00C21942">
              <w:rPr>
                <w:rFonts w:ascii="メイリオ" w:eastAsia="メイリオ" w:hAnsi="メイリオ"/>
                <w:sz w:val="22"/>
              </w:rPr>
              <w:t>p.</w:t>
            </w:r>
            <w:r>
              <w:rPr>
                <w:rFonts w:ascii="メイリオ" w:eastAsia="メイリオ" w:hAnsi="メイリオ" w:hint="eastAsia"/>
                <w:sz w:val="22"/>
              </w:rPr>
              <w:t>21</w:t>
            </w:r>
            <w:r>
              <w:rPr>
                <w:rFonts w:ascii="メイリオ" w:eastAsia="メイリオ" w:hAnsi="メイリオ"/>
                <w:sz w:val="22"/>
              </w:rPr>
              <w:t>参照）</w:t>
            </w:r>
            <w:r>
              <w:rPr>
                <w:rFonts w:ascii="メイリオ" w:eastAsia="メイリオ" w:hAnsi="メイリオ" w:hint="eastAsia"/>
                <w:sz w:val="22"/>
              </w:rPr>
              <w:t>の要領で支援を行う</w:t>
            </w:r>
            <w:r w:rsidRPr="00C21942">
              <w:rPr>
                <w:rFonts w:ascii="メイリオ" w:eastAsia="メイリオ" w:hAnsi="メイリオ"/>
                <w:sz w:val="22"/>
              </w:rPr>
              <w:t>。</w:t>
            </w:r>
            <w:r>
              <w:rPr>
                <w:rFonts w:ascii="メイリオ" w:eastAsia="メイリオ" w:hAnsi="メイリオ" w:hint="eastAsia"/>
                <w:sz w:val="22"/>
              </w:rPr>
              <w:t>乗降の際は周囲の乗客などの協力を得て、最低４人以上で支援するのが望ましいが、</w:t>
            </w:r>
            <w:r w:rsidRPr="00352B85">
              <w:rPr>
                <w:rFonts w:ascii="メイリオ" w:eastAsia="メイリオ" w:hAnsi="メイリオ" w:hint="eastAsia"/>
                <w:sz w:val="22"/>
              </w:rPr>
              <w:t>必要な人数が得られない場合は、その旨を利用者に説明</w:t>
            </w:r>
            <w:r>
              <w:rPr>
                <w:rFonts w:ascii="メイリオ" w:eastAsia="メイリオ" w:hAnsi="メイリオ" w:hint="eastAsia"/>
                <w:sz w:val="22"/>
              </w:rPr>
              <w:t>し、</w:t>
            </w:r>
            <w:r w:rsidRPr="00D4666C">
              <w:rPr>
                <w:rFonts w:ascii="メイリオ" w:eastAsia="メイリオ" w:hAnsi="メイリオ" w:hint="eastAsia"/>
                <w:sz w:val="22"/>
              </w:rPr>
              <w:t>別の方法を提案することも含めて、話し合い、理解を得るよう努める</w:t>
            </w:r>
            <w:r>
              <w:rPr>
                <w:rFonts w:ascii="メイリオ" w:eastAsia="メイリオ" w:hAnsi="メイリオ" w:hint="eastAsia"/>
                <w:sz w:val="22"/>
              </w:rPr>
              <w:t>。</w:t>
            </w:r>
          </w:p>
          <w:p w14:paraId="4FA5D4FF" w14:textId="77777777" w:rsidR="003E4BAE" w:rsidRDefault="003E4BAE" w:rsidP="007828C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〇運賃の支払い</w:t>
            </w:r>
          </w:p>
          <w:p w14:paraId="27E921BD" w14:textId="77777777" w:rsidR="003E4BAE" w:rsidRPr="00AA0D31" w:rsidRDefault="003E4BAE" w:rsidP="007828C5">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172CD4">
              <w:rPr>
                <w:rFonts w:ascii="メイリオ" w:eastAsia="メイリオ" w:hAnsi="メイリオ" w:hint="eastAsia"/>
                <w:sz w:val="22"/>
              </w:rPr>
              <w:t>車椅子使用者の目的地の確認、運賃の授受、手帳の確認などは</w:t>
            </w:r>
            <w:r>
              <w:rPr>
                <w:rFonts w:ascii="メイリオ" w:eastAsia="メイリオ" w:hAnsi="メイリオ" w:hint="eastAsia"/>
                <w:sz w:val="22"/>
              </w:rPr>
              <w:t>、</w:t>
            </w:r>
            <w:r w:rsidRPr="00172CD4">
              <w:rPr>
                <w:rFonts w:ascii="メイリオ" w:eastAsia="メイリオ" w:hAnsi="メイリオ" w:hint="eastAsia"/>
                <w:sz w:val="22"/>
              </w:rPr>
              <w:t>乗車支援時など車椅子使用者の乗車位置で行う。</w:t>
            </w:r>
            <w:r>
              <w:rPr>
                <w:rFonts w:ascii="メイリオ" w:eastAsia="メイリオ" w:hAnsi="メイリオ" w:hint="eastAsia"/>
                <w:sz w:val="22"/>
              </w:rPr>
              <w:t>手帳の提示を求める際は、車内マイクを通さず</w:t>
            </w:r>
            <w:r w:rsidRPr="00EB5844">
              <w:rPr>
                <w:rFonts w:ascii="メイリオ" w:eastAsia="メイリオ" w:hAnsi="メイリオ" w:hint="eastAsia"/>
                <w:sz w:val="22"/>
              </w:rPr>
              <w:t>やり</w:t>
            </w:r>
            <w:r>
              <w:rPr>
                <w:rFonts w:ascii="メイリオ" w:eastAsia="メイリオ" w:hAnsi="メイリオ" w:hint="eastAsia"/>
                <w:sz w:val="22"/>
              </w:rPr>
              <w:t>とり</w:t>
            </w:r>
            <w:r w:rsidRPr="00EB5844">
              <w:rPr>
                <w:rFonts w:ascii="メイリオ" w:eastAsia="メイリオ" w:hAnsi="メイリオ" w:hint="eastAsia"/>
                <w:sz w:val="22"/>
              </w:rPr>
              <w:t>するなど、プライバシーに配慮する。</w:t>
            </w:r>
          </w:p>
          <w:p w14:paraId="35C0271A" w14:textId="77777777" w:rsidR="003E4BAE" w:rsidRDefault="003E4BAE" w:rsidP="007828C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〇車内</w:t>
            </w:r>
          </w:p>
          <w:p w14:paraId="27A8E950" w14:textId="77777777" w:rsidR="003E4BAE" w:rsidRPr="006735E2" w:rsidRDefault="003E4BAE" w:rsidP="007828C5">
            <w:pPr>
              <w:spacing w:line="360" w:lineRule="exact"/>
              <w:ind w:leftChars="200" w:left="640" w:hangingChars="100" w:hanging="220"/>
              <w:rPr>
                <w:rFonts w:ascii="メイリオ" w:eastAsia="メイリオ" w:hAnsi="メイリオ"/>
                <w:sz w:val="22"/>
              </w:rPr>
            </w:pPr>
            <w:r w:rsidRPr="00AA0D31">
              <w:rPr>
                <w:rFonts w:ascii="メイリオ" w:eastAsia="メイリオ" w:hAnsi="メイリオ" w:hint="eastAsia"/>
                <w:sz w:val="22"/>
              </w:rPr>
              <w:t>・</w:t>
            </w:r>
            <w:r w:rsidRPr="00EB5844">
              <w:rPr>
                <w:rFonts w:ascii="メイリオ" w:eastAsia="メイリオ" w:hAnsi="メイリオ" w:hint="eastAsia"/>
                <w:sz w:val="22"/>
              </w:rPr>
              <w:t>車椅子使用者が正座席に移</w:t>
            </w:r>
            <w:r>
              <w:rPr>
                <w:rFonts w:ascii="メイリオ" w:eastAsia="メイリオ" w:hAnsi="メイリオ" w:hint="eastAsia"/>
                <w:sz w:val="22"/>
              </w:rPr>
              <w:t>乗</w:t>
            </w:r>
            <w:r w:rsidRPr="00EB5844">
              <w:rPr>
                <w:rFonts w:ascii="メイリオ" w:eastAsia="メイリオ" w:hAnsi="メイリオ" w:hint="eastAsia"/>
                <w:sz w:val="22"/>
              </w:rPr>
              <w:t>せず車椅子のままの場合は、</w:t>
            </w:r>
            <w:r>
              <w:rPr>
                <w:rFonts w:ascii="メイリオ" w:eastAsia="メイリオ" w:hAnsi="メイリオ" w:hint="eastAsia"/>
                <w:sz w:val="22"/>
              </w:rPr>
              <w:t>車椅子使用者は、車いすスペースまた</w:t>
            </w:r>
            <w:r w:rsidRPr="00172CD4">
              <w:rPr>
                <w:rFonts w:ascii="メイリオ" w:eastAsia="メイリオ" w:hAnsi="メイリオ" w:hint="eastAsia"/>
                <w:sz w:val="22"/>
              </w:rPr>
              <w:t>は一般座席横の指定位置に移動して</w:t>
            </w:r>
            <w:r>
              <w:rPr>
                <w:rFonts w:ascii="メイリオ" w:eastAsia="メイリオ" w:hAnsi="メイリオ" w:hint="eastAsia"/>
                <w:sz w:val="22"/>
              </w:rPr>
              <w:t>進行方向に向けて</w:t>
            </w:r>
            <w:r w:rsidRPr="00172CD4">
              <w:rPr>
                <w:rFonts w:ascii="メイリオ" w:eastAsia="メイリオ" w:hAnsi="メイリオ" w:hint="eastAsia"/>
                <w:sz w:val="22"/>
              </w:rPr>
              <w:t>ブレーキをかけ、</w:t>
            </w:r>
            <w:r>
              <w:rPr>
                <w:rFonts w:ascii="メイリオ" w:eastAsia="メイリオ" w:hAnsi="メイリオ" w:hint="eastAsia"/>
                <w:sz w:val="22"/>
              </w:rPr>
              <w:t>備え付けの固定装置を確実に装着する。</w:t>
            </w:r>
            <w:r w:rsidRPr="00951E3C">
              <w:rPr>
                <w:rFonts w:ascii="メイリオ" w:eastAsia="メイリオ" w:hAnsi="メイリオ" w:hint="eastAsia"/>
                <w:sz w:val="22"/>
              </w:rPr>
              <w:t>車椅子から正座席に移</w:t>
            </w:r>
            <w:r>
              <w:rPr>
                <w:rFonts w:ascii="メイリオ" w:eastAsia="メイリオ" w:hAnsi="メイリオ" w:hint="eastAsia"/>
                <w:sz w:val="22"/>
              </w:rPr>
              <w:t>乗</w:t>
            </w:r>
            <w:r w:rsidRPr="00951E3C">
              <w:rPr>
                <w:rFonts w:ascii="メイリオ" w:eastAsia="メイリオ" w:hAnsi="メイリオ" w:hint="eastAsia"/>
                <w:sz w:val="22"/>
              </w:rPr>
              <w:t>する場合は、座席への移乗（</w:t>
            </w:r>
            <w:r w:rsidRPr="00951E3C">
              <w:rPr>
                <w:rFonts w:ascii="メイリオ" w:eastAsia="メイリオ" w:hAnsi="メイリオ"/>
                <w:sz w:val="22"/>
              </w:rPr>
              <w:t>p.</w:t>
            </w:r>
            <w:r>
              <w:rPr>
                <w:rFonts w:ascii="メイリオ" w:eastAsia="メイリオ" w:hAnsi="メイリオ" w:hint="eastAsia"/>
                <w:sz w:val="22"/>
              </w:rPr>
              <w:t>22、23</w:t>
            </w:r>
            <w:r w:rsidRPr="00951E3C">
              <w:rPr>
                <w:rFonts w:ascii="メイリオ" w:eastAsia="メイリオ" w:hAnsi="メイリオ"/>
                <w:sz w:val="22"/>
              </w:rPr>
              <w:t>参照）を支援する。</w:t>
            </w:r>
          </w:p>
        </w:tc>
      </w:tr>
    </w:tbl>
    <w:p w14:paraId="4E50049C" w14:textId="77777777" w:rsidR="003E4BAE" w:rsidRDefault="003E4BAE" w:rsidP="002B4BCA">
      <w:pPr>
        <w:ind w:leftChars="200" w:left="640" w:hangingChars="100" w:hanging="220"/>
        <w:rPr>
          <w:rFonts w:ascii="メイリオ" w:eastAsia="メイリオ" w:hAnsi="メイリオ"/>
          <w:sz w:val="22"/>
        </w:rPr>
      </w:pPr>
    </w:p>
    <w:p w14:paraId="6ECDC463" w14:textId="77777777" w:rsidR="003E4BAE" w:rsidRDefault="003E4BAE" w:rsidP="002B4BCA">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3E4BAE" w:rsidRPr="00D30C03" w14:paraId="3A3710F4"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6F4037F"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D92371B" w14:textId="77777777" w:rsidR="003E4BAE" w:rsidRPr="00736497" w:rsidRDefault="003E4BAE" w:rsidP="003E4BAE">
      <w:pPr>
        <w:pStyle w:val="a3"/>
        <w:numPr>
          <w:ilvl w:val="0"/>
          <w:numId w:val="18"/>
        </w:numPr>
        <w:ind w:leftChars="0" w:rightChars="100" w:right="210"/>
        <w:rPr>
          <w:rFonts w:ascii="ヒラギノ明朝 Pro W3" w:eastAsia="ヒラギノ明朝 Pro W3" w:hAnsi="ヒラギノ明朝 Pro W3"/>
        </w:rPr>
      </w:pPr>
      <w:r w:rsidRPr="00736497">
        <w:rPr>
          <w:rFonts w:ascii="ヒラギノ明朝 Pro W3" w:eastAsia="ヒラギノ明朝 Pro W3" w:hAnsi="ヒラギノ明朝 Pro W3" w:hint="eastAsia"/>
        </w:rPr>
        <w:t>乗降の際には、他の利用者に対して、「恐れ入りますが、場所を空けてください。お客様が乗車するまでお待ちください」などと留意を促す。</w:t>
      </w:r>
    </w:p>
    <w:p w14:paraId="1D58F82D" w14:textId="77777777" w:rsidR="003E4BAE" w:rsidRPr="00736497" w:rsidRDefault="003E4BAE" w:rsidP="003E4BAE">
      <w:pPr>
        <w:pStyle w:val="a3"/>
        <w:numPr>
          <w:ilvl w:val="0"/>
          <w:numId w:val="18"/>
        </w:numPr>
        <w:ind w:leftChars="0" w:rightChars="100" w:right="210"/>
        <w:rPr>
          <w:rFonts w:ascii="ヒラギノ明朝 Pro W3" w:eastAsia="ヒラギノ明朝 Pro W3" w:hAnsi="ヒラギノ明朝 Pro W3"/>
        </w:rPr>
      </w:pPr>
      <w:r w:rsidRPr="00736497">
        <w:rPr>
          <w:rFonts w:ascii="ヒラギノ明朝 Pro W3" w:eastAsia="ヒラギノ明朝 Pro W3" w:hAnsi="ヒラギノ明朝 Pro W3" w:hint="eastAsia"/>
        </w:rPr>
        <w:t>停車時には車内に目を配り、車椅子がきちんと固定されているか、着席又は手すり等につかまっているかなど、安全を確かめる。</w:t>
      </w:r>
    </w:p>
    <w:p w14:paraId="7935A971" w14:textId="77777777" w:rsidR="003E4BAE" w:rsidRPr="00736497" w:rsidRDefault="003E4BAE" w:rsidP="003E4BAE">
      <w:pPr>
        <w:pStyle w:val="a3"/>
        <w:numPr>
          <w:ilvl w:val="0"/>
          <w:numId w:val="18"/>
        </w:numPr>
        <w:ind w:leftChars="0" w:rightChars="100" w:right="210"/>
        <w:rPr>
          <w:rFonts w:ascii="ヒラギノ明朝 Pro W3" w:eastAsia="ヒラギノ明朝 Pro W3" w:hAnsi="ヒラギノ明朝 Pro W3"/>
        </w:rPr>
      </w:pPr>
      <w:r w:rsidRPr="00736497">
        <w:rPr>
          <w:rFonts w:ascii="ヒラギノ明朝 Pro W3" w:eastAsia="ヒラギノ明朝 Pro W3" w:hAnsi="ヒラギノ明朝 Pro W3" w:hint="eastAsia"/>
        </w:rPr>
        <w:t>肢体不自由者は、バランスを崩す、躓くなどして転倒する可能性があるため、安定した姿勢で支援する。</w:t>
      </w:r>
    </w:p>
    <w:p w14:paraId="1AB23EC0" w14:textId="77777777" w:rsidR="003E4BAE" w:rsidRPr="00D4366F" w:rsidRDefault="003E4BAE" w:rsidP="003E4BAE">
      <w:pPr>
        <w:pStyle w:val="a3"/>
        <w:numPr>
          <w:ilvl w:val="0"/>
          <w:numId w:val="18"/>
        </w:numPr>
        <w:ind w:leftChars="0" w:rightChars="100" w:right="210"/>
        <w:rPr>
          <w:rFonts w:ascii="ヒラギノ明朝 Pro W3" w:eastAsia="ヒラギノ明朝 Pro W3" w:hAnsi="ヒラギノ明朝 Pro W3"/>
        </w:rPr>
      </w:pPr>
      <w:r w:rsidRPr="00736497">
        <w:rPr>
          <w:rFonts w:ascii="ヒラギノ明朝 Pro W3" w:eastAsia="ヒラギノ明朝 Pro W3" w:hAnsi="ヒラギノ明朝 Pro W3" w:hint="eastAsia"/>
        </w:rPr>
        <w:t>介助犬を使用している場合、混雑時などは介助犬が乗車できる場所に配慮する。（周囲の利用者に対し「介助犬をお連れのお客様が乗車しますので、ご協力ください。介助犬には触れないようお願いします</w:t>
      </w:r>
      <w:r>
        <w:rPr>
          <w:rFonts w:ascii="ヒラギノ明朝 Pro W3" w:eastAsia="ヒラギノ明朝 Pro W3" w:hAnsi="ヒラギノ明朝 Pro W3" w:hint="eastAsia"/>
        </w:rPr>
        <w:t>。</w:t>
      </w:r>
      <w:r w:rsidRPr="00736497">
        <w:rPr>
          <w:rFonts w:ascii="ヒラギノ明朝 Pro W3" w:eastAsia="ヒラギノ明朝 Pro W3" w:hAnsi="ヒラギノ明朝 Pro W3" w:hint="eastAsia"/>
        </w:rPr>
        <w:t>」と伝えるなど）</w:t>
      </w:r>
    </w:p>
    <w:p w14:paraId="431E1867" w14:textId="77777777" w:rsidR="003E4BAE" w:rsidRPr="00000B1A" w:rsidRDefault="003E4BAE" w:rsidP="00161ABC">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749AFA49" w14:textId="77777777" w:rsidR="003E4BAE" w:rsidRPr="00A659F1" w:rsidRDefault="003E4BAE" w:rsidP="00161ABC">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A659F1">
        <w:rPr>
          <w:rFonts w:ascii="ヒラギノ明朝 Pro W3" w:eastAsia="ヒラギノ明朝 Pro W3" w:hAnsi="ヒラギノ明朝 Pro W3" w:hint="eastAsia"/>
        </w:rPr>
        <w:t>車内混雑で車椅子のスペースが確保できない場合は、利用者に丁寧に理由を説明し、次の便が来ることを確認し、次の便への乗車を依頼している。誠意ある対応を心掛けている。</w:t>
      </w:r>
    </w:p>
    <w:p w14:paraId="7880BEAC" w14:textId="77777777" w:rsidR="003E4BAE" w:rsidRDefault="003E4BAE" w:rsidP="00161ABC">
      <w:pPr>
        <w:spacing w:line="280" w:lineRule="exact"/>
        <w:ind w:leftChars="100" w:left="420" w:rightChars="100" w:right="210" w:hangingChars="100" w:hanging="210"/>
        <w:rPr>
          <w:rFonts w:ascii="ヒラギノ明朝 Pro W3" w:eastAsia="ヒラギノ明朝 Pro W3" w:hAnsi="ヒラギノ明朝 Pro W3"/>
        </w:rPr>
      </w:pPr>
      <w:r w:rsidRPr="00A659F1">
        <w:rPr>
          <w:rFonts w:ascii="ヒラギノ明朝 Pro W3" w:eastAsia="ヒラギノ明朝 Pro W3" w:hAnsi="ヒラギノ明朝 Pro W3" w:hint="eastAsia"/>
        </w:rPr>
        <w:t>・交通系</w:t>
      </w:r>
      <w:r w:rsidRPr="00A659F1">
        <w:rPr>
          <w:rFonts w:ascii="ヒラギノ明朝 Pro W3" w:eastAsia="ヒラギノ明朝 Pro W3" w:hAnsi="ヒラギノ明朝 Pro W3"/>
        </w:rPr>
        <w:t>ICカードを預かる場合は、利用者から見えるように処理を行っている。</w:t>
      </w:r>
    </w:p>
    <w:p w14:paraId="7E1FCBEF" w14:textId="77777777" w:rsidR="003E4BAE" w:rsidRPr="00A659F1" w:rsidRDefault="003E4BAE" w:rsidP="002B4BCA">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2F7CF01A"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4DF8EFB" w14:textId="77777777" w:rsidR="003E4BAE" w:rsidRPr="00D30C03" w:rsidRDefault="003E4BAE"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6713E2C5" w14:textId="77777777" w:rsidR="003E4BAE" w:rsidRPr="003E5C07" w:rsidRDefault="003E4BAE" w:rsidP="00CE450C">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6F0CF4">
        <w:rPr>
          <w:rFonts w:ascii="ヒラギノ明朝 Pro W3" w:eastAsia="ヒラギノ明朝 Pro W3" w:hAnsi="ヒラギノ明朝 Pro W3" w:hint="eastAsia"/>
          <w:b/>
          <w:sz w:val="22"/>
        </w:rPr>
        <w:t>①：乗降時の対応事例</w:t>
      </w:r>
    </w:p>
    <w:p w14:paraId="00EF8ACB" w14:textId="77777777" w:rsidR="003E4BAE" w:rsidRDefault="003E4BAE" w:rsidP="002212AC">
      <w:pPr>
        <w:ind w:leftChars="200" w:left="630" w:hangingChars="100" w:hanging="210"/>
        <w:rPr>
          <w:rFonts w:ascii="ヒラギノ明朝 Pro W3" w:eastAsia="ヒラギノ明朝 Pro W3" w:hAnsi="ヒラギノ明朝 Pro W3"/>
        </w:rPr>
      </w:pPr>
      <w:r w:rsidRPr="006F0CF4">
        <w:rPr>
          <w:rFonts w:ascii="ヒラギノ明朝 Pro W3" w:eastAsia="ヒラギノ明朝 Pro W3" w:hAnsi="ヒラギノ明朝 Pro W3" w:hint="eastAsia"/>
        </w:rPr>
        <w:t>□運転手がバスを通常より少し前に止めてくれ、バス停の椅子のすぐ隣から乗車できるように配慮してくれた。</w:t>
      </w:r>
    </w:p>
    <w:p w14:paraId="00AC3E74" w14:textId="77777777" w:rsidR="003E4BAE" w:rsidRPr="006F0CF4" w:rsidRDefault="003E4BAE" w:rsidP="002212AC">
      <w:pPr>
        <w:ind w:firstLineChars="100" w:firstLine="221"/>
        <w:rPr>
          <w:rFonts w:ascii="ヒラギノ明朝 Pro W3" w:eastAsia="ヒラギノ明朝 Pro W3" w:hAnsi="ヒラギノ明朝 Pro W3"/>
        </w:rPr>
      </w:pPr>
      <w:r w:rsidRPr="006F0CF4">
        <w:rPr>
          <w:rFonts w:ascii="ヒラギノ明朝 Pro W3" w:eastAsia="ヒラギノ明朝 Pro W3" w:hAnsi="ヒラギノ明朝 Pro W3" w:hint="eastAsia"/>
          <w:b/>
          <w:sz w:val="22"/>
        </w:rPr>
        <w:t>例②：運賃支払い時の対応事例</w:t>
      </w:r>
    </w:p>
    <w:p w14:paraId="6AE49E2A" w14:textId="77777777" w:rsidR="003E4BAE" w:rsidRDefault="003E4BAE" w:rsidP="002212AC">
      <w:pPr>
        <w:ind w:leftChars="200" w:left="630" w:hangingChars="100" w:hanging="210"/>
        <w:rPr>
          <w:rFonts w:ascii="ヒラギノ明朝 Pro W3" w:eastAsia="ヒラギノ明朝 Pro W3" w:hAnsi="ヒラギノ明朝 Pro W3"/>
        </w:rPr>
      </w:pPr>
      <w:r w:rsidRPr="006F0CF4">
        <w:rPr>
          <w:rFonts w:ascii="ヒラギノ明朝 Pro W3" w:eastAsia="ヒラギノ明朝 Pro W3" w:hAnsi="ヒラギノ明朝 Pro W3" w:hint="eastAsia"/>
        </w:rPr>
        <w:t>○車いす利用者の目線の高さに合わせた専用の運賃箱を設置</w:t>
      </w:r>
    </w:p>
    <w:p w14:paraId="5F94952C" w14:textId="77777777" w:rsidR="003E4BAE" w:rsidRDefault="003E4BAE" w:rsidP="002B4BCA">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378"/>
        <w:gridCol w:w="2268"/>
      </w:tblGrid>
      <w:tr w:rsidR="003E4BAE" w14:paraId="74CE3AFC" w14:textId="77777777" w:rsidTr="00CE450C">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22B9778" w14:textId="77777777" w:rsidR="003E4BAE" w:rsidRPr="00EA0F03" w:rsidRDefault="003E4BAE" w:rsidP="00CE450C">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D5EB24E" w14:textId="77777777" w:rsidR="003E4BAE" w:rsidRPr="00527302" w:rsidRDefault="003E4BAE" w:rsidP="00CE450C">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268" w:type="dxa"/>
            <w:tcBorders>
              <w:top w:val="single" w:sz="12" w:space="0" w:color="auto"/>
              <w:left w:val="single" w:sz="12" w:space="0" w:color="auto"/>
              <w:bottom w:val="single" w:sz="12" w:space="0" w:color="auto"/>
              <w:right w:val="single" w:sz="12" w:space="0" w:color="auto"/>
            </w:tcBorders>
            <w:vAlign w:val="center"/>
          </w:tcPr>
          <w:p w14:paraId="74EB40C3" w14:textId="77777777" w:rsidR="003E4BAE" w:rsidRDefault="003E4BAE"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00205E4C" w14:textId="77777777" w:rsidR="003E4BAE" w:rsidRPr="00527302" w:rsidRDefault="003E4BAE" w:rsidP="00CE450C">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3E4BAE" w14:paraId="44DEBE86" w14:textId="77777777" w:rsidTr="00CE450C">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6B9CA4A" w14:textId="77777777" w:rsidR="003E4BAE" w:rsidRPr="00C2697D" w:rsidRDefault="003E4BAE"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0923A98" w14:textId="77777777" w:rsidR="003E4BAE" w:rsidRPr="002344F7" w:rsidRDefault="003E4BAE" w:rsidP="000F3F49">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303FE456" w14:textId="77777777" w:rsidR="003E4BAE" w:rsidRDefault="003E4BAE" w:rsidP="001E50F0">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6C6361EA"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E277FED"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BB03E67" w14:textId="77777777" w:rsidR="003E4BAE" w:rsidRPr="00867D7E" w:rsidRDefault="003E4BAE" w:rsidP="003E4BAE">
      <w:pPr>
        <w:pStyle w:val="a3"/>
        <w:numPr>
          <w:ilvl w:val="0"/>
          <w:numId w:val="21"/>
        </w:numPr>
        <w:ind w:leftChars="0" w:rightChars="100" w:right="210"/>
        <w:rPr>
          <w:rFonts w:ascii="ヒラギノ明朝 Pro W3" w:eastAsia="ヒラギノ明朝 Pro W3" w:hAnsi="ヒラギノ明朝 Pro W3"/>
        </w:rPr>
      </w:pPr>
      <w:r w:rsidRPr="00867D7E">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7356BA93" w14:textId="77777777" w:rsidR="003E4BAE" w:rsidRPr="00867D7E" w:rsidRDefault="003E4BAE" w:rsidP="00867D7E">
      <w:pPr>
        <w:spacing w:line="280" w:lineRule="exact"/>
        <w:ind w:rightChars="100" w:right="210"/>
        <w:rPr>
          <w:rFonts w:ascii="ヒラギノ明朝 Pro W3" w:eastAsia="ヒラギノ明朝 Pro W3" w:hAnsi="ヒラギノ明朝 Pro W3"/>
          <w:b/>
        </w:rPr>
      </w:pPr>
    </w:p>
    <w:tbl>
      <w:tblPr>
        <w:tblStyle w:val="ac"/>
        <w:tblW w:w="9639" w:type="dxa"/>
        <w:tblInd w:w="-5" w:type="dxa"/>
        <w:tblLook w:val="04A0" w:firstRow="1" w:lastRow="0" w:firstColumn="1" w:lastColumn="0" w:noHBand="0" w:noVBand="1"/>
      </w:tblPr>
      <w:tblGrid>
        <w:gridCol w:w="9639"/>
      </w:tblGrid>
      <w:tr w:rsidR="003E4BAE" w:rsidRPr="00D30C03" w14:paraId="0454D806"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1408C57" w14:textId="77777777" w:rsidR="003E4BAE" w:rsidRPr="00D30C03" w:rsidRDefault="003E4BAE"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5F01FAB" w14:textId="77777777" w:rsidR="003E4BAE" w:rsidRPr="003E5C07" w:rsidRDefault="003E4BAE" w:rsidP="00CE450C">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6F0CF4">
        <w:rPr>
          <w:rFonts w:ascii="ヒラギノ明朝 Pro W3" w:eastAsia="ヒラギノ明朝 Pro W3" w:hAnsi="ヒラギノ明朝 Pro W3" w:hint="eastAsia"/>
          <w:b/>
          <w:sz w:val="22"/>
        </w:rPr>
        <w:t>乗り換え時の対応事例</w:t>
      </w:r>
    </w:p>
    <w:p w14:paraId="27FBB385" w14:textId="77777777" w:rsidR="003E4BAE" w:rsidRPr="006F0CF4" w:rsidRDefault="003E4BAE" w:rsidP="00A522BD">
      <w:pPr>
        <w:spacing w:line="320" w:lineRule="exact"/>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Pr>
          <w:rFonts w:ascii="ヒラギノ明朝 Pro W3" w:eastAsia="ヒラギノ明朝 Pro W3" w:hAnsi="ヒラギノ明朝 Pro W3" w:hint="eastAsia"/>
        </w:rPr>
        <w:t>バスターミナルで、</w:t>
      </w:r>
      <w:r w:rsidRPr="006F0CF4">
        <w:rPr>
          <w:rFonts w:ascii="ヒラギノ明朝 Pro W3" w:eastAsia="ヒラギノ明朝 Pro W3" w:hAnsi="ヒラギノ明朝 Pro W3" w:hint="eastAsia"/>
        </w:rPr>
        <w:t>移動が困難な方については、乗務員が見かければ、各乗り場まで案内する。</w:t>
      </w:r>
    </w:p>
    <w:p w14:paraId="7E22CB55" w14:textId="77777777" w:rsidR="003E4BAE" w:rsidRDefault="003E4BAE" w:rsidP="00A522BD">
      <w:pPr>
        <w:spacing w:line="320" w:lineRule="exact"/>
        <w:ind w:leftChars="200" w:left="630" w:rightChars="100" w:right="210" w:hangingChars="100" w:hanging="210"/>
        <w:rPr>
          <w:rFonts w:ascii="ヒラギノ明朝 Pro W3" w:eastAsia="ヒラギノ明朝 Pro W3" w:hAnsi="ヒラギノ明朝 Pro W3"/>
        </w:rPr>
      </w:pPr>
      <w:r w:rsidRPr="006F0CF4">
        <w:rPr>
          <w:rFonts w:ascii="ヒラギノ明朝 Pro W3" w:eastAsia="ヒラギノ明朝 Pro W3" w:hAnsi="ヒラギノ明朝 Pro W3" w:hint="eastAsia"/>
        </w:rPr>
        <w:t>○足が不自由な</w:t>
      </w:r>
      <w:r>
        <w:rPr>
          <w:rFonts w:ascii="ヒラギノ明朝 Pro W3" w:eastAsia="ヒラギノ明朝 Pro W3" w:hAnsi="ヒラギノ明朝 Pro W3" w:hint="eastAsia"/>
        </w:rPr>
        <w:t>お客様</w:t>
      </w:r>
      <w:r w:rsidRPr="006F0CF4">
        <w:rPr>
          <w:rFonts w:ascii="ヒラギノ明朝 Pro W3" w:eastAsia="ヒラギノ明朝 Pro W3" w:hAnsi="ヒラギノ明朝 Pro W3" w:hint="eastAsia"/>
        </w:rPr>
        <w:t>から事前に連絡があり、車椅子で降車口までお迎えにあがり乗車口までお連れし喜ばれている。</w:t>
      </w:r>
    </w:p>
    <w:p w14:paraId="17DF69CD" w14:textId="77777777" w:rsidR="003E4BAE" w:rsidRDefault="003E4BAE" w:rsidP="000220FA">
      <w:pPr>
        <w:ind w:firstLineChars="100" w:firstLine="210"/>
        <w:rPr>
          <w:rFonts w:ascii="ヒラギノ明朝 Pro W3" w:eastAsia="ヒラギノ明朝 Pro W3" w:hAnsi="ヒラギノ明朝 Pro W3"/>
        </w:rPr>
        <w:sectPr w:rsidR="003E4BAE" w:rsidSect="00253D82">
          <w:headerReference w:type="even" r:id="rId106"/>
          <w:headerReference w:type="default" r:id="rId107"/>
          <w:pgSz w:w="11906" w:h="16838" w:code="9"/>
          <w:pgMar w:top="1134" w:right="1134" w:bottom="1134" w:left="1134" w:header="851" w:footer="992" w:gutter="0"/>
          <w:cols w:space="425"/>
          <w:docGrid w:type="lines" w:linePitch="360"/>
        </w:sectPr>
      </w:pPr>
    </w:p>
    <w:p w14:paraId="70EAA2EE" w14:textId="77777777" w:rsidR="003E4BAE" w:rsidRDefault="003E4BAE" w:rsidP="00AE20F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3969"/>
        <w:gridCol w:w="5670"/>
      </w:tblGrid>
      <w:tr w:rsidR="003E4BAE" w14:paraId="3FD9D8D4" w14:textId="77777777" w:rsidTr="00AE20F6">
        <w:tc>
          <w:tcPr>
            <w:tcW w:w="3969" w:type="dxa"/>
            <w:tcBorders>
              <w:top w:val="single" w:sz="12" w:space="0" w:color="auto"/>
              <w:left w:val="single" w:sz="12" w:space="0" w:color="auto"/>
              <w:bottom w:val="single" w:sz="12" w:space="0" w:color="auto"/>
              <w:right w:val="single" w:sz="12" w:space="0" w:color="auto"/>
            </w:tcBorders>
            <w:shd w:val="clear" w:color="auto" w:fill="7030A0"/>
            <w:tcMar>
              <w:top w:w="85" w:type="dxa"/>
              <w:bottom w:w="85" w:type="dxa"/>
              <w:right w:w="108" w:type="dxa"/>
            </w:tcMar>
            <w:vAlign w:val="center"/>
          </w:tcPr>
          <w:p w14:paraId="74796CE8" w14:textId="77777777" w:rsidR="003E4BAE" w:rsidRPr="006F7E29" w:rsidRDefault="003E4BAE"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t>視覚障害者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71540893" w14:textId="77777777" w:rsidR="003E4BAE" w:rsidRPr="00B875E3" w:rsidRDefault="003E4BAE"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3E4BAE" w14:paraId="03A60E50" w14:textId="77777777" w:rsidTr="00253D82">
        <w:trPr>
          <w:trHeight w:val="6109"/>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360065F" w14:textId="77777777" w:rsidR="003E4BAE" w:rsidRPr="00C2697D" w:rsidRDefault="003E4BAE" w:rsidP="00253D8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5E13DAF" w14:textId="77777777" w:rsidR="003E4BAE" w:rsidRPr="00000B1A" w:rsidRDefault="003E4BAE"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D35DCA">
              <w:rPr>
                <w:rFonts w:ascii="メイリオ" w:eastAsia="メイリオ" w:hAnsi="メイリオ" w:hint="eastAsia"/>
                <w:b/>
                <w:sz w:val="22"/>
                <w:u w:val="single"/>
              </w:rPr>
              <w:t>視覚障害者は、</w:t>
            </w:r>
            <w:r w:rsidRPr="00F446D5">
              <w:rPr>
                <w:rFonts w:ascii="メイリオ" w:eastAsia="メイリオ" w:hAnsi="メイリオ" w:hint="eastAsia"/>
                <w:b/>
                <w:sz w:val="22"/>
                <w:u w:val="single"/>
              </w:rPr>
              <w:t>文字情報や周囲の様子が</w:t>
            </w:r>
            <w:r w:rsidRPr="00D35DCA">
              <w:rPr>
                <w:rFonts w:ascii="メイリオ" w:eastAsia="メイリオ" w:hAnsi="メイリオ" w:hint="eastAsia"/>
                <w:b/>
                <w:sz w:val="22"/>
                <w:u w:val="single"/>
              </w:rPr>
              <w:t>見えない・見えにくいなどの状況があるため、困っている様子</w:t>
            </w:r>
            <w:r>
              <w:rPr>
                <w:rFonts w:ascii="メイリオ" w:eastAsia="メイリオ" w:hAnsi="メイリオ" w:hint="eastAsia"/>
                <w:b/>
                <w:sz w:val="22"/>
                <w:u w:val="single"/>
              </w:rPr>
              <w:t>の</w:t>
            </w:r>
            <w:r w:rsidRPr="00D35DCA">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D35DCA">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D35DCA">
              <w:rPr>
                <w:rFonts w:ascii="メイリオ" w:eastAsia="メイリオ" w:hAnsi="メイリオ" w:hint="eastAsia"/>
                <w:b/>
                <w:sz w:val="22"/>
                <w:u w:val="single"/>
              </w:rPr>
              <w:t>を行う。</w:t>
            </w:r>
          </w:p>
          <w:p w14:paraId="1D082DE1" w14:textId="77777777" w:rsidR="003E4BAE" w:rsidRDefault="003E4BAE"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34368" behindDoc="0" locked="0" layoutInCell="1" allowOverlap="1" wp14:anchorId="57FF31E9" wp14:editId="742A9920">
                      <wp:simplePos x="0" y="0"/>
                      <wp:positionH relativeFrom="column">
                        <wp:posOffset>116205</wp:posOffset>
                      </wp:positionH>
                      <wp:positionV relativeFrom="paragraph">
                        <wp:posOffset>208916</wp:posOffset>
                      </wp:positionV>
                      <wp:extent cx="5875507" cy="2590800"/>
                      <wp:effectExtent l="0" t="0" r="11430" b="19050"/>
                      <wp:wrapNone/>
                      <wp:docPr id="293" name="テキスト ボックス 293"/>
                      <wp:cNvGraphicFramePr/>
                      <a:graphic xmlns:a="http://schemas.openxmlformats.org/drawingml/2006/main">
                        <a:graphicData uri="http://schemas.microsoft.com/office/word/2010/wordprocessingShape">
                          <wps:wsp>
                            <wps:cNvSpPr txBox="1"/>
                            <wps:spPr>
                              <a:xfrm>
                                <a:off x="0" y="0"/>
                                <a:ext cx="5875507" cy="2590800"/>
                              </a:xfrm>
                              <a:prstGeom prst="rect">
                                <a:avLst/>
                              </a:prstGeom>
                              <a:solidFill>
                                <a:schemeClr val="lt1"/>
                              </a:solidFill>
                              <a:ln w="6350">
                                <a:solidFill>
                                  <a:prstClr val="black"/>
                                </a:solidFill>
                                <a:prstDash val="sysDash"/>
                              </a:ln>
                            </wps:spPr>
                            <wps:txbx>
                              <w:txbxContent>
                                <w:p w14:paraId="5F235050" w14:textId="77777777" w:rsidR="003E4BAE" w:rsidRPr="00336E03" w:rsidRDefault="003E4BAE" w:rsidP="00AE20F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8CCE840"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要望を的確に把握</w:t>
                                  </w:r>
                                  <w:r w:rsidRPr="002837F3">
                                    <w:rPr>
                                      <w:rFonts w:ascii="ヒラギノ明朝 Pro W3" w:eastAsia="ヒラギノ明朝 Pro W3" w:hAnsi="ヒラギノ明朝 Pro W3" w:hint="eastAsia"/>
                                    </w:rPr>
                                    <w:t>し、</w:t>
                                  </w:r>
                                  <w:r w:rsidRPr="002837F3">
                                    <w:rPr>
                                      <w:rFonts w:ascii="ヒラギノ明朝 Pro W3" w:eastAsia="ヒラギノ明朝 Pro W3" w:hAnsi="ヒラギノ明朝 Pro W3"/>
                                    </w:rPr>
                                    <w:t>利用者が</w:t>
                                  </w:r>
                                  <w:r w:rsidRPr="002837F3">
                                    <w:rPr>
                                      <w:rFonts w:ascii="ヒラギノ明朝 Pro W3" w:eastAsia="ヒラギノ明朝 Pro W3" w:hAnsi="ヒラギノ明朝 Pro W3" w:hint="eastAsia"/>
                                    </w:rPr>
                                    <w:t>何を</w:t>
                                  </w:r>
                                  <w:r w:rsidRPr="002837F3">
                                    <w:rPr>
                                      <w:rFonts w:ascii="ヒラギノ明朝 Pro W3" w:eastAsia="ヒラギノ明朝 Pro W3" w:hAnsi="ヒラギノ明朝 Pro W3"/>
                                    </w:rPr>
                                    <w:t>必要としているのかよく</w:t>
                                  </w:r>
                                  <w:r w:rsidRPr="002837F3">
                                    <w:rPr>
                                      <w:rFonts w:ascii="ヒラギノ明朝 Pro W3" w:eastAsia="ヒラギノ明朝 Pro W3" w:hAnsi="ヒラギノ明朝 Pro W3" w:hint="eastAsia"/>
                                    </w:rPr>
                                    <w:t>確認する</w:t>
                                  </w:r>
                                  <w:r w:rsidRPr="002837F3">
                                    <w:rPr>
                                      <w:rFonts w:ascii="ヒラギノ明朝 Pro W3" w:eastAsia="ヒラギノ明朝 Pro W3" w:hAnsi="ヒラギノ明朝 Pro W3"/>
                                    </w:rPr>
                                    <w:t>ことが大切。</w:t>
                                  </w: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立場に</w:t>
                                  </w:r>
                                  <w:r w:rsidRPr="002837F3">
                                    <w:rPr>
                                      <w:rFonts w:ascii="ヒラギノ明朝 Pro W3" w:eastAsia="ヒラギノ明朝 Pro W3" w:hAnsi="ヒラギノ明朝 Pro W3" w:hint="eastAsia"/>
                                    </w:rPr>
                                    <w:t>たった</w:t>
                                  </w:r>
                                  <w:r w:rsidRPr="002837F3">
                                    <w:rPr>
                                      <w:rFonts w:ascii="ヒラギノ明朝 Pro W3" w:eastAsia="ヒラギノ明朝 Pro W3" w:hAnsi="ヒラギノ明朝 Pro W3"/>
                                    </w:rPr>
                                    <w:t>対応を行う。</w:t>
                                  </w:r>
                                </w:p>
                                <w:p w14:paraId="17F6BB44"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対応に時間がかかる場合には、必要に応じて事由を説明し、</w:t>
                                  </w:r>
                                  <w:r w:rsidRPr="002837F3">
                                    <w:rPr>
                                      <w:rFonts w:ascii="ヒラギノ明朝 Pro W3" w:eastAsia="ヒラギノ明朝 Pro W3" w:hAnsi="ヒラギノ明朝 Pro W3"/>
                                    </w:rPr>
                                    <w:t>利用者の</w:t>
                                  </w:r>
                                  <w:r w:rsidRPr="002837F3">
                                    <w:rPr>
                                      <w:rFonts w:ascii="ヒラギノ明朝 Pro W3" w:eastAsia="ヒラギノ明朝 Pro W3" w:hAnsi="ヒラギノ明朝 Pro W3" w:hint="eastAsia"/>
                                    </w:rPr>
                                    <w:t>理解を</w:t>
                                  </w:r>
                                  <w:r w:rsidRPr="002837F3">
                                    <w:rPr>
                                      <w:rFonts w:ascii="ヒラギノ明朝 Pro W3" w:eastAsia="ヒラギノ明朝 Pro W3" w:hAnsi="ヒラギノ明朝 Pro W3"/>
                                    </w:rPr>
                                    <w:t>得られるよう努める。</w:t>
                                  </w:r>
                                </w:p>
                                <w:p w14:paraId="6F7AD546"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支援内容は利用者によってそれぞれ異なるので、利用者に確認しながら支援を行う。</w:t>
                                  </w:r>
                                </w:p>
                                <w:p w14:paraId="5654D9C3"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支援の必要はないと言われた場合においても、安全かどうかをできる限り見守る。</w:t>
                                  </w:r>
                                </w:p>
                                <w:p w14:paraId="1032E715"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声をかけるときには、声をかけられたのが自分であると利用者</w:t>
                                  </w:r>
                                  <w:r>
                                    <w:rPr>
                                      <w:rFonts w:ascii="ヒラギノ明朝 Pro W3" w:eastAsia="ヒラギノ明朝 Pro W3" w:hAnsi="ヒラギノ明朝 Pro W3" w:hint="eastAsia"/>
                                    </w:rPr>
                                    <w:t>に分かってもらえるよう、なるべく近くで正対して、「お客様、〇〇バス</w:t>
                                  </w:r>
                                  <w:r w:rsidRPr="002837F3">
                                    <w:rPr>
                                      <w:rFonts w:ascii="ヒラギノ明朝 Pro W3" w:eastAsia="ヒラギノ明朝 Pro W3" w:hAnsi="ヒラギノ明朝 Pro W3" w:hint="eastAsia"/>
                                    </w:rPr>
                                    <w:t>の□□と申します。何かお手伝いできることはありますか？」などと声かけを行う。</w:t>
                                  </w:r>
                                </w:p>
                                <w:p w14:paraId="0BD7D0EC"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いきなり身体を触ったり、白杖をつかんだりしないように気を付ける。（盲導犬を連れているときも同様）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31E9" id="テキスト ボックス 293" o:spid="_x0000_s1113" type="#_x0000_t202" style="position:absolute;left:0;text-align:left;margin-left:9.15pt;margin-top:16.45pt;width:462.65pt;height:20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" fillcolor="white [3201]" strokeweight=".5pt">
                      <v:stroke dashstyle="3 1"/>
                      <v:textbox>
                        <w:txbxContent>
                          <w:p w14:paraId="5F235050" w14:textId="77777777" w:rsidR="003E4BAE" w:rsidRPr="00336E03" w:rsidRDefault="003E4BAE" w:rsidP="00AE20F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8CCE840"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要望を的確に把握</w:t>
                            </w:r>
                            <w:r w:rsidRPr="002837F3">
                              <w:rPr>
                                <w:rFonts w:ascii="ヒラギノ明朝 Pro W3" w:eastAsia="ヒラギノ明朝 Pro W3" w:hAnsi="ヒラギノ明朝 Pro W3" w:hint="eastAsia"/>
                              </w:rPr>
                              <w:t>し、</w:t>
                            </w:r>
                            <w:r w:rsidRPr="002837F3">
                              <w:rPr>
                                <w:rFonts w:ascii="ヒラギノ明朝 Pro W3" w:eastAsia="ヒラギノ明朝 Pro W3" w:hAnsi="ヒラギノ明朝 Pro W3"/>
                              </w:rPr>
                              <w:t>利用者が</w:t>
                            </w:r>
                            <w:r w:rsidRPr="002837F3">
                              <w:rPr>
                                <w:rFonts w:ascii="ヒラギノ明朝 Pro W3" w:eastAsia="ヒラギノ明朝 Pro W3" w:hAnsi="ヒラギノ明朝 Pro W3" w:hint="eastAsia"/>
                              </w:rPr>
                              <w:t>何を</w:t>
                            </w:r>
                            <w:r w:rsidRPr="002837F3">
                              <w:rPr>
                                <w:rFonts w:ascii="ヒラギノ明朝 Pro W3" w:eastAsia="ヒラギノ明朝 Pro W3" w:hAnsi="ヒラギノ明朝 Pro W3"/>
                              </w:rPr>
                              <w:t>必要としているのかよく</w:t>
                            </w:r>
                            <w:r w:rsidRPr="002837F3">
                              <w:rPr>
                                <w:rFonts w:ascii="ヒラギノ明朝 Pro W3" w:eastAsia="ヒラギノ明朝 Pro W3" w:hAnsi="ヒラギノ明朝 Pro W3" w:hint="eastAsia"/>
                              </w:rPr>
                              <w:t>確認する</w:t>
                            </w:r>
                            <w:r w:rsidRPr="002837F3">
                              <w:rPr>
                                <w:rFonts w:ascii="ヒラギノ明朝 Pro W3" w:eastAsia="ヒラギノ明朝 Pro W3" w:hAnsi="ヒラギノ明朝 Pro W3"/>
                              </w:rPr>
                              <w:t>ことが大切。</w:t>
                            </w: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立場に</w:t>
                            </w:r>
                            <w:r w:rsidRPr="002837F3">
                              <w:rPr>
                                <w:rFonts w:ascii="ヒラギノ明朝 Pro W3" w:eastAsia="ヒラギノ明朝 Pro W3" w:hAnsi="ヒラギノ明朝 Pro W3" w:hint="eastAsia"/>
                              </w:rPr>
                              <w:t>たった</w:t>
                            </w:r>
                            <w:r w:rsidRPr="002837F3">
                              <w:rPr>
                                <w:rFonts w:ascii="ヒラギノ明朝 Pro W3" w:eastAsia="ヒラギノ明朝 Pro W3" w:hAnsi="ヒラギノ明朝 Pro W3"/>
                              </w:rPr>
                              <w:t>対応を行う。</w:t>
                            </w:r>
                          </w:p>
                          <w:p w14:paraId="17F6BB44"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対応に時間がかかる場合には、必要に応じて事由を説明し、</w:t>
                            </w:r>
                            <w:r w:rsidRPr="002837F3">
                              <w:rPr>
                                <w:rFonts w:ascii="ヒラギノ明朝 Pro W3" w:eastAsia="ヒラギノ明朝 Pro W3" w:hAnsi="ヒラギノ明朝 Pro W3"/>
                              </w:rPr>
                              <w:t>利用者の</w:t>
                            </w:r>
                            <w:r w:rsidRPr="002837F3">
                              <w:rPr>
                                <w:rFonts w:ascii="ヒラギノ明朝 Pro W3" w:eastAsia="ヒラギノ明朝 Pro W3" w:hAnsi="ヒラギノ明朝 Pro W3" w:hint="eastAsia"/>
                              </w:rPr>
                              <w:t>理解を</w:t>
                            </w:r>
                            <w:r w:rsidRPr="002837F3">
                              <w:rPr>
                                <w:rFonts w:ascii="ヒラギノ明朝 Pro W3" w:eastAsia="ヒラギノ明朝 Pro W3" w:hAnsi="ヒラギノ明朝 Pro W3"/>
                              </w:rPr>
                              <w:t>得られるよう努める。</w:t>
                            </w:r>
                          </w:p>
                          <w:p w14:paraId="6F7AD546"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支援内容は利用者によってそれぞれ異なるので、利用者に確認しながら支援を行う。</w:t>
                            </w:r>
                          </w:p>
                          <w:p w14:paraId="5654D9C3"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支援の必要はないと言われた場合においても、安全かどうかをできる限り見守る。</w:t>
                            </w:r>
                          </w:p>
                          <w:p w14:paraId="1032E715"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声をかけるときには、声をかけられたのが自分であると利用者</w:t>
                            </w:r>
                            <w:r>
                              <w:rPr>
                                <w:rFonts w:ascii="ヒラギノ明朝 Pro W3" w:eastAsia="ヒラギノ明朝 Pro W3" w:hAnsi="ヒラギノ明朝 Pro W3" w:hint="eastAsia"/>
                              </w:rPr>
                              <w:t>に分かってもらえるよう、なるべく近くで正対して、「お客様、〇〇バス</w:t>
                            </w:r>
                            <w:r w:rsidRPr="002837F3">
                              <w:rPr>
                                <w:rFonts w:ascii="ヒラギノ明朝 Pro W3" w:eastAsia="ヒラギノ明朝 Pro W3" w:hAnsi="ヒラギノ明朝 Pro W3" w:hint="eastAsia"/>
                              </w:rPr>
                              <w:t>の□□と申します。何かお手伝いできることはありますか？」などと声かけを行う。</w:t>
                            </w:r>
                          </w:p>
                          <w:p w14:paraId="0BD7D0EC" w14:textId="77777777" w:rsidR="003E4BAE" w:rsidRPr="002837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いきなり身体を触ったり、白杖をつかんだりしないように気を付ける。（盲導犬を連れているときも同様）</w:t>
                            </w:r>
                          </w:p>
                        </w:txbxContent>
                      </v:textbox>
                    </v:shape>
                  </w:pict>
                </mc:Fallback>
              </mc:AlternateContent>
            </w:r>
          </w:p>
          <w:p w14:paraId="5DD4D944" w14:textId="77777777" w:rsidR="003E4BAE" w:rsidRDefault="003E4BAE" w:rsidP="00B128B2">
            <w:pPr>
              <w:spacing w:line="360" w:lineRule="exact"/>
              <w:ind w:rightChars="100" w:right="210"/>
              <w:rPr>
                <w:rFonts w:ascii="メイリオ" w:eastAsia="メイリオ" w:hAnsi="メイリオ"/>
                <w:b/>
                <w:sz w:val="22"/>
                <w:u w:val="single"/>
              </w:rPr>
            </w:pPr>
          </w:p>
          <w:p w14:paraId="499FFF50" w14:textId="77777777" w:rsidR="003E4BAE" w:rsidRDefault="003E4BAE" w:rsidP="00B128B2">
            <w:pPr>
              <w:spacing w:line="360" w:lineRule="exact"/>
              <w:ind w:rightChars="100" w:right="210"/>
              <w:rPr>
                <w:rFonts w:ascii="メイリオ" w:eastAsia="メイリオ" w:hAnsi="メイリオ"/>
                <w:b/>
                <w:sz w:val="22"/>
                <w:u w:val="single"/>
              </w:rPr>
            </w:pPr>
          </w:p>
          <w:p w14:paraId="1A127256" w14:textId="77777777" w:rsidR="003E4BAE" w:rsidRDefault="003E4BAE" w:rsidP="00B128B2">
            <w:pPr>
              <w:spacing w:line="360" w:lineRule="exact"/>
              <w:ind w:rightChars="100" w:right="210"/>
              <w:rPr>
                <w:rFonts w:ascii="メイリオ" w:eastAsia="メイリオ" w:hAnsi="メイリオ"/>
                <w:b/>
                <w:sz w:val="22"/>
                <w:u w:val="single"/>
              </w:rPr>
            </w:pPr>
          </w:p>
          <w:p w14:paraId="50B911A7" w14:textId="77777777" w:rsidR="003E4BAE" w:rsidRDefault="003E4BAE" w:rsidP="00B128B2">
            <w:pPr>
              <w:spacing w:line="360" w:lineRule="exact"/>
              <w:ind w:rightChars="100" w:right="210"/>
              <w:rPr>
                <w:rFonts w:ascii="メイリオ" w:eastAsia="メイリオ" w:hAnsi="メイリオ"/>
                <w:b/>
                <w:sz w:val="22"/>
                <w:u w:val="single"/>
              </w:rPr>
            </w:pPr>
          </w:p>
          <w:p w14:paraId="66E70749" w14:textId="77777777" w:rsidR="003E4BAE" w:rsidRDefault="003E4BAE" w:rsidP="00B128B2">
            <w:pPr>
              <w:spacing w:line="360" w:lineRule="exact"/>
              <w:ind w:rightChars="100" w:right="210"/>
              <w:rPr>
                <w:rFonts w:ascii="メイリオ" w:eastAsia="メイリオ" w:hAnsi="メイリオ"/>
                <w:b/>
                <w:sz w:val="22"/>
                <w:u w:val="single"/>
              </w:rPr>
            </w:pPr>
          </w:p>
          <w:p w14:paraId="480F70A2" w14:textId="77777777" w:rsidR="003E4BAE" w:rsidRDefault="003E4BAE" w:rsidP="00B128B2">
            <w:pPr>
              <w:spacing w:line="360" w:lineRule="exact"/>
              <w:ind w:rightChars="100" w:right="210"/>
              <w:rPr>
                <w:rFonts w:ascii="メイリオ" w:eastAsia="メイリオ" w:hAnsi="メイリオ"/>
                <w:b/>
                <w:sz w:val="22"/>
                <w:u w:val="single"/>
              </w:rPr>
            </w:pPr>
          </w:p>
          <w:p w14:paraId="1360CD06" w14:textId="77777777" w:rsidR="003E4BAE" w:rsidRPr="00905355" w:rsidRDefault="003E4BAE" w:rsidP="00B128B2">
            <w:pPr>
              <w:spacing w:line="360" w:lineRule="exact"/>
              <w:ind w:leftChars="200" w:left="640" w:hangingChars="100" w:hanging="220"/>
              <w:rPr>
                <w:rFonts w:ascii="メイリオ" w:eastAsia="メイリオ" w:hAnsi="メイリオ"/>
                <w:b/>
                <w:sz w:val="22"/>
                <w:u w:val="single"/>
              </w:rPr>
            </w:pPr>
          </w:p>
        </w:tc>
      </w:tr>
    </w:tbl>
    <w:p w14:paraId="147FD035" w14:textId="77777777" w:rsidR="003E4BAE" w:rsidRDefault="003E4BAE" w:rsidP="00AE20F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3E4BAE" w14:paraId="22D371F7" w14:textId="77777777" w:rsidTr="00AE20F6">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6633D20" w14:textId="77777777" w:rsidR="003E4BAE" w:rsidRPr="00EA0F03" w:rsidRDefault="003E4BAE"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82CAD1F" w14:textId="77777777" w:rsidR="003E4BAE" w:rsidRPr="00527302" w:rsidRDefault="003E4BAE"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事前問合わせ・チケット購入</w:t>
            </w:r>
          </w:p>
        </w:tc>
        <w:tc>
          <w:tcPr>
            <w:tcW w:w="2409" w:type="dxa"/>
            <w:tcBorders>
              <w:top w:val="single" w:sz="12" w:space="0" w:color="auto"/>
              <w:left w:val="single" w:sz="12" w:space="0" w:color="auto"/>
              <w:bottom w:val="single" w:sz="12" w:space="0" w:color="auto"/>
              <w:right w:val="single" w:sz="12" w:space="0" w:color="auto"/>
            </w:tcBorders>
            <w:vAlign w:val="center"/>
          </w:tcPr>
          <w:p w14:paraId="54FA5674" w14:textId="77777777" w:rsidR="003E4BAE" w:rsidRPr="002344F7" w:rsidRDefault="003E4BAE" w:rsidP="00AE20F6">
            <w:pPr>
              <w:jc w:val="center"/>
              <w:rPr>
                <w:rFonts w:ascii="メイリオ" w:eastAsia="メイリオ" w:hAnsi="メイリオ"/>
                <w:b/>
                <w:color w:val="FFC000" w:themeColor="accent4"/>
                <w:sz w:val="36"/>
                <w:szCs w:val="36"/>
              </w:rPr>
            </w:pPr>
            <w:r w:rsidRPr="00AE20F6">
              <w:rPr>
                <w:rFonts w:ascii="メイリオ" w:eastAsia="メイリオ" w:hAnsi="メイリオ" w:hint="eastAsia"/>
                <w:b/>
                <w:color w:val="7030A0"/>
                <w:sz w:val="36"/>
                <w:szCs w:val="36"/>
              </w:rPr>
              <w:t>視覚障害者</w:t>
            </w:r>
          </w:p>
        </w:tc>
      </w:tr>
      <w:tr w:rsidR="003E4BAE" w14:paraId="48E05D39"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4C7D1B2"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0C45FA6" w14:textId="77777777" w:rsidR="003E4BAE" w:rsidRPr="000D7BAB" w:rsidRDefault="003E4BAE" w:rsidP="007828C5">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28962FCF" w14:textId="77777777" w:rsidR="003E4BAE" w:rsidRPr="00E93222" w:rsidRDefault="003E4BAE" w:rsidP="007828C5">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・指定</w:t>
            </w:r>
            <w:r w:rsidRPr="0069611C">
              <w:rPr>
                <w:rFonts w:ascii="メイリオ" w:eastAsia="メイリオ" w:hAnsi="メイリオ" w:hint="eastAsia"/>
                <w:sz w:val="22"/>
              </w:rPr>
              <w:t>席等、乗車の予約時においては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Pr>
                <w:rFonts w:ascii="メイリオ" w:eastAsia="メイリオ" w:hAnsi="メイリオ" w:hint="eastAsia"/>
                <w:sz w:val="22"/>
              </w:rPr>
              <w:t>盲導犬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w:t>
            </w:r>
            <w:r>
              <w:rPr>
                <w:rFonts w:ascii="メイリオ" w:eastAsia="メイリオ" w:hAnsi="メイリオ" w:hint="eastAsia"/>
                <w:sz w:val="22"/>
              </w:rPr>
              <w:t>同行者の有無、</w:t>
            </w:r>
            <w:r w:rsidRPr="0069611C">
              <w:rPr>
                <w:rFonts w:ascii="メイリオ" w:eastAsia="メイリオ" w:hAnsi="メイリオ" w:hint="eastAsia"/>
                <w:sz w:val="22"/>
              </w:rPr>
              <w:t>支援内容について確認を行う。</w:t>
            </w:r>
          </w:p>
          <w:p w14:paraId="24B4DD23" w14:textId="77777777" w:rsidR="003E4BAE" w:rsidRPr="0069611C" w:rsidRDefault="003E4BAE" w:rsidP="007828C5">
            <w:pPr>
              <w:spacing w:line="360" w:lineRule="exact"/>
              <w:ind w:left="440" w:hangingChars="200" w:hanging="440"/>
              <w:rPr>
                <w:rFonts w:ascii="メイリオ" w:eastAsia="メイリオ" w:hAnsi="メイリオ"/>
                <w:b/>
                <w:sz w:val="22"/>
              </w:rPr>
            </w:pPr>
            <w:r>
              <w:rPr>
                <w:rFonts w:ascii="メイリオ" w:eastAsia="メイリオ" w:hAnsi="メイリオ" w:hint="eastAsia"/>
                <w:b/>
                <w:sz w:val="22"/>
              </w:rPr>
              <w:t xml:space="preserve">　〇チケット</w:t>
            </w:r>
            <w:r w:rsidRPr="0069611C">
              <w:rPr>
                <w:rFonts w:ascii="メイリオ" w:eastAsia="メイリオ" w:hAnsi="メイリオ" w:hint="eastAsia"/>
                <w:b/>
                <w:sz w:val="22"/>
              </w:rPr>
              <w:t>の購入</w:t>
            </w:r>
          </w:p>
          <w:p w14:paraId="49943F63" w14:textId="77777777" w:rsidR="003E4BAE" w:rsidRPr="000A4BEC" w:rsidRDefault="003E4BAE" w:rsidP="007828C5">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・券売機</w:t>
            </w:r>
            <w:r w:rsidRPr="009B390C">
              <w:rPr>
                <w:rFonts w:ascii="メイリオ" w:eastAsia="メイリオ" w:hAnsi="メイリオ" w:hint="eastAsia"/>
                <w:sz w:val="22"/>
              </w:rPr>
              <w:t>でのチケットの購入にあたって支援が必要な様子を見かけた場合は、</w:t>
            </w:r>
            <w:r w:rsidRPr="000A4BEC">
              <w:rPr>
                <w:rFonts w:ascii="メイリオ" w:eastAsia="メイリオ" w:hAnsi="メイリオ" w:hint="eastAsia"/>
                <w:sz w:val="22"/>
              </w:rPr>
              <w:t>支援の要否を確認し</w:t>
            </w:r>
            <w:r>
              <w:rPr>
                <w:rFonts w:ascii="メイリオ" w:eastAsia="メイリオ" w:hAnsi="メイリオ" w:hint="eastAsia"/>
                <w:sz w:val="22"/>
              </w:rPr>
              <w:t>、</w:t>
            </w:r>
            <w:r w:rsidRPr="000A4BEC">
              <w:rPr>
                <w:rFonts w:ascii="メイリオ" w:eastAsia="メイリオ" w:hAnsi="メイリオ" w:hint="eastAsia"/>
                <w:sz w:val="22"/>
              </w:rPr>
              <w:t>必要に応じて支援</w:t>
            </w:r>
            <w:r>
              <w:rPr>
                <w:rFonts w:ascii="メイリオ" w:eastAsia="メイリオ" w:hAnsi="メイリオ" w:hint="eastAsia"/>
                <w:sz w:val="22"/>
              </w:rPr>
              <w:t>を行う</w:t>
            </w:r>
            <w:r w:rsidRPr="000A4BEC">
              <w:rPr>
                <w:rFonts w:ascii="メイリオ" w:eastAsia="メイリオ" w:hAnsi="メイリオ" w:hint="eastAsia"/>
                <w:sz w:val="22"/>
              </w:rPr>
              <w:t>。その際には、目的地の確認、金銭の授受を正確に行い、割引がある場合にはその旨を伝える。</w:t>
            </w:r>
          </w:p>
          <w:p w14:paraId="5750913B" w14:textId="77777777" w:rsidR="003E4BAE" w:rsidRPr="00E93222" w:rsidRDefault="003E4BAE" w:rsidP="007828C5">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w:t>
            </w:r>
            <w:r>
              <w:rPr>
                <w:rFonts w:ascii="メイリオ" w:eastAsia="メイリオ" w:hAnsi="メイリオ" w:hint="eastAsia"/>
                <w:sz w:val="22"/>
              </w:rPr>
              <w:t>利用者が自分でチケット</w:t>
            </w:r>
            <w:r w:rsidRPr="000A4BEC">
              <w:rPr>
                <w:rFonts w:ascii="メイリオ" w:eastAsia="メイリオ" w:hAnsi="メイリオ" w:hint="eastAsia"/>
                <w:sz w:val="22"/>
              </w:rPr>
              <w:t>を購入したいとの申し出があった場合は、</w:t>
            </w:r>
            <w:r w:rsidRPr="000A4BEC">
              <w:rPr>
                <w:rFonts w:ascii="メイリオ" w:eastAsia="メイリオ" w:hAnsi="メイリオ"/>
                <w:sz w:val="22"/>
              </w:rPr>
              <w:t>利用者の要望を</w:t>
            </w:r>
            <w:r w:rsidRPr="000A4BEC">
              <w:rPr>
                <w:rFonts w:ascii="メイリオ" w:eastAsia="メイリオ" w:hAnsi="メイリオ" w:hint="eastAsia"/>
                <w:sz w:val="22"/>
              </w:rPr>
              <w:t>確認の上</w:t>
            </w:r>
            <w:r w:rsidRPr="000A4BEC">
              <w:rPr>
                <w:rFonts w:ascii="メイリオ" w:eastAsia="メイリオ" w:hAnsi="メイリオ"/>
                <w:sz w:val="22"/>
              </w:rPr>
              <w:t>、</w:t>
            </w:r>
            <w:r>
              <w:rPr>
                <w:rFonts w:ascii="メイリオ" w:eastAsia="メイリオ" w:hAnsi="メイリオ" w:hint="eastAsia"/>
                <w:sz w:val="22"/>
              </w:rPr>
              <w:t>券売機まで誘導し、画面の内容を説明する、</w:t>
            </w:r>
            <w:r w:rsidRPr="000A4BEC">
              <w:rPr>
                <w:rFonts w:ascii="メイリオ" w:eastAsia="メイリオ" w:hAnsi="メイリオ" w:hint="eastAsia"/>
                <w:sz w:val="22"/>
              </w:rPr>
              <w:t>テンキーなどに手を誘導する等の支援を</w:t>
            </w:r>
            <w:r w:rsidRPr="000A4BEC">
              <w:rPr>
                <w:rFonts w:ascii="メイリオ" w:eastAsia="メイリオ" w:hAnsi="メイリオ"/>
                <w:sz w:val="22"/>
              </w:rPr>
              <w:t>行う</w:t>
            </w:r>
            <w:r w:rsidRPr="009B390C">
              <w:rPr>
                <w:rFonts w:ascii="メイリオ" w:eastAsia="メイリオ" w:hAnsi="メイリオ" w:hint="eastAsia"/>
                <w:sz w:val="22"/>
              </w:rPr>
              <w:t>場合は、本人の了承を得て行う。</w:t>
            </w:r>
          </w:p>
        </w:tc>
      </w:tr>
    </w:tbl>
    <w:p w14:paraId="626536E9" w14:textId="77777777" w:rsidR="003E4BAE" w:rsidRDefault="003E4BAE" w:rsidP="00B26C9F">
      <w:pPr>
        <w:rPr>
          <w:rFonts w:ascii="メイリオ" w:eastAsia="メイリオ" w:hAnsi="メイリオ"/>
          <w:b/>
          <w:color w:val="2F5496" w:themeColor="accent5" w:themeShade="BF"/>
          <w:sz w:val="32"/>
          <w:szCs w:val="32"/>
        </w:rPr>
      </w:pPr>
    </w:p>
    <w:p w14:paraId="5FF8755D" w14:textId="77777777" w:rsidR="003E4BAE" w:rsidRPr="00CE450C" w:rsidRDefault="003E4BAE" w:rsidP="00B26C9F">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3E4BAE" w:rsidRPr="00D30C03" w14:paraId="0463A8AF"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9BB6021"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E4AFB1E" w14:textId="77777777" w:rsidR="003E4BAE" w:rsidRPr="00E93222" w:rsidRDefault="003E4BAE" w:rsidP="003E4BAE">
      <w:pPr>
        <w:pStyle w:val="a3"/>
        <w:numPr>
          <w:ilvl w:val="0"/>
          <w:numId w:val="18"/>
        </w:numPr>
        <w:ind w:leftChars="0" w:rightChars="100" w:right="210"/>
        <w:rPr>
          <w:rFonts w:ascii="ヒラギノ明朝 Pro W3" w:eastAsia="ヒラギノ明朝 Pro W3" w:hAnsi="ヒラギノ明朝 Pro W3"/>
        </w:rPr>
      </w:pPr>
      <w:r w:rsidRPr="00E93222">
        <w:rPr>
          <w:rFonts w:ascii="ヒラギノ明朝 Pro W3" w:eastAsia="ヒラギノ明朝 Pro W3" w:hAnsi="ヒラギノ明朝 Pro W3" w:hint="eastAsia"/>
        </w:rPr>
        <w:t>問合せの電話、窓口等で説明をする際には、抽象的な説明ではなく、内容を具体的な表現を用いて説明する。（窓口からの経路を説明する際に、「いまは、○○の方向を向いています。左に向いてまっすぐ〇</w:t>
      </w:r>
      <w:r w:rsidRPr="00E93222">
        <w:rPr>
          <w:rFonts w:ascii="ヒラギノ明朝 Pro W3" w:eastAsia="ヒラギノ明朝 Pro W3" w:hAnsi="ヒラギノ明朝 Pro W3"/>
        </w:rPr>
        <w:t>mほど進んで右に曲がるとすぐに左側にバス停があります。」など）</w:t>
      </w:r>
    </w:p>
    <w:p w14:paraId="1D909AEC" w14:textId="77777777" w:rsidR="003E4BAE" w:rsidRPr="00E93222" w:rsidRDefault="003E4BAE" w:rsidP="003E4BAE">
      <w:pPr>
        <w:pStyle w:val="a3"/>
        <w:numPr>
          <w:ilvl w:val="0"/>
          <w:numId w:val="18"/>
        </w:numPr>
        <w:ind w:leftChars="0" w:rightChars="100" w:right="210"/>
        <w:rPr>
          <w:rFonts w:ascii="ヒラギノ明朝 Pro W3" w:eastAsia="ヒラギノ明朝 Pro W3" w:hAnsi="ヒラギノ明朝 Pro W3"/>
        </w:rPr>
      </w:pPr>
      <w:r w:rsidRPr="00E93222">
        <w:rPr>
          <w:rFonts w:ascii="ヒラギノ明朝 Pro W3" w:eastAsia="ヒラギノ明朝 Pro W3" w:hAnsi="ヒラギノ明朝 Pro W3" w:hint="eastAsia"/>
        </w:rPr>
        <w:t>窓口で列に並んでいる場合は、「次のお客様、どうぞ。」だけでは呼ばれているかがわからないため、「白杖をお持ちのお客様、どうぞ。」などと具体的に伝えるか、カウンターを出て対応を行う。</w:t>
      </w:r>
    </w:p>
    <w:p w14:paraId="4F940E4D" w14:textId="77777777" w:rsidR="003E4BAE" w:rsidRPr="00D4366F" w:rsidRDefault="003E4BAE" w:rsidP="003E4BAE">
      <w:pPr>
        <w:pStyle w:val="a3"/>
        <w:numPr>
          <w:ilvl w:val="0"/>
          <w:numId w:val="18"/>
        </w:numPr>
        <w:ind w:leftChars="0" w:rightChars="100" w:right="210"/>
        <w:rPr>
          <w:rFonts w:ascii="ヒラギノ明朝 Pro W3" w:eastAsia="ヒラギノ明朝 Pro W3" w:hAnsi="ヒラギノ明朝 Pro W3"/>
        </w:rPr>
      </w:pPr>
      <w:r w:rsidRPr="00E93222">
        <w:rPr>
          <w:rFonts w:ascii="ヒラギノ明朝 Pro W3" w:eastAsia="ヒラギノ明朝 Pro W3" w:hAnsi="ヒラギノ明朝 Pro W3" w:hint="eastAsia"/>
        </w:rPr>
        <w:t>時間などを伝える場合には、状況に応じて、</w:t>
      </w:r>
      <w:r w:rsidRPr="00E93222">
        <w:rPr>
          <w:rFonts w:ascii="ヒラギノ明朝 Pro W3" w:eastAsia="ヒラギノ明朝 Pro W3" w:hAnsi="ヒラギノ明朝 Pro W3"/>
        </w:rPr>
        <w:t>24時制、12時間制を使い分け、間違いのないよう確認する。</w:t>
      </w:r>
    </w:p>
    <w:p w14:paraId="7DF56D25" w14:textId="77777777" w:rsidR="003E4BAE" w:rsidRPr="00000B1A" w:rsidRDefault="003E4BAE" w:rsidP="00D4366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4B692817" w14:textId="77777777" w:rsidR="003E4BAE" w:rsidRPr="003E5C07" w:rsidRDefault="003E4BAE" w:rsidP="00E93222">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E93222">
        <w:rPr>
          <w:rFonts w:ascii="ヒラギノ明朝 Pro W3" w:eastAsia="ヒラギノ明朝 Pro W3" w:hAnsi="ヒラギノ明朝 Pro W3" w:hint="eastAsia"/>
        </w:rPr>
        <w:t>金銭の授受の際は、「</w:t>
      </w:r>
      <w:r w:rsidRPr="00E93222">
        <w:rPr>
          <w:rFonts w:ascii="ヒラギノ明朝 Pro W3" w:eastAsia="ヒラギノ明朝 Pro W3" w:hAnsi="ヒラギノ明朝 Pro W3"/>
        </w:rPr>
        <w:t>100円を2枚、千円札を1枚で、合計1,200円頂戴いたします</w:t>
      </w:r>
      <w:r>
        <w:rPr>
          <w:rFonts w:ascii="ヒラギノ明朝 Pro W3" w:eastAsia="ヒラギノ明朝 Pro W3" w:hAnsi="ヒラギノ明朝 Pro W3" w:hint="eastAsia"/>
        </w:rPr>
        <w:t>。</w:t>
      </w:r>
      <w:r w:rsidRPr="00E93222">
        <w:rPr>
          <w:rFonts w:ascii="ヒラギノ明朝 Pro W3" w:eastAsia="ヒラギノ明朝 Pro W3" w:hAnsi="ヒラギノ明朝 Pro W3"/>
        </w:rPr>
        <w:t>（お返しいたします</w:t>
      </w:r>
      <w:r>
        <w:rPr>
          <w:rFonts w:ascii="ヒラギノ明朝 Pro W3" w:eastAsia="ヒラギノ明朝 Pro W3" w:hAnsi="ヒラギノ明朝 Pro W3" w:hint="eastAsia"/>
        </w:rPr>
        <w:t>。</w:t>
      </w:r>
      <w:r w:rsidRPr="00E93222">
        <w:rPr>
          <w:rFonts w:ascii="ヒラギノ明朝 Pro W3" w:eastAsia="ヒラギノ明朝 Pro W3" w:hAnsi="ヒラギノ明朝 Pro W3"/>
        </w:rPr>
        <w:t>）」など、金種を声に出す。</w:t>
      </w:r>
    </w:p>
    <w:p w14:paraId="1C33D9BE" w14:textId="77777777" w:rsidR="003E4BAE" w:rsidRPr="00000B1A" w:rsidRDefault="003E4BAE" w:rsidP="00E93222">
      <w:pPr>
        <w:spacing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w:t>
      </w:r>
      <w:r>
        <w:rPr>
          <w:rFonts w:ascii="ヒラギノ明朝 Pro W3" w:eastAsia="ヒラギノ明朝 Pro W3" w:hAnsi="ヒラギノ明朝 Pro W3" w:hint="eastAsia"/>
          <w:b/>
        </w:rPr>
        <w:t>利用</w:t>
      </w:r>
      <w:r w:rsidRPr="00000B1A">
        <w:rPr>
          <w:rFonts w:ascii="ヒラギノ明朝 Pro W3" w:eastAsia="ヒラギノ明朝 Pro W3" w:hAnsi="ヒラギノ明朝 Pro W3" w:hint="eastAsia"/>
          <w:b/>
        </w:rPr>
        <w:t>者の事例]</w:t>
      </w:r>
    </w:p>
    <w:p w14:paraId="0C350A45" w14:textId="77777777" w:rsidR="003E4BAE" w:rsidRPr="00E93222" w:rsidRDefault="003E4BAE" w:rsidP="00E93222">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E93222">
        <w:rPr>
          <w:rFonts w:ascii="ヒラギノ明朝 Pro W3" w:eastAsia="ヒラギノ明朝 Pro W3" w:hAnsi="ヒラギノ明朝 Pro W3" w:hint="eastAsia"/>
        </w:rPr>
        <w:t>チケット購入のため列に並んでいる際、空いたカウンターが分からずにいた時、「どうぞ」と店員の方が声をかけてくれたので助かった。</w:t>
      </w:r>
    </w:p>
    <w:p w14:paraId="69D7AE0A" w14:textId="77777777" w:rsidR="003E4BAE" w:rsidRPr="00E93222" w:rsidRDefault="003E4BAE" w:rsidP="00AE20F6">
      <w:pPr>
        <w:ind w:leftChars="100" w:left="421" w:hangingChars="100" w:hanging="211"/>
        <w:rPr>
          <w:rFonts w:ascii="ヒラギノ明朝 Pro W3" w:eastAsia="ヒラギノ明朝 Pro W3" w:hAnsi="ヒラギノ明朝 Pro W3"/>
          <w:b/>
        </w:rPr>
      </w:pPr>
    </w:p>
    <w:tbl>
      <w:tblPr>
        <w:tblStyle w:val="ac"/>
        <w:tblW w:w="9639" w:type="dxa"/>
        <w:tblInd w:w="-5" w:type="dxa"/>
        <w:tblLook w:val="04A0" w:firstRow="1" w:lastRow="0" w:firstColumn="1" w:lastColumn="0" w:noHBand="0" w:noVBand="1"/>
      </w:tblPr>
      <w:tblGrid>
        <w:gridCol w:w="9639"/>
      </w:tblGrid>
      <w:tr w:rsidR="003E4BAE" w:rsidRPr="00D30C03" w14:paraId="3AC2EAD3"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23C9F96" w14:textId="77777777" w:rsidR="003E4BAE" w:rsidRPr="00D30C03" w:rsidRDefault="003E4BAE"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62B7765E" w14:textId="77777777" w:rsidR="003E4BAE" w:rsidRPr="003E5C07" w:rsidRDefault="003E4BAE" w:rsidP="00C524BD">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0966B1">
        <w:rPr>
          <w:rFonts w:ascii="ヒラギノ明朝 Pro W3" w:eastAsia="ヒラギノ明朝 Pro W3" w:hAnsi="ヒラギノ明朝 Pro W3" w:hint="eastAsia"/>
          <w:b/>
          <w:sz w:val="22"/>
        </w:rPr>
        <w:t>窓口利用時の対応事例</w:t>
      </w:r>
    </w:p>
    <w:p w14:paraId="3344EC8F" w14:textId="77777777" w:rsidR="003E4BAE" w:rsidRPr="00C524BD" w:rsidRDefault="003E4BAE" w:rsidP="00C524BD">
      <w:pPr>
        <w:ind w:leftChars="200" w:left="63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0966B1">
        <w:rPr>
          <w:rFonts w:ascii="ヒラギノ明朝 Pro W3" w:eastAsia="ヒラギノ明朝 Pro W3" w:hAnsi="ヒラギノ明朝 Pro W3" w:hint="eastAsia"/>
        </w:rPr>
        <w:t>カウンターにいる係員は「いらっしゃいませ、窓口は右側にあります。こちらへどうぞ」と声を出して誘導し、位置と空いていることがわかるよう声で知らせている。</w:t>
      </w:r>
    </w:p>
    <w:p w14:paraId="7633FFD0" w14:textId="77777777" w:rsidR="003E4BAE" w:rsidRDefault="003E4BAE" w:rsidP="00AE20F6">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3E4BAE" w14:paraId="6B8B7FF2"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3E9D4E9" w14:textId="77777777" w:rsidR="003E4BAE" w:rsidRPr="00EA0F03" w:rsidRDefault="003E4BAE"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C99BC58" w14:textId="77777777" w:rsidR="003E4BAE" w:rsidRPr="00527302" w:rsidRDefault="003E4BAE"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乗降時・運賃の支払い・車内</w:t>
            </w:r>
          </w:p>
        </w:tc>
        <w:tc>
          <w:tcPr>
            <w:tcW w:w="2409" w:type="dxa"/>
            <w:tcBorders>
              <w:top w:val="single" w:sz="12" w:space="0" w:color="auto"/>
              <w:left w:val="single" w:sz="12" w:space="0" w:color="auto"/>
              <w:bottom w:val="single" w:sz="12" w:space="0" w:color="auto"/>
              <w:right w:val="single" w:sz="12" w:space="0" w:color="auto"/>
            </w:tcBorders>
            <w:vAlign w:val="center"/>
          </w:tcPr>
          <w:p w14:paraId="30DB63AC" w14:textId="77777777" w:rsidR="003E4BAE" w:rsidRPr="00CE450C" w:rsidRDefault="003E4BAE" w:rsidP="00E20A98">
            <w:pPr>
              <w:jc w:val="center"/>
              <w:rPr>
                <w:rFonts w:ascii="メイリオ" w:eastAsia="メイリオ" w:hAnsi="メイリオ"/>
                <w:b/>
                <w:color w:val="FFC000" w:themeColor="accent4"/>
                <w:sz w:val="28"/>
                <w:szCs w:val="28"/>
              </w:rPr>
            </w:pPr>
            <w:r w:rsidRPr="00AE20F6">
              <w:rPr>
                <w:rFonts w:ascii="メイリオ" w:eastAsia="メイリオ" w:hAnsi="メイリオ" w:hint="eastAsia"/>
                <w:b/>
                <w:color w:val="7030A0"/>
                <w:sz w:val="36"/>
                <w:szCs w:val="36"/>
              </w:rPr>
              <w:t>視覚障害者</w:t>
            </w:r>
          </w:p>
        </w:tc>
      </w:tr>
      <w:tr w:rsidR="003E4BAE" w14:paraId="6201844A"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1B8452C"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542964D" w14:textId="77777777" w:rsidR="003E4BAE" w:rsidRPr="002B0F32" w:rsidRDefault="003E4BAE" w:rsidP="00D90671">
            <w:pPr>
              <w:spacing w:line="28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w:t>
            </w:r>
            <w:r w:rsidRPr="002B0F32">
              <w:rPr>
                <w:rFonts w:ascii="メイリオ" w:eastAsia="メイリオ" w:hAnsi="メイリオ" w:hint="eastAsia"/>
                <w:b/>
                <w:sz w:val="22"/>
              </w:rPr>
              <w:t>バス停への正着</w:t>
            </w:r>
          </w:p>
          <w:p w14:paraId="168D08B4" w14:textId="77777777" w:rsidR="003E4BAE" w:rsidRPr="00D90671" w:rsidRDefault="003E4BAE" w:rsidP="00D90671">
            <w:pPr>
              <w:spacing w:line="280" w:lineRule="exact"/>
              <w:ind w:leftChars="200" w:left="630" w:hangingChars="100" w:hanging="210"/>
              <w:rPr>
                <w:rFonts w:ascii="メイリオ" w:eastAsia="メイリオ" w:hAnsi="メイリオ"/>
              </w:rPr>
            </w:pPr>
            <w:r>
              <w:rPr>
                <w:rFonts w:ascii="メイリオ" w:eastAsia="メイリオ" w:hAnsi="メイリオ" w:hint="eastAsia"/>
              </w:rPr>
              <w:t>・</w:t>
            </w:r>
            <w:r w:rsidRPr="002D5CAF">
              <w:rPr>
                <w:rFonts w:ascii="メイリオ" w:eastAsia="メイリオ" w:hAnsi="メイリオ" w:hint="eastAsia"/>
              </w:rPr>
              <w:t>運転手は、常にバス停への正着を心がける。また、中扉の位置を意識し、バス停の乗降口と一致させるように心がける。</w:t>
            </w:r>
          </w:p>
          <w:p w14:paraId="3B939744" w14:textId="77777777" w:rsidR="003E4BAE" w:rsidRDefault="003E4BAE" w:rsidP="00D90671">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〇バスの乗降</w:t>
            </w:r>
          </w:p>
          <w:p w14:paraId="281ED62F" w14:textId="77777777" w:rsidR="003E4BAE" w:rsidRPr="00861B52" w:rsidRDefault="003E4BAE" w:rsidP="00D90671">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861B52">
              <w:rPr>
                <w:rFonts w:ascii="メイリオ" w:eastAsia="メイリオ" w:hAnsi="メイリオ" w:hint="eastAsia"/>
                <w:sz w:val="22"/>
              </w:rPr>
              <w:t>白杖使用者、盲導犬</w:t>
            </w:r>
            <w:r>
              <w:rPr>
                <w:rFonts w:ascii="メイリオ" w:eastAsia="メイリオ" w:hAnsi="メイリオ" w:hint="eastAsia"/>
                <w:sz w:val="22"/>
              </w:rPr>
              <w:t>使用</w:t>
            </w:r>
            <w:r w:rsidRPr="00861B52">
              <w:rPr>
                <w:rFonts w:ascii="メイリオ" w:eastAsia="メイリオ" w:hAnsi="メイリオ" w:hint="eastAsia"/>
                <w:sz w:val="22"/>
              </w:rPr>
              <w:t>者を停留所で見かけた場合</w:t>
            </w:r>
            <w:r>
              <w:rPr>
                <w:rFonts w:ascii="メイリオ" w:eastAsia="メイリオ" w:hAnsi="メイリオ" w:hint="eastAsia"/>
                <w:sz w:val="22"/>
              </w:rPr>
              <w:t>は</w:t>
            </w:r>
            <w:r w:rsidRPr="00861B52">
              <w:rPr>
                <w:rFonts w:ascii="メイリオ" w:eastAsia="メイリオ" w:hAnsi="メイリオ" w:hint="eastAsia"/>
                <w:sz w:val="22"/>
              </w:rPr>
              <w:t>、行き先、経由地などを車外スピーカーで伝える。</w:t>
            </w:r>
          </w:p>
          <w:p w14:paraId="420B91AE" w14:textId="77777777" w:rsidR="003E4BAE" w:rsidRPr="00861B52" w:rsidRDefault="003E4BAE" w:rsidP="00D90671">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・発車や停止などの状況を</w:t>
            </w:r>
            <w:r w:rsidRPr="00861B52">
              <w:rPr>
                <w:rFonts w:ascii="メイリオ" w:eastAsia="メイリオ" w:hAnsi="メイリオ" w:hint="eastAsia"/>
                <w:sz w:val="22"/>
              </w:rPr>
              <w:t>アナウンスで伝える。</w:t>
            </w:r>
          </w:p>
          <w:p w14:paraId="50E09A6D" w14:textId="77777777" w:rsidR="003E4BAE" w:rsidRDefault="003E4BAE" w:rsidP="00D90671">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・自動車や自転車等との接触の危険性があるなど緊急</w:t>
            </w:r>
            <w:r w:rsidRPr="00861B52">
              <w:rPr>
                <w:rFonts w:ascii="メイリオ" w:eastAsia="メイリオ" w:hAnsi="メイリオ" w:hint="eastAsia"/>
                <w:sz w:val="22"/>
              </w:rPr>
              <w:t>の場合には、</w:t>
            </w:r>
            <w:r>
              <w:rPr>
                <w:rFonts w:ascii="メイリオ" w:eastAsia="メイリオ" w:hAnsi="メイリオ" w:hint="eastAsia"/>
                <w:sz w:val="22"/>
              </w:rPr>
              <w:t>ただちに短く大きな声で</w:t>
            </w:r>
            <w:r w:rsidRPr="00861B52">
              <w:rPr>
                <w:rFonts w:ascii="メイリオ" w:eastAsia="メイリオ" w:hAnsi="メイリオ" w:hint="eastAsia"/>
                <w:sz w:val="22"/>
              </w:rPr>
              <w:t>注意喚起</w:t>
            </w:r>
            <w:r>
              <w:rPr>
                <w:rFonts w:ascii="メイリオ" w:eastAsia="メイリオ" w:hAnsi="メイリオ" w:hint="eastAsia"/>
                <w:sz w:val="22"/>
              </w:rPr>
              <w:t>する。</w:t>
            </w:r>
            <w:r w:rsidRPr="00861B52">
              <w:rPr>
                <w:rFonts w:ascii="メイリオ" w:eastAsia="メイリオ" w:hAnsi="メイリオ" w:hint="eastAsia"/>
                <w:sz w:val="22"/>
              </w:rPr>
              <w:t>（</w:t>
            </w:r>
            <w:r>
              <w:rPr>
                <w:rFonts w:ascii="メイリオ" w:eastAsia="メイリオ" w:hAnsi="メイリオ" w:hint="eastAsia"/>
                <w:sz w:val="22"/>
              </w:rPr>
              <w:t>「白杖の人、止まれ。」などと利用者が自分のことだとわかるように声をかける）</w:t>
            </w:r>
          </w:p>
          <w:p w14:paraId="539115BF" w14:textId="77777777" w:rsidR="003E4BAE" w:rsidRDefault="003E4BAE" w:rsidP="00D90671">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〇運賃の支払い</w:t>
            </w:r>
          </w:p>
          <w:p w14:paraId="7FFC2B88" w14:textId="77777777" w:rsidR="003E4BAE" w:rsidRPr="003A6EBC" w:rsidRDefault="003E4BAE" w:rsidP="00D90671">
            <w:pPr>
              <w:spacing w:line="360" w:lineRule="exact"/>
              <w:ind w:leftChars="200" w:left="640" w:hangingChars="100" w:hanging="220"/>
              <w:rPr>
                <w:rFonts w:ascii="メイリオ" w:eastAsia="メイリオ" w:hAnsi="メイリオ"/>
                <w:sz w:val="22"/>
              </w:rPr>
            </w:pPr>
            <w:r w:rsidRPr="00191FF7">
              <w:rPr>
                <w:rFonts w:ascii="メイリオ" w:eastAsia="メイリオ" w:hAnsi="メイリオ" w:hint="eastAsia"/>
                <w:sz w:val="22"/>
              </w:rPr>
              <w:t>・目的地の確認、運賃の収受、手帳の確認などを正確に行い、割引がある場合にはその旨を伝える。</w:t>
            </w:r>
            <w:r w:rsidRPr="009B390C">
              <w:rPr>
                <w:rFonts w:ascii="メイリオ" w:eastAsia="メイリオ" w:hAnsi="メイリオ" w:hint="eastAsia"/>
                <w:sz w:val="22"/>
              </w:rPr>
              <w:t>手帳の提示を求める際などは、車内マイクを通さずやり</w:t>
            </w:r>
            <w:r>
              <w:rPr>
                <w:rFonts w:ascii="メイリオ" w:eastAsia="メイリオ" w:hAnsi="メイリオ" w:hint="eastAsia"/>
                <w:sz w:val="22"/>
              </w:rPr>
              <w:t>とり</w:t>
            </w:r>
            <w:r w:rsidRPr="009B390C">
              <w:rPr>
                <w:rFonts w:ascii="メイリオ" w:eastAsia="メイリオ" w:hAnsi="メイリオ" w:hint="eastAsia"/>
                <w:sz w:val="22"/>
              </w:rPr>
              <w:t>するなど、プライバシーに配慮する。</w:t>
            </w:r>
          </w:p>
          <w:p w14:paraId="081EF6DF" w14:textId="77777777" w:rsidR="003E4BAE" w:rsidRDefault="003E4BAE" w:rsidP="00D90671">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lastRenderedPageBreak/>
              <w:t>・運</w:t>
            </w:r>
            <w:r w:rsidRPr="003A6EBC">
              <w:rPr>
                <w:rFonts w:ascii="メイリオ" w:eastAsia="メイリオ" w:hAnsi="メイリオ" w:hint="eastAsia"/>
                <w:sz w:val="22"/>
              </w:rPr>
              <w:t>賃支払い時には、支援の要否を確認した上で、必要に応じて、</w:t>
            </w:r>
            <w:r w:rsidRPr="009B390C">
              <w:rPr>
                <w:rFonts w:ascii="メイリオ" w:eastAsia="メイリオ" w:hAnsi="メイリオ" w:hint="eastAsia"/>
                <w:sz w:val="22"/>
              </w:rPr>
              <w:t>本人の了承を得た上で、</w:t>
            </w:r>
            <w:r w:rsidRPr="003A6EBC">
              <w:rPr>
                <w:rFonts w:ascii="メイリオ" w:eastAsia="メイリオ" w:hAnsi="メイリオ" w:hint="eastAsia"/>
                <w:sz w:val="22"/>
              </w:rPr>
              <w:t>現金投入口、</w:t>
            </w:r>
            <w:r w:rsidRPr="003A6EBC">
              <w:rPr>
                <w:rFonts w:ascii="メイリオ" w:eastAsia="メイリオ" w:hAnsi="メイリオ"/>
                <w:sz w:val="22"/>
              </w:rPr>
              <w:t>ICカードタッチパネル等へ手を誘導する。</w:t>
            </w:r>
          </w:p>
          <w:p w14:paraId="26F1833C" w14:textId="77777777" w:rsidR="003E4BAE" w:rsidRDefault="003E4BAE" w:rsidP="00D90671">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〇車内</w:t>
            </w:r>
          </w:p>
          <w:p w14:paraId="1A444D72" w14:textId="77777777" w:rsidR="003E4BAE" w:rsidRDefault="003E4BAE" w:rsidP="00D90671">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・視覚障害者が</w:t>
            </w:r>
            <w:r w:rsidRPr="009661CD">
              <w:rPr>
                <w:rFonts w:ascii="メイリオ" w:eastAsia="メイリオ" w:hAnsi="メイリオ" w:hint="eastAsia"/>
                <w:sz w:val="22"/>
              </w:rPr>
              <w:t>着</w:t>
            </w:r>
            <w:r>
              <w:rPr>
                <w:rFonts w:ascii="メイリオ" w:eastAsia="メイリオ" w:hAnsi="メイリオ" w:hint="eastAsia"/>
                <w:sz w:val="22"/>
              </w:rPr>
              <w:t>席又は手すりにつかまっていることを確認する。</w:t>
            </w:r>
            <w:r w:rsidRPr="009661CD">
              <w:rPr>
                <w:rFonts w:ascii="メイリオ" w:eastAsia="メイリオ" w:hAnsi="メイリオ" w:hint="eastAsia"/>
                <w:sz w:val="22"/>
              </w:rPr>
              <w:t>必要に応じて、座席や手すりの位置を知らせる。</w:t>
            </w:r>
          </w:p>
          <w:p w14:paraId="495BCE2E" w14:textId="77777777" w:rsidR="003E4BAE" w:rsidRPr="00D90671" w:rsidRDefault="003E4BAE" w:rsidP="00D90671">
            <w:pPr>
              <w:spacing w:line="360" w:lineRule="exact"/>
              <w:ind w:leftChars="200" w:left="640" w:hangingChars="100" w:hanging="220"/>
              <w:rPr>
                <w:rFonts w:ascii="メイリオ" w:eastAsia="メイリオ" w:hAnsi="メイリオ"/>
                <w:sz w:val="22"/>
              </w:rPr>
            </w:pPr>
            <w:r w:rsidRPr="009B390C">
              <w:rPr>
                <w:rFonts w:ascii="メイリオ" w:eastAsia="メイリオ" w:hAnsi="メイリオ" w:hint="eastAsia"/>
                <w:sz w:val="22"/>
              </w:rPr>
              <w:t>・指定席がある場合は、利用者に支援の要否を確認した上で、座席までの誘導や車内設備の説明などの支援を行う。</w:t>
            </w:r>
          </w:p>
        </w:tc>
      </w:tr>
    </w:tbl>
    <w:p w14:paraId="6F3CF2F5" w14:textId="77777777" w:rsidR="003E4BAE" w:rsidRDefault="003E4BAE" w:rsidP="00AE20F6">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3E4BAE" w:rsidRPr="00D30C03" w14:paraId="3CCA4E5B"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041864F"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82CC1BD" w14:textId="77777777" w:rsidR="003E4BAE" w:rsidRPr="003E14E2" w:rsidRDefault="003E4BAE" w:rsidP="003E4BAE">
      <w:pPr>
        <w:pStyle w:val="a3"/>
        <w:numPr>
          <w:ilvl w:val="0"/>
          <w:numId w:val="18"/>
        </w:numPr>
        <w:ind w:leftChars="0" w:rightChars="100" w:right="210"/>
        <w:rPr>
          <w:rFonts w:ascii="ヒラギノ明朝 Pro W3" w:eastAsia="ヒラギノ明朝 Pro W3" w:hAnsi="ヒラギノ明朝 Pro W3"/>
        </w:rPr>
      </w:pPr>
      <w:r w:rsidRPr="003E14E2">
        <w:rPr>
          <w:rFonts w:ascii="ヒラギノ明朝 Pro W3" w:eastAsia="ヒラギノ明朝 Pro W3" w:hAnsi="ヒラギノ明朝 Pro W3" w:hint="eastAsia"/>
        </w:rPr>
        <w:t>乗務員席からマイクで支援する場合には、具体的な距離、段差及び段差数、相手から見た方向、その他の情報を伝える。</w:t>
      </w:r>
    </w:p>
    <w:p w14:paraId="281150D8" w14:textId="77777777" w:rsidR="003E4BAE" w:rsidRPr="00D4366F" w:rsidRDefault="003E4BAE" w:rsidP="003E4BAE">
      <w:pPr>
        <w:pStyle w:val="a3"/>
        <w:numPr>
          <w:ilvl w:val="0"/>
          <w:numId w:val="18"/>
        </w:numPr>
        <w:ind w:leftChars="0" w:rightChars="100" w:right="210"/>
        <w:rPr>
          <w:rFonts w:ascii="ヒラギノ明朝 Pro W3" w:eastAsia="ヒラギノ明朝 Pro W3" w:hAnsi="ヒラギノ明朝 Pro W3"/>
        </w:rPr>
      </w:pPr>
      <w:r w:rsidRPr="003E14E2">
        <w:rPr>
          <w:rFonts w:ascii="ヒラギノ明朝 Pro W3" w:eastAsia="ヒラギノ明朝 Pro W3" w:hAnsi="ヒラギノ明朝 Pro W3" w:hint="eastAsia"/>
        </w:rPr>
        <w:t>盲導犬を使用している場合、混雑時などは</w:t>
      </w:r>
      <w:r>
        <w:rPr>
          <w:rFonts w:ascii="ヒラギノ明朝 Pro W3" w:eastAsia="ヒラギノ明朝 Pro W3" w:hAnsi="ヒラギノ明朝 Pro W3" w:hint="eastAsia"/>
        </w:rPr>
        <w:t>、可能な限り、優先席など</w:t>
      </w:r>
      <w:r w:rsidRPr="003E14E2">
        <w:rPr>
          <w:rFonts w:ascii="ヒラギノ明朝 Pro W3" w:eastAsia="ヒラギノ明朝 Pro W3" w:hAnsi="ヒラギノ明朝 Pro W3" w:hint="eastAsia"/>
        </w:rPr>
        <w:t>盲導犬が</w:t>
      </w:r>
      <w:r>
        <w:rPr>
          <w:rFonts w:ascii="ヒラギノ明朝 Pro W3" w:eastAsia="ヒラギノ明朝 Pro W3" w:hAnsi="ヒラギノ明朝 Pro W3" w:hint="eastAsia"/>
        </w:rPr>
        <w:t>安全に</w:t>
      </w:r>
      <w:r w:rsidRPr="003E14E2">
        <w:rPr>
          <w:rFonts w:ascii="ヒラギノ明朝 Pro W3" w:eastAsia="ヒラギノ明朝 Pro W3" w:hAnsi="ヒラギノ明朝 Pro W3" w:hint="eastAsia"/>
        </w:rPr>
        <w:t>乗車できる場所に配慮する。（周囲の利用者に対し「盲導犬をお連れのお客様が乗車しますので、ご協力ください。盲導犬には触れないようお願いします</w:t>
      </w:r>
      <w:r>
        <w:rPr>
          <w:rFonts w:ascii="ヒラギノ明朝 Pro W3" w:eastAsia="ヒラギノ明朝 Pro W3" w:hAnsi="ヒラギノ明朝 Pro W3" w:hint="eastAsia"/>
        </w:rPr>
        <w:t>。</w:t>
      </w:r>
      <w:r w:rsidRPr="003E14E2">
        <w:rPr>
          <w:rFonts w:ascii="ヒラギノ明朝 Pro W3" w:eastAsia="ヒラギノ明朝 Pro W3" w:hAnsi="ヒラギノ明朝 Pro W3" w:hint="eastAsia"/>
        </w:rPr>
        <w:t>」と伝えるなど）</w:t>
      </w:r>
    </w:p>
    <w:p w14:paraId="3B573880" w14:textId="77777777" w:rsidR="003E4BAE" w:rsidRPr="00161ABC" w:rsidRDefault="003E4BAE" w:rsidP="00D4366F">
      <w:pPr>
        <w:spacing w:beforeLines="50" w:before="180" w:line="280" w:lineRule="exact"/>
        <w:ind w:rightChars="100" w:right="210" w:firstLineChars="100" w:firstLine="211"/>
        <w:rPr>
          <w:rFonts w:ascii="ヒラギノ明朝 Pro W3" w:eastAsia="ヒラギノ明朝 Pro W3" w:hAnsi="ヒラギノ明朝 Pro W3"/>
          <w:b/>
        </w:rPr>
      </w:pPr>
      <w:r w:rsidRPr="00161ABC">
        <w:rPr>
          <w:rFonts w:ascii="ヒラギノ明朝 Pro W3" w:eastAsia="ヒラギノ明朝 Pro W3" w:hAnsi="ヒラギノ明朝 Pro W3" w:hint="eastAsia"/>
          <w:b/>
        </w:rPr>
        <w:t>[利用者の事例]</w:t>
      </w:r>
    </w:p>
    <w:p w14:paraId="1C1F4BA9" w14:textId="77777777" w:rsidR="003E4BAE" w:rsidRPr="003E14E2" w:rsidRDefault="003E4BAE" w:rsidP="003E14E2">
      <w:pPr>
        <w:spacing w:line="280" w:lineRule="exact"/>
        <w:ind w:leftChars="100" w:left="420" w:rightChars="100" w:right="210" w:hangingChars="100" w:hanging="210"/>
        <w:rPr>
          <w:rFonts w:ascii="ヒラギノ明朝 Pro W3" w:eastAsia="ヒラギノ明朝 Pro W3" w:hAnsi="ヒラギノ明朝 Pro W3"/>
        </w:rPr>
      </w:pPr>
      <w:r w:rsidRPr="009E079A">
        <w:rPr>
          <w:rFonts w:ascii="ヒラギノ明朝 Pro W3" w:eastAsia="ヒラギノ明朝 Pro W3" w:hAnsi="ヒラギノ明朝 Pro W3" w:hint="eastAsia"/>
        </w:rPr>
        <w:t>・</w:t>
      </w:r>
      <w:r w:rsidRPr="003E14E2">
        <w:rPr>
          <w:rFonts w:ascii="ヒラギノ明朝 Pro W3" w:eastAsia="ヒラギノ明朝 Pro W3" w:hAnsi="ヒラギノ明朝 Pro W3" w:hint="eastAsia"/>
        </w:rPr>
        <w:t>同じバス停でも行き先が違ったり、ルートが違うときがあるので乗る時に戸惑ってしまうが、運転手が「このバスは〇〇行きです」と分かりやすくアナウンスしてくれるので、とてもありがたい。</w:t>
      </w:r>
    </w:p>
    <w:p w14:paraId="77A65EF8" w14:textId="77777777" w:rsidR="003E4BAE" w:rsidRPr="003E14E2" w:rsidRDefault="003E4BAE" w:rsidP="003E14E2">
      <w:pPr>
        <w:spacing w:line="280" w:lineRule="exact"/>
        <w:ind w:leftChars="100" w:left="420" w:rightChars="100" w:right="210" w:hangingChars="100" w:hanging="210"/>
        <w:rPr>
          <w:rFonts w:ascii="ヒラギノ明朝 Pro W3" w:eastAsia="ヒラギノ明朝 Pro W3" w:hAnsi="ヒラギノ明朝 Pro W3"/>
        </w:rPr>
      </w:pPr>
      <w:r w:rsidRPr="003E14E2">
        <w:rPr>
          <w:rFonts w:ascii="ヒラギノ明朝 Pro W3" w:eastAsia="ヒラギノ明朝 Pro W3" w:hAnsi="ヒラギノ明朝 Pro W3" w:hint="eastAsia"/>
        </w:rPr>
        <w:t>・バスに乗車したとき「空席は前から〇番目の右です」などと具体的に教えてくれたり、盲導犬が空席に近づくと「そこです」と</w:t>
      </w:r>
      <w:r>
        <w:rPr>
          <w:rFonts w:ascii="ヒラギノ明朝 Pro W3" w:eastAsia="ヒラギノ明朝 Pro W3" w:hAnsi="ヒラギノ明朝 Pro W3" w:hint="eastAsia"/>
        </w:rPr>
        <w:t>的確</w:t>
      </w:r>
      <w:r w:rsidRPr="003E14E2">
        <w:rPr>
          <w:rFonts w:ascii="ヒラギノ明朝 Pro W3" w:eastAsia="ヒラギノ明朝 Pro W3" w:hAnsi="ヒラギノ明朝 Pro W3" w:hint="eastAsia"/>
        </w:rPr>
        <w:t>にアナウンスしてくれる。</w:t>
      </w:r>
    </w:p>
    <w:p w14:paraId="4496425C" w14:textId="77777777" w:rsidR="003E4BAE" w:rsidRPr="009E079A" w:rsidRDefault="003E4BAE" w:rsidP="003E14E2">
      <w:pPr>
        <w:spacing w:line="280" w:lineRule="exact"/>
        <w:ind w:leftChars="100" w:left="420" w:rightChars="100" w:right="210" w:hangingChars="100" w:hanging="210"/>
        <w:rPr>
          <w:rFonts w:ascii="ヒラギノ明朝 Pro W3" w:eastAsia="ヒラギノ明朝 Pro W3" w:hAnsi="ヒラギノ明朝 Pro W3"/>
        </w:rPr>
      </w:pPr>
      <w:r w:rsidRPr="003E14E2">
        <w:rPr>
          <w:rFonts w:ascii="ヒラギノ明朝 Pro W3" w:eastAsia="ヒラギノ明朝 Pro W3" w:hAnsi="ヒラギノ明朝 Pro W3" w:hint="eastAsia"/>
        </w:rPr>
        <w:t>・料金を料金箱に入れるときや交通系</w:t>
      </w:r>
      <w:r w:rsidRPr="003E14E2">
        <w:rPr>
          <w:rFonts w:ascii="ヒラギノ明朝 Pro W3" w:eastAsia="ヒラギノ明朝 Pro W3" w:hAnsi="ヒラギノ明朝 Pro W3"/>
        </w:rPr>
        <w:t>ICカードを読取り部にかざそうとするときに運転手が声をかけてくれ、お金を受け取ってくれたり、カードをかざしてくれた。</w:t>
      </w:r>
    </w:p>
    <w:p w14:paraId="537C9D69" w14:textId="77777777" w:rsidR="003E4BAE" w:rsidRPr="009E079A" w:rsidRDefault="003E4BAE" w:rsidP="00AE20F6">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63505142"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EAFA4C0" w14:textId="77777777" w:rsidR="003E4BAE" w:rsidRPr="00D30C03" w:rsidRDefault="003E4BAE"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B4A4664" w14:textId="77777777" w:rsidR="003E4BAE" w:rsidRPr="003E5C07" w:rsidRDefault="003E4BAE" w:rsidP="00AE20F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5F5C3F">
        <w:rPr>
          <w:rFonts w:ascii="ヒラギノ明朝 Pro W3" w:eastAsia="ヒラギノ明朝 Pro W3" w:hAnsi="ヒラギノ明朝 Pro W3" w:hint="eastAsia"/>
          <w:b/>
          <w:sz w:val="22"/>
        </w:rPr>
        <w:t>乗降時の対応事例</w:t>
      </w:r>
    </w:p>
    <w:p w14:paraId="0B7B3602" w14:textId="77777777" w:rsidR="003E4BAE" w:rsidRDefault="003E4BAE" w:rsidP="006E6378">
      <w:pPr>
        <w:ind w:leftChars="200" w:left="630" w:rightChars="100" w:right="210" w:hangingChars="100" w:hanging="210"/>
        <w:rPr>
          <w:rFonts w:ascii="ヒラギノ明朝 Pro W3" w:eastAsia="ヒラギノ明朝 Pro W3" w:hAnsi="ヒラギノ明朝 Pro W3"/>
        </w:rPr>
      </w:pPr>
      <w:r w:rsidRPr="006F0CF4">
        <w:rPr>
          <w:rFonts w:ascii="ヒラギノ明朝 Pro W3" w:eastAsia="ヒラギノ明朝 Pro W3" w:hAnsi="ヒラギノ明朝 Pro W3" w:hint="eastAsia"/>
        </w:rPr>
        <w:t>○バス停に白杖を持った利用者などがいる場合は、安全を確保しできるだけ乗車口を合わせるようにしている。</w:t>
      </w:r>
    </w:p>
    <w:p w14:paraId="10D3AFBD" w14:textId="77777777" w:rsidR="003E4BAE" w:rsidRPr="005F5C3F" w:rsidRDefault="003E4BAE" w:rsidP="006E6378">
      <w:pPr>
        <w:ind w:leftChars="200" w:left="630" w:rightChars="100" w:right="210" w:hangingChars="100" w:hanging="210"/>
        <w:rPr>
          <w:rFonts w:ascii="ヒラギノ明朝 Pro W3" w:eastAsia="ヒラギノ明朝 Pro W3" w:hAnsi="ヒラギノ明朝 Pro W3"/>
        </w:rPr>
      </w:pPr>
      <w:r w:rsidRPr="006F0CF4">
        <w:rPr>
          <w:rFonts w:ascii="ヒラギノ明朝 Pro W3" w:eastAsia="ヒラギノ明朝 Pro W3" w:hAnsi="ヒラギノ明朝 Pro W3" w:hint="eastAsia"/>
        </w:rPr>
        <w:t>□降りた先の情報を細かく伝えてくれる運転手がいてとてもありがたい。バス停からどの方向にどのくらいずれているか、歩道と隙間がある、足下が滑る、自転車が来ているなどの周囲の状況を一言教えてくれたり、工事などで周辺が危険なときは一緒に降りてくれて工事現場の誘導員に引き継いでくれた。</w:t>
      </w:r>
    </w:p>
    <w:p w14:paraId="2409A44D" w14:textId="77777777" w:rsidR="003E4BAE" w:rsidRDefault="003E4BAE" w:rsidP="00AE20F6">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3E4BAE" w14:paraId="4244C341" w14:textId="77777777" w:rsidTr="00E20A98">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0F0F21F" w14:textId="77777777" w:rsidR="003E4BAE" w:rsidRPr="00EA0F03" w:rsidRDefault="003E4BAE"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6854210" w14:textId="77777777" w:rsidR="003E4BAE" w:rsidRPr="00527302" w:rsidRDefault="003E4BAE"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51443F7F" w14:textId="77777777" w:rsidR="003E4BAE" w:rsidRPr="00527302" w:rsidRDefault="003E4BAE" w:rsidP="00E20A98">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3E4BAE" w14:paraId="219B2FD2"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3035F77"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37243AE" w14:textId="77777777" w:rsidR="003E4BAE" w:rsidRPr="002344F7" w:rsidRDefault="003E4BAE" w:rsidP="000F3F49">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59865B50" w14:textId="77777777" w:rsidR="003E4BAE" w:rsidRDefault="003E4BAE" w:rsidP="00B26C9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039A211C"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269E59B"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4AF4F2AF" w14:textId="77777777" w:rsidR="003E4BAE" w:rsidRPr="00FA3CAF" w:rsidRDefault="003E4BAE" w:rsidP="003E4BAE">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乗</w:t>
      </w:r>
      <w:r w:rsidRPr="003E5C07">
        <w:rPr>
          <w:rFonts w:ascii="ヒラギノ明朝 Pro W3" w:eastAsia="ヒラギノ明朝 Pro W3" w:hAnsi="ヒラギノ明朝 Pro W3" w:hint="eastAsia"/>
          <w:szCs w:val="21"/>
        </w:rPr>
        <w:t>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支援の要否、困りごとの内容を確認し、円滑に移動できる経路の説明などの支援を行う。</w:t>
      </w:r>
    </w:p>
    <w:p w14:paraId="320EF04D" w14:textId="77777777" w:rsidR="003E4BAE" w:rsidRDefault="003E4BAE" w:rsidP="00AE20F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76A4643B"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22593D1" w14:textId="77777777" w:rsidR="003E4BAE" w:rsidRPr="00D30C03" w:rsidRDefault="003E4BAE"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BA62B31" w14:textId="77777777" w:rsidR="003E4BAE" w:rsidRPr="003E5C07" w:rsidRDefault="003E4BAE" w:rsidP="00AE20F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3E782C">
        <w:rPr>
          <w:rFonts w:ascii="ヒラギノ明朝 Pro W3" w:eastAsia="ヒラギノ明朝 Pro W3" w:hAnsi="ヒラギノ明朝 Pro W3" w:hint="eastAsia"/>
          <w:b/>
          <w:sz w:val="22"/>
        </w:rPr>
        <w:t>乗り換え時の対応事例</w:t>
      </w:r>
    </w:p>
    <w:p w14:paraId="50D3B5AA" w14:textId="77777777" w:rsidR="003E4BAE" w:rsidRDefault="003E4BAE" w:rsidP="001053A8">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3E782C">
        <w:rPr>
          <w:rFonts w:ascii="ヒラギノ明朝 Pro W3" w:eastAsia="ヒラギノ明朝 Pro W3" w:hAnsi="ヒラギノ明朝 Pro W3" w:hint="eastAsia"/>
        </w:rPr>
        <w:t>バスターミナルで、移動が困難な方については、乗務員が見かければ、各乗り場まで案内する。</w:t>
      </w:r>
    </w:p>
    <w:p w14:paraId="64ED23CE" w14:textId="77777777" w:rsidR="003E4BAE" w:rsidRDefault="003E4BAE" w:rsidP="001053A8">
      <w:pPr>
        <w:ind w:leftChars="200" w:left="630" w:rightChars="100" w:right="210" w:hangingChars="100" w:hanging="210"/>
        <w:rPr>
          <w:rFonts w:ascii="ヒラギノ明朝 Pro W3" w:eastAsia="ヒラギノ明朝 Pro W3" w:hAnsi="ヒラギノ明朝 Pro W3"/>
        </w:rPr>
      </w:pPr>
    </w:p>
    <w:p w14:paraId="788388FF" w14:textId="77777777" w:rsidR="003E4BAE" w:rsidRDefault="003E4BAE" w:rsidP="001053A8">
      <w:pPr>
        <w:ind w:leftChars="200" w:left="630" w:rightChars="100" w:right="210" w:hangingChars="100" w:hanging="210"/>
        <w:rPr>
          <w:rFonts w:ascii="ヒラギノ明朝 Pro W3" w:eastAsia="ヒラギノ明朝 Pro W3" w:hAnsi="ヒラギノ明朝 Pro W3"/>
        </w:rPr>
        <w:sectPr w:rsidR="003E4BAE" w:rsidSect="00253D82">
          <w:headerReference w:type="even" r:id="rId108"/>
          <w:headerReference w:type="default" r:id="rId109"/>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3E4BAE" w14:paraId="62567683" w14:textId="77777777" w:rsidTr="00283E04">
        <w:tc>
          <w:tcPr>
            <w:tcW w:w="3969" w:type="dxa"/>
            <w:tcBorders>
              <w:top w:val="single" w:sz="12" w:space="0" w:color="auto"/>
              <w:left w:val="single" w:sz="12" w:space="0" w:color="auto"/>
              <w:bottom w:val="single" w:sz="12" w:space="0" w:color="auto"/>
              <w:right w:val="single" w:sz="12" w:space="0" w:color="auto"/>
            </w:tcBorders>
            <w:shd w:val="clear" w:color="auto" w:fill="00B0F0"/>
            <w:tcMar>
              <w:top w:w="85" w:type="dxa"/>
              <w:bottom w:w="85" w:type="dxa"/>
              <w:right w:w="108" w:type="dxa"/>
            </w:tcMar>
            <w:vAlign w:val="center"/>
          </w:tcPr>
          <w:p w14:paraId="692BA5CE" w14:textId="77777777" w:rsidR="003E4BAE" w:rsidRPr="006F7E29" w:rsidRDefault="003E4BAE"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聴覚障害者・言語障害者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4A84C3C0" w14:textId="77777777" w:rsidR="003E4BAE" w:rsidRPr="00B875E3" w:rsidRDefault="003E4BAE"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3E4BAE" w14:paraId="5BCF34D0"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A0D70A9" w14:textId="77777777" w:rsidR="003E4BAE" w:rsidRPr="00C2697D" w:rsidRDefault="003E4BAE" w:rsidP="00253D8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0A7BA8A" w14:textId="77777777" w:rsidR="003E4BAE" w:rsidRPr="00000B1A" w:rsidRDefault="003E4BAE"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CA341E">
              <w:rPr>
                <w:rFonts w:ascii="メイリオ" w:eastAsia="メイリオ" w:hAnsi="メイリオ" w:hint="eastAsia"/>
                <w:b/>
                <w:sz w:val="22"/>
                <w:u w:val="single"/>
              </w:rPr>
              <w:t>聴覚・言語障害者は、</w:t>
            </w:r>
            <w:r w:rsidRPr="00F446D5">
              <w:rPr>
                <w:rFonts w:ascii="メイリオ" w:eastAsia="メイリオ" w:hAnsi="メイリオ" w:hint="eastAsia"/>
                <w:b/>
                <w:sz w:val="22"/>
                <w:u w:val="single"/>
              </w:rPr>
              <w:t>アナウンスや係員の声が</w:t>
            </w:r>
            <w:r w:rsidRPr="00CA341E">
              <w:rPr>
                <w:rFonts w:ascii="メイリオ" w:eastAsia="メイリオ" w:hAnsi="メイリオ" w:hint="eastAsia"/>
                <w:b/>
                <w:sz w:val="22"/>
                <w:u w:val="single"/>
              </w:rPr>
              <w:t>聞こえない・聞こえにくい</w:t>
            </w:r>
            <w:r w:rsidRPr="00F446D5">
              <w:rPr>
                <w:rFonts w:ascii="メイリオ" w:eastAsia="メイリオ" w:hAnsi="メイリオ" w:hint="eastAsia"/>
                <w:b/>
                <w:sz w:val="22"/>
                <w:u w:val="single"/>
              </w:rPr>
              <w:t>、自分の要求が</w:t>
            </w:r>
            <w:r w:rsidRPr="00CA341E">
              <w:rPr>
                <w:rFonts w:ascii="メイリオ" w:eastAsia="メイリオ" w:hAnsi="メイリオ" w:hint="eastAsia"/>
                <w:b/>
                <w:sz w:val="22"/>
                <w:u w:val="single"/>
              </w:rPr>
              <w:t>伝えられない・伝えにくいなどの状況があるため、困っている様子</w:t>
            </w:r>
            <w:r>
              <w:rPr>
                <w:rFonts w:ascii="メイリオ" w:eastAsia="メイリオ" w:hAnsi="メイリオ" w:hint="eastAsia"/>
                <w:b/>
                <w:sz w:val="22"/>
                <w:u w:val="single"/>
              </w:rPr>
              <w:t>の</w:t>
            </w:r>
            <w:r w:rsidRPr="00CA341E">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CA341E">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CA341E">
              <w:rPr>
                <w:rFonts w:ascii="メイリオ" w:eastAsia="メイリオ" w:hAnsi="メイリオ" w:hint="eastAsia"/>
                <w:b/>
                <w:sz w:val="22"/>
                <w:u w:val="single"/>
              </w:rPr>
              <w:t>を行う。</w:t>
            </w:r>
          </w:p>
          <w:p w14:paraId="1DAC3459" w14:textId="77777777" w:rsidR="003E4BAE" w:rsidRDefault="003E4BAE"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35392" behindDoc="0" locked="0" layoutInCell="1" allowOverlap="1" wp14:anchorId="21414688" wp14:editId="603B8414">
                      <wp:simplePos x="0" y="0"/>
                      <wp:positionH relativeFrom="column">
                        <wp:posOffset>116205</wp:posOffset>
                      </wp:positionH>
                      <wp:positionV relativeFrom="paragraph">
                        <wp:posOffset>208916</wp:posOffset>
                      </wp:positionV>
                      <wp:extent cx="5875507" cy="2209800"/>
                      <wp:effectExtent l="0" t="0" r="11430" b="19050"/>
                      <wp:wrapNone/>
                      <wp:docPr id="295" name="テキスト ボックス 295"/>
                      <wp:cNvGraphicFramePr/>
                      <a:graphic xmlns:a="http://schemas.openxmlformats.org/drawingml/2006/main">
                        <a:graphicData uri="http://schemas.microsoft.com/office/word/2010/wordprocessingShape">
                          <wps:wsp>
                            <wps:cNvSpPr txBox="1"/>
                            <wps:spPr>
                              <a:xfrm>
                                <a:off x="0" y="0"/>
                                <a:ext cx="5875507" cy="2209800"/>
                              </a:xfrm>
                              <a:prstGeom prst="rect">
                                <a:avLst/>
                              </a:prstGeom>
                              <a:solidFill>
                                <a:schemeClr val="lt1"/>
                              </a:solidFill>
                              <a:ln w="6350">
                                <a:solidFill>
                                  <a:prstClr val="black"/>
                                </a:solidFill>
                                <a:prstDash val="sysDash"/>
                              </a:ln>
                            </wps:spPr>
                            <wps:txbx>
                              <w:txbxContent>
                                <w:p w14:paraId="6E333060" w14:textId="77777777" w:rsidR="003E4BAE" w:rsidRPr="00336E03" w:rsidRDefault="003E4BAE" w:rsidP="00283E04">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3CD3BACD" w14:textId="77777777" w:rsidR="003E4BAE" w:rsidRPr="003635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要望を的確に把握</w:t>
                                  </w:r>
                                  <w:r w:rsidRPr="003635F3">
                                    <w:rPr>
                                      <w:rFonts w:ascii="ヒラギノ明朝 Pro W3" w:eastAsia="ヒラギノ明朝 Pro W3" w:hAnsi="ヒラギノ明朝 Pro W3" w:hint="eastAsia"/>
                                    </w:rPr>
                                    <w:t>し、</w:t>
                                  </w:r>
                                  <w:r w:rsidRPr="003635F3">
                                    <w:rPr>
                                      <w:rFonts w:ascii="ヒラギノ明朝 Pro W3" w:eastAsia="ヒラギノ明朝 Pro W3" w:hAnsi="ヒラギノ明朝 Pro W3"/>
                                    </w:rPr>
                                    <w:t>利用者が</w:t>
                                  </w:r>
                                  <w:r w:rsidRPr="003635F3">
                                    <w:rPr>
                                      <w:rFonts w:ascii="ヒラギノ明朝 Pro W3" w:eastAsia="ヒラギノ明朝 Pro W3" w:hAnsi="ヒラギノ明朝 Pro W3" w:hint="eastAsia"/>
                                    </w:rPr>
                                    <w:t>何を</w:t>
                                  </w:r>
                                  <w:r w:rsidRPr="003635F3">
                                    <w:rPr>
                                      <w:rFonts w:ascii="ヒラギノ明朝 Pro W3" w:eastAsia="ヒラギノ明朝 Pro W3" w:hAnsi="ヒラギノ明朝 Pro W3"/>
                                    </w:rPr>
                                    <w:t>必要としているのかよく</w:t>
                                  </w:r>
                                  <w:r w:rsidRPr="003635F3">
                                    <w:rPr>
                                      <w:rFonts w:ascii="ヒラギノ明朝 Pro W3" w:eastAsia="ヒラギノ明朝 Pro W3" w:hAnsi="ヒラギノ明朝 Pro W3" w:hint="eastAsia"/>
                                    </w:rPr>
                                    <w:t>確認する</w:t>
                                  </w:r>
                                  <w:r w:rsidRPr="003635F3">
                                    <w:rPr>
                                      <w:rFonts w:ascii="ヒラギノ明朝 Pro W3" w:eastAsia="ヒラギノ明朝 Pro W3" w:hAnsi="ヒラギノ明朝 Pro W3"/>
                                    </w:rPr>
                                    <w:t>ことが大切。</w:t>
                                  </w: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立場に</w:t>
                                  </w:r>
                                  <w:r w:rsidRPr="003635F3">
                                    <w:rPr>
                                      <w:rFonts w:ascii="ヒラギノ明朝 Pro W3" w:eastAsia="ヒラギノ明朝 Pro W3" w:hAnsi="ヒラギノ明朝 Pro W3" w:hint="eastAsia"/>
                                    </w:rPr>
                                    <w:t>たった</w:t>
                                  </w:r>
                                  <w:r w:rsidRPr="003635F3">
                                    <w:rPr>
                                      <w:rFonts w:ascii="ヒラギノ明朝 Pro W3" w:eastAsia="ヒラギノ明朝 Pro W3" w:hAnsi="ヒラギノ明朝 Pro W3"/>
                                    </w:rPr>
                                    <w:t>対応を行う。</w:t>
                                  </w:r>
                                </w:p>
                                <w:p w14:paraId="21B221EB" w14:textId="77777777" w:rsidR="003E4BAE" w:rsidRPr="003635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対応に時間がかかる場合には、必要に応じて事由を説明し、</w:t>
                                  </w:r>
                                  <w:r w:rsidRPr="003635F3">
                                    <w:rPr>
                                      <w:rFonts w:ascii="ヒラギノ明朝 Pro W3" w:eastAsia="ヒラギノ明朝 Pro W3" w:hAnsi="ヒラギノ明朝 Pro W3"/>
                                    </w:rPr>
                                    <w:t>利用者の</w:t>
                                  </w:r>
                                  <w:r w:rsidRPr="003635F3">
                                    <w:rPr>
                                      <w:rFonts w:ascii="ヒラギノ明朝 Pro W3" w:eastAsia="ヒラギノ明朝 Pro W3" w:hAnsi="ヒラギノ明朝 Pro W3" w:hint="eastAsia"/>
                                    </w:rPr>
                                    <w:t>理解を</w:t>
                                  </w:r>
                                  <w:r w:rsidRPr="003635F3">
                                    <w:rPr>
                                      <w:rFonts w:ascii="ヒラギノ明朝 Pro W3" w:eastAsia="ヒラギノ明朝 Pro W3" w:hAnsi="ヒラギノ明朝 Pro W3"/>
                                    </w:rPr>
                                    <w:t>得られるよう努める。</w:t>
                                  </w:r>
                                </w:p>
                                <w:p w14:paraId="49CBE6DF" w14:textId="77777777" w:rsidR="003E4BAE" w:rsidRPr="003635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支援内容は利用者によってそれぞれ異なるので、利用者に確認しながら支援を行う。</w:t>
                                  </w:r>
                                </w:p>
                                <w:p w14:paraId="2E64E330" w14:textId="77777777" w:rsidR="003E4BAE" w:rsidRPr="003635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コミュニケーションをとる際に手を振って合図をするなどその人の視界に入り、口話がはっきりと見えるようにして（マスクをはずすなど）話をするよう留意する。</w:t>
                                  </w:r>
                                </w:p>
                                <w:p w14:paraId="6F6C6AAC" w14:textId="77777777" w:rsidR="003E4BAE" w:rsidRPr="003635F3" w:rsidRDefault="003E4BAE" w:rsidP="003E4BAE">
                                  <w:pPr>
                                    <w:pStyle w:val="a3"/>
                                    <w:numPr>
                                      <w:ilvl w:val="0"/>
                                      <w:numId w:val="19"/>
                                    </w:numPr>
                                    <w:spacing w:line="320" w:lineRule="exact"/>
                                    <w:ind w:leftChars="0"/>
                                    <w:rPr>
                                      <w:rFonts w:ascii="ヒラギノ明朝 Pro W3" w:eastAsia="ヒラギノ明朝 Pro W3" w:hAnsi="ヒラギノ明朝 Pro W3"/>
                                      <w:sz w:val="22"/>
                                    </w:rPr>
                                  </w:pPr>
                                  <w:r w:rsidRPr="003635F3">
                                    <w:rPr>
                                      <w:rFonts w:ascii="ヒラギノ明朝 Pro W3" w:eastAsia="ヒラギノ明朝 Pro W3" w:hAnsi="ヒラギノ明朝 Pro W3" w:hint="eastAsia"/>
                                    </w:rPr>
                                    <w:t>方向や場所をわかりやすく説明するために、地図や絵、写真、筆談器などを用意しておくとよい。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4688" id="テキスト ボックス 295" o:spid="_x0000_s1114" type="#_x0000_t202" style="position:absolute;left:0;text-align:left;margin-left:9.15pt;margin-top:16.45pt;width:462.65pt;height:17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" fillcolor="white [3201]" strokeweight=".5pt">
                      <v:stroke dashstyle="3 1"/>
                      <v:textbox>
                        <w:txbxContent>
                          <w:p w14:paraId="6E333060" w14:textId="77777777" w:rsidR="003E4BAE" w:rsidRPr="00336E03" w:rsidRDefault="003E4BAE" w:rsidP="00283E04">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3CD3BACD" w14:textId="77777777" w:rsidR="003E4BAE" w:rsidRPr="003635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要望を的確に把握</w:t>
                            </w:r>
                            <w:r w:rsidRPr="003635F3">
                              <w:rPr>
                                <w:rFonts w:ascii="ヒラギノ明朝 Pro W3" w:eastAsia="ヒラギノ明朝 Pro W3" w:hAnsi="ヒラギノ明朝 Pro W3" w:hint="eastAsia"/>
                              </w:rPr>
                              <w:t>し、</w:t>
                            </w:r>
                            <w:r w:rsidRPr="003635F3">
                              <w:rPr>
                                <w:rFonts w:ascii="ヒラギノ明朝 Pro W3" w:eastAsia="ヒラギノ明朝 Pro W3" w:hAnsi="ヒラギノ明朝 Pro W3"/>
                              </w:rPr>
                              <w:t>利用者が</w:t>
                            </w:r>
                            <w:r w:rsidRPr="003635F3">
                              <w:rPr>
                                <w:rFonts w:ascii="ヒラギノ明朝 Pro W3" w:eastAsia="ヒラギノ明朝 Pro W3" w:hAnsi="ヒラギノ明朝 Pro W3" w:hint="eastAsia"/>
                              </w:rPr>
                              <w:t>何を</w:t>
                            </w:r>
                            <w:r w:rsidRPr="003635F3">
                              <w:rPr>
                                <w:rFonts w:ascii="ヒラギノ明朝 Pro W3" w:eastAsia="ヒラギノ明朝 Pro W3" w:hAnsi="ヒラギノ明朝 Pro W3"/>
                              </w:rPr>
                              <w:t>必要としているのかよく</w:t>
                            </w:r>
                            <w:r w:rsidRPr="003635F3">
                              <w:rPr>
                                <w:rFonts w:ascii="ヒラギノ明朝 Pro W3" w:eastAsia="ヒラギノ明朝 Pro W3" w:hAnsi="ヒラギノ明朝 Pro W3" w:hint="eastAsia"/>
                              </w:rPr>
                              <w:t>確認する</w:t>
                            </w:r>
                            <w:r w:rsidRPr="003635F3">
                              <w:rPr>
                                <w:rFonts w:ascii="ヒラギノ明朝 Pro W3" w:eastAsia="ヒラギノ明朝 Pro W3" w:hAnsi="ヒラギノ明朝 Pro W3"/>
                              </w:rPr>
                              <w:t>ことが大切。</w:t>
                            </w: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立場に</w:t>
                            </w:r>
                            <w:r w:rsidRPr="003635F3">
                              <w:rPr>
                                <w:rFonts w:ascii="ヒラギノ明朝 Pro W3" w:eastAsia="ヒラギノ明朝 Pro W3" w:hAnsi="ヒラギノ明朝 Pro W3" w:hint="eastAsia"/>
                              </w:rPr>
                              <w:t>たった</w:t>
                            </w:r>
                            <w:r w:rsidRPr="003635F3">
                              <w:rPr>
                                <w:rFonts w:ascii="ヒラギノ明朝 Pro W3" w:eastAsia="ヒラギノ明朝 Pro W3" w:hAnsi="ヒラギノ明朝 Pro W3"/>
                              </w:rPr>
                              <w:t>対応を行う。</w:t>
                            </w:r>
                          </w:p>
                          <w:p w14:paraId="21B221EB" w14:textId="77777777" w:rsidR="003E4BAE" w:rsidRPr="003635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対応に時間がかかる場合には、必要に応じて事由を説明し、</w:t>
                            </w:r>
                            <w:r w:rsidRPr="003635F3">
                              <w:rPr>
                                <w:rFonts w:ascii="ヒラギノ明朝 Pro W3" w:eastAsia="ヒラギノ明朝 Pro W3" w:hAnsi="ヒラギノ明朝 Pro W3"/>
                              </w:rPr>
                              <w:t>利用者の</w:t>
                            </w:r>
                            <w:r w:rsidRPr="003635F3">
                              <w:rPr>
                                <w:rFonts w:ascii="ヒラギノ明朝 Pro W3" w:eastAsia="ヒラギノ明朝 Pro W3" w:hAnsi="ヒラギノ明朝 Pro W3" w:hint="eastAsia"/>
                              </w:rPr>
                              <w:t>理解を</w:t>
                            </w:r>
                            <w:r w:rsidRPr="003635F3">
                              <w:rPr>
                                <w:rFonts w:ascii="ヒラギノ明朝 Pro W3" w:eastAsia="ヒラギノ明朝 Pro W3" w:hAnsi="ヒラギノ明朝 Pro W3"/>
                              </w:rPr>
                              <w:t>得られるよう努める。</w:t>
                            </w:r>
                          </w:p>
                          <w:p w14:paraId="49CBE6DF" w14:textId="77777777" w:rsidR="003E4BAE" w:rsidRPr="003635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支援内容は利用者によってそれぞれ異なるので、利用者に確認しながら支援を行う。</w:t>
                            </w:r>
                          </w:p>
                          <w:p w14:paraId="2E64E330" w14:textId="77777777" w:rsidR="003E4BAE" w:rsidRPr="003635F3"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コミュニケーションをとる際に手を振って合図をするなどその人の視界に入り、口話がはっきりと見えるようにして（マスクをはずすなど）話をするよう留意する。</w:t>
                            </w:r>
                          </w:p>
                          <w:p w14:paraId="6F6C6AAC" w14:textId="77777777" w:rsidR="003E4BAE" w:rsidRPr="003635F3" w:rsidRDefault="003E4BAE" w:rsidP="003E4BAE">
                            <w:pPr>
                              <w:pStyle w:val="a3"/>
                              <w:numPr>
                                <w:ilvl w:val="0"/>
                                <w:numId w:val="19"/>
                              </w:numPr>
                              <w:spacing w:line="320" w:lineRule="exact"/>
                              <w:ind w:leftChars="0"/>
                              <w:rPr>
                                <w:rFonts w:ascii="ヒラギノ明朝 Pro W3" w:eastAsia="ヒラギノ明朝 Pro W3" w:hAnsi="ヒラギノ明朝 Pro W3"/>
                                <w:sz w:val="22"/>
                              </w:rPr>
                            </w:pPr>
                            <w:r w:rsidRPr="003635F3">
                              <w:rPr>
                                <w:rFonts w:ascii="ヒラギノ明朝 Pro W3" w:eastAsia="ヒラギノ明朝 Pro W3" w:hAnsi="ヒラギノ明朝 Pro W3" w:hint="eastAsia"/>
                              </w:rPr>
                              <w:t>方向や場所をわかりやすく説明するために、地図や絵、写真、筆談器などを用意しておくとよい。</w:t>
                            </w:r>
                          </w:p>
                        </w:txbxContent>
                      </v:textbox>
                    </v:shape>
                  </w:pict>
                </mc:Fallback>
              </mc:AlternateContent>
            </w:r>
          </w:p>
          <w:p w14:paraId="7261099A" w14:textId="77777777" w:rsidR="003E4BAE" w:rsidRDefault="003E4BAE" w:rsidP="00B128B2">
            <w:pPr>
              <w:spacing w:line="360" w:lineRule="exact"/>
              <w:ind w:rightChars="100" w:right="210"/>
              <w:rPr>
                <w:rFonts w:ascii="メイリオ" w:eastAsia="メイリオ" w:hAnsi="メイリオ"/>
                <w:b/>
                <w:sz w:val="22"/>
                <w:u w:val="single"/>
              </w:rPr>
            </w:pPr>
          </w:p>
          <w:p w14:paraId="0FBA5FE5" w14:textId="77777777" w:rsidR="003E4BAE" w:rsidRDefault="003E4BAE" w:rsidP="00B128B2">
            <w:pPr>
              <w:spacing w:line="360" w:lineRule="exact"/>
              <w:ind w:rightChars="100" w:right="210"/>
              <w:rPr>
                <w:rFonts w:ascii="メイリオ" w:eastAsia="メイリオ" w:hAnsi="メイリオ"/>
                <w:b/>
                <w:sz w:val="22"/>
                <w:u w:val="single"/>
              </w:rPr>
            </w:pPr>
          </w:p>
          <w:p w14:paraId="7BFD8CE9" w14:textId="77777777" w:rsidR="003E4BAE" w:rsidRDefault="003E4BAE" w:rsidP="00B128B2">
            <w:pPr>
              <w:spacing w:line="360" w:lineRule="exact"/>
              <w:ind w:rightChars="100" w:right="210"/>
              <w:rPr>
                <w:rFonts w:ascii="メイリオ" w:eastAsia="メイリオ" w:hAnsi="メイリオ"/>
                <w:b/>
                <w:sz w:val="22"/>
                <w:u w:val="single"/>
              </w:rPr>
            </w:pPr>
          </w:p>
          <w:p w14:paraId="4913B3BD" w14:textId="77777777" w:rsidR="003E4BAE" w:rsidRDefault="003E4BAE" w:rsidP="00B128B2">
            <w:pPr>
              <w:spacing w:line="360" w:lineRule="exact"/>
              <w:ind w:rightChars="100" w:right="210"/>
              <w:rPr>
                <w:rFonts w:ascii="メイリオ" w:eastAsia="メイリオ" w:hAnsi="メイリオ"/>
                <w:b/>
                <w:sz w:val="22"/>
                <w:u w:val="single"/>
              </w:rPr>
            </w:pPr>
          </w:p>
          <w:p w14:paraId="13E3457C" w14:textId="77777777" w:rsidR="003E4BAE" w:rsidRDefault="003E4BAE" w:rsidP="00B128B2">
            <w:pPr>
              <w:spacing w:line="360" w:lineRule="exact"/>
              <w:ind w:rightChars="100" w:right="210"/>
              <w:rPr>
                <w:rFonts w:ascii="メイリオ" w:eastAsia="メイリオ" w:hAnsi="メイリオ"/>
                <w:b/>
                <w:sz w:val="22"/>
                <w:u w:val="single"/>
              </w:rPr>
            </w:pPr>
          </w:p>
          <w:p w14:paraId="10ED6823" w14:textId="77777777" w:rsidR="003E4BAE" w:rsidRDefault="003E4BAE" w:rsidP="00B128B2">
            <w:pPr>
              <w:spacing w:line="360" w:lineRule="exact"/>
              <w:ind w:rightChars="100" w:right="210"/>
              <w:rPr>
                <w:rFonts w:ascii="メイリオ" w:eastAsia="メイリオ" w:hAnsi="メイリオ"/>
                <w:b/>
                <w:sz w:val="22"/>
                <w:u w:val="single"/>
              </w:rPr>
            </w:pPr>
          </w:p>
          <w:p w14:paraId="7EC0C221" w14:textId="77777777" w:rsidR="003E4BAE" w:rsidRDefault="003E4BAE" w:rsidP="00B128B2">
            <w:pPr>
              <w:spacing w:line="360" w:lineRule="exact"/>
              <w:ind w:rightChars="100" w:right="210"/>
              <w:rPr>
                <w:rFonts w:ascii="メイリオ" w:eastAsia="メイリオ" w:hAnsi="メイリオ"/>
                <w:b/>
                <w:sz w:val="22"/>
                <w:u w:val="single"/>
              </w:rPr>
            </w:pPr>
          </w:p>
          <w:p w14:paraId="43E46DC4" w14:textId="77777777" w:rsidR="003E4BAE" w:rsidRDefault="003E4BAE" w:rsidP="00B128B2">
            <w:pPr>
              <w:spacing w:line="360" w:lineRule="exact"/>
              <w:ind w:rightChars="100" w:right="210"/>
              <w:rPr>
                <w:rFonts w:ascii="メイリオ" w:eastAsia="メイリオ" w:hAnsi="メイリオ"/>
                <w:b/>
                <w:sz w:val="22"/>
                <w:u w:val="single"/>
              </w:rPr>
            </w:pPr>
          </w:p>
          <w:p w14:paraId="2D53C2C2" w14:textId="77777777" w:rsidR="003E4BAE" w:rsidRDefault="003E4BAE" w:rsidP="00253D82">
            <w:pPr>
              <w:spacing w:line="360" w:lineRule="exact"/>
              <w:rPr>
                <w:rFonts w:ascii="メイリオ" w:eastAsia="メイリオ" w:hAnsi="メイリオ"/>
                <w:b/>
                <w:sz w:val="22"/>
                <w:u w:val="single"/>
              </w:rPr>
            </w:pPr>
          </w:p>
          <w:p w14:paraId="01635C0E" w14:textId="77777777" w:rsidR="003E4BAE" w:rsidRPr="00905355" w:rsidRDefault="003E4BAE" w:rsidP="00253D82">
            <w:pPr>
              <w:spacing w:line="360" w:lineRule="exact"/>
              <w:rPr>
                <w:rFonts w:ascii="メイリオ" w:eastAsia="メイリオ" w:hAnsi="メイリオ"/>
                <w:b/>
                <w:sz w:val="22"/>
                <w:u w:val="single"/>
              </w:rPr>
            </w:pPr>
          </w:p>
        </w:tc>
      </w:tr>
    </w:tbl>
    <w:p w14:paraId="372A0474" w14:textId="77777777" w:rsidR="003E4BAE" w:rsidRDefault="003E4BAE" w:rsidP="00283E04">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3E4BAE" w14:paraId="0FE7BE1F"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1F9A2DE" w14:textId="77777777" w:rsidR="003E4BAE" w:rsidRPr="00EA0F03" w:rsidRDefault="003E4BAE"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0E9F87D" w14:textId="77777777" w:rsidR="003E4BAE" w:rsidRPr="00527302" w:rsidRDefault="003E4BAE"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事前問合わせ、チケット購入</w:t>
            </w:r>
          </w:p>
        </w:tc>
        <w:tc>
          <w:tcPr>
            <w:tcW w:w="2409" w:type="dxa"/>
            <w:tcBorders>
              <w:top w:val="single" w:sz="12" w:space="0" w:color="auto"/>
              <w:left w:val="single" w:sz="12" w:space="0" w:color="auto"/>
              <w:bottom w:val="single" w:sz="12" w:space="0" w:color="auto"/>
              <w:right w:val="single" w:sz="12" w:space="0" w:color="auto"/>
            </w:tcBorders>
            <w:vAlign w:val="center"/>
          </w:tcPr>
          <w:p w14:paraId="6AEEA514" w14:textId="77777777" w:rsidR="003E4BAE" w:rsidRDefault="003E4BAE"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603FF004" w14:textId="77777777" w:rsidR="003E4BAE" w:rsidRPr="00425961" w:rsidRDefault="003E4BAE"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言語障害者</w:t>
            </w:r>
          </w:p>
        </w:tc>
      </w:tr>
      <w:tr w:rsidR="003E4BAE" w14:paraId="43C08A1B"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875579E"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8AF369E" w14:textId="77777777" w:rsidR="003E4BAE" w:rsidRPr="000D7BAB" w:rsidRDefault="003E4BAE" w:rsidP="00651D9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54CF2CA8" w14:textId="77777777" w:rsidR="003E4BAE" w:rsidRPr="00651D96" w:rsidRDefault="003E4BAE" w:rsidP="00651D96">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・指定</w:t>
            </w:r>
            <w:r w:rsidRPr="0069611C">
              <w:rPr>
                <w:rFonts w:ascii="メイリオ" w:eastAsia="メイリオ" w:hAnsi="メイリオ" w:hint="eastAsia"/>
                <w:sz w:val="22"/>
              </w:rPr>
              <w:t>席等、乗車の予約時においては必要事項（</w:t>
            </w:r>
            <w:r>
              <w:rPr>
                <w:rFonts w:ascii="メイリオ" w:eastAsia="メイリオ" w:hAnsi="メイリオ" w:hint="eastAsia"/>
                <w:sz w:val="22"/>
              </w:rPr>
              <w:t>聴導犬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など）、支援の内容について確認を行う。</w:t>
            </w:r>
          </w:p>
          <w:p w14:paraId="2AF0FA08" w14:textId="77777777" w:rsidR="003E4BAE" w:rsidRPr="0069611C" w:rsidRDefault="003E4BAE" w:rsidP="00651D96">
            <w:pPr>
              <w:spacing w:line="360" w:lineRule="exact"/>
              <w:ind w:left="440" w:hangingChars="200" w:hanging="440"/>
              <w:rPr>
                <w:rFonts w:ascii="メイリオ" w:eastAsia="メイリオ" w:hAnsi="メイリオ"/>
                <w:b/>
                <w:sz w:val="22"/>
              </w:rPr>
            </w:pPr>
            <w:r>
              <w:rPr>
                <w:rFonts w:ascii="メイリオ" w:eastAsia="メイリオ" w:hAnsi="メイリオ" w:hint="eastAsia"/>
                <w:b/>
                <w:sz w:val="22"/>
              </w:rPr>
              <w:t xml:space="preserve">　〇チケット</w:t>
            </w:r>
            <w:r w:rsidRPr="0069611C">
              <w:rPr>
                <w:rFonts w:ascii="メイリオ" w:eastAsia="メイリオ" w:hAnsi="メイリオ" w:hint="eastAsia"/>
                <w:b/>
                <w:sz w:val="22"/>
              </w:rPr>
              <w:t>の購入</w:t>
            </w:r>
          </w:p>
          <w:p w14:paraId="79B4C5F1" w14:textId="77777777" w:rsidR="003E4BAE" w:rsidRDefault="003E4BAE" w:rsidP="00651D96">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・券売機の呼び出しで相手からの返答がない場合</w:t>
            </w:r>
            <w:r>
              <w:rPr>
                <w:rFonts w:ascii="メイリオ" w:eastAsia="メイリオ" w:hAnsi="メイリオ" w:hint="eastAsia"/>
                <w:sz w:val="22"/>
              </w:rPr>
              <w:t>には</w:t>
            </w:r>
            <w:r w:rsidRPr="000A4BEC">
              <w:rPr>
                <w:rFonts w:ascii="メイリオ" w:eastAsia="メイリオ" w:hAnsi="メイリオ" w:hint="eastAsia"/>
                <w:sz w:val="22"/>
              </w:rPr>
              <w:t>、聴覚障害</w:t>
            </w:r>
            <w:r>
              <w:rPr>
                <w:rFonts w:ascii="メイリオ" w:eastAsia="メイリオ" w:hAnsi="メイリオ" w:hint="eastAsia"/>
                <w:sz w:val="22"/>
              </w:rPr>
              <w:t>者</w:t>
            </w:r>
            <w:r w:rsidRPr="000A4BEC">
              <w:rPr>
                <w:rFonts w:ascii="メイリオ" w:eastAsia="メイリオ" w:hAnsi="メイリオ" w:hint="eastAsia"/>
                <w:sz w:val="22"/>
              </w:rPr>
              <w:t>である可能性もあるため、</w:t>
            </w:r>
            <w:r w:rsidRPr="00A47A2E">
              <w:rPr>
                <w:rFonts w:ascii="メイリオ" w:eastAsia="メイリオ" w:hAnsi="メイリオ" w:hint="eastAsia"/>
                <w:sz w:val="22"/>
              </w:rPr>
              <w:t>可能な限り券売機前まで出るなどして</w:t>
            </w:r>
            <w:r w:rsidRPr="000A4BEC">
              <w:rPr>
                <w:rFonts w:ascii="メイリオ" w:eastAsia="メイリオ" w:hAnsi="メイリオ" w:hint="eastAsia"/>
                <w:sz w:val="22"/>
              </w:rPr>
              <w:t>確認</w:t>
            </w:r>
            <w:r>
              <w:rPr>
                <w:rFonts w:ascii="メイリオ" w:eastAsia="メイリオ" w:hAnsi="メイリオ" w:hint="eastAsia"/>
                <w:sz w:val="22"/>
              </w:rPr>
              <w:t>を行う</w:t>
            </w:r>
            <w:r w:rsidRPr="000A4BEC">
              <w:rPr>
                <w:rFonts w:ascii="メイリオ" w:eastAsia="メイリオ" w:hAnsi="メイリオ" w:hint="eastAsia"/>
                <w:sz w:val="22"/>
              </w:rPr>
              <w:t>。</w:t>
            </w:r>
          </w:p>
          <w:p w14:paraId="271AA1DE" w14:textId="77777777" w:rsidR="003E4BAE" w:rsidRPr="00651D96" w:rsidRDefault="003E4BAE" w:rsidP="00651D96">
            <w:pPr>
              <w:spacing w:line="360" w:lineRule="exact"/>
              <w:ind w:leftChars="200" w:left="640" w:hangingChars="100" w:hanging="220"/>
              <w:rPr>
                <w:rFonts w:ascii="メイリオ" w:eastAsia="メイリオ" w:hAnsi="メイリオ"/>
                <w:sz w:val="22"/>
              </w:rPr>
            </w:pPr>
            <w:r w:rsidRPr="00A47A2E">
              <w:rPr>
                <w:rFonts w:ascii="メイリオ" w:eastAsia="メイリオ" w:hAnsi="メイリオ" w:hint="eastAsia"/>
                <w:sz w:val="22"/>
              </w:rPr>
              <w:t>・料金を伝える場合は、</w:t>
            </w:r>
            <w:r w:rsidRPr="00F678C7">
              <w:rPr>
                <w:rFonts w:ascii="メイリオ" w:eastAsia="メイリオ" w:hAnsi="メイリオ" w:hint="eastAsia"/>
                <w:sz w:val="22"/>
              </w:rPr>
              <w:t>電卓や筆談などで視覚的に表示させる</w:t>
            </w:r>
            <w:r w:rsidRPr="00A47A2E">
              <w:rPr>
                <w:rFonts w:ascii="メイリオ" w:eastAsia="メイリオ" w:hAnsi="メイリオ" w:hint="eastAsia"/>
                <w:sz w:val="22"/>
              </w:rPr>
              <w:t>などして伝える</w:t>
            </w:r>
            <w:r>
              <w:rPr>
                <w:rFonts w:ascii="メイリオ" w:eastAsia="メイリオ" w:hAnsi="メイリオ" w:hint="eastAsia"/>
                <w:sz w:val="22"/>
              </w:rPr>
              <w:t>。</w:t>
            </w:r>
          </w:p>
        </w:tc>
      </w:tr>
    </w:tbl>
    <w:p w14:paraId="4C7EFA16" w14:textId="77777777" w:rsidR="003E4BAE" w:rsidRDefault="003E4BAE" w:rsidP="00E628CF">
      <w:pPr>
        <w:ind w:leftChars="200" w:left="630" w:hangingChars="100" w:hanging="210"/>
        <w:rPr>
          <w:rFonts w:ascii="ヒラギノ明朝 Pro W3" w:eastAsia="ヒラギノ明朝 Pro W3" w:hAnsi="ヒラギノ明朝 Pro W3"/>
          <w:color w:val="FF0000"/>
        </w:rPr>
      </w:pPr>
    </w:p>
    <w:p w14:paraId="3E4CF463" w14:textId="77777777" w:rsidR="003E4BAE" w:rsidRDefault="003E4BAE" w:rsidP="00E628CF">
      <w:pPr>
        <w:ind w:leftChars="200" w:left="630" w:hangingChars="100" w:hanging="210"/>
        <w:rPr>
          <w:rFonts w:ascii="ヒラギノ明朝 Pro W3" w:eastAsia="ヒラギノ明朝 Pro W3" w:hAnsi="ヒラギノ明朝 Pro W3"/>
          <w:color w:val="FF0000"/>
        </w:rPr>
      </w:pPr>
    </w:p>
    <w:p w14:paraId="29483E00" w14:textId="77777777" w:rsidR="003E4BAE" w:rsidRDefault="003E4BAE" w:rsidP="00E628CF">
      <w:pPr>
        <w:ind w:leftChars="200" w:left="630" w:hangingChars="100" w:hanging="210"/>
        <w:rPr>
          <w:rFonts w:ascii="ヒラギノ明朝 Pro W3" w:eastAsia="ヒラギノ明朝 Pro W3" w:hAnsi="ヒラギノ明朝 Pro W3"/>
          <w:color w:val="FF0000"/>
        </w:rPr>
      </w:pPr>
    </w:p>
    <w:p w14:paraId="537F5D24" w14:textId="77777777" w:rsidR="003E4BAE" w:rsidRDefault="003E4BAE" w:rsidP="00E628CF">
      <w:pPr>
        <w:ind w:leftChars="200" w:left="630" w:hangingChars="100" w:hanging="210"/>
        <w:rPr>
          <w:rFonts w:ascii="ヒラギノ明朝 Pro W3" w:eastAsia="ヒラギノ明朝 Pro W3" w:hAnsi="ヒラギノ明朝 Pro W3"/>
          <w:color w:val="FF0000"/>
        </w:rPr>
      </w:pPr>
    </w:p>
    <w:p w14:paraId="5825116F" w14:textId="77777777" w:rsidR="003E4BAE" w:rsidRDefault="003E4BAE" w:rsidP="00E628CF">
      <w:pPr>
        <w:ind w:leftChars="200" w:left="630" w:hangingChars="100" w:hanging="210"/>
        <w:rPr>
          <w:rFonts w:ascii="ヒラギノ明朝 Pro W3" w:eastAsia="ヒラギノ明朝 Pro W3" w:hAnsi="ヒラギノ明朝 Pro W3"/>
          <w:color w:val="FF0000"/>
        </w:rPr>
      </w:pPr>
    </w:p>
    <w:p w14:paraId="211AA39F" w14:textId="77777777" w:rsidR="003E4BAE" w:rsidRPr="00E628CF" w:rsidRDefault="003E4BAE" w:rsidP="00E628CF">
      <w:pPr>
        <w:ind w:leftChars="200" w:left="630" w:hangingChars="100" w:hanging="210"/>
        <w:rPr>
          <w:rFonts w:ascii="ヒラギノ明朝 Pro W3" w:eastAsia="ヒラギノ明朝 Pro W3" w:hAnsi="ヒラギノ明朝 Pro W3"/>
          <w:color w:val="FF0000"/>
        </w:rPr>
      </w:pPr>
    </w:p>
    <w:tbl>
      <w:tblPr>
        <w:tblStyle w:val="ac"/>
        <w:tblW w:w="9639" w:type="dxa"/>
        <w:tblInd w:w="-15" w:type="dxa"/>
        <w:tblLook w:val="04A0" w:firstRow="1" w:lastRow="0" w:firstColumn="1" w:lastColumn="0" w:noHBand="0" w:noVBand="1"/>
      </w:tblPr>
      <w:tblGrid>
        <w:gridCol w:w="993"/>
        <w:gridCol w:w="6237"/>
        <w:gridCol w:w="2409"/>
      </w:tblGrid>
      <w:tr w:rsidR="003E4BAE" w14:paraId="4E4211CF"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603CB81" w14:textId="77777777" w:rsidR="003E4BAE" w:rsidRPr="00EA0F03" w:rsidRDefault="003E4BAE" w:rsidP="0042596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AA2C4F1" w14:textId="77777777" w:rsidR="003E4BAE" w:rsidRPr="00527302" w:rsidRDefault="003E4BAE" w:rsidP="00425961">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乗降時・運賃の支払い・車内</w:t>
            </w:r>
          </w:p>
        </w:tc>
        <w:tc>
          <w:tcPr>
            <w:tcW w:w="2409" w:type="dxa"/>
            <w:tcBorders>
              <w:top w:val="single" w:sz="12" w:space="0" w:color="auto"/>
              <w:left w:val="single" w:sz="12" w:space="0" w:color="auto"/>
              <w:bottom w:val="single" w:sz="12" w:space="0" w:color="auto"/>
              <w:right w:val="single" w:sz="12" w:space="0" w:color="auto"/>
            </w:tcBorders>
            <w:vAlign w:val="center"/>
          </w:tcPr>
          <w:p w14:paraId="416A2A6A" w14:textId="77777777" w:rsidR="003E4BAE" w:rsidRDefault="003E4BAE"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20EA0EAF" w14:textId="77777777" w:rsidR="003E4BAE" w:rsidRPr="00CE450C" w:rsidRDefault="003E4BAE" w:rsidP="00425961">
            <w:pPr>
              <w:spacing w:line="300" w:lineRule="exact"/>
              <w:jc w:val="center"/>
              <w:rPr>
                <w:rFonts w:ascii="メイリオ" w:eastAsia="メイリオ" w:hAnsi="メイリオ"/>
                <w:b/>
                <w:color w:val="FFC000" w:themeColor="accent4"/>
                <w:sz w:val="28"/>
                <w:szCs w:val="28"/>
              </w:rPr>
            </w:pPr>
            <w:r w:rsidRPr="00425961">
              <w:rPr>
                <w:rFonts w:ascii="メイリオ" w:eastAsia="メイリオ" w:hAnsi="メイリオ" w:hint="eastAsia"/>
                <w:b/>
                <w:color w:val="00B0F0"/>
                <w:sz w:val="28"/>
                <w:szCs w:val="36"/>
              </w:rPr>
              <w:t>言語障害者</w:t>
            </w:r>
          </w:p>
        </w:tc>
      </w:tr>
      <w:tr w:rsidR="003E4BAE" w14:paraId="613DD09B"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7B221EB"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7CC078A" w14:textId="77777777" w:rsidR="003E4BAE" w:rsidRDefault="003E4BAE" w:rsidP="00651D9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〇運行情報の取得</w:t>
            </w:r>
          </w:p>
          <w:p w14:paraId="194A2ACD" w14:textId="77777777" w:rsidR="003E4BAE" w:rsidRDefault="003E4BAE" w:rsidP="00651D9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事故や遅れなどの情報が文字情報で表示されていない場合で</w:t>
            </w:r>
            <w:r w:rsidRPr="00E041B8">
              <w:rPr>
                <w:rFonts w:ascii="メイリオ" w:eastAsia="メイリオ" w:hAnsi="メイリオ" w:hint="eastAsia"/>
                <w:sz w:val="22"/>
              </w:rPr>
              <w:t>、</w:t>
            </w:r>
            <w:r>
              <w:rPr>
                <w:rFonts w:ascii="メイリオ" w:eastAsia="メイリオ" w:hAnsi="メイリオ" w:hint="eastAsia"/>
                <w:sz w:val="22"/>
              </w:rPr>
              <w:t>運行についての質問があった場合や、困っている様子を見かけた場合には、筆談等</w:t>
            </w:r>
            <w:r w:rsidRPr="00D047C5">
              <w:rPr>
                <w:rFonts w:ascii="メイリオ" w:eastAsia="メイリオ" w:hAnsi="メイリオ" w:hint="eastAsia"/>
                <w:sz w:val="22"/>
              </w:rPr>
              <w:t>（p.</w:t>
            </w:r>
            <w:r>
              <w:rPr>
                <w:rFonts w:ascii="メイリオ" w:eastAsia="メイリオ" w:hAnsi="メイリオ" w:hint="eastAsia"/>
                <w:sz w:val="22"/>
              </w:rPr>
              <w:t>36、37</w:t>
            </w:r>
            <w:r w:rsidRPr="00D047C5">
              <w:rPr>
                <w:rFonts w:ascii="メイリオ" w:eastAsia="メイリオ" w:hAnsi="メイリオ" w:hint="eastAsia"/>
                <w:sz w:val="22"/>
              </w:rPr>
              <w:t>参照）</w:t>
            </w:r>
            <w:r>
              <w:rPr>
                <w:rFonts w:ascii="メイリオ" w:eastAsia="メイリオ" w:hAnsi="メイリオ" w:hint="eastAsia"/>
                <w:sz w:val="22"/>
              </w:rPr>
              <w:t>で情報を伝える</w:t>
            </w:r>
            <w:r w:rsidRPr="00E041B8">
              <w:rPr>
                <w:rFonts w:ascii="メイリオ" w:eastAsia="メイリオ" w:hAnsi="メイリオ" w:hint="eastAsia"/>
                <w:sz w:val="22"/>
              </w:rPr>
              <w:t>。</w:t>
            </w:r>
          </w:p>
          <w:p w14:paraId="4D58C301" w14:textId="77777777" w:rsidR="003E4BAE" w:rsidRPr="00651D96" w:rsidRDefault="003E4BAE" w:rsidP="00651D96">
            <w:pPr>
              <w:spacing w:line="360" w:lineRule="exact"/>
              <w:ind w:leftChars="200" w:left="640" w:hangingChars="100" w:hanging="220"/>
              <w:rPr>
                <w:rFonts w:ascii="メイリオ" w:eastAsia="メイリオ" w:hAnsi="メイリオ"/>
                <w:sz w:val="22"/>
              </w:rPr>
            </w:pPr>
            <w:r w:rsidRPr="00913A61">
              <w:rPr>
                <w:rFonts w:ascii="メイリオ" w:eastAsia="メイリオ" w:hAnsi="メイリオ" w:hint="eastAsia"/>
                <w:sz w:val="22"/>
              </w:rPr>
              <w:t>・次のバス停の案内が文字情報で表示されていない場合で、利用者から申し出があった場合は、目的のバス停に停車した際、身振り手振りや筆談等</w:t>
            </w:r>
            <w:r w:rsidRPr="00D047C5">
              <w:rPr>
                <w:rFonts w:ascii="メイリオ" w:eastAsia="メイリオ" w:hAnsi="メイリオ" w:hint="eastAsia"/>
                <w:sz w:val="22"/>
              </w:rPr>
              <w:t>（p.</w:t>
            </w:r>
            <w:r>
              <w:rPr>
                <w:rFonts w:ascii="メイリオ" w:eastAsia="メイリオ" w:hAnsi="メイリオ" w:hint="eastAsia"/>
                <w:sz w:val="22"/>
              </w:rPr>
              <w:t>36、37</w:t>
            </w:r>
            <w:r w:rsidRPr="00D047C5">
              <w:rPr>
                <w:rFonts w:ascii="メイリオ" w:eastAsia="メイリオ" w:hAnsi="メイリオ" w:hint="eastAsia"/>
                <w:sz w:val="22"/>
              </w:rPr>
              <w:t>参照）</w:t>
            </w:r>
            <w:r w:rsidRPr="00913A61">
              <w:rPr>
                <w:rFonts w:ascii="メイリオ" w:eastAsia="メイリオ" w:hAnsi="メイリオ" w:hint="eastAsia"/>
                <w:sz w:val="22"/>
              </w:rPr>
              <w:t>で伝える。</w:t>
            </w:r>
          </w:p>
        </w:tc>
      </w:tr>
    </w:tbl>
    <w:p w14:paraId="1B78C2F2" w14:textId="77777777" w:rsidR="003E4BAE" w:rsidRPr="00CE450C" w:rsidRDefault="003E4BAE" w:rsidP="00FA3CAF">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3E4BAE" w:rsidRPr="00D30C03" w14:paraId="3A237DC6" w14:textId="77777777" w:rsidTr="006E23D3">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2DB8254" w14:textId="77777777" w:rsidR="003E4BAE" w:rsidRPr="00D30C03" w:rsidRDefault="003E4BAE" w:rsidP="006E23D3">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E9CE3AE" w14:textId="77777777" w:rsidR="003E4BAE" w:rsidRPr="0095451F" w:rsidRDefault="003E4BAE" w:rsidP="003E4BAE">
      <w:pPr>
        <w:pStyle w:val="a3"/>
        <w:numPr>
          <w:ilvl w:val="0"/>
          <w:numId w:val="18"/>
        </w:numPr>
        <w:ind w:leftChars="0" w:rightChars="100" w:right="210"/>
        <w:rPr>
          <w:rFonts w:ascii="ヒラギノ明朝 Pro W3" w:eastAsia="ヒラギノ明朝 Pro W3" w:hAnsi="ヒラギノ明朝 Pro W3"/>
        </w:rPr>
      </w:pPr>
      <w:r w:rsidRPr="0095451F">
        <w:rPr>
          <w:rFonts w:ascii="ヒラギノ明朝 Pro W3" w:eastAsia="ヒラギノ明朝 Pro W3" w:hAnsi="ヒラギノ明朝 Pro W3" w:hint="eastAsia"/>
        </w:rPr>
        <w:t>聴導犬を使用している場合、混雑時などは</w:t>
      </w:r>
      <w:r>
        <w:rPr>
          <w:rFonts w:ascii="ヒラギノ明朝 Pro W3" w:eastAsia="ヒラギノ明朝 Pro W3" w:hAnsi="ヒラギノ明朝 Pro W3" w:hint="eastAsia"/>
        </w:rPr>
        <w:t>、可能な限り、優先席など</w:t>
      </w:r>
      <w:r w:rsidRPr="0095451F">
        <w:rPr>
          <w:rFonts w:ascii="ヒラギノ明朝 Pro W3" w:eastAsia="ヒラギノ明朝 Pro W3" w:hAnsi="ヒラギノ明朝 Pro W3" w:hint="eastAsia"/>
        </w:rPr>
        <w:t>聴導犬が</w:t>
      </w:r>
      <w:r>
        <w:rPr>
          <w:rFonts w:ascii="ヒラギノ明朝 Pro W3" w:eastAsia="ヒラギノ明朝 Pro W3" w:hAnsi="ヒラギノ明朝 Pro W3" w:hint="eastAsia"/>
        </w:rPr>
        <w:t>安全に</w:t>
      </w:r>
      <w:r w:rsidRPr="0095451F">
        <w:rPr>
          <w:rFonts w:ascii="ヒラギノ明朝 Pro W3" w:eastAsia="ヒラギノ明朝 Pro W3" w:hAnsi="ヒラギノ明朝 Pro W3" w:hint="eastAsia"/>
        </w:rPr>
        <w:t>乗車できる場所に配慮する。（周囲の利用者に対し「聴導犬をお連れのお客様が乗車しますので、ご協力ください。聴導犬には触れないようお願いします</w:t>
      </w:r>
      <w:r>
        <w:rPr>
          <w:rFonts w:ascii="ヒラギノ明朝 Pro W3" w:eastAsia="ヒラギノ明朝 Pro W3" w:hAnsi="ヒラギノ明朝 Pro W3" w:hint="eastAsia"/>
        </w:rPr>
        <w:t>。</w:t>
      </w:r>
      <w:r w:rsidRPr="0095451F">
        <w:rPr>
          <w:rFonts w:ascii="ヒラギノ明朝 Pro W3" w:eastAsia="ヒラギノ明朝 Pro W3" w:hAnsi="ヒラギノ明朝 Pro W3" w:hint="eastAsia"/>
        </w:rPr>
        <w:t>」と伝えるなど）</w:t>
      </w:r>
    </w:p>
    <w:p w14:paraId="63D77761" w14:textId="77777777" w:rsidR="003E4BAE" w:rsidRPr="00FA3CAF" w:rsidRDefault="003E4BAE" w:rsidP="00283E04">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3E4BAE" w14:paraId="44C36645"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C0BB71A" w14:textId="77777777" w:rsidR="003E4BAE" w:rsidRPr="00EA0F03" w:rsidRDefault="003E4BAE" w:rsidP="0042596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87C4BBE" w14:textId="77777777" w:rsidR="003E4BAE" w:rsidRPr="00527302" w:rsidRDefault="003E4BAE" w:rsidP="00425961">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6372960E" w14:textId="77777777" w:rsidR="003E4BAE" w:rsidRDefault="003E4BAE"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3DF395B7" w14:textId="77777777" w:rsidR="003E4BAE" w:rsidRPr="00527302" w:rsidRDefault="003E4BAE" w:rsidP="00425961">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3E4BAE" w14:paraId="291FED5D"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7374846"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EDC6BCA" w14:textId="77777777" w:rsidR="003E4BAE" w:rsidRPr="002344F7" w:rsidRDefault="003E4BAE" w:rsidP="00923FB8">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w:t>
            </w:r>
            <w:r w:rsidRPr="00A43FF6">
              <w:rPr>
                <w:rFonts w:ascii="メイリオ" w:eastAsia="メイリオ" w:hAnsi="メイリオ" w:hint="eastAsia"/>
                <w:b/>
                <w:sz w:val="22"/>
                <w:u w:val="single"/>
              </w:rPr>
              <w:t>乗り換えについての支援の申し出があった場合には、筆談等で、具体的に乗換経路について案内し、必要に応じてできる限りの支援を行う。</w:t>
            </w:r>
          </w:p>
        </w:tc>
      </w:tr>
    </w:tbl>
    <w:p w14:paraId="48E1DF7A" w14:textId="77777777" w:rsidR="003E4BAE" w:rsidRDefault="003E4BAE" w:rsidP="00B26C9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71523D17"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C472B3B"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AFE8035" w14:textId="77777777" w:rsidR="003E4BAE" w:rsidRPr="00D05D54" w:rsidRDefault="003E4BAE" w:rsidP="003E4BAE">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szCs w:val="21"/>
        </w:rPr>
        <w:t>乗換経路がわからないなどで困っている様子を見かけた場合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支援の要否、困りごとの内容を確認し、円滑に移動できる経路を筆談等で説明するなどの支援を行う。</w:t>
      </w:r>
    </w:p>
    <w:p w14:paraId="10895DFA" w14:textId="77777777" w:rsidR="003E4BAE" w:rsidRDefault="003E4BAE" w:rsidP="00AE20F6">
      <w:pPr>
        <w:rPr>
          <w:rFonts w:ascii="ヒラギノ明朝 Pro W3" w:eastAsia="ヒラギノ明朝 Pro W3" w:hAnsi="ヒラギノ明朝 Pro W3"/>
        </w:rPr>
      </w:pPr>
    </w:p>
    <w:p w14:paraId="00E708E1" w14:textId="77777777" w:rsidR="003E4BAE" w:rsidRDefault="003E4BAE" w:rsidP="00757B8F">
      <w:pPr>
        <w:ind w:left="220" w:hangingChars="100" w:hanging="220"/>
        <w:rPr>
          <w:rFonts w:ascii="メイリオ" w:eastAsia="メイリオ" w:hAnsi="メイリオ"/>
          <w:sz w:val="22"/>
        </w:rPr>
        <w:sectPr w:rsidR="003E4BAE" w:rsidSect="00253D82">
          <w:headerReference w:type="even" r:id="rId110"/>
          <w:headerReference w:type="default" r:id="rId111"/>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3E4BAE" w14:paraId="6EEE9A3A" w14:textId="77777777" w:rsidTr="00757B8F">
        <w:tc>
          <w:tcPr>
            <w:tcW w:w="3969" w:type="dxa"/>
            <w:tcBorders>
              <w:top w:val="single" w:sz="12" w:space="0" w:color="auto"/>
              <w:left w:val="single" w:sz="12" w:space="0" w:color="auto"/>
              <w:bottom w:val="single" w:sz="12" w:space="0" w:color="auto"/>
              <w:right w:val="single" w:sz="12" w:space="0" w:color="auto"/>
            </w:tcBorders>
            <w:shd w:val="clear" w:color="auto" w:fill="FF6699"/>
            <w:tcMar>
              <w:top w:w="85" w:type="dxa"/>
              <w:bottom w:w="85" w:type="dxa"/>
              <w:right w:w="108" w:type="dxa"/>
            </w:tcMar>
            <w:vAlign w:val="center"/>
          </w:tcPr>
          <w:p w14:paraId="3A4C5709" w14:textId="77777777" w:rsidR="003E4BAE" w:rsidRDefault="003E4BAE" w:rsidP="00757B8F">
            <w:pPr>
              <w:spacing w:line="300" w:lineRule="exact"/>
              <w:jc w:val="center"/>
              <w:rPr>
                <w:rFonts w:ascii="メイリオ" w:eastAsia="メイリオ" w:hAnsi="メイリオ"/>
                <w:b/>
                <w:color w:val="FFFFFF" w:themeColor="background1"/>
                <w:sz w:val="28"/>
                <w:szCs w:val="28"/>
              </w:rPr>
            </w:pPr>
            <w:r w:rsidRPr="00757B8F">
              <w:rPr>
                <w:rFonts w:ascii="メイリオ" w:eastAsia="メイリオ" w:hAnsi="メイリオ" w:hint="eastAsia"/>
                <w:b/>
                <w:color w:val="FFFFFF" w:themeColor="background1"/>
                <w:sz w:val="28"/>
                <w:szCs w:val="28"/>
              </w:rPr>
              <w:lastRenderedPageBreak/>
              <w:t>発達障害者・知的障害者・</w:t>
            </w:r>
          </w:p>
          <w:p w14:paraId="1DB3D00F" w14:textId="77777777" w:rsidR="003E4BAE" w:rsidRPr="006F7E29" w:rsidRDefault="003E4BAE" w:rsidP="00757B8F">
            <w:pPr>
              <w:spacing w:line="300" w:lineRule="exact"/>
              <w:jc w:val="center"/>
              <w:rPr>
                <w:rFonts w:ascii="メイリオ" w:eastAsia="メイリオ" w:hAnsi="メイリオ"/>
                <w:b/>
                <w:color w:val="FFFFFF" w:themeColor="background1"/>
                <w:sz w:val="28"/>
                <w:szCs w:val="28"/>
              </w:rPr>
            </w:pPr>
            <w:r w:rsidRPr="00757B8F">
              <w:rPr>
                <w:rFonts w:ascii="メイリオ" w:eastAsia="メイリオ" w:hAnsi="メイリオ" w:hint="eastAsia"/>
                <w:b/>
                <w:color w:val="FFFFFF" w:themeColor="background1"/>
                <w:sz w:val="28"/>
                <w:szCs w:val="28"/>
              </w:rPr>
              <w:t>精神障害者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1641A1F3" w14:textId="77777777" w:rsidR="003E4BAE" w:rsidRPr="00B875E3" w:rsidRDefault="003E4BAE"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3E4BAE" w14:paraId="5DC7E2CB" w14:textId="77777777" w:rsidTr="005553EE">
        <w:trPr>
          <w:trHeight w:val="6800"/>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29F90B1" w14:textId="77777777" w:rsidR="003E4BAE" w:rsidRPr="00C2697D" w:rsidRDefault="003E4BAE" w:rsidP="00253D8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E7EA640" w14:textId="77777777" w:rsidR="003E4BAE" w:rsidRPr="00000B1A" w:rsidRDefault="003E4BAE"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5F6C8F">
              <w:rPr>
                <w:rFonts w:ascii="メイリオ" w:eastAsia="メイリオ" w:hAnsi="メイリオ" w:hint="eastAsia"/>
                <w:b/>
                <w:sz w:val="22"/>
                <w:u w:val="single"/>
              </w:rPr>
              <w:t>発達・知的・精神障害者は、</w:t>
            </w:r>
            <w:r w:rsidRPr="00F446D5">
              <w:rPr>
                <w:rFonts w:ascii="メイリオ" w:eastAsia="メイリオ" w:hAnsi="メイリオ" w:hint="eastAsia"/>
                <w:b/>
                <w:sz w:val="22"/>
                <w:u w:val="single"/>
              </w:rPr>
              <w:t>アナウンスや文字情報、ルールや常識が</w:t>
            </w:r>
            <w:r w:rsidRPr="005F6C8F">
              <w:rPr>
                <w:rFonts w:ascii="メイリオ" w:eastAsia="メイリオ" w:hAnsi="メイリオ" w:hint="eastAsia"/>
                <w:b/>
                <w:sz w:val="22"/>
                <w:u w:val="single"/>
              </w:rPr>
              <w:t>理解できない・理解しにくい</w:t>
            </w:r>
            <w:r>
              <w:rPr>
                <w:rFonts w:ascii="メイリオ" w:eastAsia="メイリオ" w:hAnsi="メイリオ" w:hint="eastAsia"/>
                <w:b/>
                <w:sz w:val="22"/>
                <w:u w:val="single"/>
              </w:rPr>
              <w:t>、自分の</w:t>
            </w:r>
            <w:r w:rsidRPr="00F446D5">
              <w:rPr>
                <w:rFonts w:ascii="メイリオ" w:eastAsia="メイリオ" w:hAnsi="メイリオ" w:hint="eastAsia"/>
                <w:b/>
                <w:sz w:val="22"/>
                <w:u w:val="single"/>
              </w:rPr>
              <w:t>要求が</w:t>
            </w:r>
            <w:r w:rsidRPr="005F6C8F">
              <w:rPr>
                <w:rFonts w:ascii="メイリオ" w:eastAsia="メイリオ" w:hAnsi="メイリオ" w:hint="eastAsia"/>
                <w:b/>
                <w:sz w:val="22"/>
                <w:u w:val="single"/>
              </w:rPr>
              <w:t>伝えられない・伝えにくい</w:t>
            </w:r>
            <w:r>
              <w:rPr>
                <w:rFonts w:ascii="メイリオ" w:eastAsia="メイリオ" w:hAnsi="メイリオ" w:hint="eastAsia"/>
                <w:b/>
                <w:sz w:val="22"/>
                <w:u w:val="single"/>
              </w:rPr>
              <w:t>、困ったときに助けを求められない</w:t>
            </w:r>
            <w:r w:rsidRPr="005F6C8F">
              <w:rPr>
                <w:rFonts w:ascii="メイリオ" w:eastAsia="メイリオ" w:hAnsi="メイリオ" w:hint="eastAsia"/>
                <w:b/>
                <w:sz w:val="22"/>
                <w:u w:val="single"/>
              </w:rPr>
              <w:t>などの状況があるため、困っている様子</w:t>
            </w:r>
            <w:r>
              <w:rPr>
                <w:rFonts w:ascii="メイリオ" w:eastAsia="メイリオ" w:hAnsi="メイリオ" w:hint="eastAsia"/>
                <w:b/>
                <w:sz w:val="22"/>
                <w:u w:val="single"/>
              </w:rPr>
              <w:t>の</w:t>
            </w:r>
            <w:r w:rsidRPr="005F6C8F">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5F6C8F">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5F6C8F">
              <w:rPr>
                <w:rFonts w:ascii="メイリオ" w:eastAsia="メイリオ" w:hAnsi="メイリオ" w:hint="eastAsia"/>
                <w:b/>
                <w:sz w:val="22"/>
                <w:u w:val="single"/>
              </w:rPr>
              <w:t>を行う。</w:t>
            </w:r>
          </w:p>
          <w:p w14:paraId="6BBCB7D2" w14:textId="77777777" w:rsidR="003E4BAE" w:rsidRDefault="003E4BAE"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36416" behindDoc="0" locked="0" layoutInCell="1" allowOverlap="1" wp14:anchorId="6646E7B4" wp14:editId="4933C892">
                      <wp:simplePos x="0" y="0"/>
                      <wp:positionH relativeFrom="column">
                        <wp:posOffset>116205</wp:posOffset>
                      </wp:positionH>
                      <wp:positionV relativeFrom="paragraph">
                        <wp:posOffset>202564</wp:posOffset>
                      </wp:positionV>
                      <wp:extent cx="5875507" cy="2809875"/>
                      <wp:effectExtent l="0" t="0" r="11430" b="28575"/>
                      <wp:wrapNone/>
                      <wp:docPr id="296" name="テキスト ボックス 296"/>
                      <wp:cNvGraphicFramePr/>
                      <a:graphic xmlns:a="http://schemas.openxmlformats.org/drawingml/2006/main">
                        <a:graphicData uri="http://schemas.microsoft.com/office/word/2010/wordprocessingShape">
                          <wps:wsp>
                            <wps:cNvSpPr txBox="1"/>
                            <wps:spPr>
                              <a:xfrm>
                                <a:off x="0" y="0"/>
                                <a:ext cx="5875507" cy="2809875"/>
                              </a:xfrm>
                              <a:prstGeom prst="rect">
                                <a:avLst/>
                              </a:prstGeom>
                              <a:solidFill>
                                <a:schemeClr val="lt1"/>
                              </a:solidFill>
                              <a:ln w="6350">
                                <a:solidFill>
                                  <a:prstClr val="black"/>
                                </a:solidFill>
                                <a:prstDash val="sysDash"/>
                              </a:ln>
                            </wps:spPr>
                            <wps:txbx>
                              <w:txbxContent>
                                <w:p w14:paraId="5389F623" w14:textId="77777777" w:rsidR="003E4BAE" w:rsidRPr="00336E03" w:rsidRDefault="003E4BAE" w:rsidP="00757B8F">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EB46EFC"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要望を的確に把握</w:t>
                                  </w:r>
                                  <w:r w:rsidRPr="007F4BD6">
                                    <w:rPr>
                                      <w:rFonts w:ascii="ヒラギノ明朝 Pro W3" w:eastAsia="ヒラギノ明朝 Pro W3" w:hAnsi="ヒラギノ明朝 Pro W3" w:hint="eastAsia"/>
                                    </w:rPr>
                                    <w:t>し、</w:t>
                                  </w:r>
                                  <w:r w:rsidRPr="007F4BD6">
                                    <w:rPr>
                                      <w:rFonts w:ascii="ヒラギノ明朝 Pro W3" w:eastAsia="ヒラギノ明朝 Pro W3" w:hAnsi="ヒラギノ明朝 Pro W3"/>
                                    </w:rPr>
                                    <w:t>利用者が</w:t>
                                  </w:r>
                                  <w:r w:rsidRPr="007F4BD6">
                                    <w:rPr>
                                      <w:rFonts w:ascii="ヒラギノ明朝 Pro W3" w:eastAsia="ヒラギノ明朝 Pro W3" w:hAnsi="ヒラギノ明朝 Pro W3" w:hint="eastAsia"/>
                                    </w:rPr>
                                    <w:t>何を</w:t>
                                  </w:r>
                                  <w:r w:rsidRPr="007F4BD6">
                                    <w:rPr>
                                      <w:rFonts w:ascii="ヒラギノ明朝 Pro W3" w:eastAsia="ヒラギノ明朝 Pro W3" w:hAnsi="ヒラギノ明朝 Pro W3"/>
                                    </w:rPr>
                                    <w:t>必要としているのかよく</w:t>
                                  </w:r>
                                  <w:r w:rsidRPr="007F4BD6">
                                    <w:rPr>
                                      <w:rFonts w:ascii="ヒラギノ明朝 Pro W3" w:eastAsia="ヒラギノ明朝 Pro W3" w:hAnsi="ヒラギノ明朝 Pro W3" w:hint="eastAsia"/>
                                    </w:rPr>
                                    <w:t>確認する</w:t>
                                  </w:r>
                                  <w:r w:rsidRPr="007F4BD6">
                                    <w:rPr>
                                      <w:rFonts w:ascii="ヒラギノ明朝 Pro W3" w:eastAsia="ヒラギノ明朝 Pro W3" w:hAnsi="ヒラギノ明朝 Pro W3"/>
                                    </w:rPr>
                                    <w:t>ことが大切。</w:t>
                                  </w: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立場に</w:t>
                                  </w:r>
                                  <w:r w:rsidRPr="007F4BD6">
                                    <w:rPr>
                                      <w:rFonts w:ascii="ヒラギノ明朝 Pro W3" w:eastAsia="ヒラギノ明朝 Pro W3" w:hAnsi="ヒラギノ明朝 Pro W3" w:hint="eastAsia"/>
                                    </w:rPr>
                                    <w:t>たった</w:t>
                                  </w:r>
                                  <w:r w:rsidRPr="007F4BD6">
                                    <w:rPr>
                                      <w:rFonts w:ascii="ヒラギノ明朝 Pro W3" w:eastAsia="ヒラギノ明朝 Pro W3" w:hAnsi="ヒラギノ明朝 Pro W3"/>
                                    </w:rPr>
                                    <w:t>対応を行う。</w:t>
                                  </w:r>
                                </w:p>
                                <w:p w14:paraId="1B12A453"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対応に時間がかかる場合には、必要に応じて事由を説明し、</w:t>
                                  </w:r>
                                  <w:r w:rsidRPr="007F4BD6">
                                    <w:rPr>
                                      <w:rFonts w:ascii="ヒラギノ明朝 Pro W3" w:eastAsia="ヒラギノ明朝 Pro W3" w:hAnsi="ヒラギノ明朝 Pro W3"/>
                                    </w:rPr>
                                    <w:t>利用者の</w:t>
                                  </w:r>
                                  <w:r w:rsidRPr="007F4BD6">
                                    <w:rPr>
                                      <w:rFonts w:ascii="ヒラギノ明朝 Pro W3" w:eastAsia="ヒラギノ明朝 Pro W3" w:hAnsi="ヒラギノ明朝 Pro W3" w:hint="eastAsia"/>
                                    </w:rPr>
                                    <w:t>理解を</w:t>
                                  </w:r>
                                  <w:r w:rsidRPr="007F4BD6">
                                    <w:rPr>
                                      <w:rFonts w:ascii="ヒラギノ明朝 Pro W3" w:eastAsia="ヒラギノ明朝 Pro W3" w:hAnsi="ヒラギノ明朝 Pro W3"/>
                                    </w:rPr>
                                    <w:t>得られるよう努める。</w:t>
                                  </w:r>
                                </w:p>
                                <w:p w14:paraId="3536B17C"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支援内容は利用者によってそれぞれ異なるので、利用者に確認しながら支援を行う。</w:t>
                                  </w:r>
                                </w:p>
                                <w:p w14:paraId="0E43B7C5"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説明をする際には、ゆっくり、やさしく、具体的に、繰り返し説明する。</w:t>
                                  </w:r>
                                </w:p>
                                <w:p w14:paraId="56EDAC40"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難しい単語や複雑な言い回しをせず、短い文章で伝える。イラストやピクトグラムを利用し視覚的に伝えることも有用である。</w:t>
                                  </w:r>
                                </w:p>
                                <w:p w14:paraId="76F5E91D" w14:textId="77777777" w:rsidR="003E4BAE"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目線を合わせたり、じっと見つめると戸惑ってしまう場合があるので留意する。</w:t>
                                  </w:r>
                                </w:p>
                                <w:p w14:paraId="52FD03E1"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5553EE">
                                    <w:rPr>
                                      <w:rFonts w:ascii="ヒラギノ明朝 Pro W3" w:eastAsia="ヒラギノ明朝 Pro W3" w:hAnsi="ヒラギノ明朝 Pro W3" w:hint="eastAsia"/>
                                    </w:rPr>
                                    <w:t>パニックを起こしている様子などが見られた場合で、ヘルプマーク</w:t>
                                  </w:r>
                                  <w:r w:rsidRPr="005553EE">
                                    <w:rPr>
                                      <w:rFonts w:ascii="ヒラギノ明朝 Pro W3" w:eastAsia="ヒラギノ明朝 Pro W3" w:hAnsi="ヒラギノ明朝 Pro W3"/>
                                    </w:rPr>
                                    <w:t xml:space="preserve"> やヘルプカード等を持っている場合は、緊急時連絡先や必要な支援等が記載されている場合 があるため、記載内容を確認のうえ対応する。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6E7B4" id="テキスト ボックス 296" o:spid="_x0000_s1115" type="#_x0000_t202" style="position:absolute;left:0;text-align:left;margin-left:9.15pt;margin-top:15.95pt;width:462.65pt;height:22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" fillcolor="white [3201]" strokeweight=".5pt">
                      <v:stroke dashstyle="3 1"/>
                      <v:textbox>
                        <w:txbxContent>
                          <w:p w14:paraId="5389F623" w14:textId="77777777" w:rsidR="003E4BAE" w:rsidRPr="00336E03" w:rsidRDefault="003E4BAE" w:rsidP="00757B8F">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EB46EFC"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要望を的確に把握</w:t>
                            </w:r>
                            <w:r w:rsidRPr="007F4BD6">
                              <w:rPr>
                                <w:rFonts w:ascii="ヒラギノ明朝 Pro W3" w:eastAsia="ヒラギノ明朝 Pro W3" w:hAnsi="ヒラギノ明朝 Pro W3" w:hint="eastAsia"/>
                              </w:rPr>
                              <w:t>し、</w:t>
                            </w:r>
                            <w:r w:rsidRPr="007F4BD6">
                              <w:rPr>
                                <w:rFonts w:ascii="ヒラギノ明朝 Pro W3" w:eastAsia="ヒラギノ明朝 Pro W3" w:hAnsi="ヒラギノ明朝 Pro W3"/>
                              </w:rPr>
                              <w:t>利用者が</w:t>
                            </w:r>
                            <w:r w:rsidRPr="007F4BD6">
                              <w:rPr>
                                <w:rFonts w:ascii="ヒラギノ明朝 Pro W3" w:eastAsia="ヒラギノ明朝 Pro W3" w:hAnsi="ヒラギノ明朝 Pro W3" w:hint="eastAsia"/>
                              </w:rPr>
                              <w:t>何を</w:t>
                            </w:r>
                            <w:r w:rsidRPr="007F4BD6">
                              <w:rPr>
                                <w:rFonts w:ascii="ヒラギノ明朝 Pro W3" w:eastAsia="ヒラギノ明朝 Pro W3" w:hAnsi="ヒラギノ明朝 Pro W3"/>
                              </w:rPr>
                              <w:t>必要としているのかよく</w:t>
                            </w:r>
                            <w:r w:rsidRPr="007F4BD6">
                              <w:rPr>
                                <w:rFonts w:ascii="ヒラギノ明朝 Pro W3" w:eastAsia="ヒラギノ明朝 Pro W3" w:hAnsi="ヒラギノ明朝 Pro W3" w:hint="eastAsia"/>
                              </w:rPr>
                              <w:t>確認する</w:t>
                            </w:r>
                            <w:r w:rsidRPr="007F4BD6">
                              <w:rPr>
                                <w:rFonts w:ascii="ヒラギノ明朝 Pro W3" w:eastAsia="ヒラギノ明朝 Pro W3" w:hAnsi="ヒラギノ明朝 Pro W3"/>
                              </w:rPr>
                              <w:t>ことが大切。</w:t>
                            </w: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立場に</w:t>
                            </w:r>
                            <w:r w:rsidRPr="007F4BD6">
                              <w:rPr>
                                <w:rFonts w:ascii="ヒラギノ明朝 Pro W3" w:eastAsia="ヒラギノ明朝 Pro W3" w:hAnsi="ヒラギノ明朝 Pro W3" w:hint="eastAsia"/>
                              </w:rPr>
                              <w:t>たった</w:t>
                            </w:r>
                            <w:r w:rsidRPr="007F4BD6">
                              <w:rPr>
                                <w:rFonts w:ascii="ヒラギノ明朝 Pro W3" w:eastAsia="ヒラギノ明朝 Pro W3" w:hAnsi="ヒラギノ明朝 Pro W3"/>
                              </w:rPr>
                              <w:t>対応を行う。</w:t>
                            </w:r>
                          </w:p>
                          <w:p w14:paraId="1B12A453"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対応に時間がかかる場合には、必要に応じて事由を説明し、</w:t>
                            </w:r>
                            <w:r w:rsidRPr="007F4BD6">
                              <w:rPr>
                                <w:rFonts w:ascii="ヒラギノ明朝 Pro W3" w:eastAsia="ヒラギノ明朝 Pro W3" w:hAnsi="ヒラギノ明朝 Pro W3"/>
                              </w:rPr>
                              <w:t>利用者の</w:t>
                            </w:r>
                            <w:r w:rsidRPr="007F4BD6">
                              <w:rPr>
                                <w:rFonts w:ascii="ヒラギノ明朝 Pro W3" w:eastAsia="ヒラギノ明朝 Pro W3" w:hAnsi="ヒラギノ明朝 Pro W3" w:hint="eastAsia"/>
                              </w:rPr>
                              <w:t>理解を</w:t>
                            </w:r>
                            <w:r w:rsidRPr="007F4BD6">
                              <w:rPr>
                                <w:rFonts w:ascii="ヒラギノ明朝 Pro W3" w:eastAsia="ヒラギノ明朝 Pro W3" w:hAnsi="ヒラギノ明朝 Pro W3"/>
                              </w:rPr>
                              <w:t>得られるよう努める。</w:t>
                            </w:r>
                          </w:p>
                          <w:p w14:paraId="3536B17C"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支援内容は利用者によってそれぞれ異なるので、利用者に確認しながら支援を行う。</w:t>
                            </w:r>
                          </w:p>
                          <w:p w14:paraId="0E43B7C5"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説明をする際には、ゆっくり、やさしく、具体的に、繰り返し説明する。</w:t>
                            </w:r>
                          </w:p>
                          <w:p w14:paraId="56EDAC40"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難しい単語や複雑な言い回しをせず、短い文章で伝える。イラストやピクトグラムを利用し視覚的に伝えることも有用である。</w:t>
                            </w:r>
                          </w:p>
                          <w:p w14:paraId="76F5E91D" w14:textId="77777777" w:rsidR="003E4BAE"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目線を合わせたり、じっと見つめると戸惑ってしまう場合があるので留意する。</w:t>
                            </w:r>
                          </w:p>
                          <w:p w14:paraId="52FD03E1" w14:textId="77777777" w:rsidR="003E4BAE" w:rsidRPr="007F4BD6"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5553EE">
                              <w:rPr>
                                <w:rFonts w:ascii="ヒラギノ明朝 Pro W3" w:eastAsia="ヒラギノ明朝 Pro W3" w:hAnsi="ヒラギノ明朝 Pro W3" w:hint="eastAsia"/>
                              </w:rPr>
                              <w:t>パニックを起こしている様子などが見られた場合で、ヘルプマーク</w:t>
                            </w:r>
                            <w:r w:rsidRPr="005553EE">
                              <w:rPr>
                                <w:rFonts w:ascii="ヒラギノ明朝 Pro W3" w:eastAsia="ヒラギノ明朝 Pro W3" w:hAnsi="ヒラギノ明朝 Pro W3"/>
                              </w:rPr>
                              <w:t xml:space="preserve"> やヘルプカード等を持っている場合は、緊急時連絡先や必要な支援等が記載されている場合 があるため、記載内容を確認のうえ対応する。</w:t>
                            </w:r>
                          </w:p>
                        </w:txbxContent>
                      </v:textbox>
                    </v:shape>
                  </w:pict>
                </mc:Fallback>
              </mc:AlternateContent>
            </w:r>
          </w:p>
          <w:p w14:paraId="41E4D392" w14:textId="77777777" w:rsidR="003E4BAE" w:rsidRDefault="003E4BAE" w:rsidP="00B128B2">
            <w:pPr>
              <w:spacing w:line="360" w:lineRule="exact"/>
              <w:ind w:rightChars="100" w:right="210"/>
              <w:rPr>
                <w:rFonts w:ascii="メイリオ" w:eastAsia="メイリオ" w:hAnsi="メイリオ"/>
                <w:b/>
                <w:sz w:val="22"/>
                <w:u w:val="single"/>
              </w:rPr>
            </w:pPr>
          </w:p>
          <w:p w14:paraId="0295719E" w14:textId="77777777" w:rsidR="003E4BAE" w:rsidRDefault="003E4BAE" w:rsidP="00B128B2">
            <w:pPr>
              <w:spacing w:line="360" w:lineRule="exact"/>
              <w:ind w:rightChars="100" w:right="210"/>
              <w:rPr>
                <w:rFonts w:ascii="メイリオ" w:eastAsia="メイリオ" w:hAnsi="メイリオ"/>
                <w:b/>
                <w:sz w:val="22"/>
                <w:u w:val="single"/>
              </w:rPr>
            </w:pPr>
          </w:p>
          <w:p w14:paraId="3A346B41" w14:textId="77777777" w:rsidR="003E4BAE" w:rsidRDefault="003E4BAE" w:rsidP="00B128B2">
            <w:pPr>
              <w:spacing w:line="360" w:lineRule="exact"/>
              <w:ind w:rightChars="100" w:right="210"/>
              <w:rPr>
                <w:rFonts w:ascii="メイリオ" w:eastAsia="メイリオ" w:hAnsi="メイリオ"/>
                <w:b/>
                <w:sz w:val="22"/>
                <w:u w:val="single"/>
              </w:rPr>
            </w:pPr>
          </w:p>
          <w:p w14:paraId="08036094" w14:textId="77777777" w:rsidR="003E4BAE" w:rsidRDefault="003E4BAE" w:rsidP="00B128B2">
            <w:pPr>
              <w:spacing w:line="360" w:lineRule="exact"/>
              <w:ind w:rightChars="100" w:right="210"/>
              <w:rPr>
                <w:rFonts w:ascii="メイリオ" w:eastAsia="メイリオ" w:hAnsi="メイリオ"/>
                <w:b/>
                <w:sz w:val="22"/>
                <w:u w:val="single"/>
              </w:rPr>
            </w:pPr>
          </w:p>
          <w:p w14:paraId="049CCE95" w14:textId="77777777" w:rsidR="003E4BAE" w:rsidRDefault="003E4BAE" w:rsidP="00B128B2">
            <w:pPr>
              <w:spacing w:line="360" w:lineRule="exact"/>
              <w:ind w:rightChars="100" w:right="210"/>
              <w:rPr>
                <w:rFonts w:ascii="メイリオ" w:eastAsia="メイリオ" w:hAnsi="メイリオ"/>
                <w:b/>
                <w:sz w:val="22"/>
                <w:u w:val="single"/>
              </w:rPr>
            </w:pPr>
          </w:p>
          <w:p w14:paraId="0EADE22E" w14:textId="77777777" w:rsidR="003E4BAE" w:rsidRDefault="003E4BAE" w:rsidP="00B128B2">
            <w:pPr>
              <w:spacing w:line="360" w:lineRule="exact"/>
              <w:ind w:rightChars="100" w:right="210"/>
              <w:rPr>
                <w:rFonts w:ascii="メイリオ" w:eastAsia="メイリオ" w:hAnsi="メイリオ"/>
                <w:b/>
                <w:sz w:val="22"/>
                <w:u w:val="single"/>
              </w:rPr>
            </w:pPr>
          </w:p>
          <w:p w14:paraId="3FCAAD18" w14:textId="77777777" w:rsidR="003E4BAE" w:rsidRDefault="003E4BAE" w:rsidP="00B128B2">
            <w:pPr>
              <w:spacing w:line="360" w:lineRule="exact"/>
              <w:ind w:rightChars="100" w:right="210"/>
              <w:rPr>
                <w:rFonts w:ascii="メイリオ" w:eastAsia="メイリオ" w:hAnsi="メイリオ"/>
                <w:b/>
                <w:sz w:val="22"/>
                <w:u w:val="single"/>
              </w:rPr>
            </w:pPr>
          </w:p>
          <w:p w14:paraId="5D5F35E7" w14:textId="77777777" w:rsidR="003E4BAE" w:rsidRDefault="003E4BAE" w:rsidP="00B128B2">
            <w:pPr>
              <w:spacing w:line="360" w:lineRule="exact"/>
              <w:ind w:rightChars="100" w:right="210"/>
              <w:rPr>
                <w:rFonts w:ascii="メイリオ" w:eastAsia="メイリオ" w:hAnsi="メイリオ"/>
                <w:b/>
                <w:sz w:val="22"/>
                <w:u w:val="single"/>
              </w:rPr>
            </w:pPr>
          </w:p>
          <w:p w14:paraId="28A3C3FF" w14:textId="77777777" w:rsidR="003E4BAE" w:rsidRDefault="003E4BAE" w:rsidP="00B128B2">
            <w:pPr>
              <w:spacing w:line="360" w:lineRule="exact"/>
              <w:ind w:rightChars="100" w:right="210"/>
              <w:rPr>
                <w:rFonts w:ascii="メイリオ" w:eastAsia="メイリオ" w:hAnsi="メイリオ"/>
                <w:b/>
                <w:sz w:val="22"/>
                <w:u w:val="single"/>
              </w:rPr>
            </w:pPr>
          </w:p>
          <w:p w14:paraId="2DA2E8C0" w14:textId="77777777" w:rsidR="003E4BAE" w:rsidRPr="00905355" w:rsidRDefault="003E4BAE" w:rsidP="00B128B2">
            <w:pPr>
              <w:spacing w:line="360" w:lineRule="exact"/>
              <w:ind w:leftChars="200" w:left="640" w:hangingChars="100" w:hanging="220"/>
              <w:rPr>
                <w:rFonts w:ascii="メイリオ" w:eastAsia="メイリオ" w:hAnsi="メイリオ"/>
                <w:b/>
                <w:sz w:val="22"/>
                <w:u w:val="single"/>
              </w:rPr>
            </w:pPr>
          </w:p>
        </w:tc>
      </w:tr>
    </w:tbl>
    <w:p w14:paraId="585465CE" w14:textId="77777777" w:rsidR="003E4BAE" w:rsidRDefault="003E4BAE" w:rsidP="00757B8F">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5953"/>
        <w:gridCol w:w="2835"/>
      </w:tblGrid>
      <w:tr w:rsidR="003E4BAE" w14:paraId="239185DD" w14:textId="77777777" w:rsidTr="00757B8F">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8D2646E" w14:textId="77777777" w:rsidR="003E4BAE" w:rsidRPr="00EA0F03" w:rsidRDefault="003E4BAE"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5953"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A63AC92" w14:textId="77777777" w:rsidR="003E4BAE" w:rsidRPr="00951976" w:rsidRDefault="003E4BAE" w:rsidP="00B128B2">
            <w:pPr>
              <w:ind w:firstLineChars="100" w:firstLine="360"/>
              <w:jc w:val="left"/>
              <w:rPr>
                <w:rFonts w:ascii="メイリオ" w:eastAsia="メイリオ" w:hAnsi="メイリオ"/>
                <w:b/>
                <w:color w:val="FFFFFF" w:themeColor="background1"/>
                <w:sz w:val="36"/>
                <w:szCs w:val="36"/>
              </w:rPr>
            </w:pPr>
            <w:r w:rsidRPr="00951976">
              <w:rPr>
                <w:rFonts w:ascii="メイリオ" w:eastAsia="メイリオ" w:hAnsi="メイリオ" w:hint="eastAsia"/>
                <w:b/>
                <w:sz w:val="36"/>
                <w:szCs w:val="36"/>
              </w:rPr>
              <w:t>事前問合わせ・チケット購入</w:t>
            </w:r>
          </w:p>
        </w:tc>
        <w:tc>
          <w:tcPr>
            <w:tcW w:w="2835" w:type="dxa"/>
            <w:tcBorders>
              <w:top w:val="single" w:sz="12" w:space="0" w:color="auto"/>
              <w:left w:val="single" w:sz="12" w:space="0" w:color="auto"/>
              <w:bottom w:val="single" w:sz="12" w:space="0" w:color="auto"/>
              <w:right w:val="single" w:sz="12" w:space="0" w:color="auto"/>
            </w:tcBorders>
            <w:vAlign w:val="center"/>
          </w:tcPr>
          <w:p w14:paraId="5CE04A5C" w14:textId="77777777" w:rsidR="003E4BAE" w:rsidRPr="00757B8F" w:rsidRDefault="003E4BAE" w:rsidP="00757B8F">
            <w:pPr>
              <w:spacing w:line="300" w:lineRule="exact"/>
              <w:jc w:val="center"/>
              <w:rPr>
                <w:rFonts w:ascii="メイリオ" w:eastAsia="メイリオ" w:hAnsi="メイリオ"/>
                <w:b/>
                <w:color w:val="FF6699"/>
                <w:sz w:val="28"/>
                <w:szCs w:val="28"/>
              </w:rPr>
            </w:pPr>
            <w:r w:rsidRPr="00757B8F">
              <w:rPr>
                <w:rFonts w:ascii="メイリオ" w:eastAsia="メイリオ" w:hAnsi="メイリオ" w:hint="eastAsia"/>
                <w:b/>
                <w:color w:val="FF6699"/>
                <w:sz w:val="28"/>
                <w:szCs w:val="28"/>
              </w:rPr>
              <w:t>発達障害者・知的障害者・精神障害者</w:t>
            </w:r>
          </w:p>
        </w:tc>
      </w:tr>
      <w:tr w:rsidR="003E4BAE" w14:paraId="59C47D2C"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0C92BFB"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0A8F49A" w14:textId="77777777" w:rsidR="003E4BAE" w:rsidRPr="000D7BAB" w:rsidRDefault="003E4BAE" w:rsidP="0095197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4CBCAF88" w14:textId="77777777" w:rsidR="003E4BAE" w:rsidRPr="00951976" w:rsidRDefault="003E4BAE" w:rsidP="0095197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・指定</w:t>
            </w:r>
            <w:r w:rsidRPr="0069611C">
              <w:rPr>
                <w:rFonts w:ascii="メイリオ" w:eastAsia="メイリオ" w:hAnsi="メイリオ" w:hint="eastAsia"/>
                <w:sz w:val="22"/>
              </w:rPr>
              <w:t>席等、乗車の予約時においては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p w14:paraId="7DA6CA58" w14:textId="77777777" w:rsidR="003E4BAE" w:rsidRDefault="003E4BAE" w:rsidP="0095197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〇事前問合わせ、チケットの購入</w:t>
            </w:r>
          </w:p>
          <w:p w14:paraId="02AD9F4A" w14:textId="77777777" w:rsidR="003E4BAE" w:rsidRPr="00951976" w:rsidRDefault="003E4BAE" w:rsidP="0095197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・問合わせで内容を理解するのに困っている、チケット購入時に</w:t>
            </w:r>
            <w:r w:rsidRPr="00EA0F03">
              <w:rPr>
                <w:rFonts w:ascii="メイリオ" w:eastAsia="メイリオ" w:hAnsi="メイリオ" w:hint="eastAsia"/>
                <w:sz w:val="22"/>
              </w:rPr>
              <w:t>困って</w:t>
            </w:r>
            <w:r>
              <w:rPr>
                <w:rFonts w:ascii="メイリオ" w:eastAsia="メイリオ" w:hAnsi="メイリオ" w:hint="eastAsia"/>
                <w:sz w:val="22"/>
              </w:rPr>
              <w:t>その場で</w:t>
            </w:r>
            <w:r w:rsidRPr="00EA0F03">
              <w:rPr>
                <w:rFonts w:ascii="メイリオ" w:eastAsia="メイリオ" w:hAnsi="メイリオ" w:hint="eastAsia"/>
                <w:sz w:val="22"/>
              </w:rPr>
              <w:t>ウロウロしているなど、支援が必要な様子を見かけた場合</w:t>
            </w:r>
            <w:r>
              <w:rPr>
                <w:rFonts w:ascii="メイリオ" w:eastAsia="メイリオ" w:hAnsi="メイリオ" w:hint="eastAsia"/>
                <w:sz w:val="22"/>
              </w:rPr>
              <w:t>には</w:t>
            </w:r>
            <w:r w:rsidRPr="00EA0F03">
              <w:rPr>
                <w:rFonts w:ascii="メイリオ" w:eastAsia="メイリオ" w:hAnsi="メイリオ" w:hint="eastAsia"/>
                <w:sz w:val="22"/>
              </w:rPr>
              <w:t>、支援の要否を確認（「</w:t>
            </w:r>
            <w:r>
              <w:rPr>
                <w:rFonts w:ascii="メイリオ" w:eastAsia="メイリオ" w:hAnsi="メイリオ" w:hint="eastAsia"/>
                <w:sz w:val="22"/>
              </w:rPr>
              <w:t>どうされました</w:t>
            </w:r>
            <w:r w:rsidRPr="00EA0F03">
              <w:rPr>
                <w:rFonts w:ascii="メイリオ" w:eastAsia="メイリオ" w:hAnsi="メイリオ" w:hint="eastAsia"/>
                <w:sz w:val="22"/>
              </w:rPr>
              <w:t>か？」とゆっくり、やさしく声をかける）し、</w:t>
            </w:r>
            <w:r>
              <w:rPr>
                <w:rFonts w:ascii="メイリオ" w:eastAsia="メイリオ" w:hAnsi="メイリオ" w:hint="eastAsia"/>
                <w:sz w:val="22"/>
              </w:rPr>
              <w:t>必要に応じて支援を行う</w:t>
            </w:r>
            <w:r w:rsidRPr="00EA0F03">
              <w:rPr>
                <w:rFonts w:ascii="メイリオ" w:eastAsia="メイリオ" w:hAnsi="メイリオ" w:hint="eastAsia"/>
                <w:sz w:val="22"/>
              </w:rPr>
              <w:t>。</w:t>
            </w:r>
          </w:p>
        </w:tc>
      </w:tr>
    </w:tbl>
    <w:p w14:paraId="6202F007" w14:textId="77777777" w:rsidR="003E4BAE" w:rsidRPr="00CE450C" w:rsidRDefault="003E4BAE" w:rsidP="00980728">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3E4BAE" w:rsidRPr="00D30C03" w14:paraId="3356AAE6"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5BF34BB"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1EE6FF8A" w14:textId="77777777" w:rsidR="003E4BAE" w:rsidRPr="00951976" w:rsidRDefault="003E4BAE" w:rsidP="003E4BAE">
      <w:pPr>
        <w:pStyle w:val="a3"/>
        <w:numPr>
          <w:ilvl w:val="0"/>
          <w:numId w:val="18"/>
        </w:numPr>
        <w:ind w:leftChars="0" w:rightChars="100" w:right="210"/>
        <w:rPr>
          <w:rFonts w:ascii="ヒラギノ明朝 Pro W3" w:eastAsia="ヒラギノ明朝 Pro W3" w:hAnsi="ヒラギノ明朝 Pro W3"/>
        </w:rPr>
      </w:pPr>
      <w:r w:rsidRPr="00951976">
        <w:rPr>
          <w:rFonts w:ascii="ヒラギノ明朝 Pro W3" w:eastAsia="ヒラギノ明朝 Pro W3" w:hAnsi="ヒラギノ明朝 Pro W3" w:hint="eastAsia"/>
        </w:rPr>
        <w:t>説明や質問をする場合は、「どこに行きますか？」など、簡単な単語を使い、短い文章で、ゆっくりやさしく話すようにする。</w:t>
      </w:r>
    </w:p>
    <w:p w14:paraId="1EE61DA3" w14:textId="77777777" w:rsidR="003E4BAE" w:rsidRPr="00951976" w:rsidRDefault="003E4BAE" w:rsidP="003E4BAE">
      <w:pPr>
        <w:pStyle w:val="a3"/>
        <w:numPr>
          <w:ilvl w:val="0"/>
          <w:numId w:val="18"/>
        </w:numPr>
        <w:ind w:leftChars="0" w:rightChars="100" w:right="210"/>
        <w:rPr>
          <w:rFonts w:ascii="ヒラギノ明朝 Pro W3" w:eastAsia="ヒラギノ明朝 Pro W3" w:hAnsi="ヒラギノ明朝 Pro W3"/>
        </w:rPr>
      </w:pPr>
      <w:r w:rsidRPr="00951976">
        <w:rPr>
          <w:rFonts w:ascii="ヒラギノ明朝 Pro W3" w:eastAsia="ヒラギノ明朝 Pro W3" w:hAnsi="ヒラギノ明朝 Pro W3" w:hint="eastAsia"/>
        </w:rPr>
        <w:lastRenderedPageBreak/>
        <w:t>コミュニケーション</w:t>
      </w:r>
      <w:r>
        <w:rPr>
          <w:rFonts w:ascii="ヒラギノ明朝 Pro W3" w:eastAsia="ヒラギノ明朝 Pro W3" w:hAnsi="ヒラギノ明朝 Pro W3" w:hint="eastAsia"/>
        </w:rPr>
        <w:t>支援</w:t>
      </w:r>
      <w:r w:rsidRPr="00951976">
        <w:rPr>
          <w:rFonts w:ascii="ヒラギノ明朝 Pro W3" w:eastAsia="ヒラギノ明朝 Pro W3" w:hAnsi="ヒラギノ明朝 Pro W3" w:hint="eastAsia"/>
        </w:rPr>
        <w:t>ボードなどを使い、イラストやピクトグラムを指差すことでコミュニケーションをとることも有用である。</w:t>
      </w:r>
    </w:p>
    <w:p w14:paraId="7D0BBB25" w14:textId="77777777" w:rsidR="003E4BAE" w:rsidRPr="00951976" w:rsidRDefault="003E4BAE" w:rsidP="003E4BAE">
      <w:pPr>
        <w:pStyle w:val="a3"/>
        <w:numPr>
          <w:ilvl w:val="0"/>
          <w:numId w:val="18"/>
        </w:numPr>
        <w:ind w:leftChars="0" w:rightChars="100" w:right="210"/>
        <w:rPr>
          <w:rFonts w:ascii="ヒラギノ明朝 Pro W3" w:eastAsia="ヒラギノ明朝 Pro W3" w:hAnsi="ヒラギノ明朝 Pro W3"/>
        </w:rPr>
      </w:pPr>
      <w:r w:rsidRPr="00951976">
        <w:rPr>
          <w:rFonts w:ascii="ヒラギノ明朝 Pro W3" w:eastAsia="ヒラギノ明朝 Pro W3" w:hAnsi="ヒラギノ明朝 Pro W3" w:hint="eastAsia"/>
        </w:rPr>
        <w:t>十分に理解していない、緊張しているなどの様子が見られる場合には、ゆっくり、はっきりと具体的に話し、理解しているかを確認することが望ましい。</w:t>
      </w:r>
    </w:p>
    <w:p w14:paraId="46177ED7" w14:textId="77777777" w:rsidR="003E4BAE" w:rsidRPr="00E07E7E" w:rsidRDefault="003E4BAE" w:rsidP="00E07E7E">
      <w:pPr>
        <w:ind w:leftChars="200" w:left="630" w:hangingChars="100" w:hanging="210"/>
        <w:rPr>
          <w:rFonts w:ascii="ヒラギノ明朝 Pro W3" w:eastAsia="ヒラギノ明朝 Pro W3" w:hAnsi="ヒラギノ明朝 Pro W3"/>
          <w:color w:val="FF0000"/>
        </w:rPr>
      </w:pPr>
    </w:p>
    <w:tbl>
      <w:tblPr>
        <w:tblStyle w:val="ac"/>
        <w:tblW w:w="9639" w:type="dxa"/>
        <w:tblInd w:w="-15" w:type="dxa"/>
        <w:tblLook w:val="04A0" w:firstRow="1" w:lastRow="0" w:firstColumn="1" w:lastColumn="0" w:noHBand="0" w:noVBand="1"/>
      </w:tblPr>
      <w:tblGrid>
        <w:gridCol w:w="993"/>
        <w:gridCol w:w="5811"/>
        <w:gridCol w:w="2835"/>
      </w:tblGrid>
      <w:tr w:rsidR="003E4BAE" w14:paraId="61733F45" w14:textId="77777777" w:rsidTr="00757B8F">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E69D673" w14:textId="77777777" w:rsidR="003E4BAE" w:rsidRPr="00EA0F03" w:rsidRDefault="003E4BAE" w:rsidP="00757B8F">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D54B32D" w14:textId="77777777" w:rsidR="003E4BAE" w:rsidRPr="00951976" w:rsidRDefault="003E4BAE" w:rsidP="00757B8F">
            <w:pPr>
              <w:ind w:firstLineChars="100" w:firstLine="360"/>
              <w:jc w:val="left"/>
              <w:rPr>
                <w:rFonts w:ascii="メイリオ" w:eastAsia="メイリオ" w:hAnsi="メイリオ"/>
                <w:b/>
                <w:color w:val="FFFFFF" w:themeColor="background1"/>
                <w:sz w:val="36"/>
                <w:szCs w:val="36"/>
              </w:rPr>
            </w:pPr>
            <w:r w:rsidRPr="00951976">
              <w:rPr>
                <w:rFonts w:ascii="メイリオ" w:eastAsia="メイリオ" w:hAnsi="メイリオ" w:hint="eastAsia"/>
                <w:b/>
                <w:sz w:val="36"/>
                <w:szCs w:val="36"/>
              </w:rPr>
              <w:t>乗降時・運賃の支払い・車内</w:t>
            </w:r>
          </w:p>
        </w:tc>
        <w:tc>
          <w:tcPr>
            <w:tcW w:w="2835" w:type="dxa"/>
            <w:tcBorders>
              <w:top w:val="single" w:sz="12" w:space="0" w:color="auto"/>
              <w:left w:val="single" w:sz="12" w:space="0" w:color="auto"/>
              <w:bottom w:val="single" w:sz="12" w:space="0" w:color="auto"/>
              <w:right w:val="single" w:sz="12" w:space="0" w:color="auto"/>
            </w:tcBorders>
            <w:vAlign w:val="center"/>
          </w:tcPr>
          <w:p w14:paraId="056A7E13" w14:textId="77777777" w:rsidR="003E4BAE" w:rsidRPr="00CE450C" w:rsidRDefault="003E4BAE" w:rsidP="00757B8F">
            <w:pPr>
              <w:spacing w:line="300" w:lineRule="exact"/>
              <w:jc w:val="center"/>
              <w:rPr>
                <w:rFonts w:ascii="メイリオ" w:eastAsia="メイリオ" w:hAnsi="メイリオ"/>
                <w:b/>
                <w:color w:val="FFC000" w:themeColor="accent4"/>
                <w:sz w:val="28"/>
                <w:szCs w:val="28"/>
              </w:rPr>
            </w:pPr>
            <w:r w:rsidRPr="00757B8F">
              <w:rPr>
                <w:rFonts w:ascii="メイリオ" w:eastAsia="メイリオ" w:hAnsi="メイリオ" w:hint="eastAsia"/>
                <w:b/>
                <w:color w:val="FF6699"/>
                <w:sz w:val="28"/>
                <w:szCs w:val="28"/>
              </w:rPr>
              <w:t>発達障害者・知的障害者・精神障害者</w:t>
            </w:r>
          </w:p>
        </w:tc>
      </w:tr>
      <w:tr w:rsidR="003E4BAE" w14:paraId="6379286A"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D4F25E4"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06D5DEB" w14:textId="77777777" w:rsidR="003E4BAE" w:rsidRDefault="003E4BAE" w:rsidP="0095197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〇運賃の支払い</w:t>
            </w:r>
          </w:p>
          <w:p w14:paraId="7EB8BBC9" w14:textId="77777777" w:rsidR="003E4BAE" w:rsidRDefault="003E4BAE" w:rsidP="00951976">
            <w:pPr>
              <w:spacing w:line="360" w:lineRule="exact"/>
              <w:ind w:leftChars="200" w:left="640" w:hangingChars="100" w:hanging="220"/>
              <w:rPr>
                <w:rFonts w:ascii="メイリオ" w:eastAsia="メイリオ" w:hAnsi="メイリオ"/>
                <w:sz w:val="22"/>
              </w:rPr>
            </w:pPr>
            <w:r w:rsidRPr="00EA0F03">
              <w:rPr>
                <w:rFonts w:ascii="メイリオ" w:eastAsia="メイリオ" w:hAnsi="メイリオ" w:hint="eastAsia"/>
                <w:sz w:val="22"/>
              </w:rPr>
              <w:t>・</w:t>
            </w:r>
            <w:r w:rsidRPr="000C77FA">
              <w:rPr>
                <w:rFonts w:ascii="メイリオ" w:eastAsia="メイリオ" w:hAnsi="メイリオ" w:hint="eastAsia"/>
                <w:sz w:val="22"/>
              </w:rPr>
              <w:t>運賃の支払いや手帳の提示などがわからず困っている様子</w:t>
            </w:r>
            <w:r>
              <w:rPr>
                <w:rFonts w:ascii="メイリオ" w:eastAsia="メイリオ" w:hAnsi="メイリオ" w:hint="eastAsia"/>
                <w:sz w:val="22"/>
              </w:rPr>
              <w:t>の</w:t>
            </w:r>
            <w:r w:rsidRPr="000C77FA">
              <w:rPr>
                <w:rFonts w:ascii="メイリオ" w:eastAsia="メイリオ" w:hAnsi="メイリオ" w:hint="eastAsia"/>
                <w:sz w:val="22"/>
              </w:rPr>
              <w:t>場合</w:t>
            </w:r>
            <w:r>
              <w:rPr>
                <w:rFonts w:ascii="メイリオ" w:eastAsia="メイリオ" w:hAnsi="メイリオ" w:hint="eastAsia"/>
                <w:sz w:val="22"/>
              </w:rPr>
              <w:t>は</w:t>
            </w:r>
            <w:r w:rsidRPr="000C77FA">
              <w:rPr>
                <w:rFonts w:ascii="メイリオ" w:eastAsia="メイリオ" w:hAnsi="メイリオ" w:hint="eastAsia"/>
                <w:sz w:val="22"/>
              </w:rPr>
              <w:t>、支援の要否を確認し、具体的な支援（「〇〇バス停から△△バス停までのご利用ですね。運賃は□円です。」「ここに運賃を入れてください。」などとゆっくり、はっきりと伝える）を行う。</w:t>
            </w:r>
            <w:r w:rsidRPr="0011140B">
              <w:rPr>
                <w:rFonts w:ascii="メイリオ" w:eastAsia="メイリオ" w:hAnsi="メイリオ" w:hint="eastAsia"/>
                <w:sz w:val="22"/>
              </w:rPr>
              <w:t>手帳の提示を求める際は、車内マイクを通さずやり</w:t>
            </w:r>
            <w:r>
              <w:rPr>
                <w:rFonts w:ascii="メイリオ" w:eastAsia="メイリオ" w:hAnsi="メイリオ" w:hint="eastAsia"/>
                <w:sz w:val="22"/>
              </w:rPr>
              <w:t>とり</w:t>
            </w:r>
            <w:r w:rsidRPr="0011140B">
              <w:rPr>
                <w:rFonts w:ascii="メイリオ" w:eastAsia="メイリオ" w:hAnsi="メイリオ" w:hint="eastAsia"/>
                <w:sz w:val="22"/>
              </w:rPr>
              <w:t>するなど、プライバシーに配慮する。</w:t>
            </w:r>
          </w:p>
          <w:p w14:paraId="10090FCD" w14:textId="77777777" w:rsidR="003E4BAE" w:rsidRDefault="003E4BAE" w:rsidP="0095197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〇乗降時、車内</w:t>
            </w:r>
          </w:p>
          <w:p w14:paraId="46AFDB34" w14:textId="77777777" w:rsidR="003E4BAE" w:rsidRPr="00951976" w:rsidRDefault="003E4BAE" w:rsidP="00BA3417">
            <w:pPr>
              <w:spacing w:line="360" w:lineRule="exact"/>
              <w:ind w:leftChars="200" w:left="640" w:hangingChars="100" w:hanging="220"/>
              <w:rPr>
                <w:rFonts w:ascii="メイリオ" w:eastAsia="メイリオ" w:hAnsi="メイリオ"/>
                <w:b/>
                <w:sz w:val="22"/>
                <w:u w:val="single"/>
              </w:rPr>
            </w:pPr>
            <w:r>
              <w:rPr>
                <w:rFonts w:ascii="メイリオ" w:eastAsia="メイリオ" w:hAnsi="メイリオ" w:hint="eastAsia"/>
                <w:sz w:val="22"/>
              </w:rPr>
              <w:t>・乗車するか迷っている、車内</w:t>
            </w:r>
            <w:r w:rsidRPr="00D047C5">
              <w:rPr>
                <w:rFonts w:ascii="メイリオ" w:eastAsia="メイリオ" w:hAnsi="メイリオ" w:hint="eastAsia"/>
                <w:sz w:val="22"/>
              </w:rPr>
              <w:t>をウロウロする、大声をあげて走りまわる</w:t>
            </w:r>
            <w:r>
              <w:rPr>
                <w:rFonts w:ascii="メイリオ" w:eastAsia="メイリオ" w:hAnsi="メイリオ" w:hint="eastAsia"/>
                <w:sz w:val="22"/>
              </w:rPr>
              <w:t>、パニックになっているなど、</w:t>
            </w:r>
            <w:r w:rsidRPr="00D047C5">
              <w:rPr>
                <w:rFonts w:ascii="メイリオ" w:eastAsia="メイリオ" w:hAnsi="メイリオ" w:hint="eastAsia"/>
                <w:sz w:val="22"/>
              </w:rPr>
              <w:t>支援が必要な様子を見かけた場合</w:t>
            </w:r>
            <w:r>
              <w:rPr>
                <w:rFonts w:ascii="メイリオ" w:eastAsia="メイリオ" w:hAnsi="メイリオ" w:hint="eastAsia"/>
                <w:sz w:val="22"/>
              </w:rPr>
              <w:t>には、笑顔でゆっくり、やさしい口調で声をかけ、</w:t>
            </w:r>
            <w:r w:rsidRPr="00D047C5">
              <w:rPr>
                <w:rFonts w:ascii="メイリオ" w:eastAsia="メイリオ" w:hAnsi="メイリオ" w:hint="eastAsia"/>
                <w:sz w:val="22"/>
              </w:rPr>
              <w:t>支援の要否を確認し、具体的な支援（安全を確認した上で「</w:t>
            </w:r>
            <w:r>
              <w:rPr>
                <w:rFonts w:ascii="メイリオ" w:eastAsia="メイリオ" w:hAnsi="メイリオ" w:hint="eastAsia"/>
                <w:sz w:val="22"/>
              </w:rPr>
              <w:t>この座席に座りましょう</w:t>
            </w:r>
            <w:r w:rsidRPr="00D047C5">
              <w:rPr>
                <w:rFonts w:ascii="メイリオ" w:eastAsia="メイリオ" w:hAnsi="メイリオ" w:hint="eastAsia"/>
                <w:sz w:val="22"/>
              </w:rPr>
              <w:t>」などと</w:t>
            </w:r>
            <w:r>
              <w:rPr>
                <w:rFonts w:ascii="メイリオ" w:eastAsia="メイリオ" w:hAnsi="メイリオ" w:hint="eastAsia"/>
                <w:sz w:val="22"/>
              </w:rPr>
              <w:t>落ち着かせるなど</w:t>
            </w:r>
            <w:r w:rsidRPr="00D047C5">
              <w:rPr>
                <w:rFonts w:ascii="メイリオ" w:eastAsia="メイリオ" w:hAnsi="メイリオ" w:hint="eastAsia"/>
                <w:sz w:val="22"/>
              </w:rPr>
              <w:t>）を行う。</w:t>
            </w:r>
          </w:p>
        </w:tc>
      </w:tr>
    </w:tbl>
    <w:p w14:paraId="3A105222" w14:textId="77777777" w:rsidR="003E4BAE" w:rsidRPr="00CE450C" w:rsidRDefault="003E4BAE" w:rsidP="00951976">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3E4BAE" w:rsidRPr="00D30C03" w14:paraId="6D1307A2" w14:textId="77777777" w:rsidTr="00F9147A">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F2BC436" w14:textId="77777777" w:rsidR="003E4BAE" w:rsidRPr="00D30C03" w:rsidRDefault="003E4BAE" w:rsidP="00F9147A">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E18BEA7" w14:textId="77777777" w:rsidR="003E4BAE" w:rsidRPr="00951976" w:rsidRDefault="003E4BAE" w:rsidP="003E4BAE">
      <w:pPr>
        <w:pStyle w:val="a3"/>
        <w:numPr>
          <w:ilvl w:val="0"/>
          <w:numId w:val="18"/>
        </w:numPr>
        <w:ind w:leftChars="0" w:rightChars="100" w:right="210"/>
        <w:rPr>
          <w:rFonts w:ascii="ヒラギノ明朝 Pro W3" w:eastAsia="ヒラギノ明朝 Pro W3" w:hAnsi="ヒラギノ明朝 Pro W3"/>
        </w:rPr>
      </w:pPr>
      <w:r w:rsidRPr="00951976">
        <w:rPr>
          <w:rFonts w:ascii="ヒラギノ明朝 Pro W3" w:eastAsia="ヒラギノ明朝 Pro W3" w:hAnsi="ヒラギノ明朝 Pro W3" w:hint="eastAsia"/>
        </w:rPr>
        <w:t>混雑している場合、いつもと違う状況では、心理的に不安になり、混乱してしまう場合があるため、利用者の様子を伺い、必要に応じやさしく声をかけ、落ち着かせることが重要。</w:t>
      </w:r>
    </w:p>
    <w:p w14:paraId="6656B640" w14:textId="77777777" w:rsidR="003E4BAE" w:rsidRPr="00951976" w:rsidRDefault="003E4BAE" w:rsidP="003E4BAE">
      <w:pPr>
        <w:pStyle w:val="a3"/>
        <w:numPr>
          <w:ilvl w:val="0"/>
          <w:numId w:val="18"/>
        </w:numPr>
        <w:ind w:leftChars="0" w:rightChars="100" w:right="210"/>
        <w:rPr>
          <w:rFonts w:ascii="ヒラギノ明朝 Pro W3" w:eastAsia="ヒラギノ明朝 Pro W3" w:hAnsi="ヒラギノ明朝 Pro W3"/>
        </w:rPr>
      </w:pPr>
      <w:r w:rsidRPr="00951976">
        <w:rPr>
          <w:rFonts w:ascii="ヒラギノ明朝 Pro W3" w:eastAsia="ヒラギノ明朝 Pro W3" w:hAnsi="ヒラギノ明朝 Pro W3" w:hint="eastAsia"/>
        </w:rPr>
        <w:t>近くの人のものを触ったりするなどしてトラブルになっている場合、無理に押さえつけようとしたり、大きな声で叱責すると余計にパニックになることがある。まずはゆっくりと話しかけ、落ち着かせる。</w:t>
      </w:r>
    </w:p>
    <w:p w14:paraId="279AAE30" w14:textId="77777777" w:rsidR="003E4BAE" w:rsidRDefault="003E4BAE" w:rsidP="0095197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03218990" w14:textId="77777777" w:rsidTr="00F9147A">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419215B" w14:textId="77777777" w:rsidR="003E4BAE" w:rsidRPr="00D30C03" w:rsidRDefault="003E4BAE" w:rsidP="00F9147A">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8A70333" w14:textId="77777777" w:rsidR="003E4BAE" w:rsidRPr="003E5C07" w:rsidRDefault="003E4BAE" w:rsidP="00951976">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630C89">
        <w:rPr>
          <w:rFonts w:ascii="ヒラギノ明朝 Pro W3" w:eastAsia="ヒラギノ明朝 Pro W3" w:hAnsi="ヒラギノ明朝 Pro W3" w:hint="eastAsia"/>
          <w:b/>
          <w:sz w:val="22"/>
        </w:rPr>
        <w:t>乗降時・運賃の支払い・車内での対応事例</w:t>
      </w:r>
    </w:p>
    <w:p w14:paraId="7A32839C" w14:textId="77777777" w:rsidR="003E4BAE" w:rsidRPr="00630C89" w:rsidRDefault="003E4BAE" w:rsidP="0095197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630C89">
        <w:rPr>
          <w:rFonts w:ascii="ヒラギノ明朝 Pro W3" w:eastAsia="ヒラギノ明朝 Pro W3" w:hAnsi="ヒラギノ明朝 Pro W3" w:hint="eastAsia"/>
        </w:rPr>
        <w:t>終点についたことを伝えても、わからない様子の方がいたので、「どこに行くところですか？」とたずねたがわからない様子だった。「学校に行くんですか？どこの学校ですか？」と確認すると、学校名が分かり、バス停も確認できたため、復路のバスで「このバス停ですよ」と声をかけた。</w:t>
      </w:r>
    </w:p>
    <w:p w14:paraId="7EEFDE78" w14:textId="77777777" w:rsidR="003E4BAE" w:rsidRPr="006132F4" w:rsidRDefault="003E4BAE" w:rsidP="00951976">
      <w:pPr>
        <w:ind w:leftChars="200" w:left="630" w:rightChars="100" w:right="210" w:hangingChars="100" w:hanging="210"/>
      </w:pPr>
      <w:r w:rsidRPr="00630C89">
        <w:rPr>
          <w:rFonts w:ascii="ヒラギノ明朝 Pro W3" w:eastAsia="ヒラギノ明朝 Pro W3" w:hAnsi="ヒラギノ明朝 Pro W3" w:hint="eastAsia"/>
        </w:rPr>
        <w:t>○乗務員が顔見知りで福祉パスを見せずに乗車することが増えた方がいたため、提示をお願いしますと説明したが、わかっていただけなかった。しかし、マイクではなく、小さな声で「</w:t>
      </w:r>
      <w:r>
        <w:rPr>
          <w:rFonts w:ascii="ヒラギノ明朝 Pro W3" w:eastAsia="ヒラギノ明朝 Pro W3" w:hAnsi="ヒラギノ明朝 Pro W3" w:hint="eastAsia"/>
        </w:rPr>
        <w:t>パ</w:t>
      </w:r>
      <w:r w:rsidRPr="00630C89">
        <w:rPr>
          <w:rFonts w:ascii="ヒラギノ明朝 Pro W3" w:eastAsia="ヒラギノ明朝 Pro W3" w:hAnsi="ヒラギノ明朝 Pro W3" w:hint="eastAsia"/>
        </w:rPr>
        <w:t>スをお願いします</w:t>
      </w:r>
      <w:r>
        <w:rPr>
          <w:rFonts w:ascii="ヒラギノ明朝 Pro W3" w:eastAsia="ヒラギノ明朝 Pro W3" w:hAnsi="ヒラギノ明朝 Pro W3" w:hint="eastAsia"/>
        </w:rPr>
        <w:t>。</w:t>
      </w:r>
      <w:r w:rsidRPr="00630C89">
        <w:rPr>
          <w:rFonts w:ascii="ヒラギノ明朝 Pro W3" w:eastAsia="ヒラギノ明朝 Pro W3" w:hAnsi="ヒラギノ明朝 Pro W3" w:hint="eastAsia"/>
        </w:rPr>
        <w:t>」というようにしたら、提示してくれるようになった。</w:t>
      </w:r>
    </w:p>
    <w:p w14:paraId="5336A9E3" w14:textId="77777777" w:rsidR="003E4BAE" w:rsidRDefault="003E4BAE" w:rsidP="00A17291">
      <w:pPr>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5670"/>
        <w:gridCol w:w="2976"/>
      </w:tblGrid>
      <w:tr w:rsidR="003E4BAE" w14:paraId="19B4660B" w14:textId="77777777" w:rsidTr="00757B8F">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32052E3" w14:textId="77777777" w:rsidR="003E4BAE" w:rsidRPr="00EA0F03" w:rsidRDefault="003E4BAE" w:rsidP="00757B8F">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5670"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A18BE1C" w14:textId="77777777" w:rsidR="003E4BAE" w:rsidRPr="00527302" w:rsidRDefault="003E4BAE" w:rsidP="00757B8F">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976" w:type="dxa"/>
            <w:tcBorders>
              <w:top w:val="single" w:sz="12" w:space="0" w:color="auto"/>
              <w:left w:val="single" w:sz="12" w:space="0" w:color="auto"/>
              <w:bottom w:val="single" w:sz="12" w:space="0" w:color="auto"/>
              <w:right w:val="single" w:sz="12" w:space="0" w:color="auto"/>
            </w:tcBorders>
            <w:vAlign w:val="center"/>
          </w:tcPr>
          <w:p w14:paraId="62420486" w14:textId="77777777" w:rsidR="003E4BAE" w:rsidRPr="00527302" w:rsidRDefault="003E4BAE" w:rsidP="00757B8F">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3E4BAE" w14:paraId="4E4CC9BA"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8BB73E9"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A5A892A" w14:textId="77777777" w:rsidR="003E4BAE" w:rsidRPr="002344F7" w:rsidRDefault="003E4BAE" w:rsidP="00F878CF">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72E3CA9F" w14:textId="77777777" w:rsidR="003E4BAE" w:rsidRDefault="003E4BAE" w:rsidP="00F878C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0264FE93"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7E11EBD"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786EC92" w14:textId="77777777" w:rsidR="003E4BAE" w:rsidRPr="00D05D54" w:rsidRDefault="003E4BAE" w:rsidP="003E4BAE">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szCs w:val="21"/>
        </w:rPr>
        <w:t>乗換経路がわからないなどで困っている様子を見かけた場合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支援の要否、困りごとの内容を確認し、円滑に移動できる経路の説明などの支援を行う。</w:t>
      </w:r>
    </w:p>
    <w:p w14:paraId="0E2E8C77" w14:textId="77777777" w:rsidR="003E4BAE" w:rsidRDefault="003E4BAE" w:rsidP="00277B67">
      <w:pPr>
        <w:ind w:left="210" w:hangingChars="100" w:hanging="210"/>
        <w:rPr>
          <w:rFonts w:ascii="ヒラギノ明朝 Pro W3" w:eastAsia="ヒラギノ明朝 Pro W3" w:hAnsi="ヒラギノ明朝 Pro W3"/>
        </w:rPr>
      </w:pPr>
    </w:p>
    <w:p w14:paraId="2ACF592B" w14:textId="77777777" w:rsidR="003E4BAE" w:rsidRDefault="003E4BAE" w:rsidP="00277B67">
      <w:pPr>
        <w:ind w:left="220" w:hangingChars="100" w:hanging="220"/>
        <w:rPr>
          <w:rFonts w:ascii="メイリオ" w:eastAsia="メイリオ" w:hAnsi="メイリオ"/>
          <w:sz w:val="22"/>
        </w:rPr>
      </w:pPr>
    </w:p>
    <w:p w14:paraId="6F9C9957" w14:textId="77777777" w:rsidR="003E4BAE" w:rsidRDefault="003E4BAE" w:rsidP="00277B67">
      <w:pPr>
        <w:ind w:left="220" w:hangingChars="100" w:hanging="220"/>
        <w:rPr>
          <w:rFonts w:ascii="メイリオ" w:eastAsia="メイリオ" w:hAnsi="メイリオ"/>
          <w:sz w:val="22"/>
        </w:rPr>
        <w:sectPr w:rsidR="003E4BAE" w:rsidSect="00253D82">
          <w:headerReference w:type="even" r:id="rId112"/>
          <w:headerReference w:type="default" r:id="rId113"/>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3E4BAE" w14:paraId="718BAA83" w14:textId="77777777" w:rsidTr="00277B67">
        <w:tc>
          <w:tcPr>
            <w:tcW w:w="3969" w:type="dxa"/>
            <w:tcBorders>
              <w:top w:val="single" w:sz="12" w:space="0" w:color="auto"/>
              <w:left w:val="single" w:sz="12" w:space="0" w:color="auto"/>
              <w:bottom w:val="single" w:sz="12" w:space="0" w:color="auto"/>
              <w:right w:val="single" w:sz="12" w:space="0" w:color="auto"/>
            </w:tcBorders>
            <w:shd w:val="clear" w:color="auto" w:fill="002060"/>
            <w:tcMar>
              <w:top w:w="85" w:type="dxa"/>
              <w:bottom w:w="85" w:type="dxa"/>
              <w:right w:w="108" w:type="dxa"/>
            </w:tcMar>
            <w:vAlign w:val="center"/>
          </w:tcPr>
          <w:p w14:paraId="65B38CD3" w14:textId="77777777" w:rsidR="003E4BAE" w:rsidRPr="006F7E29" w:rsidRDefault="003E4BAE"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内部障害者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342E5BFC" w14:textId="77777777" w:rsidR="003E4BAE" w:rsidRPr="00B875E3" w:rsidRDefault="003E4BAE"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3E4BAE" w14:paraId="67B02D16"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61946DF" w14:textId="77777777" w:rsidR="003E4BAE" w:rsidRPr="00C2697D" w:rsidRDefault="003E4BAE" w:rsidP="00253D8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2C0A669" w14:textId="77777777" w:rsidR="003E4BAE" w:rsidRDefault="003E4BAE"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hint="eastAsia"/>
                <w:b/>
                <w:sz w:val="22"/>
                <w:u w:val="single"/>
              </w:rPr>
              <w:t>★</w:t>
            </w:r>
            <w:r w:rsidRPr="003E0723">
              <w:rPr>
                <w:rFonts w:ascii="メイリオ" w:eastAsia="メイリオ" w:hAnsi="メイリオ" w:hint="eastAsia"/>
                <w:b/>
                <w:sz w:val="22"/>
                <w:u w:val="single"/>
              </w:rPr>
              <w:t>内部障害者は、外見では理解されない</w:t>
            </w:r>
            <w:r>
              <w:rPr>
                <w:rFonts w:ascii="メイリオ" w:eastAsia="メイリオ" w:hAnsi="メイリオ" w:hint="eastAsia"/>
                <w:b/>
                <w:sz w:val="22"/>
                <w:u w:val="single"/>
              </w:rPr>
              <w:t>、体調が変化しやすい</w:t>
            </w:r>
            <w:r w:rsidRPr="003E0723">
              <w:rPr>
                <w:rFonts w:ascii="メイリオ" w:eastAsia="メイリオ" w:hAnsi="メイリオ" w:hint="eastAsia"/>
                <w:b/>
                <w:sz w:val="22"/>
                <w:u w:val="single"/>
              </w:rPr>
              <w:t>などの状況があるため、困っている様子</w:t>
            </w:r>
            <w:r>
              <w:rPr>
                <w:rFonts w:ascii="メイリオ" w:eastAsia="メイリオ" w:hAnsi="メイリオ" w:hint="eastAsia"/>
                <w:b/>
                <w:sz w:val="22"/>
                <w:u w:val="single"/>
              </w:rPr>
              <w:t>の</w:t>
            </w:r>
            <w:r w:rsidRPr="003E0723">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3E0723">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3E0723">
              <w:rPr>
                <w:rFonts w:ascii="メイリオ" w:eastAsia="メイリオ" w:hAnsi="メイリオ" w:hint="eastAsia"/>
                <w:b/>
                <w:sz w:val="22"/>
                <w:u w:val="single"/>
              </w:rPr>
              <w:t>を行う。</w:t>
            </w:r>
          </w:p>
          <w:p w14:paraId="13BCFC57" w14:textId="77777777" w:rsidR="003E4BAE" w:rsidRDefault="003E4BAE" w:rsidP="00B128B2">
            <w:pPr>
              <w:spacing w:line="360" w:lineRule="exact"/>
              <w:ind w:rightChars="100" w:right="21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37440" behindDoc="0" locked="0" layoutInCell="1" allowOverlap="1" wp14:anchorId="62A25D42" wp14:editId="09E08D1D">
                      <wp:simplePos x="0" y="0"/>
                      <wp:positionH relativeFrom="margin">
                        <wp:posOffset>51302</wp:posOffset>
                      </wp:positionH>
                      <wp:positionV relativeFrom="paragraph">
                        <wp:posOffset>77117</wp:posOffset>
                      </wp:positionV>
                      <wp:extent cx="5875507" cy="1424762"/>
                      <wp:effectExtent l="0" t="0" r="11430" b="23495"/>
                      <wp:wrapNone/>
                      <wp:docPr id="297" name="テキスト ボックス 297"/>
                      <wp:cNvGraphicFramePr/>
                      <a:graphic xmlns:a="http://schemas.openxmlformats.org/drawingml/2006/main">
                        <a:graphicData uri="http://schemas.microsoft.com/office/word/2010/wordprocessingShape">
                          <wps:wsp>
                            <wps:cNvSpPr txBox="1"/>
                            <wps:spPr>
                              <a:xfrm>
                                <a:off x="0" y="0"/>
                                <a:ext cx="5875507" cy="1424762"/>
                              </a:xfrm>
                              <a:prstGeom prst="rect">
                                <a:avLst/>
                              </a:prstGeom>
                              <a:solidFill>
                                <a:schemeClr val="lt1"/>
                              </a:solidFill>
                              <a:ln w="6350">
                                <a:solidFill>
                                  <a:prstClr val="black"/>
                                </a:solidFill>
                                <a:prstDash val="sysDash"/>
                              </a:ln>
                            </wps:spPr>
                            <wps:txbx>
                              <w:txbxContent>
                                <w:p w14:paraId="19601A2D" w14:textId="77777777" w:rsidR="003E4BAE" w:rsidRPr="00336E03" w:rsidRDefault="003E4BAE"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16D8F2D0" w14:textId="77777777" w:rsidR="003E4BAE" w:rsidRPr="003F29F4"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要望を的確に把握</w:t>
                                  </w:r>
                                  <w:r w:rsidRPr="003F29F4">
                                    <w:rPr>
                                      <w:rFonts w:ascii="ヒラギノ明朝 Pro W3" w:eastAsia="ヒラギノ明朝 Pro W3" w:hAnsi="ヒラギノ明朝 Pro W3" w:hint="eastAsia"/>
                                    </w:rPr>
                                    <w:t>し、</w:t>
                                  </w:r>
                                  <w:r w:rsidRPr="003F29F4">
                                    <w:rPr>
                                      <w:rFonts w:ascii="ヒラギノ明朝 Pro W3" w:eastAsia="ヒラギノ明朝 Pro W3" w:hAnsi="ヒラギノ明朝 Pro W3"/>
                                    </w:rPr>
                                    <w:t>利用者が</w:t>
                                  </w:r>
                                  <w:r w:rsidRPr="003F29F4">
                                    <w:rPr>
                                      <w:rFonts w:ascii="ヒラギノ明朝 Pro W3" w:eastAsia="ヒラギノ明朝 Pro W3" w:hAnsi="ヒラギノ明朝 Pro W3" w:hint="eastAsia"/>
                                    </w:rPr>
                                    <w:t>何を</w:t>
                                  </w:r>
                                  <w:r w:rsidRPr="003F29F4">
                                    <w:rPr>
                                      <w:rFonts w:ascii="ヒラギノ明朝 Pro W3" w:eastAsia="ヒラギノ明朝 Pro W3" w:hAnsi="ヒラギノ明朝 Pro W3"/>
                                    </w:rPr>
                                    <w:t>必要としているのかよく</w:t>
                                  </w:r>
                                  <w:r w:rsidRPr="003F29F4">
                                    <w:rPr>
                                      <w:rFonts w:ascii="ヒラギノ明朝 Pro W3" w:eastAsia="ヒラギノ明朝 Pro W3" w:hAnsi="ヒラギノ明朝 Pro W3" w:hint="eastAsia"/>
                                    </w:rPr>
                                    <w:t>確認する</w:t>
                                  </w:r>
                                  <w:r w:rsidRPr="003F29F4">
                                    <w:rPr>
                                      <w:rFonts w:ascii="ヒラギノ明朝 Pro W3" w:eastAsia="ヒラギノ明朝 Pro W3" w:hAnsi="ヒラギノ明朝 Pro W3"/>
                                    </w:rPr>
                                    <w:t>ことが大切。</w:t>
                                  </w: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立場に</w:t>
                                  </w:r>
                                  <w:r w:rsidRPr="003F29F4">
                                    <w:rPr>
                                      <w:rFonts w:ascii="ヒラギノ明朝 Pro W3" w:eastAsia="ヒラギノ明朝 Pro W3" w:hAnsi="ヒラギノ明朝 Pro W3" w:hint="eastAsia"/>
                                    </w:rPr>
                                    <w:t>たった</w:t>
                                  </w:r>
                                  <w:r w:rsidRPr="003F29F4">
                                    <w:rPr>
                                      <w:rFonts w:ascii="ヒラギノ明朝 Pro W3" w:eastAsia="ヒラギノ明朝 Pro W3" w:hAnsi="ヒラギノ明朝 Pro W3"/>
                                    </w:rPr>
                                    <w:t>対応を行う。</w:t>
                                  </w:r>
                                </w:p>
                                <w:p w14:paraId="1BE7CD76" w14:textId="77777777" w:rsidR="003E4BAE" w:rsidRPr="003F29F4"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対応に時間がかかる場合には、必要に応じて事由を説明し、</w:t>
                                  </w:r>
                                  <w:r w:rsidRPr="003F29F4">
                                    <w:rPr>
                                      <w:rFonts w:ascii="ヒラギノ明朝 Pro W3" w:eastAsia="ヒラギノ明朝 Pro W3" w:hAnsi="ヒラギノ明朝 Pro W3"/>
                                    </w:rPr>
                                    <w:t>利用者の</w:t>
                                  </w:r>
                                  <w:r w:rsidRPr="003F29F4">
                                    <w:rPr>
                                      <w:rFonts w:ascii="ヒラギノ明朝 Pro W3" w:eastAsia="ヒラギノ明朝 Pro W3" w:hAnsi="ヒラギノ明朝 Pro W3" w:hint="eastAsia"/>
                                    </w:rPr>
                                    <w:t>理解を</w:t>
                                  </w:r>
                                  <w:r w:rsidRPr="003F29F4">
                                    <w:rPr>
                                      <w:rFonts w:ascii="ヒラギノ明朝 Pro W3" w:eastAsia="ヒラギノ明朝 Pro W3" w:hAnsi="ヒラギノ明朝 Pro W3"/>
                                    </w:rPr>
                                    <w:t>得られるよう努める。</w:t>
                                  </w:r>
                                </w:p>
                                <w:p w14:paraId="26C1EEAD" w14:textId="77777777" w:rsidR="003E4BAE" w:rsidRPr="00336F44"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支援内容は利用者によってそれぞれ異なるので、利用者に確認しながら支援を行う。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5D42" id="テキスト ボックス 297" o:spid="_x0000_s1116" type="#_x0000_t202" style="position:absolute;left:0;text-align:left;margin-left:4.05pt;margin-top:6.05pt;width:462.65pt;height:112.2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" fillcolor="white [3201]" strokeweight=".5pt">
                      <v:stroke dashstyle="3 1"/>
                      <v:textbox>
                        <w:txbxContent>
                          <w:p w14:paraId="19601A2D" w14:textId="77777777" w:rsidR="003E4BAE" w:rsidRPr="00336E03" w:rsidRDefault="003E4BAE"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16D8F2D0" w14:textId="77777777" w:rsidR="003E4BAE" w:rsidRPr="003F29F4"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要望を的確に把握</w:t>
                            </w:r>
                            <w:r w:rsidRPr="003F29F4">
                              <w:rPr>
                                <w:rFonts w:ascii="ヒラギノ明朝 Pro W3" w:eastAsia="ヒラギノ明朝 Pro W3" w:hAnsi="ヒラギノ明朝 Pro W3" w:hint="eastAsia"/>
                              </w:rPr>
                              <w:t>し、</w:t>
                            </w:r>
                            <w:r w:rsidRPr="003F29F4">
                              <w:rPr>
                                <w:rFonts w:ascii="ヒラギノ明朝 Pro W3" w:eastAsia="ヒラギノ明朝 Pro W3" w:hAnsi="ヒラギノ明朝 Pro W3"/>
                              </w:rPr>
                              <w:t>利用者が</w:t>
                            </w:r>
                            <w:r w:rsidRPr="003F29F4">
                              <w:rPr>
                                <w:rFonts w:ascii="ヒラギノ明朝 Pro W3" w:eastAsia="ヒラギノ明朝 Pro W3" w:hAnsi="ヒラギノ明朝 Pro W3" w:hint="eastAsia"/>
                              </w:rPr>
                              <w:t>何を</w:t>
                            </w:r>
                            <w:r w:rsidRPr="003F29F4">
                              <w:rPr>
                                <w:rFonts w:ascii="ヒラギノ明朝 Pro W3" w:eastAsia="ヒラギノ明朝 Pro W3" w:hAnsi="ヒラギノ明朝 Pro W3"/>
                              </w:rPr>
                              <w:t>必要としているのかよく</w:t>
                            </w:r>
                            <w:r w:rsidRPr="003F29F4">
                              <w:rPr>
                                <w:rFonts w:ascii="ヒラギノ明朝 Pro W3" w:eastAsia="ヒラギノ明朝 Pro W3" w:hAnsi="ヒラギノ明朝 Pro W3" w:hint="eastAsia"/>
                              </w:rPr>
                              <w:t>確認する</w:t>
                            </w:r>
                            <w:r w:rsidRPr="003F29F4">
                              <w:rPr>
                                <w:rFonts w:ascii="ヒラギノ明朝 Pro W3" w:eastAsia="ヒラギノ明朝 Pro W3" w:hAnsi="ヒラギノ明朝 Pro W3"/>
                              </w:rPr>
                              <w:t>ことが大切。</w:t>
                            </w: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立場に</w:t>
                            </w:r>
                            <w:r w:rsidRPr="003F29F4">
                              <w:rPr>
                                <w:rFonts w:ascii="ヒラギノ明朝 Pro W3" w:eastAsia="ヒラギノ明朝 Pro W3" w:hAnsi="ヒラギノ明朝 Pro W3" w:hint="eastAsia"/>
                              </w:rPr>
                              <w:t>たった</w:t>
                            </w:r>
                            <w:r w:rsidRPr="003F29F4">
                              <w:rPr>
                                <w:rFonts w:ascii="ヒラギノ明朝 Pro W3" w:eastAsia="ヒラギノ明朝 Pro W3" w:hAnsi="ヒラギノ明朝 Pro W3"/>
                              </w:rPr>
                              <w:t>対応を行う。</w:t>
                            </w:r>
                          </w:p>
                          <w:p w14:paraId="1BE7CD76" w14:textId="77777777" w:rsidR="003E4BAE" w:rsidRPr="003F29F4"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対応に時間がかかる場合には、必要に応じて事由を説明し、</w:t>
                            </w:r>
                            <w:r w:rsidRPr="003F29F4">
                              <w:rPr>
                                <w:rFonts w:ascii="ヒラギノ明朝 Pro W3" w:eastAsia="ヒラギノ明朝 Pro W3" w:hAnsi="ヒラギノ明朝 Pro W3"/>
                              </w:rPr>
                              <w:t>利用者の</w:t>
                            </w:r>
                            <w:r w:rsidRPr="003F29F4">
                              <w:rPr>
                                <w:rFonts w:ascii="ヒラギノ明朝 Pro W3" w:eastAsia="ヒラギノ明朝 Pro W3" w:hAnsi="ヒラギノ明朝 Pro W3" w:hint="eastAsia"/>
                              </w:rPr>
                              <w:t>理解を</w:t>
                            </w:r>
                            <w:r w:rsidRPr="003F29F4">
                              <w:rPr>
                                <w:rFonts w:ascii="ヒラギノ明朝 Pro W3" w:eastAsia="ヒラギノ明朝 Pro W3" w:hAnsi="ヒラギノ明朝 Pro W3"/>
                              </w:rPr>
                              <w:t>得られるよう努める。</w:t>
                            </w:r>
                          </w:p>
                          <w:p w14:paraId="26C1EEAD" w14:textId="77777777" w:rsidR="003E4BAE" w:rsidRPr="00336F44"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支援内容は利用者によってそれぞれ異なるので、利用者に確認しながら支援を行う。</w:t>
                            </w:r>
                          </w:p>
                        </w:txbxContent>
                      </v:textbox>
                      <w10:wrap anchorx="margin"/>
                    </v:shape>
                  </w:pict>
                </mc:Fallback>
              </mc:AlternateContent>
            </w:r>
          </w:p>
          <w:p w14:paraId="54294230" w14:textId="77777777" w:rsidR="003E4BAE" w:rsidRDefault="003E4BAE" w:rsidP="00B128B2">
            <w:pPr>
              <w:spacing w:line="360" w:lineRule="exact"/>
              <w:ind w:rightChars="100" w:right="210"/>
              <w:rPr>
                <w:rFonts w:ascii="メイリオ" w:eastAsia="メイリオ" w:hAnsi="メイリオ"/>
                <w:b/>
                <w:sz w:val="22"/>
                <w:u w:val="single"/>
              </w:rPr>
            </w:pPr>
          </w:p>
          <w:p w14:paraId="4DDD0833" w14:textId="77777777" w:rsidR="003E4BAE" w:rsidRDefault="003E4BAE" w:rsidP="00B128B2">
            <w:pPr>
              <w:spacing w:line="360" w:lineRule="exact"/>
              <w:ind w:rightChars="100" w:right="210"/>
              <w:rPr>
                <w:rFonts w:ascii="メイリオ" w:eastAsia="メイリオ" w:hAnsi="メイリオ"/>
                <w:b/>
                <w:sz w:val="22"/>
                <w:u w:val="single"/>
              </w:rPr>
            </w:pPr>
          </w:p>
          <w:p w14:paraId="3390616C" w14:textId="77777777" w:rsidR="003E4BAE" w:rsidRDefault="003E4BAE" w:rsidP="00B128B2">
            <w:pPr>
              <w:spacing w:line="360" w:lineRule="exact"/>
              <w:ind w:rightChars="100" w:right="210"/>
              <w:rPr>
                <w:rFonts w:ascii="メイリオ" w:eastAsia="メイリオ" w:hAnsi="メイリオ"/>
                <w:b/>
                <w:sz w:val="22"/>
                <w:u w:val="single"/>
              </w:rPr>
            </w:pPr>
          </w:p>
          <w:p w14:paraId="44F63E5B" w14:textId="77777777" w:rsidR="003E4BAE" w:rsidRDefault="003E4BAE" w:rsidP="00B128B2">
            <w:pPr>
              <w:spacing w:line="360" w:lineRule="exact"/>
              <w:ind w:rightChars="100" w:right="210"/>
              <w:rPr>
                <w:rFonts w:ascii="メイリオ" w:eastAsia="メイリオ" w:hAnsi="メイリオ"/>
                <w:b/>
                <w:sz w:val="22"/>
                <w:u w:val="single"/>
              </w:rPr>
            </w:pPr>
          </w:p>
          <w:p w14:paraId="35C305E5" w14:textId="77777777" w:rsidR="003E4BAE" w:rsidRDefault="003E4BAE" w:rsidP="00B128B2">
            <w:pPr>
              <w:spacing w:line="360" w:lineRule="exact"/>
              <w:ind w:rightChars="100" w:right="210"/>
              <w:rPr>
                <w:rFonts w:ascii="メイリオ" w:eastAsia="メイリオ" w:hAnsi="メイリオ"/>
                <w:b/>
                <w:sz w:val="22"/>
                <w:u w:val="single"/>
              </w:rPr>
            </w:pPr>
          </w:p>
          <w:p w14:paraId="15C5FE0E" w14:textId="77777777" w:rsidR="003E4BAE" w:rsidRPr="00905355" w:rsidRDefault="003E4BAE" w:rsidP="003F29F4">
            <w:pPr>
              <w:spacing w:line="360" w:lineRule="exact"/>
              <w:rPr>
                <w:rFonts w:ascii="メイリオ" w:eastAsia="メイリオ" w:hAnsi="メイリオ"/>
                <w:b/>
                <w:sz w:val="22"/>
                <w:u w:val="single"/>
              </w:rPr>
            </w:pPr>
          </w:p>
        </w:tc>
      </w:tr>
    </w:tbl>
    <w:p w14:paraId="6CBE8233" w14:textId="77777777" w:rsidR="003E4BAE" w:rsidRDefault="003E4BAE" w:rsidP="00277B67">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3E4BAE" w14:paraId="628DD316"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395DD3B" w14:textId="77777777" w:rsidR="003E4BAE" w:rsidRPr="00EA0F03" w:rsidRDefault="003E4BAE"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7550045" w14:textId="77777777" w:rsidR="003E4BAE" w:rsidRPr="00527302" w:rsidRDefault="003E4BAE" w:rsidP="00B128B2">
            <w:pPr>
              <w:ind w:firstLineChars="100" w:firstLine="360"/>
              <w:jc w:val="left"/>
              <w:rPr>
                <w:rFonts w:ascii="メイリオ" w:eastAsia="メイリオ" w:hAnsi="メイリオ"/>
                <w:b/>
                <w:color w:val="FFFFFF" w:themeColor="background1"/>
                <w:sz w:val="36"/>
                <w:szCs w:val="36"/>
              </w:rPr>
            </w:pPr>
            <w:r w:rsidRPr="00D90671">
              <w:rPr>
                <w:rFonts w:ascii="メイリオ" w:eastAsia="メイリオ" w:hAnsi="メイリオ" w:hint="eastAsia"/>
                <w:b/>
                <w:sz w:val="36"/>
                <w:szCs w:val="36"/>
              </w:rPr>
              <w:t>事前問合わせ・チケット購入</w:t>
            </w:r>
          </w:p>
        </w:tc>
        <w:tc>
          <w:tcPr>
            <w:tcW w:w="2409" w:type="dxa"/>
            <w:tcBorders>
              <w:top w:val="single" w:sz="12" w:space="0" w:color="auto"/>
              <w:left w:val="single" w:sz="12" w:space="0" w:color="auto"/>
              <w:bottom w:val="single" w:sz="12" w:space="0" w:color="auto"/>
              <w:right w:val="single" w:sz="12" w:space="0" w:color="auto"/>
            </w:tcBorders>
            <w:vAlign w:val="center"/>
          </w:tcPr>
          <w:p w14:paraId="62F816C1" w14:textId="77777777" w:rsidR="003E4BAE" w:rsidRPr="00277B67" w:rsidRDefault="003E4BAE" w:rsidP="00B128B2">
            <w:pPr>
              <w:jc w:val="center"/>
              <w:rPr>
                <w:rFonts w:ascii="メイリオ" w:eastAsia="メイリオ" w:hAnsi="メイリオ"/>
                <w:b/>
                <w:color w:val="002060"/>
                <w:sz w:val="36"/>
                <w:szCs w:val="36"/>
              </w:rPr>
            </w:pPr>
            <w:r w:rsidRPr="00277B67">
              <w:rPr>
                <w:rFonts w:ascii="メイリオ" w:eastAsia="メイリオ" w:hAnsi="メイリオ" w:hint="eastAsia"/>
                <w:b/>
                <w:color w:val="002060"/>
                <w:sz w:val="36"/>
                <w:szCs w:val="36"/>
              </w:rPr>
              <w:t>内部障害者</w:t>
            </w:r>
          </w:p>
        </w:tc>
      </w:tr>
      <w:tr w:rsidR="003E4BAE" w14:paraId="5A515A7A"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5E7DF30"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B6A195D" w14:textId="77777777" w:rsidR="003E4BAE" w:rsidRPr="000D7BAB" w:rsidRDefault="003E4BAE" w:rsidP="00C773BC">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105BF867" w14:textId="77777777" w:rsidR="003E4BAE" w:rsidRPr="00C773BC" w:rsidRDefault="003E4BAE" w:rsidP="00C773B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・指定</w:t>
            </w:r>
            <w:r w:rsidRPr="0069611C">
              <w:rPr>
                <w:rFonts w:ascii="メイリオ" w:eastAsia="メイリオ" w:hAnsi="メイリオ" w:hint="eastAsia"/>
                <w:sz w:val="22"/>
              </w:rPr>
              <w:t>席等、乗車の予約時においては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p w14:paraId="3355454F" w14:textId="77777777" w:rsidR="003E4BAE" w:rsidRDefault="003E4BAE" w:rsidP="00C773BC">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〇チケットの購入</w:t>
            </w:r>
          </w:p>
          <w:p w14:paraId="6950C2E2" w14:textId="77777777" w:rsidR="003E4BAE" w:rsidRPr="00C773BC" w:rsidRDefault="003E4BAE" w:rsidP="00C773BC">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w:t>
            </w:r>
            <w:r>
              <w:rPr>
                <w:rFonts w:ascii="メイリオ" w:eastAsia="メイリオ" w:hAnsi="メイリオ" w:hint="eastAsia"/>
                <w:sz w:val="22"/>
              </w:rPr>
              <w:t>対応に時間を要する、具合が悪い様子</w:t>
            </w:r>
            <w:r w:rsidRPr="000A4BEC">
              <w:rPr>
                <w:rFonts w:ascii="メイリオ" w:eastAsia="メイリオ" w:hAnsi="メイリオ" w:hint="eastAsia"/>
                <w:sz w:val="22"/>
              </w:rPr>
              <w:t>等の</w:t>
            </w:r>
            <w:r w:rsidRPr="000A4BEC">
              <w:rPr>
                <w:rFonts w:ascii="メイリオ" w:eastAsia="メイリオ" w:hAnsi="メイリオ"/>
                <w:sz w:val="22"/>
              </w:rPr>
              <w:t>場合には、要望を確認の上、必要に応じ</w:t>
            </w:r>
            <w:r w:rsidRPr="000A4BEC">
              <w:rPr>
                <w:rFonts w:ascii="メイリオ" w:eastAsia="メイリオ" w:hAnsi="メイリオ" w:hint="eastAsia"/>
                <w:sz w:val="22"/>
              </w:rPr>
              <w:t>て</w:t>
            </w:r>
            <w:r w:rsidRPr="000A4BEC">
              <w:rPr>
                <w:rFonts w:ascii="メイリオ" w:eastAsia="メイリオ" w:hAnsi="メイリオ"/>
                <w:sz w:val="22"/>
              </w:rPr>
              <w:t>椅子に座ってもらう</w:t>
            </w:r>
            <w:r>
              <w:rPr>
                <w:rFonts w:ascii="メイリオ" w:eastAsia="メイリオ" w:hAnsi="メイリオ" w:hint="eastAsia"/>
                <w:sz w:val="22"/>
              </w:rPr>
              <w:t>、安全な場所に移っていただく</w:t>
            </w:r>
            <w:r w:rsidRPr="000A4BEC">
              <w:rPr>
                <w:rFonts w:ascii="メイリオ" w:eastAsia="メイリオ" w:hAnsi="メイリオ"/>
                <w:sz w:val="22"/>
              </w:rPr>
              <w:t>等の対応を行う。</w:t>
            </w:r>
          </w:p>
        </w:tc>
      </w:tr>
    </w:tbl>
    <w:p w14:paraId="7E08D641" w14:textId="77777777" w:rsidR="003E4BAE" w:rsidRDefault="003E4BAE" w:rsidP="00277B67">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3E4BAE" w14:paraId="1AAA6570"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41076F2" w14:textId="77777777" w:rsidR="003E4BAE" w:rsidRPr="00EA0F03" w:rsidRDefault="003E4BAE"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6AFFB27" w14:textId="77777777" w:rsidR="003E4BAE" w:rsidRPr="00527302" w:rsidRDefault="003E4BAE" w:rsidP="00277B67">
            <w:pPr>
              <w:ind w:firstLineChars="100" w:firstLine="360"/>
              <w:jc w:val="left"/>
              <w:rPr>
                <w:rFonts w:ascii="メイリオ" w:eastAsia="メイリオ" w:hAnsi="メイリオ"/>
                <w:b/>
                <w:color w:val="FFFFFF" w:themeColor="background1"/>
                <w:sz w:val="36"/>
                <w:szCs w:val="36"/>
              </w:rPr>
            </w:pPr>
            <w:r w:rsidRPr="00D90671">
              <w:rPr>
                <w:rFonts w:ascii="メイリオ" w:eastAsia="メイリオ" w:hAnsi="メイリオ" w:hint="eastAsia"/>
                <w:b/>
                <w:sz w:val="36"/>
                <w:szCs w:val="36"/>
              </w:rPr>
              <w:t>乗降時・運賃の支払い・車内</w:t>
            </w:r>
          </w:p>
        </w:tc>
        <w:tc>
          <w:tcPr>
            <w:tcW w:w="2409" w:type="dxa"/>
            <w:tcBorders>
              <w:top w:val="single" w:sz="12" w:space="0" w:color="auto"/>
              <w:left w:val="single" w:sz="12" w:space="0" w:color="auto"/>
              <w:bottom w:val="single" w:sz="12" w:space="0" w:color="auto"/>
              <w:right w:val="single" w:sz="12" w:space="0" w:color="auto"/>
            </w:tcBorders>
            <w:vAlign w:val="center"/>
          </w:tcPr>
          <w:p w14:paraId="5842EDD2" w14:textId="77777777" w:rsidR="003E4BAE" w:rsidRPr="00CE450C" w:rsidRDefault="003E4BAE" w:rsidP="00277B67">
            <w:pPr>
              <w:jc w:val="center"/>
              <w:rPr>
                <w:rFonts w:ascii="メイリオ" w:eastAsia="メイリオ" w:hAnsi="メイリオ"/>
                <w:b/>
                <w:color w:val="FFC000" w:themeColor="accent4"/>
                <w:sz w:val="28"/>
                <w:szCs w:val="28"/>
              </w:rPr>
            </w:pPr>
            <w:r w:rsidRPr="00277B67">
              <w:rPr>
                <w:rFonts w:ascii="メイリオ" w:eastAsia="メイリオ" w:hAnsi="メイリオ" w:hint="eastAsia"/>
                <w:b/>
                <w:color w:val="002060"/>
                <w:sz w:val="36"/>
                <w:szCs w:val="36"/>
              </w:rPr>
              <w:t>内部障害者</w:t>
            </w:r>
          </w:p>
        </w:tc>
      </w:tr>
      <w:tr w:rsidR="003E4BAE" w14:paraId="31D2CFF5"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6022C7E"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C719717" w14:textId="77777777" w:rsidR="003E4BAE" w:rsidRDefault="003E4BAE" w:rsidP="00C773BC">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〇車内</w:t>
            </w:r>
          </w:p>
          <w:p w14:paraId="5CBE4BD5" w14:textId="77777777" w:rsidR="003E4BAE" w:rsidRDefault="003E4BAE" w:rsidP="00C773B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・疲れや具合が悪いなどで支援</w:t>
            </w:r>
            <w:r w:rsidRPr="00AA0D31">
              <w:rPr>
                <w:rFonts w:ascii="メイリオ" w:eastAsia="メイリオ" w:hAnsi="メイリオ" w:hint="eastAsia"/>
                <w:sz w:val="22"/>
              </w:rPr>
              <w:t>の申し出があった場合</w:t>
            </w:r>
            <w:r>
              <w:rPr>
                <w:rFonts w:ascii="メイリオ" w:eastAsia="メイリオ" w:hAnsi="メイリオ" w:hint="eastAsia"/>
                <w:sz w:val="22"/>
              </w:rPr>
              <w:t>、</w:t>
            </w:r>
            <w:r w:rsidRPr="00AA0D31">
              <w:rPr>
                <w:rFonts w:ascii="メイリオ" w:eastAsia="メイリオ" w:hAnsi="メイリオ" w:hint="eastAsia"/>
                <w:sz w:val="22"/>
              </w:rPr>
              <w:t>身体が不調である様子を見かけた場合</w:t>
            </w:r>
            <w:r>
              <w:rPr>
                <w:rFonts w:ascii="メイリオ" w:eastAsia="メイリオ" w:hAnsi="メイリオ" w:hint="eastAsia"/>
                <w:sz w:val="22"/>
              </w:rPr>
              <w:t>には</w:t>
            </w:r>
            <w:r w:rsidRPr="00AA0D31">
              <w:rPr>
                <w:rFonts w:ascii="メイリオ" w:eastAsia="メイリオ" w:hAnsi="メイリオ" w:hint="eastAsia"/>
                <w:sz w:val="22"/>
              </w:rPr>
              <w:t>、支援の要否を確認し、必要に応じて</w:t>
            </w:r>
            <w:r>
              <w:rPr>
                <w:rFonts w:ascii="メイリオ" w:eastAsia="メイリオ" w:hAnsi="メイリオ" w:hint="eastAsia"/>
                <w:sz w:val="22"/>
              </w:rPr>
              <w:t>座席に誘導する等の支援を行う（声をかけて、「どんなお手伝いが必要ですか？」とうかがう</w:t>
            </w:r>
            <w:r w:rsidRPr="00AA0D31">
              <w:rPr>
                <w:rFonts w:ascii="メイリオ" w:eastAsia="メイリオ" w:hAnsi="メイリオ" w:hint="eastAsia"/>
                <w:sz w:val="22"/>
              </w:rPr>
              <w:t>）。</w:t>
            </w:r>
          </w:p>
          <w:p w14:paraId="0B701B99" w14:textId="77777777" w:rsidR="003E4BAE" w:rsidRDefault="003E4BAE" w:rsidP="00C773BC">
            <w:pPr>
              <w:spacing w:line="360" w:lineRule="exact"/>
              <w:ind w:leftChars="200" w:left="640" w:hangingChars="100" w:hanging="220"/>
              <w:rPr>
                <w:rFonts w:ascii="メイリオ" w:eastAsia="メイリオ" w:hAnsi="メイリオ"/>
                <w:sz w:val="22"/>
              </w:rPr>
            </w:pPr>
          </w:p>
          <w:p w14:paraId="66DF81AA" w14:textId="77777777" w:rsidR="003E4BAE" w:rsidRPr="00D247A1" w:rsidRDefault="003E4BAE" w:rsidP="00C773BC">
            <w:pPr>
              <w:spacing w:line="360" w:lineRule="exact"/>
              <w:ind w:leftChars="100" w:left="430" w:hangingChars="100" w:hanging="220"/>
              <w:rPr>
                <w:rFonts w:ascii="メイリオ" w:eastAsia="メイリオ" w:hAnsi="メイリオ"/>
                <w:b/>
                <w:sz w:val="22"/>
              </w:rPr>
            </w:pPr>
            <w:r w:rsidRPr="00D247A1">
              <w:rPr>
                <w:rFonts w:ascii="メイリオ" w:eastAsia="メイリオ" w:hAnsi="メイリオ" w:hint="eastAsia"/>
                <w:b/>
                <w:sz w:val="22"/>
              </w:rPr>
              <w:t>○運賃の支払い</w:t>
            </w:r>
          </w:p>
          <w:p w14:paraId="277E42BB" w14:textId="77777777" w:rsidR="003E4BAE" w:rsidRPr="00C773BC" w:rsidRDefault="003E4BAE" w:rsidP="00C773BC">
            <w:pPr>
              <w:spacing w:line="360" w:lineRule="exact"/>
              <w:ind w:leftChars="200" w:left="640" w:hangingChars="100" w:hanging="220"/>
              <w:rPr>
                <w:rFonts w:ascii="メイリオ" w:eastAsia="メイリオ" w:hAnsi="メイリオ"/>
                <w:sz w:val="22"/>
              </w:rPr>
            </w:pPr>
            <w:r w:rsidRPr="00D247A1">
              <w:rPr>
                <w:rFonts w:ascii="メイリオ" w:eastAsia="メイリオ" w:hAnsi="メイリオ" w:hint="eastAsia"/>
                <w:sz w:val="22"/>
              </w:rPr>
              <w:t>手帳の提示を求める際は、車内マイクを通さずやり</w:t>
            </w:r>
            <w:r>
              <w:rPr>
                <w:rFonts w:ascii="メイリオ" w:eastAsia="メイリオ" w:hAnsi="メイリオ" w:hint="eastAsia"/>
                <w:sz w:val="22"/>
              </w:rPr>
              <w:t>とり</w:t>
            </w:r>
            <w:r w:rsidRPr="00D247A1">
              <w:rPr>
                <w:rFonts w:ascii="メイリオ" w:eastAsia="メイリオ" w:hAnsi="メイリオ" w:hint="eastAsia"/>
                <w:sz w:val="22"/>
              </w:rPr>
              <w:t>するなど、プライバシーに配慮する。</w:t>
            </w:r>
          </w:p>
        </w:tc>
      </w:tr>
    </w:tbl>
    <w:p w14:paraId="7F80C38A" w14:textId="77777777" w:rsidR="003E4BAE" w:rsidRPr="006132F4" w:rsidRDefault="003E4BAE" w:rsidP="00F730B4">
      <w:pPr>
        <w:spacing w:line="20" w:lineRule="exact"/>
      </w:pPr>
    </w:p>
    <w:tbl>
      <w:tblPr>
        <w:tblStyle w:val="ac"/>
        <w:tblW w:w="9639" w:type="dxa"/>
        <w:tblInd w:w="-15" w:type="dxa"/>
        <w:tblLook w:val="04A0" w:firstRow="1" w:lastRow="0" w:firstColumn="1" w:lastColumn="0" w:noHBand="0" w:noVBand="1"/>
      </w:tblPr>
      <w:tblGrid>
        <w:gridCol w:w="993"/>
        <w:gridCol w:w="6237"/>
        <w:gridCol w:w="2409"/>
      </w:tblGrid>
      <w:tr w:rsidR="003E4BAE" w14:paraId="70499058"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9DA87A9" w14:textId="77777777" w:rsidR="003E4BAE" w:rsidRPr="00EA0F03" w:rsidRDefault="003E4BAE"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F93220F" w14:textId="77777777" w:rsidR="003E4BAE" w:rsidRPr="00527302" w:rsidRDefault="003E4BAE"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6A8E4DBF" w14:textId="77777777" w:rsidR="003E4BAE" w:rsidRPr="00527302" w:rsidRDefault="003E4BAE"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3E4BAE" w14:paraId="747DB83E"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13378C1"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EAC5676" w14:textId="77777777" w:rsidR="003E4BAE" w:rsidRPr="002344F7" w:rsidRDefault="003E4BAE" w:rsidP="00A13E84">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16121863" w14:textId="77777777" w:rsidR="003E4BAE" w:rsidRPr="00D05D54" w:rsidRDefault="003E4BAE" w:rsidP="00277B67">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2688EDE0"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F3E5D2A"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E1A6724" w14:textId="77777777" w:rsidR="003E4BAE" w:rsidRDefault="003E4BAE" w:rsidP="003E4BAE">
      <w:pPr>
        <w:pStyle w:val="a3"/>
        <w:numPr>
          <w:ilvl w:val="0"/>
          <w:numId w:val="18"/>
        </w:numPr>
        <w:ind w:leftChars="0" w:rightChars="100" w:right="210"/>
        <w:rPr>
          <w:rFonts w:ascii="ヒラギノ明朝 Pro W3" w:eastAsia="ヒラギノ明朝 Pro W3" w:hAnsi="ヒラギノ明朝 Pro W3"/>
        </w:rPr>
      </w:pPr>
      <w:r w:rsidRPr="00A13E84">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05F3B5D6" w14:textId="77777777" w:rsidR="003E4BAE" w:rsidRDefault="003E4BAE" w:rsidP="00AE20F6">
      <w:pPr>
        <w:rPr>
          <w:rFonts w:ascii="ヒラギノ明朝 Pro W3" w:eastAsia="ヒラギノ明朝 Pro W3" w:hAnsi="ヒラギノ明朝 Pro W3"/>
        </w:rPr>
      </w:pPr>
    </w:p>
    <w:p w14:paraId="719379A1" w14:textId="77777777" w:rsidR="003E4BAE" w:rsidRDefault="003E4BAE" w:rsidP="00277B67">
      <w:pPr>
        <w:ind w:left="220" w:hangingChars="100" w:hanging="220"/>
        <w:rPr>
          <w:rFonts w:ascii="メイリオ" w:eastAsia="メイリオ" w:hAnsi="メイリオ"/>
          <w:sz w:val="22"/>
        </w:rPr>
        <w:sectPr w:rsidR="003E4BAE" w:rsidSect="00253D82">
          <w:headerReference w:type="even" r:id="rId114"/>
          <w:headerReference w:type="default" r:id="rId115"/>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3E4BAE" w14:paraId="6503B85E" w14:textId="77777777" w:rsidTr="00277B67">
        <w:tc>
          <w:tcPr>
            <w:tcW w:w="3969"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Mar>
              <w:top w:w="85" w:type="dxa"/>
              <w:bottom w:w="85" w:type="dxa"/>
              <w:right w:w="108" w:type="dxa"/>
            </w:tcMar>
            <w:vAlign w:val="center"/>
          </w:tcPr>
          <w:p w14:paraId="41ADF9BE" w14:textId="77777777" w:rsidR="003E4BAE" w:rsidRPr="006F7E29" w:rsidRDefault="003E4BAE"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その他</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4A52C95C" w14:textId="77777777" w:rsidR="003E4BAE" w:rsidRPr="00B875E3" w:rsidRDefault="003E4BAE"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3E4BAE" w14:paraId="4457C86B"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AC4E835" w14:textId="77777777" w:rsidR="003E4BAE" w:rsidRPr="00C2697D" w:rsidRDefault="003E4BAE" w:rsidP="00253D8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F0D0EF9" w14:textId="77777777" w:rsidR="003E4BAE" w:rsidRPr="00000B1A" w:rsidRDefault="003E4BAE"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★その他の</w:t>
            </w:r>
            <w:r w:rsidRPr="00E0762A">
              <w:rPr>
                <w:rFonts w:ascii="メイリオ" w:eastAsia="メイリオ" w:hAnsi="メイリオ"/>
                <w:b/>
                <w:sz w:val="22"/>
                <w:u w:val="single"/>
              </w:rPr>
              <w:t>心身の</w:t>
            </w:r>
            <w:r>
              <w:rPr>
                <w:rFonts w:ascii="メイリオ" w:eastAsia="メイリオ" w:hAnsi="メイリオ"/>
                <w:b/>
                <w:sz w:val="22"/>
                <w:u w:val="single"/>
              </w:rPr>
              <w:t>機能障害</w:t>
            </w:r>
            <w:r>
              <w:rPr>
                <w:rFonts w:ascii="メイリオ" w:eastAsia="メイリオ" w:hAnsi="メイリオ" w:hint="eastAsia"/>
                <w:b/>
                <w:sz w:val="22"/>
                <w:u w:val="single"/>
              </w:rPr>
              <w:t>、</w:t>
            </w:r>
            <w:r w:rsidRPr="00DA4C32">
              <w:rPr>
                <w:rFonts w:ascii="メイリオ" w:eastAsia="メイリオ" w:hAnsi="メイリオ" w:hint="eastAsia"/>
                <w:b/>
                <w:sz w:val="22"/>
                <w:u w:val="single"/>
              </w:rPr>
              <w:t>妊産婦</w:t>
            </w:r>
            <w:r>
              <w:rPr>
                <w:rFonts w:ascii="メイリオ" w:eastAsia="メイリオ" w:hAnsi="メイリオ" w:hint="eastAsia"/>
                <w:b/>
                <w:sz w:val="22"/>
                <w:u w:val="single"/>
              </w:rPr>
              <w:t>、乳幼児連れ（</w:t>
            </w:r>
            <w:r w:rsidRPr="00DA4C32">
              <w:rPr>
                <w:rFonts w:ascii="メイリオ" w:eastAsia="メイリオ" w:hAnsi="メイリオ" w:hint="eastAsia"/>
                <w:b/>
                <w:sz w:val="22"/>
                <w:u w:val="single"/>
              </w:rPr>
              <w:t>ベビーカー使用者</w:t>
            </w:r>
            <w:r>
              <w:rPr>
                <w:rFonts w:ascii="メイリオ" w:eastAsia="メイリオ" w:hAnsi="メイリオ" w:hint="eastAsia"/>
                <w:b/>
                <w:sz w:val="22"/>
                <w:u w:val="single"/>
              </w:rPr>
              <w:t>含む）、</w:t>
            </w:r>
            <w:r w:rsidRPr="00DA4C32">
              <w:rPr>
                <w:rFonts w:ascii="メイリオ" w:eastAsia="メイリオ" w:hAnsi="メイリオ" w:hint="eastAsia"/>
                <w:b/>
                <w:sz w:val="22"/>
                <w:u w:val="single"/>
              </w:rPr>
              <w:t>けが人</w:t>
            </w:r>
            <w:r>
              <w:rPr>
                <w:rFonts w:ascii="メイリオ" w:eastAsia="メイリオ" w:hAnsi="メイリオ" w:hint="eastAsia"/>
                <w:b/>
                <w:sz w:val="22"/>
                <w:u w:val="single"/>
              </w:rPr>
              <w:t>などの移動が困難な人</w:t>
            </w:r>
            <w:r w:rsidRPr="00DA4C32">
              <w:rPr>
                <w:rFonts w:ascii="メイリオ" w:eastAsia="メイリオ" w:hAnsi="メイリオ" w:hint="eastAsia"/>
                <w:b/>
                <w:sz w:val="22"/>
                <w:u w:val="single"/>
              </w:rPr>
              <w:t>が困っている様子を見かけた場合には、</w:t>
            </w:r>
            <w:r>
              <w:rPr>
                <w:rFonts w:ascii="メイリオ" w:eastAsia="メイリオ" w:hAnsi="メイリオ" w:hint="eastAsia"/>
                <w:b/>
                <w:sz w:val="22"/>
                <w:u w:val="single"/>
              </w:rPr>
              <w:t>可能な限り、</w:t>
            </w:r>
            <w:r w:rsidRPr="00DA4C32">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た上で必要に応じて支援を行う</w:t>
            </w:r>
            <w:r w:rsidRPr="00DA4C32">
              <w:rPr>
                <w:rFonts w:ascii="メイリオ" w:eastAsia="メイリオ" w:hAnsi="メイリオ" w:hint="eastAsia"/>
                <w:b/>
                <w:sz w:val="22"/>
                <w:u w:val="single"/>
              </w:rPr>
              <w:t>。</w:t>
            </w:r>
          </w:p>
          <w:p w14:paraId="43043881" w14:textId="77777777" w:rsidR="003E4BAE" w:rsidRDefault="003E4BAE"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38464" behindDoc="0" locked="0" layoutInCell="1" allowOverlap="1" wp14:anchorId="069246BD" wp14:editId="34B072CA">
                      <wp:simplePos x="0" y="0"/>
                      <wp:positionH relativeFrom="column">
                        <wp:posOffset>83200</wp:posOffset>
                      </wp:positionH>
                      <wp:positionV relativeFrom="paragraph">
                        <wp:posOffset>55850</wp:posOffset>
                      </wp:positionV>
                      <wp:extent cx="5875507" cy="2030819"/>
                      <wp:effectExtent l="0" t="0" r="11430" b="26670"/>
                      <wp:wrapNone/>
                      <wp:docPr id="298" name="テキスト ボックス 298"/>
                      <wp:cNvGraphicFramePr/>
                      <a:graphic xmlns:a="http://schemas.openxmlformats.org/drawingml/2006/main">
                        <a:graphicData uri="http://schemas.microsoft.com/office/word/2010/wordprocessingShape">
                          <wps:wsp>
                            <wps:cNvSpPr txBox="1"/>
                            <wps:spPr>
                              <a:xfrm>
                                <a:off x="0" y="0"/>
                                <a:ext cx="5875507" cy="2030819"/>
                              </a:xfrm>
                              <a:prstGeom prst="rect">
                                <a:avLst/>
                              </a:prstGeom>
                              <a:solidFill>
                                <a:schemeClr val="lt1"/>
                              </a:solidFill>
                              <a:ln w="6350">
                                <a:solidFill>
                                  <a:prstClr val="black"/>
                                </a:solidFill>
                                <a:prstDash val="sysDash"/>
                              </a:ln>
                            </wps:spPr>
                            <wps:txbx>
                              <w:txbxContent>
                                <w:p w14:paraId="649874C2" w14:textId="77777777" w:rsidR="003E4BAE" w:rsidRPr="00336E03" w:rsidRDefault="003E4BAE"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47C418B5" w14:textId="77777777" w:rsidR="003E4BAE" w:rsidRPr="00E0762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要望を的確に把握</w:t>
                                  </w:r>
                                  <w:r w:rsidRPr="00E0762A">
                                    <w:rPr>
                                      <w:rFonts w:ascii="ヒラギノ明朝 Pro W3" w:eastAsia="ヒラギノ明朝 Pro W3" w:hAnsi="ヒラギノ明朝 Pro W3" w:hint="eastAsia"/>
                                    </w:rPr>
                                    <w:t>し、</w:t>
                                  </w:r>
                                  <w:r w:rsidRPr="00E0762A">
                                    <w:rPr>
                                      <w:rFonts w:ascii="ヒラギノ明朝 Pro W3" w:eastAsia="ヒラギノ明朝 Pro W3" w:hAnsi="ヒラギノ明朝 Pro W3"/>
                                    </w:rPr>
                                    <w:t>利用者が</w:t>
                                  </w:r>
                                  <w:r w:rsidRPr="00E0762A">
                                    <w:rPr>
                                      <w:rFonts w:ascii="ヒラギノ明朝 Pro W3" w:eastAsia="ヒラギノ明朝 Pro W3" w:hAnsi="ヒラギノ明朝 Pro W3" w:hint="eastAsia"/>
                                    </w:rPr>
                                    <w:t>何を</w:t>
                                  </w:r>
                                  <w:r w:rsidRPr="00E0762A">
                                    <w:rPr>
                                      <w:rFonts w:ascii="ヒラギノ明朝 Pro W3" w:eastAsia="ヒラギノ明朝 Pro W3" w:hAnsi="ヒラギノ明朝 Pro W3"/>
                                    </w:rPr>
                                    <w:t>必要としているのかよく</w:t>
                                  </w:r>
                                  <w:r w:rsidRPr="00E0762A">
                                    <w:rPr>
                                      <w:rFonts w:ascii="ヒラギノ明朝 Pro W3" w:eastAsia="ヒラギノ明朝 Pro W3" w:hAnsi="ヒラギノ明朝 Pro W3" w:hint="eastAsia"/>
                                    </w:rPr>
                                    <w:t>確認する</w:t>
                                  </w:r>
                                  <w:r w:rsidRPr="00E0762A">
                                    <w:rPr>
                                      <w:rFonts w:ascii="ヒラギノ明朝 Pro W3" w:eastAsia="ヒラギノ明朝 Pro W3" w:hAnsi="ヒラギノ明朝 Pro W3"/>
                                    </w:rPr>
                                    <w:t>ことが大切。</w:t>
                                  </w: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立場に</w:t>
                                  </w:r>
                                  <w:r w:rsidRPr="00E0762A">
                                    <w:rPr>
                                      <w:rFonts w:ascii="ヒラギノ明朝 Pro W3" w:eastAsia="ヒラギノ明朝 Pro W3" w:hAnsi="ヒラギノ明朝 Pro W3" w:hint="eastAsia"/>
                                    </w:rPr>
                                    <w:t>たった</w:t>
                                  </w:r>
                                  <w:r w:rsidRPr="00E0762A">
                                    <w:rPr>
                                      <w:rFonts w:ascii="ヒラギノ明朝 Pro W3" w:eastAsia="ヒラギノ明朝 Pro W3" w:hAnsi="ヒラギノ明朝 Pro W3"/>
                                    </w:rPr>
                                    <w:t>対応を行う。</w:t>
                                  </w:r>
                                </w:p>
                                <w:p w14:paraId="48F4B69D" w14:textId="77777777" w:rsidR="003E4BAE" w:rsidRPr="00E0762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対応に時間がかかる場合には、必要に応じて事由を説明し、</w:t>
                                  </w:r>
                                  <w:r w:rsidRPr="00E0762A">
                                    <w:rPr>
                                      <w:rFonts w:ascii="ヒラギノ明朝 Pro W3" w:eastAsia="ヒラギノ明朝 Pro W3" w:hAnsi="ヒラギノ明朝 Pro W3"/>
                                    </w:rPr>
                                    <w:t>利用者の</w:t>
                                  </w:r>
                                  <w:r w:rsidRPr="00E0762A">
                                    <w:rPr>
                                      <w:rFonts w:ascii="ヒラギノ明朝 Pro W3" w:eastAsia="ヒラギノ明朝 Pro W3" w:hAnsi="ヒラギノ明朝 Pro W3" w:hint="eastAsia"/>
                                    </w:rPr>
                                    <w:t>理解を</w:t>
                                  </w:r>
                                  <w:r w:rsidRPr="00E0762A">
                                    <w:rPr>
                                      <w:rFonts w:ascii="ヒラギノ明朝 Pro W3" w:eastAsia="ヒラギノ明朝 Pro W3" w:hAnsi="ヒラギノ明朝 Pro W3"/>
                                    </w:rPr>
                                    <w:t>得られるよう努める。</w:t>
                                  </w:r>
                                </w:p>
                                <w:p w14:paraId="6F0E7D39" w14:textId="77777777" w:rsidR="003E4BAE"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支援内容は利用者によってそれぞれ異なるので、利用者に確認しながら支援を行う。</w:t>
                                  </w:r>
                                </w:p>
                                <w:p w14:paraId="19E6EBE5" w14:textId="77777777" w:rsidR="003E4BAE" w:rsidRPr="00BE71CA" w:rsidRDefault="003E4BAE" w:rsidP="003E4BAE">
                                  <w:pPr>
                                    <w:pStyle w:val="a3"/>
                                    <w:numPr>
                                      <w:ilvl w:val="0"/>
                                      <w:numId w:val="19"/>
                                    </w:numPr>
                                    <w:ind w:leftChars="0"/>
                                    <w:rPr>
                                      <w:rFonts w:ascii="ヒラギノ明朝 Pro W3" w:eastAsia="ヒラギノ明朝 Pro W3" w:hAnsi="ヒラギノ明朝 Pro W3"/>
                                    </w:rPr>
                                  </w:pPr>
                                  <w:r w:rsidRPr="00BE71CA">
                                    <w:rPr>
                                      <w:rFonts w:ascii="ヒラギノ明朝 Pro W3" w:eastAsia="ヒラギノ明朝 Pro W3" w:hAnsi="ヒラギノ明朝 Pro W3" w:hint="eastAsia"/>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p w14:paraId="4AF47127" w14:textId="77777777" w:rsidR="003E4BAE" w:rsidRPr="00E0762A" w:rsidRDefault="003E4BAE" w:rsidP="003E4BAE">
                                  <w:pPr>
                                    <w:pStyle w:val="a3"/>
                                    <w:numPr>
                                      <w:ilvl w:val="0"/>
                                      <w:numId w:val="19"/>
                                    </w:numPr>
                                    <w:spacing w:line="320" w:lineRule="exact"/>
                                    <w:ind w:leftChars="0"/>
                                    <w:rPr>
                                      <w:rFonts w:ascii="ヒラギノ明朝 Pro W3" w:eastAsia="ヒラギノ明朝 Pro W3" w:hAnsi="ヒラギノ明朝 Pro W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46BD" id="テキスト ボックス 298" o:spid="_x0000_s1117" type="#_x0000_t202" style="position:absolute;left:0;text-align:left;margin-left:6.55pt;margin-top:4.4pt;width:462.65pt;height:159.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" fillcolor="white [3201]" strokeweight=".5pt">
                      <v:stroke dashstyle="3 1"/>
                      <v:textbox>
                        <w:txbxContent>
                          <w:p w14:paraId="649874C2" w14:textId="77777777" w:rsidR="003E4BAE" w:rsidRPr="00336E03" w:rsidRDefault="003E4BAE"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47C418B5" w14:textId="77777777" w:rsidR="003E4BAE" w:rsidRPr="00E0762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要望を的確に把握</w:t>
                            </w:r>
                            <w:r w:rsidRPr="00E0762A">
                              <w:rPr>
                                <w:rFonts w:ascii="ヒラギノ明朝 Pro W3" w:eastAsia="ヒラギノ明朝 Pro W3" w:hAnsi="ヒラギノ明朝 Pro W3" w:hint="eastAsia"/>
                              </w:rPr>
                              <w:t>し、</w:t>
                            </w:r>
                            <w:r w:rsidRPr="00E0762A">
                              <w:rPr>
                                <w:rFonts w:ascii="ヒラギノ明朝 Pro W3" w:eastAsia="ヒラギノ明朝 Pro W3" w:hAnsi="ヒラギノ明朝 Pro W3"/>
                              </w:rPr>
                              <w:t>利用者が</w:t>
                            </w:r>
                            <w:r w:rsidRPr="00E0762A">
                              <w:rPr>
                                <w:rFonts w:ascii="ヒラギノ明朝 Pro W3" w:eastAsia="ヒラギノ明朝 Pro W3" w:hAnsi="ヒラギノ明朝 Pro W3" w:hint="eastAsia"/>
                              </w:rPr>
                              <w:t>何を</w:t>
                            </w:r>
                            <w:r w:rsidRPr="00E0762A">
                              <w:rPr>
                                <w:rFonts w:ascii="ヒラギノ明朝 Pro W3" w:eastAsia="ヒラギノ明朝 Pro W3" w:hAnsi="ヒラギノ明朝 Pro W3"/>
                              </w:rPr>
                              <w:t>必要としているのかよく</w:t>
                            </w:r>
                            <w:r w:rsidRPr="00E0762A">
                              <w:rPr>
                                <w:rFonts w:ascii="ヒラギノ明朝 Pro W3" w:eastAsia="ヒラギノ明朝 Pro W3" w:hAnsi="ヒラギノ明朝 Pro W3" w:hint="eastAsia"/>
                              </w:rPr>
                              <w:t>確認する</w:t>
                            </w:r>
                            <w:r w:rsidRPr="00E0762A">
                              <w:rPr>
                                <w:rFonts w:ascii="ヒラギノ明朝 Pro W3" w:eastAsia="ヒラギノ明朝 Pro W3" w:hAnsi="ヒラギノ明朝 Pro W3"/>
                              </w:rPr>
                              <w:t>ことが大切。</w:t>
                            </w: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立場に</w:t>
                            </w:r>
                            <w:r w:rsidRPr="00E0762A">
                              <w:rPr>
                                <w:rFonts w:ascii="ヒラギノ明朝 Pro W3" w:eastAsia="ヒラギノ明朝 Pro W3" w:hAnsi="ヒラギノ明朝 Pro W3" w:hint="eastAsia"/>
                              </w:rPr>
                              <w:t>たった</w:t>
                            </w:r>
                            <w:r w:rsidRPr="00E0762A">
                              <w:rPr>
                                <w:rFonts w:ascii="ヒラギノ明朝 Pro W3" w:eastAsia="ヒラギノ明朝 Pro W3" w:hAnsi="ヒラギノ明朝 Pro W3"/>
                              </w:rPr>
                              <w:t>対応を行う。</w:t>
                            </w:r>
                          </w:p>
                          <w:p w14:paraId="48F4B69D" w14:textId="77777777" w:rsidR="003E4BAE" w:rsidRPr="00E0762A"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対応に時間がかかる場合には、必要に応じて事由を説明し、</w:t>
                            </w:r>
                            <w:r w:rsidRPr="00E0762A">
                              <w:rPr>
                                <w:rFonts w:ascii="ヒラギノ明朝 Pro W3" w:eastAsia="ヒラギノ明朝 Pro W3" w:hAnsi="ヒラギノ明朝 Pro W3"/>
                              </w:rPr>
                              <w:t>利用者の</w:t>
                            </w:r>
                            <w:r w:rsidRPr="00E0762A">
                              <w:rPr>
                                <w:rFonts w:ascii="ヒラギノ明朝 Pro W3" w:eastAsia="ヒラギノ明朝 Pro W3" w:hAnsi="ヒラギノ明朝 Pro W3" w:hint="eastAsia"/>
                              </w:rPr>
                              <w:t>理解を</w:t>
                            </w:r>
                            <w:r w:rsidRPr="00E0762A">
                              <w:rPr>
                                <w:rFonts w:ascii="ヒラギノ明朝 Pro W3" w:eastAsia="ヒラギノ明朝 Pro W3" w:hAnsi="ヒラギノ明朝 Pro W3"/>
                              </w:rPr>
                              <w:t>得られるよう努める。</w:t>
                            </w:r>
                          </w:p>
                          <w:p w14:paraId="6F0E7D39" w14:textId="77777777" w:rsidR="003E4BAE" w:rsidRDefault="003E4BAE" w:rsidP="003E4BAE">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支援内容は利用者によってそれぞれ異なるので、利用者に確認しながら支援を行う。</w:t>
                            </w:r>
                          </w:p>
                          <w:p w14:paraId="19E6EBE5" w14:textId="77777777" w:rsidR="003E4BAE" w:rsidRPr="00BE71CA" w:rsidRDefault="003E4BAE" w:rsidP="003E4BAE">
                            <w:pPr>
                              <w:pStyle w:val="a3"/>
                              <w:numPr>
                                <w:ilvl w:val="0"/>
                                <w:numId w:val="19"/>
                              </w:numPr>
                              <w:ind w:leftChars="0"/>
                              <w:rPr>
                                <w:rFonts w:ascii="ヒラギノ明朝 Pro W3" w:eastAsia="ヒラギノ明朝 Pro W3" w:hAnsi="ヒラギノ明朝 Pro W3"/>
                              </w:rPr>
                            </w:pPr>
                            <w:r w:rsidRPr="00BE71CA">
                              <w:rPr>
                                <w:rFonts w:ascii="ヒラギノ明朝 Pro W3" w:eastAsia="ヒラギノ明朝 Pro W3" w:hAnsi="ヒラギノ明朝 Pro W3" w:hint="eastAsia"/>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p w14:paraId="4AF47127" w14:textId="77777777" w:rsidR="003E4BAE" w:rsidRPr="00E0762A" w:rsidRDefault="003E4BAE" w:rsidP="003E4BAE">
                            <w:pPr>
                              <w:pStyle w:val="a3"/>
                              <w:numPr>
                                <w:ilvl w:val="0"/>
                                <w:numId w:val="19"/>
                              </w:numPr>
                              <w:spacing w:line="320" w:lineRule="exact"/>
                              <w:ind w:leftChars="0"/>
                              <w:rPr>
                                <w:rFonts w:ascii="ヒラギノ明朝 Pro W3" w:eastAsia="ヒラギノ明朝 Pro W3" w:hAnsi="ヒラギノ明朝 Pro W3"/>
                              </w:rPr>
                            </w:pPr>
                          </w:p>
                        </w:txbxContent>
                      </v:textbox>
                    </v:shape>
                  </w:pict>
                </mc:Fallback>
              </mc:AlternateContent>
            </w:r>
          </w:p>
          <w:p w14:paraId="13F882BC" w14:textId="77777777" w:rsidR="003E4BAE" w:rsidRDefault="003E4BAE" w:rsidP="00B128B2">
            <w:pPr>
              <w:spacing w:line="360" w:lineRule="exact"/>
              <w:ind w:rightChars="100" w:right="210"/>
              <w:rPr>
                <w:rFonts w:ascii="メイリオ" w:eastAsia="メイリオ" w:hAnsi="メイリオ"/>
                <w:b/>
                <w:sz w:val="22"/>
                <w:u w:val="single"/>
              </w:rPr>
            </w:pPr>
          </w:p>
          <w:p w14:paraId="3FBC1FEB" w14:textId="77777777" w:rsidR="003E4BAE" w:rsidRDefault="003E4BAE" w:rsidP="00B128B2">
            <w:pPr>
              <w:spacing w:line="360" w:lineRule="exact"/>
              <w:ind w:rightChars="100" w:right="210"/>
              <w:rPr>
                <w:rFonts w:ascii="メイリオ" w:eastAsia="メイリオ" w:hAnsi="メイリオ"/>
                <w:b/>
                <w:sz w:val="22"/>
                <w:u w:val="single"/>
              </w:rPr>
            </w:pPr>
          </w:p>
          <w:p w14:paraId="2F214800" w14:textId="77777777" w:rsidR="003E4BAE" w:rsidRDefault="003E4BAE" w:rsidP="00B128B2">
            <w:pPr>
              <w:spacing w:line="360" w:lineRule="exact"/>
              <w:ind w:rightChars="100" w:right="210"/>
              <w:rPr>
                <w:rFonts w:ascii="メイリオ" w:eastAsia="メイリオ" w:hAnsi="メイリオ"/>
                <w:b/>
                <w:sz w:val="22"/>
                <w:u w:val="single"/>
              </w:rPr>
            </w:pPr>
          </w:p>
          <w:p w14:paraId="2AD3E25F" w14:textId="77777777" w:rsidR="003E4BAE" w:rsidRDefault="003E4BAE" w:rsidP="00B128B2">
            <w:pPr>
              <w:spacing w:line="360" w:lineRule="exact"/>
              <w:ind w:rightChars="100" w:right="210"/>
              <w:rPr>
                <w:rFonts w:ascii="メイリオ" w:eastAsia="メイリオ" w:hAnsi="メイリオ"/>
                <w:b/>
                <w:sz w:val="22"/>
                <w:u w:val="single"/>
              </w:rPr>
            </w:pPr>
          </w:p>
          <w:p w14:paraId="1DA01D19" w14:textId="77777777" w:rsidR="003E4BAE" w:rsidRDefault="003E4BAE" w:rsidP="00B128B2">
            <w:pPr>
              <w:spacing w:line="360" w:lineRule="exact"/>
              <w:ind w:rightChars="100" w:right="210"/>
              <w:rPr>
                <w:rFonts w:ascii="メイリオ" w:eastAsia="メイリオ" w:hAnsi="メイリオ"/>
                <w:b/>
                <w:sz w:val="22"/>
                <w:u w:val="single"/>
              </w:rPr>
            </w:pPr>
          </w:p>
          <w:p w14:paraId="2288FF9B" w14:textId="77777777" w:rsidR="003E4BAE" w:rsidRDefault="003E4BAE" w:rsidP="00E0762A">
            <w:pPr>
              <w:spacing w:line="360" w:lineRule="exact"/>
              <w:rPr>
                <w:rFonts w:ascii="メイリオ" w:eastAsia="メイリオ" w:hAnsi="メイリオ"/>
                <w:b/>
                <w:sz w:val="22"/>
                <w:u w:val="single"/>
              </w:rPr>
            </w:pPr>
          </w:p>
          <w:p w14:paraId="7CC2A7A2" w14:textId="77777777" w:rsidR="003E4BAE" w:rsidRDefault="003E4BAE" w:rsidP="00E0762A">
            <w:pPr>
              <w:spacing w:line="360" w:lineRule="exact"/>
              <w:rPr>
                <w:rFonts w:ascii="メイリオ" w:eastAsia="メイリオ" w:hAnsi="メイリオ"/>
                <w:b/>
                <w:sz w:val="22"/>
                <w:u w:val="single"/>
              </w:rPr>
            </w:pPr>
          </w:p>
          <w:p w14:paraId="52A5F93F" w14:textId="77777777" w:rsidR="003E4BAE" w:rsidRPr="00905355" w:rsidRDefault="003E4BAE" w:rsidP="00E0762A">
            <w:pPr>
              <w:spacing w:line="360" w:lineRule="exact"/>
              <w:rPr>
                <w:rFonts w:ascii="メイリオ" w:eastAsia="メイリオ" w:hAnsi="メイリオ"/>
                <w:b/>
                <w:sz w:val="22"/>
                <w:u w:val="single"/>
              </w:rPr>
            </w:pPr>
          </w:p>
        </w:tc>
      </w:tr>
    </w:tbl>
    <w:p w14:paraId="76B0853D" w14:textId="77777777" w:rsidR="003E4BAE" w:rsidRDefault="003E4BAE" w:rsidP="00277B67">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3E4BAE" w14:paraId="5A70A72F"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CF4633A" w14:textId="77777777" w:rsidR="003E4BAE" w:rsidRPr="00EA0F03" w:rsidRDefault="003E4BAE"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68FA1D3" w14:textId="77777777" w:rsidR="003E4BAE" w:rsidRPr="00527302" w:rsidRDefault="003E4BAE" w:rsidP="00B128B2">
            <w:pPr>
              <w:ind w:firstLineChars="100" w:firstLine="360"/>
              <w:jc w:val="left"/>
              <w:rPr>
                <w:rFonts w:ascii="メイリオ" w:eastAsia="メイリオ" w:hAnsi="メイリオ"/>
                <w:b/>
                <w:color w:val="FFFFFF" w:themeColor="background1"/>
                <w:sz w:val="36"/>
                <w:szCs w:val="36"/>
              </w:rPr>
            </w:pPr>
            <w:r w:rsidRPr="00D90671">
              <w:rPr>
                <w:rFonts w:ascii="メイリオ" w:eastAsia="メイリオ" w:hAnsi="メイリオ" w:hint="eastAsia"/>
                <w:b/>
                <w:sz w:val="36"/>
                <w:szCs w:val="36"/>
              </w:rPr>
              <w:t>事前問合わせ・チケット購入</w:t>
            </w:r>
          </w:p>
        </w:tc>
        <w:tc>
          <w:tcPr>
            <w:tcW w:w="2409" w:type="dxa"/>
            <w:tcBorders>
              <w:top w:val="single" w:sz="12" w:space="0" w:color="auto"/>
              <w:left w:val="single" w:sz="12" w:space="0" w:color="auto"/>
              <w:bottom w:val="single" w:sz="12" w:space="0" w:color="auto"/>
              <w:right w:val="single" w:sz="12" w:space="0" w:color="auto"/>
            </w:tcBorders>
            <w:vAlign w:val="center"/>
          </w:tcPr>
          <w:p w14:paraId="7F40224C" w14:textId="77777777" w:rsidR="003E4BAE" w:rsidRPr="002344F7" w:rsidRDefault="003E4BAE" w:rsidP="00B128B2">
            <w:pPr>
              <w:jc w:val="center"/>
              <w:rPr>
                <w:rFonts w:ascii="メイリオ" w:eastAsia="メイリオ" w:hAnsi="メイリオ"/>
                <w:b/>
                <w:color w:val="FFC000" w:themeColor="accent4"/>
                <w:sz w:val="36"/>
                <w:szCs w:val="36"/>
              </w:rPr>
            </w:pPr>
            <w:r w:rsidRPr="00277B67">
              <w:rPr>
                <w:rFonts w:ascii="メイリオ" w:eastAsia="メイリオ" w:hAnsi="メイリオ" w:hint="eastAsia"/>
                <w:b/>
                <w:color w:val="808080" w:themeColor="background1" w:themeShade="80"/>
                <w:sz w:val="36"/>
                <w:szCs w:val="36"/>
              </w:rPr>
              <w:t>その他</w:t>
            </w:r>
          </w:p>
        </w:tc>
      </w:tr>
      <w:tr w:rsidR="003E4BAE" w14:paraId="264C3447"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ECA8D5E"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B9E1A14" w14:textId="77777777" w:rsidR="003E4BAE" w:rsidRPr="000D7BAB" w:rsidRDefault="003E4BAE" w:rsidP="00E94FF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6B5B3D51" w14:textId="77777777" w:rsidR="003E4BAE" w:rsidRPr="00E94FF6" w:rsidRDefault="003E4BAE" w:rsidP="00E94FF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・指定</w:t>
            </w:r>
            <w:r w:rsidRPr="0069611C">
              <w:rPr>
                <w:rFonts w:ascii="メイリオ" w:eastAsia="メイリオ" w:hAnsi="メイリオ" w:hint="eastAsia"/>
                <w:sz w:val="22"/>
              </w:rPr>
              <w:t>席等、乗車の予約時においては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tc>
      </w:tr>
    </w:tbl>
    <w:p w14:paraId="547E5857" w14:textId="77777777" w:rsidR="003E4BAE" w:rsidRDefault="003E4BAE" w:rsidP="00277B67">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3E4BAE" w14:paraId="7421E033"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E0FE590" w14:textId="77777777" w:rsidR="003E4BAE" w:rsidRPr="00EA0F03" w:rsidRDefault="003E4BAE"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2E684A1" w14:textId="77777777" w:rsidR="003E4BAE" w:rsidRPr="00527302" w:rsidRDefault="003E4BAE" w:rsidP="00277B67">
            <w:pPr>
              <w:ind w:firstLineChars="100" w:firstLine="360"/>
              <w:jc w:val="left"/>
              <w:rPr>
                <w:rFonts w:ascii="メイリオ" w:eastAsia="メイリオ" w:hAnsi="メイリオ"/>
                <w:b/>
                <w:color w:val="FFFFFF" w:themeColor="background1"/>
                <w:sz w:val="36"/>
                <w:szCs w:val="36"/>
              </w:rPr>
            </w:pPr>
            <w:r w:rsidRPr="00D90671">
              <w:rPr>
                <w:rFonts w:ascii="メイリオ" w:eastAsia="メイリオ" w:hAnsi="メイリオ" w:hint="eastAsia"/>
                <w:b/>
                <w:sz w:val="36"/>
                <w:szCs w:val="36"/>
              </w:rPr>
              <w:t>乗降時・運賃の支払い・車内</w:t>
            </w:r>
          </w:p>
        </w:tc>
        <w:tc>
          <w:tcPr>
            <w:tcW w:w="2409" w:type="dxa"/>
            <w:tcBorders>
              <w:top w:val="single" w:sz="12" w:space="0" w:color="auto"/>
              <w:left w:val="single" w:sz="12" w:space="0" w:color="auto"/>
              <w:bottom w:val="single" w:sz="12" w:space="0" w:color="auto"/>
              <w:right w:val="single" w:sz="12" w:space="0" w:color="auto"/>
            </w:tcBorders>
            <w:vAlign w:val="center"/>
          </w:tcPr>
          <w:p w14:paraId="307ADA9F" w14:textId="77777777" w:rsidR="003E4BAE" w:rsidRPr="00CE450C" w:rsidRDefault="003E4BAE" w:rsidP="00277B67">
            <w:pPr>
              <w:jc w:val="center"/>
              <w:rPr>
                <w:rFonts w:ascii="メイリオ" w:eastAsia="メイリオ" w:hAnsi="メイリオ"/>
                <w:b/>
                <w:color w:val="FFC000" w:themeColor="accent4"/>
                <w:sz w:val="28"/>
                <w:szCs w:val="28"/>
              </w:rPr>
            </w:pPr>
            <w:r w:rsidRPr="00277B67">
              <w:rPr>
                <w:rFonts w:ascii="メイリオ" w:eastAsia="メイリオ" w:hAnsi="メイリオ" w:hint="eastAsia"/>
                <w:b/>
                <w:color w:val="808080" w:themeColor="background1" w:themeShade="80"/>
                <w:sz w:val="36"/>
                <w:szCs w:val="36"/>
              </w:rPr>
              <w:t>その他</w:t>
            </w:r>
          </w:p>
        </w:tc>
      </w:tr>
      <w:tr w:rsidR="003E4BAE" w14:paraId="51B8AE42"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2A2E795"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E9B1E10" w14:textId="77777777" w:rsidR="003E4BAE" w:rsidRDefault="003E4BAE" w:rsidP="000C19A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〇乗降時・車内</w:t>
            </w:r>
          </w:p>
          <w:p w14:paraId="2FDD2AF9" w14:textId="77777777" w:rsidR="003E4BAE" w:rsidRPr="00990FF0" w:rsidRDefault="003E4BAE" w:rsidP="000C19A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・車内で疲れや具合が悪いなどで支援</w:t>
            </w:r>
            <w:r w:rsidRPr="00AA0D31">
              <w:rPr>
                <w:rFonts w:ascii="メイリオ" w:eastAsia="メイリオ" w:hAnsi="メイリオ" w:hint="eastAsia"/>
                <w:sz w:val="22"/>
              </w:rPr>
              <w:t>の申し出があった場合</w:t>
            </w:r>
            <w:r>
              <w:rPr>
                <w:rFonts w:ascii="メイリオ" w:eastAsia="メイリオ" w:hAnsi="メイリオ" w:hint="eastAsia"/>
                <w:sz w:val="22"/>
              </w:rPr>
              <w:t>、</w:t>
            </w:r>
            <w:r w:rsidRPr="00AA0D31">
              <w:rPr>
                <w:rFonts w:ascii="メイリオ" w:eastAsia="メイリオ" w:hAnsi="メイリオ" w:hint="eastAsia"/>
                <w:sz w:val="22"/>
              </w:rPr>
              <w:t>身体が不調である様子を見かけた場合</w:t>
            </w:r>
            <w:r>
              <w:rPr>
                <w:rFonts w:ascii="メイリオ" w:eastAsia="メイリオ" w:hAnsi="メイリオ" w:hint="eastAsia"/>
                <w:sz w:val="22"/>
              </w:rPr>
              <w:t>には</w:t>
            </w:r>
            <w:r w:rsidRPr="00AA0D31">
              <w:rPr>
                <w:rFonts w:ascii="メイリオ" w:eastAsia="メイリオ" w:hAnsi="メイリオ" w:hint="eastAsia"/>
                <w:sz w:val="22"/>
              </w:rPr>
              <w:t>、支援の要否を確認し、必要に応じて</w:t>
            </w:r>
            <w:r>
              <w:rPr>
                <w:rFonts w:ascii="メイリオ" w:eastAsia="メイリオ" w:hAnsi="メイリオ" w:hint="eastAsia"/>
                <w:sz w:val="22"/>
              </w:rPr>
              <w:t>座席</w:t>
            </w:r>
            <w:r w:rsidRPr="00AA0D31">
              <w:rPr>
                <w:rFonts w:ascii="メイリオ" w:eastAsia="メイリオ" w:hAnsi="メイリオ" w:hint="eastAsia"/>
                <w:sz w:val="22"/>
              </w:rPr>
              <w:t>に誘導する</w:t>
            </w:r>
            <w:r>
              <w:rPr>
                <w:rFonts w:ascii="メイリオ" w:eastAsia="メイリオ" w:hAnsi="メイリオ" w:hint="eastAsia"/>
                <w:sz w:val="22"/>
              </w:rPr>
              <w:t>等の支援を行う</w:t>
            </w:r>
            <w:r w:rsidRPr="00AA0D31">
              <w:rPr>
                <w:rFonts w:ascii="メイリオ" w:eastAsia="メイリオ" w:hAnsi="メイリオ" w:hint="eastAsia"/>
                <w:sz w:val="22"/>
              </w:rPr>
              <w:t>（声をかけて、「どんなお手伝いが必要ですか？」とうかが</w:t>
            </w:r>
            <w:r>
              <w:rPr>
                <w:rFonts w:ascii="メイリオ" w:eastAsia="メイリオ" w:hAnsi="メイリオ" w:hint="eastAsia"/>
                <w:sz w:val="22"/>
              </w:rPr>
              <w:t>う）。</w:t>
            </w:r>
          </w:p>
          <w:p w14:paraId="52C66028" w14:textId="77777777" w:rsidR="003E4BAE" w:rsidRPr="001013CB" w:rsidRDefault="003E4BAE" w:rsidP="000C19A6">
            <w:pPr>
              <w:spacing w:line="360" w:lineRule="exact"/>
              <w:ind w:leftChars="200" w:left="640" w:hangingChars="100" w:hanging="220"/>
              <w:rPr>
                <w:rFonts w:ascii="メイリオ" w:eastAsia="メイリオ" w:hAnsi="メイリオ"/>
                <w:sz w:val="22"/>
              </w:rPr>
            </w:pPr>
            <w:r w:rsidRPr="001013CB">
              <w:rPr>
                <w:rFonts w:ascii="メイリオ" w:eastAsia="メイリオ" w:hAnsi="メイリオ" w:hint="eastAsia"/>
                <w:sz w:val="22"/>
              </w:rPr>
              <w:t>・ベビーカー使用者の支援を行う際は、</w:t>
            </w:r>
            <w:r w:rsidRPr="004D2F9A">
              <w:rPr>
                <w:rFonts w:ascii="メイリオ" w:eastAsia="メイリオ" w:hAnsi="メイリオ" w:hint="eastAsia"/>
                <w:sz w:val="22"/>
              </w:rPr>
              <w:t>お子様はベビーカー使用者に抱いてもらい、ベビーカーを折りたたむなどしたうえで運ぶことで支援する。</w:t>
            </w:r>
          </w:p>
          <w:p w14:paraId="1F63C63C" w14:textId="77777777" w:rsidR="003E4BAE" w:rsidRPr="00E732AD" w:rsidRDefault="003E4BAE" w:rsidP="000C19A6">
            <w:pPr>
              <w:spacing w:line="360" w:lineRule="exact"/>
              <w:ind w:leftChars="200" w:left="640" w:hangingChars="100" w:hanging="220"/>
              <w:rPr>
                <w:rFonts w:ascii="メイリオ" w:eastAsia="メイリオ" w:hAnsi="メイリオ"/>
                <w:sz w:val="22"/>
              </w:rPr>
            </w:pPr>
            <w:r w:rsidRPr="001013CB">
              <w:rPr>
                <w:rFonts w:ascii="メイリオ" w:eastAsia="メイリオ" w:hAnsi="メイリオ" w:hint="eastAsia"/>
                <w:sz w:val="22"/>
              </w:rPr>
              <w:lastRenderedPageBreak/>
              <w:t>・車内では、ベビーカー用のスペースが利用できる場合は、</w:t>
            </w:r>
            <w:r>
              <w:rPr>
                <w:rFonts w:ascii="メイリオ" w:eastAsia="メイリオ" w:hAnsi="メイリオ" w:hint="eastAsia"/>
                <w:sz w:val="22"/>
              </w:rPr>
              <w:t>ブレーキをかけ、ベルトで固定してもらう</w:t>
            </w:r>
            <w:r w:rsidRPr="00121DC4">
              <w:rPr>
                <w:rFonts w:ascii="メイリオ" w:eastAsia="メイリオ" w:hAnsi="メイリオ"/>
                <w:sz w:val="22"/>
              </w:rPr>
              <w:t>。</w:t>
            </w:r>
            <w:r>
              <w:rPr>
                <w:rFonts w:ascii="メイリオ" w:eastAsia="メイリオ" w:hAnsi="メイリオ" w:hint="eastAsia"/>
                <w:sz w:val="22"/>
              </w:rPr>
              <w:t>ベビーカー用のスペースが利用できない場合は、折りたたんで利用してもらう。</w:t>
            </w:r>
          </w:p>
        </w:tc>
      </w:tr>
    </w:tbl>
    <w:p w14:paraId="3501F83D" w14:textId="77777777" w:rsidR="003E4BAE" w:rsidRDefault="003E4BAE" w:rsidP="00277B67">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3E4BAE" w:rsidRPr="00D30C03" w14:paraId="4D87B085"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79D02F8"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98BC2A5" w14:textId="77777777" w:rsidR="003E4BAE" w:rsidRPr="00D4366F" w:rsidRDefault="003E4BAE" w:rsidP="003E4BAE">
      <w:pPr>
        <w:pStyle w:val="a3"/>
        <w:numPr>
          <w:ilvl w:val="0"/>
          <w:numId w:val="18"/>
        </w:numPr>
        <w:ind w:leftChars="0" w:rightChars="100" w:right="210"/>
        <w:rPr>
          <w:rFonts w:ascii="ヒラギノ明朝 Pro W3" w:eastAsia="ヒラギノ明朝 Pro W3" w:hAnsi="ヒラギノ明朝 Pro W3"/>
        </w:rPr>
      </w:pPr>
      <w:r w:rsidRPr="00275014">
        <w:rPr>
          <w:rFonts w:ascii="ヒラギノ明朝 Pro W3" w:eastAsia="ヒラギノ明朝 Pro W3" w:hAnsi="ヒラギノ明朝 Pro W3" w:hint="eastAsia"/>
        </w:rPr>
        <w:t>妊産婦やけが人等は、バランスを崩す、躓くなどして転倒する可能性があるため、</w:t>
      </w:r>
      <w:r>
        <w:rPr>
          <w:rFonts w:ascii="ヒラギノ明朝 Pro W3" w:eastAsia="ヒラギノ明朝 Pro W3" w:hAnsi="ヒラギノ明朝 Pro W3" w:hint="eastAsia"/>
          <w:kern w:val="0"/>
        </w:rPr>
        <w:t>相手の状態にあわせて</w:t>
      </w:r>
      <w:r w:rsidRPr="00275014">
        <w:rPr>
          <w:rFonts w:ascii="ヒラギノ明朝 Pro W3" w:eastAsia="ヒラギノ明朝 Pro W3" w:hAnsi="ヒラギノ明朝 Pro W3" w:hint="eastAsia"/>
        </w:rPr>
        <w:t>サポートするなど安定した姿勢で支援する。</w:t>
      </w:r>
    </w:p>
    <w:p w14:paraId="31B71619" w14:textId="77777777" w:rsidR="003E4BAE" w:rsidRPr="00FA3CAF" w:rsidRDefault="003E4BAE" w:rsidP="00D4366F">
      <w:pPr>
        <w:spacing w:beforeLines="50" w:before="180" w:line="280" w:lineRule="exact"/>
        <w:ind w:leftChars="100" w:left="421" w:rightChars="100" w:right="210" w:hangingChars="100" w:hanging="211"/>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w:t>
      </w:r>
      <w:r>
        <w:rPr>
          <w:rFonts w:ascii="ヒラギノ明朝 Pro W3" w:eastAsia="ヒラギノ明朝 Pro W3" w:hAnsi="ヒラギノ明朝 Pro W3" w:hint="eastAsia"/>
          <w:b/>
        </w:rPr>
        <w:t>利用</w:t>
      </w:r>
      <w:r w:rsidRPr="00FA3CAF">
        <w:rPr>
          <w:rFonts w:ascii="ヒラギノ明朝 Pro W3" w:eastAsia="ヒラギノ明朝 Pro W3" w:hAnsi="ヒラギノ明朝 Pro W3" w:hint="eastAsia"/>
          <w:b/>
        </w:rPr>
        <w:t>者の事例]</w:t>
      </w:r>
    </w:p>
    <w:p w14:paraId="57D794F9" w14:textId="77777777" w:rsidR="003E4BAE" w:rsidRPr="00FA3CAF" w:rsidRDefault="003E4BAE" w:rsidP="00E94FF6">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E94FF6">
        <w:rPr>
          <w:rFonts w:ascii="ヒラギノ明朝 Pro W3" w:eastAsia="ヒラギノ明朝 Pro W3" w:hAnsi="ヒラギノ明朝 Pro W3" w:hint="eastAsia"/>
        </w:rPr>
        <w:t>ベビーカー利用時に、運転手が「ベビーカーで乗車中のため、しばらくお待ちください」と車内アナウンスをしてくれたので、焦らず乗降できた。</w:t>
      </w:r>
    </w:p>
    <w:p w14:paraId="047AF0C6" w14:textId="77777777" w:rsidR="003E4BAE" w:rsidRDefault="003E4BAE" w:rsidP="00277B67">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3E4BAE" w14:paraId="28D2F1AA"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B738703" w14:textId="77777777" w:rsidR="003E4BAE" w:rsidRPr="00EA0F03" w:rsidRDefault="003E4BAE"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A0F68F1" w14:textId="77777777" w:rsidR="003E4BAE" w:rsidRPr="00527302" w:rsidRDefault="003E4BAE"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5C3999ED" w14:textId="77777777" w:rsidR="003E4BAE" w:rsidRPr="00527302" w:rsidRDefault="003E4BAE"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3E4BAE" w14:paraId="33D626D7"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F8DD50F" w14:textId="77777777" w:rsidR="003E4BAE" w:rsidRPr="00C2697D" w:rsidRDefault="003E4BAE"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F33732C" w14:textId="77777777" w:rsidR="003E4BAE" w:rsidRPr="002344F7" w:rsidRDefault="003E4BAE" w:rsidP="00D04DDB">
            <w:pPr>
              <w:spacing w:line="360" w:lineRule="exact"/>
              <w:ind w:leftChars="100" w:left="430"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399CE75D" w14:textId="77777777" w:rsidR="003E4BAE" w:rsidRDefault="003E4BAE" w:rsidP="00277B67">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3E4BAE" w:rsidRPr="00D30C03" w14:paraId="581EFF0E"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364ABC8" w14:textId="77777777" w:rsidR="003E4BAE" w:rsidRPr="00D30C03" w:rsidRDefault="003E4BAE"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82BAF67" w14:textId="77777777" w:rsidR="003E4BAE" w:rsidRDefault="003E4BAE" w:rsidP="003E4BAE">
      <w:pPr>
        <w:pStyle w:val="a3"/>
        <w:numPr>
          <w:ilvl w:val="0"/>
          <w:numId w:val="18"/>
        </w:numPr>
        <w:ind w:leftChars="0" w:rightChars="100" w:right="210"/>
        <w:rPr>
          <w:rFonts w:ascii="ヒラギノ明朝 Pro W3" w:eastAsia="ヒラギノ明朝 Pro W3" w:hAnsi="ヒラギノ明朝 Pro W3"/>
        </w:rPr>
      </w:pPr>
      <w:r w:rsidRPr="00721C90">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7EF4CACC" w14:textId="77777777" w:rsidR="00697DF0" w:rsidRDefault="00697DF0" w:rsidP="00006EB1">
      <w:pPr>
        <w:ind w:leftChars="200" w:left="640" w:rightChars="100" w:right="210" w:hangingChars="100" w:hanging="220"/>
        <w:rPr>
          <w:rFonts w:ascii="メイリオ" w:eastAsia="メイリオ" w:hAnsi="メイリオ"/>
          <w:sz w:val="22"/>
        </w:rPr>
        <w:sectPr w:rsidR="00697DF0" w:rsidSect="00253D82">
          <w:headerReference w:type="even" r:id="rId116"/>
          <w:headerReference w:type="default" r:id="rId117"/>
          <w:pgSz w:w="11906" w:h="16838" w:code="9"/>
          <w:pgMar w:top="1134" w:right="1134" w:bottom="1134" w:left="1134" w:header="851" w:footer="992" w:gutter="0"/>
          <w:cols w:space="425"/>
          <w:docGrid w:type="lines" w:linePitch="360"/>
        </w:sectPr>
      </w:pPr>
    </w:p>
    <w:p w14:paraId="1014DFC9" w14:textId="77777777" w:rsidR="00697DF0" w:rsidRPr="009E0C41" w:rsidRDefault="00697DF0" w:rsidP="009E0C41">
      <w:pPr>
        <w:spacing w:line="600" w:lineRule="exact"/>
        <w:rPr>
          <w:rFonts w:ascii="メイリオ" w:eastAsia="メイリオ" w:hAnsi="メイリオ"/>
          <w:b/>
          <w:color w:val="990033"/>
          <w:sz w:val="48"/>
          <w:szCs w:val="48"/>
        </w:rPr>
      </w:pPr>
      <w:r>
        <w:rPr>
          <w:rFonts w:ascii="メイリオ" w:eastAsia="メイリオ" w:hAnsi="メイリオ" w:hint="eastAsia"/>
          <w:b/>
          <w:color w:val="990033"/>
          <w:sz w:val="48"/>
          <w:szCs w:val="48"/>
        </w:rPr>
        <w:lastRenderedPageBreak/>
        <w:t>３</w:t>
      </w:r>
      <w:r w:rsidRPr="009E0C41">
        <w:rPr>
          <w:rFonts w:ascii="メイリオ" w:eastAsia="メイリオ" w:hAnsi="メイリオ" w:hint="eastAsia"/>
          <w:b/>
          <w:color w:val="990033"/>
          <w:sz w:val="48"/>
          <w:szCs w:val="48"/>
        </w:rPr>
        <w:t>.</w:t>
      </w:r>
      <w:r>
        <w:rPr>
          <w:rFonts w:ascii="メイリオ" w:eastAsia="メイリオ" w:hAnsi="メイリオ" w:hint="eastAsia"/>
          <w:b/>
          <w:color w:val="990033"/>
          <w:sz w:val="48"/>
          <w:szCs w:val="48"/>
        </w:rPr>
        <w:t>タクシー</w:t>
      </w:r>
    </w:p>
    <w:p w14:paraId="0BD9D640" w14:textId="77777777" w:rsidR="00697DF0" w:rsidRPr="00705390" w:rsidRDefault="00697DF0" w:rsidP="00705390">
      <w:pPr>
        <w:rPr>
          <w:rFonts w:ascii="メイリオ" w:eastAsia="メイリオ" w:hAnsi="メイリオ"/>
          <w:b/>
          <w:color w:val="990033"/>
          <w:sz w:val="32"/>
          <w:szCs w:val="32"/>
        </w:rPr>
      </w:pPr>
    </w:p>
    <w:tbl>
      <w:tblPr>
        <w:tblStyle w:val="ac"/>
        <w:tblW w:w="9639" w:type="dxa"/>
        <w:tblInd w:w="-5" w:type="dxa"/>
        <w:tblLook w:val="04A0" w:firstRow="1" w:lastRow="0" w:firstColumn="1" w:lastColumn="0" w:noHBand="0" w:noVBand="1"/>
      </w:tblPr>
      <w:tblGrid>
        <w:gridCol w:w="1985"/>
        <w:gridCol w:w="7654"/>
      </w:tblGrid>
      <w:tr w:rsidR="00697DF0" w14:paraId="770DB03F" w14:textId="77777777" w:rsidTr="00C812B9">
        <w:tc>
          <w:tcPr>
            <w:tcW w:w="1985" w:type="dxa"/>
            <w:shd w:val="clear" w:color="auto" w:fill="2F5496" w:themeFill="accent5" w:themeFillShade="BF"/>
            <w:vAlign w:val="center"/>
          </w:tcPr>
          <w:p w14:paraId="3EFCF984" w14:textId="77777777" w:rsidR="00697DF0" w:rsidRDefault="00697DF0"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基本</w:t>
            </w:r>
          </w:p>
          <w:p w14:paraId="09FD1380" w14:textId="77777777" w:rsidR="00697DF0" w:rsidRDefault="00697DF0"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の</w:t>
            </w:r>
          </w:p>
          <w:p w14:paraId="4CE1C11C" w14:textId="77777777" w:rsidR="00697DF0" w:rsidRPr="00332515" w:rsidRDefault="00697DF0"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心構え</w:t>
            </w:r>
          </w:p>
        </w:tc>
        <w:tc>
          <w:tcPr>
            <w:tcW w:w="7654" w:type="dxa"/>
          </w:tcPr>
          <w:p w14:paraId="0BBA1E13" w14:textId="77777777" w:rsidR="00697DF0" w:rsidRPr="00D843C1" w:rsidRDefault="00697DF0" w:rsidP="00AB7A47">
            <w:pPr>
              <w:spacing w:beforeLines="30" w:before="108" w:line="360" w:lineRule="exact"/>
              <w:rPr>
                <w:rFonts w:ascii="メイリオ" w:eastAsia="メイリオ" w:hAnsi="メイリオ"/>
                <w:b/>
                <w:sz w:val="22"/>
                <w:u w:val="single"/>
              </w:rPr>
            </w:pPr>
            <w:r w:rsidRPr="00D843C1">
              <w:rPr>
                <w:rFonts w:ascii="メイリオ" w:eastAsia="メイリオ" w:hAnsi="メイリオ" w:hint="eastAsia"/>
                <w:b/>
                <w:sz w:val="22"/>
                <w:u w:val="single"/>
              </w:rPr>
              <w:t>基本事項</w:t>
            </w:r>
          </w:p>
          <w:p w14:paraId="7E207CA4" w14:textId="77777777" w:rsidR="00697DF0" w:rsidRPr="005C4C37" w:rsidRDefault="00697DF0" w:rsidP="002344F7">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〇接遇を</w:t>
            </w:r>
            <w:r>
              <w:rPr>
                <w:rFonts w:ascii="メイリオ" w:eastAsia="メイリオ" w:hAnsi="メイリオ"/>
                <w:sz w:val="22"/>
              </w:rPr>
              <w:t>実施するにあたっては、高齢者、障害者等の移動上及び施設の利用上の利便性及び安全性を確保するため、支援を適切に行うよう努める。</w:t>
            </w:r>
          </w:p>
          <w:p w14:paraId="3F5A9331" w14:textId="77777777" w:rsidR="00697DF0" w:rsidRPr="002344F7" w:rsidRDefault="00697DF0" w:rsidP="00510B01">
            <w:pPr>
              <w:spacing w:line="360" w:lineRule="exact"/>
              <w:ind w:left="420" w:hangingChars="200" w:hanging="420"/>
              <w:rPr>
                <w:rFonts w:ascii="メイリオ" w:eastAsia="メイリオ" w:hAnsi="メイリオ"/>
                <w:b/>
                <w:szCs w:val="21"/>
                <w:u w:val="single"/>
              </w:rPr>
            </w:pPr>
          </w:p>
          <w:p w14:paraId="10CDA322" w14:textId="77777777" w:rsidR="00697DF0" w:rsidRPr="00510B01" w:rsidRDefault="00697DF0" w:rsidP="00510B01">
            <w:pPr>
              <w:spacing w:line="360" w:lineRule="exact"/>
              <w:ind w:left="420" w:hangingChars="200" w:hanging="420"/>
              <w:rPr>
                <w:rFonts w:ascii="メイリオ" w:eastAsia="メイリオ" w:hAnsi="メイリオ"/>
                <w:b/>
                <w:szCs w:val="21"/>
                <w:u w:val="single"/>
              </w:rPr>
            </w:pPr>
            <w:r w:rsidRPr="00510B01">
              <w:rPr>
                <w:rFonts w:ascii="メイリオ" w:eastAsia="メイリオ" w:hAnsi="メイリオ" w:hint="eastAsia"/>
                <w:b/>
                <w:szCs w:val="21"/>
                <w:u w:val="single"/>
              </w:rPr>
              <w:t>＜共生社会の</w:t>
            </w:r>
            <w:r w:rsidRPr="00510B01">
              <w:rPr>
                <w:rFonts w:ascii="メイリオ" w:eastAsia="メイリオ" w:hAnsi="メイリオ"/>
                <w:b/>
                <w:szCs w:val="21"/>
                <w:u w:val="single"/>
              </w:rPr>
              <w:t>実現</w:t>
            </w:r>
            <w:r w:rsidRPr="00510B01">
              <w:rPr>
                <w:rFonts w:ascii="メイリオ" w:eastAsia="メイリオ" w:hAnsi="メイリオ" w:hint="eastAsia"/>
                <w:b/>
                <w:szCs w:val="21"/>
                <w:u w:val="single"/>
              </w:rPr>
              <w:t>＞</w:t>
            </w:r>
          </w:p>
          <w:p w14:paraId="3BF80B25" w14:textId="77777777" w:rsidR="00697DF0" w:rsidRPr="00510B01" w:rsidRDefault="00697DF0" w:rsidP="00510B01">
            <w:pPr>
              <w:spacing w:line="360" w:lineRule="exact"/>
              <w:ind w:firstLineChars="100" w:firstLine="220"/>
              <w:rPr>
                <w:rFonts w:ascii="メイリオ" w:eastAsia="メイリオ" w:hAnsi="メイリオ"/>
                <w:sz w:val="22"/>
              </w:rPr>
            </w:pPr>
            <w:r w:rsidRPr="00510B01">
              <w:rPr>
                <w:rFonts w:ascii="メイリオ" w:eastAsia="メイリオ" w:hAnsi="メイリオ" w:hint="eastAsia"/>
                <w:sz w:val="22"/>
              </w:rPr>
              <w:t>年齢や</w:t>
            </w:r>
            <w:r w:rsidRPr="00510B01">
              <w:rPr>
                <w:rFonts w:ascii="メイリオ" w:eastAsia="メイリオ" w:hAnsi="メイリオ"/>
                <w:sz w:val="22"/>
              </w:rPr>
              <w:t>障害の有無等の事情によって</w:t>
            </w:r>
            <w:r w:rsidRPr="00510B01">
              <w:rPr>
                <w:rFonts w:ascii="メイリオ" w:eastAsia="メイリオ" w:hAnsi="メイリオ" w:hint="eastAsia"/>
                <w:sz w:val="22"/>
              </w:rPr>
              <w:t>分け隔て</w:t>
            </w:r>
            <w:r w:rsidRPr="00510B01">
              <w:rPr>
                <w:rFonts w:ascii="メイリオ" w:eastAsia="メイリオ" w:hAnsi="メイリオ"/>
                <w:sz w:val="22"/>
              </w:rPr>
              <w:t>られることなく共生する</w:t>
            </w:r>
            <w:r w:rsidRPr="00510B01">
              <w:rPr>
                <w:rFonts w:ascii="メイリオ" w:eastAsia="メイリオ" w:hAnsi="メイリオ" w:hint="eastAsia"/>
                <w:sz w:val="22"/>
              </w:rPr>
              <w:t>社会を</w:t>
            </w:r>
            <w:r w:rsidRPr="00510B01">
              <w:rPr>
                <w:rFonts w:ascii="メイリオ" w:eastAsia="メイリオ" w:hAnsi="メイリオ"/>
                <w:sz w:val="22"/>
              </w:rPr>
              <w:t>実現</w:t>
            </w:r>
            <w:r w:rsidRPr="00510B01">
              <w:rPr>
                <w:rFonts w:ascii="メイリオ" w:eastAsia="メイリオ" w:hAnsi="メイリオ" w:hint="eastAsia"/>
                <w:sz w:val="22"/>
              </w:rPr>
              <w:t>するように努める</w:t>
            </w:r>
            <w:r w:rsidRPr="00510B01">
              <w:rPr>
                <w:rFonts w:ascii="メイリオ" w:eastAsia="メイリオ" w:hAnsi="メイリオ"/>
                <w:sz w:val="22"/>
              </w:rPr>
              <w:t>。</w:t>
            </w:r>
          </w:p>
          <w:p w14:paraId="35D06255" w14:textId="77777777" w:rsidR="00697DF0" w:rsidRPr="00510B01" w:rsidRDefault="00697DF0" w:rsidP="00510B01">
            <w:pPr>
              <w:spacing w:line="360" w:lineRule="exact"/>
              <w:ind w:left="420" w:hangingChars="200" w:hanging="420"/>
              <w:rPr>
                <w:rFonts w:ascii="メイリオ" w:eastAsia="メイリオ" w:hAnsi="メイリオ"/>
                <w:b/>
                <w:szCs w:val="21"/>
                <w:u w:val="single"/>
              </w:rPr>
            </w:pPr>
            <w:r w:rsidRPr="00510B01">
              <w:rPr>
                <w:rFonts w:ascii="メイリオ" w:eastAsia="メイリオ" w:hAnsi="メイリオ" w:hint="eastAsia"/>
                <w:b/>
                <w:szCs w:val="21"/>
                <w:u w:val="single"/>
              </w:rPr>
              <w:t>＜社会的</w:t>
            </w:r>
            <w:r w:rsidRPr="00510B01">
              <w:rPr>
                <w:rFonts w:ascii="メイリオ" w:eastAsia="メイリオ" w:hAnsi="メイリオ"/>
                <w:b/>
                <w:szCs w:val="21"/>
                <w:u w:val="single"/>
              </w:rPr>
              <w:t>障壁の除去</w:t>
            </w:r>
            <w:r w:rsidRPr="00510B01">
              <w:rPr>
                <w:rFonts w:ascii="メイリオ" w:eastAsia="メイリオ" w:hAnsi="メイリオ" w:hint="eastAsia"/>
                <w:b/>
                <w:szCs w:val="21"/>
                <w:u w:val="single"/>
              </w:rPr>
              <w:t>＞</w:t>
            </w:r>
          </w:p>
          <w:p w14:paraId="16593332" w14:textId="77777777" w:rsidR="00697DF0" w:rsidRPr="00AB7A47" w:rsidRDefault="00697DF0" w:rsidP="00AB7A47">
            <w:pPr>
              <w:spacing w:afterLines="30" w:after="108" w:line="360" w:lineRule="exact"/>
              <w:ind w:firstLineChars="100" w:firstLine="220"/>
              <w:rPr>
                <w:rFonts w:ascii="メイリオ" w:eastAsia="メイリオ" w:hAnsi="メイリオ"/>
                <w:b/>
                <w:sz w:val="22"/>
                <w:u w:val="single"/>
              </w:rPr>
            </w:pPr>
            <w:r w:rsidRPr="00510B01">
              <w:rPr>
                <w:rFonts w:ascii="メイリオ" w:eastAsia="メイリオ" w:hAnsi="メイリオ" w:hint="eastAsia"/>
                <w:sz w:val="22"/>
              </w:rPr>
              <w:t>高齢者、</w:t>
            </w:r>
            <w:r w:rsidRPr="00510B01">
              <w:rPr>
                <w:rFonts w:ascii="メイリオ" w:eastAsia="メイリオ" w:hAnsi="メイリオ"/>
                <w:sz w:val="22"/>
              </w:rPr>
              <w:t>障害者等にとって日常生活・社会生活を営む上で障壁となるような社会における事物、制度、</w:t>
            </w:r>
            <w:r w:rsidRPr="00510B01">
              <w:rPr>
                <w:rFonts w:ascii="メイリオ" w:eastAsia="メイリオ" w:hAnsi="メイリオ" w:hint="eastAsia"/>
                <w:sz w:val="22"/>
              </w:rPr>
              <w:t>慣行</w:t>
            </w:r>
            <w:r w:rsidRPr="00510B01">
              <w:rPr>
                <w:rFonts w:ascii="メイリオ" w:eastAsia="メイリオ" w:hAnsi="メイリオ"/>
                <w:sz w:val="22"/>
              </w:rPr>
              <w:t>、観念等</w:t>
            </w:r>
            <w:r w:rsidRPr="00510B01">
              <w:rPr>
                <w:rFonts w:ascii="メイリオ" w:eastAsia="メイリオ" w:hAnsi="メイリオ" w:hint="eastAsia"/>
                <w:sz w:val="22"/>
              </w:rPr>
              <w:t>を</w:t>
            </w:r>
            <w:r w:rsidRPr="00510B01">
              <w:rPr>
                <w:rFonts w:ascii="メイリオ" w:eastAsia="メイリオ" w:hAnsi="メイリオ"/>
                <w:sz w:val="22"/>
              </w:rPr>
              <w:t>除去するように努める。</w:t>
            </w:r>
          </w:p>
        </w:tc>
      </w:tr>
    </w:tbl>
    <w:p w14:paraId="632F4BBC" w14:textId="77777777" w:rsidR="00697DF0" w:rsidRDefault="00697DF0" w:rsidP="00705390">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1985"/>
        <w:gridCol w:w="7654"/>
      </w:tblGrid>
      <w:tr w:rsidR="00697DF0" w14:paraId="1480A30C" w14:textId="77777777" w:rsidTr="00C812B9">
        <w:tc>
          <w:tcPr>
            <w:tcW w:w="1985" w:type="dxa"/>
            <w:tcBorders>
              <w:top w:val="single" w:sz="12" w:space="0" w:color="auto"/>
              <w:left w:val="single" w:sz="12" w:space="0" w:color="auto"/>
              <w:bottom w:val="single" w:sz="12" w:space="0" w:color="auto"/>
              <w:right w:val="single" w:sz="12" w:space="0" w:color="auto"/>
            </w:tcBorders>
            <w:shd w:val="clear" w:color="auto" w:fill="70AD47" w:themeFill="accent6"/>
            <w:tcMar>
              <w:top w:w="85" w:type="dxa"/>
              <w:bottom w:w="85" w:type="dxa"/>
              <w:right w:w="108" w:type="dxa"/>
            </w:tcMar>
          </w:tcPr>
          <w:p w14:paraId="28794609" w14:textId="77777777" w:rsidR="00697DF0" w:rsidRPr="006F7E29" w:rsidRDefault="00697DF0" w:rsidP="006F7E29">
            <w:pPr>
              <w:spacing w:line="500" w:lineRule="exact"/>
              <w:jc w:val="center"/>
              <w:rPr>
                <w:rFonts w:ascii="メイリオ" w:eastAsia="メイリオ" w:hAnsi="メイリオ"/>
                <w:b/>
                <w:color w:val="FFFFFF" w:themeColor="background1"/>
                <w:sz w:val="28"/>
                <w:szCs w:val="28"/>
              </w:rPr>
            </w:pPr>
            <w:r w:rsidRPr="006F7E29">
              <w:rPr>
                <w:rFonts w:ascii="メイリオ" w:eastAsia="メイリオ" w:hAnsi="メイリオ" w:hint="eastAsia"/>
                <w:b/>
                <w:color w:val="FFFFFF" w:themeColor="background1"/>
                <w:sz w:val="28"/>
                <w:szCs w:val="28"/>
              </w:rPr>
              <w:t>高齢者</w:t>
            </w:r>
          </w:p>
        </w:tc>
        <w:tc>
          <w:tcPr>
            <w:tcW w:w="7654" w:type="dxa"/>
            <w:tcBorders>
              <w:top w:val="single" w:sz="12" w:space="0" w:color="auto"/>
              <w:left w:val="single" w:sz="12" w:space="0" w:color="auto"/>
              <w:bottom w:val="single" w:sz="12" w:space="0" w:color="auto"/>
              <w:right w:val="single" w:sz="12" w:space="0" w:color="auto"/>
            </w:tcBorders>
            <w:shd w:val="clear" w:color="auto" w:fill="auto"/>
          </w:tcPr>
          <w:p w14:paraId="4F809FD6" w14:textId="77777777" w:rsidR="00697DF0" w:rsidRPr="00B875E3" w:rsidRDefault="00697DF0" w:rsidP="00B875E3">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697DF0" w14:paraId="6864AF80" w14:textId="77777777" w:rsidTr="00C812B9">
        <w:trPr>
          <w:trHeight w:val="5489"/>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5FBAFB8" w14:textId="77777777" w:rsidR="00697DF0" w:rsidRPr="00C2697D" w:rsidRDefault="00697DF0" w:rsidP="001D64D0">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390EDB3" w14:textId="77777777" w:rsidR="00697DF0" w:rsidRDefault="00697DF0" w:rsidP="00B875E3">
            <w:pPr>
              <w:spacing w:line="360" w:lineRule="exact"/>
              <w:ind w:leftChars="200" w:left="640" w:rightChars="100" w:right="210" w:hangingChars="100" w:hanging="220"/>
              <w:rPr>
                <w:rFonts w:ascii="メイリオ" w:eastAsia="メイリオ" w:hAnsi="メイリオ"/>
                <w:b/>
                <w:sz w:val="22"/>
                <w:u w:val="single"/>
              </w:rPr>
            </w:pPr>
            <w:r w:rsidRPr="00D35DCA">
              <w:rPr>
                <w:rFonts w:ascii="メイリオ" w:eastAsia="メイリオ" w:hAnsi="メイリオ" w:hint="eastAsia"/>
                <w:b/>
                <w:sz w:val="22"/>
                <w:u w:val="single"/>
              </w:rPr>
              <w:t>★</w:t>
            </w:r>
            <w:r w:rsidRPr="00A076B9">
              <w:rPr>
                <w:rFonts w:ascii="メイリオ" w:eastAsia="メイリオ" w:hAnsi="メイリオ" w:hint="eastAsia"/>
                <w:b/>
                <w:sz w:val="22"/>
                <w:u w:val="single"/>
              </w:rPr>
              <w:t>高齢者は、</w:t>
            </w:r>
            <w:r>
              <w:rPr>
                <w:rFonts w:ascii="メイリオ" w:eastAsia="メイリオ" w:hAnsi="メイリオ" w:hint="eastAsia"/>
                <w:b/>
                <w:sz w:val="22"/>
                <w:u w:val="single"/>
              </w:rPr>
              <w:t>文字情報や周囲の様子が見えにくい、係員の声が</w:t>
            </w:r>
            <w:r w:rsidRPr="00A076B9">
              <w:rPr>
                <w:rFonts w:ascii="メイリオ" w:eastAsia="メイリオ" w:hAnsi="メイリオ" w:hint="eastAsia"/>
                <w:b/>
                <w:sz w:val="22"/>
                <w:u w:val="single"/>
              </w:rPr>
              <w:t>聞こえにくい、筋力が低下し歩きにくいなどの状況があるため、困っている様子</w:t>
            </w:r>
            <w:r>
              <w:rPr>
                <w:rFonts w:ascii="メイリオ" w:eastAsia="メイリオ" w:hAnsi="メイリオ" w:hint="eastAsia"/>
                <w:b/>
                <w:sz w:val="22"/>
                <w:u w:val="single"/>
              </w:rPr>
              <w:t>の</w:t>
            </w:r>
            <w:r w:rsidRPr="00A076B9">
              <w:rPr>
                <w:rFonts w:ascii="メイリオ" w:eastAsia="メイリオ" w:hAnsi="メイリオ" w:hint="eastAsia"/>
                <w:b/>
                <w:sz w:val="22"/>
                <w:u w:val="single"/>
              </w:rPr>
              <w:t>場合</w:t>
            </w:r>
            <w:r w:rsidRPr="00510B01">
              <w:rPr>
                <w:rFonts w:ascii="メイリオ" w:eastAsia="メイリオ" w:hAnsi="メイリオ" w:hint="eastAsia"/>
                <w:b/>
                <w:sz w:val="22"/>
                <w:u w:val="single"/>
              </w:rPr>
              <w:t>には</w:t>
            </w:r>
            <w:r w:rsidRPr="00D843C1">
              <w:rPr>
                <w:rFonts w:ascii="メイリオ" w:eastAsia="メイリオ" w:hAnsi="メイリオ"/>
                <w:b/>
                <w:sz w:val="22"/>
                <w:u w:val="single"/>
              </w:rPr>
              <w:t>、可能な限り、</w:t>
            </w:r>
            <w:r w:rsidRPr="00510B01">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D843C1">
              <w:rPr>
                <w:rFonts w:ascii="メイリオ" w:eastAsia="メイリオ" w:hAnsi="メイリオ"/>
                <w:b/>
                <w:sz w:val="22"/>
                <w:u w:val="single"/>
              </w:rPr>
              <w:t>上で</w:t>
            </w:r>
            <w:r w:rsidRPr="00A076B9">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A076B9">
              <w:rPr>
                <w:rFonts w:ascii="メイリオ" w:eastAsia="メイリオ" w:hAnsi="メイリオ" w:hint="eastAsia"/>
                <w:b/>
                <w:sz w:val="22"/>
                <w:u w:val="single"/>
              </w:rPr>
              <w:t>を行う。</w:t>
            </w:r>
          </w:p>
          <w:p w14:paraId="29FBCD49" w14:textId="77777777" w:rsidR="00697DF0" w:rsidRDefault="00697DF0" w:rsidP="00B875E3">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40512" behindDoc="0" locked="0" layoutInCell="1" allowOverlap="1" wp14:anchorId="703076B6" wp14:editId="0E472153">
                      <wp:simplePos x="0" y="0"/>
                      <wp:positionH relativeFrom="column">
                        <wp:posOffset>115098</wp:posOffset>
                      </wp:positionH>
                      <wp:positionV relativeFrom="paragraph">
                        <wp:posOffset>216107</wp:posOffset>
                      </wp:positionV>
                      <wp:extent cx="5826642" cy="2143125"/>
                      <wp:effectExtent l="0" t="0" r="22225" b="28575"/>
                      <wp:wrapNone/>
                      <wp:docPr id="526" name="テキスト ボックス 526"/>
                      <wp:cNvGraphicFramePr/>
                      <a:graphic xmlns:a="http://schemas.openxmlformats.org/drawingml/2006/main">
                        <a:graphicData uri="http://schemas.microsoft.com/office/word/2010/wordprocessingShape">
                          <wps:wsp>
                            <wps:cNvSpPr txBox="1"/>
                            <wps:spPr>
                              <a:xfrm>
                                <a:off x="0" y="0"/>
                                <a:ext cx="5826642" cy="2143125"/>
                              </a:xfrm>
                              <a:prstGeom prst="rect">
                                <a:avLst/>
                              </a:prstGeom>
                              <a:solidFill>
                                <a:schemeClr val="lt1"/>
                              </a:solidFill>
                              <a:ln w="6350">
                                <a:solidFill>
                                  <a:prstClr val="black"/>
                                </a:solidFill>
                                <a:prstDash val="sysDash"/>
                              </a:ln>
                            </wps:spPr>
                            <wps:txbx>
                              <w:txbxContent>
                                <w:p w14:paraId="5A638174" w14:textId="77777777" w:rsidR="00697DF0" w:rsidRPr="00336E03" w:rsidRDefault="00697DF0" w:rsidP="00B875E3">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366A2A70"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21EAE8BA" w14:textId="77777777" w:rsidR="00697DF0"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4BEED979"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2519CFC0"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説明時に、同じ話を何度もする、自分がいる場所がわからないなどの場合には、認知症の可能性が</w:t>
                                  </w:r>
                                  <w:r w:rsidRPr="00000B1A">
                                    <w:rPr>
                                      <w:rFonts w:ascii="ヒラギノ明朝 Pro W3" w:eastAsia="ヒラギノ明朝 Pro W3" w:hAnsi="ヒラギノ明朝 Pro W3"/>
                                    </w:rPr>
                                    <w:t>あるため</w:t>
                                  </w:r>
                                  <w:r w:rsidRPr="00000B1A">
                                    <w:rPr>
                                      <w:rFonts w:ascii="ヒラギノ明朝 Pro W3" w:eastAsia="ヒラギノ明朝 Pro W3" w:hAnsi="ヒラギノ明朝 Pro W3" w:hint="eastAsia"/>
                                    </w:rPr>
                                    <w:t>、連絡先を確認できるようであれば、必要に応じて家族等に連絡を行う。</w:t>
                                  </w:r>
                                </w:p>
                                <w:p w14:paraId="6A43B597"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コミュニケーションをとる際は、内容を理解できているかどうか確認しながら、ゆっくりかつはっきりと話すようにする。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76B6" id="テキスト ボックス 526" o:spid="_x0000_s1118" type="#_x0000_t202" style="position:absolute;left:0;text-align:left;margin-left:9.05pt;margin-top:17pt;width:458.8pt;height:16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" fillcolor="white [3201]" strokeweight=".5pt">
                      <v:stroke dashstyle="3 1"/>
                      <v:textbox>
                        <w:txbxContent>
                          <w:p w14:paraId="5A638174" w14:textId="77777777" w:rsidR="00697DF0" w:rsidRPr="00336E03" w:rsidRDefault="00697DF0" w:rsidP="00B875E3">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366A2A70"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21EAE8BA" w14:textId="77777777" w:rsidR="00697DF0"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4BEED979"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2519CFC0"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説明時に、同じ話を何度もする、自分がいる場所がわからないなどの場合には、認知症の可能性が</w:t>
                            </w:r>
                            <w:r w:rsidRPr="00000B1A">
                              <w:rPr>
                                <w:rFonts w:ascii="ヒラギノ明朝 Pro W3" w:eastAsia="ヒラギノ明朝 Pro W3" w:hAnsi="ヒラギノ明朝 Pro W3"/>
                              </w:rPr>
                              <w:t>あるため</w:t>
                            </w:r>
                            <w:r w:rsidRPr="00000B1A">
                              <w:rPr>
                                <w:rFonts w:ascii="ヒラギノ明朝 Pro W3" w:eastAsia="ヒラギノ明朝 Pro W3" w:hAnsi="ヒラギノ明朝 Pro W3" w:hint="eastAsia"/>
                              </w:rPr>
                              <w:t>、連絡先を確認できるようであれば、必要に応じて家族等に連絡を行う。</w:t>
                            </w:r>
                          </w:p>
                          <w:p w14:paraId="6A43B597"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コミュニケーションをとる際は、内容を理解できているかどうか確認しながら、ゆっくりかつはっきりと話すようにする。</w:t>
                            </w:r>
                          </w:p>
                        </w:txbxContent>
                      </v:textbox>
                    </v:shape>
                  </w:pict>
                </mc:Fallback>
              </mc:AlternateContent>
            </w:r>
          </w:p>
          <w:p w14:paraId="3BFF3A85" w14:textId="77777777" w:rsidR="00697DF0" w:rsidRDefault="00697DF0" w:rsidP="00B875E3">
            <w:pPr>
              <w:spacing w:line="360" w:lineRule="exact"/>
              <w:ind w:rightChars="100" w:right="210"/>
              <w:rPr>
                <w:rFonts w:ascii="メイリオ" w:eastAsia="メイリオ" w:hAnsi="メイリオ"/>
                <w:b/>
                <w:sz w:val="22"/>
                <w:u w:val="single"/>
              </w:rPr>
            </w:pPr>
          </w:p>
          <w:p w14:paraId="4974C15B" w14:textId="77777777" w:rsidR="00697DF0" w:rsidRDefault="00697DF0" w:rsidP="00B875E3">
            <w:pPr>
              <w:spacing w:line="360" w:lineRule="exact"/>
              <w:ind w:rightChars="100" w:right="210"/>
              <w:rPr>
                <w:rFonts w:ascii="メイリオ" w:eastAsia="メイリオ" w:hAnsi="メイリオ"/>
                <w:b/>
                <w:sz w:val="22"/>
                <w:u w:val="single"/>
              </w:rPr>
            </w:pPr>
          </w:p>
          <w:p w14:paraId="1F2A8D03" w14:textId="77777777" w:rsidR="00697DF0" w:rsidRDefault="00697DF0" w:rsidP="00B875E3">
            <w:pPr>
              <w:spacing w:line="360" w:lineRule="exact"/>
              <w:ind w:rightChars="100" w:right="210"/>
              <w:rPr>
                <w:rFonts w:ascii="メイリオ" w:eastAsia="メイリオ" w:hAnsi="メイリオ"/>
                <w:b/>
                <w:sz w:val="22"/>
                <w:u w:val="single"/>
              </w:rPr>
            </w:pPr>
          </w:p>
          <w:p w14:paraId="3E707479" w14:textId="77777777" w:rsidR="00697DF0" w:rsidRDefault="00697DF0" w:rsidP="00B875E3">
            <w:pPr>
              <w:spacing w:line="360" w:lineRule="exact"/>
              <w:ind w:rightChars="100" w:right="210"/>
              <w:rPr>
                <w:rFonts w:ascii="メイリオ" w:eastAsia="メイリオ" w:hAnsi="メイリオ"/>
                <w:b/>
                <w:sz w:val="22"/>
                <w:u w:val="single"/>
              </w:rPr>
            </w:pPr>
          </w:p>
          <w:p w14:paraId="7B310B43" w14:textId="77777777" w:rsidR="00697DF0" w:rsidRDefault="00697DF0" w:rsidP="00B875E3">
            <w:pPr>
              <w:spacing w:line="360" w:lineRule="exact"/>
              <w:ind w:rightChars="100" w:right="210"/>
              <w:rPr>
                <w:rFonts w:ascii="メイリオ" w:eastAsia="メイリオ" w:hAnsi="メイリオ"/>
                <w:b/>
                <w:sz w:val="22"/>
                <w:u w:val="single"/>
              </w:rPr>
            </w:pPr>
          </w:p>
          <w:p w14:paraId="238A0A38" w14:textId="77777777" w:rsidR="00697DF0" w:rsidRDefault="00697DF0" w:rsidP="00B875E3">
            <w:pPr>
              <w:spacing w:line="360" w:lineRule="exact"/>
              <w:ind w:rightChars="100" w:right="210"/>
              <w:rPr>
                <w:rFonts w:ascii="メイリオ" w:eastAsia="メイリオ" w:hAnsi="メイリオ"/>
                <w:b/>
                <w:sz w:val="22"/>
                <w:u w:val="single"/>
              </w:rPr>
            </w:pPr>
          </w:p>
          <w:p w14:paraId="01B6CA02" w14:textId="77777777" w:rsidR="00697DF0" w:rsidRDefault="00697DF0" w:rsidP="00B875E3">
            <w:pPr>
              <w:spacing w:line="360" w:lineRule="exact"/>
              <w:ind w:rightChars="100" w:right="210"/>
              <w:rPr>
                <w:rFonts w:ascii="メイリオ" w:eastAsia="メイリオ" w:hAnsi="メイリオ"/>
                <w:b/>
                <w:sz w:val="22"/>
                <w:u w:val="single"/>
              </w:rPr>
            </w:pPr>
          </w:p>
          <w:p w14:paraId="5C706306" w14:textId="77777777" w:rsidR="00697DF0" w:rsidRDefault="00697DF0" w:rsidP="00B875E3">
            <w:pPr>
              <w:spacing w:line="360" w:lineRule="exact"/>
              <w:ind w:rightChars="100" w:right="210"/>
              <w:rPr>
                <w:rFonts w:ascii="メイリオ" w:eastAsia="メイリオ" w:hAnsi="メイリオ"/>
                <w:b/>
                <w:sz w:val="22"/>
                <w:u w:val="single"/>
              </w:rPr>
            </w:pPr>
          </w:p>
          <w:p w14:paraId="5E93D524" w14:textId="77777777" w:rsidR="00697DF0" w:rsidRPr="00905355" w:rsidRDefault="00697DF0" w:rsidP="002837F3">
            <w:pPr>
              <w:spacing w:line="360" w:lineRule="exact"/>
              <w:rPr>
                <w:rFonts w:ascii="メイリオ" w:eastAsia="メイリオ" w:hAnsi="メイリオ"/>
                <w:b/>
                <w:sz w:val="22"/>
                <w:u w:val="single"/>
              </w:rPr>
            </w:pPr>
          </w:p>
        </w:tc>
      </w:tr>
    </w:tbl>
    <w:p w14:paraId="79ADB124" w14:textId="77777777" w:rsidR="00697DF0" w:rsidRDefault="00697DF0">
      <w:pPr>
        <w:rPr>
          <w:rFonts w:ascii="メイリオ" w:eastAsia="メイリオ" w:hAnsi="メイリオ"/>
          <w:sz w:val="22"/>
        </w:rPr>
      </w:pPr>
    </w:p>
    <w:p w14:paraId="1771A4A5" w14:textId="77777777" w:rsidR="00697DF0" w:rsidRDefault="00697DF0">
      <w:pPr>
        <w:rPr>
          <w:rFonts w:ascii="メイリオ" w:eastAsia="メイリオ" w:hAnsi="メイリオ"/>
          <w:sz w:val="22"/>
        </w:rPr>
      </w:pPr>
    </w:p>
    <w:p w14:paraId="7DC61D70" w14:textId="77777777" w:rsidR="00697DF0" w:rsidRDefault="00697DF0">
      <w:pPr>
        <w:rPr>
          <w:rFonts w:ascii="メイリオ" w:eastAsia="メイリオ" w:hAnsi="メイリオ"/>
          <w:sz w:val="22"/>
        </w:rPr>
      </w:pPr>
    </w:p>
    <w:p w14:paraId="3464472D" w14:textId="77777777" w:rsidR="00697DF0" w:rsidRDefault="00697DF0">
      <w:pPr>
        <w:rPr>
          <w:rFonts w:ascii="メイリオ" w:eastAsia="メイリオ" w:hAnsi="メイリオ"/>
          <w:sz w:val="22"/>
        </w:rPr>
      </w:pPr>
    </w:p>
    <w:p w14:paraId="060B5BFF" w14:textId="77777777" w:rsidR="00697DF0" w:rsidRDefault="00697DF0">
      <w:pPr>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993"/>
        <w:gridCol w:w="7229"/>
        <w:gridCol w:w="1417"/>
      </w:tblGrid>
      <w:tr w:rsidR="00697DF0" w14:paraId="263AB556"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CD50685" w14:textId="77777777" w:rsidR="00697DF0" w:rsidRPr="00EA0F03" w:rsidRDefault="00697DF0" w:rsidP="00B875E3">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１</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3682810" w14:textId="77777777" w:rsidR="00697DF0" w:rsidRPr="00527302" w:rsidRDefault="00697DF0" w:rsidP="005D16BA">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w:t>
            </w:r>
          </w:p>
        </w:tc>
        <w:tc>
          <w:tcPr>
            <w:tcW w:w="1417" w:type="dxa"/>
            <w:tcBorders>
              <w:top w:val="single" w:sz="12" w:space="0" w:color="auto"/>
              <w:left w:val="single" w:sz="12" w:space="0" w:color="auto"/>
              <w:bottom w:val="single" w:sz="12" w:space="0" w:color="auto"/>
              <w:right w:val="single" w:sz="12" w:space="0" w:color="auto"/>
            </w:tcBorders>
          </w:tcPr>
          <w:p w14:paraId="1DD59826" w14:textId="77777777" w:rsidR="00697DF0" w:rsidRPr="002344F7" w:rsidRDefault="00697DF0" w:rsidP="002344F7">
            <w:pPr>
              <w:jc w:val="center"/>
              <w:rPr>
                <w:rFonts w:ascii="メイリオ" w:eastAsia="メイリオ" w:hAnsi="メイリオ"/>
                <w:b/>
                <w:color w:val="70AD47" w:themeColor="accent6"/>
                <w:sz w:val="36"/>
                <w:szCs w:val="36"/>
              </w:rPr>
            </w:pPr>
            <w:r w:rsidRPr="002344F7">
              <w:rPr>
                <w:rFonts w:ascii="メイリオ" w:eastAsia="メイリオ" w:hAnsi="メイリオ" w:hint="eastAsia"/>
                <w:b/>
                <w:color w:val="70AD47" w:themeColor="accent6"/>
                <w:sz w:val="36"/>
                <w:szCs w:val="36"/>
              </w:rPr>
              <w:t>高齢者</w:t>
            </w:r>
          </w:p>
        </w:tc>
      </w:tr>
    </w:tbl>
    <w:p w14:paraId="354B5B51" w14:textId="77777777" w:rsidR="00697DF0" w:rsidRDefault="00697DF0"/>
    <w:tbl>
      <w:tblPr>
        <w:tblStyle w:val="ac"/>
        <w:tblW w:w="9497" w:type="dxa"/>
        <w:tblInd w:w="137" w:type="dxa"/>
        <w:tblLook w:val="04A0" w:firstRow="1" w:lastRow="0" w:firstColumn="1" w:lastColumn="0" w:noHBand="0" w:noVBand="1"/>
      </w:tblPr>
      <w:tblGrid>
        <w:gridCol w:w="9497"/>
      </w:tblGrid>
      <w:tr w:rsidR="00697DF0" w:rsidRPr="00D30C03" w14:paraId="053B1F19"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6FAF94F"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4824BBED" w14:textId="77777777" w:rsidR="00697DF0" w:rsidRPr="007A441A" w:rsidRDefault="00697DF0" w:rsidP="00697DF0">
      <w:pPr>
        <w:pStyle w:val="a3"/>
        <w:numPr>
          <w:ilvl w:val="0"/>
          <w:numId w:val="18"/>
        </w:numPr>
        <w:spacing w:line="280" w:lineRule="exact"/>
        <w:ind w:leftChars="0" w:rightChars="100" w:right="210"/>
        <w:rPr>
          <w:rFonts w:ascii="ヒラギノ明朝 Pro W3" w:eastAsia="ヒラギノ明朝 Pro W3" w:hAnsi="ヒラギノ明朝 Pro W3"/>
        </w:rPr>
      </w:pPr>
      <w:r w:rsidRPr="006C5119">
        <w:rPr>
          <w:rFonts w:ascii="ヒラギノ明朝 Pro W3" w:eastAsia="ヒラギノ明朝 Pro W3" w:hAnsi="ヒラギノ明朝 Pro W3" w:hint="eastAsia"/>
        </w:rPr>
        <w:t>聞こえにくい方、遠慮等から聞き返されない方もいるため、理解しているかを確かめながら話すことが望まれる。</w:t>
      </w:r>
    </w:p>
    <w:p w14:paraId="444A55A1" w14:textId="77777777" w:rsidR="00697DF0" w:rsidRPr="00D30C03" w:rsidRDefault="00697DF0" w:rsidP="006E3252">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72C3D5DB" w14:textId="77777777" w:rsidR="00697DF0" w:rsidRPr="00D30C03" w:rsidRDefault="00697DF0" w:rsidP="006E3252">
      <w:pPr>
        <w:spacing w:line="280" w:lineRule="exact"/>
        <w:ind w:leftChars="100" w:left="420" w:rightChars="100" w:right="210" w:hangingChars="100" w:hanging="210"/>
      </w:pPr>
      <w:r w:rsidRPr="003E5C07">
        <w:rPr>
          <w:rFonts w:ascii="ヒラギノ明朝 Pro W3" w:eastAsia="ヒラギノ明朝 Pro W3" w:hAnsi="ヒラギノ明朝 Pro W3" w:hint="eastAsia"/>
        </w:rPr>
        <w:t>・</w:t>
      </w:r>
      <w:r w:rsidRPr="00736983">
        <w:rPr>
          <w:rFonts w:ascii="ヒラギノ明朝 Pro W3" w:eastAsia="ヒラギノ明朝 Pro W3" w:hAnsi="ヒラギノ明朝 Pro W3" w:hint="eastAsia"/>
        </w:rPr>
        <w:t>迎車の場合は、場所だけでなく付近の目標物などを同時に聞き出して、間違いがないよう確認している。</w:t>
      </w:r>
    </w:p>
    <w:p w14:paraId="5DF020A0" w14:textId="77777777" w:rsidR="00697DF0" w:rsidRDefault="00697DF0"/>
    <w:tbl>
      <w:tblPr>
        <w:tblStyle w:val="ac"/>
        <w:tblW w:w="9639" w:type="dxa"/>
        <w:tblInd w:w="-15" w:type="dxa"/>
        <w:tblLook w:val="04A0" w:firstRow="1" w:lastRow="0" w:firstColumn="1" w:lastColumn="0" w:noHBand="0" w:noVBand="1"/>
      </w:tblPr>
      <w:tblGrid>
        <w:gridCol w:w="993"/>
        <w:gridCol w:w="7229"/>
        <w:gridCol w:w="1417"/>
      </w:tblGrid>
      <w:tr w:rsidR="00697DF0" w14:paraId="36FAEDCE"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02093E2" w14:textId="77777777" w:rsidR="00697DF0" w:rsidRPr="00EA0F03" w:rsidRDefault="00697DF0"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CD6254F" w14:textId="77777777" w:rsidR="00697DF0" w:rsidRPr="00527302" w:rsidRDefault="00697DF0"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乗降時・運賃の支払い・車内</w:t>
            </w:r>
          </w:p>
        </w:tc>
        <w:tc>
          <w:tcPr>
            <w:tcW w:w="1417" w:type="dxa"/>
            <w:tcBorders>
              <w:top w:val="single" w:sz="12" w:space="0" w:color="auto"/>
              <w:left w:val="single" w:sz="12" w:space="0" w:color="auto"/>
              <w:bottom w:val="single" w:sz="12" w:space="0" w:color="auto"/>
              <w:right w:val="single" w:sz="12" w:space="0" w:color="auto"/>
            </w:tcBorders>
          </w:tcPr>
          <w:p w14:paraId="1E622A3B" w14:textId="77777777" w:rsidR="00697DF0" w:rsidRPr="00527302" w:rsidRDefault="00697DF0" w:rsidP="002344F7">
            <w:pPr>
              <w:jc w:val="center"/>
              <w:rPr>
                <w:rFonts w:ascii="メイリオ" w:eastAsia="メイリオ" w:hAnsi="メイリオ"/>
                <w:b/>
                <w:color w:val="FFFFFF" w:themeColor="background1"/>
                <w:sz w:val="36"/>
                <w:szCs w:val="36"/>
              </w:rPr>
            </w:pPr>
            <w:r w:rsidRPr="002344F7">
              <w:rPr>
                <w:rFonts w:ascii="メイリオ" w:eastAsia="メイリオ" w:hAnsi="メイリオ" w:hint="eastAsia"/>
                <w:b/>
                <w:color w:val="70AD47" w:themeColor="accent6"/>
                <w:sz w:val="36"/>
                <w:szCs w:val="36"/>
              </w:rPr>
              <w:t>高齢者</w:t>
            </w:r>
          </w:p>
        </w:tc>
      </w:tr>
    </w:tbl>
    <w:p w14:paraId="5381BF8B" w14:textId="77777777" w:rsidR="00697DF0" w:rsidRPr="00D30C03" w:rsidRDefault="00697DF0"/>
    <w:tbl>
      <w:tblPr>
        <w:tblStyle w:val="ac"/>
        <w:tblW w:w="9497" w:type="dxa"/>
        <w:tblInd w:w="137" w:type="dxa"/>
        <w:tblLook w:val="04A0" w:firstRow="1" w:lastRow="0" w:firstColumn="1" w:lastColumn="0" w:noHBand="0" w:noVBand="1"/>
      </w:tblPr>
      <w:tblGrid>
        <w:gridCol w:w="9497"/>
      </w:tblGrid>
      <w:tr w:rsidR="00697DF0" w:rsidRPr="00D30C03" w14:paraId="5111CD2A"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39E0AD1"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2F8AAE9" w14:textId="77777777" w:rsidR="00697DF0" w:rsidRPr="00736983" w:rsidRDefault="00697DF0" w:rsidP="00697DF0">
      <w:pPr>
        <w:pStyle w:val="a3"/>
        <w:numPr>
          <w:ilvl w:val="0"/>
          <w:numId w:val="18"/>
        </w:numPr>
        <w:spacing w:line="280" w:lineRule="exact"/>
        <w:ind w:leftChars="0" w:rightChars="100" w:right="210"/>
        <w:rPr>
          <w:rFonts w:ascii="ヒラギノ明朝 Pro W3" w:eastAsia="ヒラギノ明朝 Pro W3" w:hAnsi="ヒラギノ明朝 Pro W3"/>
        </w:rPr>
      </w:pPr>
      <w:r w:rsidRPr="00736983">
        <w:rPr>
          <w:rFonts w:ascii="ヒラギノ明朝 Pro W3" w:eastAsia="ヒラギノ明朝 Pro W3" w:hAnsi="ヒラギノ明朝 Pro W3" w:hint="eastAsia"/>
        </w:rPr>
        <w:t>タクシーへの乗降や運賃の支払い、コミュニケーションに時間を要することが多いので、余裕を持って支援する。</w:t>
      </w:r>
    </w:p>
    <w:p w14:paraId="08C180A5" w14:textId="77777777" w:rsidR="00697DF0" w:rsidRPr="00736983" w:rsidRDefault="00697DF0" w:rsidP="00697DF0">
      <w:pPr>
        <w:pStyle w:val="a3"/>
        <w:numPr>
          <w:ilvl w:val="0"/>
          <w:numId w:val="18"/>
        </w:numPr>
        <w:spacing w:line="280" w:lineRule="exact"/>
        <w:ind w:leftChars="0" w:rightChars="100" w:right="210"/>
        <w:rPr>
          <w:rFonts w:ascii="ヒラギノ明朝 Pro W3" w:eastAsia="ヒラギノ明朝 Pro W3" w:hAnsi="ヒラギノ明朝 Pro W3"/>
        </w:rPr>
      </w:pPr>
      <w:r w:rsidRPr="00736983">
        <w:rPr>
          <w:rFonts w:ascii="ヒラギノ明朝 Pro W3" w:eastAsia="ヒラギノ明朝 Pro W3" w:hAnsi="ヒラギノ明朝 Pro W3" w:hint="eastAsia"/>
        </w:rPr>
        <w:t>乗降の安全を確認し、危険な状況があれば注意喚起の声かけを行う。</w:t>
      </w:r>
    </w:p>
    <w:p w14:paraId="0270DECF" w14:textId="77777777" w:rsidR="00697DF0" w:rsidRPr="00736983" w:rsidRDefault="00697DF0" w:rsidP="00697DF0">
      <w:pPr>
        <w:pStyle w:val="a3"/>
        <w:numPr>
          <w:ilvl w:val="0"/>
          <w:numId w:val="18"/>
        </w:numPr>
        <w:spacing w:line="280" w:lineRule="exact"/>
        <w:ind w:leftChars="0" w:rightChars="100" w:right="210"/>
        <w:rPr>
          <w:rFonts w:ascii="ヒラギノ明朝 Pro W3" w:eastAsia="ヒラギノ明朝 Pro W3" w:hAnsi="ヒラギノ明朝 Pro W3"/>
        </w:rPr>
      </w:pPr>
      <w:r w:rsidRPr="00736983">
        <w:rPr>
          <w:rFonts w:ascii="ヒラギノ明朝 Pro W3" w:eastAsia="ヒラギノ明朝 Pro W3" w:hAnsi="ヒラギノ明朝 Pro W3" w:hint="eastAsia"/>
        </w:rPr>
        <w:t>停車時には車内に目を配り、身体が傾いていないかなど、安全を確かめる。</w:t>
      </w:r>
    </w:p>
    <w:p w14:paraId="3F206CC3" w14:textId="77777777" w:rsidR="00697DF0" w:rsidRPr="00736983" w:rsidRDefault="00697DF0" w:rsidP="00697DF0">
      <w:pPr>
        <w:pStyle w:val="a3"/>
        <w:numPr>
          <w:ilvl w:val="0"/>
          <w:numId w:val="18"/>
        </w:numPr>
        <w:spacing w:line="280" w:lineRule="exact"/>
        <w:ind w:leftChars="0" w:rightChars="100" w:right="210"/>
        <w:rPr>
          <w:rFonts w:ascii="ヒラギノ明朝 Pro W3" w:eastAsia="ヒラギノ明朝 Pro W3" w:hAnsi="ヒラギノ明朝 Pro W3"/>
        </w:rPr>
      </w:pPr>
      <w:r w:rsidRPr="00736983">
        <w:rPr>
          <w:rFonts w:ascii="ヒラギノ明朝 Pro W3" w:eastAsia="ヒラギノ明朝 Pro W3" w:hAnsi="ヒラギノ明朝 Pro W3" w:hint="eastAsia"/>
        </w:rPr>
        <w:t>運賃は、メーターを示して、ゆっくり、はっきりと運賃を伝える。</w:t>
      </w:r>
    </w:p>
    <w:p w14:paraId="59F94C35" w14:textId="77777777" w:rsidR="00697DF0" w:rsidRPr="007A441A" w:rsidRDefault="00697DF0" w:rsidP="00697DF0">
      <w:pPr>
        <w:pStyle w:val="a3"/>
        <w:numPr>
          <w:ilvl w:val="0"/>
          <w:numId w:val="18"/>
        </w:numPr>
        <w:spacing w:line="280" w:lineRule="exact"/>
        <w:ind w:leftChars="0" w:rightChars="100" w:right="210"/>
        <w:rPr>
          <w:rFonts w:ascii="ヒラギノ明朝 Pro W3" w:eastAsia="ヒラギノ明朝 Pro W3" w:hAnsi="ヒラギノ明朝 Pro W3"/>
        </w:rPr>
      </w:pPr>
      <w:r w:rsidRPr="00736983">
        <w:rPr>
          <w:rFonts w:ascii="ヒラギノ明朝 Pro W3" w:eastAsia="ヒラギノ明朝 Pro W3" w:hAnsi="ヒラギノ明朝 Pro W3" w:hint="eastAsia"/>
        </w:rPr>
        <w:t>バランスを崩す、躓くなどして転倒する可能性があるため、</w:t>
      </w:r>
      <w:r>
        <w:rPr>
          <w:rFonts w:ascii="ヒラギノ明朝 Pro W3" w:eastAsia="ヒラギノ明朝 Pro W3" w:hAnsi="ヒラギノ明朝 Pro W3" w:hint="eastAsia"/>
          <w:kern w:val="0"/>
        </w:rPr>
        <w:t>相手の状態にあわせて</w:t>
      </w:r>
      <w:r w:rsidRPr="00736983">
        <w:rPr>
          <w:rFonts w:ascii="ヒラギノ明朝 Pro W3" w:eastAsia="ヒラギノ明朝 Pro W3" w:hAnsi="ヒラギノ明朝 Pro W3" w:hint="eastAsia"/>
        </w:rPr>
        <w:t>サポートするなど安定した姿勢で支援する。</w:t>
      </w:r>
    </w:p>
    <w:p w14:paraId="4BED7627" w14:textId="77777777" w:rsidR="00697DF0" w:rsidRPr="00D30C03" w:rsidRDefault="00697DF0" w:rsidP="006E3252">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6FDA9B65" w14:textId="77777777" w:rsidR="00697DF0" w:rsidRPr="00736983" w:rsidRDefault="00697DF0" w:rsidP="006E3252">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736983">
        <w:rPr>
          <w:rFonts w:ascii="ヒラギノ明朝 Pro W3" w:eastAsia="ヒラギノ明朝 Pro W3" w:hAnsi="ヒラギノ明朝 Pro W3" w:hint="eastAsia"/>
        </w:rPr>
        <w:t>周囲の安全に配慮した上で、歩道のガードレールの切れ目など乗降しやすい位置や場所に停車するよう気を配っている。</w:t>
      </w:r>
    </w:p>
    <w:p w14:paraId="30885ABE" w14:textId="77777777" w:rsidR="00697DF0" w:rsidRPr="003E5C07" w:rsidRDefault="00697DF0" w:rsidP="006E3252">
      <w:pPr>
        <w:spacing w:line="280" w:lineRule="exact"/>
        <w:ind w:leftChars="100" w:left="420" w:rightChars="100" w:right="210" w:hangingChars="100" w:hanging="210"/>
        <w:rPr>
          <w:rFonts w:ascii="ヒラギノ明朝 Pro W3" w:eastAsia="ヒラギノ明朝 Pro W3" w:hAnsi="ヒラギノ明朝 Pro W3"/>
        </w:rPr>
      </w:pPr>
      <w:r w:rsidRPr="00736983">
        <w:rPr>
          <w:rFonts w:ascii="ヒラギノ明朝 Pro W3" w:eastAsia="ヒラギノ明朝 Pro W3" w:hAnsi="ヒラギノ明朝 Pro W3" w:hint="eastAsia"/>
        </w:rPr>
        <w:t>・支払い時には、運賃を読み上げ、つり銭は金額ごとに読み上げ確認してお渡ししている。</w:t>
      </w:r>
    </w:p>
    <w:p w14:paraId="7A0DF7F9" w14:textId="77777777" w:rsidR="00697DF0" w:rsidRPr="00D30C03" w:rsidRDefault="00697DF0" w:rsidP="006E3252">
      <w:pPr>
        <w:spacing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w:t>
      </w:r>
      <w:r>
        <w:rPr>
          <w:rFonts w:ascii="ヒラギノ明朝 Pro W3" w:eastAsia="ヒラギノ明朝 Pro W3" w:hAnsi="ヒラギノ明朝 Pro W3" w:hint="eastAsia"/>
          <w:b/>
        </w:rPr>
        <w:t>利用者</w:t>
      </w:r>
      <w:r w:rsidRPr="00D30C03">
        <w:rPr>
          <w:rFonts w:ascii="ヒラギノ明朝 Pro W3" w:eastAsia="ヒラギノ明朝 Pro W3" w:hAnsi="ヒラギノ明朝 Pro W3" w:hint="eastAsia"/>
          <w:b/>
        </w:rPr>
        <w:t>の事例]</w:t>
      </w:r>
    </w:p>
    <w:p w14:paraId="04EEFA34" w14:textId="77777777" w:rsidR="00697DF0" w:rsidRPr="00736983" w:rsidRDefault="00697DF0" w:rsidP="006E3252">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736983">
        <w:rPr>
          <w:rFonts w:ascii="ヒラギノ明朝 Pro W3" w:eastAsia="ヒラギノ明朝 Pro W3" w:hAnsi="ヒラギノ明朝 Pro W3" w:hint="eastAsia"/>
        </w:rPr>
        <w:t>お金の出し入れに時間がかかってしまったが、「ゆっくりでいいですよ」と笑顔でやさしい言葉をかけてくれた。</w:t>
      </w:r>
    </w:p>
    <w:p w14:paraId="5F016259" w14:textId="77777777" w:rsidR="00697DF0" w:rsidRPr="00736983" w:rsidRDefault="00697DF0" w:rsidP="006E3252">
      <w:pPr>
        <w:spacing w:line="280" w:lineRule="exact"/>
        <w:ind w:leftChars="100" w:left="420" w:rightChars="100" w:right="210" w:hangingChars="100" w:hanging="210"/>
        <w:rPr>
          <w:rFonts w:ascii="ヒラギノ明朝 Pro W3" w:eastAsia="ヒラギノ明朝 Pro W3" w:hAnsi="ヒラギノ明朝 Pro W3"/>
        </w:rPr>
      </w:pPr>
      <w:r w:rsidRPr="00736983">
        <w:rPr>
          <w:rFonts w:ascii="ヒラギノ明朝 Pro W3" w:eastAsia="ヒラギノ明朝 Pro W3" w:hAnsi="ヒラギノ明朝 Pro W3" w:hint="eastAsia"/>
        </w:rPr>
        <w:t>・安全そうなところに停まってくれた。</w:t>
      </w:r>
    </w:p>
    <w:p w14:paraId="5326D8C8" w14:textId="77777777" w:rsidR="00697DF0" w:rsidRDefault="00697DF0" w:rsidP="00D30C03"/>
    <w:tbl>
      <w:tblPr>
        <w:tblStyle w:val="ac"/>
        <w:tblW w:w="9639" w:type="dxa"/>
        <w:tblInd w:w="-15" w:type="dxa"/>
        <w:tblLook w:val="04A0" w:firstRow="1" w:lastRow="0" w:firstColumn="1" w:lastColumn="0" w:noHBand="0" w:noVBand="1"/>
      </w:tblPr>
      <w:tblGrid>
        <w:gridCol w:w="993"/>
        <w:gridCol w:w="7229"/>
        <w:gridCol w:w="1417"/>
      </w:tblGrid>
      <w:tr w:rsidR="00697DF0" w14:paraId="265B1DA7"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4575271" w14:textId="77777777" w:rsidR="00697DF0" w:rsidRPr="00EA0F03" w:rsidRDefault="00697DF0"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5026E19" w14:textId="77777777" w:rsidR="00697DF0" w:rsidRPr="006F7E29" w:rsidRDefault="00697DF0" w:rsidP="00B128B2">
            <w:pPr>
              <w:ind w:firstLineChars="100" w:firstLine="360"/>
              <w:jc w:val="left"/>
              <w:rPr>
                <w:rFonts w:ascii="メイリオ" w:eastAsia="メイリオ" w:hAnsi="メイリオ"/>
                <w:b/>
                <w:sz w:val="36"/>
                <w:szCs w:val="36"/>
              </w:rPr>
            </w:pPr>
            <w:r w:rsidRPr="006F7E29">
              <w:rPr>
                <w:rFonts w:ascii="メイリオ" w:eastAsia="メイリオ" w:hAnsi="メイリオ" w:hint="eastAsia"/>
                <w:b/>
                <w:sz w:val="36"/>
                <w:szCs w:val="36"/>
              </w:rPr>
              <w:t>乗り換え時</w:t>
            </w:r>
          </w:p>
        </w:tc>
        <w:tc>
          <w:tcPr>
            <w:tcW w:w="1417" w:type="dxa"/>
            <w:tcBorders>
              <w:top w:val="single" w:sz="12" w:space="0" w:color="auto"/>
              <w:left w:val="single" w:sz="12" w:space="0" w:color="auto"/>
              <w:bottom w:val="single" w:sz="12" w:space="0" w:color="auto"/>
              <w:right w:val="single" w:sz="12" w:space="0" w:color="auto"/>
            </w:tcBorders>
          </w:tcPr>
          <w:p w14:paraId="7946A5FF" w14:textId="77777777" w:rsidR="00697DF0" w:rsidRPr="006F7E29" w:rsidRDefault="00697DF0" w:rsidP="002344F7">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r w:rsidR="00697DF0" w14:paraId="6505C91D" w14:textId="77777777" w:rsidTr="00544CB7">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08D4672" w14:textId="77777777" w:rsidR="00697DF0" w:rsidRPr="00C2697D" w:rsidRDefault="00697DF0" w:rsidP="00544CB7">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6D42E6D" w14:textId="77777777" w:rsidR="00697DF0" w:rsidRPr="00544CB7" w:rsidRDefault="00697DF0" w:rsidP="000F3F49">
            <w:pPr>
              <w:spacing w:line="360" w:lineRule="exact"/>
              <w:ind w:leftChars="100" w:left="430" w:rightChars="100" w:right="210" w:hangingChars="100" w:hanging="220"/>
              <w:rPr>
                <w:rFonts w:ascii="メイリオ" w:eastAsia="メイリオ" w:hAnsi="メイリオ"/>
                <w:b/>
                <w:sz w:val="22"/>
                <w:u w:val="single"/>
              </w:rPr>
            </w:pPr>
            <w:r w:rsidRPr="00D843C1">
              <w:rPr>
                <w:rFonts w:ascii="メイリオ" w:eastAsia="メイリオ" w:hAnsi="メイリオ" w:hint="eastAsia"/>
                <w:b/>
                <w:sz w:val="22"/>
                <w:u w:val="single"/>
              </w:rPr>
              <w:t>○乗り換えについての支援の申し出があった場合には、具体的に乗換経路について案内し、必要に応じてできる限りの支援を行う。</w:t>
            </w:r>
          </w:p>
        </w:tc>
      </w:tr>
    </w:tbl>
    <w:p w14:paraId="2A013C3F" w14:textId="77777777" w:rsidR="00697DF0" w:rsidRDefault="00697DF0" w:rsidP="00175A0A">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672BCA24" w14:textId="77777777" w:rsidTr="00174CC4">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C710725" w14:textId="77777777" w:rsidR="00697DF0" w:rsidRPr="00D30C03" w:rsidRDefault="00697DF0" w:rsidP="00174CC4">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15F6ADA8" w14:textId="77777777" w:rsidR="00697DF0" w:rsidRPr="00872E66" w:rsidRDefault="00697DF0" w:rsidP="00697DF0">
      <w:pPr>
        <w:pStyle w:val="a3"/>
        <w:numPr>
          <w:ilvl w:val="0"/>
          <w:numId w:val="23"/>
        </w:numPr>
        <w:spacing w:line="280" w:lineRule="exact"/>
        <w:ind w:leftChars="0" w:rightChars="100" w:right="210"/>
        <w:rPr>
          <w:rFonts w:ascii="ヒラギノ明朝 Pro W3" w:eastAsia="ヒラギノ明朝 Pro W3" w:hAnsi="ヒラギノ明朝 Pro W3"/>
        </w:rPr>
      </w:pPr>
      <w:r w:rsidRPr="00872E66">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3370D30F" w14:textId="77777777" w:rsidR="00697DF0" w:rsidRPr="000F3D5D" w:rsidRDefault="00697DF0" w:rsidP="002344F7">
      <w:pPr>
        <w:ind w:firstLineChars="100" w:firstLine="221"/>
        <w:rPr>
          <w:rFonts w:ascii="ヒラギノ明朝 Pro W3" w:eastAsia="ヒラギノ明朝 Pro W3" w:hAnsi="ヒラギノ明朝 Pro W3"/>
          <w:b/>
          <w:sz w:val="22"/>
        </w:rPr>
        <w:sectPr w:rsidR="00697DF0" w:rsidRPr="000F3D5D" w:rsidSect="005B004C">
          <w:headerReference w:type="even" r:id="rId118"/>
          <w:headerReference w:type="default" r:id="rId119"/>
          <w:footerReference w:type="even" r:id="rId120"/>
          <w:footerReference w:type="default" r:id="rId121"/>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697DF0" w14:paraId="4B1B4048" w14:textId="77777777" w:rsidTr="002344F7">
        <w:tc>
          <w:tcPr>
            <w:tcW w:w="3969" w:type="dxa"/>
            <w:tcBorders>
              <w:top w:val="single" w:sz="12" w:space="0" w:color="auto"/>
              <w:left w:val="single" w:sz="12" w:space="0" w:color="auto"/>
              <w:bottom w:val="single" w:sz="12" w:space="0" w:color="auto"/>
              <w:right w:val="single" w:sz="12" w:space="0" w:color="auto"/>
            </w:tcBorders>
            <w:shd w:val="clear" w:color="auto" w:fill="FFC000" w:themeFill="accent4"/>
            <w:tcMar>
              <w:top w:w="85" w:type="dxa"/>
              <w:bottom w:w="85" w:type="dxa"/>
              <w:right w:w="108" w:type="dxa"/>
            </w:tcMar>
            <w:vAlign w:val="center"/>
          </w:tcPr>
          <w:p w14:paraId="0A5DB5CD" w14:textId="77777777" w:rsidR="00697DF0" w:rsidRPr="006F7E29" w:rsidRDefault="00697DF0"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肢体不自由者・車椅子使用者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48143AA9" w14:textId="77777777" w:rsidR="00697DF0" w:rsidRPr="00B875E3" w:rsidRDefault="00697DF0"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697DF0" w14:paraId="2CDFB196" w14:textId="77777777" w:rsidTr="002837F3">
        <w:trPr>
          <w:trHeight w:val="4339"/>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F7DF0A8" w14:textId="77777777" w:rsidR="00697DF0" w:rsidRPr="00C2697D" w:rsidRDefault="00697DF0" w:rsidP="001D64D0">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D864974" w14:textId="77777777" w:rsidR="00697DF0" w:rsidRPr="00000B1A" w:rsidRDefault="00697DF0" w:rsidP="00000B1A">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D35DCA">
              <w:rPr>
                <w:rFonts w:ascii="メイリオ" w:eastAsia="メイリオ" w:hAnsi="メイリオ" w:hint="eastAsia"/>
                <w:b/>
                <w:sz w:val="22"/>
                <w:u w:val="single"/>
              </w:rPr>
              <w:t>肢体不自由・車椅子使用者は、移動</w:t>
            </w:r>
            <w:r>
              <w:rPr>
                <w:rFonts w:ascii="メイリオ" w:eastAsia="メイリオ" w:hAnsi="メイリオ" w:hint="eastAsia"/>
                <w:b/>
                <w:sz w:val="22"/>
                <w:u w:val="single"/>
              </w:rPr>
              <w:t>や設備の利用に</w:t>
            </w:r>
            <w:r w:rsidRPr="00D35DCA">
              <w:rPr>
                <w:rFonts w:ascii="メイリオ" w:eastAsia="メイリオ" w:hAnsi="メイリオ" w:hint="eastAsia"/>
                <w:b/>
                <w:sz w:val="22"/>
                <w:u w:val="single"/>
              </w:rPr>
              <w:t>困難な状況があるため、困っている様子</w:t>
            </w:r>
            <w:r>
              <w:rPr>
                <w:rFonts w:ascii="メイリオ" w:eastAsia="メイリオ" w:hAnsi="メイリオ" w:hint="eastAsia"/>
                <w:b/>
                <w:sz w:val="22"/>
                <w:u w:val="single"/>
              </w:rPr>
              <w:t>の</w:t>
            </w:r>
            <w:r w:rsidRPr="00D35DCA">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D35DCA">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D35DCA">
              <w:rPr>
                <w:rFonts w:ascii="メイリオ" w:eastAsia="メイリオ" w:hAnsi="メイリオ" w:hint="eastAsia"/>
                <w:b/>
                <w:sz w:val="22"/>
                <w:u w:val="single"/>
              </w:rPr>
              <w:t>を行う。</w:t>
            </w:r>
          </w:p>
          <w:p w14:paraId="33BCBAB0" w14:textId="77777777" w:rsidR="00697DF0" w:rsidRDefault="00697DF0"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41536" behindDoc="0" locked="0" layoutInCell="1" allowOverlap="1" wp14:anchorId="59D634B5" wp14:editId="09B0EF81">
                      <wp:simplePos x="0" y="0"/>
                      <wp:positionH relativeFrom="column">
                        <wp:posOffset>116205</wp:posOffset>
                      </wp:positionH>
                      <wp:positionV relativeFrom="paragraph">
                        <wp:posOffset>207010</wp:posOffset>
                      </wp:positionV>
                      <wp:extent cx="5875507" cy="1600200"/>
                      <wp:effectExtent l="0" t="0" r="11430" b="19050"/>
                      <wp:wrapNone/>
                      <wp:docPr id="527" name="テキスト ボックス 527"/>
                      <wp:cNvGraphicFramePr/>
                      <a:graphic xmlns:a="http://schemas.openxmlformats.org/drawingml/2006/main">
                        <a:graphicData uri="http://schemas.microsoft.com/office/word/2010/wordprocessingShape">
                          <wps:wsp>
                            <wps:cNvSpPr txBox="1"/>
                            <wps:spPr>
                              <a:xfrm>
                                <a:off x="0" y="0"/>
                                <a:ext cx="5875507" cy="1600200"/>
                              </a:xfrm>
                              <a:prstGeom prst="rect">
                                <a:avLst/>
                              </a:prstGeom>
                              <a:solidFill>
                                <a:schemeClr val="lt1"/>
                              </a:solidFill>
                              <a:ln w="6350">
                                <a:solidFill>
                                  <a:prstClr val="black"/>
                                </a:solidFill>
                                <a:prstDash val="sysDash"/>
                              </a:ln>
                            </wps:spPr>
                            <wps:txbx>
                              <w:txbxContent>
                                <w:p w14:paraId="34C54CBF" w14:textId="77777777" w:rsidR="00697DF0" w:rsidRPr="00336E03" w:rsidRDefault="00697DF0" w:rsidP="006F7E29">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101E1215"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6CA8692C" w14:textId="77777777" w:rsidR="00697DF0"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13D7AA02"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53A1CD4A"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支援者ではなく利用者本人と、同じ目線の高さでコミュニケーションを行う</w:t>
                                  </w:r>
                                  <w:r w:rsidRPr="00000B1A">
                                    <w:rPr>
                                      <w:rFonts w:ascii="ヒラギノ明朝 Pro W3" w:eastAsia="ヒラギノ明朝 Pro W3" w:hAnsi="ヒラギノ明朝 Pro W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634B5" id="テキスト ボックス 527" o:spid="_x0000_s1119" type="#_x0000_t202" style="position:absolute;left:0;text-align:left;margin-left:9.15pt;margin-top:16.3pt;width:462.65pt;height:12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" fillcolor="white [3201]" strokeweight=".5pt">
                      <v:stroke dashstyle="3 1"/>
                      <v:textbox>
                        <w:txbxContent>
                          <w:p w14:paraId="34C54CBF" w14:textId="77777777" w:rsidR="00697DF0" w:rsidRPr="00336E03" w:rsidRDefault="00697DF0" w:rsidP="006F7E29">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101E1215"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6CA8692C" w14:textId="77777777" w:rsidR="00697DF0"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13D7AA02"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53A1CD4A" w14:textId="77777777" w:rsidR="00697DF0" w:rsidRPr="00000B1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支援者ではなく利用者本人と、同じ目線の高さでコミュニケーションを行う</w:t>
                            </w:r>
                            <w:r w:rsidRPr="00000B1A">
                              <w:rPr>
                                <w:rFonts w:ascii="ヒラギノ明朝 Pro W3" w:eastAsia="ヒラギノ明朝 Pro W3" w:hAnsi="ヒラギノ明朝 Pro W3"/>
                              </w:rPr>
                              <w:t>。</w:t>
                            </w:r>
                          </w:p>
                        </w:txbxContent>
                      </v:textbox>
                    </v:shape>
                  </w:pict>
                </mc:Fallback>
              </mc:AlternateContent>
            </w:r>
          </w:p>
          <w:p w14:paraId="6A52B9B7" w14:textId="77777777" w:rsidR="00697DF0" w:rsidRDefault="00697DF0" w:rsidP="00B128B2">
            <w:pPr>
              <w:spacing w:line="360" w:lineRule="exact"/>
              <w:ind w:rightChars="100" w:right="210"/>
              <w:rPr>
                <w:rFonts w:ascii="メイリオ" w:eastAsia="メイリオ" w:hAnsi="メイリオ"/>
                <w:b/>
                <w:sz w:val="22"/>
                <w:u w:val="single"/>
              </w:rPr>
            </w:pPr>
          </w:p>
          <w:p w14:paraId="02ABA223" w14:textId="77777777" w:rsidR="00697DF0" w:rsidRDefault="00697DF0" w:rsidP="00B128B2">
            <w:pPr>
              <w:spacing w:line="360" w:lineRule="exact"/>
              <w:ind w:rightChars="100" w:right="210"/>
              <w:rPr>
                <w:rFonts w:ascii="メイリオ" w:eastAsia="メイリオ" w:hAnsi="メイリオ"/>
                <w:b/>
                <w:sz w:val="22"/>
                <w:u w:val="single"/>
              </w:rPr>
            </w:pPr>
          </w:p>
          <w:p w14:paraId="0D77C779" w14:textId="77777777" w:rsidR="00697DF0" w:rsidRDefault="00697DF0" w:rsidP="00B128B2">
            <w:pPr>
              <w:spacing w:line="360" w:lineRule="exact"/>
              <w:ind w:rightChars="100" w:right="210"/>
              <w:rPr>
                <w:rFonts w:ascii="メイリオ" w:eastAsia="メイリオ" w:hAnsi="メイリオ"/>
                <w:b/>
                <w:sz w:val="22"/>
                <w:u w:val="single"/>
              </w:rPr>
            </w:pPr>
          </w:p>
          <w:p w14:paraId="472C2D9F" w14:textId="77777777" w:rsidR="00697DF0" w:rsidRDefault="00697DF0" w:rsidP="00B128B2">
            <w:pPr>
              <w:spacing w:line="360" w:lineRule="exact"/>
              <w:ind w:rightChars="100" w:right="210"/>
              <w:rPr>
                <w:rFonts w:ascii="メイリオ" w:eastAsia="メイリオ" w:hAnsi="メイリオ"/>
                <w:b/>
                <w:sz w:val="22"/>
                <w:u w:val="single"/>
              </w:rPr>
            </w:pPr>
          </w:p>
          <w:p w14:paraId="04DF143E" w14:textId="77777777" w:rsidR="00697DF0" w:rsidRDefault="00697DF0" w:rsidP="00B128B2">
            <w:pPr>
              <w:spacing w:line="360" w:lineRule="exact"/>
              <w:ind w:rightChars="100" w:right="210"/>
              <w:rPr>
                <w:rFonts w:ascii="メイリオ" w:eastAsia="メイリオ" w:hAnsi="メイリオ"/>
                <w:b/>
                <w:sz w:val="22"/>
                <w:u w:val="single"/>
              </w:rPr>
            </w:pPr>
          </w:p>
          <w:p w14:paraId="7D183C14" w14:textId="77777777" w:rsidR="00697DF0" w:rsidRDefault="00697DF0" w:rsidP="00B128B2">
            <w:pPr>
              <w:spacing w:line="360" w:lineRule="exact"/>
              <w:ind w:rightChars="100" w:right="210"/>
              <w:rPr>
                <w:rFonts w:ascii="メイリオ" w:eastAsia="メイリオ" w:hAnsi="メイリオ"/>
                <w:b/>
                <w:sz w:val="22"/>
                <w:u w:val="single"/>
              </w:rPr>
            </w:pPr>
          </w:p>
          <w:p w14:paraId="25C5B5E4" w14:textId="77777777" w:rsidR="00697DF0" w:rsidRPr="00905355" w:rsidRDefault="00697DF0" w:rsidP="00B128B2">
            <w:pPr>
              <w:spacing w:line="360" w:lineRule="exact"/>
              <w:ind w:leftChars="200" w:left="640" w:hangingChars="100" w:hanging="220"/>
              <w:rPr>
                <w:rFonts w:ascii="メイリオ" w:eastAsia="メイリオ" w:hAnsi="メイリオ"/>
                <w:b/>
                <w:sz w:val="22"/>
                <w:u w:val="single"/>
              </w:rPr>
            </w:pPr>
          </w:p>
        </w:tc>
      </w:tr>
    </w:tbl>
    <w:p w14:paraId="1CACA574" w14:textId="77777777" w:rsidR="00697DF0" w:rsidRDefault="00697DF0" w:rsidP="007A3BAF">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520"/>
        <w:gridCol w:w="2268"/>
      </w:tblGrid>
      <w:tr w:rsidR="00697DF0" w14:paraId="7A661CB2" w14:textId="77777777" w:rsidTr="00CE450C">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6542471" w14:textId="77777777" w:rsidR="00697DF0" w:rsidRPr="00EA0F03" w:rsidRDefault="00697DF0"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520"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506B99A" w14:textId="77777777" w:rsidR="00697DF0" w:rsidRPr="00527302" w:rsidRDefault="00697DF0" w:rsidP="00B128B2">
            <w:pPr>
              <w:ind w:firstLineChars="100" w:firstLine="360"/>
              <w:jc w:val="left"/>
              <w:rPr>
                <w:rFonts w:ascii="メイリオ" w:eastAsia="メイリオ" w:hAnsi="メイリオ"/>
                <w:b/>
                <w:color w:val="FFFFFF" w:themeColor="background1"/>
                <w:sz w:val="36"/>
                <w:szCs w:val="36"/>
              </w:rPr>
            </w:pPr>
            <w:r w:rsidRPr="00046EAB">
              <w:rPr>
                <w:rFonts w:ascii="メイリオ" w:eastAsia="メイリオ" w:hAnsi="メイリオ" w:hint="eastAsia"/>
                <w:b/>
                <w:sz w:val="36"/>
                <w:szCs w:val="36"/>
              </w:rPr>
              <w:t>予約・事前問合わせ</w:t>
            </w:r>
          </w:p>
        </w:tc>
        <w:tc>
          <w:tcPr>
            <w:tcW w:w="2268" w:type="dxa"/>
            <w:tcBorders>
              <w:top w:val="single" w:sz="12" w:space="0" w:color="auto"/>
              <w:left w:val="single" w:sz="12" w:space="0" w:color="auto"/>
              <w:bottom w:val="single" w:sz="12" w:space="0" w:color="auto"/>
              <w:right w:val="single" w:sz="12" w:space="0" w:color="auto"/>
            </w:tcBorders>
            <w:vAlign w:val="center"/>
          </w:tcPr>
          <w:p w14:paraId="6E0B0569" w14:textId="77777777" w:rsidR="00697DF0" w:rsidRDefault="00697DF0"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37DB7D63" w14:textId="77777777" w:rsidR="00697DF0" w:rsidRPr="002344F7" w:rsidRDefault="00697DF0" w:rsidP="00CE450C">
            <w:pPr>
              <w:spacing w:line="300" w:lineRule="exact"/>
              <w:ind w:firstLineChars="100" w:firstLine="280"/>
              <w:jc w:val="left"/>
              <w:rPr>
                <w:rFonts w:ascii="メイリオ" w:eastAsia="メイリオ" w:hAnsi="メイリオ"/>
                <w:b/>
                <w:color w:val="FFC000" w:themeColor="accent4"/>
                <w:sz w:val="36"/>
                <w:szCs w:val="36"/>
              </w:rPr>
            </w:pPr>
            <w:r w:rsidRPr="002344F7">
              <w:rPr>
                <w:rFonts w:ascii="メイリオ" w:eastAsia="メイリオ" w:hAnsi="メイリオ" w:hint="eastAsia"/>
                <w:b/>
                <w:color w:val="FFC000" w:themeColor="accent4"/>
                <w:sz w:val="28"/>
                <w:szCs w:val="28"/>
              </w:rPr>
              <w:t>車椅子使用者</w:t>
            </w:r>
          </w:p>
        </w:tc>
      </w:tr>
      <w:tr w:rsidR="00697DF0" w14:paraId="0D7A6B42" w14:textId="77777777" w:rsidTr="00CE450C">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A67E1C9" w14:textId="77777777" w:rsidR="00697DF0" w:rsidRPr="00C2697D" w:rsidRDefault="00697DF0"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E4D9F15" w14:textId="77777777" w:rsidR="00697DF0" w:rsidRPr="000D7BAB" w:rsidRDefault="00697DF0" w:rsidP="00F7675F">
            <w:pPr>
              <w:spacing w:line="360" w:lineRule="exact"/>
              <w:ind w:leftChars="100" w:left="45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sidRPr="000D7BAB">
              <w:rPr>
                <w:rFonts w:ascii="メイリオ" w:eastAsia="メイリオ" w:hAnsi="メイリオ" w:hint="eastAsia"/>
                <w:b/>
                <w:sz w:val="22"/>
              </w:rPr>
              <w:t>予約時の支援内容の確認</w:t>
            </w:r>
          </w:p>
          <w:p w14:paraId="42DCB1E9" w14:textId="77777777" w:rsidR="00697DF0" w:rsidRDefault="00697DF0" w:rsidP="00F7675F">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sidRPr="006F537E">
              <w:rPr>
                <w:rFonts w:ascii="メイリオ" w:eastAsia="メイリオ" w:hAnsi="メイリオ" w:hint="eastAsia"/>
                <w:sz w:val="22"/>
              </w:rPr>
              <w:t>車椅子等の補助具</w:t>
            </w:r>
            <w:r w:rsidRPr="0069611C">
              <w:rPr>
                <w:rFonts w:ascii="メイリオ" w:eastAsia="メイリオ" w:hAnsi="メイリオ" w:hint="eastAsia"/>
                <w:sz w:val="22"/>
              </w:rPr>
              <w:t>、</w:t>
            </w:r>
            <w:r>
              <w:rPr>
                <w:rFonts w:ascii="メイリオ" w:eastAsia="メイリオ" w:hAnsi="メイリオ" w:hint="eastAsia"/>
                <w:sz w:val="22"/>
              </w:rPr>
              <w:t>介助</w:t>
            </w:r>
            <w:r w:rsidRPr="0069611C">
              <w:rPr>
                <w:rFonts w:ascii="メイリオ" w:eastAsia="メイリオ" w:hAnsi="メイリオ" w:hint="eastAsia"/>
                <w:sz w:val="22"/>
              </w:rPr>
              <w:t>犬の</w:t>
            </w:r>
            <w:r>
              <w:rPr>
                <w:rFonts w:ascii="メイリオ" w:eastAsia="メイリオ" w:hAnsi="メイリオ" w:hint="eastAsia"/>
                <w:sz w:val="22"/>
              </w:rPr>
              <w:t>使用</w:t>
            </w:r>
            <w:r w:rsidRPr="0069611C">
              <w:rPr>
                <w:rFonts w:ascii="メイリオ" w:eastAsia="メイリオ" w:hAnsi="メイリオ" w:hint="eastAsia"/>
                <w:sz w:val="22"/>
              </w:rPr>
              <w:t>など）、支援内容について確認を行う。</w:t>
            </w:r>
          </w:p>
          <w:p w14:paraId="27A203D9" w14:textId="77777777" w:rsidR="00697DF0" w:rsidRPr="00F7675F" w:rsidRDefault="00697DF0" w:rsidP="00F7675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AE1655">
              <w:rPr>
                <w:rFonts w:ascii="メイリオ" w:eastAsia="メイリオ" w:hAnsi="メイリオ" w:hint="eastAsia"/>
                <w:sz w:val="22"/>
              </w:rPr>
              <w:t>車椅子使用者、肢体不自由者に対応した</w:t>
            </w:r>
            <w:r w:rsidRPr="0009387B">
              <w:rPr>
                <w:rFonts w:ascii="メイリオ" w:eastAsia="メイリオ" w:hAnsi="メイリオ" w:hint="eastAsia"/>
                <w:sz w:val="22"/>
              </w:rPr>
              <w:t>車両を有する場合、設備の内容等について説明</w:t>
            </w:r>
            <w:r>
              <w:rPr>
                <w:rFonts w:ascii="メイリオ" w:eastAsia="メイリオ" w:hAnsi="メイリオ" w:hint="eastAsia"/>
                <w:sz w:val="22"/>
              </w:rPr>
              <w:t>する。</w:t>
            </w:r>
            <w:r w:rsidRPr="00AE1655">
              <w:rPr>
                <w:rFonts w:ascii="メイリオ" w:eastAsia="メイリオ" w:hAnsi="メイリオ" w:hint="eastAsia"/>
                <w:sz w:val="22"/>
              </w:rPr>
              <w:t>車椅子使用者、肢体不自由者に対応した</w:t>
            </w:r>
            <w:r>
              <w:rPr>
                <w:rFonts w:ascii="メイリオ" w:eastAsia="メイリオ" w:hAnsi="メイリオ" w:hint="eastAsia"/>
                <w:sz w:val="22"/>
              </w:rPr>
              <w:t>車両</w:t>
            </w:r>
            <w:r w:rsidRPr="0009387B">
              <w:rPr>
                <w:rFonts w:ascii="メイリオ" w:eastAsia="メイリオ" w:hAnsi="メイリオ" w:hint="eastAsia"/>
                <w:sz w:val="22"/>
              </w:rPr>
              <w:t>を有しない場合には、車椅子使用者に対する支援の内容について説明する。</w:t>
            </w:r>
          </w:p>
        </w:tc>
      </w:tr>
    </w:tbl>
    <w:p w14:paraId="2C718B22" w14:textId="77777777" w:rsidR="00697DF0" w:rsidRDefault="00697DF0" w:rsidP="00013036">
      <w:pPr>
        <w:ind w:leftChars="200" w:left="630" w:hangingChars="100" w:hanging="210"/>
        <w:rPr>
          <w:rFonts w:ascii="ヒラギノ明朝 Pro W3" w:eastAsia="ヒラギノ明朝 Pro W3" w:hAnsi="ヒラギノ明朝 Pro W3"/>
        </w:rPr>
      </w:pPr>
    </w:p>
    <w:p w14:paraId="1AF36E1F" w14:textId="77777777" w:rsidR="00697DF0" w:rsidRDefault="00697DF0">
      <w:pPr>
        <w:rPr>
          <w:rFonts w:ascii="ヒラギノ明朝 Pro W3" w:eastAsia="ヒラギノ明朝 Pro W3" w:hAnsi="ヒラギノ明朝 Pro W3"/>
        </w:rPr>
      </w:pPr>
      <w:r>
        <w:rPr>
          <w:rFonts w:ascii="ヒラギノ明朝 Pro W3" w:eastAsia="ヒラギノ明朝 Pro W3" w:hAnsi="ヒラギノ明朝 Pro W3"/>
        </w:rPr>
        <w:br w:type="page"/>
      </w:r>
    </w:p>
    <w:tbl>
      <w:tblPr>
        <w:tblStyle w:val="ac"/>
        <w:tblW w:w="9639" w:type="dxa"/>
        <w:tblInd w:w="-15" w:type="dxa"/>
        <w:tblLook w:val="04A0" w:firstRow="1" w:lastRow="0" w:firstColumn="1" w:lastColumn="0" w:noHBand="0" w:noVBand="1"/>
      </w:tblPr>
      <w:tblGrid>
        <w:gridCol w:w="993"/>
        <w:gridCol w:w="6237"/>
        <w:gridCol w:w="2409"/>
      </w:tblGrid>
      <w:tr w:rsidR="00697DF0" w14:paraId="5FCBE413" w14:textId="77777777" w:rsidTr="00CE450C">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7D45BC7" w14:textId="77777777" w:rsidR="00697DF0" w:rsidRPr="00EA0F03" w:rsidRDefault="00697DF0" w:rsidP="00CE450C">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8D1A3D3" w14:textId="77777777" w:rsidR="00697DF0" w:rsidRPr="00F7675F" w:rsidRDefault="00697DF0" w:rsidP="00CE450C">
            <w:pPr>
              <w:ind w:firstLineChars="100" w:firstLine="360"/>
              <w:jc w:val="left"/>
              <w:rPr>
                <w:rFonts w:ascii="メイリオ" w:eastAsia="メイリオ" w:hAnsi="メイリオ"/>
                <w:b/>
                <w:color w:val="FFFFFF" w:themeColor="background1"/>
                <w:sz w:val="36"/>
                <w:szCs w:val="36"/>
              </w:rPr>
            </w:pPr>
            <w:r w:rsidRPr="00F7675F">
              <w:rPr>
                <w:rFonts w:ascii="メイリオ" w:eastAsia="メイリオ" w:hAnsi="メイリオ" w:hint="eastAsia"/>
                <w:b/>
                <w:sz w:val="36"/>
                <w:szCs w:val="36"/>
              </w:rPr>
              <w:t>乗降時・運賃の支払い・車内</w:t>
            </w:r>
          </w:p>
        </w:tc>
        <w:tc>
          <w:tcPr>
            <w:tcW w:w="2409" w:type="dxa"/>
            <w:tcBorders>
              <w:top w:val="single" w:sz="12" w:space="0" w:color="auto"/>
              <w:left w:val="single" w:sz="12" w:space="0" w:color="auto"/>
              <w:bottom w:val="single" w:sz="12" w:space="0" w:color="auto"/>
              <w:right w:val="single" w:sz="12" w:space="0" w:color="auto"/>
            </w:tcBorders>
            <w:vAlign w:val="center"/>
          </w:tcPr>
          <w:p w14:paraId="1D86E13F" w14:textId="77777777" w:rsidR="00697DF0" w:rsidRDefault="00697DF0"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5A7BF0A6" w14:textId="77777777" w:rsidR="00697DF0" w:rsidRPr="00CE450C" w:rsidRDefault="00697DF0" w:rsidP="00CE450C">
            <w:pPr>
              <w:spacing w:line="300" w:lineRule="exact"/>
              <w:ind w:firstLineChars="100" w:firstLine="280"/>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車椅子使用者</w:t>
            </w:r>
          </w:p>
        </w:tc>
      </w:tr>
      <w:tr w:rsidR="00697DF0" w14:paraId="67508811" w14:textId="77777777" w:rsidTr="007A441A">
        <w:trPr>
          <w:trHeight w:val="4008"/>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BF98997" w14:textId="77777777" w:rsidR="00697DF0" w:rsidRPr="00C2697D" w:rsidRDefault="00697DF0"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F2033C9" w14:textId="77777777" w:rsidR="00697DF0" w:rsidRDefault="00697DF0" w:rsidP="00F7675F">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〇一般タクシーへの乗降</w:t>
            </w:r>
          </w:p>
          <w:p w14:paraId="316F55E6" w14:textId="77777777" w:rsidR="00697DF0" w:rsidRDefault="00697DF0" w:rsidP="00F7675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・車椅子使用者が乗降する場合には、円滑に乗降ができるように可能な限りの支援を行い、</w:t>
            </w:r>
            <w:r w:rsidRPr="000575C2">
              <w:rPr>
                <w:rFonts w:ascii="メイリオ" w:eastAsia="メイリオ" w:hAnsi="メイリオ"/>
                <w:sz w:val="22"/>
              </w:rPr>
              <w:t>車椅子をトランクに収納する。</w:t>
            </w:r>
          </w:p>
          <w:p w14:paraId="173F3505" w14:textId="77777777" w:rsidR="00697DF0" w:rsidRDefault="00697DF0" w:rsidP="00F7675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・肢体不自由者が乗降する場合には</w:t>
            </w:r>
            <w:r w:rsidRPr="000575C2">
              <w:rPr>
                <w:rFonts w:ascii="メイリオ" w:eastAsia="メイリオ" w:hAnsi="メイリオ" w:hint="eastAsia"/>
                <w:sz w:val="22"/>
              </w:rPr>
              <w:t>、支援の要否を確認し、必要に応じて乗降支援</w:t>
            </w:r>
            <w:r w:rsidRPr="000575C2">
              <w:rPr>
                <w:rFonts w:ascii="メイリオ" w:eastAsia="メイリオ" w:hAnsi="メイリオ"/>
                <w:sz w:val="22"/>
              </w:rPr>
              <w:t>を行う。</w:t>
            </w:r>
          </w:p>
          <w:p w14:paraId="6EE1B9D6" w14:textId="77777777" w:rsidR="00697DF0" w:rsidRDefault="00697DF0" w:rsidP="00F7675F">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w:t>
            </w:r>
            <w:r w:rsidRPr="00AE1655">
              <w:rPr>
                <w:rFonts w:ascii="メイリオ" w:eastAsia="メイリオ" w:hAnsi="メイリオ" w:hint="eastAsia"/>
                <w:b/>
                <w:sz w:val="22"/>
              </w:rPr>
              <w:t>車椅子使用者、肢体不自由者に対応した</w:t>
            </w:r>
            <w:r>
              <w:rPr>
                <w:rFonts w:ascii="メイリオ" w:eastAsia="メイリオ" w:hAnsi="メイリオ" w:hint="eastAsia"/>
                <w:b/>
                <w:sz w:val="22"/>
              </w:rPr>
              <w:t>福祉タクシーへの乗降</w:t>
            </w:r>
          </w:p>
          <w:p w14:paraId="64A32959" w14:textId="77777777" w:rsidR="00697DF0" w:rsidRDefault="00697DF0" w:rsidP="00F7675F">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車椅子使用者がスロープ又はリフト等を有する車椅子対応の福祉タクシー（ＵＤ(ユニバーサルデザイン)タクシーを含む）に乗降する</w:t>
            </w:r>
            <w:r w:rsidRPr="000575C2">
              <w:rPr>
                <w:rFonts w:ascii="メイリオ" w:eastAsia="メイリオ" w:hAnsi="メイリオ" w:hint="eastAsia"/>
                <w:sz w:val="22"/>
              </w:rPr>
              <w:t>場合</w:t>
            </w:r>
            <w:r>
              <w:rPr>
                <w:rFonts w:ascii="メイリオ" w:eastAsia="メイリオ" w:hAnsi="メイリオ" w:hint="eastAsia"/>
                <w:sz w:val="22"/>
              </w:rPr>
              <w:t>には</w:t>
            </w:r>
            <w:r w:rsidRPr="000575C2">
              <w:rPr>
                <w:rFonts w:ascii="メイリオ" w:eastAsia="メイリオ" w:hAnsi="メイリオ" w:hint="eastAsia"/>
                <w:sz w:val="22"/>
              </w:rPr>
              <w:t>、</w:t>
            </w:r>
            <w:r w:rsidRPr="00AE1655">
              <w:rPr>
                <w:rFonts w:ascii="メイリオ" w:eastAsia="メイリオ" w:hAnsi="メイリオ" w:hint="eastAsia"/>
                <w:sz w:val="22"/>
              </w:rPr>
              <w:t>利用者に乗車までの流れを説明し、使用</w:t>
            </w:r>
            <w:r>
              <w:rPr>
                <w:rFonts w:ascii="メイリオ" w:eastAsia="メイリオ" w:hAnsi="メイリオ" w:hint="eastAsia"/>
                <w:sz w:val="22"/>
              </w:rPr>
              <w:t>方法</w:t>
            </w:r>
            <w:r w:rsidRPr="00AE1655">
              <w:rPr>
                <w:rFonts w:ascii="メイリオ" w:eastAsia="メイリオ" w:hAnsi="メイリオ" w:hint="eastAsia"/>
                <w:sz w:val="22"/>
              </w:rPr>
              <w:t>に合わせて</w:t>
            </w:r>
            <w:r w:rsidRPr="000575C2">
              <w:rPr>
                <w:rFonts w:ascii="メイリオ" w:eastAsia="メイリオ" w:hAnsi="メイリオ" w:hint="eastAsia"/>
                <w:sz w:val="22"/>
              </w:rPr>
              <w:t>乗降支援</w:t>
            </w:r>
            <w:r w:rsidRPr="000575C2">
              <w:rPr>
                <w:rFonts w:ascii="メイリオ" w:eastAsia="メイリオ" w:hAnsi="メイリオ"/>
                <w:sz w:val="22"/>
              </w:rPr>
              <w:t>を行う。</w:t>
            </w:r>
          </w:p>
          <w:p w14:paraId="627616AB" w14:textId="77777777" w:rsidR="00697DF0" w:rsidRPr="00F7675F" w:rsidRDefault="00697DF0" w:rsidP="00F7675F">
            <w:pPr>
              <w:spacing w:line="360" w:lineRule="exact"/>
              <w:ind w:leftChars="200" w:left="640" w:hangingChars="100" w:hanging="220"/>
              <w:rPr>
                <w:rFonts w:ascii="メイリオ" w:eastAsia="メイリオ" w:hAnsi="メイリオ"/>
                <w:sz w:val="22"/>
              </w:rPr>
            </w:pPr>
            <w:r w:rsidRPr="00AE1655">
              <w:rPr>
                <w:rFonts w:ascii="メイリオ" w:eastAsia="メイリオ" w:hAnsi="メイリオ" w:hint="eastAsia"/>
                <w:sz w:val="22"/>
              </w:rPr>
              <w:t>・回転シート等を有する</w:t>
            </w:r>
            <w:r>
              <w:rPr>
                <w:rFonts w:ascii="メイリオ" w:eastAsia="メイリオ" w:hAnsi="メイリオ" w:hint="eastAsia"/>
                <w:sz w:val="22"/>
              </w:rPr>
              <w:t>福祉</w:t>
            </w:r>
            <w:r w:rsidRPr="00AE1655">
              <w:rPr>
                <w:rFonts w:ascii="メイリオ" w:eastAsia="メイリオ" w:hAnsi="メイリオ" w:hint="eastAsia"/>
                <w:sz w:val="22"/>
              </w:rPr>
              <w:t>タクシーに乗降する場合には、利用者に乗車までの流れを説明し、使用法に合わせて乗降支援を行い、車椅子を車内に収納する。</w:t>
            </w:r>
          </w:p>
        </w:tc>
      </w:tr>
    </w:tbl>
    <w:p w14:paraId="1780EE3D" w14:textId="77777777" w:rsidR="00697DF0" w:rsidRDefault="00697DF0" w:rsidP="002B4BCA">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697DF0" w:rsidRPr="00D30C03" w14:paraId="65511EFF"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8404984"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41F18DD" w14:textId="77777777" w:rsidR="00697DF0" w:rsidRPr="00F7675F" w:rsidRDefault="00697DF0" w:rsidP="00697DF0">
      <w:pPr>
        <w:pStyle w:val="a3"/>
        <w:numPr>
          <w:ilvl w:val="0"/>
          <w:numId w:val="18"/>
        </w:numPr>
        <w:ind w:leftChars="0" w:rightChars="100" w:right="210"/>
        <w:rPr>
          <w:rFonts w:ascii="ヒラギノ明朝 Pro W3" w:eastAsia="ヒラギノ明朝 Pro W3" w:hAnsi="ヒラギノ明朝 Pro W3"/>
        </w:rPr>
      </w:pPr>
      <w:r w:rsidRPr="00F7675F">
        <w:rPr>
          <w:rFonts w:ascii="ヒラギノ明朝 Pro W3" w:eastAsia="ヒラギノ明朝 Pro W3" w:hAnsi="ヒラギノ明朝 Pro W3" w:hint="eastAsia"/>
        </w:rPr>
        <w:t>片麻痺がある人の場合には、安全を確保しつつ、利用者の乗車しやすい側から乗降できるようにする。</w:t>
      </w:r>
    </w:p>
    <w:p w14:paraId="6809DCA1" w14:textId="77777777" w:rsidR="00697DF0" w:rsidRPr="00F7675F" w:rsidRDefault="00697DF0" w:rsidP="00697DF0">
      <w:pPr>
        <w:pStyle w:val="a3"/>
        <w:numPr>
          <w:ilvl w:val="0"/>
          <w:numId w:val="18"/>
        </w:numPr>
        <w:ind w:leftChars="0" w:rightChars="100" w:right="210"/>
        <w:rPr>
          <w:rFonts w:ascii="ヒラギノ明朝 Pro W3" w:eastAsia="ヒラギノ明朝 Pro W3" w:hAnsi="ヒラギノ明朝 Pro W3"/>
        </w:rPr>
      </w:pPr>
      <w:r w:rsidRPr="00F7675F">
        <w:rPr>
          <w:rFonts w:ascii="ヒラギノ明朝 Pro W3" w:eastAsia="ヒラギノ明朝 Pro W3" w:hAnsi="ヒラギノ明朝 Pro W3" w:hint="eastAsia"/>
        </w:rPr>
        <w:t>座席に座った際に姿勢が安定しない場合は、シートベルト着用の要否を確認した上で、シートベルトの着用をお願いする。</w:t>
      </w:r>
    </w:p>
    <w:p w14:paraId="5D62008D" w14:textId="77777777" w:rsidR="00697DF0" w:rsidRPr="00F7675F" w:rsidRDefault="00697DF0" w:rsidP="00697DF0">
      <w:pPr>
        <w:pStyle w:val="a3"/>
        <w:numPr>
          <w:ilvl w:val="0"/>
          <w:numId w:val="18"/>
        </w:numPr>
        <w:ind w:leftChars="0" w:rightChars="100" w:right="210"/>
        <w:rPr>
          <w:rFonts w:ascii="ヒラギノ明朝 Pro W3" w:eastAsia="ヒラギノ明朝 Pro W3" w:hAnsi="ヒラギノ明朝 Pro W3"/>
        </w:rPr>
      </w:pPr>
      <w:r w:rsidRPr="00F7675F">
        <w:rPr>
          <w:rFonts w:ascii="ヒラギノ明朝 Pro W3" w:eastAsia="ヒラギノ明朝 Pro W3" w:hAnsi="ヒラギノ明朝 Pro W3" w:hint="eastAsia"/>
        </w:rPr>
        <w:t>停車時には車内に目を配り、身体が傾いていないかなど、安全を確かめる。</w:t>
      </w:r>
    </w:p>
    <w:p w14:paraId="13BC08ED" w14:textId="77777777" w:rsidR="00697DF0" w:rsidRPr="007A441A" w:rsidRDefault="00697DF0" w:rsidP="00697DF0">
      <w:pPr>
        <w:pStyle w:val="a3"/>
        <w:numPr>
          <w:ilvl w:val="0"/>
          <w:numId w:val="18"/>
        </w:numPr>
        <w:ind w:leftChars="0" w:rightChars="100" w:right="210"/>
        <w:rPr>
          <w:rFonts w:ascii="ヒラギノ明朝 Pro W3" w:eastAsia="ヒラギノ明朝 Pro W3" w:hAnsi="ヒラギノ明朝 Pro W3"/>
        </w:rPr>
      </w:pPr>
      <w:r w:rsidRPr="00F7675F">
        <w:rPr>
          <w:rFonts w:ascii="ヒラギノ明朝 Pro W3" w:eastAsia="ヒラギノ明朝 Pro W3" w:hAnsi="ヒラギノ明朝 Pro W3" w:hint="eastAsia"/>
        </w:rPr>
        <w:t>肢体不自由者は、バランスを崩す、躓くなどして転倒する可能性があるため、</w:t>
      </w:r>
      <w:r>
        <w:rPr>
          <w:rFonts w:ascii="ヒラギノ明朝 Pro W3" w:eastAsia="ヒラギノ明朝 Pro W3" w:hAnsi="ヒラギノ明朝 Pro W3" w:hint="eastAsia"/>
          <w:kern w:val="0"/>
        </w:rPr>
        <w:t>相手の状態にあわせて</w:t>
      </w:r>
      <w:r w:rsidRPr="00F7675F">
        <w:rPr>
          <w:rFonts w:ascii="ヒラギノ明朝 Pro W3" w:eastAsia="ヒラギノ明朝 Pro W3" w:hAnsi="ヒラギノ明朝 Pro W3" w:hint="eastAsia"/>
        </w:rPr>
        <w:t>サポートするなど安定した姿勢で支援する。</w:t>
      </w:r>
    </w:p>
    <w:p w14:paraId="2FAF2E8F" w14:textId="77777777" w:rsidR="00697DF0" w:rsidRPr="00000B1A" w:rsidRDefault="00697DF0" w:rsidP="007A441A">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w:t>
      </w:r>
      <w:r>
        <w:rPr>
          <w:rFonts w:ascii="ヒラギノ明朝 Pro W3" w:eastAsia="ヒラギノ明朝 Pro W3" w:hAnsi="ヒラギノ明朝 Pro W3" w:hint="eastAsia"/>
          <w:b/>
        </w:rPr>
        <w:t>利用</w:t>
      </w:r>
      <w:r w:rsidRPr="00000B1A">
        <w:rPr>
          <w:rFonts w:ascii="ヒラギノ明朝 Pro W3" w:eastAsia="ヒラギノ明朝 Pro W3" w:hAnsi="ヒラギノ明朝 Pro W3" w:hint="eastAsia"/>
          <w:b/>
        </w:rPr>
        <w:t>者の事例]</w:t>
      </w:r>
    </w:p>
    <w:p w14:paraId="6E9A0235" w14:textId="77777777" w:rsidR="00697DF0" w:rsidRDefault="00697DF0" w:rsidP="00F7675F">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F7675F">
        <w:rPr>
          <w:rFonts w:ascii="ヒラギノ明朝 Pro W3" w:eastAsia="ヒラギノ明朝 Pro W3" w:hAnsi="ヒラギノ明朝 Pro W3" w:hint="eastAsia"/>
        </w:rPr>
        <w:t>「ほじょ犬マーク」が掲示されていると安心して利用できる。足下にマットを敷いて補助犬を座らせようとしたら、「マットはなくても大丈夫ですよ」と笑ってくれ、気負いが軽減できた。</w:t>
      </w:r>
    </w:p>
    <w:p w14:paraId="2553986D" w14:textId="77777777" w:rsidR="00697DF0" w:rsidRPr="00F7675F" w:rsidRDefault="00697DF0" w:rsidP="002B4BCA">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358C5C61"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30B5A1A" w14:textId="77777777" w:rsidR="00697DF0" w:rsidRPr="00D30C03" w:rsidRDefault="00697DF0"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64C0D345" w14:textId="77777777" w:rsidR="00697DF0" w:rsidRPr="003E5C07" w:rsidRDefault="00697DF0" w:rsidP="00CE450C">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A617D8">
        <w:rPr>
          <w:rFonts w:ascii="ヒラギノ明朝 Pro W3" w:eastAsia="ヒラギノ明朝 Pro W3" w:hAnsi="ヒラギノ明朝 Pro W3" w:hint="eastAsia"/>
          <w:b/>
          <w:sz w:val="22"/>
        </w:rPr>
        <w:t>乗降時の対応事例</w:t>
      </w:r>
    </w:p>
    <w:p w14:paraId="5475FCB2" w14:textId="77777777" w:rsidR="00697DF0" w:rsidRDefault="00697DF0" w:rsidP="00CE450C">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6C5119">
        <w:rPr>
          <w:rFonts w:ascii="ヒラギノ明朝 Pro W3" w:eastAsia="ヒラギノ明朝 Pro W3" w:hAnsi="ヒラギノ明朝 Pro W3" w:hint="eastAsia"/>
        </w:rPr>
        <w:t>利用が多い目的施設の段差やスロープの有無を予め把握しておき、乗降場所の確認を行っている。</w:t>
      </w:r>
    </w:p>
    <w:p w14:paraId="4D6C1174" w14:textId="77777777" w:rsidR="00697DF0" w:rsidRDefault="00697DF0" w:rsidP="002B4BCA">
      <w:pPr>
        <w:ind w:leftChars="100" w:left="420" w:hangingChars="100" w:hanging="210"/>
        <w:rPr>
          <w:rFonts w:ascii="ヒラギノ明朝 Pro W3" w:eastAsia="ヒラギノ明朝 Pro W3" w:hAnsi="ヒラギノ明朝 Pro W3"/>
        </w:rPr>
      </w:pPr>
    </w:p>
    <w:p w14:paraId="45E67258" w14:textId="77777777" w:rsidR="00697DF0" w:rsidRDefault="00697DF0" w:rsidP="002B4BCA">
      <w:pPr>
        <w:ind w:leftChars="100" w:left="420" w:hangingChars="100" w:hanging="210"/>
        <w:rPr>
          <w:rFonts w:ascii="ヒラギノ明朝 Pro W3" w:eastAsia="ヒラギノ明朝 Pro W3" w:hAnsi="ヒラギノ明朝 Pro W3"/>
        </w:rPr>
      </w:pPr>
    </w:p>
    <w:p w14:paraId="34BD86B1" w14:textId="77777777" w:rsidR="00697DF0" w:rsidRDefault="00697DF0" w:rsidP="002B4BCA">
      <w:pPr>
        <w:ind w:leftChars="100" w:left="420" w:hangingChars="100" w:hanging="210"/>
        <w:rPr>
          <w:rFonts w:ascii="ヒラギノ明朝 Pro W3" w:eastAsia="ヒラギノ明朝 Pro W3" w:hAnsi="ヒラギノ明朝 Pro W3"/>
        </w:rPr>
      </w:pPr>
    </w:p>
    <w:p w14:paraId="65E4FD47" w14:textId="77777777" w:rsidR="00697DF0" w:rsidRDefault="00697DF0" w:rsidP="002B4BCA">
      <w:pPr>
        <w:ind w:leftChars="100" w:left="420" w:hangingChars="100" w:hanging="210"/>
        <w:rPr>
          <w:rFonts w:ascii="ヒラギノ明朝 Pro W3" w:eastAsia="ヒラギノ明朝 Pro W3" w:hAnsi="ヒラギノ明朝 Pro W3"/>
        </w:rPr>
      </w:pPr>
    </w:p>
    <w:p w14:paraId="1CD589DA" w14:textId="77777777" w:rsidR="00697DF0" w:rsidRDefault="00697DF0" w:rsidP="002B4BCA">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378"/>
        <w:gridCol w:w="2268"/>
      </w:tblGrid>
      <w:tr w:rsidR="00697DF0" w14:paraId="1625C703" w14:textId="77777777" w:rsidTr="00CE450C">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71629BD" w14:textId="77777777" w:rsidR="00697DF0" w:rsidRPr="00EA0F03" w:rsidRDefault="00697DF0" w:rsidP="00CE450C">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84C24AE" w14:textId="77777777" w:rsidR="00697DF0" w:rsidRPr="00527302" w:rsidRDefault="00697DF0" w:rsidP="00CE450C">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268" w:type="dxa"/>
            <w:tcBorders>
              <w:top w:val="single" w:sz="12" w:space="0" w:color="auto"/>
              <w:left w:val="single" w:sz="12" w:space="0" w:color="auto"/>
              <w:bottom w:val="single" w:sz="12" w:space="0" w:color="auto"/>
              <w:right w:val="single" w:sz="12" w:space="0" w:color="auto"/>
            </w:tcBorders>
            <w:vAlign w:val="center"/>
          </w:tcPr>
          <w:p w14:paraId="5C280C10" w14:textId="77777777" w:rsidR="00697DF0" w:rsidRDefault="00697DF0"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0763AE63" w14:textId="77777777" w:rsidR="00697DF0" w:rsidRPr="00527302" w:rsidRDefault="00697DF0" w:rsidP="00CE450C">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697DF0" w14:paraId="25B8E54A" w14:textId="77777777" w:rsidTr="00CE450C">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25076A9" w14:textId="77777777" w:rsidR="00697DF0" w:rsidRPr="00C2697D" w:rsidRDefault="00697DF0"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3E5108E" w14:textId="77777777" w:rsidR="00697DF0" w:rsidRPr="002344F7" w:rsidRDefault="00697DF0" w:rsidP="000F3F49">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41410938" w14:textId="77777777" w:rsidR="00697DF0" w:rsidRDefault="00697DF0" w:rsidP="001E50F0">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11F359E2"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70B922A"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FCBFA0F" w14:textId="77777777" w:rsidR="00697DF0" w:rsidRPr="00872E66" w:rsidRDefault="00697DF0" w:rsidP="00697DF0">
      <w:pPr>
        <w:pStyle w:val="a3"/>
        <w:numPr>
          <w:ilvl w:val="0"/>
          <w:numId w:val="23"/>
        </w:numPr>
        <w:ind w:leftChars="0" w:rightChars="100" w:right="210"/>
        <w:rPr>
          <w:rFonts w:ascii="ヒラギノ明朝 Pro W3" w:eastAsia="ヒラギノ明朝 Pro W3" w:hAnsi="ヒラギノ明朝 Pro W3"/>
        </w:rPr>
      </w:pPr>
      <w:r w:rsidRPr="00872E66">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0F44EBD1" w14:textId="77777777" w:rsidR="00697DF0" w:rsidRDefault="00697DF0" w:rsidP="000220FA">
      <w:pPr>
        <w:ind w:firstLineChars="100" w:firstLine="210"/>
        <w:rPr>
          <w:rFonts w:ascii="ヒラギノ明朝 Pro W3" w:eastAsia="ヒラギノ明朝 Pro W3" w:hAnsi="ヒラギノ明朝 Pro W3"/>
        </w:rPr>
      </w:pPr>
    </w:p>
    <w:p w14:paraId="621766A6" w14:textId="77777777" w:rsidR="00697DF0" w:rsidRDefault="00697DF0" w:rsidP="000220FA">
      <w:pPr>
        <w:ind w:firstLineChars="100" w:firstLine="210"/>
        <w:rPr>
          <w:rFonts w:ascii="ヒラギノ明朝 Pro W3" w:eastAsia="ヒラギノ明朝 Pro W3" w:hAnsi="ヒラギノ明朝 Pro W3"/>
        </w:rPr>
        <w:sectPr w:rsidR="00697DF0" w:rsidSect="001D64D0">
          <w:headerReference w:type="even" r:id="rId122"/>
          <w:headerReference w:type="default" r:id="rId123"/>
          <w:pgSz w:w="11906" w:h="16838" w:code="9"/>
          <w:pgMar w:top="1134" w:right="1134" w:bottom="1134" w:left="1134" w:header="851" w:footer="992" w:gutter="0"/>
          <w:cols w:space="425"/>
          <w:docGrid w:type="lines" w:linePitch="360"/>
        </w:sectPr>
      </w:pPr>
    </w:p>
    <w:p w14:paraId="36C9D136" w14:textId="77777777" w:rsidR="00697DF0" w:rsidRDefault="00697DF0" w:rsidP="00AE20F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3969"/>
        <w:gridCol w:w="5670"/>
      </w:tblGrid>
      <w:tr w:rsidR="00697DF0" w14:paraId="4E0BF502" w14:textId="77777777" w:rsidTr="00AE20F6">
        <w:tc>
          <w:tcPr>
            <w:tcW w:w="3969" w:type="dxa"/>
            <w:tcBorders>
              <w:top w:val="single" w:sz="12" w:space="0" w:color="auto"/>
              <w:left w:val="single" w:sz="12" w:space="0" w:color="auto"/>
              <w:bottom w:val="single" w:sz="12" w:space="0" w:color="auto"/>
              <w:right w:val="single" w:sz="12" w:space="0" w:color="auto"/>
            </w:tcBorders>
            <w:shd w:val="clear" w:color="auto" w:fill="7030A0"/>
            <w:tcMar>
              <w:top w:w="85" w:type="dxa"/>
              <w:bottom w:w="85" w:type="dxa"/>
              <w:right w:w="108" w:type="dxa"/>
            </w:tcMar>
            <w:vAlign w:val="center"/>
          </w:tcPr>
          <w:p w14:paraId="776BD576" w14:textId="77777777" w:rsidR="00697DF0" w:rsidRPr="006F7E29" w:rsidRDefault="00697DF0"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t>視覚障害者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7EE90FB1" w14:textId="77777777" w:rsidR="00697DF0" w:rsidRPr="00B875E3" w:rsidRDefault="00697DF0"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697DF0" w14:paraId="3019AFF7" w14:textId="77777777" w:rsidTr="001D64D0">
        <w:trPr>
          <w:trHeight w:val="5967"/>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BC3235F" w14:textId="77777777" w:rsidR="00697DF0" w:rsidRPr="00C2697D" w:rsidRDefault="00697DF0" w:rsidP="001D64D0">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830BE97" w14:textId="77777777" w:rsidR="00697DF0" w:rsidRPr="00000B1A" w:rsidRDefault="00697DF0"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D35DCA">
              <w:rPr>
                <w:rFonts w:ascii="メイリオ" w:eastAsia="メイリオ" w:hAnsi="メイリオ" w:hint="eastAsia"/>
                <w:b/>
                <w:sz w:val="22"/>
                <w:u w:val="single"/>
              </w:rPr>
              <w:t>視覚障害者は、</w:t>
            </w:r>
            <w:r w:rsidRPr="00F446D5">
              <w:rPr>
                <w:rFonts w:ascii="メイリオ" w:eastAsia="メイリオ" w:hAnsi="メイリオ" w:hint="eastAsia"/>
                <w:b/>
                <w:sz w:val="22"/>
                <w:u w:val="single"/>
              </w:rPr>
              <w:t>文字情報や周囲の様子が</w:t>
            </w:r>
            <w:r w:rsidRPr="00D35DCA">
              <w:rPr>
                <w:rFonts w:ascii="メイリオ" w:eastAsia="メイリオ" w:hAnsi="メイリオ" w:hint="eastAsia"/>
                <w:b/>
                <w:sz w:val="22"/>
                <w:u w:val="single"/>
              </w:rPr>
              <w:t>見えない・見えにくいなどの状況があるため、困っている様子</w:t>
            </w:r>
            <w:r>
              <w:rPr>
                <w:rFonts w:ascii="メイリオ" w:eastAsia="メイリオ" w:hAnsi="メイリオ" w:hint="eastAsia"/>
                <w:b/>
                <w:sz w:val="22"/>
                <w:u w:val="single"/>
              </w:rPr>
              <w:t>の</w:t>
            </w:r>
            <w:r w:rsidRPr="00D35DCA">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D35DCA">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D35DCA">
              <w:rPr>
                <w:rFonts w:ascii="メイリオ" w:eastAsia="メイリオ" w:hAnsi="メイリオ" w:hint="eastAsia"/>
                <w:b/>
                <w:sz w:val="22"/>
                <w:u w:val="single"/>
              </w:rPr>
              <w:t>を行う。</w:t>
            </w:r>
          </w:p>
          <w:p w14:paraId="110C80D9" w14:textId="77777777" w:rsidR="00697DF0" w:rsidRDefault="00697DF0"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42560" behindDoc="0" locked="0" layoutInCell="1" allowOverlap="1" wp14:anchorId="63E0E2FB" wp14:editId="45709D16">
                      <wp:simplePos x="0" y="0"/>
                      <wp:positionH relativeFrom="column">
                        <wp:posOffset>116205</wp:posOffset>
                      </wp:positionH>
                      <wp:positionV relativeFrom="paragraph">
                        <wp:posOffset>208916</wp:posOffset>
                      </wp:positionV>
                      <wp:extent cx="5875507" cy="2552700"/>
                      <wp:effectExtent l="0" t="0" r="11430" b="19050"/>
                      <wp:wrapNone/>
                      <wp:docPr id="528" name="テキスト ボックス 528"/>
                      <wp:cNvGraphicFramePr/>
                      <a:graphic xmlns:a="http://schemas.openxmlformats.org/drawingml/2006/main">
                        <a:graphicData uri="http://schemas.microsoft.com/office/word/2010/wordprocessingShape">
                          <wps:wsp>
                            <wps:cNvSpPr txBox="1"/>
                            <wps:spPr>
                              <a:xfrm>
                                <a:off x="0" y="0"/>
                                <a:ext cx="5875507" cy="2552700"/>
                              </a:xfrm>
                              <a:prstGeom prst="rect">
                                <a:avLst/>
                              </a:prstGeom>
                              <a:solidFill>
                                <a:schemeClr val="lt1"/>
                              </a:solidFill>
                              <a:ln w="6350">
                                <a:solidFill>
                                  <a:prstClr val="black"/>
                                </a:solidFill>
                                <a:prstDash val="sysDash"/>
                              </a:ln>
                            </wps:spPr>
                            <wps:txbx>
                              <w:txbxContent>
                                <w:p w14:paraId="15B7A386" w14:textId="77777777" w:rsidR="00697DF0" w:rsidRPr="00336E03" w:rsidRDefault="00697DF0" w:rsidP="00AE20F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410904A0"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要望を的確に把握</w:t>
                                  </w:r>
                                  <w:r w:rsidRPr="002837F3">
                                    <w:rPr>
                                      <w:rFonts w:ascii="ヒラギノ明朝 Pro W3" w:eastAsia="ヒラギノ明朝 Pro W3" w:hAnsi="ヒラギノ明朝 Pro W3" w:hint="eastAsia"/>
                                    </w:rPr>
                                    <w:t>し、</w:t>
                                  </w:r>
                                  <w:r w:rsidRPr="002837F3">
                                    <w:rPr>
                                      <w:rFonts w:ascii="ヒラギノ明朝 Pro W3" w:eastAsia="ヒラギノ明朝 Pro W3" w:hAnsi="ヒラギノ明朝 Pro W3"/>
                                    </w:rPr>
                                    <w:t>利用者が</w:t>
                                  </w:r>
                                  <w:r w:rsidRPr="002837F3">
                                    <w:rPr>
                                      <w:rFonts w:ascii="ヒラギノ明朝 Pro W3" w:eastAsia="ヒラギノ明朝 Pro W3" w:hAnsi="ヒラギノ明朝 Pro W3" w:hint="eastAsia"/>
                                    </w:rPr>
                                    <w:t>何を</w:t>
                                  </w:r>
                                  <w:r w:rsidRPr="002837F3">
                                    <w:rPr>
                                      <w:rFonts w:ascii="ヒラギノ明朝 Pro W3" w:eastAsia="ヒラギノ明朝 Pro W3" w:hAnsi="ヒラギノ明朝 Pro W3"/>
                                    </w:rPr>
                                    <w:t>必要としているのかよく</w:t>
                                  </w:r>
                                  <w:r w:rsidRPr="002837F3">
                                    <w:rPr>
                                      <w:rFonts w:ascii="ヒラギノ明朝 Pro W3" w:eastAsia="ヒラギノ明朝 Pro W3" w:hAnsi="ヒラギノ明朝 Pro W3" w:hint="eastAsia"/>
                                    </w:rPr>
                                    <w:t>確認する</w:t>
                                  </w:r>
                                  <w:r w:rsidRPr="002837F3">
                                    <w:rPr>
                                      <w:rFonts w:ascii="ヒラギノ明朝 Pro W3" w:eastAsia="ヒラギノ明朝 Pro W3" w:hAnsi="ヒラギノ明朝 Pro W3"/>
                                    </w:rPr>
                                    <w:t>ことが大切。</w:t>
                                  </w: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立場に</w:t>
                                  </w:r>
                                  <w:r w:rsidRPr="002837F3">
                                    <w:rPr>
                                      <w:rFonts w:ascii="ヒラギノ明朝 Pro W3" w:eastAsia="ヒラギノ明朝 Pro W3" w:hAnsi="ヒラギノ明朝 Pro W3" w:hint="eastAsia"/>
                                    </w:rPr>
                                    <w:t>たった</w:t>
                                  </w:r>
                                  <w:r w:rsidRPr="002837F3">
                                    <w:rPr>
                                      <w:rFonts w:ascii="ヒラギノ明朝 Pro W3" w:eastAsia="ヒラギノ明朝 Pro W3" w:hAnsi="ヒラギノ明朝 Pro W3"/>
                                    </w:rPr>
                                    <w:t>対応を行う。</w:t>
                                  </w:r>
                                </w:p>
                                <w:p w14:paraId="12035544"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対応に時間がかかる場合には、必要に応じて事由を説明し、</w:t>
                                  </w:r>
                                  <w:r w:rsidRPr="002837F3">
                                    <w:rPr>
                                      <w:rFonts w:ascii="ヒラギノ明朝 Pro W3" w:eastAsia="ヒラギノ明朝 Pro W3" w:hAnsi="ヒラギノ明朝 Pro W3"/>
                                    </w:rPr>
                                    <w:t>利用者の</w:t>
                                  </w:r>
                                  <w:r w:rsidRPr="002837F3">
                                    <w:rPr>
                                      <w:rFonts w:ascii="ヒラギノ明朝 Pro W3" w:eastAsia="ヒラギノ明朝 Pro W3" w:hAnsi="ヒラギノ明朝 Pro W3" w:hint="eastAsia"/>
                                    </w:rPr>
                                    <w:t>理解を</w:t>
                                  </w:r>
                                  <w:r w:rsidRPr="002837F3">
                                    <w:rPr>
                                      <w:rFonts w:ascii="ヒラギノ明朝 Pro W3" w:eastAsia="ヒラギノ明朝 Pro W3" w:hAnsi="ヒラギノ明朝 Pro W3"/>
                                    </w:rPr>
                                    <w:t>得られるよう努める。</w:t>
                                  </w:r>
                                </w:p>
                                <w:p w14:paraId="24EAD97D"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支援内容は利用者によってそれぞれ異なるので、利用者に確認しながら支援を行う。</w:t>
                                  </w:r>
                                </w:p>
                                <w:p w14:paraId="60A64455"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支援の必要はないと言われた場合においても、安全かどうかをできる限り見守る。</w:t>
                                  </w:r>
                                </w:p>
                                <w:p w14:paraId="65986C5C"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声をかけるときには、声をかけられたのが自分であると利用者</w:t>
                                  </w:r>
                                  <w:r>
                                    <w:rPr>
                                      <w:rFonts w:ascii="ヒラギノ明朝 Pro W3" w:eastAsia="ヒラギノ明朝 Pro W3" w:hAnsi="ヒラギノ明朝 Pro W3" w:hint="eastAsia"/>
                                    </w:rPr>
                                    <w:t>に分かってもらえるよう、なるべく近くで正対して、「お客様、〇〇タクシー</w:t>
                                  </w:r>
                                  <w:r w:rsidRPr="002837F3">
                                    <w:rPr>
                                      <w:rFonts w:ascii="ヒラギノ明朝 Pro W3" w:eastAsia="ヒラギノ明朝 Pro W3" w:hAnsi="ヒラギノ明朝 Pro W3" w:hint="eastAsia"/>
                                    </w:rPr>
                                    <w:t>の□□と申します。何かお手伝いできることはありますか？」などと声かけを行う。</w:t>
                                  </w:r>
                                </w:p>
                                <w:p w14:paraId="2381EC73"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いきなり身体を触ったり、白杖をつかんだりしないように気を付ける。（盲導犬を連れているときも同様）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0E2FB" id="テキスト ボックス 528" o:spid="_x0000_s1120" type="#_x0000_t202" style="position:absolute;left:0;text-align:left;margin-left:9.15pt;margin-top:16.45pt;width:462.65pt;height:20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" fillcolor="white [3201]" strokeweight=".5pt">
                      <v:stroke dashstyle="3 1"/>
                      <v:textbox>
                        <w:txbxContent>
                          <w:p w14:paraId="15B7A386" w14:textId="77777777" w:rsidR="00697DF0" w:rsidRPr="00336E03" w:rsidRDefault="00697DF0" w:rsidP="00AE20F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410904A0"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要望を的確に把握</w:t>
                            </w:r>
                            <w:r w:rsidRPr="002837F3">
                              <w:rPr>
                                <w:rFonts w:ascii="ヒラギノ明朝 Pro W3" w:eastAsia="ヒラギノ明朝 Pro W3" w:hAnsi="ヒラギノ明朝 Pro W3" w:hint="eastAsia"/>
                              </w:rPr>
                              <w:t>し、</w:t>
                            </w:r>
                            <w:r w:rsidRPr="002837F3">
                              <w:rPr>
                                <w:rFonts w:ascii="ヒラギノ明朝 Pro W3" w:eastAsia="ヒラギノ明朝 Pro W3" w:hAnsi="ヒラギノ明朝 Pro W3"/>
                              </w:rPr>
                              <w:t>利用者が</w:t>
                            </w:r>
                            <w:r w:rsidRPr="002837F3">
                              <w:rPr>
                                <w:rFonts w:ascii="ヒラギノ明朝 Pro W3" w:eastAsia="ヒラギノ明朝 Pro W3" w:hAnsi="ヒラギノ明朝 Pro W3" w:hint="eastAsia"/>
                              </w:rPr>
                              <w:t>何を</w:t>
                            </w:r>
                            <w:r w:rsidRPr="002837F3">
                              <w:rPr>
                                <w:rFonts w:ascii="ヒラギノ明朝 Pro W3" w:eastAsia="ヒラギノ明朝 Pro W3" w:hAnsi="ヒラギノ明朝 Pro W3"/>
                              </w:rPr>
                              <w:t>必要としているのかよく</w:t>
                            </w:r>
                            <w:r w:rsidRPr="002837F3">
                              <w:rPr>
                                <w:rFonts w:ascii="ヒラギノ明朝 Pro W3" w:eastAsia="ヒラギノ明朝 Pro W3" w:hAnsi="ヒラギノ明朝 Pro W3" w:hint="eastAsia"/>
                              </w:rPr>
                              <w:t>確認する</w:t>
                            </w:r>
                            <w:r w:rsidRPr="002837F3">
                              <w:rPr>
                                <w:rFonts w:ascii="ヒラギノ明朝 Pro W3" w:eastAsia="ヒラギノ明朝 Pro W3" w:hAnsi="ヒラギノ明朝 Pro W3"/>
                              </w:rPr>
                              <w:t>ことが大切。</w:t>
                            </w: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立場に</w:t>
                            </w:r>
                            <w:r w:rsidRPr="002837F3">
                              <w:rPr>
                                <w:rFonts w:ascii="ヒラギノ明朝 Pro W3" w:eastAsia="ヒラギノ明朝 Pro W3" w:hAnsi="ヒラギノ明朝 Pro W3" w:hint="eastAsia"/>
                              </w:rPr>
                              <w:t>たった</w:t>
                            </w:r>
                            <w:r w:rsidRPr="002837F3">
                              <w:rPr>
                                <w:rFonts w:ascii="ヒラギノ明朝 Pro W3" w:eastAsia="ヒラギノ明朝 Pro W3" w:hAnsi="ヒラギノ明朝 Pro W3"/>
                              </w:rPr>
                              <w:t>対応を行う。</w:t>
                            </w:r>
                          </w:p>
                          <w:p w14:paraId="12035544"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対応に時間がかかる場合には、必要に応じて事由を説明し、</w:t>
                            </w:r>
                            <w:r w:rsidRPr="002837F3">
                              <w:rPr>
                                <w:rFonts w:ascii="ヒラギノ明朝 Pro W3" w:eastAsia="ヒラギノ明朝 Pro W3" w:hAnsi="ヒラギノ明朝 Pro W3"/>
                              </w:rPr>
                              <w:t>利用者の</w:t>
                            </w:r>
                            <w:r w:rsidRPr="002837F3">
                              <w:rPr>
                                <w:rFonts w:ascii="ヒラギノ明朝 Pro W3" w:eastAsia="ヒラギノ明朝 Pro W3" w:hAnsi="ヒラギノ明朝 Pro W3" w:hint="eastAsia"/>
                              </w:rPr>
                              <w:t>理解を</w:t>
                            </w:r>
                            <w:r w:rsidRPr="002837F3">
                              <w:rPr>
                                <w:rFonts w:ascii="ヒラギノ明朝 Pro W3" w:eastAsia="ヒラギノ明朝 Pro W3" w:hAnsi="ヒラギノ明朝 Pro W3"/>
                              </w:rPr>
                              <w:t>得られるよう努める。</w:t>
                            </w:r>
                          </w:p>
                          <w:p w14:paraId="24EAD97D"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支援内容は利用者によってそれぞれ異なるので、利用者に確認しながら支援を行う。</w:t>
                            </w:r>
                          </w:p>
                          <w:p w14:paraId="60A64455"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支援の必要はないと言われた場合においても、安全かどうかをできる限り見守る。</w:t>
                            </w:r>
                          </w:p>
                          <w:p w14:paraId="65986C5C"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声をかけるときには、声をかけられたのが自分であると利用者</w:t>
                            </w:r>
                            <w:r>
                              <w:rPr>
                                <w:rFonts w:ascii="ヒラギノ明朝 Pro W3" w:eastAsia="ヒラギノ明朝 Pro W3" w:hAnsi="ヒラギノ明朝 Pro W3" w:hint="eastAsia"/>
                              </w:rPr>
                              <w:t>に分かってもらえるよう、なるべく近くで正対して、「お客様、〇〇タクシー</w:t>
                            </w:r>
                            <w:r w:rsidRPr="002837F3">
                              <w:rPr>
                                <w:rFonts w:ascii="ヒラギノ明朝 Pro W3" w:eastAsia="ヒラギノ明朝 Pro W3" w:hAnsi="ヒラギノ明朝 Pro W3" w:hint="eastAsia"/>
                              </w:rPr>
                              <w:t>の□□と申します。何かお手伝いできることはありますか？」などと声かけを行う。</w:t>
                            </w:r>
                          </w:p>
                          <w:p w14:paraId="2381EC73" w14:textId="77777777" w:rsidR="00697DF0" w:rsidRPr="002837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いきなり身体を触ったり、白杖をつかんだりしないように気を付ける。（盲導犬を連れているときも同様）</w:t>
                            </w:r>
                          </w:p>
                        </w:txbxContent>
                      </v:textbox>
                    </v:shape>
                  </w:pict>
                </mc:Fallback>
              </mc:AlternateContent>
            </w:r>
          </w:p>
          <w:p w14:paraId="27B7BE14" w14:textId="77777777" w:rsidR="00697DF0" w:rsidRDefault="00697DF0" w:rsidP="00B128B2">
            <w:pPr>
              <w:spacing w:line="360" w:lineRule="exact"/>
              <w:ind w:rightChars="100" w:right="210"/>
              <w:rPr>
                <w:rFonts w:ascii="メイリオ" w:eastAsia="メイリオ" w:hAnsi="メイリオ"/>
                <w:b/>
                <w:sz w:val="22"/>
                <w:u w:val="single"/>
              </w:rPr>
            </w:pPr>
          </w:p>
          <w:p w14:paraId="4F03D66A" w14:textId="77777777" w:rsidR="00697DF0" w:rsidRDefault="00697DF0" w:rsidP="00B128B2">
            <w:pPr>
              <w:spacing w:line="360" w:lineRule="exact"/>
              <w:ind w:rightChars="100" w:right="210"/>
              <w:rPr>
                <w:rFonts w:ascii="メイリオ" w:eastAsia="メイリオ" w:hAnsi="メイリオ"/>
                <w:b/>
                <w:sz w:val="22"/>
                <w:u w:val="single"/>
              </w:rPr>
            </w:pPr>
          </w:p>
          <w:p w14:paraId="61456F7B" w14:textId="77777777" w:rsidR="00697DF0" w:rsidRDefault="00697DF0" w:rsidP="00B128B2">
            <w:pPr>
              <w:spacing w:line="360" w:lineRule="exact"/>
              <w:ind w:rightChars="100" w:right="210"/>
              <w:rPr>
                <w:rFonts w:ascii="メイリオ" w:eastAsia="メイリオ" w:hAnsi="メイリオ"/>
                <w:b/>
                <w:sz w:val="22"/>
                <w:u w:val="single"/>
              </w:rPr>
            </w:pPr>
          </w:p>
          <w:p w14:paraId="3FD2ACC2" w14:textId="77777777" w:rsidR="00697DF0" w:rsidRDefault="00697DF0" w:rsidP="00B128B2">
            <w:pPr>
              <w:spacing w:line="360" w:lineRule="exact"/>
              <w:ind w:rightChars="100" w:right="210"/>
              <w:rPr>
                <w:rFonts w:ascii="メイリオ" w:eastAsia="メイリオ" w:hAnsi="メイリオ"/>
                <w:b/>
                <w:sz w:val="22"/>
                <w:u w:val="single"/>
              </w:rPr>
            </w:pPr>
          </w:p>
          <w:p w14:paraId="103A579C" w14:textId="77777777" w:rsidR="00697DF0" w:rsidRDefault="00697DF0" w:rsidP="00B128B2">
            <w:pPr>
              <w:spacing w:line="360" w:lineRule="exact"/>
              <w:ind w:rightChars="100" w:right="210"/>
              <w:rPr>
                <w:rFonts w:ascii="メイリオ" w:eastAsia="メイリオ" w:hAnsi="メイリオ"/>
                <w:b/>
                <w:sz w:val="22"/>
                <w:u w:val="single"/>
              </w:rPr>
            </w:pPr>
          </w:p>
          <w:p w14:paraId="293FB9F0" w14:textId="77777777" w:rsidR="00697DF0" w:rsidRDefault="00697DF0" w:rsidP="00B128B2">
            <w:pPr>
              <w:spacing w:line="360" w:lineRule="exact"/>
              <w:ind w:rightChars="100" w:right="210"/>
              <w:rPr>
                <w:rFonts w:ascii="メイリオ" w:eastAsia="メイリオ" w:hAnsi="メイリオ"/>
                <w:b/>
                <w:sz w:val="22"/>
                <w:u w:val="single"/>
              </w:rPr>
            </w:pPr>
          </w:p>
          <w:p w14:paraId="0CCD03DB" w14:textId="77777777" w:rsidR="00697DF0" w:rsidRPr="00905355" w:rsidRDefault="00697DF0" w:rsidP="00B128B2">
            <w:pPr>
              <w:spacing w:line="360" w:lineRule="exact"/>
              <w:ind w:leftChars="200" w:left="640" w:hangingChars="100" w:hanging="220"/>
              <w:rPr>
                <w:rFonts w:ascii="メイリオ" w:eastAsia="メイリオ" w:hAnsi="メイリオ"/>
                <w:b/>
                <w:sz w:val="22"/>
                <w:u w:val="single"/>
              </w:rPr>
            </w:pPr>
          </w:p>
        </w:tc>
      </w:tr>
    </w:tbl>
    <w:p w14:paraId="6480748A" w14:textId="77777777" w:rsidR="00697DF0" w:rsidRDefault="00697DF0" w:rsidP="00AE20F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697DF0" w14:paraId="45078A73" w14:textId="77777777" w:rsidTr="00AE20F6">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F03BBDC" w14:textId="77777777" w:rsidR="00697DF0" w:rsidRPr="00EA0F03" w:rsidRDefault="00697DF0"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D4AA5B6" w14:textId="77777777" w:rsidR="00697DF0" w:rsidRPr="00527302" w:rsidRDefault="00697DF0"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w:t>
            </w:r>
          </w:p>
        </w:tc>
        <w:tc>
          <w:tcPr>
            <w:tcW w:w="2409" w:type="dxa"/>
            <w:tcBorders>
              <w:top w:val="single" w:sz="12" w:space="0" w:color="auto"/>
              <w:left w:val="single" w:sz="12" w:space="0" w:color="auto"/>
              <w:bottom w:val="single" w:sz="12" w:space="0" w:color="auto"/>
              <w:right w:val="single" w:sz="12" w:space="0" w:color="auto"/>
            </w:tcBorders>
            <w:vAlign w:val="center"/>
          </w:tcPr>
          <w:p w14:paraId="73C41932" w14:textId="77777777" w:rsidR="00697DF0" w:rsidRPr="002344F7" w:rsidRDefault="00697DF0" w:rsidP="00AE20F6">
            <w:pPr>
              <w:jc w:val="center"/>
              <w:rPr>
                <w:rFonts w:ascii="メイリオ" w:eastAsia="メイリオ" w:hAnsi="メイリオ"/>
                <w:b/>
                <w:color w:val="FFC000" w:themeColor="accent4"/>
                <w:sz w:val="36"/>
                <w:szCs w:val="36"/>
              </w:rPr>
            </w:pPr>
            <w:r w:rsidRPr="00AE20F6">
              <w:rPr>
                <w:rFonts w:ascii="メイリオ" w:eastAsia="メイリオ" w:hAnsi="メイリオ" w:hint="eastAsia"/>
                <w:b/>
                <w:color w:val="7030A0"/>
                <w:sz w:val="36"/>
                <w:szCs w:val="36"/>
              </w:rPr>
              <w:t>視覚障害者</w:t>
            </w:r>
          </w:p>
        </w:tc>
      </w:tr>
      <w:tr w:rsidR="00697DF0" w14:paraId="35F3512A"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D573E36"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6FA6EB1" w14:textId="77777777" w:rsidR="00697DF0" w:rsidRPr="000D7BAB" w:rsidRDefault="00697DF0" w:rsidP="00AB0157">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7075444E" w14:textId="77777777" w:rsidR="00697DF0" w:rsidRDefault="00697DF0" w:rsidP="00AB0157">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w:t>
            </w:r>
            <w:r w:rsidRPr="0069611C">
              <w:rPr>
                <w:rFonts w:ascii="メイリオ" w:eastAsia="メイリオ" w:hAnsi="メイリオ" w:hint="eastAsia"/>
                <w:sz w:val="22"/>
              </w:rPr>
              <w:t>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Pr>
                <w:rFonts w:ascii="メイリオ" w:eastAsia="メイリオ" w:hAnsi="メイリオ" w:hint="eastAsia"/>
                <w:sz w:val="22"/>
              </w:rPr>
              <w:t>盲導犬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など）、支援内容について確認を行う。</w:t>
            </w:r>
          </w:p>
          <w:p w14:paraId="5DCA5387" w14:textId="77777777" w:rsidR="00697DF0" w:rsidRPr="00AB0157" w:rsidRDefault="00697DF0" w:rsidP="00AB0157">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845FC3">
              <w:rPr>
                <w:rFonts w:ascii="メイリオ" w:eastAsia="メイリオ" w:hAnsi="メイリオ" w:hint="eastAsia"/>
                <w:sz w:val="22"/>
              </w:rPr>
              <w:t>迎車予約時には、乗降時の支援の要否を確認し、具体的な乗車位置等を確認して円滑に乗降ができるようにする。</w:t>
            </w:r>
          </w:p>
        </w:tc>
      </w:tr>
    </w:tbl>
    <w:p w14:paraId="527D7A0B" w14:textId="77777777" w:rsidR="00697DF0" w:rsidRPr="00CE450C" w:rsidRDefault="00697DF0" w:rsidP="00B26C9F">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697DF0" w:rsidRPr="00D30C03" w14:paraId="06A4F09B"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2BFE445"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0AF0D01" w14:textId="77777777" w:rsidR="00697DF0" w:rsidRPr="00785C28" w:rsidRDefault="00697DF0" w:rsidP="00697DF0">
      <w:pPr>
        <w:pStyle w:val="a3"/>
        <w:numPr>
          <w:ilvl w:val="0"/>
          <w:numId w:val="18"/>
        </w:numPr>
        <w:spacing w:line="280" w:lineRule="exact"/>
        <w:ind w:leftChars="0" w:left="704" w:rightChars="100" w:right="210"/>
        <w:rPr>
          <w:rFonts w:ascii="ヒラギノ明朝 Pro W3" w:eastAsia="ヒラギノ明朝 Pro W3" w:hAnsi="ヒラギノ明朝 Pro W3"/>
        </w:rPr>
      </w:pPr>
      <w:r w:rsidRPr="00785C28">
        <w:rPr>
          <w:rFonts w:ascii="ヒラギノ明朝 Pro W3" w:eastAsia="ヒラギノ明朝 Pro W3" w:hAnsi="ヒラギノ明朝 Pro W3" w:hint="eastAsia"/>
        </w:rPr>
        <w:t>問合せの電話等で説明をする際には、「あのあたりで」などの曖昧な説明ではなく、「〇〇交差点を△△方向に向かって右の手前側」など具体的に説明する。</w:t>
      </w:r>
    </w:p>
    <w:p w14:paraId="569296A9" w14:textId="77777777" w:rsidR="00697DF0" w:rsidRPr="00785C28" w:rsidRDefault="00697DF0" w:rsidP="00697DF0">
      <w:pPr>
        <w:pStyle w:val="a3"/>
        <w:numPr>
          <w:ilvl w:val="0"/>
          <w:numId w:val="18"/>
        </w:numPr>
        <w:spacing w:line="280" w:lineRule="exact"/>
        <w:ind w:leftChars="0" w:left="704" w:rightChars="100" w:right="210"/>
        <w:rPr>
          <w:rFonts w:ascii="ヒラギノ明朝 Pro W3" w:eastAsia="ヒラギノ明朝 Pro W3" w:hAnsi="ヒラギノ明朝 Pro W3"/>
        </w:rPr>
      </w:pPr>
      <w:r w:rsidRPr="00785C28">
        <w:rPr>
          <w:rFonts w:ascii="ヒラギノ明朝 Pro W3" w:eastAsia="ヒラギノ明朝 Pro W3" w:hAnsi="ヒラギノ明朝 Pro W3" w:hint="eastAsia"/>
        </w:rPr>
        <w:t>時間などを伝える場合には、状況に応じて、</w:t>
      </w:r>
      <w:r w:rsidRPr="00785C28">
        <w:rPr>
          <w:rFonts w:ascii="ヒラギノ明朝 Pro W3" w:eastAsia="ヒラギノ明朝 Pro W3" w:hAnsi="ヒラギノ明朝 Pro W3"/>
        </w:rPr>
        <w:t>24時制、12時制を使い分け、間違いのないよう確認する。</w:t>
      </w:r>
    </w:p>
    <w:p w14:paraId="50AAAD2F" w14:textId="77777777" w:rsidR="00697DF0" w:rsidRPr="00785C28" w:rsidRDefault="00697DF0" w:rsidP="00697DF0">
      <w:pPr>
        <w:pStyle w:val="a3"/>
        <w:numPr>
          <w:ilvl w:val="0"/>
          <w:numId w:val="18"/>
        </w:numPr>
        <w:spacing w:line="280" w:lineRule="exact"/>
        <w:ind w:leftChars="0" w:left="704" w:rightChars="100" w:right="210"/>
        <w:rPr>
          <w:rFonts w:ascii="ヒラギノ明朝 Pro W3" w:eastAsia="ヒラギノ明朝 Pro W3" w:hAnsi="ヒラギノ明朝 Pro W3"/>
        </w:rPr>
      </w:pPr>
      <w:r w:rsidRPr="00785C28">
        <w:rPr>
          <w:rFonts w:ascii="ヒラギノ明朝 Pro W3" w:eastAsia="ヒラギノ明朝 Pro W3" w:hAnsi="ヒラギノ明朝 Pro W3" w:hint="eastAsia"/>
        </w:rPr>
        <w:t>迎車の場合は、場所だけでなく付近の目標物などを同時に聞き出して、間違いがないよう確認する。</w:t>
      </w:r>
    </w:p>
    <w:p w14:paraId="3EC2B692" w14:textId="77777777" w:rsidR="00697DF0" w:rsidRDefault="00697DF0" w:rsidP="00AE20F6">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697DF0" w14:paraId="50680EB9"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EE2D85A" w14:textId="77777777" w:rsidR="00697DF0" w:rsidRPr="00EA0F03" w:rsidRDefault="00697DF0"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F92E250" w14:textId="77777777" w:rsidR="00697DF0" w:rsidRPr="00527302" w:rsidRDefault="00697DF0"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乗降時・運賃の支払い・車内</w:t>
            </w:r>
          </w:p>
        </w:tc>
        <w:tc>
          <w:tcPr>
            <w:tcW w:w="2409" w:type="dxa"/>
            <w:tcBorders>
              <w:top w:val="single" w:sz="12" w:space="0" w:color="auto"/>
              <w:left w:val="single" w:sz="12" w:space="0" w:color="auto"/>
              <w:bottom w:val="single" w:sz="12" w:space="0" w:color="auto"/>
              <w:right w:val="single" w:sz="12" w:space="0" w:color="auto"/>
            </w:tcBorders>
            <w:vAlign w:val="center"/>
          </w:tcPr>
          <w:p w14:paraId="71010D4C" w14:textId="77777777" w:rsidR="00697DF0" w:rsidRPr="00CE450C" w:rsidRDefault="00697DF0" w:rsidP="00E20A98">
            <w:pPr>
              <w:jc w:val="center"/>
              <w:rPr>
                <w:rFonts w:ascii="メイリオ" w:eastAsia="メイリオ" w:hAnsi="メイリオ"/>
                <w:b/>
                <w:color w:val="FFC000" w:themeColor="accent4"/>
                <w:sz w:val="28"/>
                <w:szCs w:val="28"/>
              </w:rPr>
            </w:pPr>
            <w:r w:rsidRPr="00AE20F6">
              <w:rPr>
                <w:rFonts w:ascii="メイリオ" w:eastAsia="メイリオ" w:hAnsi="メイリオ" w:hint="eastAsia"/>
                <w:b/>
                <w:color w:val="7030A0"/>
                <w:sz w:val="36"/>
                <w:szCs w:val="36"/>
              </w:rPr>
              <w:t>視覚障害者</w:t>
            </w:r>
          </w:p>
        </w:tc>
      </w:tr>
      <w:tr w:rsidR="00697DF0" w14:paraId="56C71D1E"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309C19F"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855D89C" w14:textId="77777777" w:rsidR="00697DF0" w:rsidRDefault="00697DF0" w:rsidP="0058118F">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〇タクシーの乗降</w:t>
            </w:r>
          </w:p>
          <w:p w14:paraId="4063CF6F" w14:textId="77777777" w:rsidR="00697DF0" w:rsidRDefault="00697DF0" w:rsidP="0058118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・白杖使用者、盲導犬使用者をタクシー乗り場で見かけた場合は、降車して積極的に声をかける。</w:t>
            </w:r>
          </w:p>
          <w:p w14:paraId="5019AB57" w14:textId="77777777" w:rsidR="00697DF0" w:rsidRDefault="00697DF0" w:rsidP="0058118F">
            <w:pPr>
              <w:spacing w:line="360" w:lineRule="exact"/>
              <w:ind w:leftChars="200" w:left="640" w:hangingChars="100" w:hanging="220"/>
              <w:rPr>
                <w:rFonts w:ascii="メイリオ" w:eastAsia="メイリオ" w:hAnsi="メイリオ"/>
                <w:sz w:val="22"/>
              </w:rPr>
            </w:pPr>
            <w:r w:rsidRPr="00465525">
              <w:rPr>
                <w:rFonts w:ascii="メイリオ" w:eastAsia="メイリオ" w:hAnsi="メイリオ" w:hint="eastAsia"/>
                <w:sz w:val="22"/>
              </w:rPr>
              <w:t>・周囲の騒音などにより車が停車したことに気がつかない場合があるので、声をかけ、車が停車したことや車の位置を知らせる。</w:t>
            </w:r>
          </w:p>
          <w:p w14:paraId="03CF1687" w14:textId="77777777" w:rsidR="00697DF0" w:rsidRPr="00CA59C7" w:rsidRDefault="00697DF0" w:rsidP="0058118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・乗降時の支援を行う際には、座席の</w:t>
            </w:r>
            <w:r w:rsidRPr="00B61705">
              <w:rPr>
                <w:rFonts w:ascii="メイリオ" w:eastAsia="メイリオ" w:hAnsi="メイリオ" w:hint="eastAsia"/>
                <w:sz w:val="22"/>
              </w:rPr>
              <w:t>位置を確認するため、屋根、ドア、シートの位置を触れるよう</w:t>
            </w:r>
            <w:r>
              <w:rPr>
                <w:rFonts w:ascii="メイリオ" w:eastAsia="メイリオ" w:hAnsi="メイリオ" w:hint="eastAsia"/>
                <w:sz w:val="22"/>
              </w:rPr>
              <w:t>、利用者の了承を得た上で、</w:t>
            </w:r>
            <w:r w:rsidRPr="00B61705">
              <w:rPr>
                <w:rFonts w:ascii="メイリオ" w:eastAsia="メイリオ" w:hAnsi="メイリオ" w:hint="eastAsia"/>
                <w:sz w:val="22"/>
              </w:rPr>
              <w:t>手を誘導</w:t>
            </w:r>
            <w:r w:rsidRPr="00B61705">
              <w:rPr>
                <w:rFonts w:ascii="メイリオ" w:eastAsia="メイリオ" w:hAnsi="メイリオ"/>
                <w:sz w:val="22"/>
              </w:rPr>
              <w:t>する。</w:t>
            </w:r>
          </w:p>
          <w:p w14:paraId="3A9FFE6D" w14:textId="77777777" w:rsidR="00697DF0" w:rsidRDefault="00697DF0" w:rsidP="0058118F">
            <w:pPr>
              <w:spacing w:line="360" w:lineRule="exact"/>
              <w:ind w:leftChars="200" w:left="640" w:hangingChars="100" w:hanging="220"/>
              <w:rPr>
                <w:rFonts w:ascii="メイリオ" w:eastAsia="メイリオ" w:hAnsi="メイリオ"/>
                <w:kern w:val="0"/>
                <w:sz w:val="22"/>
              </w:rPr>
            </w:pPr>
            <w:r>
              <w:rPr>
                <w:rFonts w:ascii="メイリオ" w:eastAsia="メイリオ" w:hAnsi="メイリオ" w:hint="eastAsia"/>
                <w:sz w:val="22"/>
              </w:rPr>
              <w:t>・</w:t>
            </w:r>
            <w:r>
              <w:rPr>
                <w:rFonts w:ascii="メイリオ" w:eastAsia="メイリオ" w:hAnsi="メイリオ" w:hint="eastAsia"/>
                <w:kern w:val="0"/>
                <w:sz w:val="22"/>
              </w:rPr>
              <w:t>車や自転車などとの接触の危険性があるなど緊急の場合には、ただちに短く大きな声で注意喚起する。（「白杖の人、止まれ。」などと利用者が自分のことだとわかるように声をかける）</w:t>
            </w:r>
          </w:p>
          <w:p w14:paraId="26F07D15" w14:textId="77777777" w:rsidR="00697DF0" w:rsidRDefault="00697DF0" w:rsidP="0058118F">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〇目的地の確認</w:t>
            </w:r>
          </w:p>
          <w:p w14:paraId="72FB4E2A" w14:textId="77777777" w:rsidR="00697DF0" w:rsidRDefault="00697DF0" w:rsidP="0058118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CA59C7">
              <w:rPr>
                <w:rFonts w:ascii="メイリオ" w:eastAsia="メイリオ" w:hAnsi="メイリオ" w:hint="eastAsia"/>
                <w:sz w:val="22"/>
              </w:rPr>
              <w:t>目的地は、</w:t>
            </w:r>
            <w:r>
              <w:rPr>
                <w:rFonts w:ascii="メイリオ" w:eastAsia="メイリオ" w:hAnsi="メイリオ" w:hint="eastAsia"/>
                <w:sz w:val="22"/>
              </w:rPr>
              <w:t>利用者の希望する場所に正確に到着できるよう、</w:t>
            </w:r>
            <w:r w:rsidRPr="00CA59C7">
              <w:rPr>
                <w:rFonts w:ascii="メイリオ" w:eastAsia="メイリオ" w:hAnsi="メイリオ" w:hint="eastAsia"/>
                <w:sz w:val="22"/>
              </w:rPr>
              <w:t>細かい情報を確認する。</w:t>
            </w:r>
          </w:p>
          <w:p w14:paraId="2DF2A2A9" w14:textId="77777777" w:rsidR="00697DF0" w:rsidRPr="00873756" w:rsidRDefault="00697DF0" w:rsidP="0058118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CA59C7">
              <w:rPr>
                <w:rFonts w:ascii="メイリオ" w:eastAsia="メイリオ" w:hAnsi="メイリオ" w:hint="eastAsia"/>
                <w:sz w:val="22"/>
              </w:rPr>
              <w:t>目的地に到着した際には、場所の詳細情報を伝える。（「〇〇交差点を□□方向に向いて左側手前に降ります</w:t>
            </w:r>
            <w:r>
              <w:rPr>
                <w:rFonts w:ascii="メイリオ" w:eastAsia="メイリオ" w:hAnsi="メイリオ" w:hint="eastAsia"/>
                <w:sz w:val="22"/>
              </w:rPr>
              <w:t>。</w:t>
            </w:r>
            <w:r w:rsidRPr="00CA59C7">
              <w:rPr>
                <w:rFonts w:ascii="メイリオ" w:eastAsia="メイリオ" w:hAnsi="メイリオ" w:hint="eastAsia"/>
                <w:sz w:val="22"/>
              </w:rPr>
              <w:t>」など）</w:t>
            </w:r>
          </w:p>
          <w:p w14:paraId="5056FB8B" w14:textId="77777777" w:rsidR="00697DF0" w:rsidRDefault="00697DF0" w:rsidP="0058118F">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〇車内</w:t>
            </w:r>
          </w:p>
          <w:p w14:paraId="33FCEEA5" w14:textId="77777777" w:rsidR="00697DF0" w:rsidRPr="003A6EBC" w:rsidRDefault="00697DF0" w:rsidP="0058118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CF704C">
              <w:rPr>
                <w:rFonts w:ascii="メイリオ" w:eastAsia="メイリオ" w:hAnsi="メイリオ" w:hint="eastAsia"/>
                <w:sz w:val="22"/>
              </w:rPr>
              <w:t>シートベルトの装着を確認し、必要に応じて、発車や停止、カーブなどの状況を伝える。</w:t>
            </w:r>
          </w:p>
          <w:p w14:paraId="095C000B" w14:textId="77777777" w:rsidR="00697DF0" w:rsidRDefault="00697DF0" w:rsidP="0058118F">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〇運賃の支払い</w:t>
            </w:r>
          </w:p>
          <w:p w14:paraId="297A6024" w14:textId="77777777" w:rsidR="00697DF0" w:rsidRPr="0058118F" w:rsidRDefault="00697DF0" w:rsidP="0058118F">
            <w:pPr>
              <w:spacing w:line="360" w:lineRule="exact"/>
              <w:ind w:leftChars="200" w:left="640" w:hangingChars="100" w:hanging="220"/>
              <w:rPr>
                <w:rFonts w:ascii="メイリオ" w:eastAsia="メイリオ" w:hAnsi="メイリオ"/>
                <w:sz w:val="22"/>
              </w:rPr>
            </w:pPr>
            <w:r w:rsidRPr="00CF704C">
              <w:rPr>
                <w:rFonts w:ascii="メイリオ" w:eastAsia="メイリオ" w:hAnsi="メイリオ" w:hint="eastAsia"/>
                <w:sz w:val="22"/>
              </w:rPr>
              <w:t>・運賃はメーターを読み上げ、正確な金銭授受を行う。</w:t>
            </w:r>
          </w:p>
        </w:tc>
      </w:tr>
    </w:tbl>
    <w:p w14:paraId="2FB4F226" w14:textId="77777777" w:rsidR="00697DF0" w:rsidRDefault="00697DF0" w:rsidP="00AE20F6">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697DF0" w:rsidRPr="00D30C03" w14:paraId="48C1E953"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BBA6502"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5220E8B2" w14:textId="77777777" w:rsidR="00697DF0" w:rsidRDefault="00697DF0" w:rsidP="00697DF0">
      <w:pPr>
        <w:pStyle w:val="a3"/>
        <w:numPr>
          <w:ilvl w:val="0"/>
          <w:numId w:val="18"/>
        </w:numPr>
        <w:ind w:leftChars="0"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スライドドアの車両の場合には、乗車時に利用者がドアに触れて座席の位置を確認することが困難なため、必要に応じて座席の位置等を知らせる。</w:t>
      </w:r>
    </w:p>
    <w:p w14:paraId="538BE2CF" w14:textId="77777777" w:rsidR="00697DF0" w:rsidRPr="008C0785" w:rsidRDefault="00697DF0" w:rsidP="00697DF0">
      <w:pPr>
        <w:pStyle w:val="a3"/>
        <w:numPr>
          <w:ilvl w:val="0"/>
          <w:numId w:val="18"/>
        </w:numPr>
        <w:ind w:leftChars="0" w:rightChars="100" w:right="210"/>
        <w:rPr>
          <w:rFonts w:ascii="ヒラギノ明朝 Pro W3" w:eastAsia="ヒラギノ明朝 Pro W3" w:hAnsi="ヒラギノ明朝 Pro W3"/>
        </w:rPr>
      </w:pPr>
      <w:r w:rsidRPr="008527FD">
        <w:rPr>
          <w:rFonts w:ascii="ヒラギノ明朝 Pro W3" w:eastAsia="ヒラギノ明朝 Pro W3" w:hAnsi="ヒラギノ明朝 Pro W3" w:hint="eastAsia"/>
        </w:rPr>
        <w:t>降車時には、足元の場所、段差の状況などを伝え、安全に乗降できるよう見守る。</w:t>
      </w:r>
    </w:p>
    <w:p w14:paraId="3888F97D" w14:textId="77777777" w:rsidR="00697DF0" w:rsidRDefault="00697DF0" w:rsidP="00697DF0">
      <w:pPr>
        <w:pStyle w:val="a3"/>
        <w:numPr>
          <w:ilvl w:val="0"/>
          <w:numId w:val="18"/>
        </w:numPr>
        <w:ind w:leftChars="0" w:rightChars="100" w:right="210"/>
        <w:rPr>
          <w:rFonts w:ascii="ヒラギノ明朝 Pro W3" w:eastAsia="ヒラギノ明朝 Pro W3" w:hAnsi="ヒラギノ明朝 Pro W3"/>
        </w:rPr>
      </w:pPr>
      <w:r w:rsidRPr="008527FD">
        <w:rPr>
          <w:rFonts w:ascii="ヒラギノ明朝 Pro W3" w:eastAsia="ヒラギノ明朝 Pro W3" w:hAnsi="ヒラギノ明朝 Pro W3" w:hint="eastAsia"/>
        </w:rPr>
        <w:t>釣銭を渡すときには、金種ごとに確認して手渡しする。（</w:t>
      </w:r>
      <w:r w:rsidRPr="008527FD">
        <w:rPr>
          <w:rFonts w:ascii="ヒラギノ明朝 Pro W3" w:eastAsia="ヒラギノ明朝 Pro W3" w:hAnsi="ヒラギノ明朝 Pro W3"/>
        </w:rPr>
        <w:t>150円の場合、「150円のお釣りです。まずは、100円が１枚です。次に50円が１枚です。」などと確認して渡す）</w:t>
      </w:r>
    </w:p>
    <w:p w14:paraId="79D80587" w14:textId="77777777" w:rsidR="00697DF0" w:rsidRPr="002D2FBE" w:rsidRDefault="00697DF0" w:rsidP="00697DF0">
      <w:pPr>
        <w:pStyle w:val="a3"/>
        <w:numPr>
          <w:ilvl w:val="0"/>
          <w:numId w:val="18"/>
        </w:numPr>
        <w:ind w:leftChars="0" w:rightChars="100" w:right="210"/>
        <w:rPr>
          <w:rFonts w:ascii="ヒラギノ明朝 Pro W3" w:eastAsia="ヒラギノ明朝 Pro W3" w:hAnsi="ヒラギノ明朝 Pro W3"/>
        </w:rPr>
      </w:pPr>
      <w:r w:rsidRPr="002D2FBE">
        <w:rPr>
          <w:rFonts w:ascii="ヒラギノ明朝 Pro W3" w:eastAsia="ヒラギノ明朝 Pro W3" w:hAnsi="ヒラギノ明朝 Pro W3" w:hint="eastAsia"/>
        </w:rPr>
        <w:t>盲導犬使用者の場合は、盲導犬の尻尾をドアに挟まないよう、ドアを閉めるときは利用者に</w:t>
      </w:r>
      <w:r>
        <w:rPr>
          <w:rFonts w:ascii="ヒラギノ明朝 Pro W3" w:eastAsia="ヒラギノ明朝 Pro W3" w:hAnsi="ヒラギノ明朝 Pro W3" w:hint="eastAsia"/>
        </w:rPr>
        <w:t>声をかける</w:t>
      </w:r>
      <w:r w:rsidRPr="002D2FBE">
        <w:rPr>
          <w:rFonts w:ascii="ヒラギノ明朝 Pro W3" w:eastAsia="ヒラギノ明朝 Pro W3" w:hAnsi="ヒラギノ明朝 Pro W3" w:hint="eastAsia"/>
        </w:rPr>
        <w:t>。</w:t>
      </w:r>
    </w:p>
    <w:p w14:paraId="6F58F311" w14:textId="77777777" w:rsidR="00697DF0" w:rsidRPr="00A3113D" w:rsidRDefault="00697DF0" w:rsidP="007A441A">
      <w:pPr>
        <w:spacing w:beforeLines="50" w:before="180" w:line="280" w:lineRule="exact"/>
        <w:ind w:rightChars="100" w:right="210" w:firstLineChars="100" w:firstLine="211"/>
        <w:rPr>
          <w:rFonts w:ascii="ヒラギノ明朝 Pro W3" w:eastAsia="ヒラギノ明朝 Pro W3" w:hAnsi="ヒラギノ明朝 Pro W3"/>
          <w:b/>
        </w:rPr>
      </w:pPr>
      <w:r w:rsidRPr="00A3113D">
        <w:rPr>
          <w:rFonts w:ascii="ヒラギノ明朝 Pro W3" w:eastAsia="ヒラギノ明朝 Pro W3" w:hAnsi="ヒラギノ明朝 Pro W3" w:hint="eastAsia"/>
          <w:b/>
        </w:rPr>
        <w:t xml:space="preserve"> [利用者の事例]</w:t>
      </w:r>
    </w:p>
    <w:p w14:paraId="4271CA16" w14:textId="77777777" w:rsidR="00697DF0" w:rsidRPr="008527FD" w:rsidRDefault="00697DF0" w:rsidP="008527FD">
      <w:pPr>
        <w:spacing w:line="280" w:lineRule="exact"/>
        <w:ind w:leftChars="100" w:left="420" w:rightChars="100" w:right="210" w:hangingChars="100" w:hanging="210"/>
        <w:rPr>
          <w:rFonts w:ascii="ヒラギノ明朝 Pro W3" w:eastAsia="ヒラギノ明朝 Pro W3" w:hAnsi="ヒラギノ明朝 Pro W3"/>
        </w:rPr>
      </w:pPr>
      <w:r w:rsidRPr="009E079A">
        <w:rPr>
          <w:rFonts w:ascii="ヒラギノ明朝 Pro W3" w:eastAsia="ヒラギノ明朝 Pro W3" w:hAnsi="ヒラギノ明朝 Pro W3" w:hint="eastAsia"/>
        </w:rPr>
        <w:t>・</w:t>
      </w:r>
      <w:r w:rsidRPr="008527FD">
        <w:rPr>
          <w:rFonts w:ascii="ヒラギノ明朝 Pro W3" w:eastAsia="ヒラギノ明朝 Pro W3" w:hAnsi="ヒラギノ明朝 Pro W3" w:hint="eastAsia"/>
        </w:rPr>
        <w:t>乗降時にドアに頭などがぶつからないように声をかけてくれたり、車から降りてきてガードをしてくれた。</w:t>
      </w:r>
    </w:p>
    <w:p w14:paraId="22629206" w14:textId="77777777" w:rsidR="00697DF0" w:rsidRPr="008527FD" w:rsidRDefault="00697DF0" w:rsidP="008527FD">
      <w:pPr>
        <w:spacing w:line="280" w:lineRule="exact"/>
        <w:ind w:leftChars="100" w:left="420" w:rightChars="100" w:right="210" w:hangingChars="100" w:hanging="210"/>
        <w:rPr>
          <w:rFonts w:ascii="ヒラギノ明朝 Pro W3" w:eastAsia="ヒラギノ明朝 Pro W3" w:hAnsi="ヒラギノ明朝 Pro W3"/>
        </w:rPr>
      </w:pPr>
      <w:r w:rsidRPr="008527FD">
        <w:rPr>
          <w:rFonts w:ascii="ヒラギノ明朝 Pro W3" w:eastAsia="ヒラギノ明朝 Pro W3" w:hAnsi="ヒラギノ明朝 Pro W3" w:hint="eastAsia"/>
        </w:rPr>
        <w:t>・道路の混雑状況や今どこを走っているのかなどを話しながら運転してくれる。</w:t>
      </w:r>
    </w:p>
    <w:p w14:paraId="3A88B677" w14:textId="77777777" w:rsidR="00697DF0" w:rsidRPr="009E079A" w:rsidRDefault="00697DF0" w:rsidP="008527FD">
      <w:pPr>
        <w:spacing w:line="280" w:lineRule="exact"/>
        <w:ind w:leftChars="100" w:left="420" w:rightChars="100" w:right="210" w:hangingChars="100" w:hanging="210"/>
        <w:rPr>
          <w:rFonts w:ascii="ヒラギノ明朝 Pro W3" w:eastAsia="ヒラギノ明朝 Pro W3" w:hAnsi="ヒラギノ明朝 Pro W3"/>
        </w:rPr>
      </w:pPr>
      <w:r w:rsidRPr="008527FD">
        <w:rPr>
          <w:rFonts w:ascii="ヒラギノ明朝 Pro W3" w:eastAsia="ヒラギノ明朝 Pro W3" w:hAnsi="ヒラギノ明朝 Pro W3" w:hint="eastAsia"/>
        </w:rPr>
        <w:t>・降りた場所の周辺の状況を詳細も説明してくれてありがたかった。</w:t>
      </w:r>
    </w:p>
    <w:p w14:paraId="29CCB53E" w14:textId="77777777" w:rsidR="00697DF0" w:rsidRDefault="00697DF0" w:rsidP="00A3113D">
      <w:pPr>
        <w:ind w:leftChars="100" w:left="420" w:hangingChars="100" w:hanging="210"/>
        <w:rPr>
          <w:rFonts w:ascii="ヒラギノ明朝 Pro W3" w:eastAsia="ヒラギノ明朝 Pro W3" w:hAnsi="ヒラギノ明朝 Pro W3"/>
        </w:rPr>
      </w:pPr>
    </w:p>
    <w:p w14:paraId="2D51E657" w14:textId="77777777" w:rsidR="00697DF0" w:rsidRDefault="00697DF0" w:rsidP="00A3113D">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6C6DAC78" w14:textId="77777777" w:rsidTr="00174CC4">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9FE50C7" w14:textId="77777777" w:rsidR="00697DF0" w:rsidRPr="00D30C03" w:rsidRDefault="00697DF0" w:rsidP="00174CC4">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lastRenderedPageBreak/>
              <w:t>〇対応の好事例（参考）</w:t>
            </w:r>
            <w:r w:rsidRPr="00D30C03">
              <w:rPr>
                <w:rFonts w:ascii="メイリオ" w:eastAsia="メイリオ" w:hAnsi="メイリオ" w:hint="eastAsia"/>
                <w:color w:val="FFFFFF" w:themeColor="background1"/>
                <w:szCs w:val="21"/>
              </w:rPr>
              <w:t>（〇：事業者の事例、□：利用者の事例）</w:t>
            </w:r>
          </w:p>
        </w:tc>
      </w:tr>
    </w:tbl>
    <w:p w14:paraId="467E710D" w14:textId="77777777" w:rsidR="00697DF0" w:rsidRPr="003E5C07" w:rsidRDefault="00697DF0" w:rsidP="00A3113D">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6C5119">
        <w:rPr>
          <w:rFonts w:ascii="ヒラギノ明朝 Pro W3" w:eastAsia="ヒラギノ明朝 Pro W3" w:hAnsi="ヒラギノ明朝 Pro W3" w:hint="eastAsia"/>
          <w:b/>
          <w:sz w:val="22"/>
        </w:rPr>
        <w:t>乗降時の対応事例</w:t>
      </w:r>
    </w:p>
    <w:p w14:paraId="7BC3EA7E" w14:textId="77777777" w:rsidR="00697DF0" w:rsidRDefault="00697DF0" w:rsidP="00A3113D">
      <w:pPr>
        <w:ind w:leftChars="200" w:left="630" w:rightChars="100" w:right="210" w:hangingChars="100" w:hanging="210"/>
        <w:rPr>
          <w:rFonts w:ascii="ヒラギノ明朝 Pro W3" w:eastAsia="ヒラギノ明朝 Pro W3" w:hAnsi="ヒラギノ明朝 Pro W3"/>
        </w:rPr>
      </w:pPr>
      <w:r w:rsidRPr="006C5119">
        <w:rPr>
          <w:rFonts w:ascii="ヒラギノ明朝 Pro W3" w:eastAsia="ヒラギノ明朝 Pro W3" w:hAnsi="ヒラギノ明朝 Pro W3" w:hint="eastAsia"/>
        </w:rPr>
        <w:t>□便利の良い降車場所を聞いてくれ、点状ブロックのところまで誘導してくれた。</w:t>
      </w:r>
    </w:p>
    <w:p w14:paraId="2607DDC2" w14:textId="77777777" w:rsidR="00697DF0" w:rsidRPr="00A3113D" w:rsidRDefault="00697DF0" w:rsidP="00AE20F6">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697DF0" w14:paraId="1F99302D" w14:textId="77777777" w:rsidTr="00E20A98">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6D32A3B" w14:textId="77777777" w:rsidR="00697DF0" w:rsidRPr="00EA0F03" w:rsidRDefault="00697DF0"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E07C93D" w14:textId="77777777" w:rsidR="00697DF0" w:rsidRPr="00527302" w:rsidRDefault="00697DF0"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4BBFFEA7" w14:textId="77777777" w:rsidR="00697DF0" w:rsidRPr="00527302" w:rsidRDefault="00697DF0" w:rsidP="00E20A98">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697DF0" w14:paraId="18DAF64C"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2D9EA37"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CFB1ED8" w14:textId="77777777" w:rsidR="00697DF0" w:rsidRPr="002344F7" w:rsidRDefault="00697DF0" w:rsidP="000F3F49">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2327936F" w14:textId="77777777" w:rsidR="00697DF0" w:rsidRDefault="00697DF0" w:rsidP="00B26C9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50103EDD"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04FCA4A"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1A489727" w14:textId="77777777" w:rsidR="00697DF0" w:rsidRPr="00FA3CAF" w:rsidRDefault="00697DF0" w:rsidP="00697DF0">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乗</w:t>
      </w:r>
      <w:r w:rsidRPr="003E5C07">
        <w:rPr>
          <w:rFonts w:ascii="ヒラギノ明朝 Pro W3" w:eastAsia="ヒラギノ明朝 Pro W3" w:hAnsi="ヒラギノ明朝 Pro W3" w:hint="eastAsia"/>
          <w:szCs w:val="21"/>
        </w:rPr>
        <w:t>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支援の要否、困りごとの内容を確認し、円滑に移動できる経路の説明などの支援を行う。</w:t>
      </w:r>
    </w:p>
    <w:p w14:paraId="6DDB7819" w14:textId="77777777" w:rsidR="00697DF0" w:rsidRDefault="00697DF0" w:rsidP="00AE20F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3E115606"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79B5B7C" w14:textId="77777777" w:rsidR="00697DF0" w:rsidRPr="00D30C03" w:rsidRDefault="00697DF0"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A1E03F0" w14:textId="77777777" w:rsidR="00697DF0" w:rsidRPr="003E5C07" w:rsidRDefault="00697DF0" w:rsidP="00AE20F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6C5119">
        <w:rPr>
          <w:rFonts w:ascii="ヒラギノ明朝 Pro W3" w:eastAsia="ヒラギノ明朝 Pro W3" w:hAnsi="ヒラギノ明朝 Pro W3" w:hint="eastAsia"/>
          <w:b/>
          <w:sz w:val="22"/>
        </w:rPr>
        <w:t>他モードへの乗り換え時の対応事例</w:t>
      </w:r>
    </w:p>
    <w:p w14:paraId="2C89ED46" w14:textId="77777777" w:rsidR="00697DF0" w:rsidRDefault="00697DF0" w:rsidP="001053A8">
      <w:pPr>
        <w:ind w:leftChars="200" w:left="630" w:rightChars="100" w:right="210" w:hangingChars="100" w:hanging="210"/>
        <w:rPr>
          <w:rFonts w:ascii="ヒラギノ明朝 Pro W3" w:eastAsia="ヒラギノ明朝 Pro W3" w:hAnsi="ヒラギノ明朝 Pro W3"/>
        </w:rPr>
      </w:pPr>
      <w:r w:rsidRPr="006C5119">
        <w:rPr>
          <w:rFonts w:ascii="ヒラギノ明朝 Pro W3" w:eastAsia="ヒラギノ明朝 Pro W3" w:hAnsi="ヒラギノ明朝 Pro W3" w:hint="eastAsia"/>
        </w:rPr>
        <w:t>□降りた場所がいつもと違うと慣れた場所でも迷ってしまう。停車位置から行先の方向を教えてもらったり、駅の場合は誘導ブロックまで案内してもらってとても助かった。</w:t>
      </w:r>
    </w:p>
    <w:p w14:paraId="42605D2A" w14:textId="77777777" w:rsidR="00697DF0" w:rsidRDefault="00697DF0" w:rsidP="001053A8">
      <w:pPr>
        <w:ind w:leftChars="200" w:left="630" w:rightChars="100" w:right="210" w:hangingChars="100" w:hanging="210"/>
        <w:rPr>
          <w:rFonts w:ascii="ヒラギノ明朝 Pro W3" w:eastAsia="ヒラギノ明朝 Pro W3" w:hAnsi="ヒラギノ明朝 Pro W3"/>
        </w:rPr>
      </w:pPr>
    </w:p>
    <w:p w14:paraId="05E2D9B8" w14:textId="77777777" w:rsidR="00697DF0" w:rsidRPr="00A37A96" w:rsidRDefault="00697DF0" w:rsidP="001053A8">
      <w:pPr>
        <w:ind w:leftChars="200" w:left="630" w:rightChars="100" w:right="210" w:hangingChars="100" w:hanging="210"/>
        <w:rPr>
          <w:rFonts w:ascii="ヒラギノ明朝 Pro W3" w:eastAsia="ヒラギノ明朝 Pro W3" w:hAnsi="ヒラギノ明朝 Pro W3"/>
        </w:rPr>
        <w:sectPr w:rsidR="00697DF0" w:rsidRPr="00A37A96" w:rsidSect="001D64D0">
          <w:headerReference w:type="even" r:id="rId124"/>
          <w:headerReference w:type="default" r:id="rId125"/>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697DF0" w14:paraId="27253303" w14:textId="77777777" w:rsidTr="00283E04">
        <w:tc>
          <w:tcPr>
            <w:tcW w:w="3969" w:type="dxa"/>
            <w:tcBorders>
              <w:top w:val="single" w:sz="12" w:space="0" w:color="auto"/>
              <w:left w:val="single" w:sz="12" w:space="0" w:color="auto"/>
              <w:bottom w:val="single" w:sz="12" w:space="0" w:color="auto"/>
              <w:right w:val="single" w:sz="12" w:space="0" w:color="auto"/>
            </w:tcBorders>
            <w:shd w:val="clear" w:color="auto" w:fill="00B0F0"/>
            <w:tcMar>
              <w:top w:w="85" w:type="dxa"/>
              <w:bottom w:w="85" w:type="dxa"/>
              <w:right w:w="108" w:type="dxa"/>
            </w:tcMar>
            <w:vAlign w:val="center"/>
          </w:tcPr>
          <w:p w14:paraId="6AC729EE" w14:textId="77777777" w:rsidR="00697DF0" w:rsidRPr="006F7E29" w:rsidRDefault="00697DF0"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聴覚障害者・言語障害者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75A0713D" w14:textId="77777777" w:rsidR="00697DF0" w:rsidRPr="00B875E3" w:rsidRDefault="00697DF0"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697DF0" w14:paraId="19B00BAB"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922CBAF" w14:textId="77777777" w:rsidR="00697DF0" w:rsidRPr="00C2697D" w:rsidRDefault="00697DF0" w:rsidP="001D64D0">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6ECF15C" w14:textId="77777777" w:rsidR="00697DF0" w:rsidRPr="00000B1A" w:rsidRDefault="00697DF0"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CA341E">
              <w:rPr>
                <w:rFonts w:ascii="メイリオ" w:eastAsia="メイリオ" w:hAnsi="メイリオ" w:hint="eastAsia"/>
                <w:b/>
                <w:sz w:val="22"/>
                <w:u w:val="single"/>
              </w:rPr>
              <w:t>聴覚・言語障害者は、</w:t>
            </w:r>
            <w:r w:rsidRPr="00F446D5">
              <w:rPr>
                <w:rFonts w:ascii="メイリオ" w:eastAsia="メイリオ" w:hAnsi="メイリオ" w:hint="eastAsia"/>
                <w:b/>
                <w:sz w:val="22"/>
                <w:u w:val="single"/>
              </w:rPr>
              <w:t>係員の声が</w:t>
            </w:r>
            <w:r w:rsidRPr="00CA341E">
              <w:rPr>
                <w:rFonts w:ascii="メイリオ" w:eastAsia="メイリオ" w:hAnsi="メイリオ" w:hint="eastAsia"/>
                <w:b/>
                <w:sz w:val="22"/>
                <w:u w:val="single"/>
              </w:rPr>
              <w:t>聞こえない・聞こえにくい</w:t>
            </w:r>
            <w:r w:rsidRPr="00F446D5">
              <w:rPr>
                <w:rFonts w:ascii="メイリオ" w:eastAsia="メイリオ" w:hAnsi="メイリオ" w:hint="eastAsia"/>
                <w:b/>
                <w:sz w:val="22"/>
                <w:u w:val="single"/>
              </w:rPr>
              <w:t>、自分の要求が</w:t>
            </w:r>
            <w:r w:rsidRPr="00CA341E">
              <w:rPr>
                <w:rFonts w:ascii="メイリオ" w:eastAsia="メイリオ" w:hAnsi="メイリオ" w:hint="eastAsia"/>
                <w:b/>
                <w:sz w:val="22"/>
                <w:u w:val="single"/>
              </w:rPr>
              <w:t>伝えられない・伝えにくいなどの状況があるため、困っている様子</w:t>
            </w:r>
            <w:r>
              <w:rPr>
                <w:rFonts w:ascii="メイリオ" w:eastAsia="メイリオ" w:hAnsi="メイリオ" w:hint="eastAsia"/>
                <w:b/>
                <w:sz w:val="22"/>
                <w:u w:val="single"/>
              </w:rPr>
              <w:t>の</w:t>
            </w:r>
            <w:r w:rsidRPr="00CA341E">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CA341E">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CA341E">
              <w:rPr>
                <w:rFonts w:ascii="メイリオ" w:eastAsia="メイリオ" w:hAnsi="メイリオ" w:hint="eastAsia"/>
                <w:b/>
                <w:sz w:val="22"/>
                <w:u w:val="single"/>
              </w:rPr>
              <w:t>を行う。</w:t>
            </w:r>
          </w:p>
          <w:p w14:paraId="6AF428C4" w14:textId="77777777" w:rsidR="00697DF0" w:rsidRDefault="00697DF0"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43584" behindDoc="0" locked="0" layoutInCell="1" allowOverlap="1" wp14:anchorId="0C473009" wp14:editId="220A70FC">
                      <wp:simplePos x="0" y="0"/>
                      <wp:positionH relativeFrom="column">
                        <wp:posOffset>116205</wp:posOffset>
                      </wp:positionH>
                      <wp:positionV relativeFrom="paragraph">
                        <wp:posOffset>208916</wp:posOffset>
                      </wp:positionV>
                      <wp:extent cx="5875507" cy="2209800"/>
                      <wp:effectExtent l="0" t="0" r="11430" b="19050"/>
                      <wp:wrapNone/>
                      <wp:docPr id="529" name="テキスト ボックス 529"/>
                      <wp:cNvGraphicFramePr/>
                      <a:graphic xmlns:a="http://schemas.openxmlformats.org/drawingml/2006/main">
                        <a:graphicData uri="http://schemas.microsoft.com/office/word/2010/wordprocessingShape">
                          <wps:wsp>
                            <wps:cNvSpPr txBox="1"/>
                            <wps:spPr>
                              <a:xfrm>
                                <a:off x="0" y="0"/>
                                <a:ext cx="5875507" cy="2209800"/>
                              </a:xfrm>
                              <a:prstGeom prst="rect">
                                <a:avLst/>
                              </a:prstGeom>
                              <a:solidFill>
                                <a:schemeClr val="lt1"/>
                              </a:solidFill>
                              <a:ln w="6350">
                                <a:solidFill>
                                  <a:prstClr val="black"/>
                                </a:solidFill>
                                <a:prstDash val="sysDash"/>
                              </a:ln>
                            </wps:spPr>
                            <wps:txbx>
                              <w:txbxContent>
                                <w:p w14:paraId="4B071C3C" w14:textId="77777777" w:rsidR="00697DF0" w:rsidRPr="00336E03" w:rsidRDefault="00697DF0" w:rsidP="00283E04">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AD31398" w14:textId="77777777" w:rsidR="00697DF0" w:rsidRPr="003635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要望を的確に把握</w:t>
                                  </w:r>
                                  <w:r w:rsidRPr="003635F3">
                                    <w:rPr>
                                      <w:rFonts w:ascii="ヒラギノ明朝 Pro W3" w:eastAsia="ヒラギノ明朝 Pro W3" w:hAnsi="ヒラギノ明朝 Pro W3" w:hint="eastAsia"/>
                                    </w:rPr>
                                    <w:t>し、</w:t>
                                  </w:r>
                                  <w:r w:rsidRPr="003635F3">
                                    <w:rPr>
                                      <w:rFonts w:ascii="ヒラギノ明朝 Pro W3" w:eastAsia="ヒラギノ明朝 Pro W3" w:hAnsi="ヒラギノ明朝 Pro W3"/>
                                    </w:rPr>
                                    <w:t>利用者が</w:t>
                                  </w:r>
                                  <w:r w:rsidRPr="003635F3">
                                    <w:rPr>
                                      <w:rFonts w:ascii="ヒラギノ明朝 Pro W3" w:eastAsia="ヒラギノ明朝 Pro W3" w:hAnsi="ヒラギノ明朝 Pro W3" w:hint="eastAsia"/>
                                    </w:rPr>
                                    <w:t>何を</w:t>
                                  </w:r>
                                  <w:r w:rsidRPr="003635F3">
                                    <w:rPr>
                                      <w:rFonts w:ascii="ヒラギノ明朝 Pro W3" w:eastAsia="ヒラギノ明朝 Pro W3" w:hAnsi="ヒラギノ明朝 Pro W3"/>
                                    </w:rPr>
                                    <w:t>必要としているのかよく</w:t>
                                  </w:r>
                                  <w:r w:rsidRPr="003635F3">
                                    <w:rPr>
                                      <w:rFonts w:ascii="ヒラギノ明朝 Pro W3" w:eastAsia="ヒラギノ明朝 Pro W3" w:hAnsi="ヒラギノ明朝 Pro W3" w:hint="eastAsia"/>
                                    </w:rPr>
                                    <w:t>確認する</w:t>
                                  </w:r>
                                  <w:r w:rsidRPr="003635F3">
                                    <w:rPr>
                                      <w:rFonts w:ascii="ヒラギノ明朝 Pro W3" w:eastAsia="ヒラギノ明朝 Pro W3" w:hAnsi="ヒラギノ明朝 Pro W3"/>
                                    </w:rPr>
                                    <w:t>ことが大切。</w:t>
                                  </w: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立場に</w:t>
                                  </w:r>
                                  <w:r w:rsidRPr="003635F3">
                                    <w:rPr>
                                      <w:rFonts w:ascii="ヒラギノ明朝 Pro W3" w:eastAsia="ヒラギノ明朝 Pro W3" w:hAnsi="ヒラギノ明朝 Pro W3" w:hint="eastAsia"/>
                                    </w:rPr>
                                    <w:t>たった</w:t>
                                  </w:r>
                                  <w:r w:rsidRPr="003635F3">
                                    <w:rPr>
                                      <w:rFonts w:ascii="ヒラギノ明朝 Pro W3" w:eastAsia="ヒラギノ明朝 Pro W3" w:hAnsi="ヒラギノ明朝 Pro W3"/>
                                    </w:rPr>
                                    <w:t>対応を行う。</w:t>
                                  </w:r>
                                </w:p>
                                <w:p w14:paraId="3EA39A57" w14:textId="77777777" w:rsidR="00697DF0" w:rsidRPr="003635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対応に時間がかかる場合には、必要に応じて事由を説明し、</w:t>
                                  </w:r>
                                  <w:r w:rsidRPr="003635F3">
                                    <w:rPr>
                                      <w:rFonts w:ascii="ヒラギノ明朝 Pro W3" w:eastAsia="ヒラギノ明朝 Pro W3" w:hAnsi="ヒラギノ明朝 Pro W3"/>
                                    </w:rPr>
                                    <w:t>利用者の</w:t>
                                  </w:r>
                                  <w:r w:rsidRPr="003635F3">
                                    <w:rPr>
                                      <w:rFonts w:ascii="ヒラギノ明朝 Pro W3" w:eastAsia="ヒラギノ明朝 Pro W3" w:hAnsi="ヒラギノ明朝 Pro W3" w:hint="eastAsia"/>
                                    </w:rPr>
                                    <w:t>理解を</w:t>
                                  </w:r>
                                  <w:r w:rsidRPr="003635F3">
                                    <w:rPr>
                                      <w:rFonts w:ascii="ヒラギノ明朝 Pro W3" w:eastAsia="ヒラギノ明朝 Pro W3" w:hAnsi="ヒラギノ明朝 Pro W3"/>
                                    </w:rPr>
                                    <w:t>得られるよう努める。</w:t>
                                  </w:r>
                                </w:p>
                                <w:p w14:paraId="2564D9A4" w14:textId="77777777" w:rsidR="00697DF0" w:rsidRPr="003635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支援内容は利用者によってそれぞれ異なるので、利用者に確認しながら支援を行う。</w:t>
                                  </w:r>
                                </w:p>
                                <w:p w14:paraId="28FE40D8" w14:textId="77777777" w:rsidR="00697DF0" w:rsidRPr="003635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コミュニケーションをとる際に手を振って合図をするなどその人の視界に入り、口話がはっきりと見えるようにして（マスクをはずすなど）話をするよう留意する。</w:t>
                                  </w:r>
                                </w:p>
                                <w:p w14:paraId="3D0A7742" w14:textId="77777777" w:rsidR="00697DF0" w:rsidRPr="003635F3" w:rsidRDefault="00697DF0" w:rsidP="00697DF0">
                                  <w:pPr>
                                    <w:pStyle w:val="a3"/>
                                    <w:numPr>
                                      <w:ilvl w:val="0"/>
                                      <w:numId w:val="19"/>
                                    </w:numPr>
                                    <w:spacing w:line="320" w:lineRule="exact"/>
                                    <w:ind w:leftChars="0"/>
                                    <w:rPr>
                                      <w:rFonts w:ascii="ヒラギノ明朝 Pro W3" w:eastAsia="ヒラギノ明朝 Pro W3" w:hAnsi="ヒラギノ明朝 Pro W3"/>
                                      <w:sz w:val="22"/>
                                    </w:rPr>
                                  </w:pPr>
                                  <w:r w:rsidRPr="003635F3">
                                    <w:rPr>
                                      <w:rFonts w:ascii="ヒラギノ明朝 Pro W3" w:eastAsia="ヒラギノ明朝 Pro W3" w:hAnsi="ヒラギノ明朝 Pro W3" w:hint="eastAsia"/>
                                    </w:rPr>
                                    <w:t>方向や場所をわかりやすく説明するために、地図や絵、写真、筆談器などを用意しておくとよい。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73009" id="テキスト ボックス 529" o:spid="_x0000_s1121" type="#_x0000_t202" style="position:absolute;left:0;text-align:left;margin-left:9.15pt;margin-top:16.45pt;width:462.65pt;height:17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" fillcolor="white [3201]" strokeweight=".5pt">
                      <v:stroke dashstyle="3 1"/>
                      <v:textbox>
                        <w:txbxContent>
                          <w:p w14:paraId="4B071C3C" w14:textId="77777777" w:rsidR="00697DF0" w:rsidRPr="00336E03" w:rsidRDefault="00697DF0" w:rsidP="00283E04">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AD31398" w14:textId="77777777" w:rsidR="00697DF0" w:rsidRPr="003635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要望を的確に把握</w:t>
                            </w:r>
                            <w:r w:rsidRPr="003635F3">
                              <w:rPr>
                                <w:rFonts w:ascii="ヒラギノ明朝 Pro W3" w:eastAsia="ヒラギノ明朝 Pro W3" w:hAnsi="ヒラギノ明朝 Pro W3" w:hint="eastAsia"/>
                              </w:rPr>
                              <w:t>し、</w:t>
                            </w:r>
                            <w:r w:rsidRPr="003635F3">
                              <w:rPr>
                                <w:rFonts w:ascii="ヒラギノ明朝 Pro W3" w:eastAsia="ヒラギノ明朝 Pro W3" w:hAnsi="ヒラギノ明朝 Pro W3"/>
                              </w:rPr>
                              <w:t>利用者が</w:t>
                            </w:r>
                            <w:r w:rsidRPr="003635F3">
                              <w:rPr>
                                <w:rFonts w:ascii="ヒラギノ明朝 Pro W3" w:eastAsia="ヒラギノ明朝 Pro W3" w:hAnsi="ヒラギノ明朝 Pro W3" w:hint="eastAsia"/>
                              </w:rPr>
                              <w:t>何を</w:t>
                            </w:r>
                            <w:r w:rsidRPr="003635F3">
                              <w:rPr>
                                <w:rFonts w:ascii="ヒラギノ明朝 Pro W3" w:eastAsia="ヒラギノ明朝 Pro W3" w:hAnsi="ヒラギノ明朝 Pro W3"/>
                              </w:rPr>
                              <w:t>必要としているのかよく</w:t>
                            </w:r>
                            <w:r w:rsidRPr="003635F3">
                              <w:rPr>
                                <w:rFonts w:ascii="ヒラギノ明朝 Pro W3" w:eastAsia="ヒラギノ明朝 Pro W3" w:hAnsi="ヒラギノ明朝 Pro W3" w:hint="eastAsia"/>
                              </w:rPr>
                              <w:t>確認する</w:t>
                            </w:r>
                            <w:r w:rsidRPr="003635F3">
                              <w:rPr>
                                <w:rFonts w:ascii="ヒラギノ明朝 Pro W3" w:eastAsia="ヒラギノ明朝 Pro W3" w:hAnsi="ヒラギノ明朝 Pro W3"/>
                              </w:rPr>
                              <w:t>ことが大切。</w:t>
                            </w: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立場に</w:t>
                            </w:r>
                            <w:r w:rsidRPr="003635F3">
                              <w:rPr>
                                <w:rFonts w:ascii="ヒラギノ明朝 Pro W3" w:eastAsia="ヒラギノ明朝 Pro W3" w:hAnsi="ヒラギノ明朝 Pro W3" w:hint="eastAsia"/>
                              </w:rPr>
                              <w:t>たった</w:t>
                            </w:r>
                            <w:r w:rsidRPr="003635F3">
                              <w:rPr>
                                <w:rFonts w:ascii="ヒラギノ明朝 Pro W3" w:eastAsia="ヒラギノ明朝 Pro W3" w:hAnsi="ヒラギノ明朝 Pro W3"/>
                              </w:rPr>
                              <w:t>対応を行う。</w:t>
                            </w:r>
                          </w:p>
                          <w:p w14:paraId="3EA39A57" w14:textId="77777777" w:rsidR="00697DF0" w:rsidRPr="003635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対応に時間がかかる場合には、必要に応じて事由を説明し、</w:t>
                            </w:r>
                            <w:r w:rsidRPr="003635F3">
                              <w:rPr>
                                <w:rFonts w:ascii="ヒラギノ明朝 Pro W3" w:eastAsia="ヒラギノ明朝 Pro W3" w:hAnsi="ヒラギノ明朝 Pro W3"/>
                              </w:rPr>
                              <w:t>利用者の</w:t>
                            </w:r>
                            <w:r w:rsidRPr="003635F3">
                              <w:rPr>
                                <w:rFonts w:ascii="ヒラギノ明朝 Pro W3" w:eastAsia="ヒラギノ明朝 Pro W3" w:hAnsi="ヒラギノ明朝 Pro W3" w:hint="eastAsia"/>
                              </w:rPr>
                              <w:t>理解を</w:t>
                            </w:r>
                            <w:r w:rsidRPr="003635F3">
                              <w:rPr>
                                <w:rFonts w:ascii="ヒラギノ明朝 Pro W3" w:eastAsia="ヒラギノ明朝 Pro W3" w:hAnsi="ヒラギノ明朝 Pro W3"/>
                              </w:rPr>
                              <w:t>得られるよう努める。</w:t>
                            </w:r>
                          </w:p>
                          <w:p w14:paraId="2564D9A4" w14:textId="77777777" w:rsidR="00697DF0" w:rsidRPr="003635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支援内容は利用者によってそれぞれ異なるので、利用者に確認しながら支援を行う。</w:t>
                            </w:r>
                          </w:p>
                          <w:p w14:paraId="28FE40D8" w14:textId="77777777" w:rsidR="00697DF0" w:rsidRPr="003635F3"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コミュニケーションをとる際に手を振って合図をするなどその人の視界に入り、口話がはっきりと見えるようにして（マスクをはずすなど）話をするよう留意する。</w:t>
                            </w:r>
                          </w:p>
                          <w:p w14:paraId="3D0A7742" w14:textId="77777777" w:rsidR="00697DF0" w:rsidRPr="003635F3" w:rsidRDefault="00697DF0" w:rsidP="00697DF0">
                            <w:pPr>
                              <w:pStyle w:val="a3"/>
                              <w:numPr>
                                <w:ilvl w:val="0"/>
                                <w:numId w:val="19"/>
                              </w:numPr>
                              <w:spacing w:line="320" w:lineRule="exact"/>
                              <w:ind w:leftChars="0"/>
                              <w:rPr>
                                <w:rFonts w:ascii="ヒラギノ明朝 Pro W3" w:eastAsia="ヒラギノ明朝 Pro W3" w:hAnsi="ヒラギノ明朝 Pro W3"/>
                                <w:sz w:val="22"/>
                              </w:rPr>
                            </w:pPr>
                            <w:r w:rsidRPr="003635F3">
                              <w:rPr>
                                <w:rFonts w:ascii="ヒラギノ明朝 Pro W3" w:eastAsia="ヒラギノ明朝 Pro W3" w:hAnsi="ヒラギノ明朝 Pro W3" w:hint="eastAsia"/>
                              </w:rPr>
                              <w:t>方向や場所をわかりやすく説明するために、地図や絵、写真、筆談器などを用意しておくとよい。</w:t>
                            </w:r>
                          </w:p>
                        </w:txbxContent>
                      </v:textbox>
                    </v:shape>
                  </w:pict>
                </mc:Fallback>
              </mc:AlternateContent>
            </w:r>
          </w:p>
          <w:p w14:paraId="33CCD8F2" w14:textId="77777777" w:rsidR="00697DF0" w:rsidRDefault="00697DF0" w:rsidP="00B128B2">
            <w:pPr>
              <w:spacing w:line="360" w:lineRule="exact"/>
              <w:ind w:rightChars="100" w:right="210"/>
              <w:rPr>
                <w:rFonts w:ascii="メイリオ" w:eastAsia="メイリオ" w:hAnsi="メイリオ"/>
                <w:b/>
                <w:sz w:val="22"/>
                <w:u w:val="single"/>
              </w:rPr>
            </w:pPr>
          </w:p>
          <w:p w14:paraId="54AB8B90" w14:textId="77777777" w:rsidR="00697DF0" w:rsidRDefault="00697DF0" w:rsidP="00B128B2">
            <w:pPr>
              <w:spacing w:line="360" w:lineRule="exact"/>
              <w:ind w:rightChars="100" w:right="210"/>
              <w:rPr>
                <w:rFonts w:ascii="メイリオ" w:eastAsia="メイリオ" w:hAnsi="メイリオ"/>
                <w:b/>
                <w:sz w:val="22"/>
                <w:u w:val="single"/>
              </w:rPr>
            </w:pPr>
          </w:p>
          <w:p w14:paraId="5415F05F" w14:textId="77777777" w:rsidR="00697DF0" w:rsidRDefault="00697DF0" w:rsidP="00B128B2">
            <w:pPr>
              <w:spacing w:line="360" w:lineRule="exact"/>
              <w:ind w:rightChars="100" w:right="210"/>
              <w:rPr>
                <w:rFonts w:ascii="メイリオ" w:eastAsia="メイリオ" w:hAnsi="メイリオ"/>
                <w:b/>
                <w:sz w:val="22"/>
                <w:u w:val="single"/>
              </w:rPr>
            </w:pPr>
          </w:p>
          <w:p w14:paraId="68B35D47" w14:textId="77777777" w:rsidR="00697DF0" w:rsidRDefault="00697DF0" w:rsidP="00B128B2">
            <w:pPr>
              <w:spacing w:line="360" w:lineRule="exact"/>
              <w:ind w:rightChars="100" w:right="210"/>
              <w:rPr>
                <w:rFonts w:ascii="メイリオ" w:eastAsia="メイリオ" w:hAnsi="メイリオ"/>
                <w:b/>
                <w:sz w:val="22"/>
                <w:u w:val="single"/>
              </w:rPr>
            </w:pPr>
          </w:p>
          <w:p w14:paraId="440E54CB" w14:textId="77777777" w:rsidR="00697DF0" w:rsidRDefault="00697DF0" w:rsidP="00B128B2">
            <w:pPr>
              <w:spacing w:line="360" w:lineRule="exact"/>
              <w:ind w:rightChars="100" w:right="210"/>
              <w:rPr>
                <w:rFonts w:ascii="メイリオ" w:eastAsia="メイリオ" w:hAnsi="メイリオ"/>
                <w:b/>
                <w:sz w:val="22"/>
                <w:u w:val="single"/>
              </w:rPr>
            </w:pPr>
          </w:p>
          <w:p w14:paraId="74D7CE14" w14:textId="77777777" w:rsidR="00697DF0" w:rsidRDefault="00697DF0" w:rsidP="00B128B2">
            <w:pPr>
              <w:spacing w:line="360" w:lineRule="exact"/>
              <w:ind w:rightChars="100" w:right="210"/>
              <w:rPr>
                <w:rFonts w:ascii="メイリオ" w:eastAsia="メイリオ" w:hAnsi="メイリオ"/>
                <w:b/>
                <w:sz w:val="22"/>
                <w:u w:val="single"/>
              </w:rPr>
            </w:pPr>
          </w:p>
          <w:p w14:paraId="1609C968" w14:textId="77777777" w:rsidR="00697DF0" w:rsidRDefault="00697DF0" w:rsidP="00B128B2">
            <w:pPr>
              <w:spacing w:line="360" w:lineRule="exact"/>
              <w:ind w:rightChars="100" w:right="210"/>
              <w:rPr>
                <w:rFonts w:ascii="メイリオ" w:eastAsia="メイリオ" w:hAnsi="メイリオ"/>
                <w:b/>
                <w:sz w:val="22"/>
                <w:u w:val="single"/>
              </w:rPr>
            </w:pPr>
          </w:p>
          <w:p w14:paraId="1080633D" w14:textId="77777777" w:rsidR="00697DF0" w:rsidRDefault="00697DF0" w:rsidP="00B128B2">
            <w:pPr>
              <w:spacing w:line="360" w:lineRule="exact"/>
              <w:ind w:rightChars="100" w:right="210"/>
              <w:rPr>
                <w:rFonts w:ascii="メイリオ" w:eastAsia="メイリオ" w:hAnsi="メイリオ"/>
                <w:b/>
                <w:sz w:val="22"/>
                <w:u w:val="single"/>
              </w:rPr>
            </w:pPr>
          </w:p>
          <w:p w14:paraId="286BE770" w14:textId="77777777" w:rsidR="00697DF0" w:rsidRDefault="00697DF0" w:rsidP="00B128B2">
            <w:pPr>
              <w:spacing w:line="360" w:lineRule="exact"/>
              <w:ind w:rightChars="100" w:right="210"/>
              <w:rPr>
                <w:rFonts w:ascii="メイリオ" w:eastAsia="メイリオ" w:hAnsi="メイリオ"/>
                <w:b/>
                <w:sz w:val="22"/>
                <w:u w:val="single"/>
              </w:rPr>
            </w:pPr>
          </w:p>
          <w:p w14:paraId="4E9A8A14" w14:textId="77777777" w:rsidR="00697DF0" w:rsidRPr="00905355" w:rsidRDefault="00697DF0" w:rsidP="00B128B2">
            <w:pPr>
              <w:spacing w:line="360" w:lineRule="exact"/>
              <w:ind w:leftChars="200" w:left="640" w:hangingChars="100" w:hanging="220"/>
              <w:rPr>
                <w:rFonts w:ascii="メイリオ" w:eastAsia="メイリオ" w:hAnsi="メイリオ"/>
                <w:b/>
                <w:sz w:val="22"/>
                <w:u w:val="single"/>
              </w:rPr>
            </w:pPr>
          </w:p>
        </w:tc>
      </w:tr>
    </w:tbl>
    <w:p w14:paraId="11BC4FE7" w14:textId="77777777" w:rsidR="00697DF0" w:rsidRDefault="00697DF0" w:rsidP="00283E04">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697DF0" w14:paraId="6621472F"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0520DEA" w14:textId="77777777" w:rsidR="00697DF0" w:rsidRPr="00EA0F03" w:rsidRDefault="00697DF0"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6EC77F0" w14:textId="77777777" w:rsidR="00697DF0" w:rsidRPr="00527302" w:rsidRDefault="00697DF0"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w:t>
            </w:r>
          </w:p>
        </w:tc>
        <w:tc>
          <w:tcPr>
            <w:tcW w:w="2409" w:type="dxa"/>
            <w:tcBorders>
              <w:top w:val="single" w:sz="12" w:space="0" w:color="auto"/>
              <w:left w:val="single" w:sz="12" w:space="0" w:color="auto"/>
              <w:bottom w:val="single" w:sz="12" w:space="0" w:color="auto"/>
              <w:right w:val="single" w:sz="12" w:space="0" w:color="auto"/>
            </w:tcBorders>
            <w:vAlign w:val="center"/>
          </w:tcPr>
          <w:p w14:paraId="18C2194B" w14:textId="77777777" w:rsidR="00697DF0" w:rsidRDefault="00697DF0"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695111B5" w14:textId="77777777" w:rsidR="00697DF0" w:rsidRPr="00425961" w:rsidRDefault="00697DF0"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言語障害者</w:t>
            </w:r>
          </w:p>
        </w:tc>
      </w:tr>
      <w:tr w:rsidR="00697DF0" w14:paraId="7A39EE4D"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5B4CEA3"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46800A8" w14:textId="77777777" w:rsidR="00697DF0" w:rsidRPr="000D7BAB" w:rsidRDefault="00697DF0" w:rsidP="0068005E">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44EE04C6" w14:textId="77777777" w:rsidR="00697DF0" w:rsidRPr="0068005E" w:rsidRDefault="00697DF0" w:rsidP="0068005E">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w:t>
            </w:r>
            <w:r w:rsidRPr="0069611C">
              <w:rPr>
                <w:rFonts w:ascii="メイリオ" w:eastAsia="メイリオ" w:hAnsi="メイリオ" w:hint="eastAsia"/>
                <w:sz w:val="22"/>
              </w:rPr>
              <w:t>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Pr>
                <w:rFonts w:ascii="メイリオ" w:eastAsia="メイリオ" w:hAnsi="メイリオ" w:hint="eastAsia"/>
                <w:sz w:val="22"/>
              </w:rPr>
              <w:t>聴導犬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など）、支援内容について確認を行う。</w:t>
            </w:r>
          </w:p>
        </w:tc>
      </w:tr>
    </w:tbl>
    <w:p w14:paraId="1B780007" w14:textId="77777777" w:rsidR="00697DF0" w:rsidRDefault="00697DF0" w:rsidP="00095E4F">
      <w:pPr>
        <w:spacing w:line="280" w:lineRule="exact"/>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2536F54C"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5A5D05A" w14:textId="77777777" w:rsidR="00697DF0" w:rsidRPr="00D30C03" w:rsidRDefault="00697DF0"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86D2DF7" w14:textId="77777777" w:rsidR="00697DF0" w:rsidRPr="003E5C07" w:rsidRDefault="00697DF0" w:rsidP="00283E04">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6C5119">
        <w:rPr>
          <w:rFonts w:ascii="ヒラギノ明朝 Pro W3" w:eastAsia="ヒラギノ明朝 Pro W3" w:hAnsi="ヒラギノ明朝 Pro W3" w:hint="eastAsia"/>
          <w:b/>
          <w:sz w:val="22"/>
        </w:rPr>
        <w:t>予約での対応事例</w:t>
      </w:r>
    </w:p>
    <w:p w14:paraId="1F892FE7" w14:textId="77777777" w:rsidR="00697DF0" w:rsidRDefault="00697DF0" w:rsidP="00B26C9F">
      <w:pPr>
        <w:ind w:leftChars="200" w:left="63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w:t>
      </w:r>
      <w:r w:rsidRPr="006C5119">
        <w:rPr>
          <w:rFonts w:ascii="ヒラギノ明朝 Pro W3" w:eastAsia="ヒラギノ明朝 Pro W3" w:hAnsi="ヒラギノ明朝 Pro W3" w:hint="eastAsia"/>
        </w:rPr>
        <w:t>予約手段が電話だけでなく、ＦＡＸやインターネットでも対応している。</w:t>
      </w:r>
    </w:p>
    <w:p w14:paraId="6CFF7C38" w14:textId="77777777" w:rsidR="00697DF0" w:rsidRDefault="00697DF0" w:rsidP="00E628CF">
      <w:pPr>
        <w:ind w:leftChars="200" w:left="630" w:hangingChars="100" w:hanging="210"/>
        <w:rPr>
          <w:rFonts w:ascii="ヒラギノ明朝 Pro W3" w:eastAsia="ヒラギノ明朝 Pro W3" w:hAnsi="ヒラギノ明朝 Pro W3"/>
          <w:color w:val="FF0000"/>
        </w:rPr>
      </w:pPr>
    </w:p>
    <w:p w14:paraId="204D5F3D" w14:textId="77777777" w:rsidR="00697DF0" w:rsidRDefault="00697DF0" w:rsidP="00E628CF">
      <w:pPr>
        <w:ind w:leftChars="200" w:left="630" w:hangingChars="100" w:hanging="210"/>
        <w:rPr>
          <w:rFonts w:ascii="ヒラギノ明朝 Pro W3" w:eastAsia="ヒラギノ明朝 Pro W3" w:hAnsi="ヒラギノ明朝 Pro W3"/>
          <w:color w:val="FF0000"/>
        </w:rPr>
      </w:pPr>
    </w:p>
    <w:p w14:paraId="534B7A68" w14:textId="77777777" w:rsidR="00697DF0" w:rsidRDefault="00697DF0" w:rsidP="00E628CF">
      <w:pPr>
        <w:ind w:leftChars="200" w:left="630" w:hangingChars="100" w:hanging="210"/>
        <w:rPr>
          <w:rFonts w:ascii="ヒラギノ明朝 Pro W3" w:eastAsia="ヒラギノ明朝 Pro W3" w:hAnsi="ヒラギノ明朝 Pro W3"/>
          <w:color w:val="FF0000"/>
        </w:rPr>
      </w:pPr>
    </w:p>
    <w:p w14:paraId="11A3BA0E" w14:textId="77777777" w:rsidR="00697DF0" w:rsidRDefault="00697DF0" w:rsidP="00E628CF">
      <w:pPr>
        <w:ind w:leftChars="200" w:left="630" w:hangingChars="100" w:hanging="210"/>
        <w:rPr>
          <w:rFonts w:ascii="ヒラギノ明朝 Pro W3" w:eastAsia="ヒラギノ明朝 Pro W3" w:hAnsi="ヒラギノ明朝 Pro W3"/>
          <w:color w:val="FF0000"/>
        </w:rPr>
      </w:pPr>
    </w:p>
    <w:p w14:paraId="51256F7F" w14:textId="77777777" w:rsidR="00697DF0" w:rsidRDefault="00697DF0" w:rsidP="00E628CF">
      <w:pPr>
        <w:ind w:leftChars="200" w:left="630" w:hangingChars="100" w:hanging="210"/>
        <w:rPr>
          <w:rFonts w:ascii="ヒラギノ明朝 Pro W3" w:eastAsia="ヒラギノ明朝 Pro W3" w:hAnsi="ヒラギノ明朝 Pro W3"/>
          <w:color w:val="FF0000"/>
        </w:rPr>
      </w:pPr>
    </w:p>
    <w:p w14:paraId="24332EC2" w14:textId="77777777" w:rsidR="00697DF0" w:rsidRPr="00E628CF" w:rsidRDefault="00697DF0" w:rsidP="00E628CF">
      <w:pPr>
        <w:ind w:leftChars="200" w:left="630" w:hangingChars="100" w:hanging="210"/>
        <w:rPr>
          <w:rFonts w:ascii="ヒラギノ明朝 Pro W3" w:eastAsia="ヒラギノ明朝 Pro W3" w:hAnsi="ヒラギノ明朝 Pro W3"/>
          <w:color w:val="FF0000"/>
        </w:rPr>
      </w:pPr>
    </w:p>
    <w:tbl>
      <w:tblPr>
        <w:tblStyle w:val="ac"/>
        <w:tblW w:w="9639" w:type="dxa"/>
        <w:tblInd w:w="-15" w:type="dxa"/>
        <w:tblLook w:val="04A0" w:firstRow="1" w:lastRow="0" w:firstColumn="1" w:lastColumn="0" w:noHBand="0" w:noVBand="1"/>
      </w:tblPr>
      <w:tblGrid>
        <w:gridCol w:w="993"/>
        <w:gridCol w:w="6237"/>
        <w:gridCol w:w="2409"/>
      </w:tblGrid>
      <w:tr w:rsidR="00697DF0" w14:paraId="7E6FE736"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A95973A" w14:textId="77777777" w:rsidR="00697DF0" w:rsidRPr="00EA0F03" w:rsidRDefault="00697DF0" w:rsidP="0042596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7D7623D" w14:textId="77777777" w:rsidR="00697DF0" w:rsidRPr="0068005E" w:rsidRDefault="00697DF0" w:rsidP="00425961">
            <w:pPr>
              <w:ind w:firstLineChars="100" w:firstLine="360"/>
              <w:jc w:val="left"/>
              <w:rPr>
                <w:rFonts w:ascii="メイリオ" w:eastAsia="メイリオ" w:hAnsi="メイリオ"/>
                <w:b/>
                <w:color w:val="FFFFFF" w:themeColor="background1"/>
                <w:sz w:val="36"/>
                <w:szCs w:val="36"/>
              </w:rPr>
            </w:pPr>
            <w:r w:rsidRPr="0068005E">
              <w:rPr>
                <w:rFonts w:ascii="メイリオ" w:eastAsia="メイリオ" w:hAnsi="メイリオ" w:hint="eastAsia"/>
                <w:b/>
                <w:sz w:val="36"/>
                <w:szCs w:val="36"/>
              </w:rPr>
              <w:t>乗降時・運賃の支払い・車内</w:t>
            </w:r>
          </w:p>
        </w:tc>
        <w:tc>
          <w:tcPr>
            <w:tcW w:w="2409" w:type="dxa"/>
            <w:tcBorders>
              <w:top w:val="single" w:sz="12" w:space="0" w:color="auto"/>
              <w:left w:val="single" w:sz="12" w:space="0" w:color="auto"/>
              <w:bottom w:val="single" w:sz="12" w:space="0" w:color="auto"/>
              <w:right w:val="single" w:sz="12" w:space="0" w:color="auto"/>
            </w:tcBorders>
            <w:vAlign w:val="center"/>
          </w:tcPr>
          <w:p w14:paraId="5CE093A7" w14:textId="77777777" w:rsidR="00697DF0" w:rsidRDefault="00697DF0"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2E8D512D" w14:textId="77777777" w:rsidR="00697DF0" w:rsidRPr="00CE450C" w:rsidRDefault="00697DF0" w:rsidP="00425961">
            <w:pPr>
              <w:spacing w:line="300" w:lineRule="exact"/>
              <w:jc w:val="center"/>
              <w:rPr>
                <w:rFonts w:ascii="メイリオ" w:eastAsia="メイリオ" w:hAnsi="メイリオ"/>
                <w:b/>
                <w:color w:val="FFC000" w:themeColor="accent4"/>
                <w:sz w:val="28"/>
                <w:szCs w:val="28"/>
              </w:rPr>
            </w:pPr>
            <w:r w:rsidRPr="00425961">
              <w:rPr>
                <w:rFonts w:ascii="メイリオ" w:eastAsia="メイリオ" w:hAnsi="メイリオ" w:hint="eastAsia"/>
                <w:b/>
                <w:color w:val="00B0F0"/>
                <w:sz w:val="28"/>
                <w:szCs w:val="36"/>
              </w:rPr>
              <w:t>言語障害者</w:t>
            </w:r>
          </w:p>
        </w:tc>
      </w:tr>
      <w:tr w:rsidR="00697DF0" w14:paraId="37BFFAE4"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60607D7"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0679B72" w14:textId="77777777" w:rsidR="00697DF0" w:rsidRDefault="00697DF0" w:rsidP="00074C94">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〇目的地の確認</w:t>
            </w:r>
          </w:p>
          <w:p w14:paraId="31C3442C" w14:textId="77777777" w:rsidR="00697DF0" w:rsidRDefault="00697DF0" w:rsidP="00074C94">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sidRPr="00456E6E">
              <w:rPr>
                <w:rFonts w:ascii="メイリオ" w:eastAsia="メイリオ" w:hAnsi="メイリオ" w:hint="eastAsia"/>
                <w:sz w:val="22"/>
              </w:rPr>
              <w:t>目的地の確認は、その人の視界に入り、口話がはっきりと見えるようにして話をするか、筆談等</w:t>
            </w:r>
            <w:r w:rsidRPr="00D047C5">
              <w:rPr>
                <w:rFonts w:ascii="メイリオ" w:eastAsia="メイリオ" w:hAnsi="メイリオ" w:hint="eastAsia"/>
                <w:sz w:val="22"/>
              </w:rPr>
              <w:t>（p.</w:t>
            </w:r>
            <w:r>
              <w:rPr>
                <w:rFonts w:ascii="メイリオ" w:eastAsia="メイリオ" w:hAnsi="メイリオ" w:hint="eastAsia"/>
                <w:sz w:val="22"/>
              </w:rPr>
              <w:t>36、37</w:t>
            </w:r>
            <w:r w:rsidRPr="00D047C5">
              <w:rPr>
                <w:rFonts w:ascii="メイリオ" w:eastAsia="メイリオ" w:hAnsi="メイリオ" w:hint="eastAsia"/>
                <w:sz w:val="22"/>
              </w:rPr>
              <w:t>参照）</w:t>
            </w:r>
            <w:r w:rsidRPr="00456E6E">
              <w:rPr>
                <w:rFonts w:ascii="メイリオ" w:eastAsia="メイリオ" w:hAnsi="メイリオ" w:hint="eastAsia"/>
                <w:sz w:val="22"/>
              </w:rPr>
              <w:t>で対応する。</w:t>
            </w:r>
          </w:p>
          <w:p w14:paraId="2B1B2B12" w14:textId="77777777" w:rsidR="00697DF0" w:rsidRDefault="00697DF0" w:rsidP="00074C94">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〇運賃の支払い</w:t>
            </w:r>
          </w:p>
          <w:p w14:paraId="4C501845" w14:textId="77777777" w:rsidR="00697DF0" w:rsidRPr="00074C94" w:rsidRDefault="00697DF0" w:rsidP="00074C94">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sidRPr="00873756">
              <w:rPr>
                <w:rFonts w:ascii="メイリオ" w:eastAsia="メイリオ" w:hAnsi="メイリオ" w:hint="eastAsia"/>
                <w:sz w:val="22"/>
              </w:rPr>
              <w:t>運賃はメーター</w:t>
            </w:r>
            <w:r>
              <w:rPr>
                <w:rFonts w:ascii="メイリオ" w:eastAsia="メイリオ" w:hAnsi="メイリオ" w:hint="eastAsia"/>
                <w:sz w:val="22"/>
              </w:rPr>
              <w:t>もしくは領収書</w:t>
            </w:r>
            <w:r w:rsidRPr="00873756">
              <w:rPr>
                <w:rFonts w:ascii="メイリオ" w:eastAsia="メイリオ" w:hAnsi="メイリオ" w:hint="eastAsia"/>
                <w:sz w:val="22"/>
              </w:rPr>
              <w:t>を示し、必要に応じて筆談</w:t>
            </w:r>
            <w:r>
              <w:rPr>
                <w:rFonts w:ascii="メイリオ" w:eastAsia="メイリオ" w:hAnsi="メイリオ" w:hint="eastAsia"/>
                <w:sz w:val="22"/>
              </w:rPr>
              <w:t>等</w:t>
            </w:r>
            <w:r w:rsidRPr="00D047C5">
              <w:rPr>
                <w:rFonts w:ascii="メイリオ" w:eastAsia="メイリオ" w:hAnsi="メイリオ" w:hint="eastAsia"/>
                <w:sz w:val="22"/>
              </w:rPr>
              <w:t>（p.</w:t>
            </w:r>
            <w:r>
              <w:rPr>
                <w:rFonts w:ascii="メイリオ" w:eastAsia="メイリオ" w:hAnsi="メイリオ" w:hint="eastAsia"/>
                <w:sz w:val="22"/>
              </w:rPr>
              <w:t>36、37</w:t>
            </w:r>
            <w:r w:rsidRPr="00D047C5">
              <w:rPr>
                <w:rFonts w:ascii="メイリオ" w:eastAsia="メイリオ" w:hAnsi="メイリオ" w:hint="eastAsia"/>
                <w:sz w:val="22"/>
              </w:rPr>
              <w:t>参照）</w:t>
            </w:r>
            <w:r w:rsidRPr="00873756">
              <w:rPr>
                <w:rFonts w:ascii="メイリオ" w:eastAsia="メイリオ" w:hAnsi="メイリオ" w:hint="eastAsia"/>
                <w:sz w:val="22"/>
              </w:rPr>
              <w:t>で伝える。</w:t>
            </w:r>
          </w:p>
        </w:tc>
      </w:tr>
    </w:tbl>
    <w:p w14:paraId="5B08BEEA" w14:textId="77777777" w:rsidR="00697DF0" w:rsidRPr="00CE450C" w:rsidRDefault="00697DF0" w:rsidP="00FA3CAF">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697DF0" w:rsidRPr="00D30C03" w14:paraId="49A538CC" w14:textId="77777777" w:rsidTr="006E23D3">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990F8C9" w14:textId="77777777" w:rsidR="00697DF0" w:rsidRPr="00D30C03" w:rsidRDefault="00697DF0" w:rsidP="006E23D3">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280B4A9" w14:textId="77777777" w:rsidR="00697DF0" w:rsidRPr="007A441A" w:rsidRDefault="00697DF0" w:rsidP="00697DF0">
      <w:pPr>
        <w:pStyle w:val="a3"/>
        <w:numPr>
          <w:ilvl w:val="0"/>
          <w:numId w:val="18"/>
        </w:numPr>
        <w:ind w:leftChars="0"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乗務員</w:t>
      </w:r>
      <w:r w:rsidRPr="00AB6627">
        <w:rPr>
          <w:rFonts w:ascii="ヒラギノ明朝 Pro W3" w:eastAsia="ヒラギノ明朝 Pro W3" w:hAnsi="ヒラギノ明朝 Pro W3" w:hint="eastAsia"/>
        </w:rPr>
        <w:t>の問いかけがわからずに困っている場合には、その人の視界に入り、目を見て「どこに行かれますか？」などと声をかけ、聞こえないとわかった場合には、筆談等で情報を伝える。</w:t>
      </w:r>
    </w:p>
    <w:p w14:paraId="7E9FAD54" w14:textId="77777777" w:rsidR="00697DF0" w:rsidRPr="00000B1A" w:rsidRDefault="00697DF0" w:rsidP="007A441A">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w:t>
      </w:r>
      <w:r>
        <w:rPr>
          <w:rFonts w:ascii="ヒラギノ明朝 Pro W3" w:eastAsia="ヒラギノ明朝 Pro W3" w:hAnsi="ヒラギノ明朝 Pro W3" w:hint="eastAsia"/>
          <w:b/>
        </w:rPr>
        <w:t>利用</w:t>
      </w:r>
      <w:r w:rsidRPr="00000B1A">
        <w:rPr>
          <w:rFonts w:ascii="ヒラギノ明朝 Pro W3" w:eastAsia="ヒラギノ明朝 Pro W3" w:hAnsi="ヒラギノ明朝 Pro W3" w:hint="eastAsia"/>
          <w:b/>
        </w:rPr>
        <w:t>者の事例]</w:t>
      </w:r>
    </w:p>
    <w:p w14:paraId="4EC96BF9" w14:textId="77777777" w:rsidR="00697DF0" w:rsidRPr="00074C94" w:rsidRDefault="00697DF0" w:rsidP="00FA3CAF">
      <w:pPr>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074C94">
        <w:rPr>
          <w:rFonts w:ascii="ヒラギノ明朝 Pro W3" w:eastAsia="ヒラギノ明朝 Pro W3" w:hAnsi="ヒラギノ明朝 Pro W3" w:hint="eastAsia"/>
        </w:rPr>
        <w:t>後部席にしっかりと体を向けて、表情が見えるように応対してくれる。</w:t>
      </w:r>
    </w:p>
    <w:p w14:paraId="203FFE0F" w14:textId="77777777" w:rsidR="00697DF0" w:rsidRDefault="00697DF0" w:rsidP="00FA3CAF">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3D6AE9F2" w14:textId="77777777" w:rsidTr="006E23D3">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2024DAE" w14:textId="77777777" w:rsidR="00697DF0" w:rsidRPr="00D30C03" w:rsidRDefault="00697DF0" w:rsidP="006E23D3">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99DCBAB" w14:textId="77777777" w:rsidR="00697DF0" w:rsidRPr="003E5C07" w:rsidRDefault="00697DF0" w:rsidP="00FA3CAF">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B6627">
        <w:rPr>
          <w:rFonts w:ascii="ヒラギノ明朝 Pro W3" w:eastAsia="ヒラギノ明朝 Pro W3" w:hAnsi="ヒラギノ明朝 Pro W3" w:hint="eastAsia"/>
          <w:b/>
          <w:sz w:val="22"/>
        </w:rPr>
        <w:t>目的地の確認での対応事例</w:t>
      </w:r>
    </w:p>
    <w:p w14:paraId="459B4865" w14:textId="77777777" w:rsidR="00697DF0" w:rsidRDefault="00697DF0" w:rsidP="00074C94">
      <w:pPr>
        <w:ind w:leftChars="200" w:left="630" w:rightChars="100" w:right="210" w:hangingChars="100" w:hanging="210"/>
        <w:rPr>
          <w:rFonts w:ascii="ヒラギノ明朝 Pro W3" w:eastAsia="ヒラギノ明朝 Pro W3" w:hAnsi="ヒラギノ明朝 Pro W3"/>
        </w:rPr>
      </w:pPr>
      <w:r w:rsidRPr="00AB6627">
        <w:rPr>
          <w:rFonts w:ascii="ヒラギノ明朝 Pro W3" w:eastAsia="ヒラギノ明朝 Pro W3" w:hAnsi="ヒラギノ明朝 Pro W3" w:hint="eastAsia"/>
        </w:rPr>
        <w:t>□筆談ボードを用意してくれていたので、目的地の説明がスムーズにできた。</w:t>
      </w:r>
    </w:p>
    <w:p w14:paraId="71352C65" w14:textId="77777777" w:rsidR="00697DF0" w:rsidRPr="00074C94" w:rsidRDefault="00697DF0" w:rsidP="00074C94">
      <w:pPr>
        <w:ind w:leftChars="200" w:left="630" w:rightChars="100" w:right="210" w:hangingChars="100" w:hanging="210"/>
        <w:rPr>
          <w:rFonts w:ascii="ヒラギノ明朝 Pro W3" w:eastAsia="ヒラギノ明朝 Pro W3" w:hAnsi="ヒラギノ明朝 Pro W3"/>
        </w:rPr>
      </w:pPr>
      <w:r w:rsidRPr="00AB6627">
        <w:rPr>
          <w:rFonts w:ascii="ヒラギノ明朝 Pro W3" w:eastAsia="ヒラギノ明朝 Pro W3" w:hAnsi="ヒラギノ明朝 Pro W3" w:hint="eastAsia"/>
        </w:rPr>
        <w:t>□助手席に座ると運転手の口元や表情が見やすく、コミュニケーションがとりやすい。</w:t>
      </w:r>
    </w:p>
    <w:p w14:paraId="1FF51980" w14:textId="77777777" w:rsidR="00697DF0" w:rsidRPr="006132F4" w:rsidRDefault="00697DF0" w:rsidP="00FA3CAF"/>
    <w:p w14:paraId="18E01241" w14:textId="77777777" w:rsidR="00697DF0" w:rsidRPr="00FA3CAF" w:rsidRDefault="00697DF0" w:rsidP="00283E04">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697DF0" w14:paraId="27665465"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728F76A" w14:textId="77777777" w:rsidR="00697DF0" w:rsidRPr="00EA0F03" w:rsidRDefault="00697DF0" w:rsidP="0042596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9A8995E" w14:textId="77777777" w:rsidR="00697DF0" w:rsidRPr="00527302" w:rsidRDefault="00697DF0" w:rsidP="00425961">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4410684A" w14:textId="77777777" w:rsidR="00697DF0" w:rsidRDefault="00697DF0"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447DC11D" w14:textId="77777777" w:rsidR="00697DF0" w:rsidRPr="00527302" w:rsidRDefault="00697DF0" w:rsidP="00425961">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697DF0" w14:paraId="5248C60F"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BC07EE2"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2D075EC" w14:textId="77777777" w:rsidR="00697DF0" w:rsidRPr="002344F7" w:rsidRDefault="00697DF0" w:rsidP="00923FB8">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w:t>
            </w:r>
            <w:r w:rsidRPr="00A43FF6">
              <w:rPr>
                <w:rFonts w:ascii="メイリオ" w:eastAsia="メイリオ" w:hAnsi="メイリオ" w:hint="eastAsia"/>
                <w:b/>
                <w:sz w:val="22"/>
                <w:u w:val="single"/>
              </w:rPr>
              <w:t>乗り換えについての支援の申し出があった場合には、筆談等で、具体的に乗換経路について案内し、必要に応じてできる限りの支援を行う。</w:t>
            </w:r>
          </w:p>
        </w:tc>
      </w:tr>
    </w:tbl>
    <w:p w14:paraId="4CE319CC" w14:textId="77777777" w:rsidR="00697DF0" w:rsidRDefault="00697DF0" w:rsidP="00B26C9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189D12F9"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F61739D"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5CED9221" w14:textId="77777777" w:rsidR="00697DF0" w:rsidRPr="00D05D54" w:rsidRDefault="00697DF0" w:rsidP="00697DF0">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szCs w:val="21"/>
        </w:rPr>
        <w:t>乗換経路がわからないなどで困っている様子を見かけた場合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支援の要否、困りごとの内容を確認し、円滑に移動できる経路を筆談等で説明するなどの支援を行う。</w:t>
      </w:r>
    </w:p>
    <w:p w14:paraId="210BD442" w14:textId="77777777" w:rsidR="00697DF0" w:rsidRDefault="00697DF0" w:rsidP="00AE20F6">
      <w:pPr>
        <w:rPr>
          <w:rFonts w:ascii="ヒラギノ明朝 Pro W3" w:eastAsia="ヒラギノ明朝 Pro W3" w:hAnsi="ヒラギノ明朝 Pro W3"/>
        </w:rPr>
      </w:pPr>
    </w:p>
    <w:p w14:paraId="5DDA9A67" w14:textId="77777777" w:rsidR="00697DF0" w:rsidRDefault="00697DF0" w:rsidP="00AE20F6">
      <w:pPr>
        <w:rPr>
          <w:rFonts w:ascii="ヒラギノ明朝 Pro W3" w:eastAsia="ヒラギノ明朝 Pro W3" w:hAnsi="ヒラギノ明朝 Pro W3"/>
        </w:rPr>
      </w:pPr>
    </w:p>
    <w:p w14:paraId="266244A0" w14:textId="77777777" w:rsidR="00697DF0" w:rsidRDefault="00697DF0" w:rsidP="00757B8F">
      <w:pPr>
        <w:ind w:left="220" w:hangingChars="100" w:hanging="220"/>
        <w:rPr>
          <w:rFonts w:ascii="メイリオ" w:eastAsia="メイリオ" w:hAnsi="メイリオ"/>
          <w:sz w:val="22"/>
        </w:rPr>
        <w:sectPr w:rsidR="00697DF0" w:rsidSect="001D64D0">
          <w:headerReference w:type="even" r:id="rId126"/>
          <w:headerReference w:type="default" r:id="rId127"/>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697DF0" w14:paraId="722766B4" w14:textId="77777777" w:rsidTr="00757B8F">
        <w:tc>
          <w:tcPr>
            <w:tcW w:w="3969" w:type="dxa"/>
            <w:tcBorders>
              <w:top w:val="single" w:sz="12" w:space="0" w:color="auto"/>
              <w:left w:val="single" w:sz="12" w:space="0" w:color="auto"/>
              <w:bottom w:val="single" w:sz="12" w:space="0" w:color="auto"/>
              <w:right w:val="single" w:sz="12" w:space="0" w:color="auto"/>
            </w:tcBorders>
            <w:shd w:val="clear" w:color="auto" w:fill="FF6699"/>
            <w:tcMar>
              <w:top w:w="85" w:type="dxa"/>
              <w:bottom w:w="85" w:type="dxa"/>
              <w:right w:w="108" w:type="dxa"/>
            </w:tcMar>
            <w:vAlign w:val="center"/>
          </w:tcPr>
          <w:p w14:paraId="22EF747C" w14:textId="77777777" w:rsidR="00697DF0" w:rsidRDefault="00697DF0" w:rsidP="00757B8F">
            <w:pPr>
              <w:spacing w:line="300" w:lineRule="exact"/>
              <w:jc w:val="center"/>
              <w:rPr>
                <w:rFonts w:ascii="メイリオ" w:eastAsia="メイリオ" w:hAnsi="メイリオ"/>
                <w:b/>
                <w:color w:val="FFFFFF" w:themeColor="background1"/>
                <w:sz w:val="28"/>
                <w:szCs w:val="28"/>
              </w:rPr>
            </w:pPr>
            <w:r w:rsidRPr="00757B8F">
              <w:rPr>
                <w:rFonts w:ascii="メイリオ" w:eastAsia="メイリオ" w:hAnsi="メイリオ" w:hint="eastAsia"/>
                <w:b/>
                <w:color w:val="FFFFFF" w:themeColor="background1"/>
                <w:sz w:val="28"/>
                <w:szCs w:val="28"/>
              </w:rPr>
              <w:lastRenderedPageBreak/>
              <w:t>発達障害者・知的障害者・</w:t>
            </w:r>
          </w:p>
          <w:p w14:paraId="57548207" w14:textId="77777777" w:rsidR="00697DF0" w:rsidRPr="006F7E29" w:rsidRDefault="00697DF0" w:rsidP="00757B8F">
            <w:pPr>
              <w:spacing w:line="300" w:lineRule="exact"/>
              <w:jc w:val="center"/>
              <w:rPr>
                <w:rFonts w:ascii="メイリオ" w:eastAsia="メイリオ" w:hAnsi="メイリオ"/>
                <w:b/>
                <w:color w:val="FFFFFF" w:themeColor="background1"/>
                <w:sz w:val="28"/>
                <w:szCs w:val="28"/>
              </w:rPr>
            </w:pPr>
            <w:r w:rsidRPr="00757B8F">
              <w:rPr>
                <w:rFonts w:ascii="メイリオ" w:eastAsia="メイリオ" w:hAnsi="メイリオ" w:hint="eastAsia"/>
                <w:b/>
                <w:color w:val="FFFFFF" w:themeColor="background1"/>
                <w:sz w:val="28"/>
                <w:szCs w:val="28"/>
              </w:rPr>
              <w:t>精神障害者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600D1D3C" w14:textId="77777777" w:rsidR="00697DF0" w:rsidRPr="00B875E3" w:rsidRDefault="00697DF0"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697DF0" w14:paraId="4490FA83" w14:textId="77777777" w:rsidTr="0025575C">
        <w:trPr>
          <w:trHeight w:val="6800"/>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C9BF469" w14:textId="77777777" w:rsidR="00697DF0" w:rsidRPr="00C2697D" w:rsidRDefault="00697DF0" w:rsidP="001D64D0">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5FC4513" w14:textId="77777777" w:rsidR="00697DF0" w:rsidRPr="00000B1A" w:rsidRDefault="00697DF0"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5F6C8F">
              <w:rPr>
                <w:rFonts w:ascii="メイリオ" w:eastAsia="メイリオ" w:hAnsi="メイリオ" w:hint="eastAsia"/>
                <w:b/>
                <w:sz w:val="22"/>
                <w:u w:val="single"/>
              </w:rPr>
              <w:t>発達・知的・精神障害者は、</w:t>
            </w:r>
            <w:r w:rsidRPr="00F446D5">
              <w:rPr>
                <w:rFonts w:ascii="メイリオ" w:eastAsia="メイリオ" w:hAnsi="メイリオ" w:hint="eastAsia"/>
                <w:b/>
                <w:sz w:val="22"/>
                <w:u w:val="single"/>
              </w:rPr>
              <w:t>文字情報、ルールや常識が</w:t>
            </w:r>
            <w:r w:rsidRPr="005F6C8F">
              <w:rPr>
                <w:rFonts w:ascii="メイリオ" w:eastAsia="メイリオ" w:hAnsi="メイリオ" w:hint="eastAsia"/>
                <w:b/>
                <w:sz w:val="22"/>
                <w:u w:val="single"/>
              </w:rPr>
              <w:t>理解できない・理解しにくい</w:t>
            </w:r>
            <w:r>
              <w:rPr>
                <w:rFonts w:ascii="メイリオ" w:eastAsia="メイリオ" w:hAnsi="メイリオ" w:hint="eastAsia"/>
                <w:b/>
                <w:sz w:val="22"/>
                <w:u w:val="single"/>
              </w:rPr>
              <w:t>、自分の</w:t>
            </w:r>
            <w:r w:rsidRPr="00F446D5">
              <w:rPr>
                <w:rFonts w:ascii="メイリオ" w:eastAsia="メイリオ" w:hAnsi="メイリオ" w:hint="eastAsia"/>
                <w:b/>
                <w:sz w:val="22"/>
                <w:u w:val="single"/>
              </w:rPr>
              <w:t>要求が</w:t>
            </w:r>
            <w:r w:rsidRPr="005F6C8F">
              <w:rPr>
                <w:rFonts w:ascii="メイリオ" w:eastAsia="メイリオ" w:hAnsi="メイリオ" w:hint="eastAsia"/>
                <w:b/>
                <w:sz w:val="22"/>
                <w:u w:val="single"/>
              </w:rPr>
              <w:t>伝えられない・伝えにくい</w:t>
            </w:r>
            <w:r>
              <w:rPr>
                <w:rFonts w:ascii="メイリオ" w:eastAsia="メイリオ" w:hAnsi="メイリオ" w:hint="eastAsia"/>
                <w:b/>
                <w:sz w:val="22"/>
                <w:u w:val="single"/>
              </w:rPr>
              <w:t>、困ったときに助けを求められない</w:t>
            </w:r>
            <w:r w:rsidRPr="005F6C8F">
              <w:rPr>
                <w:rFonts w:ascii="メイリオ" w:eastAsia="メイリオ" w:hAnsi="メイリオ" w:hint="eastAsia"/>
                <w:b/>
                <w:sz w:val="22"/>
                <w:u w:val="single"/>
              </w:rPr>
              <w:t>などの状況があるため、困っている様子</w:t>
            </w:r>
            <w:r>
              <w:rPr>
                <w:rFonts w:ascii="メイリオ" w:eastAsia="メイリオ" w:hAnsi="メイリオ" w:hint="eastAsia"/>
                <w:b/>
                <w:sz w:val="22"/>
                <w:u w:val="single"/>
              </w:rPr>
              <w:t>の</w:t>
            </w:r>
            <w:r w:rsidRPr="005F6C8F">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5F6C8F">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5F6C8F">
              <w:rPr>
                <w:rFonts w:ascii="メイリオ" w:eastAsia="メイリオ" w:hAnsi="メイリオ" w:hint="eastAsia"/>
                <w:b/>
                <w:sz w:val="22"/>
                <w:u w:val="single"/>
              </w:rPr>
              <w:t>を行う。</w:t>
            </w:r>
          </w:p>
          <w:p w14:paraId="29F2B728" w14:textId="77777777" w:rsidR="00697DF0" w:rsidRDefault="00697DF0"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44608" behindDoc="0" locked="0" layoutInCell="1" allowOverlap="1" wp14:anchorId="059D315E" wp14:editId="7A7B9100">
                      <wp:simplePos x="0" y="0"/>
                      <wp:positionH relativeFrom="column">
                        <wp:posOffset>116205</wp:posOffset>
                      </wp:positionH>
                      <wp:positionV relativeFrom="paragraph">
                        <wp:posOffset>202565</wp:posOffset>
                      </wp:positionV>
                      <wp:extent cx="5875507" cy="2800350"/>
                      <wp:effectExtent l="0" t="0" r="11430" b="19050"/>
                      <wp:wrapNone/>
                      <wp:docPr id="530" name="テキスト ボックス 530"/>
                      <wp:cNvGraphicFramePr/>
                      <a:graphic xmlns:a="http://schemas.openxmlformats.org/drawingml/2006/main">
                        <a:graphicData uri="http://schemas.microsoft.com/office/word/2010/wordprocessingShape">
                          <wps:wsp>
                            <wps:cNvSpPr txBox="1"/>
                            <wps:spPr>
                              <a:xfrm>
                                <a:off x="0" y="0"/>
                                <a:ext cx="5875507" cy="2800350"/>
                              </a:xfrm>
                              <a:prstGeom prst="rect">
                                <a:avLst/>
                              </a:prstGeom>
                              <a:solidFill>
                                <a:schemeClr val="lt1"/>
                              </a:solidFill>
                              <a:ln w="6350">
                                <a:solidFill>
                                  <a:prstClr val="black"/>
                                </a:solidFill>
                                <a:prstDash val="sysDash"/>
                              </a:ln>
                            </wps:spPr>
                            <wps:txbx>
                              <w:txbxContent>
                                <w:p w14:paraId="43F68B6F" w14:textId="77777777" w:rsidR="00697DF0" w:rsidRPr="00336E03" w:rsidRDefault="00697DF0" w:rsidP="00757B8F">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44FEA4D"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要望を的確に把握</w:t>
                                  </w:r>
                                  <w:r w:rsidRPr="007F4BD6">
                                    <w:rPr>
                                      <w:rFonts w:ascii="ヒラギノ明朝 Pro W3" w:eastAsia="ヒラギノ明朝 Pro W3" w:hAnsi="ヒラギノ明朝 Pro W3" w:hint="eastAsia"/>
                                    </w:rPr>
                                    <w:t>し、</w:t>
                                  </w:r>
                                  <w:r w:rsidRPr="007F4BD6">
                                    <w:rPr>
                                      <w:rFonts w:ascii="ヒラギノ明朝 Pro W3" w:eastAsia="ヒラギノ明朝 Pro W3" w:hAnsi="ヒラギノ明朝 Pro W3"/>
                                    </w:rPr>
                                    <w:t>利用者が</w:t>
                                  </w:r>
                                  <w:r w:rsidRPr="007F4BD6">
                                    <w:rPr>
                                      <w:rFonts w:ascii="ヒラギノ明朝 Pro W3" w:eastAsia="ヒラギノ明朝 Pro W3" w:hAnsi="ヒラギノ明朝 Pro W3" w:hint="eastAsia"/>
                                    </w:rPr>
                                    <w:t>何を</w:t>
                                  </w:r>
                                  <w:r w:rsidRPr="007F4BD6">
                                    <w:rPr>
                                      <w:rFonts w:ascii="ヒラギノ明朝 Pro W3" w:eastAsia="ヒラギノ明朝 Pro W3" w:hAnsi="ヒラギノ明朝 Pro W3"/>
                                    </w:rPr>
                                    <w:t>必要としているのかよく</w:t>
                                  </w:r>
                                  <w:r w:rsidRPr="007F4BD6">
                                    <w:rPr>
                                      <w:rFonts w:ascii="ヒラギノ明朝 Pro W3" w:eastAsia="ヒラギノ明朝 Pro W3" w:hAnsi="ヒラギノ明朝 Pro W3" w:hint="eastAsia"/>
                                    </w:rPr>
                                    <w:t>確認する</w:t>
                                  </w:r>
                                  <w:r w:rsidRPr="007F4BD6">
                                    <w:rPr>
                                      <w:rFonts w:ascii="ヒラギノ明朝 Pro W3" w:eastAsia="ヒラギノ明朝 Pro W3" w:hAnsi="ヒラギノ明朝 Pro W3"/>
                                    </w:rPr>
                                    <w:t>ことが大切。</w:t>
                                  </w: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立場に</w:t>
                                  </w:r>
                                  <w:r w:rsidRPr="007F4BD6">
                                    <w:rPr>
                                      <w:rFonts w:ascii="ヒラギノ明朝 Pro W3" w:eastAsia="ヒラギノ明朝 Pro W3" w:hAnsi="ヒラギノ明朝 Pro W3" w:hint="eastAsia"/>
                                    </w:rPr>
                                    <w:t>たった</w:t>
                                  </w:r>
                                  <w:r w:rsidRPr="007F4BD6">
                                    <w:rPr>
                                      <w:rFonts w:ascii="ヒラギノ明朝 Pro W3" w:eastAsia="ヒラギノ明朝 Pro W3" w:hAnsi="ヒラギノ明朝 Pro W3"/>
                                    </w:rPr>
                                    <w:t>対応を行う。</w:t>
                                  </w:r>
                                </w:p>
                                <w:p w14:paraId="68DC8907"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対応に時間がかかる場合には、必要に応じて事由を説明し、</w:t>
                                  </w:r>
                                  <w:r w:rsidRPr="007F4BD6">
                                    <w:rPr>
                                      <w:rFonts w:ascii="ヒラギノ明朝 Pro W3" w:eastAsia="ヒラギノ明朝 Pro W3" w:hAnsi="ヒラギノ明朝 Pro W3"/>
                                    </w:rPr>
                                    <w:t>利用者の</w:t>
                                  </w:r>
                                  <w:r w:rsidRPr="007F4BD6">
                                    <w:rPr>
                                      <w:rFonts w:ascii="ヒラギノ明朝 Pro W3" w:eastAsia="ヒラギノ明朝 Pro W3" w:hAnsi="ヒラギノ明朝 Pro W3" w:hint="eastAsia"/>
                                    </w:rPr>
                                    <w:t>理解を</w:t>
                                  </w:r>
                                  <w:r w:rsidRPr="007F4BD6">
                                    <w:rPr>
                                      <w:rFonts w:ascii="ヒラギノ明朝 Pro W3" w:eastAsia="ヒラギノ明朝 Pro W3" w:hAnsi="ヒラギノ明朝 Pro W3"/>
                                    </w:rPr>
                                    <w:t>得られるよう努める。</w:t>
                                  </w:r>
                                </w:p>
                                <w:p w14:paraId="6F81B173"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支援内容は利用者によってそれぞれ異なるので、利用者に確認しながら支援を行う。</w:t>
                                  </w:r>
                                </w:p>
                                <w:p w14:paraId="5D8175CC"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説明をする際には、ゆっくり、やさしく、具体的に、繰り返し説明する。</w:t>
                                  </w:r>
                                </w:p>
                                <w:p w14:paraId="4A90F80A"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難しい単語や複雑な言い回しをせず、短い文章で伝える。イラストやピクトグラムを利用し視覚的に伝えることも有用である。</w:t>
                                  </w:r>
                                </w:p>
                                <w:p w14:paraId="368864CF" w14:textId="77777777" w:rsidR="00697DF0"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目線を合わせたり、じっと見つめると戸惑ってしまう場合があるので留意する。</w:t>
                                  </w:r>
                                </w:p>
                                <w:p w14:paraId="2990367D"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5575C">
                                    <w:rPr>
                                      <w:rFonts w:ascii="ヒラギノ明朝 Pro W3" w:eastAsia="ヒラギノ明朝 Pro W3" w:hAnsi="ヒラギノ明朝 Pro W3" w:hint="eastAsia"/>
                                    </w:rPr>
                                    <w:t>パニックを起こしている様子などが見られた場合で、ヘルプマーク</w:t>
                                  </w:r>
                                  <w:r w:rsidRPr="0025575C">
                                    <w:rPr>
                                      <w:rFonts w:ascii="ヒラギノ明朝 Pro W3" w:eastAsia="ヒラギノ明朝 Pro W3" w:hAnsi="ヒラギノ明朝 Pro W3"/>
                                    </w:rPr>
                                    <w:t xml:space="preserve"> やヘルプカード等を持っている場合は、緊急時連絡先や必要な支援等が記載されている場合 があるため、記載内容を確認のうえ対応する。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D315E" id="テキスト ボックス 530" o:spid="_x0000_s1122" type="#_x0000_t202" style="position:absolute;left:0;text-align:left;margin-left:9.15pt;margin-top:15.95pt;width:462.65pt;height:22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" fillcolor="white [3201]" strokeweight=".5pt">
                      <v:stroke dashstyle="3 1"/>
                      <v:textbox>
                        <w:txbxContent>
                          <w:p w14:paraId="43F68B6F" w14:textId="77777777" w:rsidR="00697DF0" w:rsidRPr="00336E03" w:rsidRDefault="00697DF0" w:rsidP="00757B8F">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44FEA4D"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要望を的確に把握</w:t>
                            </w:r>
                            <w:r w:rsidRPr="007F4BD6">
                              <w:rPr>
                                <w:rFonts w:ascii="ヒラギノ明朝 Pro W3" w:eastAsia="ヒラギノ明朝 Pro W3" w:hAnsi="ヒラギノ明朝 Pro W3" w:hint="eastAsia"/>
                              </w:rPr>
                              <w:t>し、</w:t>
                            </w:r>
                            <w:r w:rsidRPr="007F4BD6">
                              <w:rPr>
                                <w:rFonts w:ascii="ヒラギノ明朝 Pro W3" w:eastAsia="ヒラギノ明朝 Pro W3" w:hAnsi="ヒラギノ明朝 Pro W3"/>
                              </w:rPr>
                              <w:t>利用者が</w:t>
                            </w:r>
                            <w:r w:rsidRPr="007F4BD6">
                              <w:rPr>
                                <w:rFonts w:ascii="ヒラギノ明朝 Pro W3" w:eastAsia="ヒラギノ明朝 Pro W3" w:hAnsi="ヒラギノ明朝 Pro W3" w:hint="eastAsia"/>
                              </w:rPr>
                              <w:t>何を</w:t>
                            </w:r>
                            <w:r w:rsidRPr="007F4BD6">
                              <w:rPr>
                                <w:rFonts w:ascii="ヒラギノ明朝 Pro W3" w:eastAsia="ヒラギノ明朝 Pro W3" w:hAnsi="ヒラギノ明朝 Pro W3"/>
                              </w:rPr>
                              <w:t>必要としているのかよく</w:t>
                            </w:r>
                            <w:r w:rsidRPr="007F4BD6">
                              <w:rPr>
                                <w:rFonts w:ascii="ヒラギノ明朝 Pro W3" w:eastAsia="ヒラギノ明朝 Pro W3" w:hAnsi="ヒラギノ明朝 Pro W3" w:hint="eastAsia"/>
                              </w:rPr>
                              <w:t>確認する</w:t>
                            </w:r>
                            <w:r w:rsidRPr="007F4BD6">
                              <w:rPr>
                                <w:rFonts w:ascii="ヒラギノ明朝 Pro W3" w:eastAsia="ヒラギノ明朝 Pro W3" w:hAnsi="ヒラギノ明朝 Pro W3"/>
                              </w:rPr>
                              <w:t>ことが大切。</w:t>
                            </w: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立場に</w:t>
                            </w:r>
                            <w:r w:rsidRPr="007F4BD6">
                              <w:rPr>
                                <w:rFonts w:ascii="ヒラギノ明朝 Pro W3" w:eastAsia="ヒラギノ明朝 Pro W3" w:hAnsi="ヒラギノ明朝 Pro W3" w:hint="eastAsia"/>
                              </w:rPr>
                              <w:t>たった</w:t>
                            </w:r>
                            <w:r w:rsidRPr="007F4BD6">
                              <w:rPr>
                                <w:rFonts w:ascii="ヒラギノ明朝 Pro W3" w:eastAsia="ヒラギノ明朝 Pro W3" w:hAnsi="ヒラギノ明朝 Pro W3"/>
                              </w:rPr>
                              <w:t>対応を行う。</w:t>
                            </w:r>
                          </w:p>
                          <w:p w14:paraId="68DC8907"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対応に時間がかかる場合には、必要に応じて事由を説明し、</w:t>
                            </w:r>
                            <w:r w:rsidRPr="007F4BD6">
                              <w:rPr>
                                <w:rFonts w:ascii="ヒラギノ明朝 Pro W3" w:eastAsia="ヒラギノ明朝 Pro W3" w:hAnsi="ヒラギノ明朝 Pro W3"/>
                              </w:rPr>
                              <w:t>利用者の</w:t>
                            </w:r>
                            <w:r w:rsidRPr="007F4BD6">
                              <w:rPr>
                                <w:rFonts w:ascii="ヒラギノ明朝 Pro W3" w:eastAsia="ヒラギノ明朝 Pro W3" w:hAnsi="ヒラギノ明朝 Pro W3" w:hint="eastAsia"/>
                              </w:rPr>
                              <w:t>理解を</w:t>
                            </w:r>
                            <w:r w:rsidRPr="007F4BD6">
                              <w:rPr>
                                <w:rFonts w:ascii="ヒラギノ明朝 Pro W3" w:eastAsia="ヒラギノ明朝 Pro W3" w:hAnsi="ヒラギノ明朝 Pro W3"/>
                              </w:rPr>
                              <w:t>得られるよう努める。</w:t>
                            </w:r>
                          </w:p>
                          <w:p w14:paraId="6F81B173"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支援内容は利用者によってそれぞれ異なるので、利用者に確認しながら支援を行う。</w:t>
                            </w:r>
                          </w:p>
                          <w:p w14:paraId="5D8175CC"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説明をする際には、ゆっくり、やさしく、具体的に、繰り返し説明する。</w:t>
                            </w:r>
                          </w:p>
                          <w:p w14:paraId="4A90F80A"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難しい単語や複雑な言い回しをせず、短い文章で伝える。イラストやピクトグラムを利用し視覚的に伝えることも有用である。</w:t>
                            </w:r>
                          </w:p>
                          <w:p w14:paraId="368864CF" w14:textId="77777777" w:rsidR="00697DF0"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目線を合わせたり、じっと見つめると戸惑ってしまう場合があるので留意する。</w:t>
                            </w:r>
                          </w:p>
                          <w:p w14:paraId="2990367D" w14:textId="77777777" w:rsidR="00697DF0" w:rsidRPr="007F4BD6"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5575C">
                              <w:rPr>
                                <w:rFonts w:ascii="ヒラギノ明朝 Pro W3" w:eastAsia="ヒラギノ明朝 Pro W3" w:hAnsi="ヒラギノ明朝 Pro W3" w:hint="eastAsia"/>
                              </w:rPr>
                              <w:t>パニックを起こしている様子などが見られた場合で、ヘルプマーク</w:t>
                            </w:r>
                            <w:r w:rsidRPr="0025575C">
                              <w:rPr>
                                <w:rFonts w:ascii="ヒラギノ明朝 Pro W3" w:eastAsia="ヒラギノ明朝 Pro W3" w:hAnsi="ヒラギノ明朝 Pro W3"/>
                              </w:rPr>
                              <w:t xml:space="preserve"> やヘルプカード等を持っている場合は、緊急時連絡先や必要な支援等が記載されている場合 があるため、記載内容を確認のうえ対応する。</w:t>
                            </w:r>
                          </w:p>
                        </w:txbxContent>
                      </v:textbox>
                    </v:shape>
                  </w:pict>
                </mc:Fallback>
              </mc:AlternateContent>
            </w:r>
          </w:p>
          <w:p w14:paraId="5F69376C" w14:textId="77777777" w:rsidR="00697DF0" w:rsidRDefault="00697DF0" w:rsidP="00B128B2">
            <w:pPr>
              <w:spacing w:line="360" w:lineRule="exact"/>
              <w:ind w:rightChars="100" w:right="210"/>
              <w:rPr>
                <w:rFonts w:ascii="メイリオ" w:eastAsia="メイリオ" w:hAnsi="メイリオ"/>
                <w:b/>
                <w:sz w:val="22"/>
                <w:u w:val="single"/>
              </w:rPr>
            </w:pPr>
          </w:p>
          <w:p w14:paraId="6280056C" w14:textId="77777777" w:rsidR="00697DF0" w:rsidRDefault="00697DF0" w:rsidP="00B128B2">
            <w:pPr>
              <w:spacing w:line="360" w:lineRule="exact"/>
              <w:ind w:rightChars="100" w:right="210"/>
              <w:rPr>
                <w:rFonts w:ascii="メイリオ" w:eastAsia="メイリオ" w:hAnsi="メイリオ"/>
                <w:b/>
                <w:sz w:val="22"/>
                <w:u w:val="single"/>
              </w:rPr>
            </w:pPr>
          </w:p>
          <w:p w14:paraId="645CDC3F" w14:textId="77777777" w:rsidR="00697DF0" w:rsidRDefault="00697DF0" w:rsidP="00B128B2">
            <w:pPr>
              <w:spacing w:line="360" w:lineRule="exact"/>
              <w:ind w:rightChars="100" w:right="210"/>
              <w:rPr>
                <w:rFonts w:ascii="メイリオ" w:eastAsia="メイリオ" w:hAnsi="メイリオ"/>
                <w:b/>
                <w:sz w:val="22"/>
                <w:u w:val="single"/>
              </w:rPr>
            </w:pPr>
          </w:p>
          <w:p w14:paraId="597A38D3" w14:textId="77777777" w:rsidR="00697DF0" w:rsidRDefault="00697DF0" w:rsidP="00B128B2">
            <w:pPr>
              <w:spacing w:line="360" w:lineRule="exact"/>
              <w:ind w:rightChars="100" w:right="210"/>
              <w:rPr>
                <w:rFonts w:ascii="メイリオ" w:eastAsia="メイリオ" w:hAnsi="メイリオ"/>
                <w:b/>
                <w:sz w:val="22"/>
                <w:u w:val="single"/>
              </w:rPr>
            </w:pPr>
          </w:p>
          <w:p w14:paraId="40E2CB9F" w14:textId="77777777" w:rsidR="00697DF0" w:rsidRDefault="00697DF0" w:rsidP="00B128B2">
            <w:pPr>
              <w:spacing w:line="360" w:lineRule="exact"/>
              <w:ind w:rightChars="100" w:right="210"/>
              <w:rPr>
                <w:rFonts w:ascii="メイリオ" w:eastAsia="メイリオ" w:hAnsi="メイリオ"/>
                <w:b/>
                <w:sz w:val="22"/>
                <w:u w:val="single"/>
              </w:rPr>
            </w:pPr>
          </w:p>
          <w:p w14:paraId="57AA6BDA" w14:textId="77777777" w:rsidR="00697DF0" w:rsidRDefault="00697DF0" w:rsidP="00B128B2">
            <w:pPr>
              <w:spacing w:line="360" w:lineRule="exact"/>
              <w:ind w:rightChars="100" w:right="210"/>
              <w:rPr>
                <w:rFonts w:ascii="メイリオ" w:eastAsia="メイリオ" w:hAnsi="メイリオ"/>
                <w:b/>
                <w:sz w:val="22"/>
                <w:u w:val="single"/>
              </w:rPr>
            </w:pPr>
          </w:p>
          <w:p w14:paraId="3FF862E9" w14:textId="77777777" w:rsidR="00697DF0" w:rsidRDefault="00697DF0" w:rsidP="00B128B2">
            <w:pPr>
              <w:spacing w:line="360" w:lineRule="exact"/>
              <w:ind w:rightChars="100" w:right="210"/>
              <w:rPr>
                <w:rFonts w:ascii="メイリオ" w:eastAsia="メイリオ" w:hAnsi="メイリオ"/>
                <w:b/>
                <w:sz w:val="22"/>
                <w:u w:val="single"/>
              </w:rPr>
            </w:pPr>
          </w:p>
          <w:p w14:paraId="36F760E2" w14:textId="77777777" w:rsidR="00697DF0" w:rsidRDefault="00697DF0" w:rsidP="00B128B2">
            <w:pPr>
              <w:spacing w:line="360" w:lineRule="exact"/>
              <w:ind w:rightChars="100" w:right="210"/>
              <w:rPr>
                <w:rFonts w:ascii="メイリオ" w:eastAsia="メイリオ" w:hAnsi="メイリオ"/>
                <w:b/>
                <w:sz w:val="22"/>
                <w:u w:val="single"/>
              </w:rPr>
            </w:pPr>
          </w:p>
          <w:p w14:paraId="4B4C8894" w14:textId="77777777" w:rsidR="00697DF0" w:rsidRDefault="00697DF0" w:rsidP="00B128B2">
            <w:pPr>
              <w:spacing w:line="360" w:lineRule="exact"/>
              <w:ind w:rightChars="100" w:right="210"/>
              <w:rPr>
                <w:rFonts w:ascii="メイリオ" w:eastAsia="メイリオ" w:hAnsi="メイリオ"/>
                <w:b/>
                <w:sz w:val="22"/>
                <w:u w:val="single"/>
              </w:rPr>
            </w:pPr>
          </w:p>
          <w:p w14:paraId="522084BC" w14:textId="77777777" w:rsidR="00697DF0" w:rsidRPr="00905355" w:rsidRDefault="00697DF0" w:rsidP="00B128B2">
            <w:pPr>
              <w:spacing w:line="360" w:lineRule="exact"/>
              <w:ind w:leftChars="200" w:left="640" w:hangingChars="100" w:hanging="220"/>
              <w:rPr>
                <w:rFonts w:ascii="メイリオ" w:eastAsia="メイリオ" w:hAnsi="メイリオ"/>
                <w:b/>
                <w:sz w:val="22"/>
                <w:u w:val="single"/>
              </w:rPr>
            </w:pPr>
          </w:p>
        </w:tc>
      </w:tr>
    </w:tbl>
    <w:p w14:paraId="08E741BE" w14:textId="77777777" w:rsidR="00697DF0" w:rsidRDefault="00697DF0" w:rsidP="00757B8F">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5953"/>
        <w:gridCol w:w="2835"/>
      </w:tblGrid>
      <w:tr w:rsidR="00697DF0" w14:paraId="200E89F1" w14:textId="77777777" w:rsidTr="00757B8F">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AD1DACF" w14:textId="77777777" w:rsidR="00697DF0" w:rsidRPr="00EA0F03" w:rsidRDefault="00697DF0"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5953"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FC4074C" w14:textId="77777777" w:rsidR="00697DF0" w:rsidRPr="00527302" w:rsidRDefault="00697DF0"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w:t>
            </w:r>
          </w:p>
        </w:tc>
        <w:tc>
          <w:tcPr>
            <w:tcW w:w="2835" w:type="dxa"/>
            <w:tcBorders>
              <w:top w:val="single" w:sz="12" w:space="0" w:color="auto"/>
              <w:left w:val="single" w:sz="12" w:space="0" w:color="auto"/>
              <w:bottom w:val="single" w:sz="12" w:space="0" w:color="auto"/>
              <w:right w:val="single" w:sz="12" w:space="0" w:color="auto"/>
            </w:tcBorders>
            <w:vAlign w:val="center"/>
          </w:tcPr>
          <w:p w14:paraId="2E58CF1E" w14:textId="77777777" w:rsidR="00697DF0" w:rsidRPr="00757B8F" w:rsidRDefault="00697DF0" w:rsidP="00757B8F">
            <w:pPr>
              <w:spacing w:line="300" w:lineRule="exact"/>
              <w:jc w:val="center"/>
              <w:rPr>
                <w:rFonts w:ascii="メイリオ" w:eastAsia="メイリオ" w:hAnsi="メイリオ"/>
                <w:b/>
                <w:color w:val="FF6699"/>
                <w:sz w:val="28"/>
                <w:szCs w:val="28"/>
              </w:rPr>
            </w:pPr>
            <w:r w:rsidRPr="00757B8F">
              <w:rPr>
                <w:rFonts w:ascii="メイリオ" w:eastAsia="メイリオ" w:hAnsi="メイリオ" w:hint="eastAsia"/>
                <w:b/>
                <w:color w:val="FF6699"/>
                <w:sz w:val="28"/>
                <w:szCs w:val="28"/>
              </w:rPr>
              <w:t>発達障害者・知的障害者・精神障害者</w:t>
            </w:r>
          </w:p>
        </w:tc>
      </w:tr>
      <w:tr w:rsidR="00697DF0" w14:paraId="4A0739FF"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8CEA66F"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AD3DFE4" w14:textId="77777777" w:rsidR="00697DF0" w:rsidRPr="000D7BAB" w:rsidRDefault="00697DF0" w:rsidP="006D6051">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0D41196E" w14:textId="77777777" w:rsidR="00697DF0" w:rsidRDefault="00697DF0" w:rsidP="006D6051">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p w14:paraId="15793E25" w14:textId="77777777" w:rsidR="00697DF0" w:rsidRDefault="00697DF0" w:rsidP="006D6051">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〇予約や事前の問合わせ</w:t>
            </w:r>
          </w:p>
          <w:p w14:paraId="6751D938" w14:textId="77777777" w:rsidR="00697DF0" w:rsidRPr="006D6051" w:rsidRDefault="00697DF0" w:rsidP="006D6051">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・予約や問合わせで、内容を理解するのに困っている</w:t>
            </w:r>
            <w:r w:rsidRPr="00EA0F03">
              <w:rPr>
                <w:rFonts w:ascii="メイリオ" w:eastAsia="メイリオ" w:hAnsi="メイリオ" w:hint="eastAsia"/>
                <w:sz w:val="22"/>
              </w:rPr>
              <w:t>など、支援が必要な様子を見かけた場合</w:t>
            </w:r>
            <w:r>
              <w:rPr>
                <w:rFonts w:ascii="メイリオ" w:eastAsia="メイリオ" w:hAnsi="メイリオ" w:hint="eastAsia"/>
                <w:sz w:val="22"/>
              </w:rPr>
              <w:t>には</w:t>
            </w:r>
            <w:r w:rsidRPr="00EA0F03">
              <w:rPr>
                <w:rFonts w:ascii="メイリオ" w:eastAsia="メイリオ" w:hAnsi="メイリオ" w:hint="eastAsia"/>
                <w:sz w:val="22"/>
              </w:rPr>
              <w:t>、</w:t>
            </w:r>
            <w:r w:rsidRPr="00414914">
              <w:rPr>
                <w:rFonts w:ascii="メイリオ" w:eastAsia="メイリオ" w:hAnsi="メイリオ" w:hint="eastAsia"/>
                <w:sz w:val="22"/>
              </w:rPr>
              <w:t>必要に応じて、ゆっくり、はっきりと具体的に話し（「タクシー</w:t>
            </w:r>
            <w:r>
              <w:rPr>
                <w:rFonts w:ascii="メイリオ" w:eastAsia="メイリオ" w:hAnsi="メイリオ" w:hint="eastAsia"/>
                <w:sz w:val="22"/>
              </w:rPr>
              <w:t>に乗りますか</w:t>
            </w:r>
            <w:r w:rsidRPr="00414914">
              <w:rPr>
                <w:rFonts w:ascii="メイリオ" w:eastAsia="メイリオ" w:hAnsi="メイリオ" w:hint="eastAsia"/>
                <w:sz w:val="22"/>
              </w:rPr>
              <w:t>？出発するのはどこですか？」などとゆっくり、やさしく声をかける）、理解しているかを確認する。</w:t>
            </w:r>
          </w:p>
        </w:tc>
      </w:tr>
    </w:tbl>
    <w:p w14:paraId="1248C0C2" w14:textId="77777777" w:rsidR="00697DF0" w:rsidRPr="00CE450C" w:rsidRDefault="00697DF0" w:rsidP="00980728">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697DF0" w:rsidRPr="00D30C03" w14:paraId="7F749C8C"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C179325"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7A6AA36" w14:textId="77777777" w:rsidR="00697DF0" w:rsidRPr="006D6051" w:rsidRDefault="00697DF0" w:rsidP="00697DF0">
      <w:pPr>
        <w:pStyle w:val="a3"/>
        <w:numPr>
          <w:ilvl w:val="0"/>
          <w:numId w:val="18"/>
        </w:numPr>
        <w:spacing w:line="280" w:lineRule="exact"/>
        <w:ind w:leftChars="0" w:left="704" w:rightChars="100" w:right="210"/>
        <w:rPr>
          <w:rFonts w:ascii="ヒラギノ明朝 Pro W3" w:eastAsia="ヒラギノ明朝 Pro W3" w:hAnsi="ヒラギノ明朝 Pro W3"/>
        </w:rPr>
      </w:pPr>
      <w:r w:rsidRPr="006D6051">
        <w:rPr>
          <w:rFonts w:ascii="ヒラギノ明朝 Pro W3" w:eastAsia="ヒラギノ明朝 Pro W3" w:hAnsi="ヒラギノ明朝 Pro W3" w:hint="eastAsia"/>
        </w:rPr>
        <w:t>説明や質問をする場合は、「どこに行きますか？」「お迎えに行くのは〇〇の前ですか？」など、簡単な単語を使い、短い文章で、ゆっくりやさしく話すようにする。</w:t>
      </w:r>
    </w:p>
    <w:p w14:paraId="0FDC9D21" w14:textId="77777777" w:rsidR="00697DF0" w:rsidRDefault="00697DF0" w:rsidP="00697DF0">
      <w:pPr>
        <w:pStyle w:val="a3"/>
        <w:numPr>
          <w:ilvl w:val="0"/>
          <w:numId w:val="18"/>
        </w:numPr>
        <w:spacing w:line="280" w:lineRule="exact"/>
        <w:ind w:leftChars="0" w:left="704" w:rightChars="100" w:right="210"/>
        <w:rPr>
          <w:rFonts w:ascii="ヒラギノ明朝 Pro W3" w:eastAsia="ヒラギノ明朝 Pro W3" w:hAnsi="ヒラギノ明朝 Pro W3"/>
        </w:rPr>
      </w:pPr>
      <w:r w:rsidRPr="006D6051">
        <w:rPr>
          <w:rFonts w:ascii="ヒラギノ明朝 Pro W3" w:eastAsia="ヒラギノ明朝 Pro W3" w:hAnsi="ヒラギノ明朝 Pro W3" w:hint="eastAsia"/>
        </w:rPr>
        <w:lastRenderedPageBreak/>
        <w:t>コミュニケーション</w:t>
      </w:r>
      <w:r>
        <w:rPr>
          <w:rFonts w:ascii="ヒラギノ明朝 Pro W3" w:eastAsia="ヒラギノ明朝 Pro W3" w:hAnsi="ヒラギノ明朝 Pro W3" w:hint="eastAsia"/>
        </w:rPr>
        <w:t>支援</w:t>
      </w:r>
      <w:r w:rsidRPr="006D6051">
        <w:rPr>
          <w:rFonts w:ascii="ヒラギノ明朝 Pro W3" w:eastAsia="ヒラギノ明朝 Pro W3" w:hAnsi="ヒラギノ明朝 Pro W3" w:hint="eastAsia"/>
        </w:rPr>
        <w:t>ボードなどを使い、イラストやピクト</w:t>
      </w:r>
      <w:r>
        <w:rPr>
          <w:rFonts w:ascii="ヒラギノ明朝 Pro W3" w:eastAsia="ヒラギノ明朝 Pro W3" w:hAnsi="ヒラギノ明朝 Pro W3" w:hint="eastAsia"/>
        </w:rPr>
        <w:t>グラムを指差すことでコミュニケーションをとることも有用である。</w:t>
      </w:r>
    </w:p>
    <w:p w14:paraId="1D84C7B8" w14:textId="77777777" w:rsidR="00697DF0" w:rsidRPr="006D6051" w:rsidRDefault="00697DF0" w:rsidP="00697DF0">
      <w:pPr>
        <w:pStyle w:val="a3"/>
        <w:numPr>
          <w:ilvl w:val="0"/>
          <w:numId w:val="18"/>
        </w:numPr>
        <w:spacing w:line="280" w:lineRule="exact"/>
        <w:ind w:leftChars="0" w:left="704" w:rightChars="100" w:right="210"/>
        <w:rPr>
          <w:rFonts w:ascii="ヒラギノ明朝 Pro W3" w:eastAsia="ヒラギノ明朝 Pro W3" w:hAnsi="ヒラギノ明朝 Pro W3"/>
        </w:rPr>
      </w:pPr>
      <w:r w:rsidRPr="006D6051">
        <w:rPr>
          <w:rFonts w:ascii="ヒラギノ明朝 Pro W3" w:eastAsia="ヒラギノ明朝 Pro W3" w:hAnsi="ヒラギノ明朝 Pro W3" w:hint="eastAsia"/>
        </w:rPr>
        <w:t>十分に理解していない、緊張しているなどの様子が見られる場合には、ゆっくり、はっきりと具体的に話し、理解しているかを確認することが望ましい。</w:t>
      </w:r>
    </w:p>
    <w:p w14:paraId="09EE9153" w14:textId="77777777" w:rsidR="00697DF0" w:rsidRPr="00E07E7E" w:rsidRDefault="00697DF0" w:rsidP="00E07E7E">
      <w:pPr>
        <w:ind w:leftChars="200" w:left="630" w:hangingChars="100" w:hanging="210"/>
        <w:rPr>
          <w:rFonts w:ascii="ヒラギノ明朝 Pro W3" w:eastAsia="ヒラギノ明朝 Pro W3" w:hAnsi="ヒラギノ明朝 Pro W3"/>
          <w:color w:val="FF0000"/>
        </w:rPr>
      </w:pPr>
    </w:p>
    <w:tbl>
      <w:tblPr>
        <w:tblStyle w:val="ac"/>
        <w:tblW w:w="9639" w:type="dxa"/>
        <w:tblInd w:w="-15" w:type="dxa"/>
        <w:tblLook w:val="04A0" w:firstRow="1" w:lastRow="0" w:firstColumn="1" w:lastColumn="0" w:noHBand="0" w:noVBand="1"/>
      </w:tblPr>
      <w:tblGrid>
        <w:gridCol w:w="993"/>
        <w:gridCol w:w="5811"/>
        <w:gridCol w:w="2835"/>
      </w:tblGrid>
      <w:tr w:rsidR="00697DF0" w14:paraId="3BD0F0A5" w14:textId="77777777" w:rsidTr="00757B8F">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049C877" w14:textId="77777777" w:rsidR="00697DF0" w:rsidRPr="00EA0F03" w:rsidRDefault="00697DF0" w:rsidP="00757B8F">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99C3042" w14:textId="77777777" w:rsidR="00697DF0" w:rsidRPr="006D6051" w:rsidRDefault="00697DF0" w:rsidP="00757B8F">
            <w:pPr>
              <w:ind w:firstLineChars="100" w:firstLine="360"/>
              <w:jc w:val="left"/>
              <w:rPr>
                <w:rFonts w:ascii="メイリオ" w:eastAsia="メイリオ" w:hAnsi="メイリオ"/>
                <w:b/>
                <w:color w:val="FFFFFF" w:themeColor="background1"/>
                <w:sz w:val="36"/>
                <w:szCs w:val="36"/>
              </w:rPr>
            </w:pPr>
            <w:r w:rsidRPr="006D6051">
              <w:rPr>
                <w:rFonts w:ascii="メイリオ" w:eastAsia="メイリオ" w:hAnsi="メイリオ" w:hint="eastAsia"/>
                <w:b/>
                <w:sz w:val="36"/>
                <w:szCs w:val="36"/>
              </w:rPr>
              <w:t>乗降時・運賃の支払い・車内</w:t>
            </w:r>
          </w:p>
        </w:tc>
        <w:tc>
          <w:tcPr>
            <w:tcW w:w="2835" w:type="dxa"/>
            <w:tcBorders>
              <w:top w:val="single" w:sz="12" w:space="0" w:color="auto"/>
              <w:left w:val="single" w:sz="12" w:space="0" w:color="auto"/>
              <w:bottom w:val="single" w:sz="12" w:space="0" w:color="auto"/>
              <w:right w:val="single" w:sz="12" w:space="0" w:color="auto"/>
            </w:tcBorders>
            <w:vAlign w:val="center"/>
          </w:tcPr>
          <w:p w14:paraId="07F42235" w14:textId="77777777" w:rsidR="00697DF0" w:rsidRPr="00CE450C" w:rsidRDefault="00697DF0" w:rsidP="00757B8F">
            <w:pPr>
              <w:spacing w:line="300" w:lineRule="exact"/>
              <w:jc w:val="center"/>
              <w:rPr>
                <w:rFonts w:ascii="メイリオ" w:eastAsia="メイリオ" w:hAnsi="メイリオ"/>
                <w:b/>
                <w:color w:val="FFC000" w:themeColor="accent4"/>
                <w:sz w:val="28"/>
                <w:szCs w:val="28"/>
              </w:rPr>
            </w:pPr>
            <w:r w:rsidRPr="00757B8F">
              <w:rPr>
                <w:rFonts w:ascii="メイリオ" w:eastAsia="メイリオ" w:hAnsi="メイリオ" w:hint="eastAsia"/>
                <w:b/>
                <w:color w:val="FF6699"/>
                <w:sz w:val="28"/>
                <w:szCs w:val="28"/>
              </w:rPr>
              <w:t>発達障害者・知的障害者・精神障害者</w:t>
            </w:r>
          </w:p>
        </w:tc>
      </w:tr>
      <w:tr w:rsidR="00697DF0" w14:paraId="4A1DBB9E"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9ACB5EB"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1CBD941" w14:textId="77777777" w:rsidR="00697DF0" w:rsidRDefault="00697DF0" w:rsidP="006D6051">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〇目的地の確認</w:t>
            </w:r>
          </w:p>
          <w:p w14:paraId="145A6723" w14:textId="77777777" w:rsidR="00697DF0" w:rsidRDefault="00697DF0" w:rsidP="006D6051">
            <w:pPr>
              <w:spacing w:line="360" w:lineRule="exact"/>
              <w:ind w:leftChars="100" w:left="430" w:hangingChars="100" w:hanging="220"/>
              <w:rPr>
                <w:rFonts w:ascii="メイリオ" w:eastAsia="メイリオ" w:hAnsi="メイリオ"/>
                <w:sz w:val="22"/>
              </w:rPr>
            </w:pPr>
            <w:r w:rsidRPr="00EA0F03">
              <w:rPr>
                <w:rFonts w:ascii="メイリオ" w:eastAsia="メイリオ" w:hAnsi="メイリオ" w:hint="eastAsia"/>
                <w:sz w:val="22"/>
              </w:rPr>
              <w:t>・</w:t>
            </w:r>
            <w:r>
              <w:rPr>
                <w:rFonts w:ascii="メイリオ" w:eastAsia="メイリオ" w:hAnsi="メイリオ" w:hint="eastAsia"/>
                <w:sz w:val="22"/>
              </w:rPr>
              <w:t>目的地の確認で、内容を理解するのに困っている</w:t>
            </w:r>
            <w:r w:rsidRPr="00EA0F03">
              <w:rPr>
                <w:rFonts w:ascii="メイリオ" w:eastAsia="メイリオ" w:hAnsi="メイリオ" w:hint="eastAsia"/>
                <w:sz w:val="22"/>
              </w:rPr>
              <w:t>など、支援が必要な様子を見かけた場合</w:t>
            </w:r>
            <w:r>
              <w:rPr>
                <w:rFonts w:ascii="メイリオ" w:eastAsia="メイリオ" w:hAnsi="メイリオ" w:hint="eastAsia"/>
                <w:sz w:val="22"/>
              </w:rPr>
              <w:t>には</w:t>
            </w:r>
            <w:r w:rsidRPr="00EA0F03">
              <w:rPr>
                <w:rFonts w:ascii="メイリオ" w:eastAsia="メイリオ" w:hAnsi="メイリオ" w:hint="eastAsia"/>
                <w:sz w:val="22"/>
              </w:rPr>
              <w:t>、</w:t>
            </w:r>
            <w:r w:rsidRPr="00414914">
              <w:rPr>
                <w:rFonts w:ascii="メイリオ" w:eastAsia="メイリオ" w:hAnsi="メイリオ" w:hint="eastAsia"/>
                <w:sz w:val="22"/>
              </w:rPr>
              <w:t>必要に応じて、ゆっくり、はっきりと具体的に話し（</w:t>
            </w:r>
            <w:r w:rsidRPr="00D32EA2">
              <w:rPr>
                <w:rFonts w:ascii="メイリオ" w:eastAsia="メイリオ" w:hAnsi="メイリオ" w:hint="eastAsia"/>
                <w:sz w:val="22"/>
              </w:rPr>
              <w:t>「どこ</w:t>
            </w:r>
            <w:r>
              <w:rPr>
                <w:rFonts w:ascii="メイリオ" w:eastAsia="メイリオ" w:hAnsi="メイリオ" w:hint="eastAsia"/>
                <w:sz w:val="22"/>
              </w:rPr>
              <w:t>に行きますか</w:t>
            </w:r>
            <w:r w:rsidRPr="00D32EA2">
              <w:rPr>
                <w:rFonts w:ascii="メイリオ" w:eastAsia="メイリオ" w:hAnsi="メイリオ" w:hint="eastAsia"/>
                <w:sz w:val="22"/>
              </w:rPr>
              <w:t>？」</w:t>
            </w:r>
            <w:r w:rsidRPr="00414914">
              <w:rPr>
                <w:rFonts w:ascii="メイリオ" w:eastAsia="メイリオ" w:hAnsi="メイリオ" w:hint="eastAsia"/>
                <w:sz w:val="22"/>
              </w:rPr>
              <w:t>などと</w:t>
            </w:r>
            <w:r>
              <w:rPr>
                <w:rFonts w:ascii="メイリオ" w:eastAsia="メイリオ" w:hAnsi="メイリオ" w:hint="eastAsia"/>
                <w:sz w:val="22"/>
              </w:rPr>
              <w:t>笑顔でゆっくり、やさしく</w:t>
            </w:r>
            <w:r w:rsidRPr="00414914">
              <w:rPr>
                <w:rFonts w:ascii="メイリオ" w:eastAsia="メイリオ" w:hAnsi="メイリオ" w:hint="eastAsia"/>
                <w:sz w:val="22"/>
              </w:rPr>
              <w:t>声をかける）、理解しているかを確認する。</w:t>
            </w:r>
          </w:p>
          <w:p w14:paraId="6B3358FE" w14:textId="77777777" w:rsidR="00697DF0" w:rsidRDefault="00697DF0" w:rsidP="006D6051">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〇運賃の支払い</w:t>
            </w:r>
          </w:p>
          <w:p w14:paraId="2BE9F9B7" w14:textId="77777777" w:rsidR="00697DF0" w:rsidRPr="006D6051" w:rsidRDefault="00697DF0" w:rsidP="006D6051">
            <w:pPr>
              <w:spacing w:line="360" w:lineRule="exact"/>
              <w:ind w:leftChars="200" w:left="640" w:hangingChars="100" w:hanging="220"/>
              <w:rPr>
                <w:rFonts w:ascii="メイリオ" w:eastAsia="メイリオ" w:hAnsi="メイリオ"/>
                <w:sz w:val="22"/>
              </w:rPr>
            </w:pPr>
            <w:r w:rsidRPr="00EA0F03">
              <w:rPr>
                <w:rFonts w:ascii="メイリオ" w:eastAsia="メイリオ" w:hAnsi="メイリオ" w:hint="eastAsia"/>
                <w:sz w:val="22"/>
              </w:rPr>
              <w:t>・</w:t>
            </w:r>
            <w:r w:rsidRPr="00D32EA2">
              <w:rPr>
                <w:rFonts w:ascii="メイリオ" w:eastAsia="メイリオ" w:hAnsi="メイリオ" w:hint="eastAsia"/>
                <w:sz w:val="22"/>
              </w:rPr>
              <w:t>運賃はメーターを示して読み上げ、正確な金銭授受を行う。</w:t>
            </w:r>
          </w:p>
        </w:tc>
      </w:tr>
    </w:tbl>
    <w:p w14:paraId="71B389F1" w14:textId="77777777" w:rsidR="00697DF0" w:rsidRDefault="00697DF0" w:rsidP="006D6051"/>
    <w:tbl>
      <w:tblPr>
        <w:tblStyle w:val="ac"/>
        <w:tblW w:w="9639" w:type="dxa"/>
        <w:tblInd w:w="-5" w:type="dxa"/>
        <w:tblLook w:val="04A0" w:firstRow="1" w:lastRow="0" w:firstColumn="1" w:lastColumn="0" w:noHBand="0" w:noVBand="1"/>
      </w:tblPr>
      <w:tblGrid>
        <w:gridCol w:w="9639"/>
      </w:tblGrid>
      <w:tr w:rsidR="00697DF0" w:rsidRPr="00D30C03" w14:paraId="4CE13516" w14:textId="77777777" w:rsidTr="00F9147A">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FBFD1D3" w14:textId="77777777" w:rsidR="00697DF0" w:rsidRPr="00D30C03" w:rsidRDefault="00697DF0" w:rsidP="00F9147A">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6BE77FD" w14:textId="77777777" w:rsidR="00697DF0" w:rsidRPr="006D6051" w:rsidRDefault="00697DF0" w:rsidP="00697DF0">
      <w:pPr>
        <w:pStyle w:val="a3"/>
        <w:numPr>
          <w:ilvl w:val="0"/>
          <w:numId w:val="18"/>
        </w:numPr>
        <w:ind w:leftChars="0" w:rightChars="100" w:right="210"/>
        <w:rPr>
          <w:rFonts w:ascii="ヒラギノ明朝 Pro W3" w:eastAsia="ヒラギノ明朝 Pro W3" w:hAnsi="ヒラギノ明朝 Pro W3"/>
        </w:rPr>
      </w:pPr>
      <w:r w:rsidRPr="006D6051">
        <w:rPr>
          <w:rFonts w:ascii="ヒラギノ明朝 Pro W3" w:eastAsia="ヒラギノ明朝 Pro W3" w:hAnsi="ヒラギノ明朝 Pro W3" w:hint="eastAsia"/>
        </w:rPr>
        <w:t>急に大声を上げる、パニックになるなどの様子が見られた場合は、ゆっくりと停車し、やさしく話しかけ、落ち着かせることが重要。無理に押さえつけようとしたり、大きな声で叱責すると余計にパニックになることがある。</w:t>
      </w:r>
    </w:p>
    <w:p w14:paraId="040E0D70" w14:textId="77777777" w:rsidR="00697DF0" w:rsidRPr="007A441A" w:rsidRDefault="00697DF0" w:rsidP="00697DF0">
      <w:pPr>
        <w:pStyle w:val="a3"/>
        <w:numPr>
          <w:ilvl w:val="0"/>
          <w:numId w:val="18"/>
        </w:numPr>
        <w:ind w:leftChars="0" w:rightChars="100" w:right="210"/>
        <w:rPr>
          <w:rFonts w:ascii="ヒラギノ明朝 Pro W3" w:eastAsia="ヒラギノ明朝 Pro W3" w:hAnsi="ヒラギノ明朝 Pro W3"/>
        </w:rPr>
      </w:pPr>
      <w:r w:rsidRPr="006D6051">
        <w:rPr>
          <w:rFonts w:ascii="ヒラギノ明朝 Pro W3" w:eastAsia="ヒラギノ明朝 Pro W3" w:hAnsi="ヒラギノ明朝 Pro W3" w:hint="eastAsia"/>
        </w:rPr>
        <w:t>釣銭を渡すときには、金種ごとに確認して手渡しする。（</w:t>
      </w:r>
      <w:r w:rsidRPr="006D6051">
        <w:rPr>
          <w:rFonts w:ascii="ヒラギノ明朝 Pro W3" w:eastAsia="ヒラギノ明朝 Pro W3" w:hAnsi="ヒラギノ明朝 Pro W3"/>
        </w:rPr>
        <w:t>150円の場合、「150円のお釣りです。まずは、100円が１枚です。次に50円が１枚です。」などと確認して渡す）</w:t>
      </w:r>
    </w:p>
    <w:p w14:paraId="2A264427" w14:textId="77777777" w:rsidR="00697DF0" w:rsidRPr="00FA3CAF" w:rsidRDefault="00697DF0" w:rsidP="007A441A">
      <w:pPr>
        <w:spacing w:beforeLines="50" w:before="180" w:line="280" w:lineRule="exact"/>
        <w:ind w:left="284"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w:t>
      </w:r>
      <w:r>
        <w:rPr>
          <w:rFonts w:ascii="ヒラギノ明朝 Pro W3" w:eastAsia="ヒラギノ明朝 Pro W3" w:hAnsi="ヒラギノ明朝 Pro W3" w:hint="eastAsia"/>
          <w:b/>
        </w:rPr>
        <w:t>利用</w:t>
      </w:r>
      <w:r w:rsidRPr="00FA3CAF">
        <w:rPr>
          <w:rFonts w:ascii="ヒラギノ明朝 Pro W3" w:eastAsia="ヒラギノ明朝 Pro W3" w:hAnsi="ヒラギノ明朝 Pro W3" w:hint="eastAsia"/>
          <w:b/>
        </w:rPr>
        <w:t>者の事例]</w:t>
      </w:r>
    </w:p>
    <w:p w14:paraId="19114411" w14:textId="77777777" w:rsidR="00697DF0" w:rsidRPr="00FA3CAF" w:rsidRDefault="00697DF0" w:rsidP="006800E0">
      <w:pPr>
        <w:ind w:left="283" w:rightChars="100" w:right="210"/>
        <w:rPr>
          <w:rFonts w:ascii="ヒラギノ明朝 Pro W3" w:eastAsia="ヒラギノ明朝 Pro W3" w:hAnsi="ヒラギノ明朝 Pro W3"/>
        </w:rPr>
      </w:pPr>
      <w:r w:rsidRPr="00FA3CAF">
        <w:rPr>
          <w:rFonts w:ascii="ヒラギノ明朝 Pro W3" w:eastAsia="ヒラギノ明朝 Pro W3" w:hAnsi="ヒラギノ明朝 Pro W3" w:hint="eastAsia"/>
        </w:rPr>
        <w:t>・</w:t>
      </w:r>
      <w:r w:rsidRPr="006D6051">
        <w:rPr>
          <w:rFonts w:ascii="ヒラギノ明朝 Pro W3" w:eastAsia="ヒラギノ明朝 Pro W3" w:hAnsi="ヒラギノ明朝 Pro W3" w:hint="eastAsia"/>
        </w:rPr>
        <w:t>車内で少し大声が出てしまったときも、嫌な顔をせず「大丈夫ですよ」といってくれた</w:t>
      </w:r>
    </w:p>
    <w:p w14:paraId="466D06FC" w14:textId="77777777" w:rsidR="00697DF0" w:rsidRDefault="00697DF0" w:rsidP="00A17291">
      <w:pPr>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5670"/>
        <w:gridCol w:w="2976"/>
      </w:tblGrid>
      <w:tr w:rsidR="00697DF0" w14:paraId="13C8783E" w14:textId="77777777" w:rsidTr="00757B8F">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FB1BDF9" w14:textId="77777777" w:rsidR="00697DF0" w:rsidRPr="00EA0F03" w:rsidRDefault="00697DF0" w:rsidP="006800E0">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5670"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0D1DDC9" w14:textId="77777777" w:rsidR="00697DF0" w:rsidRPr="00527302" w:rsidRDefault="00697DF0" w:rsidP="00757B8F">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976" w:type="dxa"/>
            <w:tcBorders>
              <w:top w:val="single" w:sz="12" w:space="0" w:color="auto"/>
              <w:left w:val="single" w:sz="12" w:space="0" w:color="auto"/>
              <w:bottom w:val="single" w:sz="12" w:space="0" w:color="auto"/>
              <w:right w:val="single" w:sz="12" w:space="0" w:color="auto"/>
            </w:tcBorders>
            <w:vAlign w:val="center"/>
          </w:tcPr>
          <w:p w14:paraId="4E364A2D" w14:textId="77777777" w:rsidR="00697DF0" w:rsidRPr="00527302" w:rsidRDefault="00697DF0" w:rsidP="00757B8F">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697DF0" w14:paraId="785CF943"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CB9987A"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71B2B67" w14:textId="77777777" w:rsidR="00697DF0" w:rsidRPr="002344F7" w:rsidRDefault="00697DF0" w:rsidP="00F878CF">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21D3804B" w14:textId="77777777" w:rsidR="00697DF0" w:rsidRDefault="00697DF0" w:rsidP="00F878C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388552CA"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9ED87F3"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DC5DD3B" w14:textId="77777777" w:rsidR="00697DF0" w:rsidRPr="00D05D54" w:rsidRDefault="00697DF0" w:rsidP="00697DF0">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szCs w:val="21"/>
        </w:rPr>
        <w:t>乗換経路がわからないなどで困っている様子を見かけた場合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支援の要否、困りごとの内容を確認し、円滑に移動できる経路の説明などの支援を行う。</w:t>
      </w:r>
    </w:p>
    <w:p w14:paraId="5AC51612" w14:textId="77777777" w:rsidR="00697DF0" w:rsidRDefault="00697DF0" w:rsidP="00277B67">
      <w:pPr>
        <w:ind w:left="220" w:hangingChars="100" w:hanging="220"/>
        <w:rPr>
          <w:rFonts w:ascii="メイリオ" w:eastAsia="メイリオ" w:hAnsi="メイリオ"/>
          <w:sz w:val="22"/>
        </w:rPr>
      </w:pPr>
    </w:p>
    <w:p w14:paraId="55EC9145" w14:textId="77777777" w:rsidR="00697DF0" w:rsidRDefault="00697DF0" w:rsidP="00277B67">
      <w:pPr>
        <w:ind w:left="220" w:hangingChars="100" w:hanging="220"/>
        <w:rPr>
          <w:rFonts w:ascii="メイリオ" w:eastAsia="メイリオ" w:hAnsi="メイリオ"/>
          <w:sz w:val="22"/>
        </w:rPr>
      </w:pPr>
    </w:p>
    <w:p w14:paraId="6F8DF102" w14:textId="77777777" w:rsidR="00697DF0" w:rsidRDefault="00697DF0" w:rsidP="00277B67">
      <w:pPr>
        <w:ind w:left="220" w:hangingChars="100" w:hanging="220"/>
        <w:rPr>
          <w:rFonts w:ascii="メイリオ" w:eastAsia="メイリオ" w:hAnsi="メイリオ"/>
          <w:sz w:val="22"/>
        </w:rPr>
        <w:sectPr w:rsidR="00697DF0" w:rsidSect="001D64D0">
          <w:headerReference w:type="even" r:id="rId128"/>
          <w:headerReference w:type="default" r:id="rId129"/>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697DF0" w14:paraId="688E94B5" w14:textId="77777777" w:rsidTr="00277B67">
        <w:tc>
          <w:tcPr>
            <w:tcW w:w="3969" w:type="dxa"/>
            <w:tcBorders>
              <w:top w:val="single" w:sz="12" w:space="0" w:color="auto"/>
              <w:left w:val="single" w:sz="12" w:space="0" w:color="auto"/>
              <w:bottom w:val="single" w:sz="12" w:space="0" w:color="auto"/>
              <w:right w:val="single" w:sz="12" w:space="0" w:color="auto"/>
            </w:tcBorders>
            <w:shd w:val="clear" w:color="auto" w:fill="002060"/>
            <w:tcMar>
              <w:top w:w="85" w:type="dxa"/>
              <w:bottom w:w="85" w:type="dxa"/>
              <w:right w:w="108" w:type="dxa"/>
            </w:tcMar>
            <w:vAlign w:val="center"/>
          </w:tcPr>
          <w:p w14:paraId="3363DDFA" w14:textId="77777777" w:rsidR="00697DF0" w:rsidRPr="006F7E29" w:rsidRDefault="00697DF0"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内部障害者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19478A3A" w14:textId="77777777" w:rsidR="00697DF0" w:rsidRPr="00B875E3" w:rsidRDefault="00697DF0"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697DF0" w14:paraId="7778EBC9"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0EBC217" w14:textId="77777777" w:rsidR="00697DF0" w:rsidRPr="00C2697D" w:rsidRDefault="00697DF0" w:rsidP="001D64D0">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F81BA22" w14:textId="77777777" w:rsidR="00697DF0" w:rsidRDefault="00697DF0"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hint="eastAsia"/>
                <w:b/>
                <w:sz w:val="22"/>
                <w:u w:val="single"/>
              </w:rPr>
              <w:t>★</w:t>
            </w:r>
            <w:r w:rsidRPr="003E0723">
              <w:rPr>
                <w:rFonts w:ascii="メイリオ" w:eastAsia="メイリオ" w:hAnsi="メイリオ" w:hint="eastAsia"/>
                <w:b/>
                <w:sz w:val="22"/>
                <w:u w:val="single"/>
              </w:rPr>
              <w:t>内部障害者は、外見では理解されない</w:t>
            </w:r>
            <w:r>
              <w:rPr>
                <w:rFonts w:ascii="メイリオ" w:eastAsia="メイリオ" w:hAnsi="メイリオ" w:hint="eastAsia"/>
                <w:b/>
                <w:sz w:val="22"/>
                <w:u w:val="single"/>
              </w:rPr>
              <w:t>、体調が変化しやすい</w:t>
            </w:r>
            <w:r w:rsidRPr="003E0723">
              <w:rPr>
                <w:rFonts w:ascii="メイリオ" w:eastAsia="メイリオ" w:hAnsi="メイリオ" w:hint="eastAsia"/>
                <w:b/>
                <w:sz w:val="22"/>
                <w:u w:val="single"/>
              </w:rPr>
              <w:t>などの状況があるため、困っている様子</w:t>
            </w:r>
            <w:r>
              <w:rPr>
                <w:rFonts w:ascii="メイリオ" w:eastAsia="メイリオ" w:hAnsi="メイリオ" w:hint="eastAsia"/>
                <w:b/>
                <w:sz w:val="22"/>
                <w:u w:val="single"/>
              </w:rPr>
              <w:t>の</w:t>
            </w:r>
            <w:r w:rsidRPr="003E0723">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3E0723">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3E0723">
              <w:rPr>
                <w:rFonts w:ascii="メイリオ" w:eastAsia="メイリオ" w:hAnsi="メイリオ" w:hint="eastAsia"/>
                <w:b/>
                <w:sz w:val="22"/>
                <w:u w:val="single"/>
              </w:rPr>
              <w:t>を行う。</w:t>
            </w:r>
          </w:p>
          <w:p w14:paraId="1ECE72A9" w14:textId="77777777" w:rsidR="00697DF0" w:rsidRDefault="00697DF0" w:rsidP="00B128B2">
            <w:pPr>
              <w:spacing w:line="360" w:lineRule="exact"/>
              <w:ind w:rightChars="100" w:right="21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45632" behindDoc="0" locked="0" layoutInCell="1" allowOverlap="1" wp14:anchorId="7176B37E" wp14:editId="71D0EAC5">
                      <wp:simplePos x="0" y="0"/>
                      <wp:positionH relativeFrom="margin">
                        <wp:posOffset>49530</wp:posOffset>
                      </wp:positionH>
                      <wp:positionV relativeFrom="paragraph">
                        <wp:posOffset>123189</wp:posOffset>
                      </wp:positionV>
                      <wp:extent cx="5875507" cy="1381125"/>
                      <wp:effectExtent l="0" t="0" r="11430" b="28575"/>
                      <wp:wrapNone/>
                      <wp:docPr id="531" name="テキスト ボックス 531"/>
                      <wp:cNvGraphicFramePr/>
                      <a:graphic xmlns:a="http://schemas.openxmlformats.org/drawingml/2006/main">
                        <a:graphicData uri="http://schemas.microsoft.com/office/word/2010/wordprocessingShape">
                          <wps:wsp>
                            <wps:cNvSpPr txBox="1"/>
                            <wps:spPr>
                              <a:xfrm>
                                <a:off x="0" y="0"/>
                                <a:ext cx="5875507" cy="1381125"/>
                              </a:xfrm>
                              <a:prstGeom prst="rect">
                                <a:avLst/>
                              </a:prstGeom>
                              <a:solidFill>
                                <a:schemeClr val="lt1"/>
                              </a:solidFill>
                              <a:ln w="6350">
                                <a:solidFill>
                                  <a:prstClr val="black"/>
                                </a:solidFill>
                                <a:prstDash val="sysDash"/>
                              </a:ln>
                            </wps:spPr>
                            <wps:txbx>
                              <w:txbxContent>
                                <w:p w14:paraId="04D808B3" w14:textId="77777777" w:rsidR="00697DF0" w:rsidRPr="00336E03" w:rsidRDefault="00697DF0"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ED2741F" w14:textId="77777777" w:rsidR="00697DF0" w:rsidRPr="003F29F4"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要望を的確に把握</w:t>
                                  </w:r>
                                  <w:r w:rsidRPr="003F29F4">
                                    <w:rPr>
                                      <w:rFonts w:ascii="ヒラギノ明朝 Pro W3" w:eastAsia="ヒラギノ明朝 Pro W3" w:hAnsi="ヒラギノ明朝 Pro W3" w:hint="eastAsia"/>
                                    </w:rPr>
                                    <w:t>し、</w:t>
                                  </w:r>
                                  <w:r w:rsidRPr="003F29F4">
                                    <w:rPr>
                                      <w:rFonts w:ascii="ヒラギノ明朝 Pro W3" w:eastAsia="ヒラギノ明朝 Pro W3" w:hAnsi="ヒラギノ明朝 Pro W3"/>
                                    </w:rPr>
                                    <w:t>利用者が</w:t>
                                  </w:r>
                                  <w:r w:rsidRPr="003F29F4">
                                    <w:rPr>
                                      <w:rFonts w:ascii="ヒラギノ明朝 Pro W3" w:eastAsia="ヒラギノ明朝 Pro W3" w:hAnsi="ヒラギノ明朝 Pro W3" w:hint="eastAsia"/>
                                    </w:rPr>
                                    <w:t>何を</w:t>
                                  </w:r>
                                  <w:r w:rsidRPr="003F29F4">
                                    <w:rPr>
                                      <w:rFonts w:ascii="ヒラギノ明朝 Pro W3" w:eastAsia="ヒラギノ明朝 Pro W3" w:hAnsi="ヒラギノ明朝 Pro W3"/>
                                    </w:rPr>
                                    <w:t>必要としているのかよく</w:t>
                                  </w:r>
                                  <w:r w:rsidRPr="003F29F4">
                                    <w:rPr>
                                      <w:rFonts w:ascii="ヒラギノ明朝 Pro W3" w:eastAsia="ヒラギノ明朝 Pro W3" w:hAnsi="ヒラギノ明朝 Pro W3" w:hint="eastAsia"/>
                                    </w:rPr>
                                    <w:t>確認する</w:t>
                                  </w:r>
                                  <w:r w:rsidRPr="003F29F4">
                                    <w:rPr>
                                      <w:rFonts w:ascii="ヒラギノ明朝 Pro W3" w:eastAsia="ヒラギノ明朝 Pro W3" w:hAnsi="ヒラギノ明朝 Pro W3"/>
                                    </w:rPr>
                                    <w:t>ことが大切。</w:t>
                                  </w: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立場に</w:t>
                                  </w:r>
                                  <w:r w:rsidRPr="003F29F4">
                                    <w:rPr>
                                      <w:rFonts w:ascii="ヒラギノ明朝 Pro W3" w:eastAsia="ヒラギノ明朝 Pro W3" w:hAnsi="ヒラギノ明朝 Pro W3" w:hint="eastAsia"/>
                                    </w:rPr>
                                    <w:t>たった</w:t>
                                  </w:r>
                                  <w:r w:rsidRPr="003F29F4">
                                    <w:rPr>
                                      <w:rFonts w:ascii="ヒラギノ明朝 Pro W3" w:eastAsia="ヒラギノ明朝 Pro W3" w:hAnsi="ヒラギノ明朝 Pro W3"/>
                                    </w:rPr>
                                    <w:t>対応を行う。</w:t>
                                  </w:r>
                                </w:p>
                                <w:p w14:paraId="1ABDB2D7" w14:textId="77777777" w:rsidR="00697DF0" w:rsidRPr="003F29F4"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対応に時間がかかる場合には、必要に応じて事由を説明し、</w:t>
                                  </w:r>
                                  <w:r w:rsidRPr="003F29F4">
                                    <w:rPr>
                                      <w:rFonts w:ascii="ヒラギノ明朝 Pro W3" w:eastAsia="ヒラギノ明朝 Pro W3" w:hAnsi="ヒラギノ明朝 Pro W3"/>
                                    </w:rPr>
                                    <w:t>利用者の</w:t>
                                  </w:r>
                                  <w:r w:rsidRPr="003F29F4">
                                    <w:rPr>
                                      <w:rFonts w:ascii="ヒラギノ明朝 Pro W3" w:eastAsia="ヒラギノ明朝 Pro W3" w:hAnsi="ヒラギノ明朝 Pro W3" w:hint="eastAsia"/>
                                    </w:rPr>
                                    <w:t>理解を</w:t>
                                  </w:r>
                                  <w:r w:rsidRPr="003F29F4">
                                    <w:rPr>
                                      <w:rFonts w:ascii="ヒラギノ明朝 Pro W3" w:eastAsia="ヒラギノ明朝 Pro W3" w:hAnsi="ヒラギノ明朝 Pro W3"/>
                                    </w:rPr>
                                    <w:t>得られるよう努める。</w:t>
                                  </w:r>
                                </w:p>
                                <w:p w14:paraId="7A829308" w14:textId="77777777" w:rsidR="00697DF0" w:rsidRPr="003F29F4"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支援内容は利用者によってそれぞれ異なるので、利用者に確認しながら支援を行う。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B37E" id="テキスト ボックス 531" o:spid="_x0000_s1123" type="#_x0000_t202" style="position:absolute;left:0;text-align:left;margin-left:3.9pt;margin-top:9.7pt;width:462.65pt;height:108.7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" fillcolor="white [3201]" strokeweight=".5pt">
                      <v:stroke dashstyle="3 1"/>
                      <v:textbox>
                        <w:txbxContent>
                          <w:p w14:paraId="04D808B3" w14:textId="77777777" w:rsidR="00697DF0" w:rsidRPr="00336E03" w:rsidRDefault="00697DF0"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ED2741F" w14:textId="77777777" w:rsidR="00697DF0" w:rsidRPr="003F29F4"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要望を的確に把握</w:t>
                            </w:r>
                            <w:r w:rsidRPr="003F29F4">
                              <w:rPr>
                                <w:rFonts w:ascii="ヒラギノ明朝 Pro W3" w:eastAsia="ヒラギノ明朝 Pro W3" w:hAnsi="ヒラギノ明朝 Pro W3" w:hint="eastAsia"/>
                              </w:rPr>
                              <w:t>し、</w:t>
                            </w:r>
                            <w:r w:rsidRPr="003F29F4">
                              <w:rPr>
                                <w:rFonts w:ascii="ヒラギノ明朝 Pro W3" w:eastAsia="ヒラギノ明朝 Pro W3" w:hAnsi="ヒラギノ明朝 Pro W3"/>
                              </w:rPr>
                              <w:t>利用者が</w:t>
                            </w:r>
                            <w:r w:rsidRPr="003F29F4">
                              <w:rPr>
                                <w:rFonts w:ascii="ヒラギノ明朝 Pro W3" w:eastAsia="ヒラギノ明朝 Pro W3" w:hAnsi="ヒラギノ明朝 Pro W3" w:hint="eastAsia"/>
                              </w:rPr>
                              <w:t>何を</w:t>
                            </w:r>
                            <w:r w:rsidRPr="003F29F4">
                              <w:rPr>
                                <w:rFonts w:ascii="ヒラギノ明朝 Pro W3" w:eastAsia="ヒラギノ明朝 Pro W3" w:hAnsi="ヒラギノ明朝 Pro W3"/>
                              </w:rPr>
                              <w:t>必要としているのかよく</w:t>
                            </w:r>
                            <w:r w:rsidRPr="003F29F4">
                              <w:rPr>
                                <w:rFonts w:ascii="ヒラギノ明朝 Pro W3" w:eastAsia="ヒラギノ明朝 Pro W3" w:hAnsi="ヒラギノ明朝 Pro W3" w:hint="eastAsia"/>
                              </w:rPr>
                              <w:t>確認する</w:t>
                            </w:r>
                            <w:r w:rsidRPr="003F29F4">
                              <w:rPr>
                                <w:rFonts w:ascii="ヒラギノ明朝 Pro W3" w:eastAsia="ヒラギノ明朝 Pro W3" w:hAnsi="ヒラギノ明朝 Pro W3"/>
                              </w:rPr>
                              <w:t>ことが大切。</w:t>
                            </w: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立場に</w:t>
                            </w:r>
                            <w:r w:rsidRPr="003F29F4">
                              <w:rPr>
                                <w:rFonts w:ascii="ヒラギノ明朝 Pro W3" w:eastAsia="ヒラギノ明朝 Pro W3" w:hAnsi="ヒラギノ明朝 Pro W3" w:hint="eastAsia"/>
                              </w:rPr>
                              <w:t>たった</w:t>
                            </w:r>
                            <w:r w:rsidRPr="003F29F4">
                              <w:rPr>
                                <w:rFonts w:ascii="ヒラギノ明朝 Pro W3" w:eastAsia="ヒラギノ明朝 Pro W3" w:hAnsi="ヒラギノ明朝 Pro W3"/>
                              </w:rPr>
                              <w:t>対応を行う。</w:t>
                            </w:r>
                          </w:p>
                          <w:p w14:paraId="1ABDB2D7" w14:textId="77777777" w:rsidR="00697DF0" w:rsidRPr="003F29F4"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対応に時間がかかる場合には、必要に応じて事由を説明し、</w:t>
                            </w:r>
                            <w:r w:rsidRPr="003F29F4">
                              <w:rPr>
                                <w:rFonts w:ascii="ヒラギノ明朝 Pro W3" w:eastAsia="ヒラギノ明朝 Pro W3" w:hAnsi="ヒラギノ明朝 Pro W3"/>
                              </w:rPr>
                              <w:t>利用者の</w:t>
                            </w:r>
                            <w:r w:rsidRPr="003F29F4">
                              <w:rPr>
                                <w:rFonts w:ascii="ヒラギノ明朝 Pro W3" w:eastAsia="ヒラギノ明朝 Pro W3" w:hAnsi="ヒラギノ明朝 Pro W3" w:hint="eastAsia"/>
                              </w:rPr>
                              <w:t>理解を</w:t>
                            </w:r>
                            <w:r w:rsidRPr="003F29F4">
                              <w:rPr>
                                <w:rFonts w:ascii="ヒラギノ明朝 Pro W3" w:eastAsia="ヒラギノ明朝 Pro W3" w:hAnsi="ヒラギノ明朝 Pro W3"/>
                              </w:rPr>
                              <w:t>得られるよう努める。</w:t>
                            </w:r>
                          </w:p>
                          <w:p w14:paraId="7A829308" w14:textId="77777777" w:rsidR="00697DF0" w:rsidRPr="003F29F4"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支援内容は利用者によってそれぞれ異なるので、利用者に確認しながら支援を行う。</w:t>
                            </w:r>
                          </w:p>
                        </w:txbxContent>
                      </v:textbox>
                      <w10:wrap anchorx="margin"/>
                    </v:shape>
                  </w:pict>
                </mc:Fallback>
              </mc:AlternateContent>
            </w:r>
          </w:p>
          <w:p w14:paraId="71117BBB" w14:textId="77777777" w:rsidR="00697DF0" w:rsidRDefault="00697DF0" w:rsidP="00B128B2">
            <w:pPr>
              <w:spacing w:line="360" w:lineRule="exact"/>
              <w:ind w:rightChars="100" w:right="210"/>
              <w:rPr>
                <w:rFonts w:ascii="メイリオ" w:eastAsia="メイリオ" w:hAnsi="メイリオ"/>
                <w:b/>
                <w:sz w:val="22"/>
                <w:u w:val="single"/>
              </w:rPr>
            </w:pPr>
          </w:p>
          <w:p w14:paraId="46C4B9EE" w14:textId="77777777" w:rsidR="00697DF0" w:rsidRDefault="00697DF0" w:rsidP="00B128B2">
            <w:pPr>
              <w:spacing w:line="360" w:lineRule="exact"/>
              <w:ind w:rightChars="100" w:right="210"/>
              <w:rPr>
                <w:rFonts w:ascii="メイリオ" w:eastAsia="メイリオ" w:hAnsi="メイリオ"/>
                <w:b/>
                <w:sz w:val="22"/>
                <w:u w:val="single"/>
              </w:rPr>
            </w:pPr>
          </w:p>
          <w:p w14:paraId="041DC930" w14:textId="77777777" w:rsidR="00697DF0" w:rsidRDefault="00697DF0" w:rsidP="00B128B2">
            <w:pPr>
              <w:spacing w:line="360" w:lineRule="exact"/>
              <w:ind w:rightChars="100" w:right="210"/>
              <w:rPr>
                <w:rFonts w:ascii="メイリオ" w:eastAsia="メイリオ" w:hAnsi="メイリオ"/>
                <w:b/>
                <w:sz w:val="22"/>
                <w:u w:val="single"/>
              </w:rPr>
            </w:pPr>
          </w:p>
          <w:p w14:paraId="05BBF53B" w14:textId="77777777" w:rsidR="00697DF0" w:rsidRDefault="00697DF0" w:rsidP="00B128B2">
            <w:pPr>
              <w:spacing w:line="360" w:lineRule="exact"/>
              <w:ind w:rightChars="100" w:right="210"/>
              <w:rPr>
                <w:rFonts w:ascii="メイリオ" w:eastAsia="メイリオ" w:hAnsi="メイリオ"/>
                <w:b/>
                <w:sz w:val="22"/>
                <w:u w:val="single"/>
              </w:rPr>
            </w:pPr>
          </w:p>
          <w:p w14:paraId="16BB9427" w14:textId="77777777" w:rsidR="00697DF0" w:rsidRDefault="00697DF0" w:rsidP="00B128B2">
            <w:pPr>
              <w:spacing w:line="360" w:lineRule="exact"/>
              <w:ind w:rightChars="100" w:right="210"/>
              <w:rPr>
                <w:rFonts w:ascii="メイリオ" w:eastAsia="メイリオ" w:hAnsi="メイリオ"/>
                <w:b/>
                <w:sz w:val="22"/>
                <w:u w:val="single"/>
              </w:rPr>
            </w:pPr>
          </w:p>
          <w:p w14:paraId="352F6D17" w14:textId="77777777" w:rsidR="00697DF0" w:rsidRPr="00905355" w:rsidRDefault="00697DF0" w:rsidP="003F29F4">
            <w:pPr>
              <w:spacing w:line="360" w:lineRule="exact"/>
              <w:rPr>
                <w:rFonts w:ascii="メイリオ" w:eastAsia="メイリオ" w:hAnsi="メイリオ"/>
                <w:b/>
                <w:sz w:val="22"/>
                <w:u w:val="single"/>
              </w:rPr>
            </w:pPr>
          </w:p>
        </w:tc>
      </w:tr>
    </w:tbl>
    <w:p w14:paraId="74FA7574" w14:textId="77777777" w:rsidR="00697DF0" w:rsidRDefault="00697DF0" w:rsidP="00277B67">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697DF0" w14:paraId="129AE65C"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778D1A9" w14:textId="77777777" w:rsidR="00697DF0" w:rsidRPr="00EA0F03" w:rsidRDefault="00697DF0"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110173E" w14:textId="77777777" w:rsidR="00697DF0" w:rsidRPr="00527302" w:rsidRDefault="00697DF0"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w:t>
            </w:r>
          </w:p>
        </w:tc>
        <w:tc>
          <w:tcPr>
            <w:tcW w:w="2409" w:type="dxa"/>
            <w:tcBorders>
              <w:top w:val="single" w:sz="12" w:space="0" w:color="auto"/>
              <w:left w:val="single" w:sz="12" w:space="0" w:color="auto"/>
              <w:bottom w:val="single" w:sz="12" w:space="0" w:color="auto"/>
              <w:right w:val="single" w:sz="12" w:space="0" w:color="auto"/>
            </w:tcBorders>
            <w:vAlign w:val="center"/>
          </w:tcPr>
          <w:p w14:paraId="615846A4" w14:textId="77777777" w:rsidR="00697DF0" w:rsidRPr="00277B67" w:rsidRDefault="00697DF0" w:rsidP="00B128B2">
            <w:pPr>
              <w:jc w:val="center"/>
              <w:rPr>
                <w:rFonts w:ascii="メイリオ" w:eastAsia="メイリオ" w:hAnsi="メイリオ"/>
                <w:b/>
                <w:color w:val="002060"/>
                <w:sz w:val="36"/>
                <w:szCs w:val="36"/>
              </w:rPr>
            </w:pPr>
            <w:r w:rsidRPr="00277B67">
              <w:rPr>
                <w:rFonts w:ascii="メイリオ" w:eastAsia="メイリオ" w:hAnsi="メイリオ" w:hint="eastAsia"/>
                <w:b/>
                <w:color w:val="002060"/>
                <w:sz w:val="36"/>
                <w:szCs w:val="36"/>
              </w:rPr>
              <w:t>内部障害者</w:t>
            </w:r>
          </w:p>
        </w:tc>
      </w:tr>
      <w:tr w:rsidR="00697DF0" w14:paraId="0A404107"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B842220"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71E0322" w14:textId="77777777" w:rsidR="00697DF0" w:rsidRPr="000D7BAB" w:rsidRDefault="00697DF0" w:rsidP="00CF718E">
            <w:pPr>
              <w:spacing w:line="360" w:lineRule="exact"/>
              <w:ind w:leftChars="100" w:left="430" w:rightChars="100" w:right="21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556B2390" w14:textId="77777777" w:rsidR="00697DF0" w:rsidRPr="00CF718E" w:rsidRDefault="00697DF0" w:rsidP="00CF718E">
            <w:pPr>
              <w:spacing w:line="360" w:lineRule="exact"/>
              <w:ind w:leftChars="200" w:left="640" w:rightChars="100" w:right="21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tc>
      </w:tr>
    </w:tbl>
    <w:p w14:paraId="5E0B6ABB" w14:textId="77777777" w:rsidR="00697DF0" w:rsidRDefault="00697DF0" w:rsidP="00277B67">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697DF0" w14:paraId="5222374E"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70A62D2" w14:textId="77777777" w:rsidR="00697DF0" w:rsidRPr="00EA0F03" w:rsidRDefault="00697DF0"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47DF8CA" w14:textId="77777777" w:rsidR="00697DF0" w:rsidRPr="00527302" w:rsidRDefault="00697DF0" w:rsidP="00277B67">
            <w:pPr>
              <w:ind w:firstLineChars="100" w:firstLine="360"/>
              <w:jc w:val="left"/>
              <w:rPr>
                <w:rFonts w:ascii="メイリオ" w:eastAsia="メイリオ" w:hAnsi="メイリオ"/>
                <w:b/>
                <w:color w:val="FFFFFF" w:themeColor="background1"/>
                <w:sz w:val="36"/>
                <w:szCs w:val="36"/>
              </w:rPr>
            </w:pPr>
            <w:r w:rsidRPr="00AF22C7">
              <w:rPr>
                <w:rFonts w:ascii="メイリオ" w:eastAsia="メイリオ" w:hAnsi="メイリオ" w:hint="eastAsia"/>
                <w:b/>
                <w:sz w:val="36"/>
                <w:szCs w:val="36"/>
              </w:rPr>
              <w:t>乗降時・運賃の支払い・車内</w:t>
            </w:r>
          </w:p>
        </w:tc>
        <w:tc>
          <w:tcPr>
            <w:tcW w:w="2409" w:type="dxa"/>
            <w:tcBorders>
              <w:top w:val="single" w:sz="12" w:space="0" w:color="auto"/>
              <w:left w:val="single" w:sz="12" w:space="0" w:color="auto"/>
              <w:bottom w:val="single" w:sz="12" w:space="0" w:color="auto"/>
              <w:right w:val="single" w:sz="12" w:space="0" w:color="auto"/>
            </w:tcBorders>
            <w:vAlign w:val="center"/>
          </w:tcPr>
          <w:p w14:paraId="4FBE49CE" w14:textId="77777777" w:rsidR="00697DF0" w:rsidRPr="00CE450C" w:rsidRDefault="00697DF0" w:rsidP="00277B67">
            <w:pPr>
              <w:jc w:val="center"/>
              <w:rPr>
                <w:rFonts w:ascii="メイリオ" w:eastAsia="メイリオ" w:hAnsi="メイリオ"/>
                <w:b/>
                <w:color w:val="FFC000" w:themeColor="accent4"/>
                <w:sz w:val="28"/>
                <w:szCs w:val="28"/>
              </w:rPr>
            </w:pPr>
            <w:r w:rsidRPr="00277B67">
              <w:rPr>
                <w:rFonts w:ascii="メイリオ" w:eastAsia="メイリオ" w:hAnsi="メイリオ" w:hint="eastAsia"/>
                <w:b/>
                <w:color w:val="002060"/>
                <w:sz w:val="36"/>
                <w:szCs w:val="36"/>
              </w:rPr>
              <w:t>内部障害者</w:t>
            </w:r>
          </w:p>
        </w:tc>
      </w:tr>
      <w:tr w:rsidR="00697DF0" w14:paraId="05D1C193"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5B09284"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1F189FF" w14:textId="77777777" w:rsidR="00697DF0" w:rsidRDefault="00697DF0" w:rsidP="00CF718E">
            <w:pPr>
              <w:spacing w:line="360" w:lineRule="exact"/>
              <w:ind w:leftChars="100" w:left="430" w:rightChars="100" w:right="210" w:hangingChars="100" w:hanging="220"/>
              <w:rPr>
                <w:rFonts w:ascii="メイリオ" w:eastAsia="メイリオ" w:hAnsi="メイリオ"/>
                <w:b/>
                <w:sz w:val="22"/>
              </w:rPr>
            </w:pPr>
            <w:r>
              <w:rPr>
                <w:rFonts w:ascii="メイリオ" w:eastAsia="メイリオ" w:hAnsi="メイリオ" w:hint="eastAsia"/>
                <w:b/>
                <w:sz w:val="22"/>
              </w:rPr>
              <w:t>〇車内</w:t>
            </w:r>
          </w:p>
          <w:p w14:paraId="0A47F6BF" w14:textId="77777777" w:rsidR="00697DF0" w:rsidRPr="00CF718E" w:rsidRDefault="00697DF0" w:rsidP="00445157">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・疲れや具合が悪いなど</w:t>
            </w:r>
            <w:r w:rsidRPr="00AA0D31">
              <w:rPr>
                <w:rFonts w:ascii="メイリオ" w:eastAsia="メイリオ" w:hAnsi="メイリオ" w:hint="eastAsia"/>
                <w:sz w:val="22"/>
              </w:rPr>
              <w:t>の申し出があった場合</w:t>
            </w:r>
            <w:r>
              <w:rPr>
                <w:rFonts w:ascii="メイリオ" w:eastAsia="メイリオ" w:hAnsi="メイリオ" w:hint="eastAsia"/>
                <w:sz w:val="22"/>
              </w:rPr>
              <w:t>、</w:t>
            </w:r>
            <w:r w:rsidRPr="00AA0D31">
              <w:rPr>
                <w:rFonts w:ascii="メイリオ" w:eastAsia="メイリオ" w:hAnsi="メイリオ" w:hint="eastAsia"/>
                <w:sz w:val="22"/>
              </w:rPr>
              <w:t>身体が不調である様子を見かけた場合</w:t>
            </w:r>
            <w:r>
              <w:rPr>
                <w:rFonts w:ascii="メイリオ" w:eastAsia="メイリオ" w:hAnsi="メイリオ" w:hint="eastAsia"/>
                <w:sz w:val="22"/>
              </w:rPr>
              <w:t>には</w:t>
            </w:r>
            <w:r w:rsidRPr="00AA0D31">
              <w:rPr>
                <w:rFonts w:ascii="メイリオ" w:eastAsia="メイリオ" w:hAnsi="メイリオ" w:hint="eastAsia"/>
                <w:sz w:val="22"/>
              </w:rPr>
              <w:t>、支援の要否</w:t>
            </w:r>
            <w:r>
              <w:rPr>
                <w:rFonts w:ascii="メイリオ" w:eastAsia="メイリオ" w:hAnsi="メイリオ" w:hint="eastAsia"/>
                <w:sz w:val="22"/>
              </w:rPr>
              <w:t>と支援内容</w:t>
            </w:r>
            <w:r w:rsidRPr="00AA0D31">
              <w:rPr>
                <w:rFonts w:ascii="メイリオ" w:eastAsia="メイリオ" w:hAnsi="メイリオ" w:hint="eastAsia"/>
                <w:sz w:val="22"/>
              </w:rPr>
              <w:t>を確認し、必要に応じて</w:t>
            </w:r>
            <w:r>
              <w:rPr>
                <w:rFonts w:ascii="メイリオ" w:eastAsia="メイリオ" w:hAnsi="メイリオ" w:hint="eastAsia"/>
                <w:sz w:val="22"/>
              </w:rPr>
              <w:t>停車して支援を行う</w:t>
            </w:r>
            <w:r w:rsidRPr="00AA0D31">
              <w:rPr>
                <w:rFonts w:ascii="メイリオ" w:eastAsia="メイリオ" w:hAnsi="メイリオ" w:hint="eastAsia"/>
                <w:sz w:val="22"/>
              </w:rPr>
              <w:t>。</w:t>
            </w:r>
          </w:p>
        </w:tc>
      </w:tr>
    </w:tbl>
    <w:p w14:paraId="5AFBE31E" w14:textId="77777777" w:rsidR="00697DF0" w:rsidRDefault="00697DF0" w:rsidP="00CF718E">
      <w:pPr>
        <w:rPr>
          <w:rFonts w:ascii="ヒラギノ明朝 Pro W3" w:eastAsia="ヒラギノ明朝 Pro W3" w:hAnsi="ヒラギノ明朝 Pro W3"/>
        </w:rPr>
      </w:pPr>
    </w:p>
    <w:p w14:paraId="0C44D104" w14:textId="77777777" w:rsidR="00697DF0" w:rsidRDefault="00697DF0" w:rsidP="00CF718E">
      <w:pPr>
        <w:rPr>
          <w:rFonts w:ascii="ヒラギノ明朝 Pro W3" w:eastAsia="ヒラギノ明朝 Pro W3" w:hAnsi="ヒラギノ明朝 Pro W3"/>
        </w:rPr>
      </w:pPr>
    </w:p>
    <w:p w14:paraId="47133522" w14:textId="77777777" w:rsidR="00697DF0" w:rsidRDefault="00697DF0" w:rsidP="00CF718E">
      <w:pPr>
        <w:rPr>
          <w:rFonts w:ascii="ヒラギノ明朝 Pro W3" w:eastAsia="ヒラギノ明朝 Pro W3" w:hAnsi="ヒラギノ明朝 Pro W3"/>
        </w:rPr>
      </w:pPr>
    </w:p>
    <w:p w14:paraId="46EA3969" w14:textId="77777777" w:rsidR="00697DF0" w:rsidRDefault="00697DF0" w:rsidP="00CF718E">
      <w:pPr>
        <w:rPr>
          <w:rFonts w:ascii="ヒラギノ明朝 Pro W3" w:eastAsia="ヒラギノ明朝 Pro W3" w:hAnsi="ヒラギノ明朝 Pro W3"/>
        </w:rPr>
      </w:pPr>
    </w:p>
    <w:p w14:paraId="22A945BE" w14:textId="77777777" w:rsidR="00697DF0" w:rsidRDefault="00697DF0" w:rsidP="00CF718E">
      <w:pPr>
        <w:rPr>
          <w:rFonts w:ascii="ヒラギノ明朝 Pro W3" w:eastAsia="ヒラギノ明朝 Pro W3" w:hAnsi="ヒラギノ明朝 Pro W3"/>
        </w:rPr>
      </w:pPr>
    </w:p>
    <w:p w14:paraId="52E54045" w14:textId="77777777" w:rsidR="00697DF0" w:rsidRPr="00FA3CAF" w:rsidRDefault="00697DF0" w:rsidP="00CF718E">
      <w:pPr>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697DF0" w14:paraId="6E7924EC"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FDF8463" w14:textId="77777777" w:rsidR="00697DF0" w:rsidRPr="00EA0F03" w:rsidRDefault="00697DF0"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CE6A453" w14:textId="77777777" w:rsidR="00697DF0" w:rsidRPr="00527302" w:rsidRDefault="00697DF0"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373B069A" w14:textId="77777777" w:rsidR="00697DF0" w:rsidRPr="00527302" w:rsidRDefault="00697DF0"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697DF0" w14:paraId="01490744"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88A6FEA"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1F4395A" w14:textId="77777777" w:rsidR="00697DF0" w:rsidRPr="002344F7" w:rsidRDefault="00697DF0" w:rsidP="00A13E84">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69A87FD0" w14:textId="77777777" w:rsidR="00697DF0" w:rsidRPr="00D05D54" w:rsidRDefault="00697DF0" w:rsidP="00277B67">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1F8AAD2F"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03C2CAE"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2622B0BB" w14:textId="77777777" w:rsidR="00697DF0" w:rsidRDefault="00697DF0" w:rsidP="00697DF0">
      <w:pPr>
        <w:pStyle w:val="a3"/>
        <w:numPr>
          <w:ilvl w:val="0"/>
          <w:numId w:val="18"/>
        </w:numPr>
        <w:ind w:leftChars="0" w:rightChars="100" w:right="210"/>
        <w:rPr>
          <w:rFonts w:ascii="ヒラギノ明朝 Pro W3" w:eastAsia="ヒラギノ明朝 Pro W3" w:hAnsi="ヒラギノ明朝 Pro W3"/>
        </w:rPr>
      </w:pPr>
      <w:r w:rsidRPr="00A13E84">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1BE2B0D4" w14:textId="77777777" w:rsidR="00697DF0" w:rsidRDefault="00697DF0" w:rsidP="00AE20F6">
      <w:pPr>
        <w:rPr>
          <w:rFonts w:ascii="ヒラギノ明朝 Pro W3" w:eastAsia="ヒラギノ明朝 Pro W3" w:hAnsi="ヒラギノ明朝 Pro W3"/>
        </w:rPr>
      </w:pPr>
    </w:p>
    <w:p w14:paraId="62A68603" w14:textId="77777777" w:rsidR="00697DF0" w:rsidRDefault="00697DF0" w:rsidP="00277B67">
      <w:pPr>
        <w:ind w:left="220" w:hangingChars="100" w:hanging="220"/>
        <w:rPr>
          <w:rFonts w:ascii="メイリオ" w:eastAsia="メイリオ" w:hAnsi="メイリオ"/>
          <w:sz w:val="22"/>
        </w:rPr>
        <w:sectPr w:rsidR="00697DF0" w:rsidSect="001D64D0">
          <w:headerReference w:type="even" r:id="rId130"/>
          <w:headerReference w:type="default" r:id="rId131"/>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697DF0" w14:paraId="605D25F3" w14:textId="77777777" w:rsidTr="00277B67">
        <w:tc>
          <w:tcPr>
            <w:tcW w:w="3969"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Mar>
              <w:top w:w="85" w:type="dxa"/>
              <w:bottom w:w="85" w:type="dxa"/>
              <w:right w:w="108" w:type="dxa"/>
            </w:tcMar>
            <w:vAlign w:val="center"/>
          </w:tcPr>
          <w:p w14:paraId="2970087E" w14:textId="77777777" w:rsidR="00697DF0" w:rsidRPr="006F7E29" w:rsidRDefault="00697DF0"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その他</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4A0296B9" w14:textId="77777777" w:rsidR="00697DF0" w:rsidRPr="00B875E3" w:rsidRDefault="00697DF0"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697DF0" w14:paraId="7B0CDE15"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085C6F2" w14:textId="77777777" w:rsidR="00697DF0" w:rsidRPr="00C2697D" w:rsidRDefault="00697DF0" w:rsidP="001D64D0">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72E32CA" w14:textId="77777777" w:rsidR="00697DF0" w:rsidRPr="00000B1A" w:rsidRDefault="00697DF0"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★その他の</w:t>
            </w:r>
            <w:r w:rsidRPr="00E0762A">
              <w:rPr>
                <w:rFonts w:ascii="メイリオ" w:eastAsia="メイリオ" w:hAnsi="メイリオ"/>
                <w:b/>
                <w:sz w:val="22"/>
                <w:u w:val="single"/>
              </w:rPr>
              <w:t>心身の</w:t>
            </w:r>
            <w:r>
              <w:rPr>
                <w:rFonts w:ascii="メイリオ" w:eastAsia="メイリオ" w:hAnsi="メイリオ"/>
                <w:b/>
                <w:sz w:val="22"/>
                <w:u w:val="single"/>
              </w:rPr>
              <w:t>機能障害</w:t>
            </w:r>
            <w:r>
              <w:rPr>
                <w:rFonts w:ascii="メイリオ" w:eastAsia="メイリオ" w:hAnsi="メイリオ" w:hint="eastAsia"/>
                <w:b/>
                <w:sz w:val="22"/>
                <w:u w:val="single"/>
              </w:rPr>
              <w:t>、</w:t>
            </w:r>
            <w:r w:rsidRPr="00DA4C32">
              <w:rPr>
                <w:rFonts w:ascii="メイリオ" w:eastAsia="メイリオ" w:hAnsi="メイリオ" w:hint="eastAsia"/>
                <w:b/>
                <w:sz w:val="22"/>
                <w:u w:val="single"/>
              </w:rPr>
              <w:t>妊産婦</w:t>
            </w:r>
            <w:r>
              <w:rPr>
                <w:rFonts w:ascii="メイリオ" w:eastAsia="メイリオ" w:hAnsi="メイリオ" w:hint="eastAsia"/>
                <w:b/>
                <w:sz w:val="22"/>
                <w:u w:val="single"/>
              </w:rPr>
              <w:t>、乳幼児連れ（</w:t>
            </w:r>
            <w:r w:rsidRPr="00DA4C32">
              <w:rPr>
                <w:rFonts w:ascii="メイリオ" w:eastAsia="メイリオ" w:hAnsi="メイリオ" w:hint="eastAsia"/>
                <w:b/>
                <w:sz w:val="22"/>
                <w:u w:val="single"/>
              </w:rPr>
              <w:t>ベビーカー使用者</w:t>
            </w:r>
            <w:r>
              <w:rPr>
                <w:rFonts w:ascii="メイリオ" w:eastAsia="メイリオ" w:hAnsi="メイリオ" w:hint="eastAsia"/>
                <w:b/>
                <w:sz w:val="22"/>
                <w:u w:val="single"/>
              </w:rPr>
              <w:t>含む）、</w:t>
            </w:r>
            <w:r w:rsidRPr="00DA4C32">
              <w:rPr>
                <w:rFonts w:ascii="メイリオ" w:eastAsia="メイリオ" w:hAnsi="メイリオ" w:hint="eastAsia"/>
                <w:b/>
                <w:sz w:val="22"/>
                <w:u w:val="single"/>
              </w:rPr>
              <w:t>けが人</w:t>
            </w:r>
            <w:r>
              <w:rPr>
                <w:rFonts w:ascii="メイリオ" w:eastAsia="メイリオ" w:hAnsi="メイリオ" w:hint="eastAsia"/>
                <w:b/>
                <w:sz w:val="22"/>
                <w:u w:val="single"/>
              </w:rPr>
              <w:t>などの移動が困難な人</w:t>
            </w:r>
            <w:r w:rsidRPr="00DA4C32">
              <w:rPr>
                <w:rFonts w:ascii="メイリオ" w:eastAsia="メイリオ" w:hAnsi="メイリオ" w:hint="eastAsia"/>
                <w:b/>
                <w:sz w:val="22"/>
                <w:u w:val="single"/>
              </w:rPr>
              <w:t>が困っている様子を見かけた場合には、</w:t>
            </w:r>
            <w:r>
              <w:rPr>
                <w:rFonts w:ascii="メイリオ" w:eastAsia="メイリオ" w:hAnsi="メイリオ" w:hint="eastAsia"/>
                <w:b/>
                <w:sz w:val="22"/>
                <w:u w:val="single"/>
              </w:rPr>
              <w:t>可能な限り、</w:t>
            </w:r>
            <w:r w:rsidRPr="00DA4C32">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た上で必要に応じて支援を行う</w:t>
            </w:r>
            <w:r w:rsidRPr="00DA4C32">
              <w:rPr>
                <w:rFonts w:ascii="メイリオ" w:eastAsia="メイリオ" w:hAnsi="メイリオ" w:hint="eastAsia"/>
                <w:b/>
                <w:sz w:val="22"/>
                <w:u w:val="single"/>
              </w:rPr>
              <w:t>。</w:t>
            </w:r>
          </w:p>
          <w:p w14:paraId="225F5969" w14:textId="77777777" w:rsidR="00697DF0" w:rsidRDefault="00697DF0"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46656" behindDoc="0" locked="0" layoutInCell="1" allowOverlap="1" wp14:anchorId="76CB8D76" wp14:editId="79FED87B">
                      <wp:simplePos x="0" y="0"/>
                      <wp:positionH relativeFrom="column">
                        <wp:posOffset>93832</wp:posOffset>
                      </wp:positionH>
                      <wp:positionV relativeFrom="paragraph">
                        <wp:posOffset>109013</wp:posOffset>
                      </wp:positionV>
                      <wp:extent cx="5875507" cy="1956391"/>
                      <wp:effectExtent l="0" t="0" r="11430" b="25400"/>
                      <wp:wrapNone/>
                      <wp:docPr id="532" name="テキスト ボックス 532"/>
                      <wp:cNvGraphicFramePr/>
                      <a:graphic xmlns:a="http://schemas.openxmlformats.org/drawingml/2006/main">
                        <a:graphicData uri="http://schemas.microsoft.com/office/word/2010/wordprocessingShape">
                          <wps:wsp>
                            <wps:cNvSpPr txBox="1"/>
                            <wps:spPr>
                              <a:xfrm>
                                <a:off x="0" y="0"/>
                                <a:ext cx="5875507" cy="1956391"/>
                              </a:xfrm>
                              <a:prstGeom prst="rect">
                                <a:avLst/>
                              </a:prstGeom>
                              <a:solidFill>
                                <a:schemeClr val="lt1"/>
                              </a:solidFill>
                              <a:ln w="6350">
                                <a:solidFill>
                                  <a:prstClr val="black"/>
                                </a:solidFill>
                                <a:prstDash val="sysDash"/>
                              </a:ln>
                            </wps:spPr>
                            <wps:txbx>
                              <w:txbxContent>
                                <w:p w14:paraId="4C9BEF94" w14:textId="77777777" w:rsidR="00697DF0" w:rsidRPr="00336E03" w:rsidRDefault="00697DF0"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1542E8B2" w14:textId="77777777" w:rsidR="00697DF0" w:rsidRPr="00E0762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要望を的確に把握</w:t>
                                  </w:r>
                                  <w:r w:rsidRPr="00E0762A">
                                    <w:rPr>
                                      <w:rFonts w:ascii="ヒラギノ明朝 Pro W3" w:eastAsia="ヒラギノ明朝 Pro W3" w:hAnsi="ヒラギノ明朝 Pro W3" w:hint="eastAsia"/>
                                    </w:rPr>
                                    <w:t>し、</w:t>
                                  </w:r>
                                  <w:r w:rsidRPr="00E0762A">
                                    <w:rPr>
                                      <w:rFonts w:ascii="ヒラギノ明朝 Pro W3" w:eastAsia="ヒラギノ明朝 Pro W3" w:hAnsi="ヒラギノ明朝 Pro W3"/>
                                    </w:rPr>
                                    <w:t>利用者が</w:t>
                                  </w:r>
                                  <w:r w:rsidRPr="00E0762A">
                                    <w:rPr>
                                      <w:rFonts w:ascii="ヒラギノ明朝 Pro W3" w:eastAsia="ヒラギノ明朝 Pro W3" w:hAnsi="ヒラギノ明朝 Pro W3" w:hint="eastAsia"/>
                                    </w:rPr>
                                    <w:t>何を</w:t>
                                  </w:r>
                                  <w:r w:rsidRPr="00E0762A">
                                    <w:rPr>
                                      <w:rFonts w:ascii="ヒラギノ明朝 Pro W3" w:eastAsia="ヒラギノ明朝 Pro W3" w:hAnsi="ヒラギノ明朝 Pro W3"/>
                                    </w:rPr>
                                    <w:t>必要としているのかよく</w:t>
                                  </w:r>
                                  <w:r w:rsidRPr="00E0762A">
                                    <w:rPr>
                                      <w:rFonts w:ascii="ヒラギノ明朝 Pro W3" w:eastAsia="ヒラギノ明朝 Pro W3" w:hAnsi="ヒラギノ明朝 Pro W3" w:hint="eastAsia"/>
                                    </w:rPr>
                                    <w:t>確認する</w:t>
                                  </w:r>
                                  <w:r w:rsidRPr="00E0762A">
                                    <w:rPr>
                                      <w:rFonts w:ascii="ヒラギノ明朝 Pro W3" w:eastAsia="ヒラギノ明朝 Pro W3" w:hAnsi="ヒラギノ明朝 Pro W3"/>
                                    </w:rPr>
                                    <w:t>ことが大切。</w:t>
                                  </w: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立場に</w:t>
                                  </w:r>
                                  <w:r w:rsidRPr="00E0762A">
                                    <w:rPr>
                                      <w:rFonts w:ascii="ヒラギノ明朝 Pro W3" w:eastAsia="ヒラギノ明朝 Pro W3" w:hAnsi="ヒラギノ明朝 Pro W3" w:hint="eastAsia"/>
                                    </w:rPr>
                                    <w:t>たった</w:t>
                                  </w:r>
                                  <w:r w:rsidRPr="00E0762A">
                                    <w:rPr>
                                      <w:rFonts w:ascii="ヒラギノ明朝 Pro W3" w:eastAsia="ヒラギノ明朝 Pro W3" w:hAnsi="ヒラギノ明朝 Pro W3"/>
                                    </w:rPr>
                                    <w:t>対応を行う。</w:t>
                                  </w:r>
                                </w:p>
                                <w:p w14:paraId="42E5A5AB" w14:textId="77777777" w:rsidR="00697DF0" w:rsidRPr="00E0762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対応に時間がかかる場合には、必要に応じて事由を説明し、</w:t>
                                  </w:r>
                                  <w:r w:rsidRPr="00E0762A">
                                    <w:rPr>
                                      <w:rFonts w:ascii="ヒラギノ明朝 Pro W3" w:eastAsia="ヒラギノ明朝 Pro W3" w:hAnsi="ヒラギノ明朝 Pro W3"/>
                                    </w:rPr>
                                    <w:t>利用者の</w:t>
                                  </w:r>
                                  <w:r w:rsidRPr="00E0762A">
                                    <w:rPr>
                                      <w:rFonts w:ascii="ヒラギノ明朝 Pro W3" w:eastAsia="ヒラギノ明朝 Pro W3" w:hAnsi="ヒラギノ明朝 Pro W3" w:hint="eastAsia"/>
                                    </w:rPr>
                                    <w:t>理解を</w:t>
                                  </w:r>
                                  <w:r w:rsidRPr="00E0762A">
                                    <w:rPr>
                                      <w:rFonts w:ascii="ヒラギノ明朝 Pro W3" w:eastAsia="ヒラギノ明朝 Pro W3" w:hAnsi="ヒラギノ明朝 Pro W3"/>
                                    </w:rPr>
                                    <w:t>得られるよう努める。</w:t>
                                  </w:r>
                                </w:p>
                                <w:p w14:paraId="7F116304" w14:textId="77777777" w:rsidR="00697DF0"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支援内容は利用者によってそれぞれ異なるので、利用者に確認しながら支援を行う。</w:t>
                                  </w:r>
                                </w:p>
                                <w:p w14:paraId="59107EBF" w14:textId="77777777" w:rsidR="00697DF0" w:rsidRPr="00E0762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46D92">
                                    <w:rPr>
                                      <w:rFonts w:ascii="ヒラギノ明朝 Pro W3" w:eastAsia="ヒラギノ明朝 Pro W3" w:hAnsi="ヒラギノ明朝 Pro W3" w:hint="eastAsia"/>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8D76" id="テキスト ボックス 532" o:spid="_x0000_s1124" type="#_x0000_t202" style="position:absolute;left:0;text-align:left;margin-left:7.4pt;margin-top:8.6pt;width:462.65pt;height:154.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" fillcolor="white [3201]" strokeweight=".5pt">
                      <v:stroke dashstyle="3 1"/>
                      <v:textbox>
                        <w:txbxContent>
                          <w:p w14:paraId="4C9BEF94" w14:textId="77777777" w:rsidR="00697DF0" w:rsidRPr="00336E03" w:rsidRDefault="00697DF0"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1542E8B2" w14:textId="77777777" w:rsidR="00697DF0" w:rsidRPr="00E0762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要望を的確に把握</w:t>
                            </w:r>
                            <w:r w:rsidRPr="00E0762A">
                              <w:rPr>
                                <w:rFonts w:ascii="ヒラギノ明朝 Pro W3" w:eastAsia="ヒラギノ明朝 Pro W3" w:hAnsi="ヒラギノ明朝 Pro W3" w:hint="eastAsia"/>
                              </w:rPr>
                              <w:t>し、</w:t>
                            </w:r>
                            <w:r w:rsidRPr="00E0762A">
                              <w:rPr>
                                <w:rFonts w:ascii="ヒラギノ明朝 Pro W3" w:eastAsia="ヒラギノ明朝 Pro W3" w:hAnsi="ヒラギノ明朝 Pro W3"/>
                              </w:rPr>
                              <w:t>利用者が</w:t>
                            </w:r>
                            <w:r w:rsidRPr="00E0762A">
                              <w:rPr>
                                <w:rFonts w:ascii="ヒラギノ明朝 Pro W3" w:eastAsia="ヒラギノ明朝 Pro W3" w:hAnsi="ヒラギノ明朝 Pro W3" w:hint="eastAsia"/>
                              </w:rPr>
                              <w:t>何を</w:t>
                            </w:r>
                            <w:r w:rsidRPr="00E0762A">
                              <w:rPr>
                                <w:rFonts w:ascii="ヒラギノ明朝 Pro W3" w:eastAsia="ヒラギノ明朝 Pro W3" w:hAnsi="ヒラギノ明朝 Pro W3"/>
                              </w:rPr>
                              <w:t>必要としているのかよく</w:t>
                            </w:r>
                            <w:r w:rsidRPr="00E0762A">
                              <w:rPr>
                                <w:rFonts w:ascii="ヒラギノ明朝 Pro W3" w:eastAsia="ヒラギノ明朝 Pro W3" w:hAnsi="ヒラギノ明朝 Pro W3" w:hint="eastAsia"/>
                              </w:rPr>
                              <w:t>確認する</w:t>
                            </w:r>
                            <w:r w:rsidRPr="00E0762A">
                              <w:rPr>
                                <w:rFonts w:ascii="ヒラギノ明朝 Pro W3" w:eastAsia="ヒラギノ明朝 Pro W3" w:hAnsi="ヒラギノ明朝 Pro W3"/>
                              </w:rPr>
                              <w:t>ことが大切。</w:t>
                            </w: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立場に</w:t>
                            </w:r>
                            <w:r w:rsidRPr="00E0762A">
                              <w:rPr>
                                <w:rFonts w:ascii="ヒラギノ明朝 Pro W3" w:eastAsia="ヒラギノ明朝 Pro W3" w:hAnsi="ヒラギノ明朝 Pro W3" w:hint="eastAsia"/>
                              </w:rPr>
                              <w:t>たった</w:t>
                            </w:r>
                            <w:r w:rsidRPr="00E0762A">
                              <w:rPr>
                                <w:rFonts w:ascii="ヒラギノ明朝 Pro W3" w:eastAsia="ヒラギノ明朝 Pro W3" w:hAnsi="ヒラギノ明朝 Pro W3"/>
                              </w:rPr>
                              <w:t>対応を行う。</w:t>
                            </w:r>
                          </w:p>
                          <w:p w14:paraId="42E5A5AB" w14:textId="77777777" w:rsidR="00697DF0" w:rsidRPr="00E0762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対応に時間がかかる場合には、必要に応じて事由を説明し、</w:t>
                            </w:r>
                            <w:r w:rsidRPr="00E0762A">
                              <w:rPr>
                                <w:rFonts w:ascii="ヒラギノ明朝 Pro W3" w:eastAsia="ヒラギノ明朝 Pro W3" w:hAnsi="ヒラギノ明朝 Pro W3"/>
                              </w:rPr>
                              <w:t>利用者の</w:t>
                            </w:r>
                            <w:r w:rsidRPr="00E0762A">
                              <w:rPr>
                                <w:rFonts w:ascii="ヒラギノ明朝 Pro W3" w:eastAsia="ヒラギノ明朝 Pro W3" w:hAnsi="ヒラギノ明朝 Pro W3" w:hint="eastAsia"/>
                              </w:rPr>
                              <w:t>理解を</w:t>
                            </w:r>
                            <w:r w:rsidRPr="00E0762A">
                              <w:rPr>
                                <w:rFonts w:ascii="ヒラギノ明朝 Pro W3" w:eastAsia="ヒラギノ明朝 Pro W3" w:hAnsi="ヒラギノ明朝 Pro W3"/>
                              </w:rPr>
                              <w:t>得られるよう努める。</w:t>
                            </w:r>
                          </w:p>
                          <w:p w14:paraId="7F116304" w14:textId="77777777" w:rsidR="00697DF0"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支援内容は利用者によってそれぞれ異なるので、利用者に確認しながら支援を行う。</w:t>
                            </w:r>
                          </w:p>
                          <w:p w14:paraId="59107EBF" w14:textId="77777777" w:rsidR="00697DF0" w:rsidRPr="00E0762A" w:rsidRDefault="00697DF0" w:rsidP="00697DF0">
                            <w:pPr>
                              <w:pStyle w:val="a3"/>
                              <w:numPr>
                                <w:ilvl w:val="0"/>
                                <w:numId w:val="19"/>
                              </w:numPr>
                              <w:spacing w:line="320" w:lineRule="exact"/>
                              <w:ind w:leftChars="0"/>
                              <w:rPr>
                                <w:rFonts w:ascii="ヒラギノ明朝 Pro W3" w:eastAsia="ヒラギノ明朝 Pro W3" w:hAnsi="ヒラギノ明朝 Pro W3"/>
                              </w:rPr>
                            </w:pPr>
                            <w:r w:rsidRPr="00246D92">
                              <w:rPr>
                                <w:rFonts w:ascii="ヒラギノ明朝 Pro W3" w:eastAsia="ヒラギノ明朝 Pro W3" w:hAnsi="ヒラギノ明朝 Pro W3" w:hint="eastAsia"/>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txbxContent>
                      </v:textbox>
                    </v:shape>
                  </w:pict>
                </mc:Fallback>
              </mc:AlternateContent>
            </w:r>
          </w:p>
          <w:p w14:paraId="3EF5C572" w14:textId="77777777" w:rsidR="00697DF0" w:rsidRDefault="00697DF0" w:rsidP="00B128B2">
            <w:pPr>
              <w:spacing w:line="360" w:lineRule="exact"/>
              <w:ind w:rightChars="100" w:right="210"/>
              <w:rPr>
                <w:rFonts w:ascii="メイリオ" w:eastAsia="メイリオ" w:hAnsi="メイリオ"/>
                <w:b/>
                <w:sz w:val="22"/>
                <w:u w:val="single"/>
              </w:rPr>
            </w:pPr>
          </w:p>
          <w:p w14:paraId="75A47802" w14:textId="77777777" w:rsidR="00697DF0" w:rsidRDefault="00697DF0" w:rsidP="00B128B2">
            <w:pPr>
              <w:spacing w:line="360" w:lineRule="exact"/>
              <w:ind w:rightChars="100" w:right="210"/>
              <w:rPr>
                <w:rFonts w:ascii="メイリオ" w:eastAsia="メイリオ" w:hAnsi="メイリオ"/>
                <w:b/>
                <w:sz w:val="22"/>
                <w:u w:val="single"/>
              </w:rPr>
            </w:pPr>
          </w:p>
          <w:p w14:paraId="419CDD83" w14:textId="77777777" w:rsidR="00697DF0" w:rsidRDefault="00697DF0" w:rsidP="00B128B2">
            <w:pPr>
              <w:spacing w:line="360" w:lineRule="exact"/>
              <w:ind w:rightChars="100" w:right="210"/>
              <w:rPr>
                <w:rFonts w:ascii="メイリオ" w:eastAsia="メイリオ" w:hAnsi="メイリオ"/>
                <w:b/>
                <w:sz w:val="22"/>
                <w:u w:val="single"/>
              </w:rPr>
            </w:pPr>
          </w:p>
          <w:p w14:paraId="39EABCF0" w14:textId="77777777" w:rsidR="00697DF0" w:rsidRDefault="00697DF0" w:rsidP="00B128B2">
            <w:pPr>
              <w:spacing w:line="360" w:lineRule="exact"/>
              <w:ind w:rightChars="100" w:right="210"/>
              <w:rPr>
                <w:rFonts w:ascii="メイリオ" w:eastAsia="メイリオ" w:hAnsi="メイリオ"/>
                <w:b/>
                <w:sz w:val="22"/>
                <w:u w:val="single"/>
              </w:rPr>
            </w:pPr>
          </w:p>
          <w:p w14:paraId="7D5F0E90" w14:textId="77777777" w:rsidR="00697DF0" w:rsidRDefault="00697DF0" w:rsidP="00B128B2">
            <w:pPr>
              <w:spacing w:line="360" w:lineRule="exact"/>
              <w:ind w:rightChars="100" w:right="210"/>
              <w:rPr>
                <w:rFonts w:ascii="メイリオ" w:eastAsia="メイリオ" w:hAnsi="メイリオ"/>
                <w:b/>
                <w:sz w:val="22"/>
                <w:u w:val="single"/>
              </w:rPr>
            </w:pPr>
          </w:p>
          <w:p w14:paraId="42BEA02D" w14:textId="77777777" w:rsidR="00697DF0" w:rsidRDefault="00697DF0" w:rsidP="00E0762A">
            <w:pPr>
              <w:spacing w:line="360" w:lineRule="exact"/>
              <w:rPr>
                <w:rFonts w:ascii="メイリオ" w:eastAsia="メイリオ" w:hAnsi="メイリオ"/>
                <w:b/>
                <w:sz w:val="22"/>
                <w:u w:val="single"/>
              </w:rPr>
            </w:pPr>
          </w:p>
          <w:p w14:paraId="2613AD8C" w14:textId="77777777" w:rsidR="00697DF0" w:rsidRDefault="00697DF0" w:rsidP="00E0762A">
            <w:pPr>
              <w:spacing w:line="360" w:lineRule="exact"/>
              <w:rPr>
                <w:rFonts w:ascii="メイリオ" w:eastAsia="メイリオ" w:hAnsi="メイリオ"/>
                <w:b/>
                <w:sz w:val="22"/>
                <w:u w:val="single"/>
              </w:rPr>
            </w:pPr>
          </w:p>
          <w:p w14:paraId="5BF5AD79" w14:textId="77777777" w:rsidR="00697DF0" w:rsidRPr="00905355" w:rsidRDefault="00697DF0" w:rsidP="00E0762A">
            <w:pPr>
              <w:spacing w:line="360" w:lineRule="exact"/>
              <w:rPr>
                <w:rFonts w:ascii="メイリオ" w:eastAsia="メイリオ" w:hAnsi="メイリオ"/>
                <w:b/>
                <w:sz w:val="22"/>
                <w:u w:val="single"/>
              </w:rPr>
            </w:pPr>
          </w:p>
        </w:tc>
      </w:tr>
    </w:tbl>
    <w:p w14:paraId="37B0D7BF" w14:textId="77777777" w:rsidR="00697DF0" w:rsidRDefault="00697DF0" w:rsidP="00277B67">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697DF0" w14:paraId="3B4BCEAB"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65187A4" w14:textId="77777777" w:rsidR="00697DF0" w:rsidRPr="00EA0F03" w:rsidRDefault="00697DF0"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0CD5C78" w14:textId="77777777" w:rsidR="00697DF0" w:rsidRPr="00527302" w:rsidRDefault="00697DF0"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w:t>
            </w:r>
          </w:p>
        </w:tc>
        <w:tc>
          <w:tcPr>
            <w:tcW w:w="2409" w:type="dxa"/>
            <w:tcBorders>
              <w:top w:val="single" w:sz="12" w:space="0" w:color="auto"/>
              <w:left w:val="single" w:sz="12" w:space="0" w:color="auto"/>
              <w:bottom w:val="single" w:sz="12" w:space="0" w:color="auto"/>
              <w:right w:val="single" w:sz="12" w:space="0" w:color="auto"/>
            </w:tcBorders>
            <w:vAlign w:val="center"/>
          </w:tcPr>
          <w:p w14:paraId="716142C7" w14:textId="77777777" w:rsidR="00697DF0" w:rsidRPr="002344F7" w:rsidRDefault="00697DF0" w:rsidP="00B128B2">
            <w:pPr>
              <w:jc w:val="center"/>
              <w:rPr>
                <w:rFonts w:ascii="メイリオ" w:eastAsia="メイリオ" w:hAnsi="メイリオ"/>
                <w:b/>
                <w:color w:val="FFC000" w:themeColor="accent4"/>
                <w:sz w:val="36"/>
                <w:szCs w:val="36"/>
              </w:rPr>
            </w:pPr>
            <w:r w:rsidRPr="00277B67">
              <w:rPr>
                <w:rFonts w:ascii="メイリオ" w:eastAsia="メイリオ" w:hAnsi="メイリオ" w:hint="eastAsia"/>
                <w:b/>
                <w:color w:val="808080" w:themeColor="background1" w:themeShade="80"/>
                <w:sz w:val="36"/>
                <w:szCs w:val="36"/>
              </w:rPr>
              <w:t>その他</w:t>
            </w:r>
          </w:p>
        </w:tc>
      </w:tr>
      <w:tr w:rsidR="00697DF0" w14:paraId="0015C116"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644520E"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60CDE6A" w14:textId="77777777" w:rsidR="00697DF0" w:rsidRPr="000D7BAB" w:rsidRDefault="00697DF0" w:rsidP="00B01B20">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16BD87F7" w14:textId="77777777" w:rsidR="00697DF0" w:rsidRPr="00B01B20" w:rsidRDefault="00697DF0" w:rsidP="00B01B20">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乗車の予約時においては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tc>
      </w:tr>
    </w:tbl>
    <w:p w14:paraId="5D9D1EDD" w14:textId="77777777" w:rsidR="00697DF0" w:rsidRDefault="00697DF0" w:rsidP="00277B67">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697DF0" w14:paraId="0939E873"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FB5F520" w14:textId="77777777" w:rsidR="00697DF0" w:rsidRPr="00EA0F03" w:rsidRDefault="00697DF0"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289C93B" w14:textId="77777777" w:rsidR="00697DF0" w:rsidRPr="00527302" w:rsidRDefault="00697DF0" w:rsidP="00277B67">
            <w:pPr>
              <w:ind w:firstLineChars="100" w:firstLine="360"/>
              <w:jc w:val="left"/>
              <w:rPr>
                <w:rFonts w:ascii="メイリオ" w:eastAsia="メイリオ" w:hAnsi="メイリオ"/>
                <w:b/>
                <w:color w:val="FFFFFF" w:themeColor="background1"/>
                <w:sz w:val="36"/>
                <w:szCs w:val="36"/>
              </w:rPr>
            </w:pPr>
            <w:r w:rsidRPr="003D3BDC">
              <w:rPr>
                <w:rFonts w:ascii="メイリオ" w:eastAsia="メイリオ" w:hAnsi="メイリオ" w:hint="eastAsia"/>
                <w:b/>
                <w:sz w:val="36"/>
                <w:szCs w:val="36"/>
              </w:rPr>
              <w:t>乗降時・運賃の支払い・車内</w:t>
            </w:r>
          </w:p>
        </w:tc>
        <w:tc>
          <w:tcPr>
            <w:tcW w:w="2409" w:type="dxa"/>
            <w:tcBorders>
              <w:top w:val="single" w:sz="12" w:space="0" w:color="auto"/>
              <w:left w:val="single" w:sz="12" w:space="0" w:color="auto"/>
              <w:bottom w:val="single" w:sz="12" w:space="0" w:color="auto"/>
              <w:right w:val="single" w:sz="12" w:space="0" w:color="auto"/>
            </w:tcBorders>
            <w:vAlign w:val="center"/>
          </w:tcPr>
          <w:p w14:paraId="6AF9B8F8" w14:textId="77777777" w:rsidR="00697DF0" w:rsidRPr="00CE450C" w:rsidRDefault="00697DF0" w:rsidP="00277B67">
            <w:pPr>
              <w:jc w:val="center"/>
              <w:rPr>
                <w:rFonts w:ascii="メイリオ" w:eastAsia="メイリオ" w:hAnsi="メイリオ"/>
                <w:b/>
                <w:color w:val="FFC000" w:themeColor="accent4"/>
                <w:sz w:val="28"/>
                <w:szCs w:val="28"/>
              </w:rPr>
            </w:pPr>
            <w:r w:rsidRPr="00277B67">
              <w:rPr>
                <w:rFonts w:ascii="メイリオ" w:eastAsia="メイリオ" w:hAnsi="メイリオ" w:hint="eastAsia"/>
                <w:b/>
                <w:color w:val="808080" w:themeColor="background1" w:themeShade="80"/>
                <w:sz w:val="36"/>
                <w:szCs w:val="36"/>
              </w:rPr>
              <w:t>その他</w:t>
            </w:r>
          </w:p>
        </w:tc>
      </w:tr>
      <w:tr w:rsidR="00697DF0" w14:paraId="58DC4940"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D973C0D"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DE78201" w14:textId="77777777" w:rsidR="00697DF0" w:rsidRDefault="00697DF0" w:rsidP="006F758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〇乗降時・車内</w:t>
            </w:r>
          </w:p>
          <w:p w14:paraId="357364EA" w14:textId="77777777" w:rsidR="00697DF0" w:rsidRDefault="00697DF0" w:rsidP="006F7585">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56176F">
              <w:rPr>
                <w:rFonts w:ascii="メイリオ" w:eastAsia="メイリオ" w:hAnsi="メイリオ" w:hint="eastAsia"/>
                <w:sz w:val="22"/>
              </w:rPr>
              <w:t>疲れや具合が悪いなどの申し出があった場合、身体が不調である様子を見かけた場合には、支援の要否・支援内容を確認し、必要に応じて停車して支援を行う。</w:t>
            </w:r>
          </w:p>
          <w:p w14:paraId="26F324EC" w14:textId="77777777" w:rsidR="00697DF0" w:rsidRPr="00E732AD" w:rsidRDefault="00697DF0" w:rsidP="006F7585">
            <w:pPr>
              <w:spacing w:line="360" w:lineRule="exact"/>
              <w:ind w:leftChars="200" w:left="640" w:rightChars="100" w:right="210" w:hangingChars="100" w:hanging="220"/>
              <w:rPr>
                <w:rFonts w:ascii="メイリオ" w:eastAsia="メイリオ" w:hAnsi="メイリオ"/>
                <w:sz w:val="22"/>
              </w:rPr>
            </w:pPr>
            <w:r w:rsidRPr="001013CB">
              <w:rPr>
                <w:rFonts w:ascii="メイリオ" w:eastAsia="メイリオ" w:hAnsi="メイリオ" w:hint="eastAsia"/>
                <w:sz w:val="22"/>
              </w:rPr>
              <w:t>・ベビーカー使用者の支援を行う際は、</w:t>
            </w:r>
            <w:r w:rsidRPr="001B5BAF">
              <w:rPr>
                <w:rFonts w:ascii="メイリオ" w:eastAsia="メイリオ" w:hAnsi="メイリオ" w:hint="eastAsia"/>
                <w:sz w:val="22"/>
              </w:rPr>
              <w:t>お子様はベビーカー使用者に抱いてもらい、ベビーカーを折りたたむなどしたうえで運ぶことで支援する。</w:t>
            </w:r>
          </w:p>
        </w:tc>
      </w:tr>
    </w:tbl>
    <w:p w14:paraId="15F2FC16" w14:textId="77777777" w:rsidR="00697DF0" w:rsidRDefault="00697DF0" w:rsidP="00277B67">
      <w:pPr>
        <w:ind w:leftChars="200" w:left="640" w:hangingChars="100" w:hanging="220"/>
        <w:rPr>
          <w:rFonts w:ascii="メイリオ" w:eastAsia="メイリオ" w:hAnsi="メイリオ"/>
          <w:sz w:val="22"/>
        </w:rPr>
      </w:pPr>
    </w:p>
    <w:p w14:paraId="25BD97AF" w14:textId="77777777" w:rsidR="00697DF0" w:rsidRDefault="00697DF0" w:rsidP="00277B67">
      <w:pPr>
        <w:ind w:leftChars="200" w:left="640" w:hangingChars="100" w:hanging="220"/>
        <w:rPr>
          <w:rFonts w:ascii="メイリオ" w:eastAsia="メイリオ" w:hAnsi="メイリオ"/>
          <w:sz w:val="22"/>
        </w:rPr>
      </w:pPr>
    </w:p>
    <w:p w14:paraId="7570D72F" w14:textId="77777777" w:rsidR="00697DF0" w:rsidRDefault="00697DF0" w:rsidP="00277B67">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697DF0" w:rsidRPr="00D30C03" w14:paraId="5555C5FE"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4FC1246"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569994D0" w14:textId="77777777" w:rsidR="00697DF0" w:rsidRDefault="00697DF0" w:rsidP="00697DF0">
      <w:pPr>
        <w:pStyle w:val="a3"/>
        <w:numPr>
          <w:ilvl w:val="0"/>
          <w:numId w:val="18"/>
        </w:numPr>
        <w:ind w:leftChars="0" w:rightChars="100" w:right="210"/>
        <w:rPr>
          <w:rFonts w:ascii="ヒラギノ明朝 Pro W3" w:eastAsia="ヒラギノ明朝 Pro W3" w:hAnsi="ヒラギノ明朝 Pro W3"/>
        </w:rPr>
      </w:pPr>
      <w:r w:rsidRPr="006F7585">
        <w:rPr>
          <w:rFonts w:ascii="ヒラギノ明朝 Pro W3" w:eastAsia="ヒラギノ明朝 Pro W3" w:hAnsi="ヒラギノ明朝 Pro W3" w:hint="eastAsia"/>
        </w:rPr>
        <w:t>妊産婦やけが人等は、バランスを崩す、躓くなどして転倒する可能性があるため、</w:t>
      </w:r>
      <w:r>
        <w:rPr>
          <w:rFonts w:ascii="ヒラギノ明朝 Pro W3" w:eastAsia="ヒラギノ明朝 Pro W3" w:hAnsi="ヒラギノ明朝 Pro W3" w:hint="eastAsia"/>
          <w:kern w:val="0"/>
        </w:rPr>
        <w:t>相手の状態にあわせて</w:t>
      </w:r>
      <w:r w:rsidRPr="006F7585">
        <w:rPr>
          <w:rFonts w:ascii="ヒラギノ明朝 Pro W3" w:eastAsia="ヒラギノ明朝 Pro W3" w:hAnsi="ヒラギノ明朝 Pro W3" w:hint="eastAsia"/>
        </w:rPr>
        <w:t>サポートするなど安定した姿勢で支援する。</w:t>
      </w:r>
    </w:p>
    <w:p w14:paraId="5CEECCD9" w14:textId="77777777" w:rsidR="00697DF0" w:rsidRPr="00DF6C83" w:rsidRDefault="00697DF0" w:rsidP="00DF6C83">
      <w:pPr>
        <w:ind w:left="283" w:rightChars="100" w:right="210"/>
        <w:rPr>
          <w:rFonts w:ascii="ヒラギノ明朝 Pro W3" w:eastAsia="ヒラギノ明朝 Pro W3" w:hAnsi="ヒラギノ明朝 Pro W3"/>
        </w:rPr>
      </w:pPr>
    </w:p>
    <w:p w14:paraId="50358024" w14:textId="77777777" w:rsidR="00697DF0" w:rsidRPr="00FA3CAF" w:rsidRDefault="00697DF0" w:rsidP="007A441A">
      <w:pPr>
        <w:spacing w:beforeLines="50" w:before="180" w:line="280" w:lineRule="exact"/>
        <w:ind w:left="284"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2F81C0B7" w14:textId="77777777" w:rsidR="00697DF0" w:rsidRPr="00FA3CAF" w:rsidRDefault="00697DF0" w:rsidP="006F7585">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6F7585">
        <w:rPr>
          <w:rFonts w:ascii="ヒラギノ明朝 Pro W3" w:eastAsia="ヒラギノ明朝 Pro W3" w:hAnsi="ヒラギノ明朝 Pro W3" w:hint="eastAsia"/>
        </w:rPr>
        <w:t>ベビーカー利用時に、運転手が車から降りてくれ進んでトランクへ荷物を運んでくれたり、揺れないよう丁寧に運転してくれた。</w:t>
      </w:r>
    </w:p>
    <w:p w14:paraId="1FCB0BF1" w14:textId="77777777" w:rsidR="00697DF0" w:rsidRDefault="00697DF0" w:rsidP="00277B67">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697DF0" w14:paraId="58FE8E51"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B95DFC3" w14:textId="77777777" w:rsidR="00697DF0" w:rsidRPr="00EA0F03" w:rsidRDefault="00697DF0" w:rsidP="0046584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FB6130E" w14:textId="77777777" w:rsidR="00697DF0" w:rsidRPr="00527302" w:rsidRDefault="00697DF0"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1705EA69" w14:textId="77777777" w:rsidR="00697DF0" w:rsidRPr="00527302" w:rsidRDefault="00697DF0"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697DF0" w14:paraId="6522A95D"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8A6A0E7" w14:textId="77777777" w:rsidR="00697DF0" w:rsidRPr="00C2697D" w:rsidRDefault="00697DF0"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B7791D6" w14:textId="77777777" w:rsidR="00697DF0" w:rsidRPr="002344F7" w:rsidRDefault="00697DF0" w:rsidP="00465841">
            <w:pPr>
              <w:spacing w:line="360" w:lineRule="exact"/>
              <w:ind w:leftChars="100" w:left="430"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7DC840E7" w14:textId="77777777" w:rsidR="00697DF0" w:rsidRDefault="00697DF0" w:rsidP="00277B67">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697DF0" w:rsidRPr="00D30C03" w14:paraId="66EA35F8"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66EE23F" w14:textId="77777777" w:rsidR="00697DF0" w:rsidRPr="00D30C03" w:rsidRDefault="00697DF0"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422555F1" w14:textId="77777777" w:rsidR="00697DF0" w:rsidRDefault="00697DF0" w:rsidP="00697DF0">
      <w:pPr>
        <w:pStyle w:val="a3"/>
        <w:numPr>
          <w:ilvl w:val="0"/>
          <w:numId w:val="18"/>
        </w:numPr>
        <w:ind w:leftChars="0" w:rightChars="100" w:right="210"/>
        <w:rPr>
          <w:rFonts w:ascii="ヒラギノ明朝 Pro W3" w:eastAsia="ヒラギノ明朝 Pro W3" w:hAnsi="ヒラギノ明朝 Pro W3"/>
        </w:rPr>
      </w:pPr>
      <w:r w:rsidRPr="00721C90">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2D5ED924" w14:textId="77777777" w:rsidR="00BC2CC7" w:rsidRDefault="00BC2CC7" w:rsidP="00006EB1">
      <w:pPr>
        <w:ind w:leftChars="200" w:left="640" w:rightChars="100" w:right="210" w:hangingChars="100" w:hanging="220"/>
        <w:rPr>
          <w:rFonts w:ascii="メイリオ" w:eastAsia="メイリオ" w:hAnsi="メイリオ"/>
          <w:sz w:val="22"/>
        </w:rPr>
        <w:sectPr w:rsidR="00BC2CC7" w:rsidSect="001D64D0">
          <w:headerReference w:type="even" r:id="rId132"/>
          <w:headerReference w:type="default" r:id="rId133"/>
          <w:pgSz w:w="11906" w:h="16838" w:code="9"/>
          <w:pgMar w:top="1134" w:right="1134" w:bottom="1134" w:left="1134" w:header="851" w:footer="992" w:gutter="0"/>
          <w:cols w:space="425"/>
          <w:docGrid w:type="lines" w:linePitch="360"/>
        </w:sectPr>
      </w:pPr>
    </w:p>
    <w:p w14:paraId="2ABD04B5" w14:textId="77777777" w:rsidR="00BC2CC7" w:rsidRPr="009E0C41" w:rsidRDefault="00BC2CC7" w:rsidP="009E0C41">
      <w:pPr>
        <w:spacing w:line="600" w:lineRule="exact"/>
        <w:rPr>
          <w:rFonts w:ascii="メイリオ" w:eastAsia="メイリオ" w:hAnsi="メイリオ"/>
          <w:b/>
          <w:color w:val="990033"/>
          <w:sz w:val="48"/>
          <w:szCs w:val="48"/>
        </w:rPr>
      </w:pPr>
      <w:r>
        <w:rPr>
          <w:rFonts w:ascii="メイリオ" w:eastAsia="メイリオ" w:hAnsi="メイリオ" w:hint="eastAsia"/>
          <w:b/>
          <w:color w:val="990033"/>
          <w:sz w:val="48"/>
          <w:szCs w:val="48"/>
        </w:rPr>
        <w:lastRenderedPageBreak/>
        <w:t>４</w:t>
      </w:r>
      <w:r w:rsidRPr="009E0C41">
        <w:rPr>
          <w:rFonts w:ascii="メイリオ" w:eastAsia="メイリオ" w:hAnsi="メイリオ" w:hint="eastAsia"/>
          <w:b/>
          <w:color w:val="990033"/>
          <w:sz w:val="48"/>
          <w:szCs w:val="48"/>
        </w:rPr>
        <w:t>.</w:t>
      </w:r>
      <w:r>
        <w:rPr>
          <w:rFonts w:ascii="メイリオ" w:eastAsia="メイリオ" w:hAnsi="メイリオ" w:hint="eastAsia"/>
          <w:b/>
          <w:color w:val="990033"/>
          <w:sz w:val="48"/>
          <w:szCs w:val="48"/>
        </w:rPr>
        <w:t>旅客船</w:t>
      </w:r>
    </w:p>
    <w:p w14:paraId="306A6A4C" w14:textId="77777777" w:rsidR="00BC2CC7" w:rsidRPr="00705390" w:rsidRDefault="00BC2CC7" w:rsidP="00705390">
      <w:pPr>
        <w:rPr>
          <w:rFonts w:ascii="メイリオ" w:eastAsia="メイリオ" w:hAnsi="メイリオ"/>
          <w:b/>
          <w:color w:val="990033"/>
          <w:sz w:val="32"/>
          <w:szCs w:val="32"/>
        </w:rPr>
      </w:pPr>
    </w:p>
    <w:tbl>
      <w:tblPr>
        <w:tblStyle w:val="ac"/>
        <w:tblW w:w="9667" w:type="dxa"/>
        <w:tblInd w:w="-33" w:type="dxa"/>
        <w:tblLook w:val="04A0" w:firstRow="1" w:lastRow="0" w:firstColumn="1" w:lastColumn="0" w:noHBand="0" w:noVBand="1"/>
      </w:tblPr>
      <w:tblGrid>
        <w:gridCol w:w="2013"/>
        <w:gridCol w:w="7654"/>
      </w:tblGrid>
      <w:tr w:rsidR="00BC2CC7" w14:paraId="241D5E29" w14:textId="77777777" w:rsidTr="00EC5196">
        <w:tc>
          <w:tcPr>
            <w:tcW w:w="2013" w:type="dxa"/>
            <w:shd w:val="clear" w:color="auto" w:fill="2F5496" w:themeFill="accent5" w:themeFillShade="BF"/>
            <w:vAlign w:val="center"/>
          </w:tcPr>
          <w:p w14:paraId="7D7CB794" w14:textId="77777777" w:rsidR="00BC2CC7" w:rsidRDefault="00BC2CC7"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基本</w:t>
            </w:r>
          </w:p>
          <w:p w14:paraId="349B9E08" w14:textId="77777777" w:rsidR="00BC2CC7" w:rsidRDefault="00BC2CC7"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の</w:t>
            </w:r>
          </w:p>
          <w:p w14:paraId="510A56B9" w14:textId="77777777" w:rsidR="00BC2CC7" w:rsidRPr="00332515" w:rsidRDefault="00BC2CC7"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心構え</w:t>
            </w:r>
          </w:p>
        </w:tc>
        <w:tc>
          <w:tcPr>
            <w:tcW w:w="7654" w:type="dxa"/>
          </w:tcPr>
          <w:p w14:paraId="14ADCB6E" w14:textId="77777777" w:rsidR="00BC2CC7" w:rsidRPr="00D843C1" w:rsidRDefault="00BC2CC7" w:rsidP="00AB7A47">
            <w:pPr>
              <w:spacing w:beforeLines="30" w:before="108" w:line="360" w:lineRule="exact"/>
              <w:rPr>
                <w:rFonts w:ascii="メイリオ" w:eastAsia="メイリオ" w:hAnsi="メイリオ"/>
                <w:b/>
                <w:sz w:val="22"/>
                <w:u w:val="single"/>
              </w:rPr>
            </w:pPr>
            <w:r w:rsidRPr="00D843C1">
              <w:rPr>
                <w:rFonts w:ascii="メイリオ" w:eastAsia="メイリオ" w:hAnsi="メイリオ" w:hint="eastAsia"/>
                <w:b/>
                <w:sz w:val="22"/>
                <w:u w:val="single"/>
              </w:rPr>
              <w:t>基本事項</w:t>
            </w:r>
          </w:p>
          <w:p w14:paraId="6A61F4BA" w14:textId="77777777" w:rsidR="00BC2CC7" w:rsidRPr="005C4C37" w:rsidRDefault="00BC2CC7" w:rsidP="002344F7">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〇接遇を</w:t>
            </w:r>
            <w:r>
              <w:rPr>
                <w:rFonts w:ascii="メイリオ" w:eastAsia="メイリオ" w:hAnsi="メイリオ"/>
                <w:sz w:val="22"/>
              </w:rPr>
              <w:t>実施するにあたっては、高齢者、障害者等の移動上及び施設の利用上の利便性及び安全性を確保するため、支援を適切に行うよう努める。</w:t>
            </w:r>
          </w:p>
          <w:p w14:paraId="4AF6857F" w14:textId="77777777" w:rsidR="00BC2CC7" w:rsidRPr="002344F7" w:rsidRDefault="00BC2CC7" w:rsidP="00510B01">
            <w:pPr>
              <w:spacing w:line="360" w:lineRule="exact"/>
              <w:ind w:left="420" w:hangingChars="200" w:hanging="420"/>
              <w:rPr>
                <w:rFonts w:ascii="メイリオ" w:eastAsia="メイリオ" w:hAnsi="メイリオ"/>
                <w:b/>
                <w:szCs w:val="21"/>
                <w:u w:val="single"/>
              </w:rPr>
            </w:pPr>
          </w:p>
          <w:p w14:paraId="6E6C31A0" w14:textId="77777777" w:rsidR="00BC2CC7" w:rsidRPr="00510B01" w:rsidRDefault="00BC2CC7" w:rsidP="00510B01">
            <w:pPr>
              <w:spacing w:line="360" w:lineRule="exact"/>
              <w:ind w:left="420" w:hangingChars="200" w:hanging="420"/>
              <w:rPr>
                <w:rFonts w:ascii="メイリオ" w:eastAsia="メイリオ" w:hAnsi="メイリオ"/>
                <w:b/>
                <w:szCs w:val="21"/>
                <w:u w:val="single"/>
              </w:rPr>
            </w:pPr>
            <w:r w:rsidRPr="00510B01">
              <w:rPr>
                <w:rFonts w:ascii="メイリオ" w:eastAsia="メイリオ" w:hAnsi="メイリオ" w:hint="eastAsia"/>
                <w:b/>
                <w:szCs w:val="21"/>
                <w:u w:val="single"/>
              </w:rPr>
              <w:t>＜共生社会の</w:t>
            </w:r>
            <w:r w:rsidRPr="00510B01">
              <w:rPr>
                <w:rFonts w:ascii="メイリオ" w:eastAsia="メイリオ" w:hAnsi="メイリオ"/>
                <w:b/>
                <w:szCs w:val="21"/>
                <w:u w:val="single"/>
              </w:rPr>
              <w:t>実現</w:t>
            </w:r>
            <w:r w:rsidRPr="00510B01">
              <w:rPr>
                <w:rFonts w:ascii="メイリオ" w:eastAsia="メイリオ" w:hAnsi="メイリオ" w:hint="eastAsia"/>
                <w:b/>
                <w:szCs w:val="21"/>
                <w:u w:val="single"/>
              </w:rPr>
              <w:t>＞</w:t>
            </w:r>
          </w:p>
          <w:p w14:paraId="47B8B4D2" w14:textId="77777777" w:rsidR="00BC2CC7" w:rsidRPr="00510B01" w:rsidRDefault="00BC2CC7" w:rsidP="00510B01">
            <w:pPr>
              <w:spacing w:line="360" w:lineRule="exact"/>
              <w:ind w:firstLineChars="100" w:firstLine="220"/>
              <w:rPr>
                <w:rFonts w:ascii="メイリオ" w:eastAsia="メイリオ" w:hAnsi="メイリオ"/>
                <w:sz w:val="22"/>
              </w:rPr>
            </w:pPr>
            <w:r w:rsidRPr="00510B01">
              <w:rPr>
                <w:rFonts w:ascii="メイリオ" w:eastAsia="メイリオ" w:hAnsi="メイリオ" w:hint="eastAsia"/>
                <w:sz w:val="22"/>
              </w:rPr>
              <w:t>年齢や</w:t>
            </w:r>
            <w:r w:rsidRPr="00510B01">
              <w:rPr>
                <w:rFonts w:ascii="メイリオ" w:eastAsia="メイリオ" w:hAnsi="メイリオ"/>
                <w:sz w:val="22"/>
              </w:rPr>
              <w:t>障害の有無等の事情によって</w:t>
            </w:r>
            <w:r w:rsidRPr="00510B01">
              <w:rPr>
                <w:rFonts w:ascii="メイリオ" w:eastAsia="メイリオ" w:hAnsi="メイリオ" w:hint="eastAsia"/>
                <w:sz w:val="22"/>
              </w:rPr>
              <w:t>分け隔て</w:t>
            </w:r>
            <w:r w:rsidRPr="00510B01">
              <w:rPr>
                <w:rFonts w:ascii="メイリオ" w:eastAsia="メイリオ" w:hAnsi="メイリオ"/>
                <w:sz w:val="22"/>
              </w:rPr>
              <w:t>られることなく共生する</w:t>
            </w:r>
            <w:r w:rsidRPr="00510B01">
              <w:rPr>
                <w:rFonts w:ascii="メイリオ" w:eastAsia="メイリオ" w:hAnsi="メイリオ" w:hint="eastAsia"/>
                <w:sz w:val="22"/>
              </w:rPr>
              <w:t>社会を</w:t>
            </w:r>
            <w:r w:rsidRPr="00510B01">
              <w:rPr>
                <w:rFonts w:ascii="メイリオ" w:eastAsia="メイリオ" w:hAnsi="メイリオ"/>
                <w:sz w:val="22"/>
              </w:rPr>
              <w:t>実現</w:t>
            </w:r>
            <w:r w:rsidRPr="00510B01">
              <w:rPr>
                <w:rFonts w:ascii="メイリオ" w:eastAsia="メイリオ" w:hAnsi="メイリオ" w:hint="eastAsia"/>
                <w:sz w:val="22"/>
              </w:rPr>
              <w:t>するように努める</w:t>
            </w:r>
            <w:r w:rsidRPr="00510B01">
              <w:rPr>
                <w:rFonts w:ascii="メイリオ" w:eastAsia="メイリオ" w:hAnsi="メイリオ"/>
                <w:sz w:val="22"/>
              </w:rPr>
              <w:t>。</w:t>
            </w:r>
          </w:p>
          <w:p w14:paraId="13FDB322" w14:textId="77777777" w:rsidR="00BC2CC7" w:rsidRPr="00510B01" w:rsidRDefault="00BC2CC7" w:rsidP="00510B01">
            <w:pPr>
              <w:spacing w:line="360" w:lineRule="exact"/>
              <w:ind w:left="420" w:hangingChars="200" w:hanging="420"/>
              <w:rPr>
                <w:rFonts w:ascii="メイリオ" w:eastAsia="メイリオ" w:hAnsi="メイリオ"/>
                <w:b/>
                <w:szCs w:val="21"/>
                <w:u w:val="single"/>
              </w:rPr>
            </w:pPr>
            <w:r w:rsidRPr="00510B01">
              <w:rPr>
                <w:rFonts w:ascii="メイリオ" w:eastAsia="メイリオ" w:hAnsi="メイリオ" w:hint="eastAsia"/>
                <w:b/>
                <w:szCs w:val="21"/>
                <w:u w:val="single"/>
              </w:rPr>
              <w:t>＜社会的</w:t>
            </w:r>
            <w:r w:rsidRPr="00510B01">
              <w:rPr>
                <w:rFonts w:ascii="メイリオ" w:eastAsia="メイリオ" w:hAnsi="メイリオ"/>
                <w:b/>
                <w:szCs w:val="21"/>
                <w:u w:val="single"/>
              </w:rPr>
              <w:t>障壁の除去</w:t>
            </w:r>
            <w:r w:rsidRPr="00510B01">
              <w:rPr>
                <w:rFonts w:ascii="メイリオ" w:eastAsia="メイリオ" w:hAnsi="メイリオ" w:hint="eastAsia"/>
                <w:b/>
                <w:szCs w:val="21"/>
                <w:u w:val="single"/>
              </w:rPr>
              <w:t>＞</w:t>
            </w:r>
          </w:p>
          <w:p w14:paraId="06CDE6D6" w14:textId="77777777" w:rsidR="00BC2CC7" w:rsidRPr="00AB7A47" w:rsidRDefault="00BC2CC7" w:rsidP="00AB7A47">
            <w:pPr>
              <w:spacing w:afterLines="30" w:after="108" w:line="360" w:lineRule="exact"/>
              <w:ind w:firstLineChars="100" w:firstLine="220"/>
              <w:rPr>
                <w:rFonts w:ascii="メイリオ" w:eastAsia="メイリオ" w:hAnsi="メイリオ"/>
                <w:b/>
                <w:sz w:val="22"/>
                <w:u w:val="single"/>
              </w:rPr>
            </w:pPr>
            <w:r w:rsidRPr="00510B01">
              <w:rPr>
                <w:rFonts w:ascii="メイリオ" w:eastAsia="メイリオ" w:hAnsi="メイリオ" w:hint="eastAsia"/>
                <w:sz w:val="22"/>
              </w:rPr>
              <w:t>高齢者、</w:t>
            </w:r>
            <w:r w:rsidRPr="00510B01">
              <w:rPr>
                <w:rFonts w:ascii="メイリオ" w:eastAsia="メイリオ" w:hAnsi="メイリオ"/>
                <w:sz w:val="22"/>
              </w:rPr>
              <w:t>障害者等にとって日常生活・社会生活を営む上で障壁となるような社会における事物、制度、</w:t>
            </w:r>
            <w:r w:rsidRPr="00510B01">
              <w:rPr>
                <w:rFonts w:ascii="メイリオ" w:eastAsia="メイリオ" w:hAnsi="メイリオ" w:hint="eastAsia"/>
                <w:sz w:val="22"/>
              </w:rPr>
              <w:t>慣行</w:t>
            </w:r>
            <w:r w:rsidRPr="00510B01">
              <w:rPr>
                <w:rFonts w:ascii="メイリオ" w:eastAsia="メイリオ" w:hAnsi="メイリオ"/>
                <w:sz w:val="22"/>
              </w:rPr>
              <w:t>、観念等</w:t>
            </w:r>
            <w:r w:rsidRPr="00510B01">
              <w:rPr>
                <w:rFonts w:ascii="メイリオ" w:eastAsia="メイリオ" w:hAnsi="メイリオ" w:hint="eastAsia"/>
                <w:sz w:val="22"/>
              </w:rPr>
              <w:t>を</w:t>
            </w:r>
            <w:r w:rsidRPr="00510B01">
              <w:rPr>
                <w:rFonts w:ascii="メイリオ" w:eastAsia="メイリオ" w:hAnsi="メイリオ"/>
                <w:sz w:val="22"/>
              </w:rPr>
              <w:t>除去するように努める。</w:t>
            </w:r>
          </w:p>
        </w:tc>
      </w:tr>
    </w:tbl>
    <w:p w14:paraId="15B20A23" w14:textId="77777777" w:rsidR="00BC2CC7" w:rsidRDefault="00BC2CC7" w:rsidP="00705390">
      <w:pPr>
        <w:ind w:left="220" w:hangingChars="100" w:hanging="220"/>
        <w:rPr>
          <w:rFonts w:ascii="メイリオ" w:eastAsia="メイリオ" w:hAnsi="メイリオ"/>
          <w:sz w:val="22"/>
        </w:rPr>
      </w:pPr>
    </w:p>
    <w:tbl>
      <w:tblPr>
        <w:tblStyle w:val="ac"/>
        <w:tblW w:w="9681" w:type="dxa"/>
        <w:tblInd w:w="-57" w:type="dxa"/>
        <w:tblLook w:val="04A0" w:firstRow="1" w:lastRow="0" w:firstColumn="1" w:lastColumn="0" w:noHBand="0" w:noVBand="1"/>
      </w:tblPr>
      <w:tblGrid>
        <w:gridCol w:w="2044"/>
        <w:gridCol w:w="7637"/>
      </w:tblGrid>
      <w:tr w:rsidR="00BC2CC7" w14:paraId="737B9B4A" w14:textId="77777777" w:rsidTr="00EC5196">
        <w:tc>
          <w:tcPr>
            <w:tcW w:w="2044" w:type="dxa"/>
            <w:tcBorders>
              <w:top w:val="single" w:sz="12" w:space="0" w:color="auto"/>
              <w:left w:val="single" w:sz="12" w:space="0" w:color="auto"/>
              <w:bottom w:val="single" w:sz="12" w:space="0" w:color="auto"/>
              <w:right w:val="single" w:sz="12" w:space="0" w:color="auto"/>
            </w:tcBorders>
            <w:shd w:val="clear" w:color="auto" w:fill="70AD47" w:themeFill="accent6"/>
            <w:tcMar>
              <w:top w:w="85" w:type="dxa"/>
              <w:bottom w:w="85" w:type="dxa"/>
              <w:right w:w="108" w:type="dxa"/>
            </w:tcMar>
          </w:tcPr>
          <w:p w14:paraId="6A3B9FE1" w14:textId="77777777" w:rsidR="00BC2CC7" w:rsidRPr="006F7E29" w:rsidRDefault="00BC2CC7" w:rsidP="006F7E29">
            <w:pPr>
              <w:spacing w:line="500" w:lineRule="exact"/>
              <w:jc w:val="center"/>
              <w:rPr>
                <w:rFonts w:ascii="メイリオ" w:eastAsia="メイリオ" w:hAnsi="メイリオ"/>
                <w:b/>
                <w:color w:val="FFFFFF" w:themeColor="background1"/>
                <w:sz w:val="28"/>
                <w:szCs w:val="28"/>
              </w:rPr>
            </w:pPr>
            <w:r w:rsidRPr="006F7E29">
              <w:rPr>
                <w:rFonts w:ascii="メイリオ" w:eastAsia="メイリオ" w:hAnsi="メイリオ" w:hint="eastAsia"/>
                <w:b/>
                <w:color w:val="FFFFFF" w:themeColor="background1"/>
                <w:sz w:val="28"/>
                <w:szCs w:val="28"/>
              </w:rPr>
              <w:t>高齢者</w:t>
            </w:r>
          </w:p>
        </w:tc>
        <w:tc>
          <w:tcPr>
            <w:tcW w:w="7637" w:type="dxa"/>
            <w:tcBorders>
              <w:top w:val="single" w:sz="12" w:space="0" w:color="auto"/>
              <w:left w:val="single" w:sz="12" w:space="0" w:color="auto"/>
              <w:bottom w:val="single" w:sz="12" w:space="0" w:color="auto"/>
              <w:right w:val="single" w:sz="12" w:space="0" w:color="auto"/>
            </w:tcBorders>
            <w:shd w:val="clear" w:color="auto" w:fill="auto"/>
          </w:tcPr>
          <w:p w14:paraId="0C71594D" w14:textId="77777777" w:rsidR="00BC2CC7" w:rsidRPr="00B875E3" w:rsidRDefault="00BC2CC7" w:rsidP="00B875E3">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BC2CC7" w14:paraId="197BE461" w14:textId="77777777" w:rsidTr="00D97D42">
        <w:trPr>
          <w:trHeight w:val="5453"/>
        </w:trPr>
        <w:tc>
          <w:tcPr>
            <w:tcW w:w="9681"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8014830" w14:textId="77777777" w:rsidR="00BC2CC7" w:rsidRPr="00C2697D" w:rsidRDefault="00BC2CC7" w:rsidP="00D97D4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43B3F45" w14:textId="77777777" w:rsidR="00BC2CC7" w:rsidRDefault="00BC2CC7" w:rsidP="00B875E3">
            <w:pPr>
              <w:spacing w:line="360" w:lineRule="exact"/>
              <w:ind w:leftChars="200" w:left="640" w:rightChars="100" w:right="210" w:hangingChars="100" w:hanging="220"/>
              <w:rPr>
                <w:rFonts w:ascii="メイリオ" w:eastAsia="メイリオ" w:hAnsi="メイリオ"/>
                <w:b/>
                <w:sz w:val="22"/>
                <w:u w:val="single"/>
              </w:rPr>
            </w:pPr>
            <w:r w:rsidRPr="00D35DCA">
              <w:rPr>
                <w:rFonts w:ascii="メイリオ" w:eastAsia="メイリオ" w:hAnsi="メイリオ" w:hint="eastAsia"/>
                <w:b/>
                <w:sz w:val="22"/>
                <w:u w:val="single"/>
              </w:rPr>
              <w:t>★</w:t>
            </w:r>
            <w:r w:rsidRPr="00A076B9">
              <w:rPr>
                <w:rFonts w:ascii="メイリオ" w:eastAsia="メイリオ" w:hAnsi="メイリオ" w:hint="eastAsia"/>
                <w:b/>
                <w:sz w:val="22"/>
                <w:u w:val="single"/>
              </w:rPr>
              <w:t>高齢者は、</w:t>
            </w:r>
            <w:r>
              <w:rPr>
                <w:rFonts w:ascii="メイリオ" w:eastAsia="メイリオ" w:hAnsi="メイリオ" w:hint="eastAsia"/>
                <w:b/>
                <w:sz w:val="22"/>
                <w:u w:val="single"/>
              </w:rPr>
              <w:t>文字情報や周囲の様子が</w:t>
            </w:r>
            <w:r w:rsidRPr="00A076B9">
              <w:rPr>
                <w:rFonts w:ascii="メイリオ" w:eastAsia="メイリオ" w:hAnsi="メイリオ" w:hint="eastAsia"/>
                <w:b/>
                <w:sz w:val="22"/>
                <w:u w:val="single"/>
              </w:rPr>
              <w:t>見えにくい、</w:t>
            </w:r>
            <w:r>
              <w:rPr>
                <w:rFonts w:ascii="メイリオ" w:eastAsia="メイリオ" w:hAnsi="メイリオ" w:hint="eastAsia"/>
                <w:b/>
                <w:sz w:val="22"/>
                <w:u w:val="single"/>
              </w:rPr>
              <w:t>アナウンスや係員の声が</w:t>
            </w:r>
            <w:r w:rsidRPr="00A076B9">
              <w:rPr>
                <w:rFonts w:ascii="メイリオ" w:eastAsia="メイリオ" w:hAnsi="メイリオ" w:hint="eastAsia"/>
                <w:b/>
                <w:sz w:val="22"/>
                <w:u w:val="single"/>
              </w:rPr>
              <w:t>聞こえにくい、筋力が低下し歩きにくいなどの状況があるため、困っている様子</w:t>
            </w:r>
            <w:r>
              <w:rPr>
                <w:rFonts w:ascii="メイリオ" w:eastAsia="メイリオ" w:hAnsi="メイリオ" w:hint="eastAsia"/>
                <w:b/>
                <w:sz w:val="22"/>
                <w:u w:val="single"/>
              </w:rPr>
              <w:t>の</w:t>
            </w:r>
            <w:r w:rsidRPr="00A076B9">
              <w:rPr>
                <w:rFonts w:ascii="メイリオ" w:eastAsia="メイリオ" w:hAnsi="メイリオ" w:hint="eastAsia"/>
                <w:b/>
                <w:sz w:val="22"/>
                <w:u w:val="single"/>
              </w:rPr>
              <w:t>場合</w:t>
            </w:r>
            <w:r w:rsidRPr="00510B01">
              <w:rPr>
                <w:rFonts w:ascii="メイリオ" w:eastAsia="メイリオ" w:hAnsi="メイリオ" w:hint="eastAsia"/>
                <w:b/>
                <w:sz w:val="22"/>
                <w:u w:val="single"/>
              </w:rPr>
              <w:t>には</w:t>
            </w:r>
            <w:r w:rsidRPr="00D843C1">
              <w:rPr>
                <w:rFonts w:ascii="メイリオ" w:eastAsia="メイリオ" w:hAnsi="メイリオ"/>
                <w:b/>
                <w:sz w:val="22"/>
                <w:u w:val="single"/>
              </w:rPr>
              <w:t>、可能な限り、</w:t>
            </w:r>
            <w:r w:rsidRPr="00510B01">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D843C1">
              <w:rPr>
                <w:rFonts w:ascii="メイリオ" w:eastAsia="メイリオ" w:hAnsi="メイリオ"/>
                <w:b/>
                <w:sz w:val="22"/>
                <w:u w:val="single"/>
              </w:rPr>
              <w:t>上で</w:t>
            </w:r>
            <w:r w:rsidRPr="00A076B9">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A076B9">
              <w:rPr>
                <w:rFonts w:ascii="メイリオ" w:eastAsia="メイリオ" w:hAnsi="メイリオ" w:hint="eastAsia"/>
                <w:b/>
                <w:sz w:val="22"/>
                <w:u w:val="single"/>
              </w:rPr>
              <w:t>を行う。</w:t>
            </w:r>
          </w:p>
          <w:p w14:paraId="3FF6E7C6" w14:textId="77777777" w:rsidR="00BC2CC7" w:rsidRDefault="00BC2CC7" w:rsidP="00B875E3">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48704" behindDoc="0" locked="0" layoutInCell="1" allowOverlap="1" wp14:anchorId="40C3E730" wp14:editId="3688E3B2">
                      <wp:simplePos x="0" y="0"/>
                      <wp:positionH relativeFrom="column">
                        <wp:posOffset>117894</wp:posOffset>
                      </wp:positionH>
                      <wp:positionV relativeFrom="paragraph">
                        <wp:posOffset>214151</wp:posOffset>
                      </wp:positionV>
                      <wp:extent cx="5874589" cy="2143125"/>
                      <wp:effectExtent l="0" t="0" r="12065" b="28575"/>
                      <wp:wrapNone/>
                      <wp:docPr id="653" name="テキスト ボックス 653"/>
                      <wp:cNvGraphicFramePr/>
                      <a:graphic xmlns:a="http://schemas.openxmlformats.org/drawingml/2006/main">
                        <a:graphicData uri="http://schemas.microsoft.com/office/word/2010/wordprocessingShape">
                          <wps:wsp>
                            <wps:cNvSpPr txBox="1"/>
                            <wps:spPr>
                              <a:xfrm>
                                <a:off x="0" y="0"/>
                                <a:ext cx="5874589" cy="2143125"/>
                              </a:xfrm>
                              <a:prstGeom prst="rect">
                                <a:avLst/>
                              </a:prstGeom>
                              <a:solidFill>
                                <a:schemeClr val="lt1"/>
                              </a:solidFill>
                              <a:ln w="6350">
                                <a:solidFill>
                                  <a:prstClr val="black"/>
                                </a:solidFill>
                                <a:prstDash val="sysDash"/>
                              </a:ln>
                            </wps:spPr>
                            <wps:txbx>
                              <w:txbxContent>
                                <w:p w14:paraId="403D4CE9" w14:textId="77777777" w:rsidR="00BC2CC7" w:rsidRPr="00336E03" w:rsidRDefault="00BC2CC7" w:rsidP="00B875E3">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0ABC6E6C"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79E4EEA9" w14:textId="77777777" w:rsidR="00BC2CC7"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5EA4C9E5"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72E243CF"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説明時に、同じ話を何度もする、自分がいる場所がわからないなどの場合には、認知症の可能性が</w:t>
                                  </w:r>
                                  <w:r w:rsidRPr="00000B1A">
                                    <w:rPr>
                                      <w:rFonts w:ascii="ヒラギノ明朝 Pro W3" w:eastAsia="ヒラギノ明朝 Pro W3" w:hAnsi="ヒラギノ明朝 Pro W3"/>
                                    </w:rPr>
                                    <w:t>あるため</w:t>
                                  </w:r>
                                  <w:r w:rsidRPr="00000B1A">
                                    <w:rPr>
                                      <w:rFonts w:ascii="ヒラギノ明朝 Pro W3" w:eastAsia="ヒラギノ明朝 Pro W3" w:hAnsi="ヒラギノ明朝 Pro W3" w:hint="eastAsia"/>
                                    </w:rPr>
                                    <w:t>、連絡先を確認できるようであれば、必要に応じて家族等に連絡を行う。</w:t>
                                  </w:r>
                                </w:p>
                                <w:p w14:paraId="6D50526F"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コミュニケーションをとる際は、内容を理解できているかどうか確認しながら、ゆっくりかつはっきりと話すようにする。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3E730" id="テキスト ボックス 653" o:spid="_x0000_s1125" type="#_x0000_t202" style="position:absolute;left:0;text-align:left;margin-left:9.3pt;margin-top:16.85pt;width:462.55pt;height:168.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" fillcolor="white [3201]" strokeweight=".5pt">
                      <v:stroke dashstyle="3 1"/>
                      <v:textbox>
                        <w:txbxContent>
                          <w:p w14:paraId="403D4CE9" w14:textId="77777777" w:rsidR="00BC2CC7" w:rsidRPr="00336E03" w:rsidRDefault="00BC2CC7" w:rsidP="00B875E3">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0ABC6E6C"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79E4EEA9" w14:textId="77777777" w:rsidR="00BC2CC7"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5EA4C9E5"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72E243CF"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説明時に、同じ話を何度もする、自分がいる場所がわからないなどの場合には、認知症の可能性が</w:t>
                            </w:r>
                            <w:r w:rsidRPr="00000B1A">
                              <w:rPr>
                                <w:rFonts w:ascii="ヒラギノ明朝 Pro W3" w:eastAsia="ヒラギノ明朝 Pro W3" w:hAnsi="ヒラギノ明朝 Pro W3"/>
                              </w:rPr>
                              <w:t>あるため</w:t>
                            </w:r>
                            <w:r w:rsidRPr="00000B1A">
                              <w:rPr>
                                <w:rFonts w:ascii="ヒラギノ明朝 Pro W3" w:eastAsia="ヒラギノ明朝 Pro W3" w:hAnsi="ヒラギノ明朝 Pro W3" w:hint="eastAsia"/>
                              </w:rPr>
                              <w:t>、連絡先を確認できるようであれば、必要に応じて家族等に連絡を行う。</w:t>
                            </w:r>
                          </w:p>
                          <w:p w14:paraId="6D50526F"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コミュニケーションをとる際は、内容を理解できているかどうか確認しながら、ゆっくりかつはっきりと話すようにする。</w:t>
                            </w:r>
                          </w:p>
                        </w:txbxContent>
                      </v:textbox>
                    </v:shape>
                  </w:pict>
                </mc:Fallback>
              </mc:AlternateContent>
            </w:r>
          </w:p>
          <w:p w14:paraId="7E26691F" w14:textId="77777777" w:rsidR="00BC2CC7" w:rsidRDefault="00BC2CC7" w:rsidP="00B875E3">
            <w:pPr>
              <w:spacing w:line="360" w:lineRule="exact"/>
              <w:ind w:rightChars="100" w:right="210"/>
              <w:rPr>
                <w:rFonts w:ascii="メイリオ" w:eastAsia="メイリオ" w:hAnsi="メイリオ"/>
                <w:b/>
                <w:sz w:val="22"/>
                <w:u w:val="single"/>
              </w:rPr>
            </w:pPr>
          </w:p>
          <w:p w14:paraId="229BD46E" w14:textId="77777777" w:rsidR="00BC2CC7" w:rsidRDefault="00BC2CC7" w:rsidP="00B875E3">
            <w:pPr>
              <w:spacing w:line="360" w:lineRule="exact"/>
              <w:ind w:rightChars="100" w:right="210"/>
              <w:rPr>
                <w:rFonts w:ascii="メイリオ" w:eastAsia="メイリオ" w:hAnsi="メイリオ"/>
                <w:b/>
                <w:sz w:val="22"/>
                <w:u w:val="single"/>
              </w:rPr>
            </w:pPr>
          </w:p>
          <w:p w14:paraId="4F3157B4" w14:textId="77777777" w:rsidR="00BC2CC7" w:rsidRDefault="00BC2CC7" w:rsidP="00B875E3">
            <w:pPr>
              <w:spacing w:line="360" w:lineRule="exact"/>
              <w:ind w:rightChars="100" w:right="210"/>
              <w:rPr>
                <w:rFonts w:ascii="メイリオ" w:eastAsia="メイリオ" w:hAnsi="メイリオ"/>
                <w:b/>
                <w:sz w:val="22"/>
                <w:u w:val="single"/>
              </w:rPr>
            </w:pPr>
          </w:p>
          <w:p w14:paraId="32FE62C4" w14:textId="77777777" w:rsidR="00BC2CC7" w:rsidRDefault="00BC2CC7" w:rsidP="00B875E3">
            <w:pPr>
              <w:spacing w:line="360" w:lineRule="exact"/>
              <w:ind w:rightChars="100" w:right="210"/>
              <w:rPr>
                <w:rFonts w:ascii="メイリオ" w:eastAsia="メイリオ" w:hAnsi="メイリオ"/>
                <w:b/>
                <w:sz w:val="22"/>
                <w:u w:val="single"/>
              </w:rPr>
            </w:pPr>
          </w:p>
          <w:p w14:paraId="641FD2E4" w14:textId="77777777" w:rsidR="00BC2CC7" w:rsidRDefault="00BC2CC7" w:rsidP="00B875E3">
            <w:pPr>
              <w:spacing w:line="360" w:lineRule="exact"/>
              <w:ind w:rightChars="100" w:right="210"/>
              <w:rPr>
                <w:rFonts w:ascii="メイリオ" w:eastAsia="メイリオ" w:hAnsi="メイリオ"/>
                <w:b/>
                <w:sz w:val="22"/>
                <w:u w:val="single"/>
              </w:rPr>
            </w:pPr>
          </w:p>
          <w:p w14:paraId="33EA5EED" w14:textId="77777777" w:rsidR="00BC2CC7" w:rsidRDefault="00BC2CC7" w:rsidP="00B875E3">
            <w:pPr>
              <w:spacing w:line="360" w:lineRule="exact"/>
              <w:ind w:rightChars="100" w:right="210"/>
              <w:rPr>
                <w:rFonts w:ascii="メイリオ" w:eastAsia="メイリオ" w:hAnsi="メイリオ"/>
                <w:b/>
                <w:sz w:val="22"/>
                <w:u w:val="single"/>
              </w:rPr>
            </w:pPr>
          </w:p>
          <w:p w14:paraId="41488BBB" w14:textId="77777777" w:rsidR="00BC2CC7" w:rsidRDefault="00BC2CC7" w:rsidP="00B875E3">
            <w:pPr>
              <w:spacing w:line="360" w:lineRule="exact"/>
              <w:ind w:rightChars="100" w:right="210"/>
              <w:rPr>
                <w:rFonts w:ascii="メイリオ" w:eastAsia="メイリオ" w:hAnsi="メイリオ"/>
                <w:b/>
                <w:sz w:val="22"/>
                <w:u w:val="single"/>
              </w:rPr>
            </w:pPr>
          </w:p>
          <w:p w14:paraId="1725526A" w14:textId="77777777" w:rsidR="00BC2CC7" w:rsidRDefault="00BC2CC7" w:rsidP="00B875E3">
            <w:pPr>
              <w:spacing w:line="360" w:lineRule="exact"/>
              <w:ind w:rightChars="100" w:right="210"/>
              <w:rPr>
                <w:rFonts w:ascii="メイリオ" w:eastAsia="メイリオ" w:hAnsi="メイリオ"/>
                <w:b/>
                <w:sz w:val="22"/>
                <w:u w:val="single"/>
              </w:rPr>
            </w:pPr>
          </w:p>
          <w:p w14:paraId="0DD758F2" w14:textId="77777777" w:rsidR="00BC2CC7" w:rsidRPr="00905355" w:rsidRDefault="00BC2CC7" w:rsidP="002837F3">
            <w:pPr>
              <w:spacing w:line="360" w:lineRule="exact"/>
              <w:rPr>
                <w:rFonts w:ascii="メイリオ" w:eastAsia="メイリオ" w:hAnsi="メイリオ"/>
                <w:b/>
                <w:sz w:val="22"/>
                <w:u w:val="single"/>
              </w:rPr>
            </w:pPr>
          </w:p>
        </w:tc>
      </w:tr>
    </w:tbl>
    <w:p w14:paraId="40F51403" w14:textId="77777777" w:rsidR="00BC2CC7" w:rsidRDefault="00BC2CC7" w:rsidP="000D45C3">
      <w:pPr>
        <w:rPr>
          <w:rFonts w:ascii="メイリオ" w:eastAsia="メイリオ" w:hAnsi="メイリオ"/>
          <w:sz w:val="22"/>
        </w:rPr>
      </w:pPr>
    </w:p>
    <w:p w14:paraId="150D8877" w14:textId="77777777" w:rsidR="00BC2CC7" w:rsidRDefault="00BC2CC7" w:rsidP="000D45C3">
      <w:pPr>
        <w:rPr>
          <w:rFonts w:ascii="メイリオ" w:eastAsia="メイリオ" w:hAnsi="メイリオ"/>
          <w:sz w:val="22"/>
        </w:rPr>
      </w:pPr>
    </w:p>
    <w:p w14:paraId="4338FABF" w14:textId="77777777" w:rsidR="00BC2CC7" w:rsidRDefault="00BC2CC7" w:rsidP="000D45C3">
      <w:pPr>
        <w:rPr>
          <w:rFonts w:ascii="メイリオ" w:eastAsia="メイリオ" w:hAnsi="メイリオ"/>
          <w:sz w:val="22"/>
        </w:rPr>
      </w:pPr>
    </w:p>
    <w:p w14:paraId="7BF85018" w14:textId="77777777" w:rsidR="00BC2CC7" w:rsidRDefault="00BC2CC7" w:rsidP="000D45C3">
      <w:pPr>
        <w:rPr>
          <w:rFonts w:ascii="メイリオ" w:eastAsia="メイリオ" w:hAnsi="メイリオ"/>
          <w:sz w:val="22"/>
        </w:rPr>
      </w:pPr>
    </w:p>
    <w:p w14:paraId="00259957" w14:textId="77777777" w:rsidR="00BC2CC7" w:rsidRDefault="00BC2CC7" w:rsidP="000D45C3">
      <w:pPr>
        <w:rPr>
          <w:rFonts w:ascii="メイリオ" w:eastAsia="メイリオ" w:hAnsi="メイリオ"/>
          <w:sz w:val="22"/>
        </w:rPr>
      </w:pPr>
    </w:p>
    <w:p w14:paraId="3D785262" w14:textId="77777777" w:rsidR="00BC2CC7" w:rsidRDefault="00BC2CC7" w:rsidP="000D45C3">
      <w:pPr>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993"/>
        <w:gridCol w:w="7229"/>
        <w:gridCol w:w="1417"/>
      </w:tblGrid>
      <w:tr w:rsidR="00BC2CC7" w14:paraId="4D088D53"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BFD40C9" w14:textId="77777777" w:rsidR="00BC2CC7" w:rsidRPr="00EA0F03" w:rsidRDefault="00BC2CC7" w:rsidP="00B875E3">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１</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DAB364F" w14:textId="77777777" w:rsidR="00BC2CC7" w:rsidRPr="00527302" w:rsidRDefault="00BC2CC7" w:rsidP="005D16BA">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予約、事前問合わせ、チケット購入</w:t>
            </w:r>
          </w:p>
        </w:tc>
        <w:tc>
          <w:tcPr>
            <w:tcW w:w="1417" w:type="dxa"/>
            <w:tcBorders>
              <w:top w:val="single" w:sz="12" w:space="0" w:color="auto"/>
              <w:left w:val="single" w:sz="12" w:space="0" w:color="auto"/>
              <w:bottom w:val="single" w:sz="12" w:space="0" w:color="auto"/>
              <w:right w:val="single" w:sz="12" w:space="0" w:color="auto"/>
            </w:tcBorders>
          </w:tcPr>
          <w:p w14:paraId="3C4F65FE" w14:textId="77777777" w:rsidR="00BC2CC7" w:rsidRPr="002344F7" w:rsidRDefault="00BC2CC7" w:rsidP="002344F7">
            <w:pPr>
              <w:jc w:val="center"/>
              <w:rPr>
                <w:rFonts w:ascii="メイリオ" w:eastAsia="メイリオ" w:hAnsi="メイリオ"/>
                <w:b/>
                <w:color w:val="70AD47" w:themeColor="accent6"/>
                <w:sz w:val="36"/>
                <w:szCs w:val="36"/>
              </w:rPr>
            </w:pPr>
            <w:r w:rsidRPr="002344F7">
              <w:rPr>
                <w:rFonts w:ascii="メイリオ" w:eastAsia="メイリオ" w:hAnsi="メイリオ" w:hint="eastAsia"/>
                <w:b/>
                <w:color w:val="70AD47" w:themeColor="accent6"/>
                <w:sz w:val="36"/>
                <w:szCs w:val="36"/>
              </w:rPr>
              <w:t>高齢者</w:t>
            </w:r>
          </w:p>
        </w:tc>
      </w:tr>
      <w:tr w:rsidR="00BC2CC7" w14:paraId="6148D07A" w14:textId="77777777" w:rsidTr="00940550">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C229100" w14:textId="77777777" w:rsidR="00BC2CC7" w:rsidRPr="00940550" w:rsidRDefault="00BC2CC7" w:rsidP="00940550">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521A3C3" w14:textId="77777777" w:rsidR="00BC2CC7" w:rsidRPr="00AE6390" w:rsidRDefault="00BC2CC7" w:rsidP="00940550">
            <w:pPr>
              <w:spacing w:line="360" w:lineRule="exact"/>
              <w:ind w:leftChars="100" w:left="430" w:hangingChars="100" w:hanging="220"/>
              <w:jc w:val="left"/>
              <w:rPr>
                <w:rFonts w:ascii="メイリオ" w:eastAsia="メイリオ" w:hAnsi="メイリオ"/>
                <w:b/>
                <w:sz w:val="22"/>
              </w:rPr>
            </w:pPr>
            <w:r>
              <w:rPr>
                <w:rFonts w:ascii="メイリオ" w:eastAsia="メイリオ" w:hAnsi="メイリオ" w:hint="eastAsia"/>
                <w:b/>
                <w:sz w:val="22"/>
              </w:rPr>
              <w:t>〇</w:t>
            </w:r>
            <w:r w:rsidRPr="00AE6390">
              <w:rPr>
                <w:rFonts w:ascii="メイリオ" w:eastAsia="メイリオ" w:hAnsi="メイリオ" w:hint="eastAsia"/>
                <w:b/>
                <w:sz w:val="22"/>
              </w:rPr>
              <w:t>予約時の支援内容の確認</w:t>
            </w:r>
          </w:p>
          <w:p w14:paraId="669445DB" w14:textId="77777777" w:rsidR="00BC2CC7" w:rsidRPr="002344F7" w:rsidRDefault="00BC2CC7" w:rsidP="00940550">
            <w:pPr>
              <w:spacing w:line="360" w:lineRule="exact"/>
              <w:ind w:leftChars="200" w:left="640" w:hangingChars="100" w:hanging="220"/>
              <w:jc w:val="left"/>
              <w:rPr>
                <w:rFonts w:ascii="メイリオ" w:eastAsia="メイリオ" w:hAnsi="メイリオ"/>
                <w:b/>
                <w:color w:val="70AD47" w:themeColor="accent6"/>
                <w:sz w:val="36"/>
                <w:szCs w:val="36"/>
              </w:rPr>
            </w:pPr>
            <w:r w:rsidRPr="00AE6390">
              <w:rPr>
                <w:rFonts w:ascii="メイリオ" w:eastAsia="メイリオ" w:hAnsi="メイリオ" w:hint="eastAsia"/>
                <w:sz w:val="22"/>
              </w:rPr>
              <w:t>・利用者が支援を必要とする場合は、陸上</w:t>
            </w:r>
            <w:r>
              <w:rPr>
                <w:rFonts w:ascii="メイリオ" w:eastAsia="メイリオ" w:hAnsi="メイリオ" w:hint="eastAsia"/>
                <w:sz w:val="22"/>
              </w:rPr>
              <w:t>係員</w:t>
            </w:r>
            <w:r w:rsidRPr="00AE6390">
              <w:rPr>
                <w:rFonts w:ascii="メイリオ" w:eastAsia="メイリオ" w:hAnsi="メイリオ" w:hint="eastAsia"/>
                <w:sz w:val="22"/>
              </w:rPr>
              <w:t>と船内</w:t>
            </w:r>
            <w:r>
              <w:rPr>
                <w:rFonts w:ascii="メイリオ" w:eastAsia="メイリオ" w:hAnsi="メイリオ" w:hint="eastAsia"/>
                <w:sz w:val="22"/>
              </w:rPr>
              <w:t>係員</w:t>
            </w:r>
            <w:r w:rsidRPr="00AE6390">
              <w:rPr>
                <w:rFonts w:ascii="メイリオ" w:eastAsia="メイリオ" w:hAnsi="メイリオ" w:hint="eastAsia"/>
                <w:sz w:val="22"/>
              </w:rPr>
              <w:t>との間で必要な支援内容の情報共有に努める。</w:t>
            </w:r>
          </w:p>
        </w:tc>
      </w:tr>
    </w:tbl>
    <w:p w14:paraId="4172C411" w14:textId="77777777" w:rsidR="00BC2CC7" w:rsidRDefault="00BC2CC7"/>
    <w:tbl>
      <w:tblPr>
        <w:tblStyle w:val="ac"/>
        <w:tblW w:w="9497" w:type="dxa"/>
        <w:tblInd w:w="137" w:type="dxa"/>
        <w:tblLook w:val="04A0" w:firstRow="1" w:lastRow="0" w:firstColumn="1" w:lastColumn="0" w:noHBand="0" w:noVBand="1"/>
      </w:tblPr>
      <w:tblGrid>
        <w:gridCol w:w="9497"/>
      </w:tblGrid>
      <w:tr w:rsidR="00BC2CC7" w:rsidRPr="00D30C03" w14:paraId="13BE8FF0"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AD8A1A8"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10A49EDE" w14:textId="77777777" w:rsidR="00BC2CC7" w:rsidRPr="00940550" w:rsidRDefault="00BC2CC7" w:rsidP="00BC2CC7">
      <w:pPr>
        <w:pStyle w:val="a3"/>
        <w:numPr>
          <w:ilvl w:val="0"/>
          <w:numId w:val="18"/>
        </w:numPr>
        <w:ind w:leftChars="0" w:rightChars="100" w:right="210"/>
        <w:rPr>
          <w:rFonts w:ascii="ヒラギノ明朝 Pro W3" w:eastAsia="ヒラギノ明朝 Pro W3" w:hAnsi="ヒラギノ明朝 Pro W3"/>
        </w:rPr>
      </w:pPr>
      <w:r w:rsidRPr="00940550">
        <w:rPr>
          <w:rFonts w:ascii="ヒラギノ明朝 Pro W3" w:eastAsia="ヒラギノ明朝 Pro W3" w:hAnsi="ヒラギノ明朝 Pro W3" w:hint="eastAsia"/>
        </w:rPr>
        <w:t>聞こえにくい方、遠慮等から聞き返されない方もいるため、理解しているかを確かめながら話すことが望まれる。</w:t>
      </w:r>
    </w:p>
    <w:p w14:paraId="166F525D"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940550">
        <w:rPr>
          <w:rFonts w:ascii="ヒラギノ明朝 Pro W3" w:eastAsia="ヒラギノ明朝 Pro W3" w:hAnsi="ヒラギノ明朝 Pro W3" w:hint="eastAsia"/>
        </w:rPr>
        <w:t>当該施設及び旅客船のみで支援を行う係員が手配できない場合には、事前連絡があれば他部署等からの協力を依頼することが望ましく、また事前連絡がない場合は、他の乗客への協力を求める。</w:t>
      </w:r>
    </w:p>
    <w:p w14:paraId="47B7779A" w14:textId="77777777" w:rsidR="00BC2CC7" w:rsidRPr="00D30C03"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6474232A" w14:textId="77777777" w:rsidR="00BC2CC7" w:rsidRPr="00B45CC0" w:rsidRDefault="00BC2CC7" w:rsidP="009D4A47">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Pr>
          <w:rFonts w:ascii="ヒラギノ明朝 Pro W3" w:eastAsia="ヒラギノ明朝 Pro W3" w:hAnsi="ヒラギノ明朝 Pro W3" w:hint="eastAsia"/>
        </w:rPr>
        <w:t>乗船申込</w:t>
      </w:r>
      <w:r w:rsidRPr="00B45CC0">
        <w:rPr>
          <w:rFonts w:ascii="ヒラギノ明朝 Pro W3" w:eastAsia="ヒラギノ明朝 Pro W3" w:hAnsi="ヒラギノ明朝 Pro W3" w:hint="eastAsia"/>
        </w:rPr>
        <w:t>書に支援の要否について記載して頂いており、利用者の要望の的確な把握に努めている。</w:t>
      </w:r>
    </w:p>
    <w:p w14:paraId="5675E264" w14:textId="77777777" w:rsidR="00BC2CC7" w:rsidRPr="00B45CC0" w:rsidRDefault="00BC2CC7" w:rsidP="009D4A47">
      <w:pPr>
        <w:spacing w:line="280" w:lineRule="exact"/>
        <w:ind w:leftChars="100" w:left="420" w:rightChars="100" w:right="210" w:hangingChars="100" w:hanging="210"/>
        <w:rPr>
          <w:rFonts w:ascii="ヒラギノ明朝 Pro W3" w:eastAsia="ヒラギノ明朝 Pro W3" w:hAnsi="ヒラギノ明朝 Pro W3"/>
        </w:rPr>
      </w:pPr>
      <w:r w:rsidRPr="00B45CC0">
        <w:rPr>
          <w:rFonts w:ascii="ヒラギノ明朝 Pro W3" w:eastAsia="ヒラギノ明朝 Pro W3" w:hAnsi="ヒラギノ明朝 Pro W3" w:hint="eastAsia"/>
        </w:rPr>
        <w:t>・高齢の方（例えば男性</w:t>
      </w:r>
      <w:r w:rsidRPr="00B45CC0">
        <w:rPr>
          <w:rFonts w:ascii="ヒラギノ明朝 Pro W3" w:eastAsia="ヒラギノ明朝 Pro W3" w:hAnsi="ヒラギノ明朝 Pro W3"/>
        </w:rPr>
        <w:t>80歳以上、女性85歳以上）が長距離航路に一人で乗船する場合には、予約段階で緊急時の連絡先を確認している。また、予約段階で会話が成立しないような場合は、家族や介護者の同伴を求めている。</w:t>
      </w:r>
    </w:p>
    <w:p w14:paraId="037AF1E5" w14:textId="77777777" w:rsidR="00BC2CC7" w:rsidRPr="00B45CC0" w:rsidRDefault="00BC2CC7" w:rsidP="009D4A47">
      <w:pPr>
        <w:spacing w:line="280" w:lineRule="exact"/>
        <w:ind w:leftChars="100" w:left="420" w:rightChars="100" w:right="210" w:hangingChars="100" w:hanging="210"/>
        <w:rPr>
          <w:rFonts w:ascii="ヒラギノ明朝 Pro W3" w:eastAsia="ヒラギノ明朝 Pro W3" w:hAnsi="ヒラギノ明朝 Pro W3"/>
        </w:rPr>
      </w:pPr>
      <w:r w:rsidRPr="00B45CC0">
        <w:rPr>
          <w:rFonts w:ascii="ヒラギノ明朝 Pro W3" w:eastAsia="ヒラギノ明朝 Pro W3" w:hAnsi="ヒラギノ明朝 Pro W3" w:hint="eastAsia"/>
        </w:rPr>
        <w:t>・支援を必要としそうな高齢者でも遠慮等で支援を求めない場合もあるので、必要に応じてしばらく様子を見守っている。</w:t>
      </w:r>
    </w:p>
    <w:p w14:paraId="1E9E9052" w14:textId="77777777" w:rsidR="00BC2CC7" w:rsidRPr="00B45CC0" w:rsidRDefault="00BC2CC7" w:rsidP="009D4A47">
      <w:pPr>
        <w:spacing w:line="280" w:lineRule="exact"/>
        <w:ind w:leftChars="100" w:left="420" w:rightChars="100" w:right="210" w:hangingChars="100" w:hanging="210"/>
        <w:rPr>
          <w:rFonts w:ascii="ヒラギノ明朝 Pro W3" w:eastAsia="ヒラギノ明朝 Pro W3" w:hAnsi="ヒラギノ明朝 Pro W3"/>
        </w:rPr>
      </w:pPr>
      <w:r w:rsidRPr="00B45CC0">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4413611F" w14:textId="77777777" w:rsidR="00BC2CC7" w:rsidRPr="00B45CC0" w:rsidRDefault="00BC2CC7" w:rsidP="009D4A47">
      <w:pPr>
        <w:spacing w:line="280" w:lineRule="exact"/>
        <w:ind w:leftChars="100" w:left="420" w:rightChars="100" w:right="210" w:hangingChars="100" w:hanging="210"/>
        <w:rPr>
          <w:rFonts w:ascii="ヒラギノ明朝 Pro W3" w:eastAsia="ヒラギノ明朝 Pro W3" w:hAnsi="ヒラギノ明朝 Pro W3"/>
        </w:rPr>
      </w:pPr>
      <w:r w:rsidRPr="00B45CC0">
        <w:rPr>
          <w:rFonts w:ascii="ヒラギノ明朝 Pro W3" w:eastAsia="ヒラギノ明朝 Pro W3" w:hAnsi="ヒラギノ明朝 Pro W3" w:hint="eastAsia"/>
        </w:rPr>
        <w:t>・支援の希望などを予約時に詳細に情報収集しています。</w:t>
      </w:r>
    </w:p>
    <w:p w14:paraId="3681B91B" w14:textId="77777777" w:rsidR="00BC2CC7" w:rsidRPr="002343E9" w:rsidRDefault="00BC2CC7" w:rsidP="002343E9">
      <w:pPr>
        <w:spacing w:line="280" w:lineRule="exact"/>
        <w:ind w:leftChars="100" w:left="420" w:rightChars="100" w:right="210" w:hangingChars="100" w:hanging="210"/>
        <w:rPr>
          <w:rFonts w:ascii="ヒラギノ明朝 Pro W3" w:eastAsia="ヒラギノ明朝 Pro W3" w:hAnsi="ヒラギノ明朝 Pro W3"/>
        </w:rPr>
      </w:pPr>
      <w:r w:rsidRPr="00B45CC0">
        <w:rPr>
          <w:rFonts w:ascii="ヒラギノ明朝 Pro W3" w:eastAsia="ヒラギノ明朝 Pro W3" w:hAnsi="ヒラギノ明朝 Pro W3" w:hint="eastAsia"/>
        </w:rPr>
        <w:t>・券売機の「操作方法がわからない」「操作ボタンに届かない」など、お客様がお困りの様子であれば、支援するか有人窓口へご案内しています。</w:t>
      </w:r>
    </w:p>
    <w:p w14:paraId="29A7084B" w14:textId="77777777" w:rsidR="00BC2CC7" w:rsidRDefault="00BC2CC7"/>
    <w:tbl>
      <w:tblPr>
        <w:tblStyle w:val="ac"/>
        <w:tblW w:w="9497" w:type="dxa"/>
        <w:tblInd w:w="137" w:type="dxa"/>
        <w:tblLook w:val="04A0" w:firstRow="1" w:lastRow="0" w:firstColumn="1" w:lastColumn="0" w:noHBand="0" w:noVBand="1"/>
      </w:tblPr>
      <w:tblGrid>
        <w:gridCol w:w="9497"/>
      </w:tblGrid>
      <w:tr w:rsidR="00BC2CC7" w:rsidRPr="00D30C03" w14:paraId="7F2BAFFE"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7F5E3AA" w14:textId="77777777" w:rsidR="00BC2CC7" w:rsidRPr="00D30C03" w:rsidRDefault="00BC2CC7"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A0BAF2A" w14:textId="77777777" w:rsidR="00BC2CC7" w:rsidRPr="003E5C07" w:rsidRDefault="00BC2CC7" w:rsidP="002344F7">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B45CC0">
        <w:rPr>
          <w:rFonts w:ascii="ヒラギノ明朝 Pro W3" w:eastAsia="ヒラギノ明朝 Pro W3" w:hAnsi="ヒラギノ明朝 Pro W3" w:hint="eastAsia"/>
          <w:b/>
          <w:sz w:val="22"/>
        </w:rPr>
        <w:t>チケット購入時の対応事例</w:t>
      </w:r>
    </w:p>
    <w:p w14:paraId="3D4BBCE5" w14:textId="77777777" w:rsidR="00BC2CC7" w:rsidRPr="00B45CC0" w:rsidRDefault="00BC2CC7" w:rsidP="002343E9">
      <w:pPr>
        <w:ind w:leftChars="200" w:left="63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B45CC0">
        <w:rPr>
          <w:rFonts w:ascii="ヒラギノ明朝 Pro W3" w:eastAsia="ヒラギノ明朝 Pro W3" w:hAnsi="ヒラギノ明朝 Pro W3" w:hint="eastAsia"/>
        </w:rPr>
        <w:t>高齢者がトイレ無しの部屋を予約した際には、トイレの近くの部屋を案内するものとした。</w:t>
      </w:r>
    </w:p>
    <w:p w14:paraId="1D9A607B" w14:textId="77777777" w:rsidR="00BC2CC7" w:rsidRPr="003E5C07" w:rsidRDefault="00BC2CC7" w:rsidP="002343E9">
      <w:pPr>
        <w:ind w:rightChars="100" w:right="210" w:firstLineChars="200" w:firstLine="420"/>
        <w:rPr>
          <w:rFonts w:ascii="ヒラギノ明朝 Pro W3" w:eastAsia="ヒラギノ明朝 Pro W3" w:hAnsi="ヒラギノ明朝 Pro W3"/>
          <w:color w:val="FF0000"/>
        </w:rPr>
      </w:pPr>
      <w:r w:rsidRPr="00B45CC0">
        <w:rPr>
          <w:rFonts w:ascii="ヒラギノ明朝 Pro W3" w:eastAsia="ヒラギノ明朝 Pro W3" w:hAnsi="ヒラギノ明朝 Pro W3" w:hint="eastAsia"/>
        </w:rPr>
        <w:t>○各設備のバリアフリーへの対応・非対応をホームページで情報公開している。</w:t>
      </w:r>
    </w:p>
    <w:p w14:paraId="46740681" w14:textId="77777777" w:rsidR="00BC2CC7" w:rsidRDefault="00BC2CC7"/>
    <w:tbl>
      <w:tblPr>
        <w:tblStyle w:val="ac"/>
        <w:tblW w:w="9639" w:type="dxa"/>
        <w:tblInd w:w="-15" w:type="dxa"/>
        <w:tblLook w:val="04A0" w:firstRow="1" w:lastRow="0" w:firstColumn="1" w:lastColumn="0" w:noHBand="0" w:noVBand="1"/>
      </w:tblPr>
      <w:tblGrid>
        <w:gridCol w:w="993"/>
        <w:gridCol w:w="7229"/>
        <w:gridCol w:w="1417"/>
      </w:tblGrid>
      <w:tr w:rsidR="00BC2CC7" w14:paraId="03FC3C72"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C2A6910"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20D81BA" w14:textId="77777777" w:rsidR="00BC2CC7" w:rsidRPr="00527302" w:rsidRDefault="00BC2CC7"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1417" w:type="dxa"/>
            <w:tcBorders>
              <w:top w:val="single" w:sz="12" w:space="0" w:color="auto"/>
              <w:left w:val="single" w:sz="12" w:space="0" w:color="auto"/>
              <w:bottom w:val="single" w:sz="12" w:space="0" w:color="auto"/>
              <w:right w:val="single" w:sz="12" w:space="0" w:color="auto"/>
            </w:tcBorders>
          </w:tcPr>
          <w:p w14:paraId="4B367A3C" w14:textId="77777777" w:rsidR="00BC2CC7" w:rsidRPr="00527302" w:rsidRDefault="00BC2CC7" w:rsidP="002344F7">
            <w:pPr>
              <w:jc w:val="center"/>
              <w:rPr>
                <w:rFonts w:ascii="メイリオ" w:eastAsia="メイリオ" w:hAnsi="メイリオ"/>
                <w:b/>
                <w:color w:val="FFFFFF" w:themeColor="background1"/>
                <w:sz w:val="36"/>
                <w:szCs w:val="36"/>
              </w:rPr>
            </w:pPr>
            <w:r w:rsidRPr="002344F7">
              <w:rPr>
                <w:rFonts w:ascii="メイリオ" w:eastAsia="メイリオ" w:hAnsi="メイリオ" w:hint="eastAsia"/>
                <w:b/>
                <w:color w:val="70AD47" w:themeColor="accent6"/>
                <w:sz w:val="36"/>
                <w:szCs w:val="36"/>
              </w:rPr>
              <w:t>高齢者</w:t>
            </w:r>
          </w:p>
        </w:tc>
      </w:tr>
    </w:tbl>
    <w:p w14:paraId="7EA7A36C" w14:textId="77777777" w:rsidR="00BC2CC7" w:rsidRPr="00D30C03" w:rsidRDefault="00BC2CC7"/>
    <w:tbl>
      <w:tblPr>
        <w:tblStyle w:val="ac"/>
        <w:tblW w:w="9497" w:type="dxa"/>
        <w:tblInd w:w="137" w:type="dxa"/>
        <w:tblLook w:val="04A0" w:firstRow="1" w:lastRow="0" w:firstColumn="1" w:lastColumn="0" w:noHBand="0" w:noVBand="1"/>
      </w:tblPr>
      <w:tblGrid>
        <w:gridCol w:w="9497"/>
      </w:tblGrid>
      <w:tr w:rsidR="00BC2CC7" w:rsidRPr="00D30C03" w14:paraId="1BCD06AE"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035676A"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23860B65"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B45CC0">
        <w:rPr>
          <w:rFonts w:ascii="ヒラギノ明朝 Pro W3" w:eastAsia="ヒラギノ明朝 Pro W3" w:hAnsi="ヒラギノ明朝 Pro W3" w:hint="eastAsia"/>
        </w:rPr>
        <w:t>バランスを崩す、躓くなどして転倒する可能性があるため、</w:t>
      </w:r>
      <w:r>
        <w:rPr>
          <w:rFonts w:ascii="ヒラギノ明朝 Pro W3" w:eastAsia="ヒラギノ明朝 Pro W3" w:hAnsi="ヒラギノ明朝 Pro W3" w:hint="eastAsia"/>
          <w:kern w:val="0"/>
        </w:rPr>
        <w:t>相手の状態にあわせて</w:t>
      </w:r>
      <w:r w:rsidRPr="00B45CC0">
        <w:rPr>
          <w:rFonts w:ascii="ヒラギノ明朝 Pro W3" w:eastAsia="ヒラギノ明朝 Pro W3" w:hAnsi="ヒラギノ明朝 Pro W3" w:hint="eastAsia"/>
        </w:rPr>
        <w:t>サポートするなど安定した姿勢で支援する。</w:t>
      </w:r>
    </w:p>
    <w:p w14:paraId="686FDCCF" w14:textId="77777777" w:rsidR="00BC2CC7" w:rsidRPr="00D30C03"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lastRenderedPageBreak/>
        <w:t>[事業者の事例]</w:t>
      </w:r>
    </w:p>
    <w:p w14:paraId="2676D71B" w14:textId="77777777" w:rsidR="00BC2CC7" w:rsidRPr="00A141EB" w:rsidRDefault="00BC2CC7" w:rsidP="00A141EB">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A141EB">
        <w:rPr>
          <w:rFonts w:ascii="ヒラギノ明朝 Pro W3" w:eastAsia="ヒラギノ明朝 Pro W3" w:hAnsi="ヒラギノ明朝 Pro W3" w:hint="eastAsia"/>
        </w:rPr>
        <w:t>介助者に気を遣い急ごうとする場合もあるので、「急がなくて良いですよ」と声をかけている。</w:t>
      </w:r>
    </w:p>
    <w:p w14:paraId="3826DB7C" w14:textId="77777777" w:rsidR="00BC2CC7" w:rsidRPr="00A141EB" w:rsidRDefault="00BC2CC7" w:rsidP="00A141EB">
      <w:pPr>
        <w:spacing w:line="280" w:lineRule="exact"/>
        <w:ind w:leftChars="100" w:left="420" w:rightChars="100" w:right="210" w:hangingChars="100" w:hanging="210"/>
        <w:rPr>
          <w:rFonts w:ascii="ヒラギノ明朝 Pro W3" w:eastAsia="ヒラギノ明朝 Pro W3" w:hAnsi="ヒラギノ明朝 Pro W3"/>
        </w:rPr>
      </w:pPr>
      <w:r w:rsidRPr="00A141EB">
        <w:rPr>
          <w:rFonts w:ascii="ヒラギノ明朝 Pro W3" w:eastAsia="ヒラギノ明朝 Pro W3" w:hAnsi="ヒラギノ明朝 Pro W3" w:hint="eastAsia"/>
        </w:rPr>
        <w:t>・荒天が予想される場合は、乗下船や船内での移動の際の注意喚起を行っている。</w:t>
      </w:r>
    </w:p>
    <w:p w14:paraId="45BEF21F" w14:textId="77777777" w:rsidR="00BC2CC7" w:rsidRDefault="00BC2CC7" w:rsidP="00A141EB">
      <w:pPr>
        <w:spacing w:line="280" w:lineRule="exact"/>
        <w:ind w:leftChars="100" w:left="420" w:rightChars="100" w:right="210" w:hangingChars="100" w:hanging="210"/>
        <w:rPr>
          <w:rFonts w:ascii="ヒラギノ明朝 Pro W3" w:eastAsia="ヒラギノ明朝 Pro W3" w:hAnsi="ヒラギノ明朝 Pro W3"/>
        </w:rPr>
      </w:pPr>
      <w:r w:rsidRPr="00A141EB">
        <w:rPr>
          <w:rFonts w:ascii="ヒラギノ明朝 Pro W3" w:eastAsia="ヒラギノ明朝 Pro W3" w:hAnsi="ヒラギノ明朝 Pro W3" w:hint="eastAsia"/>
        </w:rPr>
        <w:t>・高齢者は、遠慮等で支援を求めない場合もあるので、必要に応じて離れて状況を注視している。</w:t>
      </w:r>
    </w:p>
    <w:p w14:paraId="495B7371" w14:textId="77777777" w:rsidR="00BC2CC7" w:rsidRDefault="00BC2CC7" w:rsidP="00D30C03"/>
    <w:tbl>
      <w:tblPr>
        <w:tblStyle w:val="ac"/>
        <w:tblW w:w="9639" w:type="dxa"/>
        <w:tblInd w:w="-15" w:type="dxa"/>
        <w:tblLook w:val="04A0" w:firstRow="1" w:lastRow="0" w:firstColumn="1" w:lastColumn="0" w:noHBand="0" w:noVBand="1"/>
      </w:tblPr>
      <w:tblGrid>
        <w:gridCol w:w="993"/>
        <w:gridCol w:w="7229"/>
        <w:gridCol w:w="1417"/>
      </w:tblGrid>
      <w:tr w:rsidR="00BC2CC7" w14:paraId="7E32ABD8"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4688A45" w14:textId="77777777" w:rsidR="00BC2CC7" w:rsidRPr="00EA0F03" w:rsidRDefault="00BC2CC7" w:rsidP="002344F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98D5933" w14:textId="77777777" w:rsidR="00BC2CC7" w:rsidRPr="006F7E29" w:rsidRDefault="00BC2CC7" w:rsidP="002344F7">
            <w:pPr>
              <w:ind w:firstLineChars="100" w:firstLine="360"/>
              <w:jc w:val="left"/>
              <w:rPr>
                <w:rFonts w:ascii="メイリオ" w:eastAsia="メイリオ" w:hAnsi="メイリオ"/>
                <w:b/>
                <w:sz w:val="36"/>
                <w:szCs w:val="36"/>
              </w:rPr>
            </w:pPr>
            <w:r>
              <w:rPr>
                <w:rFonts w:ascii="メイリオ" w:eastAsia="メイリオ" w:hAnsi="メイリオ" w:hint="eastAsia"/>
                <w:b/>
                <w:sz w:val="36"/>
                <w:szCs w:val="36"/>
              </w:rPr>
              <w:t>乗下船、船内</w:t>
            </w:r>
          </w:p>
        </w:tc>
        <w:tc>
          <w:tcPr>
            <w:tcW w:w="1417" w:type="dxa"/>
            <w:tcBorders>
              <w:top w:val="single" w:sz="12" w:space="0" w:color="auto"/>
              <w:left w:val="single" w:sz="12" w:space="0" w:color="auto"/>
              <w:bottom w:val="single" w:sz="12" w:space="0" w:color="auto"/>
              <w:right w:val="single" w:sz="12" w:space="0" w:color="auto"/>
            </w:tcBorders>
          </w:tcPr>
          <w:p w14:paraId="4EA3D517" w14:textId="77777777" w:rsidR="00BC2CC7" w:rsidRPr="006F7E29" w:rsidRDefault="00BC2CC7" w:rsidP="002344F7">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bl>
    <w:p w14:paraId="78F76B29" w14:textId="77777777" w:rsidR="00BC2CC7" w:rsidRPr="00D30C03" w:rsidRDefault="00BC2CC7" w:rsidP="00D30C03"/>
    <w:tbl>
      <w:tblPr>
        <w:tblStyle w:val="ac"/>
        <w:tblW w:w="9639" w:type="dxa"/>
        <w:tblInd w:w="-5" w:type="dxa"/>
        <w:tblLook w:val="04A0" w:firstRow="1" w:lastRow="0" w:firstColumn="1" w:lastColumn="0" w:noHBand="0" w:noVBand="1"/>
      </w:tblPr>
      <w:tblGrid>
        <w:gridCol w:w="9639"/>
      </w:tblGrid>
      <w:tr w:rsidR="00BC2CC7" w:rsidRPr="00D30C03" w14:paraId="41520A01" w14:textId="77777777" w:rsidTr="002344F7">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6D7011A"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3568DC0" w14:textId="77777777" w:rsidR="00BC2CC7" w:rsidRPr="00427343" w:rsidRDefault="00BC2CC7" w:rsidP="00BC2CC7">
      <w:pPr>
        <w:pStyle w:val="a3"/>
        <w:numPr>
          <w:ilvl w:val="0"/>
          <w:numId w:val="18"/>
        </w:numPr>
        <w:ind w:leftChars="0" w:rightChars="100" w:right="210"/>
        <w:rPr>
          <w:rFonts w:ascii="ヒラギノ明朝 Pro W3" w:eastAsia="ヒラギノ明朝 Pro W3" w:hAnsi="ヒラギノ明朝 Pro W3"/>
        </w:rPr>
      </w:pPr>
      <w:r w:rsidRPr="00427343">
        <w:rPr>
          <w:rFonts w:ascii="ヒラギノ明朝 Pro W3" w:eastAsia="ヒラギノ明朝 Pro W3" w:hAnsi="ヒラギノ明朝 Pro W3" w:hint="eastAsia"/>
        </w:rPr>
        <w:t>移動、コミュニケーションに時間を要することが多いので、余裕を持って支援する。</w:t>
      </w:r>
    </w:p>
    <w:p w14:paraId="2A88B9DF"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427343">
        <w:rPr>
          <w:rFonts w:ascii="ヒラギノ明朝 Pro W3" w:eastAsia="ヒラギノ明朝 Pro W3" w:hAnsi="ヒラギノ明朝 Pro W3" w:hint="eastAsia"/>
        </w:rPr>
        <w:t>乗船・下船時の安全を確認し、危険な状況があれば注意喚起の声かけ、体を支える、荷物を持つ等の支援を行う。</w:t>
      </w:r>
    </w:p>
    <w:p w14:paraId="5A4F5F8D" w14:textId="77777777" w:rsidR="00BC2CC7" w:rsidRPr="00D30C03"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32117F43" w14:textId="77777777" w:rsidR="00BC2CC7" w:rsidRPr="00730D10" w:rsidRDefault="00BC2CC7" w:rsidP="00730D10">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730D10">
        <w:rPr>
          <w:rFonts w:ascii="ヒラギノ明朝 Pro W3" w:eastAsia="ヒラギノ明朝 Pro W3" w:hAnsi="ヒラギノ明朝 Pro W3" w:hint="eastAsia"/>
        </w:rPr>
        <w:t>乗船口付近に段差があるため乗下船の際には特に注意を払っている。危険な状況が見られた場合には、乗下船の際に係員が支援している。</w:t>
      </w:r>
    </w:p>
    <w:p w14:paraId="644BFB6A" w14:textId="77777777" w:rsidR="00BC2CC7" w:rsidRPr="00730D10" w:rsidRDefault="00BC2CC7" w:rsidP="00730D10">
      <w:pPr>
        <w:spacing w:line="280" w:lineRule="exact"/>
        <w:ind w:leftChars="100" w:left="420" w:rightChars="100" w:right="210" w:hangingChars="100" w:hanging="210"/>
        <w:rPr>
          <w:rFonts w:ascii="ヒラギノ明朝 Pro W3" w:eastAsia="ヒラギノ明朝 Pro W3" w:hAnsi="ヒラギノ明朝 Pro W3"/>
        </w:rPr>
      </w:pPr>
      <w:r w:rsidRPr="00730D10">
        <w:rPr>
          <w:rFonts w:ascii="ヒラギノ明朝 Pro W3" w:eastAsia="ヒラギノ明朝 Pro W3" w:hAnsi="ヒラギノ明朝 Pro W3" w:hint="eastAsia"/>
        </w:rPr>
        <w:t>・介助者に気を遣い急ごうとする場合もあるので、「急がなくて良いですよ」と声をかけている。</w:t>
      </w:r>
    </w:p>
    <w:p w14:paraId="51F8F5B0" w14:textId="77777777" w:rsidR="00BC2CC7" w:rsidRPr="00D30C03" w:rsidRDefault="00BC2CC7" w:rsidP="00730D10">
      <w:pPr>
        <w:spacing w:line="280" w:lineRule="exact"/>
        <w:ind w:leftChars="100" w:left="420" w:rightChars="100" w:right="210" w:hangingChars="100" w:hanging="210"/>
        <w:rPr>
          <w:rFonts w:ascii="ヒラギノ明朝 Pro W3" w:eastAsia="ヒラギノ明朝 Pro W3" w:hAnsi="ヒラギノ明朝 Pro W3"/>
        </w:rPr>
      </w:pPr>
      <w:r w:rsidRPr="00730D10">
        <w:rPr>
          <w:rFonts w:ascii="ヒラギノ明朝 Pro W3" w:eastAsia="ヒラギノ明朝 Pro W3" w:hAnsi="ヒラギノ明朝 Pro W3" w:hint="eastAsia"/>
        </w:rPr>
        <w:t>・バリアフリー化されていない港湾の乗下船の際、本船タラップを使用し乗下船することが困難な方は、社有車により待合所と乗船口間の移動支援を行っている。</w:t>
      </w:r>
    </w:p>
    <w:p w14:paraId="56F63528" w14:textId="77777777" w:rsidR="00BC2CC7" w:rsidRDefault="00BC2CC7"/>
    <w:tbl>
      <w:tblPr>
        <w:tblStyle w:val="ac"/>
        <w:tblW w:w="9639" w:type="dxa"/>
        <w:tblInd w:w="-5" w:type="dxa"/>
        <w:tblLook w:val="04A0" w:firstRow="1" w:lastRow="0" w:firstColumn="1" w:lastColumn="0" w:noHBand="0" w:noVBand="1"/>
      </w:tblPr>
      <w:tblGrid>
        <w:gridCol w:w="9639"/>
      </w:tblGrid>
      <w:tr w:rsidR="00BC2CC7" w:rsidRPr="00D30C03" w14:paraId="55659852" w14:textId="77777777" w:rsidTr="002344F7">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E621FAA" w14:textId="77777777" w:rsidR="00BC2CC7" w:rsidRPr="00D30C03" w:rsidRDefault="00BC2CC7"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5915A48" w14:textId="77777777" w:rsidR="00BC2CC7" w:rsidRPr="003E5C07" w:rsidRDefault="00BC2CC7" w:rsidP="002344F7">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B45CC0">
        <w:rPr>
          <w:rFonts w:ascii="ヒラギノ明朝 Pro W3" w:eastAsia="ヒラギノ明朝 Pro W3" w:hAnsi="ヒラギノ明朝 Pro W3" w:hint="eastAsia"/>
          <w:b/>
          <w:sz w:val="22"/>
        </w:rPr>
        <w:t>乗下船時の対応事例</w:t>
      </w:r>
    </w:p>
    <w:p w14:paraId="2441437D" w14:textId="77777777" w:rsidR="00BC2CC7" w:rsidRPr="005D16BA" w:rsidRDefault="00BC2CC7" w:rsidP="005D16BA">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B45CC0">
        <w:rPr>
          <w:rFonts w:ascii="ヒラギノ明朝 Pro W3" w:eastAsia="ヒラギノ明朝 Pro W3" w:hAnsi="ヒラギノ明朝 Pro W3" w:hint="eastAsia"/>
        </w:rPr>
        <w:t>希望があれば車椅子を貸し出している。</w:t>
      </w:r>
    </w:p>
    <w:p w14:paraId="76C6E940" w14:textId="77777777" w:rsidR="00BC2CC7" w:rsidRDefault="00BC2CC7" w:rsidP="00D30C03"/>
    <w:tbl>
      <w:tblPr>
        <w:tblStyle w:val="ac"/>
        <w:tblW w:w="9639" w:type="dxa"/>
        <w:tblInd w:w="-15" w:type="dxa"/>
        <w:tblLook w:val="04A0" w:firstRow="1" w:lastRow="0" w:firstColumn="1" w:lastColumn="0" w:noHBand="0" w:noVBand="1"/>
      </w:tblPr>
      <w:tblGrid>
        <w:gridCol w:w="993"/>
        <w:gridCol w:w="7229"/>
        <w:gridCol w:w="1417"/>
      </w:tblGrid>
      <w:tr w:rsidR="00BC2CC7" w14:paraId="1D341BF9"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7EF2A18"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D2EBFA6" w14:textId="77777777" w:rsidR="00BC2CC7" w:rsidRPr="006F7E29" w:rsidRDefault="00BC2CC7" w:rsidP="00B128B2">
            <w:pPr>
              <w:ind w:firstLineChars="100" w:firstLine="360"/>
              <w:jc w:val="left"/>
              <w:rPr>
                <w:rFonts w:ascii="メイリオ" w:eastAsia="メイリオ" w:hAnsi="メイリオ"/>
                <w:b/>
                <w:sz w:val="36"/>
                <w:szCs w:val="36"/>
              </w:rPr>
            </w:pPr>
            <w:r w:rsidRPr="006F7E29">
              <w:rPr>
                <w:rFonts w:ascii="メイリオ" w:eastAsia="メイリオ" w:hAnsi="メイリオ" w:hint="eastAsia"/>
                <w:b/>
                <w:sz w:val="36"/>
                <w:szCs w:val="36"/>
              </w:rPr>
              <w:t>乗り換え時</w:t>
            </w:r>
          </w:p>
        </w:tc>
        <w:tc>
          <w:tcPr>
            <w:tcW w:w="1417" w:type="dxa"/>
            <w:tcBorders>
              <w:top w:val="single" w:sz="12" w:space="0" w:color="auto"/>
              <w:left w:val="single" w:sz="12" w:space="0" w:color="auto"/>
              <w:bottom w:val="single" w:sz="12" w:space="0" w:color="auto"/>
              <w:right w:val="single" w:sz="12" w:space="0" w:color="auto"/>
            </w:tcBorders>
          </w:tcPr>
          <w:p w14:paraId="457B107B" w14:textId="77777777" w:rsidR="00BC2CC7" w:rsidRPr="006F7E29" w:rsidRDefault="00BC2CC7" w:rsidP="002344F7">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r w:rsidR="00BC2CC7" w14:paraId="3182CF9F" w14:textId="77777777" w:rsidTr="00544CB7">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321D866" w14:textId="77777777" w:rsidR="00BC2CC7" w:rsidRPr="00C2697D" w:rsidRDefault="00BC2CC7" w:rsidP="00544CB7">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477C30D" w14:textId="77777777" w:rsidR="00BC2CC7" w:rsidRPr="00544CB7" w:rsidRDefault="00BC2CC7" w:rsidP="000F3F49">
            <w:pPr>
              <w:spacing w:line="360" w:lineRule="exact"/>
              <w:ind w:leftChars="100" w:left="430" w:rightChars="100" w:right="210" w:hangingChars="100" w:hanging="220"/>
              <w:rPr>
                <w:rFonts w:ascii="メイリオ" w:eastAsia="メイリオ" w:hAnsi="メイリオ"/>
                <w:b/>
                <w:sz w:val="22"/>
                <w:u w:val="single"/>
              </w:rPr>
            </w:pPr>
            <w:r w:rsidRPr="00D843C1">
              <w:rPr>
                <w:rFonts w:ascii="メイリオ" w:eastAsia="メイリオ" w:hAnsi="メイリオ" w:hint="eastAsia"/>
                <w:b/>
                <w:sz w:val="22"/>
                <w:u w:val="single"/>
              </w:rPr>
              <w:t>○乗り換えについての支援の申し出があった場合には、具体的に乗換経路について案内し、必要に応じてできる限りの支援を行う。</w:t>
            </w:r>
          </w:p>
        </w:tc>
      </w:tr>
    </w:tbl>
    <w:p w14:paraId="0263D105" w14:textId="77777777" w:rsidR="00BC2CC7" w:rsidRPr="00D30C03" w:rsidRDefault="00BC2CC7" w:rsidP="00D30C03"/>
    <w:tbl>
      <w:tblPr>
        <w:tblStyle w:val="ac"/>
        <w:tblW w:w="9639" w:type="dxa"/>
        <w:tblInd w:w="-5" w:type="dxa"/>
        <w:tblLook w:val="04A0" w:firstRow="1" w:lastRow="0" w:firstColumn="1" w:lastColumn="0" w:noHBand="0" w:noVBand="1"/>
      </w:tblPr>
      <w:tblGrid>
        <w:gridCol w:w="9639"/>
      </w:tblGrid>
      <w:tr w:rsidR="00BC2CC7" w:rsidRPr="00D30C03" w14:paraId="6EC18E88" w14:textId="77777777" w:rsidTr="002344F7">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A566084"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1285DB70"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34401E0C" w14:textId="77777777" w:rsidR="00BC2CC7" w:rsidRPr="002274FD" w:rsidRDefault="00BC2CC7" w:rsidP="00BB4396">
      <w:pPr>
        <w:spacing w:beforeLines="50" w:before="180" w:line="280" w:lineRule="exact"/>
        <w:ind w:leftChars="100" w:left="421" w:rightChars="100" w:right="210" w:hangingChars="100" w:hanging="211"/>
        <w:rPr>
          <w:rFonts w:ascii="ヒラギノ明朝 Pro W3" w:eastAsia="ヒラギノ明朝 Pro W3" w:hAnsi="ヒラギノ明朝 Pro W3"/>
          <w:b/>
        </w:rPr>
      </w:pPr>
      <w:r w:rsidRPr="002274FD">
        <w:rPr>
          <w:rFonts w:ascii="ヒラギノ明朝 Pro W3" w:eastAsia="ヒラギノ明朝 Pro W3" w:hAnsi="ヒラギノ明朝 Pro W3" w:hint="eastAsia"/>
          <w:b/>
        </w:rPr>
        <w:t>[事業者の事例]</w:t>
      </w:r>
    </w:p>
    <w:p w14:paraId="1ACD7B58" w14:textId="77777777" w:rsidR="00BC2CC7" w:rsidRPr="002274FD" w:rsidRDefault="00BC2CC7" w:rsidP="00BB4396">
      <w:pPr>
        <w:spacing w:line="280" w:lineRule="exact"/>
        <w:ind w:leftChars="100" w:left="420" w:rightChars="100" w:right="210" w:hangingChars="100" w:hanging="210"/>
        <w:rPr>
          <w:rFonts w:ascii="ヒラギノ明朝 Pro W3" w:eastAsia="ヒラギノ明朝 Pro W3" w:hAnsi="ヒラギノ明朝 Pro W3"/>
        </w:rPr>
      </w:pPr>
      <w:r w:rsidRPr="002274FD">
        <w:rPr>
          <w:rFonts w:ascii="ヒラギノ明朝 Pro W3" w:eastAsia="ヒラギノ明朝 Pro W3" w:hAnsi="ヒラギノ明朝 Pro W3" w:hint="eastAsia"/>
        </w:rPr>
        <w:t>・</w:t>
      </w:r>
      <w:r w:rsidRPr="00B45CC0">
        <w:rPr>
          <w:rFonts w:ascii="ヒラギノ明朝 Pro W3" w:eastAsia="ヒラギノ明朝 Pro W3" w:hAnsi="ヒラギノ明朝 Pro W3" w:hint="eastAsia"/>
        </w:rPr>
        <w:t>乗換は、海上、陸上問わず発生するため、できる限り関連交通機関の運航</w:t>
      </w:r>
      <w:r>
        <w:rPr>
          <w:rFonts w:ascii="ヒラギノ明朝 Pro W3" w:eastAsia="ヒラギノ明朝 Pro W3" w:hAnsi="ヒラギノ明朝 Pro W3" w:hint="eastAsia"/>
        </w:rPr>
        <w:t>（運行）</w:t>
      </w:r>
      <w:r w:rsidRPr="00B45CC0">
        <w:rPr>
          <w:rFonts w:ascii="ヒラギノ明朝 Pro W3" w:eastAsia="ヒラギノ明朝 Pro W3" w:hAnsi="ヒラギノ明朝 Pro W3" w:hint="eastAsia"/>
        </w:rPr>
        <w:t>状況や連絡先の情報を収集している。</w:t>
      </w:r>
    </w:p>
    <w:p w14:paraId="58018F4C" w14:textId="77777777" w:rsidR="00BC2CC7" w:rsidRPr="002274FD" w:rsidRDefault="00BC2CC7" w:rsidP="002274FD">
      <w:pPr>
        <w:ind w:left="283" w:rightChars="100" w:right="210"/>
        <w:rPr>
          <w:rFonts w:ascii="ヒラギノ明朝 Pro W3" w:eastAsia="ヒラギノ明朝 Pro W3" w:hAnsi="ヒラギノ明朝 Pro W3"/>
        </w:rPr>
      </w:pPr>
    </w:p>
    <w:p w14:paraId="4EE33684" w14:textId="77777777" w:rsidR="00BC2CC7" w:rsidRDefault="00BC2CC7">
      <w:pPr>
        <w:rPr>
          <w:rFonts w:ascii="ヒラギノ明朝 Pro W3" w:eastAsia="ヒラギノ明朝 Pro W3" w:hAnsi="ヒラギノ明朝 Pro W3"/>
          <w:b/>
          <w:sz w:val="22"/>
        </w:rPr>
      </w:pPr>
      <w:r>
        <w:rPr>
          <w:rFonts w:ascii="ヒラギノ明朝 Pro W3" w:eastAsia="ヒラギノ明朝 Pro W3" w:hAnsi="ヒラギノ明朝 Pro W3"/>
          <w:b/>
          <w:sz w:val="22"/>
        </w:rPr>
        <w:br w:type="page"/>
      </w:r>
    </w:p>
    <w:p w14:paraId="7DAF52F8" w14:textId="77777777" w:rsidR="00BC2CC7" w:rsidRPr="000F3D5D" w:rsidRDefault="00BC2CC7" w:rsidP="002344F7">
      <w:pPr>
        <w:ind w:firstLineChars="100" w:firstLine="221"/>
        <w:rPr>
          <w:rFonts w:ascii="ヒラギノ明朝 Pro W3" w:eastAsia="ヒラギノ明朝 Pro W3" w:hAnsi="ヒラギノ明朝 Pro W3"/>
          <w:b/>
          <w:sz w:val="22"/>
        </w:rPr>
        <w:sectPr w:rsidR="00BC2CC7" w:rsidRPr="000F3D5D" w:rsidSect="00F4046F">
          <w:headerReference w:type="even" r:id="rId134"/>
          <w:headerReference w:type="default" r:id="rId135"/>
          <w:footerReference w:type="even" r:id="rId136"/>
          <w:footerReference w:type="default" r:id="rId137"/>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BC2CC7" w14:paraId="19170638" w14:textId="77777777" w:rsidTr="002344F7">
        <w:tc>
          <w:tcPr>
            <w:tcW w:w="3969" w:type="dxa"/>
            <w:tcBorders>
              <w:top w:val="single" w:sz="12" w:space="0" w:color="auto"/>
              <w:left w:val="single" w:sz="12" w:space="0" w:color="auto"/>
              <w:bottom w:val="single" w:sz="12" w:space="0" w:color="auto"/>
              <w:right w:val="single" w:sz="12" w:space="0" w:color="auto"/>
            </w:tcBorders>
            <w:shd w:val="clear" w:color="auto" w:fill="FFC000" w:themeFill="accent4"/>
            <w:tcMar>
              <w:top w:w="85" w:type="dxa"/>
              <w:bottom w:w="85" w:type="dxa"/>
              <w:right w:w="108" w:type="dxa"/>
            </w:tcMar>
            <w:vAlign w:val="center"/>
          </w:tcPr>
          <w:p w14:paraId="4A0EFF4F" w14:textId="77777777" w:rsidR="00BC2CC7" w:rsidRPr="006F7E29" w:rsidRDefault="00BC2CC7"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肢体不自由者・車椅子使用者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3C65666C" w14:textId="77777777" w:rsidR="00BC2CC7" w:rsidRPr="00B875E3" w:rsidRDefault="00BC2CC7"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BC2CC7" w14:paraId="638FA9B6" w14:textId="77777777" w:rsidTr="00D97D42">
        <w:trPr>
          <w:trHeight w:val="4219"/>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35642AD" w14:textId="77777777" w:rsidR="00BC2CC7" w:rsidRPr="00C2697D" w:rsidRDefault="00BC2CC7" w:rsidP="00D97D4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F48A065" w14:textId="77777777" w:rsidR="00BC2CC7" w:rsidRPr="00000B1A" w:rsidRDefault="00BC2CC7" w:rsidP="00000B1A">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D35DCA">
              <w:rPr>
                <w:rFonts w:ascii="メイリオ" w:eastAsia="メイリオ" w:hAnsi="メイリオ" w:hint="eastAsia"/>
                <w:b/>
                <w:sz w:val="22"/>
                <w:u w:val="single"/>
              </w:rPr>
              <w:t>肢体不自由・車椅子使用者は、移動</w:t>
            </w:r>
            <w:r>
              <w:rPr>
                <w:rFonts w:ascii="メイリオ" w:eastAsia="メイリオ" w:hAnsi="メイリオ" w:hint="eastAsia"/>
                <w:b/>
                <w:sz w:val="22"/>
                <w:u w:val="single"/>
              </w:rPr>
              <w:t>や設備の利用に</w:t>
            </w:r>
            <w:r w:rsidRPr="00D35DCA">
              <w:rPr>
                <w:rFonts w:ascii="メイリオ" w:eastAsia="メイリオ" w:hAnsi="メイリオ" w:hint="eastAsia"/>
                <w:b/>
                <w:sz w:val="22"/>
                <w:u w:val="single"/>
              </w:rPr>
              <w:t>困難な状況があるため、困っている様子</w:t>
            </w:r>
            <w:r>
              <w:rPr>
                <w:rFonts w:ascii="メイリオ" w:eastAsia="メイリオ" w:hAnsi="メイリオ" w:hint="eastAsia"/>
                <w:b/>
                <w:sz w:val="22"/>
                <w:u w:val="single"/>
              </w:rPr>
              <w:t>の</w:t>
            </w:r>
            <w:r w:rsidRPr="00D35DCA">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D35DCA">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D35DCA">
              <w:rPr>
                <w:rFonts w:ascii="メイリオ" w:eastAsia="メイリオ" w:hAnsi="メイリオ" w:hint="eastAsia"/>
                <w:b/>
                <w:sz w:val="22"/>
                <w:u w:val="single"/>
              </w:rPr>
              <w:t>を行う。</w:t>
            </w:r>
          </w:p>
          <w:p w14:paraId="603E0959" w14:textId="77777777" w:rsidR="00BC2CC7" w:rsidRDefault="00BC2CC7"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49728" behindDoc="0" locked="0" layoutInCell="1" allowOverlap="1" wp14:anchorId="3C93F38A" wp14:editId="12F2C0BD">
                      <wp:simplePos x="0" y="0"/>
                      <wp:positionH relativeFrom="column">
                        <wp:posOffset>116205</wp:posOffset>
                      </wp:positionH>
                      <wp:positionV relativeFrom="paragraph">
                        <wp:posOffset>207010</wp:posOffset>
                      </wp:positionV>
                      <wp:extent cx="5875507" cy="1600200"/>
                      <wp:effectExtent l="0" t="0" r="11430" b="19050"/>
                      <wp:wrapNone/>
                      <wp:docPr id="654" name="テキスト ボックス 654"/>
                      <wp:cNvGraphicFramePr/>
                      <a:graphic xmlns:a="http://schemas.openxmlformats.org/drawingml/2006/main">
                        <a:graphicData uri="http://schemas.microsoft.com/office/word/2010/wordprocessingShape">
                          <wps:wsp>
                            <wps:cNvSpPr txBox="1"/>
                            <wps:spPr>
                              <a:xfrm>
                                <a:off x="0" y="0"/>
                                <a:ext cx="5875507" cy="1600200"/>
                              </a:xfrm>
                              <a:prstGeom prst="rect">
                                <a:avLst/>
                              </a:prstGeom>
                              <a:solidFill>
                                <a:schemeClr val="lt1"/>
                              </a:solidFill>
                              <a:ln w="6350">
                                <a:solidFill>
                                  <a:prstClr val="black"/>
                                </a:solidFill>
                                <a:prstDash val="sysDash"/>
                              </a:ln>
                            </wps:spPr>
                            <wps:txbx>
                              <w:txbxContent>
                                <w:p w14:paraId="276EE11B" w14:textId="77777777" w:rsidR="00BC2CC7" w:rsidRPr="00336E03" w:rsidRDefault="00BC2CC7" w:rsidP="006F7E29">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3BE8A4B"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1FCC5602" w14:textId="77777777" w:rsidR="00BC2CC7"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7D0C60BE"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5EE846F1"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支援者ではなく利用者本人と、同じ目線の高さでコミュニケーションを行う</w:t>
                                  </w:r>
                                  <w:r w:rsidRPr="00000B1A">
                                    <w:rPr>
                                      <w:rFonts w:ascii="ヒラギノ明朝 Pro W3" w:eastAsia="ヒラギノ明朝 Pro W3" w:hAnsi="ヒラギノ明朝 Pro W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3F38A" id="テキスト ボックス 654" o:spid="_x0000_s1126" type="#_x0000_t202" style="position:absolute;left:0;text-align:left;margin-left:9.15pt;margin-top:16.3pt;width:462.65pt;height:12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" fillcolor="white [3201]" strokeweight=".5pt">
                      <v:stroke dashstyle="3 1"/>
                      <v:textbox>
                        <w:txbxContent>
                          <w:p w14:paraId="276EE11B" w14:textId="77777777" w:rsidR="00BC2CC7" w:rsidRPr="00336E03" w:rsidRDefault="00BC2CC7" w:rsidP="006F7E29">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63BE8A4B"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1FCC5602" w14:textId="77777777" w:rsidR="00BC2CC7"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7D0C60BE"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5EE846F1" w14:textId="77777777" w:rsidR="00BC2CC7" w:rsidRPr="00000B1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支援者ではなく利用者本人と、同じ目線の高さでコミュニケーションを行う</w:t>
                            </w:r>
                            <w:r w:rsidRPr="00000B1A">
                              <w:rPr>
                                <w:rFonts w:ascii="ヒラギノ明朝 Pro W3" w:eastAsia="ヒラギノ明朝 Pro W3" w:hAnsi="ヒラギノ明朝 Pro W3"/>
                              </w:rPr>
                              <w:t>。</w:t>
                            </w:r>
                          </w:p>
                        </w:txbxContent>
                      </v:textbox>
                    </v:shape>
                  </w:pict>
                </mc:Fallback>
              </mc:AlternateContent>
            </w:r>
          </w:p>
          <w:p w14:paraId="46F9802F" w14:textId="77777777" w:rsidR="00BC2CC7" w:rsidRDefault="00BC2CC7" w:rsidP="00B128B2">
            <w:pPr>
              <w:spacing w:line="360" w:lineRule="exact"/>
              <w:ind w:rightChars="100" w:right="210"/>
              <w:rPr>
                <w:rFonts w:ascii="メイリオ" w:eastAsia="メイリオ" w:hAnsi="メイリオ"/>
                <w:b/>
                <w:sz w:val="22"/>
                <w:u w:val="single"/>
              </w:rPr>
            </w:pPr>
          </w:p>
          <w:p w14:paraId="6CB777A5" w14:textId="77777777" w:rsidR="00BC2CC7" w:rsidRDefault="00BC2CC7" w:rsidP="00B128B2">
            <w:pPr>
              <w:spacing w:line="360" w:lineRule="exact"/>
              <w:ind w:rightChars="100" w:right="210"/>
              <w:rPr>
                <w:rFonts w:ascii="メイリオ" w:eastAsia="メイリオ" w:hAnsi="メイリオ"/>
                <w:b/>
                <w:sz w:val="22"/>
                <w:u w:val="single"/>
              </w:rPr>
            </w:pPr>
          </w:p>
          <w:p w14:paraId="5575D659" w14:textId="77777777" w:rsidR="00BC2CC7" w:rsidRDefault="00BC2CC7" w:rsidP="00B128B2">
            <w:pPr>
              <w:spacing w:line="360" w:lineRule="exact"/>
              <w:ind w:rightChars="100" w:right="210"/>
              <w:rPr>
                <w:rFonts w:ascii="メイリオ" w:eastAsia="メイリオ" w:hAnsi="メイリオ"/>
                <w:b/>
                <w:sz w:val="22"/>
                <w:u w:val="single"/>
              </w:rPr>
            </w:pPr>
          </w:p>
          <w:p w14:paraId="24ACF345" w14:textId="77777777" w:rsidR="00BC2CC7" w:rsidRDefault="00BC2CC7" w:rsidP="00B128B2">
            <w:pPr>
              <w:spacing w:line="360" w:lineRule="exact"/>
              <w:ind w:rightChars="100" w:right="210"/>
              <w:rPr>
                <w:rFonts w:ascii="メイリオ" w:eastAsia="メイリオ" w:hAnsi="メイリオ"/>
                <w:b/>
                <w:sz w:val="22"/>
                <w:u w:val="single"/>
              </w:rPr>
            </w:pPr>
          </w:p>
          <w:p w14:paraId="19FD56DD" w14:textId="77777777" w:rsidR="00BC2CC7" w:rsidRDefault="00BC2CC7" w:rsidP="00B128B2">
            <w:pPr>
              <w:spacing w:line="360" w:lineRule="exact"/>
              <w:ind w:rightChars="100" w:right="210"/>
              <w:rPr>
                <w:rFonts w:ascii="メイリオ" w:eastAsia="メイリオ" w:hAnsi="メイリオ"/>
                <w:b/>
                <w:sz w:val="22"/>
                <w:u w:val="single"/>
              </w:rPr>
            </w:pPr>
          </w:p>
          <w:p w14:paraId="26FA29FD" w14:textId="77777777" w:rsidR="00BC2CC7" w:rsidRDefault="00BC2CC7" w:rsidP="00B128B2">
            <w:pPr>
              <w:spacing w:line="360" w:lineRule="exact"/>
              <w:ind w:rightChars="100" w:right="210"/>
              <w:rPr>
                <w:rFonts w:ascii="メイリオ" w:eastAsia="メイリオ" w:hAnsi="メイリオ"/>
                <w:b/>
                <w:sz w:val="22"/>
                <w:u w:val="single"/>
              </w:rPr>
            </w:pPr>
          </w:p>
          <w:p w14:paraId="6629903F" w14:textId="77777777" w:rsidR="00BC2CC7" w:rsidRPr="00905355" w:rsidRDefault="00BC2CC7" w:rsidP="00B128B2">
            <w:pPr>
              <w:spacing w:line="360" w:lineRule="exact"/>
              <w:ind w:leftChars="200" w:left="640" w:hangingChars="100" w:hanging="220"/>
              <w:rPr>
                <w:rFonts w:ascii="メイリオ" w:eastAsia="メイリオ" w:hAnsi="メイリオ"/>
                <w:b/>
                <w:sz w:val="22"/>
                <w:u w:val="single"/>
              </w:rPr>
            </w:pPr>
          </w:p>
        </w:tc>
      </w:tr>
    </w:tbl>
    <w:p w14:paraId="196E8961" w14:textId="77777777" w:rsidR="00BC2CC7" w:rsidRDefault="00BC2CC7" w:rsidP="007A3BAF">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520"/>
        <w:gridCol w:w="2268"/>
      </w:tblGrid>
      <w:tr w:rsidR="00BC2CC7" w14:paraId="5568634D" w14:textId="77777777" w:rsidTr="00CE450C">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099150C"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520"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BC939C9" w14:textId="77777777" w:rsidR="00BC2CC7" w:rsidRPr="00527302" w:rsidRDefault="00BC2CC7"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予約、事前問合わせ、チケット購入</w:t>
            </w:r>
          </w:p>
        </w:tc>
        <w:tc>
          <w:tcPr>
            <w:tcW w:w="2268" w:type="dxa"/>
            <w:tcBorders>
              <w:top w:val="single" w:sz="12" w:space="0" w:color="auto"/>
              <w:left w:val="single" w:sz="12" w:space="0" w:color="auto"/>
              <w:bottom w:val="single" w:sz="12" w:space="0" w:color="auto"/>
              <w:right w:val="single" w:sz="12" w:space="0" w:color="auto"/>
            </w:tcBorders>
            <w:vAlign w:val="center"/>
          </w:tcPr>
          <w:p w14:paraId="01BAB85A" w14:textId="77777777" w:rsidR="00BC2CC7" w:rsidRDefault="00BC2CC7"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733F107C" w14:textId="77777777" w:rsidR="00BC2CC7" w:rsidRPr="002344F7" w:rsidRDefault="00BC2CC7" w:rsidP="00CE450C">
            <w:pPr>
              <w:spacing w:line="300" w:lineRule="exact"/>
              <w:ind w:firstLineChars="100" w:firstLine="280"/>
              <w:jc w:val="left"/>
              <w:rPr>
                <w:rFonts w:ascii="メイリオ" w:eastAsia="メイリオ" w:hAnsi="メイリオ"/>
                <w:b/>
                <w:color w:val="FFC000" w:themeColor="accent4"/>
                <w:sz w:val="36"/>
                <w:szCs w:val="36"/>
              </w:rPr>
            </w:pPr>
            <w:r w:rsidRPr="002344F7">
              <w:rPr>
                <w:rFonts w:ascii="メイリオ" w:eastAsia="メイリオ" w:hAnsi="メイリオ" w:hint="eastAsia"/>
                <w:b/>
                <w:color w:val="FFC000" w:themeColor="accent4"/>
                <w:sz w:val="28"/>
                <w:szCs w:val="28"/>
              </w:rPr>
              <w:t>車椅子使用者</w:t>
            </w:r>
          </w:p>
        </w:tc>
      </w:tr>
      <w:tr w:rsidR="00BC2CC7" w14:paraId="6693751E" w14:textId="77777777" w:rsidTr="00CE450C">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0B6744A" w14:textId="77777777" w:rsidR="00BC2CC7" w:rsidRPr="00C2697D" w:rsidRDefault="00BC2CC7"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2980344" w14:textId="77777777" w:rsidR="00BC2CC7" w:rsidRPr="000D7BAB" w:rsidRDefault="00BC2CC7" w:rsidP="00953A2D">
            <w:pPr>
              <w:spacing w:line="360" w:lineRule="exact"/>
              <w:ind w:leftChars="100" w:left="45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sidRPr="000D7BAB">
              <w:rPr>
                <w:rFonts w:ascii="メイリオ" w:eastAsia="メイリオ" w:hAnsi="メイリオ" w:hint="eastAsia"/>
                <w:b/>
                <w:sz w:val="22"/>
              </w:rPr>
              <w:t>予約時の支援内容の確認</w:t>
            </w:r>
          </w:p>
          <w:p w14:paraId="6CC20D02" w14:textId="77777777" w:rsidR="00BC2CC7"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sidRPr="00FC4E75">
              <w:rPr>
                <w:rFonts w:ascii="メイリオ" w:eastAsia="メイリオ" w:hAnsi="メイリオ" w:hint="eastAsia"/>
                <w:sz w:val="22"/>
              </w:rPr>
              <w:t>車椅子等の補助具</w:t>
            </w:r>
            <w:r w:rsidRPr="0069611C">
              <w:rPr>
                <w:rFonts w:ascii="メイリオ" w:eastAsia="メイリオ" w:hAnsi="メイリオ" w:hint="eastAsia"/>
                <w:sz w:val="22"/>
              </w:rPr>
              <w:t>、</w:t>
            </w:r>
            <w:r>
              <w:rPr>
                <w:rFonts w:ascii="メイリオ" w:eastAsia="メイリオ" w:hAnsi="メイリオ" w:hint="eastAsia"/>
                <w:sz w:val="22"/>
              </w:rPr>
              <w:t>介助犬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など）、支援内容について確認を行う。</w:t>
            </w:r>
          </w:p>
          <w:p w14:paraId="6B7A069A" w14:textId="77777777" w:rsidR="00BC2CC7"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007FC6">
              <w:rPr>
                <w:rFonts w:ascii="メイリオ" w:eastAsia="メイリオ" w:hAnsi="メイリオ" w:hint="eastAsia"/>
                <w:sz w:val="22"/>
              </w:rPr>
              <w:t>利用者が支援を必要とする場合は、設備や</w:t>
            </w:r>
            <w:r>
              <w:rPr>
                <w:rFonts w:ascii="メイリオ" w:eastAsia="メイリオ" w:hAnsi="メイリオ" w:hint="eastAsia"/>
                <w:sz w:val="22"/>
              </w:rPr>
              <w:t>係員</w:t>
            </w:r>
            <w:r w:rsidRPr="00007FC6">
              <w:rPr>
                <w:rFonts w:ascii="メイリオ" w:eastAsia="メイリオ" w:hAnsi="メイリオ" w:hint="eastAsia"/>
                <w:sz w:val="22"/>
              </w:rPr>
              <w:t>の状況について説明し、どのような支援が必要か、十分にコミュニケーションを行う。</w:t>
            </w:r>
          </w:p>
          <w:p w14:paraId="435C2BF8" w14:textId="77777777" w:rsidR="00BC2CC7" w:rsidRPr="00A57DAB" w:rsidRDefault="00BC2CC7" w:rsidP="00953A2D">
            <w:pPr>
              <w:spacing w:line="360" w:lineRule="exact"/>
              <w:ind w:leftChars="200" w:left="640" w:hangingChars="100" w:hanging="220"/>
              <w:rPr>
                <w:rFonts w:ascii="メイリオ" w:eastAsia="メイリオ" w:hAnsi="メイリオ"/>
                <w:sz w:val="22"/>
              </w:rPr>
            </w:pPr>
            <w:r w:rsidRPr="00BD076E">
              <w:rPr>
                <w:rFonts w:ascii="メイリオ" w:eastAsia="メイリオ" w:hAnsi="メイリオ" w:hint="eastAsia"/>
                <w:sz w:val="22"/>
              </w:rPr>
              <w:t>・利用者が支援を必要とする場合は、陸上</w:t>
            </w:r>
            <w:r>
              <w:rPr>
                <w:rFonts w:ascii="メイリオ" w:eastAsia="メイリオ" w:hAnsi="メイリオ" w:hint="eastAsia"/>
                <w:sz w:val="22"/>
              </w:rPr>
              <w:t>係員</w:t>
            </w:r>
            <w:r w:rsidRPr="00BD076E">
              <w:rPr>
                <w:rFonts w:ascii="メイリオ" w:eastAsia="メイリオ" w:hAnsi="メイリオ" w:hint="eastAsia"/>
                <w:sz w:val="22"/>
              </w:rPr>
              <w:t>と船内</w:t>
            </w:r>
            <w:r>
              <w:rPr>
                <w:rFonts w:ascii="メイリオ" w:eastAsia="メイリオ" w:hAnsi="メイリオ" w:hint="eastAsia"/>
                <w:sz w:val="22"/>
              </w:rPr>
              <w:t>係員</w:t>
            </w:r>
            <w:r w:rsidRPr="00BD076E">
              <w:rPr>
                <w:rFonts w:ascii="メイリオ" w:eastAsia="メイリオ" w:hAnsi="メイリオ" w:hint="eastAsia"/>
                <w:sz w:val="22"/>
              </w:rPr>
              <w:t>との間で必要な支援内容の情報共有に努める。</w:t>
            </w:r>
          </w:p>
          <w:p w14:paraId="420FA3D5"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〇窓口の利用</w:t>
            </w:r>
          </w:p>
          <w:p w14:paraId="6D0CFAF1" w14:textId="77777777" w:rsidR="00BC2CC7"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窓口への経路に段差がある場合や、カウンターの位置が高い、フットサポートが入るスペースが十分でないなど、肢体不自由、車椅子使用者の円滑な利用に適した構造ではない場合は、必要に応じてカウンターの前に出るなどして対応する</w:t>
            </w:r>
          </w:p>
          <w:p w14:paraId="2603E437" w14:textId="77777777" w:rsidR="00BC2CC7" w:rsidRPr="0069611C" w:rsidRDefault="00BC2CC7" w:rsidP="00953A2D">
            <w:pPr>
              <w:spacing w:line="360" w:lineRule="exact"/>
              <w:ind w:left="440" w:hangingChars="200" w:hanging="440"/>
              <w:rPr>
                <w:rFonts w:ascii="メイリオ" w:eastAsia="メイリオ" w:hAnsi="メイリオ"/>
                <w:b/>
                <w:sz w:val="22"/>
              </w:rPr>
            </w:pPr>
            <w:r>
              <w:rPr>
                <w:rFonts w:ascii="メイリオ" w:eastAsia="メイリオ" w:hAnsi="メイリオ" w:hint="eastAsia"/>
                <w:b/>
                <w:sz w:val="22"/>
              </w:rPr>
              <w:t xml:space="preserve">　〇チケット</w:t>
            </w:r>
            <w:r w:rsidRPr="0069611C">
              <w:rPr>
                <w:rFonts w:ascii="メイリオ" w:eastAsia="メイリオ" w:hAnsi="メイリオ" w:hint="eastAsia"/>
                <w:b/>
                <w:sz w:val="22"/>
              </w:rPr>
              <w:t>の購入</w:t>
            </w:r>
          </w:p>
          <w:p w14:paraId="7E56E4C6" w14:textId="77777777" w:rsidR="00BC2CC7" w:rsidRPr="00A57DAB"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・券売機の設置位置が高い、フットサポートが入るスペースが十分でないなど、肢体不自由者、車椅子使用者の円滑な利用に適した構造ではない場合は、</w:t>
            </w:r>
            <w:r w:rsidRPr="000A4BEC">
              <w:rPr>
                <w:rFonts w:ascii="メイリオ" w:eastAsia="メイリオ" w:hAnsi="メイリオ" w:hint="eastAsia"/>
                <w:sz w:val="22"/>
              </w:rPr>
              <w:t>支援の要否を</w:t>
            </w:r>
            <w:r w:rsidRPr="000A4BEC">
              <w:rPr>
                <w:rFonts w:ascii="メイリオ" w:eastAsia="メイリオ" w:hAnsi="メイリオ"/>
                <w:sz w:val="22"/>
              </w:rPr>
              <w:t>確認の上、必要に応じて</w:t>
            </w:r>
            <w:r>
              <w:rPr>
                <w:rFonts w:ascii="メイリオ" w:eastAsia="メイリオ" w:hAnsi="メイリオ" w:hint="eastAsia"/>
                <w:sz w:val="22"/>
              </w:rPr>
              <w:t>チケット購入</w:t>
            </w:r>
            <w:r>
              <w:rPr>
                <w:rFonts w:ascii="メイリオ" w:eastAsia="メイリオ" w:hAnsi="メイリオ"/>
                <w:sz w:val="22"/>
              </w:rPr>
              <w:t>の支援を行う</w:t>
            </w:r>
            <w:r>
              <w:rPr>
                <w:rFonts w:ascii="メイリオ" w:eastAsia="メイリオ" w:hAnsi="メイリオ" w:hint="eastAsia"/>
                <w:sz w:val="22"/>
              </w:rPr>
              <w:t>。</w:t>
            </w:r>
          </w:p>
        </w:tc>
      </w:tr>
    </w:tbl>
    <w:p w14:paraId="4200DD09" w14:textId="77777777" w:rsidR="00BC2CC7" w:rsidRDefault="00BC2CC7" w:rsidP="00E31D75">
      <w:pPr>
        <w:rPr>
          <w:rFonts w:ascii="メイリオ" w:eastAsia="メイリオ" w:hAnsi="メイリオ"/>
          <w:b/>
          <w:color w:val="2F5496" w:themeColor="accent5" w:themeShade="BF"/>
          <w:sz w:val="32"/>
          <w:szCs w:val="32"/>
        </w:rPr>
      </w:pPr>
    </w:p>
    <w:p w14:paraId="362C73A5" w14:textId="77777777" w:rsidR="00BC2CC7" w:rsidRDefault="00BC2CC7" w:rsidP="00E31D75">
      <w:pPr>
        <w:rPr>
          <w:rFonts w:ascii="メイリオ" w:eastAsia="メイリオ" w:hAnsi="メイリオ"/>
          <w:b/>
          <w:color w:val="2F5496" w:themeColor="accent5" w:themeShade="BF"/>
          <w:sz w:val="32"/>
          <w:szCs w:val="32"/>
        </w:rPr>
      </w:pPr>
    </w:p>
    <w:p w14:paraId="625D3E75" w14:textId="77777777" w:rsidR="00BC2CC7" w:rsidRDefault="00BC2CC7" w:rsidP="00E31D75">
      <w:pPr>
        <w:rPr>
          <w:rFonts w:ascii="メイリオ" w:eastAsia="メイリオ" w:hAnsi="メイリオ"/>
          <w:b/>
          <w:color w:val="2F5496" w:themeColor="accent5" w:themeShade="BF"/>
          <w:sz w:val="32"/>
          <w:szCs w:val="32"/>
        </w:rPr>
      </w:pPr>
    </w:p>
    <w:p w14:paraId="2E31ED37" w14:textId="77777777" w:rsidR="00BC2CC7" w:rsidRPr="00CE450C" w:rsidRDefault="00BC2CC7" w:rsidP="00E31D75">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BC2CC7" w:rsidRPr="00D30C03" w14:paraId="0515D4DD"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C66213C"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193E280"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B45CC0">
        <w:rPr>
          <w:rFonts w:ascii="ヒラギノ明朝 Pro W3" w:eastAsia="ヒラギノ明朝 Pro W3" w:hAnsi="ヒラギノ明朝 Pro W3" w:hint="eastAsia"/>
        </w:rPr>
        <w:t>当該施設及び旅客船のみで支援を行う係員が手配できない場合には、事前連絡があれば他部署等からの協力を依頼することが望ましく、また事前連絡がない場合は、他の乗客への協力を求める。</w:t>
      </w:r>
    </w:p>
    <w:p w14:paraId="11651588" w14:textId="77777777" w:rsidR="00BC2CC7" w:rsidRPr="00000B1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6DF7AB64" w14:textId="77777777" w:rsidR="00BC2CC7" w:rsidRPr="00A57DAB" w:rsidRDefault="00BC2CC7" w:rsidP="00A57DAB">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A57DAB">
        <w:rPr>
          <w:rFonts w:ascii="ヒラギノ明朝 Pro W3" w:eastAsia="ヒラギノ明朝 Pro W3" w:hAnsi="ヒラギノ明朝 Pro W3" w:hint="eastAsia"/>
        </w:rPr>
        <w:t>安心して利用していただけるよう、障害の内容、支援の希望などを予約時に詳細に情報収集しています。</w:t>
      </w:r>
    </w:p>
    <w:p w14:paraId="517702E1" w14:textId="77777777" w:rsidR="00BC2CC7" w:rsidRPr="00A57DAB" w:rsidRDefault="00BC2CC7" w:rsidP="00A57DAB">
      <w:pPr>
        <w:spacing w:line="280" w:lineRule="exact"/>
        <w:ind w:leftChars="100" w:left="420" w:rightChars="100" w:right="210" w:hangingChars="100" w:hanging="210"/>
        <w:rPr>
          <w:rFonts w:ascii="ヒラギノ明朝 Pro W3" w:eastAsia="ヒラギノ明朝 Pro W3" w:hAnsi="ヒラギノ明朝 Pro W3"/>
        </w:rPr>
      </w:pPr>
      <w:r w:rsidRPr="00A57DAB">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5DB64CC6" w14:textId="77777777" w:rsidR="00BC2CC7" w:rsidRPr="00A57DAB" w:rsidRDefault="00BC2CC7" w:rsidP="00A57DAB">
      <w:pPr>
        <w:spacing w:line="280" w:lineRule="exact"/>
        <w:ind w:leftChars="100" w:left="420" w:rightChars="100" w:right="210" w:hangingChars="100" w:hanging="210"/>
        <w:rPr>
          <w:rFonts w:ascii="ヒラギノ明朝 Pro W3" w:eastAsia="ヒラギノ明朝 Pro W3" w:hAnsi="ヒラギノ明朝 Pro W3"/>
        </w:rPr>
      </w:pPr>
      <w:r w:rsidRPr="00A57DAB">
        <w:rPr>
          <w:rFonts w:ascii="ヒラギノ明朝 Pro W3" w:eastAsia="ヒラギノ明朝 Pro W3" w:hAnsi="ヒラギノ明朝 Pro W3" w:hint="eastAsia"/>
        </w:rPr>
        <w:t>・券売機の「操作方法がわからない」「操作ボタンに届かない」など、お客様がお困りの様子であれば、支援するか有人窓口へご案内しています。</w:t>
      </w:r>
    </w:p>
    <w:p w14:paraId="35AC3C5F" w14:textId="77777777" w:rsidR="00BC2CC7" w:rsidRPr="00A57DAB" w:rsidRDefault="00BC2CC7" w:rsidP="00A57DAB">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・乗船申込</w:t>
      </w:r>
      <w:r w:rsidRPr="00A57DAB">
        <w:rPr>
          <w:rFonts w:ascii="ヒラギノ明朝 Pro W3" w:eastAsia="ヒラギノ明朝 Pro W3" w:hAnsi="ヒラギノ明朝 Pro W3" w:hint="eastAsia"/>
        </w:rPr>
        <w:t>書に支援の要否について記載して頂いており、利用者の要望の的確な把握に努めている。</w:t>
      </w:r>
    </w:p>
    <w:p w14:paraId="2B94C654" w14:textId="77777777" w:rsidR="00BC2CC7" w:rsidRDefault="00BC2CC7" w:rsidP="00000B1A">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BC2CC7" w:rsidRPr="00D30C03" w14:paraId="011E046F"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58958BD" w14:textId="77777777" w:rsidR="00BC2CC7" w:rsidRPr="00D30C03" w:rsidRDefault="00BC2CC7"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779CCB85" w14:textId="77777777" w:rsidR="00BC2CC7" w:rsidRPr="003E5C07" w:rsidRDefault="00BC2CC7" w:rsidP="00BE6BA9">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B45CC0">
        <w:rPr>
          <w:rFonts w:ascii="ヒラギノ明朝 Pro W3" w:eastAsia="ヒラギノ明朝 Pro W3" w:hAnsi="ヒラギノ明朝 Pro W3" w:hint="eastAsia"/>
          <w:b/>
          <w:sz w:val="22"/>
        </w:rPr>
        <w:t>予約時の対応事例</w:t>
      </w:r>
    </w:p>
    <w:p w14:paraId="5538AC2C" w14:textId="77777777" w:rsidR="00BC2CC7" w:rsidRPr="00B45CC0" w:rsidRDefault="00BC2CC7" w:rsidP="00A57DAB">
      <w:pPr>
        <w:ind w:leftChars="200" w:left="63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B45CC0">
        <w:rPr>
          <w:rFonts w:ascii="ヒラギノ明朝 Pro W3" w:eastAsia="ヒラギノ明朝 Pro W3" w:hAnsi="ヒラギノ明朝 Pro W3" w:hint="eastAsia"/>
        </w:rPr>
        <w:t>ホームページに各部屋のドア幅を記載し、車椅子の利用ができるかを確認できるようにした。</w:t>
      </w:r>
    </w:p>
    <w:p w14:paraId="7A31E6ED" w14:textId="77777777" w:rsidR="00BC2CC7" w:rsidRPr="003E5C07" w:rsidRDefault="00BC2CC7" w:rsidP="00A57DAB">
      <w:pPr>
        <w:ind w:leftChars="200" w:left="630" w:rightChars="100" w:right="210" w:hangingChars="100" w:hanging="210"/>
        <w:rPr>
          <w:rFonts w:ascii="ヒラギノ明朝 Pro W3" w:eastAsia="ヒラギノ明朝 Pro W3" w:hAnsi="ヒラギノ明朝 Pro W3"/>
          <w:color w:val="FF0000"/>
        </w:rPr>
      </w:pPr>
      <w:r w:rsidRPr="00B45CC0">
        <w:rPr>
          <w:rFonts w:ascii="ヒラギノ明朝 Pro W3" w:eastAsia="ヒラギノ明朝 Pro W3" w:hAnsi="ヒラギノ明朝 Pro W3" w:hint="eastAsia"/>
        </w:rPr>
        <w:t>○各設備のバリアフリーへの対応・非対応をホームページで情報公開している。</w:t>
      </w:r>
    </w:p>
    <w:p w14:paraId="67751538" w14:textId="77777777" w:rsidR="00BC2CC7" w:rsidRDefault="00BC2CC7" w:rsidP="00013036">
      <w:pPr>
        <w:ind w:leftChars="200" w:left="641" w:hangingChars="100" w:hanging="221"/>
        <w:rPr>
          <w:rFonts w:ascii="ヒラギノ明朝 Pro W3" w:eastAsia="ヒラギノ明朝 Pro W3" w:hAnsi="ヒラギノ明朝 Pro W3"/>
          <w:b/>
          <w:sz w:val="22"/>
        </w:rPr>
      </w:pPr>
    </w:p>
    <w:tbl>
      <w:tblPr>
        <w:tblStyle w:val="ac"/>
        <w:tblW w:w="9639" w:type="dxa"/>
        <w:tblInd w:w="-15" w:type="dxa"/>
        <w:tblLook w:val="04A0" w:firstRow="1" w:lastRow="0" w:firstColumn="1" w:lastColumn="0" w:noHBand="0" w:noVBand="1"/>
      </w:tblPr>
      <w:tblGrid>
        <w:gridCol w:w="993"/>
        <w:gridCol w:w="6237"/>
        <w:gridCol w:w="2409"/>
      </w:tblGrid>
      <w:tr w:rsidR="00BC2CC7" w14:paraId="305D3240" w14:textId="77777777" w:rsidTr="00CE450C">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1BC00C1" w14:textId="77777777" w:rsidR="00BC2CC7" w:rsidRPr="00EA0F03" w:rsidRDefault="00BC2CC7" w:rsidP="00CE450C">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475A5CE" w14:textId="77777777" w:rsidR="00BC2CC7" w:rsidRPr="00527302" w:rsidRDefault="00BC2CC7" w:rsidP="00CE450C">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409" w:type="dxa"/>
            <w:tcBorders>
              <w:top w:val="single" w:sz="12" w:space="0" w:color="auto"/>
              <w:left w:val="single" w:sz="12" w:space="0" w:color="auto"/>
              <w:bottom w:val="single" w:sz="12" w:space="0" w:color="auto"/>
              <w:right w:val="single" w:sz="12" w:space="0" w:color="auto"/>
            </w:tcBorders>
            <w:vAlign w:val="center"/>
          </w:tcPr>
          <w:p w14:paraId="6066CACB" w14:textId="77777777" w:rsidR="00BC2CC7" w:rsidRDefault="00BC2CC7"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627EAA6E" w14:textId="77777777" w:rsidR="00BC2CC7" w:rsidRPr="00CE450C" w:rsidRDefault="00BC2CC7" w:rsidP="00CE450C">
            <w:pPr>
              <w:spacing w:line="300" w:lineRule="exact"/>
              <w:ind w:firstLineChars="100" w:firstLine="280"/>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車椅子使用者</w:t>
            </w:r>
          </w:p>
        </w:tc>
      </w:tr>
      <w:tr w:rsidR="00BC2CC7" w14:paraId="64D1CF81" w14:textId="77777777" w:rsidTr="00E31D75">
        <w:trPr>
          <w:trHeight w:val="5837"/>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25D977F" w14:textId="77777777" w:rsidR="00BC2CC7" w:rsidRPr="00C2697D" w:rsidRDefault="00BC2CC7" w:rsidP="00953A2D">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B89993C" w14:textId="77777777" w:rsidR="00BC2CC7" w:rsidRDefault="00BC2CC7" w:rsidP="00953A2D">
            <w:pPr>
              <w:spacing w:line="360" w:lineRule="exact"/>
              <w:ind w:leftChars="100" w:left="45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Pr>
                <w:rFonts w:ascii="メイリオ" w:eastAsia="メイリオ" w:hAnsi="メイリオ" w:hint="eastAsia"/>
                <w:b/>
                <w:sz w:val="22"/>
              </w:rPr>
              <w:t>エレベーターやエスカレーターの利用</w:t>
            </w:r>
          </w:p>
          <w:p w14:paraId="48C8722F" w14:textId="77777777" w:rsidR="00BC2CC7" w:rsidRPr="0060735C" w:rsidRDefault="00BC2CC7" w:rsidP="00953A2D">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車椅子使用者の</w:t>
            </w:r>
            <w:r>
              <w:rPr>
                <w:rFonts w:ascii="メイリオ" w:eastAsia="メイリオ" w:hAnsi="メイリオ"/>
                <w:sz w:val="22"/>
              </w:rPr>
              <w:t>支援</w:t>
            </w:r>
            <w:r w:rsidRPr="00E20AFF">
              <w:rPr>
                <w:rFonts w:ascii="メイリオ" w:eastAsia="メイリオ" w:hAnsi="メイリオ"/>
                <w:sz w:val="22"/>
              </w:rPr>
              <w:t>を行う場合は、</w:t>
            </w:r>
            <w:r w:rsidRPr="00E20AFF">
              <w:rPr>
                <w:rFonts w:ascii="メイリオ" w:eastAsia="メイリオ" w:hAnsi="メイリオ" w:hint="eastAsia"/>
                <w:sz w:val="22"/>
              </w:rPr>
              <w:t>エレベーターの</w:t>
            </w:r>
            <w:r w:rsidRPr="00E20AFF">
              <w:rPr>
                <w:rFonts w:ascii="メイリオ" w:eastAsia="メイリオ" w:hAnsi="メイリオ"/>
                <w:sz w:val="22"/>
              </w:rPr>
              <w:t>利用</w:t>
            </w:r>
            <w:r w:rsidRPr="00E20AFF">
              <w:rPr>
                <w:rFonts w:ascii="メイリオ" w:eastAsia="メイリオ" w:hAnsi="メイリオ" w:hint="eastAsia"/>
                <w:sz w:val="22"/>
              </w:rPr>
              <w:t>（</w:t>
            </w:r>
            <w:r w:rsidRPr="00E20AFF">
              <w:rPr>
                <w:rFonts w:ascii="メイリオ" w:eastAsia="メイリオ" w:hAnsi="メイリオ"/>
                <w:sz w:val="22"/>
              </w:rPr>
              <w:t>p.</w:t>
            </w:r>
            <w:r>
              <w:rPr>
                <w:rFonts w:ascii="メイリオ" w:eastAsia="メイリオ" w:hAnsi="メイリオ" w:hint="eastAsia"/>
                <w:sz w:val="22"/>
              </w:rPr>
              <w:t>20</w:t>
            </w:r>
            <w:r w:rsidRPr="00E20AFF">
              <w:rPr>
                <w:rFonts w:ascii="メイリオ" w:eastAsia="メイリオ" w:hAnsi="メイリオ"/>
                <w:sz w:val="22"/>
              </w:rPr>
              <w:t>参照）</w:t>
            </w:r>
            <w:r w:rsidRPr="00E20AFF">
              <w:rPr>
                <w:rFonts w:ascii="メイリオ" w:eastAsia="メイリオ" w:hAnsi="メイリオ" w:hint="eastAsia"/>
                <w:sz w:val="22"/>
              </w:rPr>
              <w:t>や</w:t>
            </w:r>
            <w:r w:rsidRPr="00E20AFF">
              <w:rPr>
                <w:rFonts w:ascii="メイリオ" w:eastAsia="メイリオ" w:hAnsi="メイリオ"/>
                <w:sz w:val="22"/>
              </w:rPr>
              <w:t>車椅子対応エスカレーターの利用</w:t>
            </w:r>
            <w:r w:rsidRPr="00E20AFF">
              <w:rPr>
                <w:rFonts w:ascii="メイリオ" w:eastAsia="メイリオ" w:hAnsi="メイリオ" w:hint="eastAsia"/>
                <w:sz w:val="22"/>
              </w:rPr>
              <w:t>（</w:t>
            </w:r>
            <w:r w:rsidRPr="00E20AFF">
              <w:rPr>
                <w:rFonts w:ascii="メイリオ" w:eastAsia="メイリオ" w:hAnsi="メイリオ"/>
                <w:sz w:val="22"/>
              </w:rPr>
              <w:t>p.</w:t>
            </w:r>
            <w:r>
              <w:rPr>
                <w:rFonts w:ascii="メイリオ" w:eastAsia="メイリオ" w:hAnsi="メイリオ" w:hint="eastAsia"/>
                <w:sz w:val="22"/>
              </w:rPr>
              <w:t>20</w:t>
            </w:r>
            <w:r w:rsidRPr="00E20AFF">
              <w:rPr>
                <w:rFonts w:ascii="メイリオ" w:eastAsia="メイリオ" w:hAnsi="メイリオ"/>
                <w:sz w:val="22"/>
              </w:rPr>
              <w:t>参照）</w:t>
            </w:r>
            <w:r w:rsidRPr="00E20AFF">
              <w:rPr>
                <w:rFonts w:ascii="メイリオ" w:eastAsia="メイリオ" w:hAnsi="メイリオ" w:hint="eastAsia"/>
                <w:sz w:val="22"/>
              </w:rPr>
              <w:t>の</w:t>
            </w:r>
            <w:r w:rsidRPr="00E20AFF">
              <w:rPr>
                <w:rFonts w:ascii="メイリオ" w:eastAsia="メイリオ" w:hAnsi="メイリオ"/>
                <w:sz w:val="22"/>
              </w:rPr>
              <w:t>要領で</w:t>
            </w:r>
            <w:r w:rsidRPr="00E20AFF">
              <w:rPr>
                <w:rFonts w:ascii="メイリオ" w:eastAsia="メイリオ" w:hAnsi="メイリオ" w:hint="eastAsia"/>
                <w:sz w:val="22"/>
              </w:rPr>
              <w:t>支援</w:t>
            </w:r>
            <w:r w:rsidRPr="00E20AFF">
              <w:rPr>
                <w:rFonts w:ascii="メイリオ" w:eastAsia="メイリオ" w:hAnsi="メイリオ"/>
                <w:sz w:val="22"/>
              </w:rPr>
              <w:t>を行う。</w:t>
            </w:r>
          </w:p>
          <w:p w14:paraId="4CD14852"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〇階段の利用</w:t>
            </w:r>
          </w:p>
          <w:p w14:paraId="13D04410" w14:textId="77777777" w:rsidR="00BC2CC7" w:rsidRPr="0060735C" w:rsidRDefault="00BC2CC7" w:rsidP="00953A2D">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車椅子使用者で、</w:t>
            </w:r>
            <w:r>
              <w:rPr>
                <w:rFonts w:ascii="メイリオ" w:eastAsia="メイリオ" w:hAnsi="メイリオ"/>
                <w:sz w:val="22"/>
              </w:rPr>
              <w:t>エレベーターや</w:t>
            </w:r>
            <w:r w:rsidRPr="00E20AFF">
              <w:rPr>
                <w:rFonts w:ascii="メイリオ" w:eastAsia="メイリオ" w:hAnsi="メイリオ"/>
                <w:sz w:val="22"/>
              </w:rPr>
              <w:t>エスカレーター</w:t>
            </w:r>
            <w:r>
              <w:rPr>
                <w:rFonts w:ascii="メイリオ" w:eastAsia="メイリオ" w:hAnsi="メイリオ" w:hint="eastAsia"/>
                <w:sz w:val="22"/>
              </w:rPr>
              <w:t>が設置されていない</w:t>
            </w:r>
            <w:r w:rsidRPr="00071E54">
              <w:rPr>
                <w:rFonts w:ascii="メイリオ" w:eastAsia="メイリオ" w:hAnsi="メイリオ" w:hint="eastAsia"/>
                <w:sz w:val="22"/>
              </w:rPr>
              <w:t>ターミナルの利用を希望する場合は、先にその旨を説明し、</w:t>
            </w:r>
            <w:r>
              <w:rPr>
                <w:rFonts w:ascii="メイリオ" w:eastAsia="メイリオ" w:hAnsi="メイリオ" w:hint="eastAsia"/>
                <w:sz w:val="22"/>
              </w:rPr>
              <w:t>やむを得ず階段を利用する必要がある場合は、利用者の意向を確認し、階段利用（</w:t>
            </w:r>
            <w:r w:rsidRPr="00E20AFF">
              <w:rPr>
                <w:rFonts w:ascii="メイリオ" w:eastAsia="メイリオ" w:hAnsi="メイリオ"/>
                <w:sz w:val="22"/>
              </w:rPr>
              <w:t>p.</w:t>
            </w:r>
            <w:r>
              <w:rPr>
                <w:rFonts w:ascii="メイリオ" w:eastAsia="メイリオ" w:hAnsi="メイリオ" w:hint="eastAsia"/>
                <w:sz w:val="22"/>
              </w:rPr>
              <w:t>21</w:t>
            </w:r>
            <w:r w:rsidRPr="00E20AFF">
              <w:rPr>
                <w:rFonts w:ascii="メイリオ" w:eastAsia="メイリオ" w:hAnsi="メイリオ"/>
                <w:sz w:val="22"/>
              </w:rPr>
              <w:t>参照</w:t>
            </w:r>
            <w:r>
              <w:rPr>
                <w:rFonts w:ascii="メイリオ" w:eastAsia="メイリオ" w:hAnsi="メイリオ" w:hint="eastAsia"/>
                <w:sz w:val="22"/>
              </w:rPr>
              <w:t>）の要領で支援を行う。</w:t>
            </w:r>
          </w:p>
          <w:p w14:paraId="37CFDE39"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〇通路の利用</w:t>
            </w:r>
          </w:p>
          <w:p w14:paraId="3C8D0454" w14:textId="77777777" w:rsidR="00BC2CC7" w:rsidRPr="0060735C"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・車椅子使用者で、通路に段差や溝、傾斜がある場合は、</w:t>
            </w:r>
            <w:r w:rsidRPr="00E20AFF">
              <w:rPr>
                <w:rFonts w:ascii="メイリオ" w:eastAsia="メイリオ" w:hAnsi="メイリオ" w:hint="eastAsia"/>
                <w:sz w:val="22"/>
              </w:rPr>
              <w:t>支援の要否を確認した上で、</w:t>
            </w:r>
            <w:r>
              <w:rPr>
                <w:rFonts w:ascii="メイリオ" w:eastAsia="メイリオ" w:hAnsi="メイリオ" w:hint="eastAsia"/>
                <w:sz w:val="22"/>
              </w:rPr>
              <w:t>段差の越え方（</w:t>
            </w:r>
            <w:r w:rsidRPr="00E20AFF">
              <w:rPr>
                <w:rFonts w:ascii="メイリオ" w:eastAsia="メイリオ" w:hAnsi="メイリオ"/>
                <w:sz w:val="22"/>
              </w:rPr>
              <w:t>p.</w:t>
            </w:r>
            <w:r>
              <w:rPr>
                <w:rFonts w:ascii="メイリオ" w:eastAsia="メイリオ" w:hAnsi="メイリオ" w:hint="eastAsia"/>
                <w:sz w:val="22"/>
              </w:rPr>
              <w:t>17、18</w:t>
            </w:r>
            <w:r w:rsidRPr="00E20AFF">
              <w:rPr>
                <w:rFonts w:ascii="メイリオ" w:eastAsia="メイリオ" w:hAnsi="メイリオ"/>
                <w:sz w:val="22"/>
              </w:rPr>
              <w:t>参照</w:t>
            </w:r>
            <w:r>
              <w:rPr>
                <w:rFonts w:ascii="メイリオ" w:eastAsia="メイリオ" w:hAnsi="メイリオ" w:hint="eastAsia"/>
                <w:sz w:val="22"/>
              </w:rPr>
              <w:t>）、溝の越え方（</w:t>
            </w:r>
            <w:r w:rsidRPr="00E20AFF">
              <w:rPr>
                <w:rFonts w:ascii="メイリオ" w:eastAsia="メイリオ" w:hAnsi="メイリオ"/>
                <w:sz w:val="22"/>
              </w:rPr>
              <w:t>p.</w:t>
            </w:r>
            <w:r>
              <w:rPr>
                <w:rFonts w:ascii="メイリオ" w:eastAsia="メイリオ" w:hAnsi="メイリオ" w:hint="eastAsia"/>
                <w:sz w:val="22"/>
              </w:rPr>
              <w:t>18、19</w:t>
            </w:r>
            <w:r w:rsidRPr="00E20AFF">
              <w:rPr>
                <w:rFonts w:ascii="メイリオ" w:eastAsia="メイリオ" w:hAnsi="メイリオ"/>
                <w:sz w:val="22"/>
              </w:rPr>
              <w:t>参照</w:t>
            </w:r>
            <w:r>
              <w:rPr>
                <w:rFonts w:ascii="メイリオ" w:eastAsia="メイリオ" w:hAnsi="メイリオ" w:hint="eastAsia"/>
                <w:sz w:val="22"/>
              </w:rPr>
              <w:t>）、スロープの越え方（</w:t>
            </w:r>
            <w:r w:rsidRPr="00E20AFF">
              <w:rPr>
                <w:rFonts w:ascii="メイリオ" w:eastAsia="メイリオ" w:hAnsi="メイリオ"/>
                <w:sz w:val="22"/>
              </w:rPr>
              <w:t>p.</w:t>
            </w:r>
            <w:r>
              <w:rPr>
                <w:rFonts w:ascii="メイリオ" w:eastAsia="メイリオ" w:hAnsi="メイリオ" w:hint="eastAsia"/>
                <w:sz w:val="22"/>
              </w:rPr>
              <w:t>19</w:t>
            </w:r>
            <w:r w:rsidRPr="00E20AFF">
              <w:rPr>
                <w:rFonts w:ascii="メイリオ" w:eastAsia="メイリオ" w:hAnsi="メイリオ"/>
                <w:sz w:val="22"/>
              </w:rPr>
              <w:t>参照</w:t>
            </w:r>
            <w:r>
              <w:rPr>
                <w:rFonts w:ascii="メイリオ" w:eastAsia="メイリオ" w:hAnsi="メイリオ" w:hint="eastAsia"/>
                <w:sz w:val="22"/>
              </w:rPr>
              <w:t>）の要領で支援を行う。</w:t>
            </w:r>
          </w:p>
          <w:p w14:paraId="08EBD945"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5AFADBDF" w14:textId="6D346568" w:rsidR="00BC2CC7" w:rsidRPr="0060735C" w:rsidRDefault="00BC2CC7" w:rsidP="00953A2D">
            <w:pPr>
              <w:spacing w:line="360" w:lineRule="exact"/>
              <w:ind w:leftChars="200" w:left="640" w:hangingChars="100" w:hanging="220"/>
              <w:rPr>
                <w:rFonts w:ascii="メイリオ" w:eastAsia="メイリオ" w:hAnsi="メイリオ"/>
                <w:sz w:val="22"/>
              </w:rPr>
            </w:pPr>
            <w:r w:rsidRPr="00AA0D31">
              <w:rPr>
                <w:rFonts w:ascii="メイリオ" w:eastAsia="メイリオ" w:hAnsi="メイリオ" w:hint="eastAsia"/>
                <w:sz w:val="22"/>
              </w:rPr>
              <w:t>・</w:t>
            </w:r>
            <w:r w:rsidR="008B39CF">
              <w:rPr>
                <w:rFonts w:ascii="メイリオ" w:eastAsia="メイリオ" w:hAnsi="メイリオ" w:hint="eastAsia"/>
                <w:sz w:val="22"/>
              </w:rPr>
              <w:t>バリアフリー</w:t>
            </w:r>
            <w:r w:rsidRPr="00071E54">
              <w:rPr>
                <w:rFonts w:ascii="メイリオ" w:eastAsia="メイリオ" w:hAnsi="メイリオ" w:hint="eastAsia"/>
                <w:sz w:val="22"/>
              </w:rPr>
              <w:t>トイレなど、利用者が希望する設備を有するトイレ</w:t>
            </w:r>
            <w:r w:rsidRPr="00AA0D31">
              <w:rPr>
                <w:rFonts w:ascii="メイリオ" w:eastAsia="メイリオ" w:hAnsi="メイリオ"/>
                <w:sz w:val="22"/>
              </w:rPr>
              <w:t>がない場合は、事情を説明の上、</w:t>
            </w:r>
            <w:r>
              <w:rPr>
                <w:rFonts w:ascii="メイリオ" w:eastAsia="メイリオ" w:hAnsi="メイリオ" w:hint="eastAsia"/>
                <w:sz w:val="22"/>
              </w:rPr>
              <w:t>可能な限り、</w:t>
            </w:r>
            <w:r w:rsidRPr="00AA0D31">
              <w:rPr>
                <w:rFonts w:ascii="メイリオ" w:eastAsia="メイリオ" w:hAnsi="メイリオ"/>
                <w:sz w:val="22"/>
              </w:rPr>
              <w:t>近隣商業施設等の使用可能な</w:t>
            </w:r>
            <w:r>
              <w:rPr>
                <w:rFonts w:ascii="メイリオ" w:eastAsia="メイリオ" w:hAnsi="メイリオ" w:hint="eastAsia"/>
                <w:sz w:val="22"/>
              </w:rPr>
              <w:t>トイレ</w:t>
            </w:r>
            <w:r w:rsidRPr="00AA0D31">
              <w:rPr>
                <w:rFonts w:ascii="メイリオ" w:eastAsia="メイリオ" w:hAnsi="メイリオ"/>
                <w:sz w:val="22"/>
              </w:rPr>
              <w:t>を案内する。</w:t>
            </w:r>
          </w:p>
        </w:tc>
      </w:tr>
    </w:tbl>
    <w:p w14:paraId="60126B5E" w14:textId="77777777" w:rsidR="00BC2CC7" w:rsidRDefault="00BC2CC7" w:rsidP="002B4BCA">
      <w:pPr>
        <w:ind w:leftChars="200" w:left="640" w:hangingChars="100" w:hanging="220"/>
        <w:rPr>
          <w:rFonts w:ascii="メイリオ" w:eastAsia="メイリオ" w:hAnsi="メイリオ"/>
          <w:sz w:val="22"/>
        </w:rPr>
      </w:pPr>
    </w:p>
    <w:p w14:paraId="3DADD761" w14:textId="77777777" w:rsidR="00BC2CC7" w:rsidRDefault="00BC2CC7" w:rsidP="002B4BCA">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BC2CC7" w:rsidRPr="00D30C03" w14:paraId="33AE2E46"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12C8319"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3C320540" w14:textId="77777777" w:rsidR="00BC2CC7" w:rsidRPr="00F549C9" w:rsidRDefault="00BC2CC7" w:rsidP="00BC2CC7">
      <w:pPr>
        <w:pStyle w:val="a3"/>
        <w:numPr>
          <w:ilvl w:val="0"/>
          <w:numId w:val="18"/>
        </w:numPr>
        <w:ind w:leftChars="0" w:rightChars="100" w:right="210"/>
        <w:rPr>
          <w:rFonts w:ascii="ヒラギノ明朝 Pro W3" w:eastAsia="ヒラギノ明朝 Pro W3" w:hAnsi="ヒラギノ明朝 Pro W3"/>
        </w:rPr>
      </w:pPr>
      <w:r w:rsidRPr="00F549C9">
        <w:rPr>
          <w:rFonts w:ascii="ヒラギノ明朝 Pro W3" w:eastAsia="ヒラギノ明朝 Pro W3" w:hAnsi="ヒラギノ明朝 Pro W3" w:hint="eastAsia"/>
        </w:rPr>
        <w:t>肢体不自由者は、バランスを崩す、躓くなどして転倒する可能性があるため、</w:t>
      </w:r>
      <w:r>
        <w:rPr>
          <w:rFonts w:ascii="ヒラギノ明朝 Pro W3" w:eastAsia="ヒラギノ明朝 Pro W3" w:hAnsi="ヒラギノ明朝 Pro W3" w:hint="eastAsia"/>
          <w:kern w:val="0"/>
        </w:rPr>
        <w:t>相手の状態にあわせて</w:t>
      </w:r>
      <w:r w:rsidRPr="00F549C9">
        <w:rPr>
          <w:rFonts w:ascii="ヒラギノ明朝 Pro W3" w:eastAsia="ヒラギノ明朝 Pro W3" w:hAnsi="ヒラギノ明朝 Pro W3" w:hint="eastAsia"/>
        </w:rPr>
        <w:t>サポートするなど安定した姿勢で支援する。</w:t>
      </w:r>
    </w:p>
    <w:p w14:paraId="66004F93"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F549C9">
        <w:rPr>
          <w:rFonts w:ascii="ヒラギノ明朝 Pro W3" w:eastAsia="ヒラギノ明朝 Pro W3" w:hAnsi="ヒラギノ明朝 Pro W3" w:hint="eastAsia"/>
        </w:rPr>
        <w:t>車椅子使用者の顔の位置は立っている人の胸のあたりになるため、混雑している状況では、荷物や周りの設備に当たることのないよう、位置や向きに配慮が必要。</w:t>
      </w:r>
    </w:p>
    <w:p w14:paraId="34F9A6C0" w14:textId="77777777" w:rsidR="00BC2CC7" w:rsidRPr="00000B1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687EE040" w14:textId="77777777" w:rsidR="00BC2CC7" w:rsidRPr="00F549C9" w:rsidRDefault="00BC2CC7" w:rsidP="00F549C9">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F549C9">
        <w:rPr>
          <w:rFonts w:ascii="ヒラギノ明朝 Pro W3" w:eastAsia="ヒラギノ明朝 Pro W3" w:hAnsi="ヒラギノ明朝 Pro W3" w:hint="eastAsia"/>
        </w:rPr>
        <w:t>介助者に気を遣い急ごうとする場合もあるので、「急がなくて良いですよ」と声をかけている。</w:t>
      </w:r>
    </w:p>
    <w:p w14:paraId="666DE28C" w14:textId="77777777" w:rsidR="00BC2CC7" w:rsidRDefault="00BC2CC7" w:rsidP="00F549C9">
      <w:pPr>
        <w:spacing w:line="280" w:lineRule="exact"/>
        <w:ind w:leftChars="100" w:left="420" w:rightChars="100" w:right="210" w:hangingChars="100" w:hanging="210"/>
        <w:rPr>
          <w:rFonts w:ascii="ヒラギノ明朝 Pro W3" w:eastAsia="ヒラギノ明朝 Pro W3" w:hAnsi="ヒラギノ明朝 Pro W3"/>
        </w:rPr>
      </w:pPr>
      <w:r w:rsidRPr="00F549C9">
        <w:rPr>
          <w:rFonts w:ascii="ヒラギノ明朝 Pro W3" w:eastAsia="ヒラギノ明朝 Pro W3" w:hAnsi="ヒラギノ明朝 Pro W3" w:hint="eastAsia"/>
        </w:rPr>
        <w:t>・荒天が予想される場合は、乗下船や船内での移動の際の注意喚起を行っている。</w:t>
      </w:r>
    </w:p>
    <w:p w14:paraId="2098F2E6" w14:textId="77777777" w:rsidR="00BC2CC7" w:rsidRDefault="00BC2CC7" w:rsidP="007A3BAF"/>
    <w:tbl>
      <w:tblPr>
        <w:tblStyle w:val="ac"/>
        <w:tblW w:w="9639" w:type="dxa"/>
        <w:tblInd w:w="-15" w:type="dxa"/>
        <w:tblLook w:val="04A0" w:firstRow="1" w:lastRow="0" w:firstColumn="1" w:lastColumn="0" w:noHBand="0" w:noVBand="1"/>
      </w:tblPr>
      <w:tblGrid>
        <w:gridCol w:w="993"/>
        <w:gridCol w:w="6378"/>
        <w:gridCol w:w="2268"/>
      </w:tblGrid>
      <w:tr w:rsidR="00BC2CC7" w14:paraId="6145077A" w14:textId="77777777" w:rsidTr="00CE450C">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6AB1375" w14:textId="77777777" w:rsidR="00BC2CC7" w:rsidRPr="00EA0F03" w:rsidRDefault="00BC2CC7" w:rsidP="00CE450C">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C16484C" w14:textId="77777777" w:rsidR="00BC2CC7" w:rsidRPr="00527302" w:rsidRDefault="00BC2CC7" w:rsidP="00CE450C">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乗下船、船内</w:t>
            </w:r>
          </w:p>
        </w:tc>
        <w:tc>
          <w:tcPr>
            <w:tcW w:w="2268" w:type="dxa"/>
            <w:tcBorders>
              <w:top w:val="single" w:sz="12" w:space="0" w:color="auto"/>
              <w:left w:val="single" w:sz="12" w:space="0" w:color="auto"/>
              <w:bottom w:val="single" w:sz="12" w:space="0" w:color="auto"/>
              <w:right w:val="single" w:sz="12" w:space="0" w:color="auto"/>
            </w:tcBorders>
            <w:vAlign w:val="center"/>
          </w:tcPr>
          <w:p w14:paraId="4DE04873" w14:textId="77777777" w:rsidR="00BC2CC7" w:rsidRDefault="00BC2CC7"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30485080" w14:textId="77777777" w:rsidR="00BC2CC7" w:rsidRPr="00527302" w:rsidRDefault="00BC2CC7" w:rsidP="00CE450C">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BC2CC7" w14:paraId="196826F5" w14:textId="77777777" w:rsidTr="0070365B">
        <w:trPr>
          <w:trHeight w:val="456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03CD060" w14:textId="77777777" w:rsidR="00BC2CC7" w:rsidRPr="00C2697D" w:rsidRDefault="00BC2CC7"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812D2C9" w14:textId="77777777" w:rsidR="00BC2CC7" w:rsidRDefault="00BC2CC7" w:rsidP="00953A2D">
            <w:pPr>
              <w:spacing w:line="360" w:lineRule="exact"/>
              <w:ind w:leftChars="100" w:left="45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Pr>
                <w:rFonts w:ascii="メイリオ" w:eastAsia="メイリオ" w:hAnsi="メイリオ" w:hint="eastAsia"/>
                <w:b/>
                <w:sz w:val="22"/>
              </w:rPr>
              <w:t>乗船、下船</w:t>
            </w:r>
          </w:p>
          <w:p w14:paraId="752D2FAD" w14:textId="77777777" w:rsidR="00BC2CC7" w:rsidRPr="00FC0ED9" w:rsidRDefault="00BC2CC7" w:rsidP="00953A2D">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乗船、</w:t>
            </w:r>
            <w:r w:rsidRPr="00FC0ED9">
              <w:rPr>
                <w:rFonts w:ascii="メイリオ" w:eastAsia="メイリオ" w:hAnsi="メイリオ" w:hint="eastAsia"/>
                <w:sz w:val="22"/>
              </w:rPr>
              <w:t>下船時の支援の要否を確認し、必要に応じて、移動の支援（</w:t>
            </w:r>
            <w:r w:rsidRPr="00FC0ED9">
              <w:rPr>
                <w:rFonts w:ascii="メイリオ" w:eastAsia="メイリオ" w:hAnsi="メイリオ"/>
                <w:sz w:val="22"/>
              </w:rPr>
              <w:t>p.</w:t>
            </w:r>
            <w:r>
              <w:rPr>
                <w:rFonts w:ascii="メイリオ" w:eastAsia="メイリオ" w:hAnsi="メイリオ" w:hint="eastAsia"/>
                <w:sz w:val="22"/>
              </w:rPr>
              <w:t>17～19</w:t>
            </w:r>
            <w:r w:rsidRPr="00FC0ED9">
              <w:rPr>
                <w:rFonts w:ascii="メイリオ" w:eastAsia="メイリオ" w:hAnsi="メイリオ"/>
                <w:sz w:val="22"/>
              </w:rPr>
              <w:t>参照）を行う。</w:t>
            </w:r>
          </w:p>
          <w:p w14:paraId="618AE4B3" w14:textId="77777777" w:rsidR="00BC2CC7"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FC0ED9">
              <w:rPr>
                <w:rFonts w:ascii="メイリオ" w:eastAsia="メイリオ" w:hAnsi="メイリオ" w:hint="eastAsia"/>
                <w:sz w:val="22"/>
              </w:rPr>
              <w:t>出入口及び通路にスロープ板や昇降機などが整備されておらず、移動が困難な場合には、</w:t>
            </w:r>
            <w:r>
              <w:rPr>
                <w:rFonts w:ascii="メイリオ" w:eastAsia="メイリオ" w:hAnsi="メイリオ" w:hint="eastAsia"/>
                <w:sz w:val="22"/>
              </w:rPr>
              <w:t>利用者の</w:t>
            </w:r>
            <w:r w:rsidRPr="00FC0ED9">
              <w:rPr>
                <w:rFonts w:ascii="メイリオ" w:eastAsia="メイリオ" w:hAnsi="メイリオ" w:hint="eastAsia"/>
                <w:sz w:val="22"/>
              </w:rPr>
              <w:t>意向を確認した上で、安全に十分留意し、階段や段差における支援（</w:t>
            </w:r>
            <w:r w:rsidRPr="00FC0ED9">
              <w:rPr>
                <w:rFonts w:ascii="メイリオ" w:eastAsia="メイリオ" w:hAnsi="メイリオ"/>
                <w:sz w:val="22"/>
              </w:rPr>
              <w:t>p.</w:t>
            </w:r>
            <w:r>
              <w:rPr>
                <w:rFonts w:ascii="メイリオ" w:eastAsia="メイリオ" w:hAnsi="メイリオ" w:hint="eastAsia"/>
                <w:sz w:val="22"/>
              </w:rPr>
              <w:t>17、18、21</w:t>
            </w:r>
            <w:r w:rsidRPr="00FC0ED9">
              <w:rPr>
                <w:rFonts w:ascii="メイリオ" w:eastAsia="メイリオ" w:hAnsi="メイリオ"/>
                <w:sz w:val="22"/>
              </w:rPr>
              <w:t>参照）を行う。</w:t>
            </w:r>
          </w:p>
          <w:p w14:paraId="287493C0"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〇船内</w:t>
            </w:r>
          </w:p>
          <w:p w14:paraId="1B54F5BC" w14:textId="77777777" w:rsidR="00BC2CC7"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・車椅子</w:t>
            </w:r>
            <w:r w:rsidRPr="00172CD4">
              <w:rPr>
                <w:rFonts w:ascii="メイリオ" w:eastAsia="メイリオ" w:hAnsi="メイリオ" w:hint="eastAsia"/>
                <w:sz w:val="22"/>
              </w:rPr>
              <w:t>スペース</w:t>
            </w:r>
            <w:r>
              <w:rPr>
                <w:rFonts w:ascii="メイリオ" w:eastAsia="メイリオ" w:hAnsi="メイリオ" w:hint="eastAsia"/>
                <w:sz w:val="22"/>
              </w:rPr>
              <w:t>がある場合は、</w:t>
            </w:r>
            <w:r w:rsidRPr="00172CD4">
              <w:rPr>
                <w:rFonts w:ascii="メイリオ" w:eastAsia="メイリオ" w:hAnsi="メイリオ" w:hint="eastAsia"/>
                <w:sz w:val="22"/>
              </w:rPr>
              <w:t>ブレーキをかけ、車椅子の固定（</w:t>
            </w:r>
            <w:r w:rsidRPr="00172CD4">
              <w:rPr>
                <w:rFonts w:ascii="メイリオ" w:eastAsia="メイリオ" w:hAnsi="メイリオ"/>
                <w:sz w:val="22"/>
              </w:rPr>
              <w:t>p.</w:t>
            </w:r>
            <w:r>
              <w:rPr>
                <w:rFonts w:ascii="メイリオ" w:eastAsia="メイリオ" w:hAnsi="メイリオ" w:hint="eastAsia"/>
                <w:sz w:val="22"/>
              </w:rPr>
              <w:t>17</w:t>
            </w:r>
            <w:r w:rsidRPr="00172CD4">
              <w:rPr>
                <w:rFonts w:ascii="メイリオ" w:eastAsia="メイリオ" w:hAnsi="メイリオ"/>
                <w:sz w:val="22"/>
              </w:rPr>
              <w:t>参照）を行う。</w:t>
            </w:r>
          </w:p>
          <w:p w14:paraId="2563DDA1" w14:textId="77777777" w:rsidR="00BC2CC7" w:rsidRPr="00641442"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330530">
              <w:rPr>
                <w:rFonts w:ascii="メイリオ" w:eastAsia="メイリオ" w:hAnsi="メイリオ" w:hint="eastAsia"/>
                <w:sz w:val="22"/>
              </w:rPr>
              <w:t>車椅子から客席へ移乗の希望があった場合は、</w:t>
            </w:r>
            <w:r w:rsidRPr="001E4E99">
              <w:rPr>
                <w:rFonts w:ascii="メイリオ" w:eastAsia="メイリオ" w:hAnsi="メイリオ" w:hint="eastAsia"/>
                <w:sz w:val="22"/>
              </w:rPr>
              <w:t>座席への移乗を支援（</w:t>
            </w:r>
            <w:r w:rsidRPr="001E4E99">
              <w:rPr>
                <w:rFonts w:ascii="メイリオ" w:eastAsia="メイリオ" w:hAnsi="メイリオ"/>
                <w:sz w:val="22"/>
              </w:rPr>
              <w:t>p.</w:t>
            </w:r>
            <w:r>
              <w:rPr>
                <w:rFonts w:ascii="メイリオ" w:eastAsia="メイリオ" w:hAnsi="メイリオ" w:hint="eastAsia"/>
                <w:sz w:val="22"/>
              </w:rPr>
              <w:t>22、23</w:t>
            </w:r>
            <w:r w:rsidRPr="001E4E99">
              <w:rPr>
                <w:rFonts w:ascii="メイリオ" w:eastAsia="メイリオ" w:hAnsi="メイリオ"/>
                <w:sz w:val="22"/>
              </w:rPr>
              <w:t>参照）する。</w:t>
            </w:r>
          </w:p>
          <w:p w14:paraId="033A230A" w14:textId="77777777" w:rsidR="00BC2CC7" w:rsidRPr="001E4E99"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685ED6ED" w14:textId="0E23456A" w:rsidR="00BC2CC7" w:rsidRPr="0070365B"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008B39CF">
              <w:rPr>
                <w:rFonts w:ascii="メイリオ" w:eastAsia="メイリオ" w:hAnsi="メイリオ" w:hint="eastAsia"/>
                <w:sz w:val="22"/>
              </w:rPr>
              <w:t>バリアフリー</w:t>
            </w:r>
            <w:r w:rsidRPr="00330530">
              <w:rPr>
                <w:rFonts w:ascii="メイリオ" w:eastAsia="メイリオ" w:hAnsi="メイリオ" w:hint="eastAsia"/>
                <w:sz w:val="22"/>
              </w:rPr>
              <w:t>トイレなど、利用者が希望する設備を有するトイレ</w:t>
            </w:r>
            <w:r w:rsidRPr="009927BF">
              <w:rPr>
                <w:rFonts w:ascii="メイリオ" w:eastAsia="メイリオ" w:hAnsi="メイリオ" w:hint="eastAsia"/>
                <w:sz w:val="22"/>
              </w:rPr>
              <w:t>がない場合には、事情を説明の上、</w:t>
            </w:r>
            <w:r>
              <w:rPr>
                <w:rFonts w:ascii="メイリオ" w:eastAsia="メイリオ" w:hAnsi="メイリオ" w:hint="eastAsia"/>
                <w:sz w:val="22"/>
              </w:rPr>
              <w:t>可能な限り、</w:t>
            </w:r>
            <w:r w:rsidRPr="009927BF">
              <w:rPr>
                <w:rFonts w:ascii="メイリオ" w:eastAsia="メイリオ" w:hAnsi="メイリオ" w:hint="eastAsia"/>
                <w:sz w:val="22"/>
              </w:rPr>
              <w:t>事前にターミナル等での</w:t>
            </w:r>
            <w:r>
              <w:rPr>
                <w:rFonts w:ascii="メイリオ" w:eastAsia="メイリオ" w:hAnsi="メイリオ" w:hint="eastAsia"/>
                <w:sz w:val="22"/>
              </w:rPr>
              <w:t>トイレ</w:t>
            </w:r>
            <w:r w:rsidRPr="009927BF">
              <w:rPr>
                <w:rFonts w:ascii="メイリオ" w:eastAsia="メイリオ" w:hAnsi="メイリオ" w:hint="eastAsia"/>
                <w:sz w:val="22"/>
              </w:rPr>
              <w:t>の使用を案内する。</w:t>
            </w:r>
          </w:p>
        </w:tc>
      </w:tr>
    </w:tbl>
    <w:p w14:paraId="4BAB3BDA" w14:textId="77777777" w:rsidR="00BC2CC7" w:rsidRDefault="00BC2CC7" w:rsidP="007A3BAF"/>
    <w:tbl>
      <w:tblPr>
        <w:tblStyle w:val="ac"/>
        <w:tblW w:w="9639" w:type="dxa"/>
        <w:tblInd w:w="-5" w:type="dxa"/>
        <w:tblLook w:val="04A0" w:firstRow="1" w:lastRow="0" w:firstColumn="1" w:lastColumn="0" w:noHBand="0" w:noVBand="1"/>
      </w:tblPr>
      <w:tblGrid>
        <w:gridCol w:w="9639"/>
      </w:tblGrid>
      <w:tr w:rsidR="00BC2CC7" w:rsidRPr="00D30C03" w14:paraId="151C5188"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323F28A"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A708720" w14:textId="77777777" w:rsidR="00BC2CC7" w:rsidRPr="00707C24" w:rsidRDefault="00BC2CC7" w:rsidP="00BC2CC7">
      <w:pPr>
        <w:pStyle w:val="a3"/>
        <w:numPr>
          <w:ilvl w:val="0"/>
          <w:numId w:val="18"/>
        </w:numPr>
        <w:ind w:leftChars="0" w:rightChars="100" w:right="210"/>
        <w:rPr>
          <w:rFonts w:ascii="ヒラギノ明朝 Pro W3" w:eastAsia="ヒラギノ明朝 Pro W3" w:hAnsi="ヒラギノ明朝 Pro W3"/>
        </w:rPr>
      </w:pPr>
      <w:r w:rsidRPr="00707C24">
        <w:rPr>
          <w:rFonts w:ascii="ヒラギノ明朝 Pro W3" w:eastAsia="ヒラギノ明朝 Pro W3" w:hAnsi="ヒラギノ明朝 Pro W3" w:hint="eastAsia"/>
        </w:rPr>
        <w:t>船内が混雑している場合は、他の利用者を配慮した上で、車椅子の乗船場所を空けてもらえるようにする。（「恐れ入りますが、場所を空けてください。」など）</w:t>
      </w:r>
    </w:p>
    <w:p w14:paraId="49FCDAB9"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707C24">
        <w:rPr>
          <w:rFonts w:ascii="ヒラギノ明朝 Pro W3" w:eastAsia="ヒラギノ明朝 Pro W3" w:hAnsi="ヒラギノ明朝 Pro W3" w:hint="eastAsia"/>
        </w:rPr>
        <w:t>介助犬を使用している場合、介助犬が乗船できる場所に配慮する。（本人の了解を得た上で、周囲の利用者にも「介助犬をお連れのお客様が乗船しますので、ご協力ください。犬には触れないようお願いします</w:t>
      </w:r>
      <w:r>
        <w:rPr>
          <w:rFonts w:ascii="ヒラギノ明朝 Pro W3" w:eastAsia="ヒラギノ明朝 Pro W3" w:hAnsi="ヒラギノ明朝 Pro W3" w:hint="eastAsia"/>
        </w:rPr>
        <w:t>。</w:t>
      </w:r>
      <w:r w:rsidRPr="00707C24">
        <w:rPr>
          <w:rFonts w:ascii="ヒラギノ明朝 Pro W3" w:eastAsia="ヒラギノ明朝 Pro W3" w:hAnsi="ヒラギノ明朝 Pro W3" w:hint="eastAsia"/>
        </w:rPr>
        <w:t>」と伝えるなど）</w:t>
      </w:r>
    </w:p>
    <w:p w14:paraId="045FCE0B" w14:textId="77777777" w:rsidR="00BC2CC7" w:rsidRPr="002B4BC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6A701F83" w14:textId="77777777" w:rsidR="00BC2CC7" w:rsidRPr="00707C24" w:rsidRDefault="00BC2CC7" w:rsidP="00707C24">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707C24">
        <w:rPr>
          <w:rFonts w:ascii="ヒラギノ明朝 Pro W3" w:eastAsia="ヒラギノ明朝 Pro W3" w:hAnsi="ヒラギノ明朝 Pro W3" w:hint="eastAsia"/>
        </w:rPr>
        <w:t>介助者に気を遣い急ごうとする場合もあるので、「急がなくて良いですよ」と声をかけている。</w:t>
      </w:r>
    </w:p>
    <w:p w14:paraId="6A75C22C" w14:textId="77777777" w:rsidR="00BC2CC7" w:rsidRPr="00707C24" w:rsidRDefault="00BC2CC7" w:rsidP="00707C24">
      <w:pPr>
        <w:spacing w:line="280" w:lineRule="exact"/>
        <w:ind w:leftChars="100" w:left="420" w:rightChars="100" w:right="210" w:hangingChars="100" w:hanging="210"/>
        <w:rPr>
          <w:rFonts w:ascii="ヒラギノ明朝 Pro W3" w:eastAsia="ヒラギノ明朝 Pro W3" w:hAnsi="ヒラギノ明朝 Pro W3"/>
        </w:rPr>
      </w:pPr>
      <w:r w:rsidRPr="00707C24">
        <w:rPr>
          <w:rFonts w:ascii="ヒラギノ明朝 Pro W3" w:eastAsia="ヒラギノ明朝 Pro W3" w:hAnsi="ヒラギノ明朝 Pro W3" w:hint="eastAsia"/>
        </w:rPr>
        <w:t>・お車で乗船する場合は、なるべくエレベーター付近に駐車できるよう配慮している。</w:t>
      </w:r>
    </w:p>
    <w:p w14:paraId="42A70D2B" w14:textId="77777777" w:rsidR="00BC2CC7" w:rsidRPr="00707C24" w:rsidRDefault="00BC2CC7" w:rsidP="00707C24">
      <w:pPr>
        <w:spacing w:line="280" w:lineRule="exact"/>
        <w:ind w:leftChars="100" w:left="420" w:rightChars="100" w:right="210" w:hangingChars="100" w:hanging="210"/>
        <w:rPr>
          <w:rFonts w:ascii="ヒラギノ明朝 Pro W3" w:eastAsia="ヒラギノ明朝 Pro W3" w:hAnsi="ヒラギノ明朝 Pro W3"/>
        </w:rPr>
      </w:pPr>
      <w:r w:rsidRPr="00707C24">
        <w:rPr>
          <w:rFonts w:ascii="ヒラギノ明朝 Pro W3" w:eastAsia="ヒラギノ明朝 Pro W3" w:hAnsi="ヒラギノ明朝 Pro W3" w:hint="eastAsia"/>
        </w:rPr>
        <w:t>・バリアフリー化されていない港湾の乗下船の際、本船タラップを使用し乗下船することが困難な方は、社有車により待合所と乗船口間の移動支援を行っている。</w:t>
      </w:r>
    </w:p>
    <w:p w14:paraId="1DB0F5C7" w14:textId="77777777" w:rsidR="00BC2CC7" w:rsidRPr="002B4BCA" w:rsidRDefault="00BC2CC7" w:rsidP="00707C24">
      <w:pPr>
        <w:spacing w:line="280" w:lineRule="exact"/>
        <w:ind w:leftChars="100" w:left="420" w:rightChars="100" w:right="210" w:hangingChars="100" w:hanging="210"/>
      </w:pPr>
      <w:r w:rsidRPr="00707C24">
        <w:rPr>
          <w:rFonts w:ascii="ヒラギノ明朝 Pro W3" w:eastAsia="ヒラギノ明朝 Pro W3" w:hAnsi="ヒラギノ明朝 Pro W3" w:hint="eastAsia"/>
        </w:rPr>
        <w:lastRenderedPageBreak/>
        <w:t>・支援が必要な場合、乗船当日の状況にもよるが、事前通知があれば、一般旅客より早めの乗船が出来る可能性があることを通知している。</w:t>
      </w:r>
    </w:p>
    <w:p w14:paraId="28D18DE3" w14:textId="77777777" w:rsidR="00BC2CC7" w:rsidRDefault="00BC2CC7" w:rsidP="007A3BAF"/>
    <w:tbl>
      <w:tblPr>
        <w:tblStyle w:val="ac"/>
        <w:tblW w:w="9639" w:type="dxa"/>
        <w:tblInd w:w="-5" w:type="dxa"/>
        <w:tblLook w:val="04A0" w:firstRow="1" w:lastRow="0" w:firstColumn="1" w:lastColumn="0" w:noHBand="0" w:noVBand="1"/>
      </w:tblPr>
      <w:tblGrid>
        <w:gridCol w:w="9639"/>
      </w:tblGrid>
      <w:tr w:rsidR="00BC2CC7" w:rsidRPr="00D30C03" w14:paraId="64F31A29"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A3D18F5" w14:textId="77777777" w:rsidR="00BC2CC7" w:rsidRPr="00D30C03" w:rsidRDefault="00BC2CC7"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5D3F88B6" w14:textId="77777777" w:rsidR="00BC2CC7" w:rsidRPr="003E5C07" w:rsidRDefault="00BC2CC7" w:rsidP="00CE450C">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B45CC0">
        <w:rPr>
          <w:rFonts w:ascii="ヒラギノ明朝 Pro W3" w:eastAsia="ヒラギノ明朝 Pro W3" w:hAnsi="ヒラギノ明朝 Pro W3" w:hint="eastAsia"/>
          <w:b/>
          <w:sz w:val="22"/>
        </w:rPr>
        <w:t>乗下船時の対応事例</w:t>
      </w:r>
    </w:p>
    <w:p w14:paraId="696C8495" w14:textId="77777777" w:rsidR="00BC2CC7" w:rsidRPr="003E5C07" w:rsidRDefault="00BC2CC7" w:rsidP="00CE450C">
      <w:pPr>
        <w:ind w:leftChars="200" w:left="63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w:t>
      </w:r>
      <w:r w:rsidRPr="00B45CC0">
        <w:rPr>
          <w:rFonts w:ascii="ヒラギノ明朝 Pro W3" w:eastAsia="ヒラギノ明朝 Pro W3" w:hAnsi="ヒラギノ明朝 Pro W3" w:hint="eastAsia"/>
        </w:rPr>
        <w:t>車椅子使用者（高齢者、歩行困難者）については、優先乗船を実施している。</w:t>
      </w:r>
    </w:p>
    <w:p w14:paraId="03273980" w14:textId="77777777" w:rsidR="00BC2CC7" w:rsidRDefault="00BC2CC7" w:rsidP="002B4BCA">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378"/>
        <w:gridCol w:w="2268"/>
      </w:tblGrid>
      <w:tr w:rsidR="00BC2CC7" w14:paraId="1FF794A8" w14:textId="77777777" w:rsidTr="00CE450C">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2D59029" w14:textId="77777777" w:rsidR="00BC2CC7" w:rsidRPr="00EA0F03" w:rsidRDefault="00BC2CC7" w:rsidP="00CE450C">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6083244" w14:textId="77777777" w:rsidR="00BC2CC7" w:rsidRPr="00527302" w:rsidRDefault="00BC2CC7" w:rsidP="00CE450C">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268" w:type="dxa"/>
            <w:tcBorders>
              <w:top w:val="single" w:sz="12" w:space="0" w:color="auto"/>
              <w:left w:val="single" w:sz="12" w:space="0" w:color="auto"/>
              <w:bottom w:val="single" w:sz="12" w:space="0" w:color="auto"/>
              <w:right w:val="single" w:sz="12" w:space="0" w:color="auto"/>
            </w:tcBorders>
            <w:vAlign w:val="center"/>
          </w:tcPr>
          <w:p w14:paraId="237D1C1E" w14:textId="77777777" w:rsidR="00BC2CC7" w:rsidRDefault="00BC2CC7"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11AC7455" w14:textId="77777777" w:rsidR="00BC2CC7" w:rsidRPr="00527302" w:rsidRDefault="00BC2CC7" w:rsidP="00CE450C">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BC2CC7" w14:paraId="7A1C7A43" w14:textId="77777777" w:rsidTr="00CE450C">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80EB836" w14:textId="77777777" w:rsidR="00BC2CC7" w:rsidRPr="00C2697D" w:rsidRDefault="00BC2CC7"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7BDDEE2" w14:textId="77777777" w:rsidR="00BC2CC7" w:rsidRPr="002344F7" w:rsidRDefault="00BC2CC7" w:rsidP="000F3F49">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318B4757" w14:textId="77777777" w:rsidR="00BC2CC7" w:rsidRDefault="00BC2CC7" w:rsidP="001E50F0">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BC2CC7" w:rsidRPr="00D30C03" w14:paraId="7A70C5F3"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73C96C4"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5366F8EE" w14:textId="77777777" w:rsidR="00BC2CC7" w:rsidRPr="009C7F5F" w:rsidRDefault="00BC2CC7" w:rsidP="00BC2CC7">
      <w:pPr>
        <w:pStyle w:val="a3"/>
        <w:numPr>
          <w:ilvl w:val="0"/>
          <w:numId w:val="22"/>
        </w:numPr>
        <w:ind w:leftChars="0" w:rightChars="100" w:right="210"/>
        <w:rPr>
          <w:rFonts w:ascii="ヒラギノ明朝 Pro W3" w:eastAsia="ヒラギノ明朝 Pro W3" w:hAnsi="ヒラギノ明朝 Pro W3"/>
        </w:rPr>
      </w:pPr>
      <w:r w:rsidRPr="00907AB9">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3068B3D4" w14:textId="77777777" w:rsidR="00BC2CC7" w:rsidRPr="00000B1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3BC79F09" w14:textId="77777777" w:rsidR="00BC2CC7" w:rsidRDefault="00BC2CC7" w:rsidP="00907AB9">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B45CC0">
        <w:rPr>
          <w:rFonts w:ascii="ヒラギノ明朝 Pro W3" w:eastAsia="ヒラギノ明朝 Pro W3" w:hAnsi="ヒラギノ明朝 Pro W3" w:hint="eastAsia"/>
        </w:rPr>
        <w:t>乗換は、海上、陸上問わず発生するため、できる限り関連交通機関の運航</w:t>
      </w:r>
      <w:r>
        <w:rPr>
          <w:rFonts w:ascii="ヒラギノ明朝 Pro W3" w:eastAsia="ヒラギノ明朝 Pro W3" w:hAnsi="ヒラギノ明朝 Pro W3" w:hint="eastAsia"/>
        </w:rPr>
        <w:t>（運行）</w:t>
      </w:r>
      <w:r w:rsidRPr="00B45CC0">
        <w:rPr>
          <w:rFonts w:ascii="ヒラギノ明朝 Pro W3" w:eastAsia="ヒラギノ明朝 Pro W3" w:hAnsi="ヒラギノ明朝 Pro W3" w:hint="eastAsia"/>
        </w:rPr>
        <w:t>状況や連絡先の情報を収集している。</w:t>
      </w:r>
    </w:p>
    <w:p w14:paraId="742CFFFF" w14:textId="77777777" w:rsidR="00BC2CC7" w:rsidRPr="00FA3CAF" w:rsidRDefault="00BC2CC7" w:rsidP="00FA3CA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BC2CC7" w:rsidRPr="00D30C03" w14:paraId="46070E93"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D65D0C5" w14:textId="77777777" w:rsidR="00BC2CC7" w:rsidRPr="00D30C03" w:rsidRDefault="00BC2CC7"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7C704BB" w14:textId="77777777" w:rsidR="00BC2CC7" w:rsidRPr="003E5C07" w:rsidRDefault="00BC2CC7" w:rsidP="00CE450C">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B45CC0">
        <w:rPr>
          <w:rFonts w:ascii="ヒラギノ明朝 Pro W3" w:eastAsia="ヒラギノ明朝 Pro W3" w:hAnsi="ヒラギノ明朝 Pro W3" w:hint="eastAsia"/>
          <w:b/>
          <w:sz w:val="22"/>
        </w:rPr>
        <w:t>乗り換え時の対応事例</w:t>
      </w:r>
    </w:p>
    <w:p w14:paraId="490D3FEB" w14:textId="77777777" w:rsidR="00BC2CC7" w:rsidRDefault="00BC2CC7" w:rsidP="00CE450C">
      <w:pPr>
        <w:ind w:firstLineChars="200" w:firstLine="420"/>
        <w:rPr>
          <w:rFonts w:ascii="ヒラギノ明朝 Pro W3" w:eastAsia="ヒラギノ明朝 Pro W3" w:hAnsi="ヒラギノ明朝 Pro W3"/>
        </w:rPr>
      </w:pPr>
      <w:r>
        <w:rPr>
          <w:rFonts w:ascii="ヒラギノ明朝 Pro W3" w:eastAsia="ヒラギノ明朝 Pro W3" w:hAnsi="ヒラギノ明朝 Pro W3" w:hint="eastAsia"/>
        </w:rPr>
        <w:t>□</w:t>
      </w:r>
      <w:r w:rsidRPr="00B45CC0">
        <w:rPr>
          <w:rFonts w:ascii="ヒラギノ明朝 Pro W3" w:eastAsia="ヒラギノ明朝 Pro W3" w:hAnsi="ヒラギノ明朝 Pro W3" w:hint="eastAsia"/>
        </w:rPr>
        <w:t>下船後、待合室まで誘導してくれた。</w:t>
      </w:r>
    </w:p>
    <w:p w14:paraId="1C59E6E0" w14:textId="77777777" w:rsidR="00BC2CC7" w:rsidRDefault="00BC2CC7" w:rsidP="000220FA">
      <w:pPr>
        <w:ind w:firstLineChars="100" w:firstLine="210"/>
        <w:rPr>
          <w:rFonts w:ascii="ヒラギノ明朝 Pro W3" w:eastAsia="ヒラギノ明朝 Pro W3" w:hAnsi="ヒラギノ明朝 Pro W3"/>
        </w:rPr>
      </w:pPr>
    </w:p>
    <w:p w14:paraId="3FFAE44F" w14:textId="77777777" w:rsidR="00BC2CC7" w:rsidRDefault="00BC2CC7" w:rsidP="000220FA">
      <w:pPr>
        <w:ind w:firstLineChars="100" w:firstLine="210"/>
        <w:rPr>
          <w:rFonts w:ascii="ヒラギノ明朝 Pro W3" w:eastAsia="ヒラギノ明朝 Pro W3" w:hAnsi="ヒラギノ明朝 Pro W3"/>
        </w:rPr>
        <w:sectPr w:rsidR="00BC2CC7" w:rsidSect="00F75A41">
          <w:headerReference w:type="even" r:id="rId138"/>
          <w:headerReference w:type="default" r:id="rId139"/>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BC2CC7" w14:paraId="0CF0A91B" w14:textId="77777777" w:rsidTr="00AE20F6">
        <w:tc>
          <w:tcPr>
            <w:tcW w:w="3969" w:type="dxa"/>
            <w:tcBorders>
              <w:top w:val="single" w:sz="12" w:space="0" w:color="auto"/>
              <w:left w:val="single" w:sz="12" w:space="0" w:color="auto"/>
              <w:bottom w:val="single" w:sz="12" w:space="0" w:color="auto"/>
              <w:right w:val="single" w:sz="12" w:space="0" w:color="auto"/>
            </w:tcBorders>
            <w:shd w:val="clear" w:color="auto" w:fill="7030A0"/>
            <w:tcMar>
              <w:top w:w="85" w:type="dxa"/>
              <w:bottom w:w="85" w:type="dxa"/>
              <w:right w:w="108" w:type="dxa"/>
            </w:tcMar>
            <w:vAlign w:val="center"/>
          </w:tcPr>
          <w:p w14:paraId="171588BD" w14:textId="77777777" w:rsidR="00BC2CC7" w:rsidRPr="006F7E29" w:rsidRDefault="00BC2CC7"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視覚障害者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302B6C90" w14:textId="77777777" w:rsidR="00BC2CC7" w:rsidRPr="00B875E3" w:rsidRDefault="00BC2CC7"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BC2CC7" w14:paraId="7056ADB3" w14:textId="77777777" w:rsidTr="00D97D42">
        <w:trPr>
          <w:trHeight w:val="5981"/>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7942DA7" w14:textId="77777777" w:rsidR="00BC2CC7" w:rsidRPr="00C2697D" w:rsidRDefault="00BC2CC7" w:rsidP="00D97D4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AA82606" w14:textId="77777777" w:rsidR="00BC2CC7" w:rsidRPr="00000B1A" w:rsidRDefault="00BC2CC7"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D35DCA">
              <w:rPr>
                <w:rFonts w:ascii="メイリオ" w:eastAsia="メイリオ" w:hAnsi="メイリオ" w:hint="eastAsia"/>
                <w:b/>
                <w:sz w:val="22"/>
                <w:u w:val="single"/>
              </w:rPr>
              <w:t>視覚障害者は、</w:t>
            </w:r>
            <w:r w:rsidRPr="00F446D5">
              <w:rPr>
                <w:rFonts w:ascii="メイリオ" w:eastAsia="メイリオ" w:hAnsi="メイリオ" w:hint="eastAsia"/>
                <w:b/>
                <w:sz w:val="22"/>
                <w:u w:val="single"/>
              </w:rPr>
              <w:t>文字情報や周囲の様子が</w:t>
            </w:r>
            <w:r w:rsidRPr="00D35DCA">
              <w:rPr>
                <w:rFonts w:ascii="メイリオ" w:eastAsia="メイリオ" w:hAnsi="メイリオ" w:hint="eastAsia"/>
                <w:b/>
                <w:sz w:val="22"/>
                <w:u w:val="single"/>
              </w:rPr>
              <w:t>見えない・見えにくいなどの状況があるため、困っている様子</w:t>
            </w:r>
            <w:r>
              <w:rPr>
                <w:rFonts w:ascii="メイリオ" w:eastAsia="メイリオ" w:hAnsi="メイリオ" w:hint="eastAsia"/>
                <w:b/>
                <w:sz w:val="22"/>
                <w:u w:val="single"/>
              </w:rPr>
              <w:t>の</w:t>
            </w:r>
            <w:r w:rsidRPr="00D35DCA">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D35DCA">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D35DCA">
              <w:rPr>
                <w:rFonts w:ascii="メイリオ" w:eastAsia="メイリオ" w:hAnsi="メイリオ" w:hint="eastAsia"/>
                <w:b/>
                <w:sz w:val="22"/>
                <w:u w:val="single"/>
              </w:rPr>
              <w:t>を行う。</w:t>
            </w:r>
          </w:p>
          <w:p w14:paraId="7FC7A385" w14:textId="77777777" w:rsidR="00BC2CC7" w:rsidRDefault="00BC2CC7"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50752" behindDoc="0" locked="0" layoutInCell="1" allowOverlap="1" wp14:anchorId="05D8D0B4" wp14:editId="69CB4C26">
                      <wp:simplePos x="0" y="0"/>
                      <wp:positionH relativeFrom="column">
                        <wp:posOffset>116205</wp:posOffset>
                      </wp:positionH>
                      <wp:positionV relativeFrom="paragraph">
                        <wp:posOffset>208915</wp:posOffset>
                      </wp:positionV>
                      <wp:extent cx="5875507" cy="2543175"/>
                      <wp:effectExtent l="0" t="0" r="11430" b="28575"/>
                      <wp:wrapNone/>
                      <wp:docPr id="655" name="テキスト ボックス 655"/>
                      <wp:cNvGraphicFramePr/>
                      <a:graphic xmlns:a="http://schemas.openxmlformats.org/drawingml/2006/main">
                        <a:graphicData uri="http://schemas.microsoft.com/office/word/2010/wordprocessingShape">
                          <wps:wsp>
                            <wps:cNvSpPr txBox="1"/>
                            <wps:spPr>
                              <a:xfrm>
                                <a:off x="0" y="0"/>
                                <a:ext cx="5875507" cy="2543175"/>
                              </a:xfrm>
                              <a:prstGeom prst="rect">
                                <a:avLst/>
                              </a:prstGeom>
                              <a:solidFill>
                                <a:schemeClr val="lt1"/>
                              </a:solidFill>
                              <a:ln w="6350">
                                <a:solidFill>
                                  <a:prstClr val="black"/>
                                </a:solidFill>
                                <a:prstDash val="sysDash"/>
                              </a:ln>
                            </wps:spPr>
                            <wps:txbx>
                              <w:txbxContent>
                                <w:p w14:paraId="7D4E5FF5" w14:textId="77777777" w:rsidR="00BC2CC7" w:rsidRPr="00336E03" w:rsidRDefault="00BC2CC7" w:rsidP="00AE20F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42C44226"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要望を的確に把握</w:t>
                                  </w:r>
                                  <w:r w:rsidRPr="002837F3">
                                    <w:rPr>
                                      <w:rFonts w:ascii="ヒラギノ明朝 Pro W3" w:eastAsia="ヒラギノ明朝 Pro W3" w:hAnsi="ヒラギノ明朝 Pro W3" w:hint="eastAsia"/>
                                    </w:rPr>
                                    <w:t>し、</w:t>
                                  </w:r>
                                  <w:r w:rsidRPr="002837F3">
                                    <w:rPr>
                                      <w:rFonts w:ascii="ヒラギノ明朝 Pro W3" w:eastAsia="ヒラギノ明朝 Pro W3" w:hAnsi="ヒラギノ明朝 Pro W3"/>
                                    </w:rPr>
                                    <w:t>利用者が</w:t>
                                  </w:r>
                                  <w:r w:rsidRPr="002837F3">
                                    <w:rPr>
                                      <w:rFonts w:ascii="ヒラギノ明朝 Pro W3" w:eastAsia="ヒラギノ明朝 Pro W3" w:hAnsi="ヒラギノ明朝 Pro W3" w:hint="eastAsia"/>
                                    </w:rPr>
                                    <w:t>何を</w:t>
                                  </w:r>
                                  <w:r w:rsidRPr="002837F3">
                                    <w:rPr>
                                      <w:rFonts w:ascii="ヒラギノ明朝 Pro W3" w:eastAsia="ヒラギノ明朝 Pro W3" w:hAnsi="ヒラギノ明朝 Pro W3"/>
                                    </w:rPr>
                                    <w:t>必要としているのかよく</w:t>
                                  </w:r>
                                  <w:r w:rsidRPr="002837F3">
                                    <w:rPr>
                                      <w:rFonts w:ascii="ヒラギノ明朝 Pro W3" w:eastAsia="ヒラギノ明朝 Pro W3" w:hAnsi="ヒラギノ明朝 Pro W3" w:hint="eastAsia"/>
                                    </w:rPr>
                                    <w:t>確認する</w:t>
                                  </w:r>
                                  <w:r w:rsidRPr="002837F3">
                                    <w:rPr>
                                      <w:rFonts w:ascii="ヒラギノ明朝 Pro W3" w:eastAsia="ヒラギノ明朝 Pro W3" w:hAnsi="ヒラギノ明朝 Pro W3"/>
                                    </w:rPr>
                                    <w:t>ことが大切。</w:t>
                                  </w: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立場に</w:t>
                                  </w:r>
                                  <w:r w:rsidRPr="002837F3">
                                    <w:rPr>
                                      <w:rFonts w:ascii="ヒラギノ明朝 Pro W3" w:eastAsia="ヒラギノ明朝 Pro W3" w:hAnsi="ヒラギノ明朝 Pro W3" w:hint="eastAsia"/>
                                    </w:rPr>
                                    <w:t>たった</w:t>
                                  </w:r>
                                  <w:r w:rsidRPr="002837F3">
                                    <w:rPr>
                                      <w:rFonts w:ascii="ヒラギノ明朝 Pro W3" w:eastAsia="ヒラギノ明朝 Pro W3" w:hAnsi="ヒラギノ明朝 Pro W3"/>
                                    </w:rPr>
                                    <w:t>対応を行う。</w:t>
                                  </w:r>
                                </w:p>
                                <w:p w14:paraId="7E2A874A"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対応に時間がかかる場合には、必要に応じて事由を説明し、</w:t>
                                  </w:r>
                                  <w:r w:rsidRPr="002837F3">
                                    <w:rPr>
                                      <w:rFonts w:ascii="ヒラギノ明朝 Pro W3" w:eastAsia="ヒラギノ明朝 Pro W3" w:hAnsi="ヒラギノ明朝 Pro W3"/>
                                    </w:rPr>
                                    <w:t>利用者の</w:t>
                                  </w:r>
                                  <w:r w:rsidRPr="002837F3">
                                    <w:rPr>
                                      <w:rFonts w:ascii="ヒラギノ明朝 Pro W3" w:eastAsia="ヒラギノ明朝 Pro W3" w:hAnsi="ヒラギノ明朝 Pro W3" w:hint="eastAsia"/>
                                    </w:rPr>
                                    <w:t>理解を</w:t>
                                  </w:r>
                                  <w:r w:rsidRPr="002837F3">
                                    <w:rPr>
                                      <w:rFonts w:ascii="ヒラギノ明朝 Pro W3" w:eastAsia="ヒラギノ明朝 Pro W3" w:hAnsi="ヒラギノ明朝 Pro W3"/>
                                    </w:rPr>
                                    <w:t>得られるよう努める。</w:t>
                                  </w:r>
                                </w:p>
                                <w:p w14:paraId="409519C5"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支援内容は利用者によってそれぞれ異なるので、利用者に確認しながら支援を行う。</w:t>
                                  </w:r>
                                </w:p>
                                <w:p w14:paraId="330A6605"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支援の必要はないと言われた場合においても、安全かどうかをできる限り見守る。</w:t>
                                  </w:r>
                                </w:p>
                                <w:p w14:paraId="30F8A449"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声をかけるときには、声をかけられたのが自分であると利用者</w:t>
                                  </w:r>
                                  <w:r>
                                    <w:rPr>
                                      <w:rFonts w:ascii="ヒラギノ明朝 Pro W3" w:eastAsia="ヒラギノ明朝 Pro W3" w:hAnsi="ヒラギノ明朝 Pro W3" w:hint="eastAsia"/>
                                    </w:rPr>
                                    <w:t>に分かってもらえるよう、なるべく近くで正対して、「お客様、〇〇旅客船</w:t>
                                  </w:r>
                                  <w:r w:rsidRPr="002837F3">
                                    <w:rPr>
                                      <w:rFonts w:ascii="ヒラギノ明朝 Pro W3" w:eastAsia="ヒラギノ明朝 Pro W3" w:hAnsi="ヒラギノ明朝 Pro W3" w:hint="eastAsia"/>
                                    </w:rPr>
                                    <w:t>の□□と申します。何かお手伝いできることはありますか？」などと声かけを行う。</w:t>
                                  </w:r>
                                </w:p>
                                <w:p w14:paraId="4DC34F86"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いきなり身体を触ったり、白杖をつかんだりしないように気を付ける。（盲導犬を連れているときも同様）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D0B4" id="テキスト ボックス 655" o:spid="_x0000_s1127" type="#_x0000_t202" style="position:absolute;left:0;text-align:left;margin-left:9.15pt;margin-top:16.45pt;width:462.65pt;height:200.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" fillcolor="white [3201]" strokeweight=".5pt">
                      <v:stroke dashstyle="3 1"/>
                      <v:textbox>
                        <w:txbxContent>
                          <w:p w14:paraId="7D4E5FF5" w14:textId="77777777" w:rsidR="00BC2CC7" w:rsidRPr="00336E03" w:rsidRDefault="00BC2CC7" w:rsidP="00AE20F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42C44226"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要望を的確に把握</w:t>
                            </w:r>
                            <w:r w:rsidRPr="002837F3">
                              <w:rPr>
                                <w:rFonts w:ascii="ヒラギノ明朝 Pro W3" w:eastAsia="ヒラギノ明朝 Pro W3" w:hAnsi="ヒラギノ明朝 Pro W3" w:hint="eastAsia"/>
                              </w:rPr>
                              <w:t>し、</w:t>
                            </w:r>
                            <w:r w:rsidRPr="002837F3">
                              <w:rPr>
                                <w:rFonts w:ascii="ヒラギノ明朝 Pro W3" w:eastAsia="ヒラギノ明朝 Pro W3" w:hAnsi="ヒラギノ明朝 Pro W3"/>
                              </w:rPr>
                              <w:t>利用者が</w:t>
                            </w:r>
                            <w:r w:rsidRPr="002837F3">
                              <w:rPr>
                                <w:rFonts w:ascii="ヒラギノ明朝 Pro W3" w:eastAsia="ヒラギノ明朝 Pro W3" w:hAnsi="ヒラギノ明朝 Pro W3" w:hint="eastAsia"/>
                              </w:rPr>
                              <w:t>何を</w:t>
                            </w:r>
                            <w:r w:rsidRPr="002837F3">
                              <w:rPr>
                                <w:rFonts w:ascii="ヒラギノ明朝 Pro W3" w:eastAsia="ヒラギノ明朝 Pro W3" w:hAnsi="ヒラギノ明朝 Pro W3"/>
                              </w:rPr>
                              <w:t>必要としているのかよく</w:t>
                            </w:r>
                            <w:r w:rsidRPr="002837F3">
                              <w:rPr>
                                <w:rFonts w:ascii="ヒラギノ明朝 Pro W3" w:eastAsia="ヒラギノ明朝 Pro W3" w:hAnsi="ヒラギノ明朝 Pro W3" w:hint="eastAsia"/>
                              </w:rPr>
                              <w:t>確認する</w:t>
                            </w:r>
                            <w:r w:rsidRPr="002837F3">
                              <w:rPr>
                                <w:rFonts w:ascii="ヒラギノ明朝 Pro W3" w:eastAsia="ヒラギノ明朝 Pro W3" w:hAnsi="ヒラギノ明朝 Pro W3"/>
                              </w:rPr>
                              <w:t>ことが大切。</w:t>
                            </w: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立場に</w:t>
                            </w:r>
                            <w:r w:rsidRPr="002837F3">
                              <w:rPr>
                                <w:rFonts w:ascii="ヒラギノ明朝 Pro W3" w:eastAsia="ヒラギノ明朝 Pro W3" w:hAnsi="ヒラギノ明朝 Pro W3" w:hint="eastAsia"/>
                              </w:rPr>
                              <w:t>たった</w:t>
                            </w:r>
                            <w:r w:rsidRPr="002837F3">
                              <w:rPr>
                                <w:rFonts w:ascii="ヒラギノ明朝 Pro W3" w:eastAsia="ヒラギノ明朝 Pro W3" w:hAnsi="ヒラギノ明朝 Pro W3"/>
                              </w:rPr>
                              <w:t>対応を行う。</w:t>
                            </w:r>
                          </w:p>
                          <w:p w14:paraId="7E2A874A"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対応に時間がかかる場合には、必要に応じて事由を説明し、</w:t>
                            </w:r>
                            <w:r w:rsidRPr="002837F3">
                              <w:rPr>
                                <w:rFonts w:ascii="ヒラギノ明朝 Pro W3" w:eastAsia="ヒラギノ明朝 Pro W3" w:hAnsi="ヒラギノ明朝 Pro W3"/>
                              </w:rPr>
                              <w:t>利用者の</w:t>
                            </w:r>
                            <w:r w:rsidRPr="002837F3">
                              <w:rPr>
                                <w:rFonts w:ascii="ヒラギノ明朝 Pro W3" w:eastAsia="ヒラギノ明朝 Pro W3" w:hAnsi="ヒラギノ明朝 Pro W3" w:hint="eastAsia"/>
                              </w:rPr>
                              <w:t>理解を</w:t>
                            </w:r>
                            <w:r w:rsidRPr="002837F3">
                              <w:rPr>
                                <w:rFonts w:ascii="ヒラギノ明朝 Pro W3" w:eastAsia="ヒラギノ明朝 Pro W3" w:hAnsi="ヒラギノ明朝 Pro W3"/>
                              </w:rPr>
                              <w:t>得られるよう努める。</w:t>
                            </w:r>
                          </w:p>
                          <w:p w14:paraId="409519C5"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支援内容は利用者によってそれぞれ異なるので、利用者に確認しながら支援を行う。</w:t>
                            </w:r>
                          </w:p>
                          <w:p w14:paraId="330A6605"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支援の必要はないと言われた場合においても、安全かどうかをできる限り見守る。</w:t>
                            </w:r>
                          </w:p>
                          <w:p w14:paraId="30F8A449"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声をかけるときには、声をかけられたのが自分であると利用者</w:t>
                            </w:r>
                            <w:r>
                              <w:rPr>
                                <w:rFonts w:ascii="ヒラギノ明朝 Pro W3" w:eastAsia="ヒラギノ明朝 Pro W3" w:hAnsi="ヒラギノ明朝 Pro W3" w:hint="eastAsia"/>
                              </w:rPr>
                              <w:t>に分かってもらえるよう、なるべく近くで正対して、「お客様、〇〇旅客船</w:t>
                            </w:r>
                            <w:r w:rsidRPr="002837F3">
                              <w:rPr>
                                <w:rFonts w:ascii="ヒラギノ明朝 Pro W3" w:eastAsia="ヒラギノ明朝 Pro W3" w:hAnsi="ヒラギノ明朝 Pro W3" w:hint="eastAsia"/>
                              </w:rPr>
                              <w:t>の□□と申します。何かお手伝いできることはありますか？」などと声かけを行う。</w:t>
                            </w:r>
                          </w:p>
                          <w:p w14:paraId="4DC34F86" w14:textId="77777777" w:rsidR="00BC2CC7" w:rsidRPr="002837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いきなり身体を触ったり、白杖をつかんだりしないように気を付ける。（盲導犬を連れているときも同様）</w:t>
                            </w:r>
                          </w:p>
                        </w:txbxContent>
                      </v:textbox>
                    </v:shape>
                  </w:pict>
                </mc:Fallback>
              </mc:AlternateContent>
            </w:r>
          </w:p>
          <w:p w14:paraId="28D92260" w14:textId="77777777" w:rsidR="00BC2CC7" w:rsidRDefault="00BC2CC7" w:rsidP="00B128B2">
            <w:pPr>
              <w:spacing w:line="360" w:lineRule="exact"/>
              <w:ind w:rightChars="100" w:right="210"/>
              <w:rPr>
                <w:rFonts w:ascii="メイリオ" w:eastAsia="メイリオ" w:hAnsi="メイリオ"/>
                <w:b/>
                <w:sz w:val="22"/>
                <w:u w:val="single"/>
              </w:rPr>
            </w:pPr>
          </w:p>
          <w:p w14:paraId="2D08767F" w14:textId="77777777" w:rsidR="00BC2CC7" w:rsidRDefault="00BC2CC7" w:rsidP="00B128B2">
            <w:pPr>
              <w:spacing w:line="360" w:lineRule="exact"/>
              <w:ind w:rightChars="100" w:right="210"/>
              <w:rPr>
                <w:rFonts w:ascii="メイリオ" w:eastAsia="メイリオ" w:hAnsi="メイリオ"/>
                <w:b/>
                <w:sz w:val="22"/>
                <w:u w:val="single"/>
              </w:rPr>
            </w:pPr>
          </w:p>
          <w:p w14:paraId="38B6B3C3" w14:textId="77777777" w:rsidR="00BC2CC7" w:rsidRDefault="00BC2CC7" w:rsidP="00B128B2">
            <w:pPr>
              <w:spacing w:line="360" w:lineRule="exact"/>
              <w:ind w:rightChars="100" w:right="210"/>
              <w:rPr>
                <w:rFonts w:ascii="メイリオ" w:eastAsia="メイリオ" w:hAnsi="メイリオ"/>
                <w:b/>
                <w:sz w:val="22"/>
                <w:u w:val="single"/>
              </w:rPr>
            </w:pPr>
          </w:p>
          <w:p w14:paraId="541B2092" w14:textId="77777777" w:rsidR="00BC2CC7" w:rsidRDefault="00BC2CC7" w:rsidP="00B128B2">
            <w:pPr>
              <w:spacing w:line="360" w:lineRule="exact"/>
              <w:ind w:rightChars="100" w:right="210"/>
              <w:rPr>
                <w:rFonts w:ascii="メイリオ" w:eastAsia="メイリオ" w:hAnsi="メイリオ"/>
                <w:b/>
                <w:sz w:val="22"/>
                <w:u w:val="single"/>
              </w:rPr>
            </w:pPr>
          </w:p>
          <w:p w14:paraId="2FBD6DFC" w14:textId="77777777" w:rsidR="00BC2CC7" w:rsidRDefault="00BC2CC7" w:rsidP="00B128B2">
            <w:pPr>
              <w:spacing w:line="360" w:lineRule="exact"/>
              <w:ind w:rightChars="100" w:right="210"/>
              <w:rPr>
                <w:rFonts w:ascii="メイリオ" w:eastAsia="メイリオ" w:hAnsi="メイリオ"/>
                <w:b/>
                <w:sz w:val="22"/>
                <w:u w:val="single"/>
              </w:rPr>
            </w:pPr>
          </w:p>
          <w:p w14:paraId="11313A6F" w14:textId="77777777" w:rsidR="00BC2CC7" w:rsidRDefault="00BC2CC7" w:rsidP="00B128B2">
            <w:pPr>
              <w:spacing w:line="360" w:lineRule="exact"/>
              <w:ind w:rightChars="100" w:right="210"/>
              <w:rPr>
                <w:rFonts w:ascii="メイリオ" w:eastAsia="メイリオ" w:hAnsi="メイリオ"/>
                <w:b/>
                <w:sz w:val="22"/>
                <w:u w:val="single"/>
              </w:rPr>
            </w:pPr>
          </w:p>
          <w:p w14:paraId="289B7EA8" w14:textId="77777777" w:rsidR="00BC2CC7" w:rsidRPr="00905355" w:rsidRDefault="00BC2CC7" w:rsidP="00B128B2">
            <w:pPr>
              <w:spacing w:line="360" w:lineRule="exact"/>
              <w:ind w:leftChars="200" w:left="640" w:hangingChars="100" w:hanging="220"/>
              <w:rPr>
                <w:rFonts w:ascii="メイリオ" w:eastAsia="メイリオ" w:hAnsi="メイリオ"/>
                <w:b/>
                <w:sz w:val="22"/>
                <w:u w:val="single"/>
              </w:rPr>
            </w:pPr>
          </w:p>
        </w:tc>
      </w:tr>
    </w:tbl>
    <w:p w14:paraId="48528E7C" w14:textId="77777777" w:rsidR="00BC2CC7" w:rsidRDefault="00BC2CC7" w:rsidP="00AE20F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BC2CC7" w14:paraId="5B294AC7" w14:textId="77777777" w:rsidTr="00AE20F6">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230F89A"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BBDDF59" w14:textId="77777777" w:rsidR="00BC2CC7" w:rsidRPr="00527302" w:rsidRDefault="00BC2CC7"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予約、事前問合わせ、チケット購入</w:t>
            </w:r>
          </w:p>
        </w:tc>
        <w:tc>
          <w:tcPr>
            <w:tcW w:w="2409" w:type="dxa"/>
            <w:tcBorders>
              <w:top w:val="single" w:sz="12" w:space="0" w:color="auto"/>
              <w:left w:val="single" w:sz="12" w:space="0" w:color="auto"/>
              <w:bottom w:val="single" w:sz="12" w:space="0" w:color="auto"/>
              <w:right w:val="single" w:sz="12" w:space="0" w:color="auto"/>
            </w:tcBorders>
            <w:vAlign w:val="center"/>
          </w:tcPr>
          <w:p w14:paraId="4E2E2409" w14:textId="77777777" w:rsidR="00BC2CC7" w:rsidRPr="002344F7" w:rsidRDefault="00BC2CC7" w:rsidP="00AE20F6">
            <w:pPr>
              <w:jc w:val="center"/>
              <w:rPr>
                <w:rFonts w:ascii="メイリオ" w:eastAsia="メイリオ" w:hAnsi="メイリオ"/>
                <w:b/>
                <w:color w:val="FFC000" w:themeColor="accent4"/>
                <w:sz w:val="36"/>
                <w:szCs w:val="36"/>
              </w:rPr>
            </w:pPr>
            <w:r w:rsidRPr="00AE20F6">
              <w:rPr>
                <w:rFonts w:ascii="メイリオ" w:eastAsia="メイリオ" w:hAnsi="メイリオ" w:hint="eastAsia"/>
                <w:b/>
                <w:color w:val="7030A0"/>
                <w:sz w:val="36"/>
                <w:szCs w:val="36"/>
              </w:rPr>
              <w:t>視覚障害者</w:t>
            </w:r>
          </w:p>
        </w:tc>
      </w:tr>
      <w:tr w:rsidR="00BC2CC7" w14:paraId="3316E0AA"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A26A881"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81B5281" w14:textId="77777777" w:rsidR="00BC2CC7" w:rsidRPr="000D7BAB" w:rsidRDefault="00BC2CC7" w:rsidP="00E4646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6B38D915" w14:textId="77777777" w:rsidR="00BC2CC7" w:rsidRDefault="00BC2CC7" w:rsidP="00E4646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Pr>
                <w:rFonts w:ascii="メイリオ" w:eastAsia="メイリオ" w:hAnsi="メイリオ" w:hint="eastAsia"/>
                <w:sz w:val="22"/>
              </w:rPr>
              <w:t>盲導犬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w:t>
            </w:r>
            <w:r>
              <w:rPr>
                <w:rFonts w:ascii="メイリオ" w:eastAsia="メイリオ" w:hAnsi="メイリオ" w:hint="eastAsia"/>
                <w:sz w:val="22"/>
              </w:rPr>
              <w:t>同行者の有無、</w:t>
            </w:r>
            <w:r w:rsidRPr="0069611C">
              <w:rPr>
                <w:rFonts w:ascii="メイリオ" w:eastAsia="メイリオ" w:hAnsi="メイリオ" w:hint="eastAsia"/>
                <w:sz w:val="22"/>
              </w:rPr>
              <w:t>支援内容について確認を行う。</w:t>
            </w:r>
          </w:p>
          <w:p w14:paraId="7EECD9A2" w14:textId="77777777" w:rsidR="00BC2CC7" w:rsidRPr="00007FC6" w:rsidRDefault="00BC2CC7" w:rsidP="00E4646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007FC6">
              <w:rPr>
                <w:rFonts w:ascii="メイリオ" w:eastAsia="メイリオ" w:hAnsi="メイリオ" w:hint="eastAsia"/>
                <w:sz w:val="22"/>
              </w:rPr>
              <w:t>利用者が支援を必要とする場合は、設備や</w:t>
            </w:r>
            <w:r>
              <w:rPr>
                <w:rFonts w:ascii="メイリオ" w:eastAsia="メイリオ" w:hAnsi="メイリオ" w:hint="eastAsia"/>
                <w:sz w:val="22"/>
              </w:rPr>
              <w:t>係員</w:t>
            </w:r>
            <w:r w:rsidRPr="00007FC6">
              <w:rPr>
                <w:rFonts w:ascii="メイリオ" w:eastAsia="メイリオ" w:hAnsi="メイリオ" w:hint="eastAsia"/>
                <w:sz w:val="22"/>
              </w:rPr>
              <w:t>の状況について説明し、どのような支援が必要か、十分にコミュニケーションを行う。</w:t>
            </w:r>
          </w:p>
          <w:p w14:paraId="5F662857" w14:textId="77777777" w:rsidR="00BC2CC7" w:rsidRPr="00E46466" w:rsidRDefault="00BC2CC7" w:rsidP="00E46466">
            <w:pPr>
              <w:spacing w:line="360" w:lineRule="exact"/>
              <w:ind w:leftChars="200" w:left="640" w:hangingChars="100" w:hanging="220"/>
              <w:rPr>
                <w:rFonts w:ascii="メイリオ" w:eastAsia="メイリオ" w:hAnsi="メイリオ"/>
                <w:sz w:val="22"/>
              </w:rPr>
            </w:pPr>
            <w:r w:rsidRPr="005855DF">
              <w:rPr>
                <w:rFonts w:ascii="メイリオ" w:eastAsia="メイリオ" w:hAnsi="メイリオ" w:hint="eastAsia"/>
                <w:sz w:val="22"/>
              </w:rPr>
              <w:t>・利用者が支援を必要とする場合は、陸上</w:t>
            </w:r>
            <w:r>
              <w:rPr>
                <w:rFonts w:ascii="メイリオ" w:eastAsia="メイリオ" w:hAnsi="メイリオ" w:hint="eastAsia"/>
                <w:sz w:val="22"/>
              </w:rPr>
              <w:t>係員</w:t>
            </w:r>
            <w:r w:rsidRPr="005855DF">
              <w:rPr>
                <w:rFonts w:ascii="メイリオ" w:eastAsia="メイリオ" w:hAnsi="メイリオ" w:hint="eastAsia"/>
                <w:sz w:val="22"/>
              </w:rPr>
              <w:t>と船内</w:t>
            </w:r>
            <w:r>
              <w:rPr>
                <w:rFonts w:ascii="メイリオ" w:eastAsia="メイリオ" w:hAnsi="メイリオ" w:hint="eastAsia"/>
                <w:sz w:val="22"/>
              </w:rPr>
              <w:t>係員</w:t>
            </w:r>
            <w:r w:rsidRPr="005855DF">
              <w:rPr>
                <w:rFonts w:ascii="メイリオ" w:eastAsia="メイリオ" w:hAnsi="メイリオ" w:hint="eastAsia"/>
                <w:sz w:val="22"/>
              </w:rPr>
              <w:t>との間で必要な支援内容の情報共有に努める。</w:t>
            </w:r>
          </w:p>
          <w:p w14:paraId="6D26819F" w14:textId="77777777" w:rsidR="00BC2CC7" w:rsidRPr="0069611C" w:rsidRDefault="00BC2CC7" w:rsidP="00E46466">
            <w:pPr>
              <w:spacing w:line="360" w:lineRule="exact"/>
              <w:ind w:left="440" w:hangingChars="200" w:hanging="440"/>
              <w:rPr>
                <w:rFonts w:ascii="メイリオ" w:eastAsia="メイリオ" w:hAnsi="メイリオ"/>
                <w:b/>
                <w:sz w:val="22"/>
              </w:rPr>
            </w:pPr>
            <w:r>
              <w:rPr>
                <w:rFonts w:ascii="メイリオ" w:eastAsia="メイリオ" w:hAnsi="メイリオ" w:hint="eastAsia"/>
                <w:b/>
                <w:sz w:val="22"/>
              </w:rPr>
              <w:t xml:space="preserve">　〇チケット</w:t>
            </w:r>
            <w:r w:rsidRPr="0069611C">
              <w:rPr>
                <w:rFonts w:ascii="メイリオ" w:eastAsia="メイリオ" w:hAnsi="メイリオ" w:hint="eastAsia"/>
                <w:b/>
                <w:sz w:val="22"/>
              </w:rPr>
              <w:t>の購入</w:t>
            </w:r>
          </w:p>
          <w:p w14:paraId="79479FCD" w14:textId="77777777" w:rsidR="00BC2CC7" w:rsidRPr="000A4BEC" w:rsidRDefault="00BC2CC7" w:rsidP="00E46466">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w:t>
            </w:r>
            <w:r w:rsidRPr="00531770">
              <w:rPr>
                <w:rFonts w:ascii="メイリオ" w:eastAsia="メイリオ" w:hAnsi="メイリオ" w:hint="eastAsia"/>
                <w:sz w:val="22"/>
              </w:rPr>
              <w:t>券売機でのチケットの購入にあたって支援が必要な様子を見かけた場合には、</w:t>
            </w:r>
            <w:r w:rsidRPr="000A4BEC">
              <w:rPr>
                <w:rFonts w:ascii="メイリオ" w:eastAsia="メイリオ" w:hAnsi="メイリオ" w:hint="eastAsia"/>
                <w:sz w:val="22"/>
              </w:rPr>
              <w:t>支援の要否を確認し</w:t>
            </w:r>
            <w:r>
              <w:rPr>
                <w:rFonts w:ascii="メイリオ" w:eastAsia="メイリオ" w:hAnsi="メイリオ" w:hint="eastAsia"/>
                <w:sz w:val="22"/>
              </w:rPr>
              <w:t>、</w:t>
            </w:r>
            <w:r w:rsidRPr="000A4BEC">
              <w:rPr>
                <w:rFonts w:ascii="メイリオ" w:eastAsia="メイリオ" w:hAnsi="メイリオ" w:hint="eastAsia"/>
                <w:sz w:val="22"/>
              </w:rPr>
              <w:t>必要に応じて支援</w:t>
            </w:r>
            <w:r>
              <w:rPr>
                <w:rFonts w:ascii="メイリオ" w:eastAsia="メイリオ" w:hAnsi="メイリオ" w:hint="eastAsia"/>
                <w:sz w:val="22"/>
              </w:rPr>
              <w:t>を行う</w:t>
            </w:r>
            <w:r w:rsidRPr="000A4BEC">
              <w:rPr>
                <w:rFonts w:ascii="メイリオ" w:eastAsia="メイリオ" w:hAnsi="メイリオ" w:hint="eastAsia"/>
                <w:sz w:val="22"/>
              </w:rPr>
              <w:t>。その際には、目的地の確認、金銭の授受を正確に行い、割引がある場合にはその旨を伝える。</w:t>
            </w:r>
          </w:p>
          <w:p w14:paraId="4BCA832B" w14:textId="77777777" w:rsidR="00BC2CC7" w:rsidRPr="002344F7" w:rsidRDefault="00BC2CC7" w:rsidP="00E46466">
            <w:pPr>
              <w:spacing w:line="360" w:lineRule="exact"/>
              <w:ind w:leftChars="200" w:left="640" w:rightChars="100" w:right="210" w:hangingChars="100" w:hanging="220"/>
              <w:rPr>
                <w:rFonts w:ascii="メイリオ" w:eastAsia="メイリオ" w:hAnsi="メイリオ"/>
                <w:b/>
                <w:color w:val="FFC000" w:themeColor="accent4"/>
                <w:sz w:val="28"/>
                <w:szCs w:val="28"/>
              </w:rPr>
            </w:pPr>
            <w:r w:rsidRPr="000A4BEC">
              <w:rPr>
                <w:rFonts w:ascii="メイリオ" w:eastAsia="メイリオ" w:hAnsi="メイリオ" w:hint="eastAsia"/>
                <w:sz w:val="22"/>
              </w:rPr>
              <w:t>・</w:t>
            </w:r>
            <w:r>
              <w:rPr>
                <w:rFonts w:ascii="メイリオ" w:eastAsia="メイリオ" w:hAnsi="メイリオ" w:hint="eastAsia"/>
                <w:sz w:val="22"/>
              </w:rPr>
              <w:t>利用者が</w:t>
            </w:r>
            <w:r w:rsidRPr="000A4BEC">
              <w:rPr>
                <w:rFonts w:ascii="メイリオ" w:eastAsia="メイリオ" w:hAnsi="メイリオ" w:hint="eastAsia"/>
                <w:sz w:val="22"/>
              </w:rPr>
              <w:t>自分で</w:t>
            </w:r>
            <w:r>
              <w:rPr>
                <w:rFonts w:ascii="メイリオ" w:eastAsia="メイリオ" w:hAnsi="メイリオ" w:hint="eastAsia"/>
                <w:sz w:val="22"/>
              </w:rPr>
              <w:t>チケット</w:t>
            </w:r>
            <w:r w:rsidRPr="000A4BEC">
              <w:rPr>
                <w:rFonts w:ascii="メイリオ" w:eastAsia="メイリオ" w:hAnsi="メイリオ" w:hint="eastAsia"/>
                <w:sz w:val="22"/>
              </w:rPr>
              <w:t>を購入したいとの申し出があった場合は、</w:t>
            </w:r>
            <w:r w:rsidRPr="000A4BEC">
              <w:rPr>
                <w:rFonts w:ascii="メイリオ" w:eastAsia="メイリオ" w:hAnsi="メイリオ"/>
                <w:sz w:val="22"/>
              </w:rPr>
              <w:t>利用者の要望を</w:t>
            </w:r>
            <w:r w:rsidRPr="000A4BEC">
              <w:rPr>
                <w:rFonts w:ascii="メイリオ" w:eastAsia="メイリオ" w:hAnsi="メイリオ" w:hint="eastAsia"/>
                <w:sz w:val="22"/>
              </w:rPr>
              <w:t>確認の上</w:t>
            </w:r>
            <w:r w:rsidRPr="000A4BEC">
              <w:rPr>
                <w:rFonts w:ascii="メイリオ" w:eastAsia="メイリオ" w:hAnsi="メイリオ"/>
                <w:sz w:val="22"/>
              </w:rPr>
              <w:t>、</w:t>
            </w:r>
            <w:r>
              <w:rPr>
                <w:rFonts w:ascii="メイリオ" w:eastAsia="メイリオ" w:hAnsi="メイリオ" w:hint="eastAsia"/>
                <w:sz w:val="22"/>
              </w:rPr>
              <w:t>券売機まで誘導し、画面の内容を説明する、</w:t>
            </w:r>
            <w:r w:rsidRPr="000A4BEC">
              <w:rPr>
                <w:rFonts w:ascii="メイリオ" w:eastAsia="メイリオ" w:hAnsi="メイリオ" w:hint="eastAsia"/>
                <w:sz w:val="22"/>
              </w:rPr>
              <w:t>テンキーなどに手を誘導する等の支援を</w:t>
            </w:r>
            <w:r w:rsidRPr="000A4BEC">
              <w:rPr>
                <w:rFonts w:ascii="メイリオ" w:eastAsia="メイリオ" w:hAnsi="メイリオ"/>
                <w:sz w:val="22"/>
              </w:rPr>
              <w:t>行う</w:t>
            </w:r>
            <w:r>
              <w:rPr>
                <w:rFonts w:ascii="メイリオ" w:eastAsia="メイリオ" w:hAnsi="メイリオ" w:hint="eastAsia"/>
                <w:sz w:val="22"/>
              </w:rPr>
              <w:t>場合は、本人の了承を得て行う</w:t>
            </w:r>
            <w:r w:rsidRPr="000A4BEC">
              <w:rPr>
                <w:rFonts w:ascii="メイリオ" w:eastAsia="メイリオ" w:hAnsi="メイリオ" w:hint="eastAsia"/>
                <w:sz w:val="22"/>
              </w:rPr>
              <w:t>。</w:t>
            </w:r>
          </w:p>
        </w:tc>
      </w:tr>
    </w:tbl>
    <w:p w14:paraId="0FB59DA5" w14:textId="77777777" w:rsidR="00BC2CC7" w:rsidRPr="00CE450C" w:rsidRDefault="00BC2CC7" w:rsidP="00B26C9F">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BC2CC7" w:rsidRPr="00D30C03" w14:paraId="16A6530B"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56D8C25"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5CC7A2F" w14:textId="77777777" w:rsidR="00BC2CC7" w:rsidRPr="00E46466" w:rsidRDefault="00BC2CC7" w:rsidP="00BC2CC7">
      <w:pPr>
        <w:pStyle w:val="a3"/>
        <w:numPr>
          <w:ilvl w:val="0"/>
          <w:numId w:val="18"/>
        </w:numPr>
        <w:ind w:leftChars="0" w:rightChars="100" w:right="210"/>
        <w:rPr>
          <w:rFonts w:ascii="ヒラギノ明朝 Pro W3" w:eastAsia="ヒラギノ明朝 Pro W3" w:hAnsi="ヒラギノ明朝 Pro W3"/>
        </w:rPr>
      </w:pPr>
      <w:r w:rsidRPr="00E46466">
        <w:rPr>
          <w:rFonts w:ascii="ヒラギノ明朝 Pro W3" w:eastAsia="ヒラギノ明朝 Pro W3" w:hAnsi="ヒラギノ明朝 Pro W3" w:hint="eastAsia"/>
        </w:rPr>
        <w:t>問合せの電話、窓口等で説明をする際には、抽象的な説明ではなく、内容を具体的な表現を用いて説明する。（窓口からの経路を説明する際に、「乗船いただく〇〇港は、□□駅から△△方向に向かってまっすぐ〇ｍくらい歩き・・・」など）</w:t>
      </w:r>
    </w:p>
    <w:p w14:paraId="1077FE7F" w14:textId="77777777" w:rsidR="00BC2CC7" w:rsidRPr="00E46466" w:rsidRDefault="00BC2CC7" w:rsidP="00BC2CC7">
      <w:pPr>
        <w:pStyle w:val="a3"/>
        <w:numPr>
          <w:ilvl w:val="0"/>
          <w:numId w:val="18"/>
        </w:numPr>
        <w:ind w:leftChars="0" w:rightChars="100" w:right="210"/>
        <w:rPr>
          <w:rFonts w:ascii="ヒラギノ明朝 Pro W3" w:eastAsia="ヒラギノ明朝 Pro W3" w:hAnsi="ヒラギノ明朝 Pro W3"/>
        </w:rPr>
      </w:pPr>
      <w:r w:rsidRPr="00E46466">
        <w:rPr>
          <w:rFonts w:ascii="ヒラギノ明朝 Pro W3" w:eastAsia="ヒラギノ明朝 Pro W3" w:hAnsi="ヒラギノ明朝 Pro W3" w:hint="eastAsia"/>
        </w:rPr>
        <w:t>窓口で列に並んでいる場合は、「次のお</w:t>
      </w:r>
      <w:r>
        <w:rPr>
          <w:rFonts w:ascii="ヒラギノ明朝 Pro W3" w:eastAsia="ヒラギノ明朝 Pro W3" w:hAnsi="ヒラギノ明朝 Pro W3" w:hint="eastAsia"/>
        </w:rPr>
        <w:t>客様、どうぞ。」だけでは呼ばれているかがわからないため、「白杖</w:t>
      </w:r>
      <w:r w:rsidRPr="00E46466">
        <w:rPr>
          <w:rFonts w:ascii="ヒラギノ明朝 Pro W3" w:eastAsia="ヒラギノ明朝 Pro W3" w:hAnsi="ヒラギノ明朝 Pro W3" w:hint="eastAsia"/>
        </w:rPr>
        <w:t>をお持ちのお客様、どうぞ。」などと具体的に伝えるか、カウンターを出て対応を行う。</w:t>
      </w:r>
    </w:p>
    <w:p w14:paraId="666B020F" w14:textId="77777777" w:rsidR="00BC2CC7" w:rsidRPr="00E46466" w:rsidRDefault="00BC2CC7" w:rsidP="00BC2CC7">
      <w:pPr>
        <w:pStyle w:val="a3"/>
        <w:numPr>
          <w:ilvl w:val="0"/>
          <w:numId w:val="18"/>
        </w:numPr>
        <w:ind w:leftChars="0" w:rightChars="100" w:right="210"/>
        <w:rPr>
          <w:rFonts w:ascii="ヒラギノ明朝 Pro W3" w:eastAsia="ヒラギノ明朝 Pro W3" w:hAnsi="ヒラギノ明朝 Pro W3"/>
        </w:rPr>
      </w:pPr>
      <w:r w:rsidRPr="00E46466">
        <w:rPr>
          <w:rFonts w:ascii="ヒラギノ明朝 Pro W3" w:eastAsia="ヒラギノ明朝 Pro W3" w:hAnsi="ヒラギノ明朝 Pro W3" w:hint="eastAsia"/>
        </w:rPr>
        <w:t>時間などを伝える場合には、状況に応じて、</w:t>
      </w:r>
      <w:r w:rsidRPr="00E46466">
        <w:rPr>
          <w:rFonts w:ascii="ヒラギノ明朝 Pro W3" w:eastAsia="ヒラギノ明朝 Pro W3" w:hAnsi="ヒラギノ明朝 Pro W3"/>
        </w:rPr>
        <w:t>24時制、12時間制を使い分け、間違いのないよう確認する。</w:t>
      </w:r>
    </w:p>
    <w:p w14:paraId="323AF4EF"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E46466">
        <w:rPr>
          <w:rFonts w:ascii="ヒラギノ明朝 Pro W3" w:eastAsia="ヒラギノ明朝 Pro W3" w:hAnsi="ヒラギノ明朝 Pro W3" w:hint="eastAsia"/>
        </w:rPr>
        <w:t>当該施設及び旅客船のみで支援を行う係員が手配できない場合には、事前連絡があれば他部署等からの協力を依頼することが望ましく、また事前連絡がない場合は、他の乗客への協力を求める。</w:t>
      </w:r>
    </w:p>
    <w:p w14:paraId="1AD3357D" w14:textId="77777777" w:rsidR="00BC2CC7" w:rsidRPr="00000B1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33B7CCE2" w14:textId="77777777" w:rsidR="00BC2CC7" w:rsidRPr="009F07E1" w:rsidRDefault="00BC2CC7" w:rsidP="009F07E1">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9F07E1">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2D3BD717" w14:textId="77777777" w:rsidR="00BC2CC7" w:rsidRPr="009F07E1" w:rsidRDefault="00BC2CC7" w:rsidP="009F07E1">
      <w:pPr>
        <w:spacing w:line="280" w:lineRule="exact"/>
        <w:ind w:leftChars="100" w:left="420" w:rightChars="100" w:right="210" w:hangingChars="100" w:hanging="210"/>
        <w:rPr>
          <w:rFonts w:ascii="ヒラギノ明朝 Pro W3" w:eastAsia="ヒラギノ明朝 Pro W3" w:hAnsi="ヒラギノ明朝 Pro W3"/>
        </w:rPr>
      </w:pPr>
      <w:r w:rsidRPr="009F07E1">
        <w:rPr>
          <w:rFonts w:ascii="ヒラギノ明朝 Pro W3" w:eastAsia="ヒラギノ明朝 Pro W3" w:hAnsi="ヒラギノ明朝 Pro W3" w:hint="eastAsia"/>
        </w:rPr>
        <w:t>・視覚障害者の方でも、基本的にお金をお預かりしないようにしていますが、お預かりする場合には必ず金額の復唱を行います。</w:t>
      </w:r>
    </w:p>
    <w:p w14:paraId="6BB750CA" w14:textId="77777777" w:rsidR="00BC2CC7" w:rsidRPr="00A62E6C" w:rsidRDefault="00BC2CC7" w:rsidP="009F07E1">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・乗船申込</w:t>
      </w:r>
      <w:r w:rsidRPr="009F07E1">
        <w:rPr>
          <w:rFonts w:ascii="ヒラギノ明朝 Pro W3" w:eastAsia="ヒラギノ明朝 Pro W3" w:hAnsi="ヒラギノ明朝 Pro W3" w:hint="eastAsia"/>
        </w:rPr>
        <w:t>書に支援の要否について記載して頂いており、利用者の要望の的確な把握に努めている。</w:t>
      </w:r>
    </w:p>
    <w:p w14:paraId="72A34180" w14:textId="77777777" w:rsidR="00BC2CC7" w:rsidRDefault="00BC2CC7" w:rsidP="00AE20F6">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BC2CC7" w14:paraId="7E10AB3B"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C14CFE5"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57882E5" w14:textId="77777777" w:rsidR="00BC2CC7" w:rsidRPr="00527302" w:rsidRDefault="00BC2CC7"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409" w:type="dxa"/>
            <w:tcBorders>
              <w:top w:val="single" w:sz="12" w:space="0" w:color="auto"/>
              <w:left w:val="single" w:sz="12" w:space="0" w:color="auto"/>
              <w:bottom w:val="single" w:sz="12" w:space="0" w:color="auto"/>
              <w:right w:val="single" w:sz="12" w:space="0" w:color="auto"/>
            </w:tcBorders>
            <w:vAlign w:val="center"/>
          </w:tcPr>
          <w:p w14:paraId="3B426B06" w14:textId="77777777" w:rsidR="00BC2CC7" w:rsidRPr="00CE450C" w:rsidRDefault="00BC2CC7" w:rsidP="00E20A98">
            <w:pPr>
              <w:jc w:val="center"/>
              <w:rPr>
                <w:rFonts w:ascii="メイリオ" w:eastAsia="メイリオ" w:hAnsi="メイリオ"/>
                <w:b/>
                <w:color w:val="FFC000" w:themeColor="accent4"/>
                <w:sz w:val="28"/>
                <w:szCs w:val="28"/>
              </w:rPr>
            </w:pPr>
            <w:r w:rsidRPr="00AE20F6">
              <w:rPr>
                <w:rFonts w:ascii="メイリオ" w:eastAsia="メイリオ" w:hAnsi="メイリオ" w:hint="eastAsia"/>
                <w:b/>
                <w:color w:val="7030A0"/>
                <w:sz w:val="36"/>
                <w:szCs w:val="36"/>
              </w:rPr>
              <w:t>視覚障害者</w:t>
            </w:r>
          </w:p>
        </w:tc>
      </w:tr>
      <w:tr w:rsidR="00BC2CC7" w14:paraId="70A0D088"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085DF68"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AD8850E"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〇階段の利用</w:t>
            </w:r>
          </w:p>
          <w:p w14:paraId="2F752F9F" w14:textId="77777777" w:rsidR="00BC2CC7" w:rsidRPr="00E20AFF"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・階段を利用する場合には</w:t>
            </w:r>
            <w:r w:rsidRPr="00E20AFF">
              <w:rPr>
                <w:rFonts w:ascii="メイリオ" w:eastAsia="メイリオ" w:hAnsi="メイリオ" w:hint="eastAsia"/>
                <w:sz w:val="22"/>
              </w:rPr>
              <w:t>、安全を確認し</w:t>
            </w:r>
            <w:r>
              <w:rPr>
                <w:rFonts w:ascii="メイリオ" w:eastAsia="メイリオ" w:hAnsi="メイリオ" w:hint="eastAsia"/>
                <w:sz w:val="22"/>
              </w:rPr>
              <w:t>、支援</w:t>
            </w:r>
            <w:r w:rsidRPr="00E20AFF">
              <w:rPr>
                <w:rFonts w:ascii="メイリオ" w:eastAsia="メイリオ" w:hAnsi="メイリオ" w:hint="eastAsia"/>
                <w:sz w:val="22"/>
              </w:rPr>
              <w:t>（</w:t>
            </w:r>
            <w:r w:rsidRPr="00E20AFF">
              <w:rPr>
                <w:rFonts w:ascii="メイリオ" w:eastAsia="メイリオ" w:hAnsi="メイリオ"/>
                <w:sz w:val="22"/>
              </w:rPr>
              <w:t>p.</w:t>
            </w:r>
            <w:r>
              <w:rPr>
                <w:rFonts w:ascii="メイリオ" w:eastAsia="メイリオ" w:hAnsi="メイリオ" w:hint="eastAsia"/>
                <w:sz w:val="22"/>
              </w:rPr>
              <w:t>31</w:t>
            </w:r>
            <w:r w:rsidRPr="00E20AFF">
              <w:rPr>
                <w:rFonts w:ascii="メイリオ" w:eastAsia="メイリオ" w:hAnsi="メイリオ"/>
                <w:sz w:val="22"/>
              </w:rPr>
              <w:t>参照）</w:t>
            </w:r>
            <w:r>
              <w:rPr>
                <w:rFonts w:ascii="メイリオ" w:eastAsia="メイリオ" w:hAnsi="メイリオ" w:hint="eastAsia"/>
                <w:sz w:val="22"/>
              </w:rPr>
              <w:t>を行う</w:t>
            </w:r>
            <w:r w:rsidRPr="00E20AFF">
              <w:rPr>
                <w:rFonts w:ascii="メイリオ" w:eastAsia="メイリオ" w:hAnsi="メイリオ" w:hint="eastAsia"/>
                <w:sz w:val="22"/>
              </w:rPr>
              <w:t>。</w:t>
            </w:r>
          </w:p>
          <w:p w14:paraId="3DB0AFD1" w14:textId="77777777" w:rsidR="00BC2CC7" w:rsidRDefault="00BC2CC7" w:rsidP="00953A2D">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・エレベーターやエスカレーターが点検</w:t>
            </w:r>
            <w:r>
              <w:rPr>
                <w:rFonts w:ascii="メイリオ" w:eastAsia="メイリオ" w:hAnsi="メイリオ" w:hint="eastAsia"/>
                <w:sz w:val="22"/>
              </w:rPr>
              <w:t>等</w:t>
            </w:r>
            <w:r w:rsidRPr="00E20AFF">
              <w:rPr>
                <w:rFonts w:ascii="メイリオ" w:eastAsia="メイリオ" w:hAnsi="メイリオ" w:hint="eastAsia"/>
                <w:sz w:val="22"/>
              </w:rPr>
              <w:t>で利用できない</w:t>
            </w:r>
            <w:r>
              <w:rPr>
                <w:rFonts w:ascii="メイリオ" w:eastAsia="メイリオ" w:hAnsi="メイリオ" w:hint="eastAsia"/>
                <w:sz w:val="22"/>
              </w:rPr>
              <w:t>とき</w:t>
            </w:r>
            <w:r w:rsidRPr="00E20AFF">
              <w:rPr>
                <w:rFonts w:ascii="メイリオ" w:eastAsia="メイリオ" w:hAnsi="メイリオ" w:hint="eastAsia"/>
                <w:sz w:val="22"/>
              </w:rPr>
              <w:t>、視覚障害者を見かけた場合は、その旨を伝え、支援の要否を確認した上で、別のルート</w:t>
            </w:r>
            <w:r>
              <w:rPr>
                <w:rFonts w:ascii="メイリオ" w:eastAsia="メイリオ" w:hAnsi="メイリオ" w:hint="eastAsia"/>
                <w:sz w:val="22"/>
              </w:rPr>
              <w:t>で支援を行う</w:t>
            </w:r>
            <w:r w:rsidRPr="00E20AFF">
              <w:rPr>
                <w:rFonts w:ascii="メイリオ" w:eastAsia="メイリオ" w:hAnsi="メイリオ" w:hint="eastAsia"/>
                <w:sz w:val="22"/>
              </w:rPr>
              <w:t>。</w:t>
            </w:r>
          </w:p>
          <w:p w14:paraId="3E55C296"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〇通路の利用</w:t>
            </w:r>
          </w:p>
          <w:p w14:paraId="7B16D047" w14:textId="77777777" w:rsidR="00BC2CC7"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・混雑時や、移動に困難な様子が見られる場合には、支援の要否を確認し、必要に応じて支援（</w:t>
            </w:r>
            <w:r w:rsidRPr="00E20AFF">
              <w:rPr>
                <w:rFonts w:ascii="メイリオ" w:eastAsia="メイリオ" w:hAnsi="メイリオ"/>
                <w:sz w:val="22"/>
              </w:rPr>
              <w:t>p.</w:t>
            </w:r>
            <w:r>
              <w:rPr>
                <w:rFonts w:ascii="メイリオ" w:eastAsia="メイリオ" w:hAnsi="メイリオ" w:hint="eastAsia"/>
                <w:sz w:val="22"/>
              </w:rPr>
              <w:t>28</w:t>
            </w:r>
            <w:r w:rsidRPr="00E20AFF">
              <w:rPr>
                <w:rFonts w:ascii="メイリオ" w:eastAsia="メイリオ" w:hAnsi="メイリオ"/>
                <w:sz w:val="22"/>
              </w:rPr>
              <w:t>参照</w:t>
            </w:r>
            <w:r>
              <w:rPr>
                <w:rFonts w:ascii="メイリオ" w:eastAsia="メイリオ" w:hAnsi="メイリオ" w:hint="eastAsia"/>
                <w:sz w:val="22"/>
              </w:rPr>
              <w:t>）する。</w:t>
            </w:r>
          </w:p>
          <w:p w14:paraId="35412130"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1EA30FC6" w14:textId="77777777" w:rsidR="00BC2CC7" w:rsidRPr="009E079A"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・トイレ</w:t>
            </w:r>
            <w:r w:rsidRPr="00AA0D31">
              <w:rPr>
                <w:rFonts w:ascii="メイリオ" w:eastAsia="メイリオ" w:hAnsi="メイリオ" w:hint="eastAsia"/>
                <w:sz w:val="22"/>
              </w:rPr>
              <w:t>までの誘導の申し出があった場合には</w:t>
            </w:r>
            <w:r>
              <w:rPr>
                <w:rFonts w:ascii="メイリオ" w:eastAsia="メイリオ" w:hAnsi="メイリオ" w:hint="eastAsia"/>
                <w:sz w:val="22"/>
              </w:rPr>
              <w:t>、</w:t>
            </w:r>
            <w:r w:rsidRPr="00EC267D">
              <w:rPr>
                <w:rFonts w:ascii="メイリオ" w:eastAsia="メイリオ" w:hAnsi="メイリオ" w:hint="eastAsia"/>
                <w:sz w:val="22"/>
              </w:rPr>
              <w:t>どこまでの誘導が必要かを確認の上、必要な場所に誘導する、出入口や個室、手洗い場の位置や距離を示す、トイレ個室内の設備の配置を説明するなどの支援を行う。（</w:t>
            </w:r>
            <w:r w:rsidRPr="00EC267D">
              <w:rPr>
                <w:rFonts w:ascii="メイリオ" w:eastAsia="メイリオ" w:hAnsi="メイリオ"/>
                <w:sz w:val="22"/>
              </w:rPr>
              <w:t>p.</w:t>
            </w:r>
            <w:r>
              <w:rPr>
                <w:rFonts w:ascii="メイリオ" w:eastAsia="メイリオ" w:hAnsi="メイリオ" w:hint="eastAsia"/>
                <w:sz w:val="22"/>
              </w:rPr>
              <w:t>30</w:t>
            </w:r>
            <w:r w:rsidRPr="00EC267D">
              <w:rPr>
                <w:rFonts w:ascii="メイリオ" w:eastAsia="メイリオ" w:hAnsi="メイリオ"/>
                <w:sz w:val="22"/>
              </w:rPr>
              <w:t>参照）</w:t>
            </w:r>
          </w:p>
        </w:tc>
      </w:tr>
    </w:tbl>
    <w:p w14:paraId="646CD4AF" w14:textId="77777777" w:rsidR="00BC2CC7" w:rsidRDefault="00BC2CC7" w:rsidP="00AE20F6">
      <w:pPr>
        <w:ind w:leftChars="200" w:left="640" w:hangingChars="100" w:hanging="220"/>
        <w:rPr>
          <w:rFonts w:ascii="メイリオ" w:eastAsia="メイリオ" w:hAnsi="メイリオ"/>
          <w:sz w:val="22"/>
        </w:rPr>
      </w:pPr>
    </w:p>
    <w:p w14:paraId="3E283157" w14:textId="77777777" w:rsidR="00BC2CC7" w:rsidRDefault="00BC2CC7" w:rsidP="00AE20F6">
      <w:pPr>
        <w:ind w:leftChars="200" w:left="640" w:hangingChars="100" w:hanging="220"/>
        <w:rPr>
          <w:rFonts w:ascii="メイリオ" w:eastAsia="メイリオ" w:hAnsi="メイリオ"/>
          <w:sz w:val="22"/>
        </w:rPr>
      </w:pPr>
    </w:p>
    <w:p w14:paraId="26F9A26F" w14:textId="77777777" w:rsidR="00BC2CC7" w:rsidRDefault="00BC2CC7" w:rsidP="00AE20F6">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BC2CC7" w:rsidRPr="00D30C03" w14:paraId="18C2E6D5"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1D94F45"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081E27EA" w14:textId="77777777" w:rsidR="00BC2CC7" w:rsidRPr="00DE7806" w:rsidRDefault="00BC2CC7" w:rsidP="00BC2CC7">
      <w:pPr>
        <w:pStyle w:val="a3"/>
        <w:numPr>
          <w:ilvl w:val="0"/>
          <w:numId w:val="18"/>
        </w:numPr>
        <w:ind w:leftChars="0" w:rightChars="100" w:right="210"/>
        <w:rPr>
          <w:rFonts w:ascii="ヒラギノ明朝 Pro W3" w:eastAsia="ヒラギノ明朝 Pro W3" w:hAnsi="ヒラギノ明朝 Pro W3"/>
        </w:rPr>
      </w:pPr>
      <w:r w:rsidRPr="00DE7806">
        <w:rPr>
          <w:rFonts w:ascii="ヒラギノ明朝 Pro W3" w:eastAsia="ヒラギノ明朝 Pro W3" w:hAnsi="ヒラギノ明朝 Pro W3" w:hint="eastAsia"/>
        </w:rPr>
        <w:t>最終目的地まで支援できない際に設備等の位置を尋ねられた場合には、具体的に説明する。（「あなたが向いている方向をまっすぐ〇ｍほど進むと、右側にあります</w:t>
      </w:r>
      <w:r>
        <w:rPr>
          <w:rFonts w:ascii="ヒラギノ明朝 Pro W3" w:eastAsia="ヒラギノ明朝 Pro W3" w:hAnsi="ヒラギノ明朝 Pro W3" w:hint="eastAsia"/>
        </w:rPr>
        <w:t>。</w:t>
      </w:r>
      <w:r w:rsidRPr="00DE7806">
        <w:rPr>
          <w:rFonts w:ascii="ヒラギノ明朝 Pro W3" w:eastAsia="ヒラギノ明朝 Pro W3" w:hAnsi="ヒラギノ明朝 Pro W3" w:hint="eastAsia"/>
        </w:rPr>
        <w:t>」など）</w:t>
      </w:r>
    </w:p>
    <w:p w14:paraId="07EDE7C5"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DE7806">
        <w:rPr>
          <w:rFonts w:ascii="ヒラギノ明朝 Pro W3" w:eastAsia="ヒラギノ明朝 Pro W3" w:hAnsi="ヒラギノ明朝 Pro W3" w:hint="eastAsia"/>
        </w:rPr>
        <w:t>視覚障害者誘導用ブロックに他の乗客のカバンやスーツケースなどが置かれている場合は、視覚障害者の歩行の妨げになるため、注意する。</w:t>
      </w:r>
    </w:p>
    <w:p w14:paraId="4CE1270A" w14:textId="77777777" w:rsidR="00BC2CC7" w:rsidRPr="009E079A" w:rsidRDefault="00BC2CC7" w:rsidP="009C7F5F">
      <w:pPr>
        <w:spacing w:beforeLines="50" w:before="180" w:line="280" w:lineRule="exact"/>
        <w:ind w:rightChars="100" w:right="210" w:firstLineChars="100" w:firstLine="210"/>
        <w:rPr>
          <w:rFonts w:ascii="ヒラギノ明朝 Pro W3" w:eastAsia="ヒラギノ明朝 Pro W3" w:hAnsi="ヒラギノ明朝 Pro W3"/>
        </w:rPr>
      </w:pPr>
      <w:r w:rsidRPr="009E079A">
        <w:rPr>
          <w:rFonts w:ascii="ヒラギノ明朝 Pro W3" w:eastAsia="ヒラギノ明朝 Pro W3" w:hAnsi="ヒラギノ明朝 Pro W3" w:hint="eastAsia"/>
        </w:rPr>
        <w:t>[事業者の事例]</w:t>
      </w:r>
    </w:p>
    <w:p w14:paraId="74A3867E" w14:textId="77777777" w:rsidR="00BC2CC7" w:rsidRPr="00DE7806"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sidRPr="009E079A">
        <w:rPr>
          <w:rFonts w:ascii="ヒラギノ明朝 Pro W3" w:eastAsia="ヒラギノ明朝 Pro W3" w:hAnsi="ヒラギノ明朝 Pro W3" w:hint="eastAsia"/>
        </w:rPr>
        <w:t>・</w:t>
      </w:r>
      <w:r w:rsidRPr="00DE7806">
        <w:rPr>
          <w:rFonts w:ascii="ヒラギノ明朝 Pro W3" w:eastAsia="ヒラギノ明朝 Pro W3" w:hAnsi="ヒラギノ明朝 Pro W3" w:hint="eastAsia"/>
        </w:rPr>
        <w:t>視覚障害者の方には、具体的な移動のイメージをご理解いただけるよう、誘導の際には、「ここから、下り階段です。１段の高さは</w:t>
      </w:r>
      <w:r w:rsidRPr="00DE7806">
        <w:rPr>
          <w:rFonts w:ascii="ヒラギノ明朝 Pro W3" w:eastAsia="ヒラギノ明朝 Pro W3" w:hAnsi="ヒラギノ明朝 Pro W3"/>
        </w:rPr>
        <w:t>20cm程度、10段続きます</w:t>
      </w:r>
      <w:r>
        <w:rPr>
          <w:rFonts w:ascii="ヒラギノ明朝 Pro W3" w:eastAsia="ヒラギノ明朝 Pro W3" w:hAnsi="ヒラギノ明朝 Pro W3" w:hint="eastAsia"/>
        </w:rPr>
        <w:t>。</w:t>
      </w:r>
      <w:r w:rsidRPr="00DE7806">
        <w:rPr>
          <w:rFonts w:ascii="ヒラギノ明朝 Pro W3" w:eastAsia="ヒラギノ明朝 Pro W3" w:hAnsi="ヒラギノ明朝 Pro W3"/>
        </w:rPr>
        <w:t>」といった、より具体的な案内を行っています。</w:t>
      </w:r>
    </w:p>
    <w:p w14:paraId="406B8423" w14:textId="77777777" w:rsidR="00BC2CC7" w:rsidRPr="00DE7806"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sidRPr="00DE7806">
        <w:rPr>
          <w:rFonts w:ascii="ヒラギノ明朝 Pro W3" w:eastAsia="ヒラギノ明朝 Pro W3" w:hAnsi="ヒラギノ明朝 Pro W3" w:hint="eastAsia"/>
        </w:rPr>
        <w:t>・視覚障害者の方の誘導の際には、段差、左右に曲がるなどの場面ごとに、お声がけし、歩数・距離・幅などを具体的にお伝えしています。</w:t>
      </w:r>
    </w:p>
    <w:p w14:paraId="77B90FFF" w14:textId="77777777" w:rsidR="00BC2CC7" w:rsidRPr="00DE7806"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sidRPr="00DE7806">
        <w:rPr>
          <w:rFonts w:ascii="ヒラギノ明朝 Pro W3" w:eastAsia="ヒラギノ明朝 Pro W3" w:hAnsi="ヒラギノ明朝 Pro W3" w:hint="eastAsia"/>
        </w:rPr>
        <w:t>・介助者に気を遣い急ごうとする場合もあるので、「急がなくて良いですよ」と声をかけている。</w:t>
      </w:r>
    </w:p>
    <w:p w14:paraId="11A7AF50" w14:textId="77777777" w:rsidR="00BC2CC7" w:rsidRPr="009E079A"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sidRPr="00DE7806">
        <w:rPr>
          <w:rFonts w:ascii="ヒラギノ明朝 Pro W3" w:eastAsia="ヒラギノ明朝 Pro W3" w:hAnsi="ヒラギノ明朝 Pro W3" w:hint="eastAsia"/>
        </w:rPr>
        <w:t>・荒天が予想される場合は、乗下船や船内での移動の際の注意喚起を行っている。</w:t>
      </w:r>
    </w:p>
    <w:p w14:paraId="68FD4556" w14:textId="77777777" w:rsidR="00BC2CC7" w:rsidRPr="00562045"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sidRPr="00562045">
        <w:rPr>
          <w:rFonts w:ascii="ヒラギノ明朝 Pro W3" w:eastAsia="ヒラギノ明朝 Pro W3" w:hAnsi="ヒラギノ明朝 Pro W3"/>
        </w:rPr>
        <w:t>[利用者の事例]</w:t>
      </w:r>
    </w:p>
    <w:p w14:paraId="5759D3B3" w14:textId="77777777" w:rsidR="00BC2CC7"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sidRPr="00562045">
        <w:rPr>
          <w:rFonts w:ascii="ヒラギノ明朝 Pro W3" w:eastAsia="ヒラギノ明朝 Pro W3" w:hAnsi="ヒラギノ明朝 Pro W3" w:hint="eastAsia"/>
        </w:rPr>
        <w:t>・声をかけてくれ、こちらの要望を聞いてから待合室から船内まで誘導してくれた。</w:t>
      </w:r>
    </w:p>
    <w:p w14:paraId="2C1B639A" w14:textId="77777777" w:rsidR="00BC2CC7" w:rsidRDefault="00BC2CC7" w:rsidP="00AE20F6"/>
    <w:tbl>
      <w:tblPr>
        <w:tblStyle w:val="ac"/>
        <w:tblW w:w="9639" w:type="dxa"/>
        <w:tblInd w:w="-15" w:type="dxa"/>
        <w:tblLook w:val="04A0" w:firstRow="1" w:lastRow="0" w:firstColumn="1" w:lastColumn="0" w:noHBand="0" w:noVBand="1"/>
      </w:tblPr>
      <w:tblGrid>
        <w:gridCol w:w="993"/>
        <w:gridCol w:w="6237"/>
        <w:gridCol w:w="2409"/>
      </w:tblGrid>
      <w:tr w:rsidR="00BC2CC7" w14:paraId="4C12C46E" w14:textId="77777777" w:rsidTr="00E20A98">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1C8E22A"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2992939" w14:textId="77777777" w:rsidR="00BC2CC7" w:rsidRPr="00527302" w:rsidRDefault="00BC2CC7"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乗下船、船内</w:t>
            </w:r>
          </w:p>
        </w:tc>
        <w:tc>
          <w:tcPr>
            <w:tcW w:w="2409" w:type="dxa"/>
            <w:tcBorders>
              <w:top w:val="single" w:sz="12" w:space="0" w:color="auto"/>
              <w:left w:val="single" w:sz="12" w:space="0" w:color="auto"/>
              <w:bottom w:val="single" w:sz="12" w:space="0" w:color="auto"/>
              <w:right w:val="single" w:sz="12" w:space="0" w:color="auto"/>
            </w:tcBorders>
            <w:vAlign w:val="center"/>
          </w:tcPr>
          <w:p w14:paraId="48CF1984" w14:textId="77777777" w:rsidR="00BC2CC7" w:rsidRPr="00527302" w:rsidRDefault="00BC2CC7" w:rsidP="00E20A98">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BC2CC7" w14:paraId="4AE99151"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7069AE3"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370B1A9"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〇乗船、下船</w:t>
            </w:r>
          </w:p>
          <w:p w14:paraId="355C66E7" w14:textId="77777777" w:rsidR="00BC2CC7" w:rsidRDefault="00BC2CC7" w:rsidP="00953A2D">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乗船、</w:t>
            </w:r>
            <w:r w:rsidRPr="00FC0ED9">
              <w:rPr>
                <w:rFonts w:ascii="メイリオ" w:eastAsia="メイリオ" w:hAnsi="メイリオ" w:hint="eastAsia"/>
                <w:sz w:val="22"/>
              </w:rPr>
              <w:t>下船時の支援の要否を確認し、必要に応じて、移動の支援（</w:t>
            </w:r>
            <w:r w:rsidRPr="00FC0ED9">
              <w:rPr>
                <w:rFonts w:ascii="メイリオ" w:eastAsia="メイリオ" w:hAnsi="メイリオ"/>
                <w:sz w:val="22"/>
              </w:rPr>
              <w:t>p.</w:t>
            </w:r>
            <w:r>
              <w:rPr>
                <w:rFonts w:ascii="メイリオ" w:eastAsia="メイリオ" w:hAnsi="メイリオ" w:hint="eastAsia"/>
                <w:sz w:val="22"/>
              </w:rPr>
              <w:t>28～31</w:t>
            </w:r>
            <w:r w:rsidRPr="00FC0ED9">
              <w:rPr>
                <w:rFonts w:ascii="メイリオ" w:eastAsia="メイリオ" w:hAnsi="メイリオ"/>
                <w:sz w:val="22"/>
              </w:rPr>
              <w:t>参照）を行う。</w:t>
            </w:r>
          </w:p>
          <w:p w14:paraId="34E482D6"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〇船内</w:t>
            </w:r>
          </w:p>
          <w:p w14:paraId="3D7C1A31" w14:textId="77777777" w:rsidR="00BC2CC7" w:rsidRPr="00A0323B"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A0323B">
              <w:rPr>
                <w:rFonts w:ascii="メイリオ" w:eastAsia="メイリオ" w:hAnsi="メイリオ" w:hint="eastAsia"/>
                <w:sz w:val="22"/>
              </w:rPr>
              <w:t>船内の設備配置について説明（又は触地図の提示）</w:t>
            </w:r>
            <w:r>
              <w:rPr>
                <w:rFonts w:ascii="メイリオ" w:eastAsia="メイリオ" w:hAnsi="メイリオ" w:hint="eastAsia"/>
                <w:sz w:val="22"/>
              </w:rPr>
              <w:t>を行う</w:t>
            </w:r>
            <w:r w:rsidRPr="00A0323B">
              <w:rPr>
                <w:rFonts w:ascii="メイリオ" w:eastAsia="メイリオ" w:hAnsi="メイリオ" w:hint="eastAsia"/>
                <w:sz w:val="22"/>
              </w:rPr>
              <w:t>。</w:t>
            </w:r>
          </w:p>
          <w:p w14:paraId="5D05AA75" w14:textId="77777777" w:rsidR="00BC2CC7"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・甲板を歩行する</w:t>
            </w:r>
            <w:r w:rsidRPr="00A0323B">
              <w:rPr>
                <w:rFonts w:ascii="メイリオ" w:eastAsia="メイリオ" w:hAnsi="メイリオ" w:hint="eastAsia"/>
                <w:sz w:val="22"/>
              </w:rPr>
              <w:t>際には、誘導の要否を確認した上で、必要に応じて支援（</w:t>
            </w:r>
            <w:r w:rsidRPr="00A0323B">
              <w:rPr>
                <w:rFonts w:ascii="メイリオ" w:eastAsia="メイリオ" w:hAnsi="メイリオ"/>
                <w:sz w:val="22"/>
              </w:rPr>
              <w:t>p.</w:t>
            </w:r>
            <w:r>
              <w:rPr>
                <w:rFonts w:ascii="メイリオ" w:eastAsia="メイリオ" w:hAnsi="メイリオ" w:hint="eastAsia"/>
                <w:sz w:val="22"/>
              </w:rPr>
              <w:t>28～31</w:t>
            </w:r>
            <w:r w:rsidRPr="00A0323B">
              <w:rPr>
                <w:rFonts w:ascii="メイリオ" w:eastAsia="メイリオ" w:hAnsi="メイリオ"/>
                <w:sz w:val="22"/>
              </w:rPr>
              <w:t>参照）を行う。</w:t>
            </w:r>
          </w:p>
          <w:p w14:paraId="3D69307B" w14:textId="77777777" w:rsidR="00BC2CC7" w:rsidRPr="00641442"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・転落の危険性があるなど</w:t>
            </w:r>
            <w:r w:rsidRPr="00A0323B">
              <w:rPr>
                <w:rFonts w:ascii="メイリオ" w:eastAsia="メイリオ" w:hAnsi="メイリオ" w:hint="eastAsia"/>
                <w:sz w:val="22"/>
              </w:rPr>
              <w:t>緊急時の場合には、</w:t>
            </w:r>
            <w:r>
              <w:rPr>
                <w:rFonts w:ascii="メイリオ" w:eastAsia="メイリオ" w:hAnsi="メイリオ" w:hint="eastAsia"/>
                <w:sz w:val="22"/>
              </w:rPr>
              <w:t>直ちに短く大きな声で</w:t>
            </w:r>
            <w:r w:rsidRPr="00A0323B">
              <w:rPr>
                <w:rFonts w:ascii="メイリオ" w:eastAsia="メイリオ" w:hAnsi="メイリオ" w:hint="eastAsia"/>
                <w:sz w:val="22"/>
              </w:rPr>
              <w:t>注意喚起する。</w:t>
            </w:r>
            <w:r>
              <w:rPr>
                <w:rFonts w:ascii="メイリオ" w:eastAsia="メイリオ" w:hAnsi="メイリオ" w:hint="eastAsia"/>
                <w:sz w:val="22"/>
              </w:rPr>
              <w:t>（「白杖の人、止まれ」などと利用者が自分のことだとわかるよう声をかける）</w:t>
            </w:r>
          </w:p>
          <w:p w14:paraId="0775C0B2" w14:textId="77777777" w:rsidR="00BC2CC7" w:rsidRPr="001E4E99"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4B6E1041" w14:textId="77777777" w:rsidR="00BC2CC7"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・トイレ</w:t>
            </w:r>
            <w:r w:rsidRPr="000B4029">
              <w:rPr>
                <w:rFonts w:ascii="メイリオ" w:eastAsia="メイリオ" w:hAnsi="メイリオ" w:hint="eastAsia"/>
                <w:sz w:val="22"/>
              </w:rPr>
              <w:t>までの誘導の申し出があった場合には</w:t>
            </w:r>
            <w:r w:rsidRPr="004D5556">
              <w:rPr>
                <w:rFonts w:ascii="メイリオ" w:eastAsia="メイリオ" w:hAnsi="メイリオ" w:hint="eastAsia"/>
                <w:sz w:val="22"/>
              </w:rPr>
              <w:t>どこまでの誘導が必要かを確認の上、必要な場所に誘導する、出入口や個室、手洗い場の位置や距離を示す、トイレ個室内の設備の配置を説明するなどの支援を行う。（</w:t>
            </w:r>
            <w:r w:rsidRPr="004D5556">
              <w:rPr>
                <w:rFonts w:ascii="メイリオ" w:eastAsia="メイリオ" w:hAnsi="メイリオ"/>
                <w:sz w:val="22"/>
              </w:rPr>
              <w:t>p.</w:t>
            </w:r>
            <w:r>
              <w:rPr>
                <w:rFonts w:ascii="メイリオ" w:eastAsia="メイリオ" w:hAnsi="メイリオ" w:hint="eastAsia"/>
                <w:sz w:val="22"/>
              </w:rPr>
              <w:t>30</w:t>
            </w:r>
            <w:r w:rsidRPr="004D5556">
              <w:rPr>
                <w:rFonts w:ascii="メイリオ" w:eastAsia="メイリオ" w:hAnsi="メイリオ"/>
                <w:sz w:val="22"/>
              </w:rPr>
              <w:t>参照）</w:t>
            </w:r>
          </w:p>
          <w:p w14:paraId="5872722A" w14:textId="77777777" w:rsidR="00BC2CC7" w:rsidRDefault="00BC2CC7" w:rsidP="00953A2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〇運航情報の取得</w:t>
            </w:r>
          </w:p>
          <w:p w14:paraId="3992AC52" w14:textId="77777777" w:rsidR="00BC2CC7" w:rsidRPr="00004760"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・船</w:t>
            </w:r>
            <w:r w:rsidRPr="00D047C5">
              <w:rPr>
                <w:rFonts w:ascii="メイリオ" w:eastAsia="メイリオ" w:hAnsi="メイリオ" w:hint="eastAsia"/>
                <w:sz w:val="22"/>
              </w:rPr>
              <w:t>の</w:t>
            </w:r>
            <w:r>
              <w:rPr>
                <w:rFonts w:ascii="メイリオ" w:eastAsia="メイリオ" w:hAnsi="メイリオ"/>
                <w:sz w:val="22"/>
              </w:rPr>
              <w:t>運</w:t>
            </w:r>
            <w:r>
              <w:rPr>
                <w:rFonts w:ascii="メイリオ" w:eastAsia="メイリオ" w:hAnsi="メイリオ" w:hint="eastAsia"/>
                <w:sz w:val="22"/>
              </w:rPr>
              <w:t>航</w:t>
            </w:r>
            <w:r>
              <w:rPr>
                <w:rFonts w:ascii="メイリオ" w:eastAsia="メイリオ" w:hAnsi="メイリオ"/>
                <w:sz w:val="22"/>
              </w:rPr>
              <w:t>に関する情報</w:t>
            </w:r>
            <w:r>
              <w:rPr>
                <w:rFonts w:ascii="メイリオ" w:eastAsia="メイリオ" w:hAnsi="メイリオ" w:hint="eastAsia"/>
                <w:sz w:val="22"/>
              </w:rPr>
              <w:t>を</w:t>
            </w:r>
            <w:r w:rsidRPr="00D047C5">
              <w:rPr>
                <w:rFonts w:ascii="メイリオ" w:eastAsia="メイリオ" w:hAnsi="メイリオ"/>
                <w:sz w:val="22"/>
              </w:rPr>
              <w:t>音声</w:t>
            </w:r>
            <w:r>
              <w:rPr>
                <w:rFonts w:ascii="メイリオ" w:eastAsia="メイリオ" w:hAnsi="メイリオ" w:hint="eastAsia"/>
                <w:sz w:val="22"/>
              </w:rPr>
              <w:t>で</w:t>
            </w:r>
            <w:r w:rsidRPr="00D047C5">
              <w:rPr>
                <w:rFonts w:ascii="メイリオ" w:eastAsia="メイリオ" w:hAnsi="メイリオ" w:hint="eastAsia"/>
                <w:sz w:val="22"/>
              </w:rPr>
              <w:t>提供する</w:t>
            </w:r>
            <w:r w:rsidRPr="00D047C5">
              <w:rPr>
                <w:rFonts w:ascii="メイリオ" w:eastAsia="メイリオ" w:hAnsi="メイリオ"/>
                <w:sz w:val="22"/>
              </w:rPr>
              <w:t>設備が設けられていない場合は、随時、説明や注意喚起を行う。</w:t>
            </w:r>
          </w:p>
        </w:tc>
      </w:tr>
    </w:tbl>
    <w:p w14:paraId="7D78ADDC" w14:textId="77777777" w:rsidR="00BC2CC7" w:rsidRDefault="00BC2CC7" w:rsidP="00AE20F6"/>
    <w:p w14:paraId="19B2BE2C" w14:textId="77777777" w:rsidR="00BC2CC7" w:rsidRDefault="00BC2CC7" w:rsidP="00AE20F6"/>
    <w:p w14:paraId="79364B2A" w14:textId="77777777" w:rsidR="00BC2CC7" w:rsidRDefault="00BC2CC7" w:rsidP="00AE20F6"/>
    <w:p w14:paraId="32EE7867" w14:textId="77777777" w:rsidR="00BC2CC7" w:rsidRDefault="00BC2CC7" w:rsidP="00AE20F6"/>
    <w:tbl>
      <w:tblPr>
        <w:tblStyle w:val="ac"/>
        <w:tblW w:w="9639" w:type="dxa"/>
        <w:tblInd w:w="-5" w:type="dxa"/>
        <w:tblLook w:val="04A0" w:firstRow="1" w:lastRow="0" w:firstColumn="1" w:lastColumn="0" w:noHBand="0" w:noVBand="1"/>
      </w:tblPr>
      <w:tblGrid>
        <w:gridCol w:w="9639"/>
      </w:tblGrid>
      <w:tr w:rsidR="00BC2CC7" w:rsidRPr="00D30C03" w14:paraId="3B1E719D"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18DE1DC"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19F972D3"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562045">
        <w:rPr>
          <w:rFonts w:ascii="ヒラギノ明朝 Pro W3" w:eastAsia="ヒラギノ明朝 Pro W3" w:hAnsi="ヒラギノ明朝 Pro W3" w:hint="eastAsia"/>
        </w:rPr>
        <w:t>盲導犬を</w:t>
      </w:r>
      <w:r>
        <w:rPr>
          <w:rFonts w:ascii="ヒラギノ明朝 Pro W3" w:eastAsia="ヒラギノ明朝 Pro W3" w:hAnsi="ヒラギノ明朝 Pro W3" w:hint="eastAsia"/>
        </w:rPr>
        <w:t>使用</w:t>
      </w:r>
      <w:r w:rsidRPr="00562045">
        <w:rPr>
          <w:rFonts w:ascii="ヒラギノ明朝 Pro W3" w:eastAsia="ヒラギノ明朝 Pro W3" w:hAnsi="ヒラギノ明朝 Pro W3" w:hint="eastAsia"/>
        </w:rPr>
        <w:t>している場合、盲導犬が乗船できる場所に配慮する。（本人の了解を得た上で、周囲の</w:t>
      </w:r>
      <w:r>
        <w:rPr>
          <w:rFonts w:ascii="ヒラギノ明朝 Pro W3" w:eastAsia="ヒラギノ明朝 Pro W3" w:hAnsi="ヒラギノ明朝 Pro W3" w:hint="eastAsia"/>
        </w:rPr>
        <w:t>利用者</w:t>
      </w:r>
      <w:r w:rsidRPr="00562045">
        <w:rPr>
          <w:rFonts w:ascii="ヒラギノ明朝 Pro W3" w:eastAsia="ヒラギノ明朝 Pro W3" w:hAnsi="ヒラギノ明朝 Pro W3" w:hint="eastAsia"/>
        </w:rPr>
        <w:t>に対し「盲導犬</w:t>
      </w:r>
      <w:r>
        <w:rPr>
          <w:rFonts w:ascii="ヒラギノ明朝 Pro W3" w:eastAsia="ヒラギノ明朝 Pro W3" w:hAnsi="ヒラギノ明朝 Pro W3" w:hint="eastAsia"/>
        </w:rPr>
        <w:t>をお連れのお客様</w:t>
      </w:r>
      <w:r w:rsidRPr="00562045">
        <w:rPr>
          <w:rFonts w:ascii="ヒラギノ明朝 Pro W3" w:eastAsia="ヒラギノ明朝 Pro W3" w:hAnsi="ヒラギノ明朝 Pro W3" w:hint="eastAsia"/>
        </w:rPr>
        <w:t>が乗船しますので、ご協力ください。犬には触れないようお願いします</w:t>
      </w:r>
      <w:r>
        <w:rPr>
          <w:rFonts w:ascii="ヒラギノ明朝 Pro W3" w:eastAsia="ヒラギノ明朝 Pro W3" w:hAnsi="ヒラギノ明朝 Pro W3" w:hint="eastAsia"/>
        </w:rPr>
        <w:t>。</w:t>
      </w:r>
      <w:r w:rsidRPr="00562045">
        <w:rPr>
          <w:rFonts w:ascii="ヒラギノ明朝 Pro W3" w:eastAsia="ヒラギノ明朝 Pro W3" w:hAnsi="ヒラギノ明朝 Pro W3" w:hint="eastAsia"/>
        </w:rPr>
        <w:t>」と伝えるなど）</w:t>
      </w:r>
    </w:p>
    <w:p w14:paraId="11B6BEFA" w14:textId="77777777" w:rsidR="00BC2CC7" w:rsidRPr="002B4BC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2AC94ABF" w14:textId="77777777" w:rsidR="00BC2CC7" w:rsidRPr="002B4BCA" w:rsidRDefault="00BC2CC7" w:rsidP="00EB27C1">
      <w:pPr>
        <w:spacing w:line="280" w:lineRule="exact"/>
        <w:ind w:leftChars="100" w:left="420" w:rightChars="100" w:right="210" w:hangingChars="100" w:hanging="210"/>
      </w:pPr>
      <w:r w:rsidRPr="003E5C07">
        <w:rPr>
          <w:rFonts w:ascii="ヒラギノ明朝 Pro W3" w:eastAsia="ヒラギノ明朝 Pro W3" w:hAnsi="ヒラギノ明朝 Pro W3" w:hint="eastAsia"/>
        </w:rPr>
        <w:t>・</w:t>
      </w:r>
      <w:r w:rsidRPr="00562045">
        <w:rPr>
          <w:rFonts w:ascii="ヒラギノ明朝 Pro W3" w:eastAsia="ヒラギノ明朝 Pro W3" w:hAnsi="ヒラギノ明朝 Pro W3" w:hint="eastAsia"/>
        </w:rPr>
        <w:t>乗下船時に足元の状況を詳細に説明してくれたり、階段やタラップ等に丁寧に誘導してくれた。</w:t>
      </w:r>
    </w:p>
    <w:p w14:paraId="074557A2" w14:textId="77777777" w:rsidR="00BC2CC7" w:rsidRDefault="00BC2CC7" w:rsidP="00AE20F6">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BC2CC7" w14:paraId="2DBFBD57" w14:textId="77777777" w:rsidTr="00E20A98">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A3F97F4"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4B524A9" w14:textId="77777777" w:rsidR="00BC2CC7" w:rsidRPr="00527302" w:rsidRDefault="00BC2CC7"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744C49FF" w14:textId="77777777" w:rsidR="00BC2CC7" w:rsidRPr="00527302" w:rsidRDefault="00BC2CC7" w:rsidP="00E20A98">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BC2CC7" w14:paraId="1C1D8CBF"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FCF7644"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4F8E95E" w14:textId="77777777" w:rsidR="00BC2CC7" w:rsidRPr="002344F7" w:rsidRDefault="00BC2CC7" w:rsidP="000F3F49">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34AD4DCF" w14:textId="77777777" w:rsidR="00BC2CC7" w:rsidRDefault="00BC2CC7" w:rsidP="00B26C9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BC2CC7" w:rsidRPr="00D30C03" w14:paraId="3CE3563D"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78ED08B"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87031CE"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乗</w:t>
      </w:r>
      <w:r w:rsidRPr="003E5C07">
        <w:rPr>
          <w:rFonts w:ascii="ヒラギノ明朝 Pro W3" w:eastAsia="ヒラギノ明朝 Pro W3" w:hAnsi="ヒラギノ明朝 Pro W3" w:hint="eastAsia"/>
          <w:szCs w:val="21"/>
        </w:rPr>
        <w:t>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支援の要否、困りごとの内容を確認し、円滑に移動できる経路の説明などの支援を行う。</w:t>
      </w:r>
    </w:p>
    <w:p w14:paraId="0333AF44" w14:textId="77777777" w:rsidR="00BC2CC7" w:rsidRPr="00FA3CAF" w:rsidRDefault="00BC2CC7" w:rsidP="009C7F5F">
      <w:pPr>
        <w:spacing w:beforeLines="50" w:before="180" w:line="280" w:lineRule="exact"/>
        <w:ind w:left="284"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70D767E4" w14:textId="77777777" w:rsidR="00BC2CC7"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562045">
        <w:rPr>
          <w:rFonts w:ascii="ヒラギノ明朝 Pro W3" w:eastAsia="ヒラギノ明朝 Pro W3" w:hAnsi="ヒラギノ明朝 Pro W3" w:hint="eastAsia"/>
        </w:rPr>
        <w:t>乗換は、海上、陸上問わず発生するため、できる限り関連交通機関の運航</w:t>
      </w:r>
      <w:r>
        <w:rPr>
          <w:rFonts w:ascii="ヒラギノ明朝 Pro W3" w:eastAsia="ヒラギノ明朝 Pro W3" w:hAnsi="ヒラギノ明朝 Pro W3" w:hint="eastAsia"/>
        </w:rPr>
        <w:t>（運行）</w:t>
      </w:r>
      <w:r w:rsidRPr="00562045">
        <w:rPr>
          <w:rFonts w:ascii="ヒラギノ明朝 Pro W3" w:eastAsia="ヒラギノ明朝 Pro W3" w:hAnsi="ヒラギノ明朝 Pro W3" w:hint="eastAsia"/>
        </w:rPr>
        <w:t>状況や連絡先の情報を収集している。</w:t>
      </w:r>
    </w:p>
    <w:p w14:paraId="12B98BC5" w14:textId="77777777" w:rsidR="00BC2CC7" w:rsidRPr="00CD502A"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p>
    <w:p w14:paraId="7333CB5F" w14:textId="77777777" w:rsidR="00BC2CC7" w:rsidRDefault="00BC2CC7" w:rsidP="001053A8">
      <w:pPr>
        <w:ind w:leftChars="200" w:left="630" w:rightChars="100" w:right="210" w:hangingChars="100" w:hanging="210"/>
        <w:rPr>
          <w:rFonts w:ascii="ヒラギノ明朝 Pro W3" w:eastAsia="ヒラギノ明朝 Pro W3" w:hAnsi="ヒラギノ明朝 Pro W3"/>
        </w:rPr>
        <w:sectPr w:rsidR="00BC2CC7" w:rsidSect="00F75A41">
          <w:headerReference w:type="even" r:id="rId140"/>
          <w:headerReference w:type="default" r:id="rId141"/>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BC2CC7" w14:paraId="05F24022" w14:textId="77777777" w:rsidTr="00283E04">
        <w:tc>
          <w:tcPr>
            <w:tcW w:w="3969" w:type="dxa"/>
            <w:tcBorders>
              <w:top w:val="single" w:sz="12" w:space="0" w:color="auto"/>
              <w:left w:val="single" w:sz="12" w:space="0" w:color="auto"/>
              <w:bottom w:val="single" w:sz="12" w:space="0" w:color="auto"/>
              <w:right w:val="single" w:sz="12" w:space="0" w:color="auto"/>
            </w:tcBorders>
            <w:shd w:val="clear" w:color="auto" w:fill="00B0F0"/>
            <w:tcMar>
              <w:top w:w="85" w:type="dxa"/>
              <w:bottom w:w="85" w:type="dxa"/>
              <w:right w:w="108" w:type="dxa"/>
            </w:tcMar>
            <w:vAlign w:val="center"/>
          </w:tcPr>
          <w:p w14:paraId="250DEE4E" w14:textId="77777777" w:rsidR="00BC2CC7" w:rsidRPr="006F7E29" w:rsidRDefault="00BC2CC7"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聴覚障害者・言語障害者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227BE44E" w14:textId="77777777" w:rsidR="00BC2CC7" w:rsidRPr="00B875E3" w:rsidRDefault="00BC2CC7"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BC2CC7" w14:paraId="48F449A1" w14:textId="77777777" w:rsidTr="00D97D42">
        <w:trPr>
          <w:trHeight w:val="5494"/>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99309E1" w14:textId="77777777" w:rsidR="00BC2CC7" w:rsidRPr="00C2697D" w:rsidRDefault="00BC2CC7" w:rsidP="00D97D4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8EED90C" w14:textId="77777777" w:rsidR="00BC2CC7" w:rsidRPr="00000B1A" w:rsidRDefault="00BC2CC7"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CA341E">
              <w:rPr>
                <w:rFonts w:ascii="メイリオ" w:eastAsia="メイリオ" w:hAnsi="メイリオ" w:hint="eastAsia"/>
                <w:b/>
                <w:sz w:val="22"/>
                <w:u w:val="single"/>
              </w:rPr>
              <w:t>聴覚・言語障害者は、</w:t>
            </w:r>
            <w:r w:rsidRPr="00F446D5">
              <w:rPr>
                <w:rFonts w:ascii="メイリオ" w:eastAsia="メイリオ" w:hAnsi="メイリオ" w:hint="eastAsia"/>
                <w:b/>
                <w:sz w:val="22"/>
                <w:u w:val="single"/>
              </w:rPr>
              <w:t>アナウンスや係員の声が</w:t>
            </w:r>
            <w:r w:rsidRPr="00CA341E">
              <w:rPr>
                <w:rFonts w:ascii="メイリオ" w:eastAsia="メイリオ" w:hAnsi="メイリオ" w:hint="eastAsia"/>
                <w:b/>
                <w:sz w:val="22"/>
                <w:u w:val="single"/>
              </w:rPr>
              <w:t>聞こえない・聞こえにくい</w:t>
            </w:r>
            <w:r w:rsidRPr="00F446D5">
              <w:rPr>
                <w:rFonts w:ascii="メイリオ" w:eastAsia="メイリオ" w:hAnsi="メイリオ" w:hint="eastAsia"/>
                <w:b/>
                <w:sz w:val="22"/>
                <w:u w:val="single"/>
              </w:rPr>
              <w:t>、自分の要求が</w:t>
            </w:r>
            <w:r w:rsidRPr="00CA341E">
              <w:rPr>
                <w:rFonts w:ascii="メイリオ" w:eastAsia="メイリオ" w:hAnsi="メイリオ" w:hint="eastAsia"/>
                <w:b/>
                <w:sz w:val="22"/>
                <w:u w:val="single"/>
              </w:rPr>
              <w:t>伝えられない・伝えにくいなどの状況があるため、困っている様子</w:t>
            </w:r>
            <w:r>
              <w:rPr>
                <w:rFonts w:ascii="メイリオ" w:eastAsia="メイリオ" w:hAnsi="メイリオ" w:hint="eastAsia"/>
                <w:b/>
                <w:sz w:val="22"/>
                <w:u w:val="single"/>
              </w:rPr>
              <w:t>の</w:t>
            </w:r>
            <w:r w:rsidRPr="00CA341E">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Pr>
                <w:rFonts w:ascii="メイリオ" w:eastAsia="メイリオ" w:hAnsi="メイリオ" w:hint="eastAsia"/>
                <w:b/>
                <w:sz w:val="22"/>
                <w:u w:val="single"/>
              </w:rPr>
              <w:t>、</w:t>
            </w:r>
            <w:r w:rsidRPr="00CA341E">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CA341E">
              <w:rPr>
                <w:rFonts w:ascii="メイリオ" w:eastAsia="メイリオ" w:hAnsi="メイリオ" w:hint="eastAsia"/>
                <w:b/>
                <w:sz w:val="22"/>
                <w:u w:val="single"/>
              </w:rPr>
              <w:t>を行う。</w:t>
            </w:r>
          </w:p>
          <w:p w14:paraId="5E09992B" w14:textId="77777777" w:rsidR="00BC2CC7" w:rsidRDefault="00BC2CC7"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51776" behindDoc="0" locked="0" layoutInCell="1" allowOverlap="1" wp14:anchorId="373547F0" wp14:editId="12159EE0">
                      <wp:simplePos x="0" y="0"/>
                      <wp:positionH relativeFrom="column">
                        <wp:posOffset>116205</wp:posOffset>
                      </wp:positionH>
                      <wp:positionV relativeFrom="paragraph">
                        <wp:posOffset>208916</wp:posOffset>
                      </wp:positionV>
                      <wp:extent cx="5875507" cy="2209800"/>
                      <wp:effectExtent l="0" t="0" r="11430" b="19050"/>
                      <wp:wrapNone/>
                      <wp:docPr id="656" name="テキスト ボックス 656"/>
                      <wp:cNvGraphicFramePr/>
                      <a:graphic xmlns:a="http://schemas.openxmlformats.org/drawingml/2006/main">
                        <a:graphicData uri="http://schemas.microsoft.com/office/word/2010/wordprocessingShape">
                          <wps:wsp>
                            <wps:cNvSpPr txBox="1"/>
                            <wps:spPr>
                              <a:xfrm>
                                <a:off x="0" y="0"/>
                                <a:ext cx="5875507" cy="2209800"/>
                              </a:xfrm>
                              <a:prstGeom prst="rect">
                                <a:avLst/>
                              </a:prstGeom>
                              <a:solidFill>
                                <a:schemeClr val="lt1"/>
                              </a:solidFill>
                              <a:ln w="6350">
                                <a:solidFill>
                                  <a:prstClr val="black"/>
                                </a:solidFill>
                                <a:prstDash val="sysDash"/>
                              </a:ln>
                            </wps:spPr>
                            <wps:txbx>
                              <w:txbxContent>
                                <w:p w14:paraId="0911A8C3" w14:textId="77777777" w:rsidR="00BC2CC7" w:rsidRPr="00336E03" w:rsidRDefault="00BC2CC7" w:rsidP="00283E04">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0583EB41" w14:textId="77777777" w:rsidR="00BC2CC7" w:rsidRPr="003635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要望を的確に把握</w:t>
                                  </w:r>
                                  <w:r w:rsidRPr="003635F3">
                                    <w:rPr>
                                      <w:rFonts w:ascii="ヒラギノ明朝 Pro W3" w:eastAsia="ヒラギノ明朝 Pro W3" w:hAnsi="ヒラギノ明朝 Pro W3" w:hint="eastAsia"/>
                                    </w:rPr>
                                    <w:t>し、</w:t>
                                  </w:r>
                                  <w:r w:rsidRPr="003635F3">
                                    <w:rPr>
                                      <w:rFonts w:ascii="ヒラギノ明朝 Pro W3" w:eastAsia="ヒラギノ明朝 Pro W3" w:hAnsi="ヒラギノ明朝 Pro W3"/>
                                    </w:rPr>
                                    <w:t>利用者が</w:t>
                                  </w:r>
                                  <w:r w:rsidRPr="003635F3">
                                    <w:rPr>
                                      <w:rFonts w:ascii="ヒラギノ明朝 Pro W3" w:eastAsia="ヒラギノ明朝 Pro W3" w:hAnsi="ヒラギノ明朝 Pro W3" w:hint="eastAsia"/>
                                    </w:rPr>
                                    <w:t>何を</w:t>
                                  </w:r>
                                  <w:r w:rsidRPr="003635F3">
                                    <w:rPr>
                                      <w:rFonts w:ascii="ヒラギノ明朝 Pro W3" w:eastAsia="ヒラギノ明朝 Pro W3" w:hAnsi="ヒラギノ明朝 Pro W3"/>
                                    </w:rPr>
                                    <w:t>必要としているのかよく</w:t>
                                  </w:r>
                                  <w:r w:rsidRPr="003635F3">
                                    <w:rPr>
                                      <w:rFonts w:ascii="ヒラギノ明朝 Pro W3" w:eastAsia="ヒラギノ明朝 Pro W3" w:hAnsi="ヒラギノ明朝 Pro W3" w:hint="eastAsia"/>
                                    </w:rPr>
                                    <w:t>確認する</w:t>
                                  </w:r>
                                  <w:r w:rsidRPr="003635F3">
                                    <w:rPr>
                                      <w:rFonts w:ascii="ヒラギノ明朝 Pro W3" w:eastAsia="ヒラギノ明朝 Pro W3" w:hAnsi="ヒラギノ明朝 Pro W3"/>
                                    </w:rPr>
                                    <w:t>ことが大切。</w:t>
                                  </w: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立場に</w:t>
                                  </w:r>
                                  <w:r w:rsidRPr="003635F3">
                                    <w:rPr>
                                      <w:rFonts w:ascii="ヒラギノ明朝 Pro W3" w:eastAsia="ヒラギノ明朝 Pro W3" w:hAnsi="ヒラギノ明朝 Pro W3" w:hint="eastAsia"/>
                                    </w:rPr>
                                    <w:t>たった</w:t>
                                  </w:r>
                                  <w:r w:rsidRPr="003635F3">
                                    <w:rPr>
                                      <w:rFonts w:ascii="ヒラギノ明朝 Pro W3" w:eastAsia="ヒラギノ明朝 Pro W3" w:hAnsi="ヒラギノ明朝 Pro W3"/>
                                    </w:rPr>
                                    <w:t>対応を行う。</w:t>
                                  </w:r>
                                </w:p>
                                <w:p w14:paraId="30E4C8BF" w14:textId="77777777" w:rsidR="00BC2CC7" w:rsidRPr="003635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対応に時間がかかる場合には、必要に応じて事由を説明し、</w:t>
                                  </w:r>
                                  <w:r w:rsidRPr="003635F3">
                                    <w:rPr>
                                      <w:rFonts w:ascii="ヒラギノ明朝 Pro W3" w:eastAsia="ヒラギノ明朝 Pro W3" w:hAnsi="ヒラギノ明朝 Pro W3"/>
                                    </w:rPr>
                                    <w:t>利用者の</w:t>
                                  </w:r>
                                  <w:r w:rsidRPr="003635F3">
                                    <w:rPr>
                                      <w:rFonts w:ascii="ヒラギノ明朝 Pro W3" w:eastAsia="ヒラギノ明朝 Pro W3" w:hAnsi="ヒラギノ明朝 Pro W3" w:hint="eastAsia"/>
                                    </w:rPr>
                                    <w:t>理解を</w:t>
                                  </w:r>
                                  <w:r w:rsidRPr="003635F3">
                                    <w:rPr>
                                      <w:rFonts w:ascii="ヒラギノ明朝 Pro W3" w:eastAsia="ヒラギノ明朝 Pro W3" w:hAnsi="ヒラギノ明朝 Pro W3"/>
                                    </w:rPr>
                                    <w:t>得られるよう努める。</w:t>
                                  </w:r>
                                </w:p>
                                <w:p w14:paraId="53F620B3" w14:textId="77777777" w:rsidR="00BC2CC7" w:rsidRPr="003635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支援内容は利用者によってそれぞれ異なるので、利用者に確認しながら支援を行う。</w:t>
                                  </w:r>
                                </w:p>
                                <w:p w14:paraId="245160A6" w14:textId="77777777" w:rsidR="00BC2CC7" w:rsidRPr="003635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コミュニケーションをとる際に手を振って合図をするなどその人の視界に入り、口話がはっきりと見えるようにして（マスクをはずすなど）話をするよう留意する。</w:t>
                                  </w:r>
                                </w:p>
                                <w:p w14:paraId="60F5902D" w14:textId="77777777" w:rsidR="00BC2CC7" w:rsidRPr="003635F3" w:rsidRDefault="00BC2CC7" w:rsidP="00BC2CC7">
                                  <w:pPr>
                                    <w:pStyle w:val="a3"/>
                                    <w:numPr>
                                      <w:ilvl w:val="0"/>
                                      <w:numId w:val="19"/>
                                    </w:numPr>
                                    <w:spacing w:line="320" w:lineRule="exact"/>
                                    <w:ind w:leftChars="0"/>
                                    <w:rPr>
                                      <w:rFonts w:ascii="ヒラギノ明朝 Pro W3" w:eastAsia="ヒラギノ明朝 Pro W3" w:hAnsi="ヒラギノ明朝 Pro W3"/>
                                      <w:sz w:val="22"/>
                                    </w:rPr>
                                  </w:pPr>
                                  <w:r w:rsidRPr="003635F3">
                                    <w:rPr>
                                      <w:rFonts w:ascii="ヒラギノ明朝 Pro W3" w:eastAsia="ヒラギノ明朝 Pro W3" w:hAnsi="ヒラギノ明朝 Pro W3" w:hint="eastAsia"/>
                                    </w:rPr>
                                    <w:t>方向や場所をわかりやすく説明するために、地図や絵、写真、筆談器などを用意しておくとよい。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47F0" id="テキスト ボックス 656" o:spid="_x0000_s1128" type="#_x0000_t202" style="position:absolute;left:0;text-align:left;margin-left:9.15pt;margin-top:16.45pt;width:462.65pt;height:17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" fillcolor="white [3201]" strokeweight=".5pt">
                      <v:stroke dashstyle="3 1"/>
                      <v:textbox>
                        <w:txbxContent>
                          <w:p w14:paraId="0911A8C3" w14:textId="77777777" w:rsidR="00BC2CC7" w:rsidRPr="00336E03" w:rsidRDefault="00BC2CC7" w:rsidP="00283E04">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0583EB41" w14:textId="77777777" w:rsidR="00BC2CC7" w:rsidRPr="003635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要望を的確に把握</w:t>
                            </w:r>
                            <w:r w:rsidRPr="003635F3">
                              <w:rPr>
                                <w:rFonts w:ascii="ヒラギノ明朝 Pro W3" w:eastAsia="ヒラギノ明朝 Pro W3" w:hAnsi="ヒラギノ明朝 Pro W3" w:hint="eastAsia"/>
                              </w:rPr>
                              <w:t>し、</w:t>
                            </w:r>
                            <w:r w:rsidRPr="003635F3">
                              <w:rPr>
                                <w:rFonts w:ascii="ヒラギノ明朝 Pro W3" w:eastAsia="ヒラギノ明朝 Pro W3" w:hAnsi="ヒラギノ明朝 Pro W3"/>
                              </w:rPr>
                              <w:t>利用者が</w:t>
                            </w:r>
                            <w:r w:rsidRPr="003635F3">
                              <w:rPr>
                                <w:rFonts w:ascii="ヒラギノ明朝 Pro W3" w:eastAsia="ヒラギノ明朝 Pro W3" w:hAnsi="ヒラギノ明朝 Pro W3" w:hint="eastAsia"/>
                              </w:rPr>
                              <w:t>何を</w:t>
                            </w:r>
                            <w:r w:rsidRPr="003635F3">
                              <w:rPr>
                                <w:rFonts w:ascii="ヒラギノ明朝 Pro W3" w:eastAsia="ヒラギノ明朝 Pro W3" w:hAnsi="ヒラギノ明朝 Pro W3"/>
                              </w:rPr>
                              <w:t>必要としているのかよく</w:t>
                            </w:r>
                            <w:r w:rsidRPr="003635F3">
                              <w:rPr>
                                <w:rFonts w:ascii="ヒラギノ明朝 Pro W3" w:eastAsia="ヒラギノ明朝 Pro W3" w:hAnsi="ヒラギノ明朝 Pro W3" w:hint="eastAsia"/>
                              </w:rPr>
                              <w:t>確認する</w:t>
                            </w:r>
                            <w:r w:rsidRPr="003635F3">
                              <w:rPr>
                                <w:rFonts w:ascii="ヒラギノ明朝 Pro W3" w:eastAsia="ヒラギノ明朝 Pro W3" w:hAnsi="ヒラギノ明朝 Pro W3"/>
                              </w:rPr>
                              <w:t>ことが大切。</w:t>
                            </w: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立場に</w:t>
                            </w:r>
                            <w:r w:rsidRPr="003635F3">
                              <w:rPr>
                                <w:rFonts w:ascii="ヒラギノ明朝 Pro W3" w:eastAsia="ヒラギノ明朝 Pro W3" w:hAnsi="ヒラギノ明朝 Pro W3" w:hint="eastAsia"/>
                              </w:rPr>
                              <w:t>たった</w:t>
                            </w:r>
                            <w:r w:rsidRPr="003635F3">
                              <w:rPr>
                                <w:rFonts w:ascii="ヒラギノ明朝 Pro W3" w:eastAsia="ヒラギノ明朝 Pro W3" w:hAnsi="ヒラギノ明朝 Pro W3"/>
                              </w:rPr>
                              <w:t>対応を行う。</w:t>
                            </w:r>
                          </w:p>
                          <w:p w14:paraId="30E4C8BF" w14:textId="77777777" w:rsidR="00BC2CC7" w:rsidRPr="003635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対応に時間がかかる場合には、必要に応じて事由を説明し、</w:t>
                            </w:r>
                            <w:r w:rsidRPr="003635F3">
                              <w:rPr>
                                <w:rFonts w:ascii="ヒラギノ明朝 Pro W3" w:eastAsia="ヒラギノ明朝 Pro W3" w:hAnsi="ヒラギノ明朝 Pro W3"/>
                              </w:rPr>
                              <w:t>利用者の</w:t>
                            </w:r>
                            <w:r w:rsidRPr="003635F3">
                              <w:rPr>
                                <w:rFonts w:ascii="ヒラギノ明朝 Pro W3" w:eastAsia="ヒラギノ明朝 Pro W3" w:hAnsi="ヒラギノ明朝 Pro W3" w:hint="eastAsia"/>
                              </w:rPr>
                              <w:t>理解を</w:t>
                            </w:r>
                            <w:r w:rsidRPr="003635F3">
                              <w:rPr>
                                <w:rFonts w:ascii="ヒラギノ明朝 Pro W3" w:eastAsia="ヒラギノ明朝 Pro W3" w:hAnsi="ヒラギノ明朝 Pro W3"/>
                              </w:rPr>
                              <w:t>得られるよう努める。</w:t>
                            </w:r>
                          </w:p>
                          <w:p w14:paraId="53F620B3" w14:textId="77777777" w:rsidR="00BC2CC7" w:rsidRPr="003635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支援内容は利用者によってそれぞれ異なるので、利用者に確認しながら支援を行う。</w:t>
                            </w:r>
                          </w:p>
                          <w:p w14:paraId="245160A6" w14:textId="77777777" w:rsidR="00BC2CC7" w:rsidRPr="003635F3"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コミュニケーションをとる際に手を振って合図をするなどその人の視界に入り、口話がはっきりと見えるようにして（マスクをはずすなど）話をするよう留意する。</w:t>
                            </w:r>
                          </w:p>
                          <w:p w14:paraId="60F5902D" w14:textId="77777777" w:rsidR="00BC2CC7" w:rsidRPr="003635F3" w:rsidRDefault="00BC2CC7" w:rsidP="00BC2CC7">
                            <w:pPr>
                              <w:pStyle w:val="a3"/>
                              <w:numPr>
                                <w:ilvl w:val="0"/>
                                <w:numId w:val="19"/>
                              </w:numPr>
                              <w:spacing w:line="320" w:lineRule="exact"/>
                              <w:ind w:leftChars="0"/>
                              <w:rPr>
                                <w:rFonts w:ascii="ヒラギノ明朝 Pro W3" w:eastAsia="ヒラギノ明朝 Pro W3" w:hAnsi="ヒラギノ明朝 Pro W3"/>
                                <w:sz w:val="22"/>
                              </w:rPr>
                            </w:pPr>
                            <w:r w:rsidRPr="003635F3">
                              <w:rPr>
                                <w:rFonts w:ascii="ヒラギノ明朝 Pro W3" w:eastAsia="ヒラギノ明朝 Pro W3" w:hAnsi="ヒラギノ明朝 Pro W3" w:hint="eastAsia"/>
                              </w:rPr>
                              <w:t>方向や場所をわかりやすく説明するために、地図や絵、写真、筆談器などを用意しておくとよい。</w:t>
                            </w:r>
                          </w:p>
                        </w:txbxContent>
                      </v:textbox>
                    </v:shape>
                  </w:pict>
                </mc:Fallback>
              </mc:AlternateContent>
            </w:r>
          </w:p>
          <w:p w14:paraId="3145F178" w14:textId="77777777" w:rsidR="00BC2CC7" w:rsidRDefault="00BC2CC7" w:rsidP="00B128B2">
            <w:pPr>
              <w:spacing w:line="360" w:lineRule="exact"/>
              <w:ind w:rightChars="100" w:right="210"/>
              <w:rPr>
                <w:rFonts w:ascii="メイリオ" w:eastAsia="メイリオ" w:hAnsi="メイリオ"/>
                <w:b/>
                <w:sz w:val="22"/>
                <w:u w:val="single"/>
              </w:rPr>
            </w:pPr>
          </w:p>
          <w:p w14:paraId="634D632E" w14:textId="77777777" w:rsidR="00BC2CC7" w:rsidRDefault="00BC2CC7" w:rsidP="00B128B2">
            <w:pPr>
              <w:spacing w:line="360" w:lineRule="exact"/>
              <w:ind w:rightChars="100" w:right="210"/>
              <w:rPr>
                <w:rFonts w:ascii="メイリオ" w:eastAsia="メイリオ" w:hAnsi="メイリオ"/>
                <w:b/>
                <w:sz w:val="22"/>
                <w:u w:val="single"/>
              </w:rPr>
            </w:pPr>
          </w:p>
          <w:p w14:paraId="2AE2CCB4" w14:textId="77777777" w:rsidR="00BC2CC7" w:rsidRDefault="00BC2CC7" w:rsidP="00B128B2">
            <w:pPr>
              <w:spacing w:line="360" w:lineRule="exact"/>
              <w:ind w:rightChars="100" w:right="210"/>
              <w:rPr>
                <w:rFonts w:ascii="メイリオ" w:eastAsia="メイリオ" w:hAnsi="メイリオ"/>
                <w:b/>
                <w:sz w:val="22"/>
                <w:u w:val="single"/>
              </w:rPr>
            </w:pPr>
          </w:p>
          <w:p w14:paraId="59D3EBEE" w14:textId="77777777" w:rsidR="00BC2CC7" w:rsidRDefault="00BC2CC7" w:rsidP="00B128B2">
            <w:pPr>
              <w:spacing w:line="360" w:lineRule="exact"/>
              <w:ind w:rightChars="100" w:right="210"/>
              <w:rPr>
                <w:rFonts w:ascii="メイリオ" w:eastAsia="メイリオ" w:hAnsi="メイリオ"/>
                <w:b/>
                <w:sz w:val="22"/>
                <w:u w:val="single"/>
              </w:rPr>
            </w:pPr>
          </w:p>
          <w:p w14:paraId="320F01CC" w14:textId="77777777" w:rsidR="00BC2CC7" w:rsidRDefault="00BC2CC7" w:rsidP="00B128B2">
            <w:pPr>
              <w:spacing w:line="360" w:lineRule="exact"/>
              <w:ind w:rightChars="100" w:right="210"/>
              <w:rPr>
                <w:rFonts w:ascii="メイリオ" w:eastAsia="メイリオ" w:hAnsi="メイリオ"/>
                <w:b/>
                <w:sz w:val="22"/>
                <w:u w:val="single"/>
              </w:rPr>
            </w:pPr>
          </w:p>
          <w:p w14:paraId="04C4BE03" w14:textId="77777777" w:rsidR="00BC2CC7" w:rsidRDefault="00BC2CC7" w:rsidP="00B128B2">
            <w:pPr>
              <w:spacing w:line="360" w:lineRule="exact"/>
              <w:ind w:rightChars="100" w:right="210"/>
              <w:rPr>
                <w:rFonts w:ascii="メイリオ" w:eastAsia="メイリオ" w:hAnsi="メイリオ"/>
                <w:b/>
                <w:sz w:val="22"/>
                <w:u w:val="single"/>
              </w:rPr>
            </w:pPr>
          </w:p>
          <w:p w14:paraId="0ABA36D6" w14:textId="77777777" w:rsidR="00BC2CC7" w:rsidRDefault="00BC2CC7" w:rsidP="00B128B2">
            <w:pPr>
              <w:spacing w:line="360" w:lineRule="exact"/>
              <w:ind w:rightChars="100" w:right="210"/>
              <w:rPr>
                <w:rFonts w:ascii="メイリオ" w:eastAsia="メイリオ" w:hAnsi="メイリオ"/>
                <w:b/>
                <w:sz w:val="22"/>
                <w:u w:val="single"/>
              </w:rPr>
            </w:pPr>
          </w:p>
          <w:p w14:paraId="24D656A2" w14:textId="77777777" w:rsidR="00BC2CC7" w:rsidRDefault="00BC2CC7" w:rsidP="00B128B2">
            <w:pPr>
              <w:spacing w:line="360" w:lineRule="exact"/>
              <w:ind w:rightChars="100" w:right="210"/>
              <w:rPr>
                <w:rFonts w:ascii="メイリオ" w:eastAsia="メイリオ" w:hAnsi="メイリオ"/>
                <w:b/>
                <w:sz w:val="22"/>
                <w:u w:val="single"/>
              </w:rPr>
            </w:pPr>
          </w:p>
          <w:p w14:paraId="4DC642BE" w14:textId="77777777" w:rsidR="00BC2CC7" w:rsidRDefault="00BC2CC7" w:rsidP="00B128B2">
            <w:pPr>
              <w:spacing w:line="360" w:lineRule="exact"/>
              <w:ind w:rightChars="100" w:right="210"/>
              <w:rPr>
                <w:rFonts w:ascii="メイリオ" w:eastAsia="メイリオ" w:hAnsi="メイリオ"/>
                <w:b/>
                <w:sz w:val="22"/>
                <w:u w:val="single"/>
              </w:rPr>
            </w:pPr>
          </w:p>
          <w:p w14:paraId="49FB4E36" w14:textId="77777777" w:rsidR="00BC2CC7" w:rsidRPr="00905355" w:rsidRDefault="00BC2CC7" w:rsidP="00B128B2">
            <w:pPr>
              <w:spacing w:line="360" w:lineRule="exact"/>
              <w:ind w:leftChars="200" w:left="640" w:hangingChars="100" w:hanging="220"/>
              <w:rPr>
                <w:rFonts w:ascii="メイリオ" w:eastAsia="メイリオ" w:hAnsi="メイリオ"/>
                <w:b/>
                <w:sz w:val="22"/>
                <w:u w:val="single"/>
              </w:rPr>
            </w:pPr>
          </w:p>
        </w:tc>
      </w:tr>
    </w:tbl>
    <w:p w14:paraId="5EB9816C" w14:textId="77777777" w:rsidR="00BC2CC7" w:rsidRDefault="00BC2CC7" w:rsidP="00283E04">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BC2CC7" w14:paraId="12DFD727"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DA70792"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BDA1EC4" w14:textId="77777777" w:rsidR="00BC2CC7" w:rsidRPr="00CD502A" w:rsidRDefault="00BC2CC7"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予約、事前問合わせ、チケット購入</w:t>
            </w:r>
          </w:p>
        </w:tc>
        <w:tc>
          <w:tcPr>
            <w:tcW w:w="2409" w:type="dxa"/>
            <w:tcBorders>
              <w:top w:val="single" w:sz="12" w:space="0" w:color="auto"/>
              <w:left w:val="single" w:sz="12" w:space="0" w:color="auto"/>
              <w:bottom w:val="single" w:sz="12" w:space="0" w:color="auto"/>
              <w:right w:val="single" w:sz="12" w:space="0" w:color="auto"/>
            </w:tcBorders>
            <w:vAlign w:val="center"/>
          </w:tcPr>
          <w:p w14:paraId="59DB1DEB" w14:textId="77777777" w:rsidR="00BC2CC7" w:rsidRDefault="00BC2CC7"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46179C9C" w14:textId="77777777" w:rsidR="00BC2CC7" w:rsidRPr="00425961" w:rsidRDefault="00BC2CC7"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言語障害者</w:t>
            </w:r>
          </w:p>
        </w:tc>
      </w:tr>
      <w:tr w:rsidR="00BC2CC7" w14:paraId="35804042"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04DBBC6"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1297525" w14:textId="77777777" w:rsidR="00BC2CC7" w:rsidRPr="000D7BAB" w:rsidRDefault="00BC2CC7" w:rsidP="00953A2D">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1E7FDA98" w14:textId="77777777" w:rsidR="00BC2CC7" w:rsidRDefault="00BC2CC7" w:rsidP="00953A2D">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Pr>
                <w:rFonts w:ascii="メイリオ" w:eastAsia="メイリオ" w:hAnsi="メイリオ" w:hint="eastAsia"/>
                <w:sz w:val="22"/>
              </w:rPr>
              <w:t>聴導犬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など）、支援内容について確認を行う。</w:t>
            </w:r>
          </w:p>
          <w:p w14:paraId="29F1BE01" w14:textId="77777777" w:rsidR="00BC2CC7" w:rsidRDefault="00BC2CC7" w:rsidP="00953A2D">
            <w:pPr>
              <w:spacing w:line="360" w:lineRule="exact"/>
              <w:ind w:leftChars="200" w:left="640" w:hangingChars="100" w:hanging="220"/>
              <w:rPr>
                <w:rFonts w:ascii="メイリオ" w:eastAsia="メイリオ" w:hAnsi="メイリオ"/>
                <w:sz w:val="22"/>
              </w:rPr>
            </w:pPr>
            <w:r w:rsidRPr="005C4A14">
              <w:rPr>
                <w:rFonts w:ascii="メイリオ" w:eastAsia="メイリオ" w:hAnsi="メイリオ" w:hint="eastAsia"/>
                <w:sz w:val="22"/>
              </w:rPr>
              <w:t>・利用者が支援を必要とする場合は、陸上</w:t>
            </w:r>
            <w:r>
              <w:rPr>
                <w:rFonts w:ascii="メイリオ" w:eastAsia="メイリオ" w:hAnsi="メイリオ" w:hint="eastAsia"/>
                <w:sz w:val="22"/>
              </w:rPr>
              <w:t>係員</w:t>
            </w:r>
            <w:r w:rsidRPr="005C4A14">
              <w:rPr>
                <w:rFonts w:ascii="メイリオ" w:eastAsia="メイリオ" w:hAnsi="メイリオ" w:hint="eastAsia"/>
                <w:sz w:val="22"/>
              </w:rPr>
              <w:t>と船内</w:t>
            </w:r>
            <w:r>
              <w:rPr>
                <w:rFonts w:ascii="メイリオ" w:eastAsia="メイリオ" w:hAnsi="メイリオ" w:hint="eastAsia"/>
                <w:sz w:val="22"/>
              </w:rPr>
              <w:t>係員</w:t>
            </w:r>
            <w:r w:rsidRPr="005C4A14">
              <w:rPr>
                <w:rFonts w:ascii="メイリオ" w:eastAsia="メイリオ" w:hAnsi="メイリオ" w:hint="eastAsia"/>
                <w:sz w:val="22"/>
              </w:rPr>
              <w:t>との間で必要な支援内容の情報共有に努める。</w:t>
            </w:r>
          </w:p>
          <w:p w14:paraId="3A12FC76" w14:textId="77777777" w:rsidR="00BC2CC7" w:rsidRPr="00CD502A" w:rsidRDefault="00BC2CC7" w:rsidP="00953A2D">
            <w:pPr>
              <w:spacing w:line="360" w:lineRule="exact"/>
              <w:ind w:leftChars="200" w:left="640" w:hangingChars="100" w:hanging="220"/>
              <w:rPr>
                <w:rFonts w:asciiTheme="majorHAnsi" w:eastAsiaTheme="majorHAnsi" w:hAnsiTheme="majorHAnsi"/>
                <w:sz w:val="18"/>
              </w:rPr>
            </w:pPr>
            <w:r w:rsidRPr="002D2C5A">
              <w:rPr>
                <w:rFonts w:ascii="メイリオ" w:eastAsia="メイリオ" w:hAnsi="メイリオ" w:hint="eastAsia"/>
                <w:sz w:val="22"/>
              </w:rPr>
              <w:t>・</w:t>
            </w:r>
            <w:r>
              <w:rPr>
                <w:rFonts w:ascii="メイリオ" w:eastAsia="メイリオ" w:hAnsi="メイリオ" w:hint="eastAsia"/>
                <w:sz w:val="22"/>
              </w:rPr>
              <w:t>予約や予約確認は、</w:t>
            </w:r>
            <w:r w:rsidRPr="002D2C5A">
              <w:rPr>
                <w:rFonts w:ascii="メイリオ" w:eastAsia="メイリオ" w:hAnsi="メイリオ" w:hint="eastAsia"/>
                <w:sz w:val="22"/>
              </w:rPr>
              <w:t>インターネット、ファックスなど、文書やメールでの確認を行う</w:t>
            </w:r>
            <w:r>
              <w:rPr>
                <w:rFonts w:ascii="メイリオ" w:eastAsia="メイリオ" w:hAnsi="メイリオ" w:hint="eastAsia"/>
                <w:sz w:val="22"/>
              </w:rPr>
              <w:t>ことにより、円滑にする</w:t>
            </w:r>
            <w:r w:rsidRPr="002D2C5A">
              <w:rPr>
                <w:rFonts w:ascii="メイリオ" w:eastAsia="メイリオ" w:hAnsi="メイリオ" w:hint="eastAsia"/>
                <w:sz w:val="22"/>
              </w:rPr>
              <w:t>。</w:t>
            </w:r>
          </w:p>
          <w:p w14:paraId="056C1B61" w14:textId="77777777" w:rsidR="00BC2CC7" w:rsidRPr="0069611C" w:rsidRDefault="00BC2CC7" w:rsidP="00953A2D">
            <w:pPr>
              <w:spacing w:line="360" w:lineRule="exact"/>
              <w:ind w:left="440" w:hangingChars="200" w:hanging="440"/>
              <w:rPr>
                <w:rFonts w:ascii="メイリオ" w:eastAsia="メイリオ" w:hAnsi="メイリオ"/>
                <w:b/>
                <w:sz w:val="22"/>
              </w:rPr>
            </w:pPr>
            <w:r>
              <w:rPr>
                <w:rFonts w:ascii="メイリオ" w:eastAsia="メイリオ" w:hAnsi="メイリオ" w:hint="eastAsia"/>
                <w:b/>
                <w:sz w:val="22"/>
              </w:rPr>
              <w:t xml:space="preserve">　〇チケット</w:t>
            </w:r>
            <w:r w:rsidRPr="0069611C">
              <w:rPr>
                <w:rFonts w:ascii="メイリオ" w:eastAsia="メイリオ" w:hAnsi="メイリオ" w:hint="eastAsia"/>
                <w:b/>
                <w:sz w:val="22"/>
              </w:rPr>
              <w:t>の購入</w:t>
            </w:r>
          </w:p>
          <w:p w14:paraId="1F6309EB" w14:textId="77777777" w:rsidR="00BC2CC7" w:rsidRPr="00CD502A" w:rsidRDefault="00BC2CC7" w:rsidP="00953A2D">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・券売機の呼び出しで相手からの返答がない場合</w:t>
            </w:r>
            <w:r>
              <w:rPr>
                <w:rFonts w:ascii="メイリオ" w:eastAsia="メイリオ" w:hAnsi="メイリオ" w:hint="eastAsia"/>
                <w:sz w:val="22"/>
              </w:rPr>
              <w:t>には</w:t>
            </w:r>
            <w:r w:rsidRPr="000A4BEC">
              <w:rPr>
                <w:rFonts w:ascii="メイリオ" w:eastAsia="メイリオ" w:hAnsi="メイリオ" w:hint="eastAsia"/>
                <w:sz w:val="22"/>
              </w:rPr>
              <w:t>、聴覚障害</w:t>
            </w:r>
            <w:r>
              <w:rPr>
                <w:rFonts w:ascii="メイリオ" w:eastAsia="メイリオ" w:hAnsi="メイリオ" w:hint="eastAsia"/>
                <w:sz w:val="22"/>
              </w:rPr>
              <w:t>者</w:t>
            </w:r>
            <w:r w:rsidRPr="000A4BEC">
              <w:rPr>
                <w:rFonts w:ascii="メイリオ" w:eastAsia="メイリオ" w:hAnsi="メイリオ" w:hint="eastAsia"/>
                <w:sz w:val="22"/>
              </w:rPr>
              <w:t>である可能性もあるため、</w:t>
            </w:r>
            <w:r w:rsidRPr="005C4A14">
              <w:rPr>
                <w:rFonts w:ascii="メイリオ" w:eastAsia="メイリオ" w:hAnsi="メイリオ" w:hint="eastAsia"/>
                <w:sz w:val="22"/>
              </w:rPr>
              <w:t>可能な限り券売機前まで出るなどして</w:t>
            </w:r>
            <w:r w:rsidRPr="000A4BEC">
              <w:rPr>
                <w:rFonts w:ascii="メイリオ" w:eastAsia="メイリオ" w:hAnsi="メイリオ" w:hint="eastAsia"/>
                <w:sz w:val="22"/>
              </w:rPr>
              <w:t>確認</w:t>
            </w:r>
            <w:r>
              <w:rPr>
                <w:rFonts w:ascii="メイリオ" w:eastAsia="メイリオ" w:hAnsi="メイリオ" w:hint="eastAsia"/>
                <w:sz w:val="22"/>
              </w:rPr>
              <w:t>を行う</w:t>
            </w:r>
            <w:r w:rsidRPr="000A4BEC">
              <w:rPr>
                <w:rFonts w:ascii="メイリオ" w:eastAsia="メイリオ" w:hAnsi="メイリオ" w:hint="eastAsia"/>
                <w:sz w:val="22"/>
              </w:rPr>
              <w:t>。</w:t>
            </w:r>
          </w:p>
        </w:tc>
      </w:tr>
    </w:tbl>
    <w:p w14:paraId="142DED2F" w14:textId="77777777" w:rsidR="00BC2CC7" w:rsidRPr="00CE450C" w:rsidRDefault="00BC2CC7" w:rsidP="002A330B">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BC2CC7" w:rsidRPr="00D30C03" w14:paraId="75334F3E"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0F0E94F"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4C73EBAB"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B45CC0">
        <w:rPr>
          <w:rFonts w:ascii="ヒラギノ明朝 Pro W3" w:eastAsia="ヒラギノ明朝 Pro W3" w:hAnsi="ヒラギノ明朝 Pro W3" w:hint="eastAsia"/>
        </w:rPr>
        <w:t>当該施設及び旅客船のみで支援を行う係員が手配できない場合には、事前連絡があれば他部署等からの協力を依頼することが望ましく、また事前連絡がない場合は、他の乗客への協力を求める。</w:t>
      </w:r>
    </w:p>
    <w:p w14:paraId="1624D990" w14:textId="77777777" w:rsidR="00BC2CC7" w:rsidRPr="00000B1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lastRenderedPageBreak/>
        <w:t>[事業者の事例]</w:t>
      </w:r>
    </w:p>
    <w:p w14:paraId="1EBB2602" w14:textId="77777777" w:rsidR="00BC2CC7" w:rsidRPr="00CD502A"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CD502A">
        <w:rPr>
          <w:rFonts w:ascii="ヒラギノ明朝 Pro W3" w:eastAsia="ヒラギノ明朝 Pro W3" w:hAnsi="ヒラギノ明朝 Pro W3" w:hint="eastAsia"/>
        </w:rPr>
        <w:t>聴覚障害者専用サイトを設置した。</w:t>
      </w:r>
    </w:p>
    <w:p w14:paraId="0CADD327" w14:textId="77777777" w:rsidR="00BC2CC7" w:rsidRPr="00CD502A"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sidRPr="00CD502A">
        <w:rPr>
          <w:rFonts w:ascii="ヒラギノ明朝 Pro W3" w:eastAsia="ヒラギノ明朝 Pro W3" w:hAnsi="ヒラギノ明朝 Pro W3" w:hint="eastAsia"/>
        </w:rPr>
        <w:t>・お客様の問い合わせ内容によっては、詳しい説明を印刷して渡している。</w:t>
      </w:r>
    </w:p>
    <w:p w14:paraId="038A2A08" w14:textId="77777777" w:rsidR="00BC2CC7" w:rsidRPr="00CD502A"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sidRPr="00CD502A">
        <w:rPr>
          <w:rFonts w:ascii="ヒラギノ明朝 Pro W3" w:eastAsia="ヒラギノ明朝 Pro W3" w:hAnsi="ヒラギノ明朝 Pro W3" w:hint="eastAsia"/>
        </w:rPr>
        <w:t>・待合所にモニター画面を設置し、乗船手続き方法や運航状況等の表示により目視で情報を把握できるようにしている。</w:t>
      </w:r>
    </w:p>
    <w:p w14:paraId="667B247C" w14:textId="77777777" w:rsidR="00BC2CC7" w:rsidRPr="00CD502A"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・乗船申込</w:t>
      </w:r>
      <w:r w:rsidRPr="00CD502A">
        <w:rPr>
          <w:rFonts w:ascii="ヒラギノ明朝 Pro W3" w:eastAsia="ヒラギノ明朝 Pro W3" w:hAnsi="ヒラギノ明朝 Pro W3" w:hint="eastAsia"/>
        </w:rPr>
        <w:t>書に支援の要否について記載して頂いており、利用者の要望の的確な把握に努めている。</w:t>
      </w:r>
    </w:p>
    <w:p w14:paraId="1D339000" w14:textId="77777777" w:rsidR="00BC2CC7" w:rsidRDefault="00BC2CC7" w:rsidP="009C7F5F">
      <w:pPr>
        <w:spacing w:line="280" w:lineRule="exact"/>
        <w:ind w:leftChars="100" w:left="420" w:rightChars="100" w:right="210" w:hangingChars="100" w:hanging="210"/>
        <w:rPr>
          <w:rFonts w:ascii="ヒラギノ明朝 Pro W3" w:eastAsia="ヒラギノ明朝 Pro W3" w:hAnsi="ヒラギノ明朝 Pro W3"/>
        </w:rPr>
      </w:pPr>
      <w:r w:rsidRPr="00CD502A">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5E281981" w14:textId="77777777" w:rsidR="00BC2CC7" w:rsidRPr="00D32827" w:rsidRDefault="00BC2CC7" w:rsidP="009C7F5F">
      <w:pPr>
        <w:spacing w:line="280" w:lineRule="exact"/>
        <w:ind w:leftChars="100" w:left="421" w:rightChars="100" w:right="210" w:hangingChars="100" w:hanging="211"/>
        <w:rPr>
          <w:rFonts w:ascii="ヒラギノ明朝 Pro W3" w:eastAsia="ヒラギノ明朝 Pro W3" w:hAnsi="ヒラギノ明朝 Pro W3"/>
          <w:b/>
        </w:rPr>
      </w:pPr>
      <w:r w:rsidRPr="00D32827">
        <w:rPr>
          <w:rFonts w:ascii="ヒラギノ明朝 Pro W3" w:eastAsia="ヒラギノ明朝 Pro W3" w:hAnsi="ヒラギノ明朝 Pro W3"/>
          <w:b/>
        </w:rPr>
        <w:t>[利用者の事例]</w:t>
      </w:r>
    </w:p>
    <w:p w14:paraId="43674AF8" w14:textId="77777777" w:rsidR="00BC2CC7" w:rsidRPr="00562045" w:rsidRDefault="00BC2CC7" w:rsidP="009C7F5F">
      <w:pPr>
        <w:spacing w:line="280" w:lineRule="exact"/>
        <w:ind w:leftChars="100" w:left="420" w:rightChars="100" w:right="210" w:hangingChars="100" w:hanging="210"/>
        <w:rPr>
          <w:rFonts w:ascii="ヒラギノ明朝 Pro W3" w:eastAsia="ヒラギノ明朝 Pro W3" w:hAnsi="ヒラギノ明朝 Pro W3"/>
          <w:color w:val="FF0000"/>
        </w:rPr>
      </w:pPr>
      <w:r w:rsidRPr="00562045">
        <w:rPr>
          <w:rFonts w:ascii="ヒラギノ明朝 Pro W3" w:eastAsia="ヒラギノ明朝 Pro W3" w:hAnsi="ヒラギノ明朝 Pro W3" w:hint="eastAsia"/>
        </w:rPr>
        <w:t>・悪天候のため予約便の乗船地の変更があったが、ＦＡＸで連絡をしてもらえたので助かった。</w:t>
      </w:r>
    </w:p>
    <w:p w14:paraId="6CB3F584" w14:textId="77777777" w:rsidR="00BC2CC7" w:rsidRPr="00CD502A" w:rsidRDefault="00BC2CC7" w:rsidP="00CD502A">
      <w:pPr>
        <w:spacing w:line="280" w:lineRule="exact"/>
        <w:ind w:leftChars="100" w:left="420" w:rightChars="100" w:right="210" w:hangingChars="100" w:hanging="210"/>
        <w:rPr>
          <w:rFonts w:ascii="ヒラギノ明朝 Pro W3" w:eastAsia="ヒラギノ明朝 Pro W3" w:hAnsi="ヒラギノ明朝 Pro W3"/>
        </w:rPr>
      </w:pPr>
    </w:p>
    <w:p w14:paraId="4EDEB899" w14:textId="77777777" w:rsidR="00BC2CC7" w:rsidRDefault="00BC2CC7" w:rsidP="00095E4F">
      <w:pPr>
        <w:spacing w:line="280" w:lineRule="exact"/>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BC2CC7" w:rsidRPr="00D30C03" w14:paraId="67575B2F"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15C91EF" w14:textId="77777777" w:rsidR="00BC2CC7" w:rsidRPr="00D30C03" w:rsidRDefault="00BC2CC7"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D52005B" w14:textId="77777777" w:rsidR="00BC2CC7" w:rsidRPr="003E5C07" w:rsidRDefault="00BC2CC7" w:rsidP="00283E04">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562045">
        <w:rPr>
          <w:rFonts w:ascii="ヒラギノ明朝 Pro W3" w:eastAsia="ヒラギノ明朝 Pro W3" w:hAnsi="ヒラギノ明朝 Pro W3" w:hint="eastAsia"/>
          <w:b/>
          <w:sz w:val="22"/>
        </w:rPr>
        <w:t>改札口・窓口での対応事例</w:t>
      </w:r>
    </w:p>
    <w:p w14:paraId="6DE45436" w14:textId="77777777" w:rsidR="00BC2CC7" w:rsidRDefault="00BC2CC7" w:rsidP="00B26C9F">
      <w:pPr>
        <w:ind w:leftChars="200" w:left="630" w:hangingChars="100" w:hanging="210"/>
        <w:rPr>
          <w:rFonts w:ascii="ヒラギノ明朝 Pro W3" w:eastAsia="ヒラギノ明朝 Pro W3" w:hAnsi="ヒラギノ明朝 Pro W3"/>
          <w:color w:val="FF0000"/>
        </w:rPr>
      </w:pPr>
      <w:r w:rsidRPr="00562045">
        <w:rPr>
          <w:rFonts w:ascii="ヒラギノ明朝 Pro W3" w:eastAsia="ヒラギノ明朝 Pro W3" w:hAnsi="ヒラギノ明朝 Pro W3" w:hint="eastAsia"/>
        </w:rPr>
        <w:t>□問合せ時にメールで分かりやすく説明してくれたり、窓口では、筆談ボードを用意してくれていたのでスムーズな利用ができた。</w:t>
      </w:r>
    </w:p>
    <w:p w14:paraId="6B7F7B73" w14:textId="77777777" w:rsidR="00BC2CC7" w:rsidRPr="00E628CF" w:rsidRDefault="00BC2CC7" w:rsidP="00E628CF">
      <w:pPr>
        <w:ind w:leftChars="200" w:left="630" w:hangingChars="100" w:hanging="210"/>
        <w:rPr>
          <w:rFonts w:ascii="ヒラギノ明朝 Pro W3" w:eastAsia="ヒラギノ明朝 Pro W3" w:hAnsi="ヒラギノ明朝 Pro W3"/>
          <w:color w:val="FF0000"/>
        </w:rPr>
      </w:pPr>
    </w:p>
    <w:tbl>
      <w:tblPr>
        <w:tblStyle w:val="ac"/>
        <w:tblW w:w="9639" w:type="dxa"/>
        <w:tblInd w:w="-15" w:type="dxa"/>
        <w:tblLook w:val="04A0" w:firstRow="1" w:lastRow="0" w:firstColumn="1" w:lastColumn="0" w:noHBand="0" w:noVBand="1"/>
      </w:tblPr>
      <w:tblGrid>
        <w:gridCol w:w="993"/>
        <w:gridCol w:w="6237"/>
        <w:gridCol w:w="2409"/>
      </w:tblGrid>
      <w:tr w:rsidR="00BC2CC7" w14:paraId="3105AE69"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4AFD0E8" w14:textId="77777777" w:rsidR="00BC2CC7" w:rsidRPr="00EA0F03" w:rsidRDefault="00BC2CC7" w:rsidP="0042596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7EE1DF0" w14:textId="77777777" w:rsidR="00BC2CC7" w:rsidRPr="001C586E" w:rsidRDefault="00BC2CC7" w:rsidP="00425961">
            <w:pPr>
              <w:ind w:firstLineChars="100" w:firstLine="360"/>
              <w:jc w:val="left"/>
              <w:rPr>
                <w:rFonts w:ascii="メイリオ" w:eastAsia="メイリオ" w:hAnsi="メイリオ"/>
                <w:b/>
                <w:color w:val="FFFFFF" w:themeColor="background1"/>
                <w:sz w:val="36"/>
                <w:szCs w:val="36"/>
              </w:rPr>
            </w:pPr>
            <w:r w:rsidRPr="001C586E">
              <w:rPr>
                <w:rFonts w:ascii="メイリオ" w:eastAsia="メイリオ" w:hAnsi="メイリオ" w:hint="eastAsia"/>
                <w:b/>
                <w:sz w:val="36"/>
                <w:szCs w:val="36"/>
              </w:rPr>
              <w:t>ターミナルでの待合・移動</w:t>
            </w:r>
          </w:p>
        </w:tc>
        <w:tc>
          <w:tcPr>
            <w:tcW w:w="2409" w:type="dxa"/>
            <w:tcBorders>
              <w:top w:val="single" w:sz="12" w:space="0" w:color="auto"/>
              <w:left w:val="single" w:sz="12" w:space="0" w:color="auto"/>
              <w:bottom w:val="single" w:sz="12" w:space="0" w:color="auto"/>
              <w:right w:val="single" w:sz="12" w:space="0" w:color="auto"/>
            </w:tcBorders>
            <w:vAlign w:val="center"/>
          </w:tcPr>
          <w:p w14:paraId="44FF48DE" w14:textId="77777777" w:rsidR="00BC2CC7" w:rsidRDefault="00BC2CC7"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109B4DD5" w14:textId="77777777" w:rsidR="00BC2CC7" w:rsidRPr="00CE450C" w:rsidRDefault="00BC2CC7" w:rsidP="00425961">
            <w:pPr>
              <w:spacing w:line="300" w:lineRule="exact"/>
              <w:jc w:val="center"/>
              <w:rPr>
                <w:rFonts w:ascii="メイリオ" w:eastAsia="メイリオ" w:hAnsi="メイリオ"/>
                <w:b/>
                <w:color w:val="FFC000" w:themeColor="accent4"/>
                <w:sz w:val="28"/>
                <w:szCs w:val="28"/>
              </w:rPr>
            </w:pPr>
            <w:r w:rsidRPr="00425961">
              <w:rPr>
                <w:rFonts w:ascii="メイリオ" w:eastAsia="メイリオ" w:hAnsi="メイリオ" w:hint="eastAsia"/>
                <w:b/>
                <w:color w:val="00B0F0"/>
                <w:sz w:val="28"/>
                <w:szCs w:val="36"/>
              </w:rPr>
              <w:t>言語障害者</w:t>
            </w:r>
          </w:p>
        </w:tc>
      </w:tr>
      <w:tr w:rsidR="00BC2CC7" w14:paraId="21FB9F90"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200B74E"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084F7EA"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〇エレベーターの利用</w:t>
            </w:r>
          </w:p>
          <w:p w14:paraId="782797E8" w14:textId="77777777" w:rsidR="00BC2CC7" w:rsidRPr="00184990" w:rsidRDefault="00BC2CC7" w:rsidP="003536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20AFF">
              <w:rPr>
                <w:rFonts w:ascii="メイリオ" w:eastAsia="メイリオ" w:hAnsi="メイリオ"/>
                <w:sz w:val="22"/>
              </w:rPr>
              <w:t>エレベータ</w:t>
            </w:r>
            <w:r w:rsidRPr="00E20AFF">
              <w:rPr>
                <w:rFonts w:ascii="メイリオ" w:eastAsia="メイリオ" w:hAnsi="メイリオ" w:hint="eastAsia"/>
                <w:sz w:val="22"/>
              </w:rPr>
              <w:t>ー</w:t>
            </w:r>
            <w:r w:rsidRPr="00E20AFF">
              <w:rPr>
                <w:rFonts w:ascii="メイリオ" w:eastAsia="メイリオ" w:hAnsi="メイリオ"/>
                <w:sz w:val="22"/>
              </w:rPr>
              <w:t>の緊急停止や係員呼び出し</w:t>
            </w:r>
            <w:r w:rsidRPr="00E20AFF">
              <w:rPr>
                <w:rFonts w:ascii="メイリオ" w:eastAsia="メイリオ" w:hAnsi="メイリオ" w:hint="eastAsia"/>
                <w:sz w:val="22"/>
              </w:rPr>
              <w:t>ボタンが</w:t>
            </w:r>
            <w:r w:rsidRPr="00E20AFF">
              <w:rPr>
                <w:rFonts w:ascii="メイリオ" w:eastAsia="メイリオ" w:hAnsi="メイリオ"/>
                <w:sz w:val="22"/>
              </w:rPr>
              <w:t>押された際に、呼びかけても返事がない場合</w:t>
            </w:r>
            <w:r>
              <w:rPr>
                <w:rFonts w:ascii="メイリオ" w:eastAsia="メイリオ" w:hAnsi="メイリオ" w:hint="eastAsia"/>
                <w:sz w:val="22"/>
              </w:rPr>
              <w:t>に</w:t>
            </w:r>
            <w:r w:rsidRPr="00E20AFF">
              <w:rPr>
                <w:rFonts w:ascii="メイリオ" w:eastAsia="メイリオ" w:hAnsi="メイリオ"/>
                <w:sz w:val="22"/>
              </w:rPr>
              <w:t>は、</w:t>
            </w:r>
            <w:r w:rsidRPr="00E20AFF">
              <w:rPr>
                <w:rFonts w:ascii="メイリオ" w:eastAsia="メイリオ" w:hAnsi="メイリオ" w:hint="eastAsia"/>
                <w:sz w:val="22"/>
              </w:rPr>
              <w:t>聴覚・言語障害者の人が何らかの異常を知らせている可能性がある</w:t>
            </w:r>
            <w:r>
              <w:rPr>
                <w:rFonts w:ascii="メイリオ" w:eastAsia="メイリオ" w:hAnsi="メイリオ" w:hint="eastAsia"/>
                <w:sz w:val="22"/>
              </w:rPr>
              <w:t>ことに留意する。</w:t>
            </w:r>
          </w:p>
        </w:tc>
      </w:tr>
    </w:tbl>
    <w:p w14:paraId="4D250997" w14:textId="77777777" w:rsidR="00BC2CC7" w:rsidRPr="00CE450C" w:rsidRDefault="00BC2CC7" w:rsidP="00FA3CAF">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BC2CC7" w:rsidRPr="00D30C03" w14:paraId="5B308939" w14:textId="77777777" w:rsidTr="006E23D3">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0EDBB20" w14:textId="77777777" w:rsidR="00BC2CC7" w:rsidRPr="00D30C03" w:rsidRDefault="00BC2CC7" w:rsidP="006E23D3">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00D3E4C" w14:textId="77777777" w:rsidR="00BC2CC7" w:rsidRPr="00000B1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471BEDB5" w14:textId="77777777" w:rsidR="00BC2CC7" w:rsidRPr="00184990" w:rsidRDefault="00BC2CC7" w:rsidP="00184990">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184990">
        <w:rPr>
          <w:rFonts w:ascii="ヒラギノ明朝 Pro W3" w:eastAsia="ヒラギノ明朝 Pro W3" w:hAnsi="ヒラギノ明朝 Pro W3" w:hint="eastAsia"/>
        </w:rPr>
        <w:t>介助者に気を遣い急ごうとする場合もあるので、「急がなくて良いですよ」と声をかけている。</w:t>
      </w:r>
    </w:p>
    <w:p w14:paraId="157B1B96" w14:textId="77777777" w:rsidR="00BC2CC7" w:rsidRPr="00E23E67" w:rsidRDefault="00BC2CC7" w:rsidP="00E23E67">
      <w:pPr>
        <w:spacing w:line="280" w:lineRule="exact"/>
        <w:ind w:leftChars="100" w:left="420" w:rightChars="100" w:right="210" w:hangingChars="100" w:hanging="210"/>
        <w:rPr>
          <w:rFonts w:ascii="ヒラギノ明朝 Pro W3" w:eastAsia="ヒラギノ明朝 Pro W3" w:hAnsi="ヒラギノ明朝 Pro W3"/>
        </w:rPr>
      </w:pPr>
      <w:r w:rsidRPr="00184990">
        <w:rPr>
          <w:rFonts w:ascii="ヒラギノ明朝 Pro W3" w:eastAsia="ヒラギノ明朝 Pro W3" w:hAnsi="ヒラギノ明朝 Pro W3" w:hint="eastAsia"/>
        </w:rPr>
        <w:t>・荒天が予想される場合は、乗下船や船内での移動の際の注意喚起を行っている。</w:t>
      </w:r>
    </w:p>
    <w:p w14:paraId="2EDE135F" w14:textId="77777777" w:rsidR="00BC2CC7" w:rsidRPr="00FA3CAF" w:rsidRDefault="00BC2CC7" w:rsidP="00283E04"/>
    <w:tbl>
      <w:tblPr>
        <w:tblStyle w:val="ac"/>
        <w:tblW w:w="9639" w:type="dxa"/>
        <w:tblInd w:w="-15" w:type="dxa"/>
        <w:tblLook w:val="04A0" w:firstRow="1" w:lastRow="0" w:firstColumn="1" w:lastColumn="0" w:noHBand="0" w:noVBand="1"/>
      </w:tblPr>
      <w:tblGrid>
        <w:gridCol w:w="993"/>
        <w:gridCol w:w="6237"/>
        <w:gridCol w:w="2409"/>
      </w:tblGrid>
      <w:tr w:rsidR="00BC2CC7" w14:paraId="3EA56BA0"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89A011A" w14:textId="77777777" w:rsidR="00BC2CC7" w:rsidRPr="00EA0F03" w:rsidRDefault="00BC2CC7" w:rsidP="0042596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728F0E6" w14:textId="77777777" w:rsidR="00BC2CC7" w:rsidRPr="00527302" w:rsidRDefault="00BC2CC7" w:rsidP="00425961">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乗下船、船内</w:t>
            </w:r>
          </w:p>
        </w:tc>
        <w:tc>
          <w:tcPr>
            <w:tcW w:w="2409" w:type="dxa"/>
            <w:tcBorders>
              <w:top w:val="single" w:sz="12" w:space="0" w:color="auto"/>
              <w:left w:val="single" w:sz="12" w:space="0" w:color="auto"/>
              <w:bottom w:val="single" w:sz="12" w:space="0" w:color="auto"/>
              <w:right w:val="single" w:sz="12" w:space="0" w:color="auto"/>
            </w:tcBorders>
            <w:vAlign w:val="center"/>
          </w:tcPr>
          <w:p w14:paraId="28AE9913" w14:textId="77777777" w:rsidR="00BC2CC7" w:rsidRDefault="00BC2CC7"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4D33287F" w14:textId="77777777" w:rsidR="00BC2CC7" w:rsidRPr="00527302" w:rsidRDefault="00BC2CC7" w:rsidP="00425961">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BC2CC7" w14:paraId="1118CBCB"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B1EAAA5"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2856DC3"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〇運航情報の取得</w:t>
            </w:r>
          </w:p>
          <w:p w14:paraId="23D08205" w14:textId="77777777" w:rsidR="00BC2CC7" w:rsidRPr="000E6F9C" w:rsidRDefault="00BC2CC7" w:rsidP="003536B6">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船の運航</w:t>
            </w:r>
            <w:r w:rsidRPr="00D047C5">
              <w:rPr>
                <w:rFonts w:ascii="メイリオ" w:eastAsia="メイリオ" w:hAnsi="メイリオ" w:hint="eastAsia"/>
                <w:sz w:val="22"/>
              </w:rPr>
              <w:t>に関する情報が文字などで表示されていない場合で、</w:t>
            </w:r>
            <w:r>
              <w:rPr>
                <w:rFonts w:ascii="メイリオ" w:eastAsia="メイリオ" w:hAnsi="メイリオ" w:hint="eastAsia"/>
                <w:sz w:val="22"/>
              </w:rPr>
              <w:t>運航</w:t>
            </w:r>
            <w:r w:rsidRPr="00D047C5">
              <w:rPr>
                <w:rFonts w:ascii="メイリオ" w:eastAsia="メイリオ" w:hAnsi="メイリオ" w:hint="eastAsia"/>
                <w:sz w:val="22"/>
              </w:rPr>
              <w:t>についての質問があった場合</w:t>
            </w:r>
            <w:r>
              <w:rPr>
                <w:rFonts w:ascii="メイリオ" w:eastAsia="メイリオ" w:hAnsi="メイリオ" w:hint="eastAsia"/>
                <w:sz w:val="22"/>
              </w:rPr>
              <w:t>や、困っている様子を見かけた場合</w:t>
            </w:r>
            <w:r w:rsidRPr="00D047C5">
              <w:rPr>
                <w:rFonts w:ascii="メイリオ" w:eastAsia="メイリオ" w:hAnsi="メイリオ" w:hint="eastAsia"/>
                <w:sz w:val="22"/>
              </w:rPr>
              <w:t>には、筆談等（p.</w:t>
            </w:r>
            <w:r>
              <w:rPr>
                <w:rFonts w:ascii="メイリオ" w:eastAsia="メイリオ" w:hAnsi="メイリオ" w:hint="eastAsia"/>
                <w:sz w:val="22"/>
              </w:rPr>
              <w:t>36、37</w:t>
            </w:r>
            <w:r w:rsidRPr="00D047C5">
              <w:rPr>
                <w:rFonts w:ascii="メイリオ" w:eastAsia="メイリオ" w:hAnsi="メイリオ" w:hint="eastAsia"/>
                <w:sz w:val="22"/>
              </w:rPr>
              <w:t>参照）で情報を伝える。</w:t>
            </w:r>
          </w:p>
        </w:tc>
      </w:tr>
    </w:tbl>
    <w:p w14:paraId="7F4ED347" w14:textId="77777777" w:rsidR="00BC2CC7" w:rsidRDefault="00BC2CC7" w:rsidP="00283E04"/>
    <w:tbl>
      <w:tblPr>
        <w:tblStyle w:val="ac"/>
        <w:tblW w:w="9639" w:type="dxa"/>
        <w:tblInd w:w="-5" w:type="dxa"/>
        <w:tblLook w:val="04A0" w:firstRow="1" w:lastRow="0" w:firstColumn="1" w:lastColumn="0" w:noHBand="0" w:noVBand="1"/>
      </w:tblPr>
      <w:tblGrid>
        <w:gridCol w:w="9639"/>
      </w:tblGrid>
      <w:tr w:rsidR="00BC2CC7" w:rsidRPr="00D30C03" w14:paraId="0A2FB898"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E0C5544"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3C95D1C"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562045">
        <w:rPr>
          <w:rFonts w:ascii="ヒラギノ明朝 Pro W3" w:eastAsia="ヒラギノ明朝 Pro W3" w:hAnsi="ヒラギノ明朝 Pro W3" w:hint="eastAsia"/>
        </w:rPr>
        <w:t>聴導犬を</w:t>
      </w:r>
      <w:r>
        <w:rPr>
          <w:rFonts w:ascii="ヒラギノ明朝 Pro W3" w:eastAsia="ヒラギノ明朝 Pro W3" w:hAnsi="ヒラギノ明朝 Pro W3" w:hint="eastAsia"/>
        </w:rPr>
        <w:t>使用</w:t>
      </w:r>
      <w:r w:rsidRPr="00562045">
        <w:rPr>
          <w:rFonts w:ascii="ヒラギノ明朝 Pro W3" w:eastAsia="ヒラギノ明朝 Pro W3" w:hAnsi="ヒラギノ明朝 Pro W3" w:hint="eastAsia"/>
        </w:rPr>
        <w:t>している場合、聴導犬が乗船できる場所に配慮する。（本人の了解を得た上で、周囲の</w:t>
      </w:r>
      <w:r>
        <w:rPr>
          <w:rFonts w:ascii="ヒラギノ明朝 Pro W3" w:eastAsia="ヒラギノ明朝 Pro W3" w:hAnsi="ヒラギノ明朝 Pro W3" w:hint="eastAsia"/>
        </w:rPr>
        <w:t>利用者</w:t>
      </w:r>
      <w:r w:rsidRPr="00562045">
        <w:rPr>
          <w:rFonts w:ascii="ヒラギノ明朝 Pro W3" w:eastAsia="ヒラギノ明朝 Pro W3" w:hAnsi="ヒラギノ明朝 Pro W3" w:hint="eastAsia"/>
        </w:rPr>
        <w:t>に対し「聴導犬</w:t>
      </w:r>
      <w:r>
        <w:rPr>
          <w:rFonts w:ascii="ヒラギノ明朝 Pro W3" w:eastAsia="ヒラギノ明朝 Pro W3" w:hAnsi="ヒラギノ明朝 Pro W3" w:hint="eastAsia"/>
        </w:rPr>
        <w:t>をお連れのお客様</w:t>
      </w:r>
      <w:r w:rsidRPr="00562045">
        <w:rPr>
          <w:rFonts w:ascii="ヒラギノ明朝 Pro W3" w:eastAsia="ヒラギノ明朝 Pro W3" w:hAnsi="ヒラギノ明朝 Pro W3" w:hint="eastAsia"/>
        </w:rPr>
        <w:t>が乗船しますので、ご協力ください。犬には触れないようお願いします</w:t>
      </w:r>
      <w:r>
        <w:rPr>
          <w:rFonts w:ascii="ヒラギノ明朝 Pro W3" w:eastAsia="ヒラギノ明朝 Pro W3" w:hAnsi="ヒラギノ明朝 Pro W3" w:hint="eastAsia"/>
        </w:rPr>
        <w:t>。</w:t>
      </w:r>
      <w:r w:rsidRPr="00562045">
        <w:rPr>
          <w:rFonts w:ascii="ヒラギノ明朝 Pro W3" w:eastAsia="ヒラギノ明朝 Pro W3" w:hAnsi="ヒラギノ明朝 Pro W3" w:hint="eastAsia"/>
        </w:rPr>
        <w:t>」と伝えるなど）</w:t>
      </w:r>
    </w:p>
    <w:p w14:paraId="3F05D65C" w14:textId="77777777" w:rsidR="00BC2CC7" w:rsidRPr="002B4BC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5DFD636F" w14:textId="77777777" w:rsidR="00BC2CC7" w:rsidRPr="002B4BCA" w:rsidRDefault="00BC2CC7" w:rsidP="000E6F9C">
      <w:pPr>
        <w:spacing w:line="280" w:lineRule="exact"/>
        <w:ind w:firstLineChars="100" w:firstLine="210"/>
      </w:pPr>
      <w:r w:rsidRPr="003E5C07">
        <w:rPr>
          <w:rFonts w:ascii="ヒラギノ明朝 Pro W3" w:eastAsia="ヒラギノ明朝 Pro W3" w:hAnsi="ヒラギノ明朝 Pro W3" w:hint="eastAsia"/>
        </w:rPr>
        <w:t>・</w:t>
      </w:r>
      <w:r w:rsidRPr="00562045">
        <w:rPr>
          <w:rFonts w:ascii="ヒラギノ明朝 Pro W3" w:eastAsia="ヒラギノ明朝 Pro W3" w:hAnsi="ヒラギノ明朝 Pro W3" w:hint="eastAsia"/>
        </w:rPr>
        <w:t>筆談具や、コミュニケーション</w:t>
      </w:r>
      <w:r>
        <w:rPr>
          <w:rFonts w:ascii="ヒラギノ明朝 Pro W3" w:eastAsia="ヒラギノ明朝 Pro W3" w:hAnsi="ヒラギノ明朝 Pro W3" w:hint="eastAsia"/>
        </w:rPr>
        <w:t>支援</w:t>
      </w:r>
      <w:r w:rsidRPr="00562045">
        <w:rPr>
          <w:rFonts w:ascii="ヒラギノ明朝 Pro W3" w:eastAsia="ヒラギノ明朝 Pro W3" w:hAnsi="ヒラギノ明朝 Pro W3" w:hint="eastAsia"/>
        </w:rPr>
        <w:t>ボードを船内に設置している。</w:t>
      </w:r>
    </w:p>
    <w:p w14:paraId="5CDC7543" w14:textId="77777777" w:rsidR="00BC2CC7" w:rsidRPr="00FA3CAF" w:rsidRDefault="00BC2CC7" w:rsidP="00283E04">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BC2CC7" w14:paraId="15C0BC45"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08B6050" w14:textId="77777777" w:rsidR="00BC2CC7" w:rsidRPr="00EA0F03" w:rsidRDefault="00BC2CC7" w:rsidP="0042596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DFA8FCA" w14:textId="77777777" w:rsidR="00BC2CC7" w:rsidRPr="00527302" w:rsidRDefault="00BC2CC7" w:rsidP="00425961">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206B111A" w14:textId="77777777" w:rsidR="00BC2CC7" w:rsidRDefault="00BC2CC7"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467BC852" w14:textId="77777777" w:rsidR="00BC2CC7" w:rsidRPr="00527302" w:rsidRDefault="00BC2CC7" w:rsidP="00425961">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BC2CC7" w14:paraId="1F9DC42E"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E036BAD"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4467FB4" w14:textId="77777777" w:rsidR="00BC2CC7" w:rsidRPr="002344F7" w:rsidRDefault="00BC2CC7" w:rsidP="00923FB8">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w:t>
            </w:r>
            <w:r w:rsidRPr="00A43FF6">
              <w:rPr>
                <w:rFonts w:ascii="メイリオ" w:eastAsia="メイリオ" w:hAnsi="メイリオ" w:hint="eastAsia"/>
                <w:b/>
                <w:sz w:val="22"/>
                <w:u w:val="single"/>
              </w:rPr>
              <w:t>乗り換えについての支援の申し出があった場合には、筆談等で、具体的に乗換経路について案内し、必要に応じてできる限りの支援を行う。</w:t>
            </w:r>
          </w:p>
        </w:tc>
      </w:tr>
    </w:tbl>
    <w:p w14:paraId="027BDD80" w14:textId="77777777" w:rsidR="00BC2CC7" w:rsidRDefault="00BC2CC7" w:rsidP="00B26C9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BC2CC7" w:rsidRPr="00D30C03" w14:paraId="7820DB4E"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4ED213C"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1F8A2E62"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szCs w:val="21"/>
        </w:rPr>
        <w:t>乗換経路がわからないなどで困っている様子を見かけた場合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支援の要否、困りごとの内容を確認し、円滑に移動できる経路を筆談等で説明するなどの支援を行う。</w:t>
      </w:r>
    </w:p>
    <w:p w14:paraId="13222093" w14:textId="77777777" w:rsidR="00BC2CC7" w:rsidRPr="00FA3CAF" w:rsidRDefault="00BC2CC7" w:rsidP="009C7F5F">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1F485902" w14:textId="77777777" w:rsidR="00BC2CC7" w:rsidRPr="002B68D3" w:rsidRDefault="00BC2CC7" w:rsidP="002B68D3">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562045">
        <w:rPr>
          <w:rFonts w:ascii="ヒラギノ明朝 Pro W3" w:eastAsia="ヒラギノ明朝 Pro W3" w:hAnsi="ヒラギノ明朝 Pro W3" w:hint="eastAsia"/>
        </w:rPr>
        <w:t>乗換は、海上、陸上問わず発生するため、できる限り関連交通機関の運航</w:t>
      </w:r>
      <w:r>
        <w:rPr>
          <w:rFonts w:ascii="ヒラギノ明朝 Pro W3" w:eastAsia="ヒラギノ明朝 Pro W3" w:hAnsi="ヒラギノ明朝 Pro W3" w:hint="eastAsia"/>
        </w:rPr>
        <w:t>（運行）</w:t>
      </w:r>
      <w:r w:rsidRPr="00562045">
        <w:rPr>
          <w:rFonts w:ascii="ヒラギノ明朝 Pro W3" w:eastAsia="ヒラギノ明朝 Pro W3" w:hAnsi="ヒラギノ明朝 Pro W3" w:hint="eastAsia"/>
        </w:rPr>
        <w:t>状況や連絡先の情報を収集している。</w:t>
      </w:r>
    </w:p>
    <w:p w14:paraId="358B5EA5" w14:textId="77777777" w:rsidR="00BC2CC7" w:rsidRDefault="00BC2CC7" w:rsidP="00AE20F6">
      <w:pPr>
        <w:rPr>
          <w:rFonts w:ascii="ヒラギノ明朝 Pro W3" w:eastAsia="ヒラギノ明朝 Pro W3" w:hAnsi="ヒラギノ明朝 Pro W3"/>
        </w:rPr>
      </w:pPr>
    </w:p>
    <w:p w14:paraId="3EBAAD45" w14:textId="77777777" w:rsidR="00BC2CC7" w:rsidRDefault="00BC2CC7" w:rsidP="00AE20F6">
      <w:pPr>
        <w:rPr>
          <w:rFonts w:ascii="ヒラギノ明朝 Pro W3" w:eastAsia="ヒラギノ明朝 Pro W3" w:hAnsi="ヒラギノ明朝 Pro W3"/>
        </w:rPr>
      </w:pPr>
    </w:p>
    <w:p w14:paraId="1A95F4EE" w14:textId="77777777" w:rsidR="00BC2CC7" w:rsidRDefault="00BC2CC7" w:rsidP="00757B8F">
      <w:pPr>
        <w:ind w:left="220" w:hangingChars="100" w:hanging="220"/>
        <w:rPr>
          <w:rFonts w:ascii="メイリオ" w:eastAsia="メイリオ" w:hAnsi="メイリオ"/>
          <w:sz w:val="22"/>
        </w:rPr>
        <w:sectPr w:rsidR="00BC2CC7" w:rsidSect="00F75A41">
          <w:headerReference w:type="even" r:id="rId142"/>
          <w:headerReference w:type="default" r:id="rId143"/>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BC2CC7" w14:paraId="63E32DC9" w14:textId="77777777" w:rsidTr="00757B8F">
        <w:tc>
          <w:tcPr>
            <w:tcW w:w="3969" w:type="dxa"/>
            <w:tcBorders>
              <w:top w:val="single" w:sz="12" w:space="0" w:color="auto"/>
              <w:left w:val="single" w:sz="12" w:space="0" w:color="auto"/>
              <w:bottom w:val="single" w:sz="12" w:space="0" w:color="auto"/>
              <w:right w:val="single" w:sz="12" w:space="0" w:color="auto"/>
            </w:tcBorders>
            <w:shd w:val="clear" w:color="auto" w:fill="FF6699"/>
            <w:tcMar>
              <w:top w:w="85" w:type="dxa"/>
              <w:bottom w:w="85" w:type="dxa"/>
              <w:right w:w="108" w:type="dxa"/>
            </w:tcMar>
            <w:vAlign w:val="center"/>
          </w:tcPr>
          <w:p w14:paraId="05E1FF2B" w14:textId="77777777" w:rsidR="00BC2CC7" w:rsidRDefault="00BC2CC7" w:rsidP="00757B8F">
            <w:pPr>
              <w:spacing w:line="300" w:lineRule="exact"/>
              <w:jc w:val="center"/>
              <w:rPr>
                <w:rFonts w:ascii="メイリオ" w:eastAsia="メイリオ" w:hAnsi="メイリオ"/>
                <w:b/>
                <w:color w:val="FFFFFF" w:themeColor="background1"/>
                <w:sz w:val="28"/>
                <w:szCs w:val="28"/>
              </w:rPr>
            </w:pPr>
            <w:r w:rsidRPr="00757B8F">
              <w:rPr>
                <w:rFonts w:ascii="メイリオ" w:eastAsia="メイリオ" w:hAnsi="メイリオ" w:hint="eastAsia"/>
                <w:b/>
                <w:color w:val="FFFFFF" w:themeColor="background1"/>
                <w:sz w:val="28"/>
                <w:szCs w:val="28"/>
              </w:rPr>
              <w:lastRenderedPageBreak/>
              <w:t>発達障害者・知的障害者・</w:t>
            </w:r>
          </w:p>
          <w:p w14:paraId="4A06CAA5" w14:textId="77777777" w:rsidR="00BC2CC7" w:rsidRPr="006F7E29" w:rsidRDefault="00BC2CC7" w:rsidP="00757B8F">
            <w:pPr>
              <w:spacing w:line="300" w:lineRule="exact"/>
              <w:jc w:val="center"/>
              <w:rPr>
                <w:rFonts w:ascii="メイリオ" w:eastAsia="メイリオ" w:hAnsi="メイリオ"/>
                <w:b/>
                <w:color w:val="FFFFFF" w:themeColor="background1"/>
                <w:sz w:val="28"/>
                <w:szCs w:val="28"/>
              </w:rPr>
            </w:pPr>
            <w:r w:rsidRPr="00757B8F">
              <w:rPr>
                <w:rFonts w:ascii="メイリオ" w:eastAsia="メイリオ" w:hAnsi="メイリオ" w:hint="eastAsia"/>
                <w:b/>
                <w:color w:val="FFFFFF" w:themeColor="background1"/>
                <w:sz w:val="28"/>
                <w:szCs w:val="28"/>
              </w:rPr>
              <w:t>精神障害者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0198F45C" w14:textId="77777777" w:rsidR="00BC2CC7" w:rsidRPr="00B875E3" w:rsidRDefault="00BC2CC7"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BC2CC7" w14:paraId="2B487E5F" w14:textId="77777777" w:rsidTr="000903E5">
        <w:trPr>
          <w:trHeight w:val="6800"/>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D6052FC" w14:textId="77777777" w:rsidR="00BC2CC7" w:rsidRPr="00C2697D" w:rsidRDefault="00BC2CC7" w:rsidP="00D97D4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35C601F" w14:textId="77777777" w:rsidR="00BC2CC7" w:rsidRPr="00000B1A" w:rsidRDefault="00BC2CC7"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5F6C8F">
              <w:rPr>
                <w:rFonts w:ascii="メイリオ" w:eastAsia="メイリオ" w:hAnsi="メイリオ" w:hint="eastAsia"/>
                <w:b/>
                <w:sz w:val="22"/>
                <w:u w:val="single"/>
              </w:rPr>
              <w:t>発達・知的・精神障害者は、</w:t>
            </w:r>
            <w:r w:rsidRPr="00F446D5">
              <w:rPr>
                <w:rFonts w:ascii="メイリオ" w:eastAsia="メイリオ" w:hAnsi="メイリオ" w:hint="eastAsia"/>
                <w:b/>
                <w:sz w:val="22"/>
                <w:u w:val="single"/>
              </w:rPr>
              <w:t>アナウンスや文字情報、ルールや常識が</w:t>
            </w:r>
            <w:r w:rsidRPr="005F6C8F">
              <w:rPr>
                <w:rFonts w:ascii="メイリオ" w:eastAsia="メイリオ" w:hAnsi="メイリオ" w:hint="eastAsia"/>
                <w:b/>
                <w:sz w:val="22"/>
                <w:u w:val="single"/>
              </w:rPr>
              <w:t>理解できない・理解しにくい</w:t>
            </w:r>
            <w:r>
              <w:rPr>
                <w:rFonts w:ascii="メイリオ" w:eastAsia="メイリオ" w:hAnsi="メイリオ" w:hint="eastAsia"/>
                <w:b/>
                <w:sz w:val="22"/>
                <w:u w:val="single"/>
              </w:rPr>
              <w:t>、自分の</w:t>
            </w:r>
            <w:r w:rsidRPr="00F446D5">
              <w:rPr>
                <w:rFonts w:ascii="メイリオ" w:eastAsia="メイリオ" w:hAnsi="メイリオ" w:hint="eastAsia"/>
                <w:b/>
                <w:sz w:val="22"/>
                <w:u w:val="single"/>
              </w:rPr>
              <w:t>要求が</w:t>
            </w:r>
            <w:r w:rsidRPr="005F6C8F">
              <w:rPr>
                <w:rFonts w:ascii="メイリオ" w:eastAsia="メイリオ" w:hAnsi="メイリオ" w:hint="eastAsia"/>
                <w:b/>
                <w:sz w:val="22"/>
                <w:u w:val="single"/>
              </w:rPr>
              <w:t>伝えられない・伝えにくい</w:t>
            </w:r>
            <w:r>
              <w:rPr>
                <w:rFonts w:ascii="メイリオ" w:eastAsia="メイリオ" w:hAnsi="メイリオ" w:hint="eastAsia"/>
                <w:b/>
                <w:sz w:val="22"/>
                <w:u w:val="single"/>
              </w:rPr>
              <w:t>、困ったときに助けを求められない</w:t>
            </w:r>
            <w:r w:rsidRPr="005F6C8F">
              <w:rPr>
                <w:rFonts w:ascii="メイリオ" w:eastAsia="メイリオ" w:hAnsi="メイリオ" w:hint="eastAsia"/>
                <w:b/>
                <w:sz w:val="22"/>
                <w:u w:val="single"/>
              </w:rPr>
              <w:t>などの状況があるため、困っている様子</w:t>
            </w:r>
            <w:r>
              <w:rPr>
                <w:rFonts w:ascii="メイリオ" w:eastAsia="メイリオ" w:hAnsi="メイリオ" w:hint="eastAsia"/>
                <w:b/>
                <w:sz w:val="22"/>
                <w:u w:val="single"/>
              </w:rPr>
              <w:t>の</w:t>
            </w:r>
            <w:r w:rsidRPr="005F6C8F">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5F6C8F">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5F6C8F">
              <w:rPr>
                <w:rFonts w:ascii="メイリオ" w:eastAsia="メイリオ" w:hAnsi="メイリオ" w:hint="eastAsia"/>
                <w:b/>
                <w:sz w:val="22"/>
                <w:u w:val="single"/>
              </w:rPr>
              <w:t>を行う。</w:t>
            </w:r>
          </w:p>
          <w:p w14:paraId="59E03F2E" w14:textId="77777777" w:rsidR="00BC2CC7" w:rsidRDefault="00BC2CC7"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52800" behindDoc="0" locked="0" layoutInCell="1" allowOverlap="1" wp14:anchorId="627CC54C" wp14:editId="67A9F137">
                      <wp:simplePos x="0" y="0"/>
                      <wp:positionH relativeFrom="column">
                        <wp:posOffset>116205</wp:posOffset>
                      </wp:positionH>
                      <wp:positionV relativeFrom="paragraph">
                        <wp:posOffset>202565</wp:posOffset>
                      </wp:positionV>
                      <wp:extent cx="5875507" cy="2809875"/>
                      <wp:effectExtent l="0" t="0" r="11430" b="28575"/>
                      <wp:wrapNone/>
                      <wp:docPr id="657" name="テキスト ボックス 657"/>
                      <wp:cNvGraphicFramePr/>
                      <a:graphic xmlns:a="http://schemas.openxmlformats.org/drawingml/2006/main">
                        <a:graphicData uri="http://schemas.microsoft.com/office/word/2010/wordprocessingShape">
                          <wps:wsp>
                            <wps:cNvSpPr txBox="1"/>
                            <wps:spPr>
                              <a:xfrm>
                                <a:off x="0" y="0"/>
                                <a:ext cx="5875507" cy="2809875"/>
                              </a:xfrm>
                              <a:prstGeom prst="rect">
                                <a:avLst/>
                              </a:prstGeom>
                              <a:solidFill>
                                <a:schemeClr val="lt1"/>
                              </a:solidFill>
                              <a:ln w="6350">
                                <a:solidFill>
                                  <a:prstClr val="black"/>
                                </a:solidFill>
                                <a:prstDash val="sysDash"/>
                              </a:ln>
                            </wps:spPr>
                            <wps:txbx>
                              <w:txbxContent>
                                <w:p w14:paraId="397DE178" w14:textId="77777777" w:rsidR="00BC2CC7" w:rsidRPr="00336E03" w:rsidRDefault="00BC2CC7" w:rsidP="00757B8F">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2D3F7B5B"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要望を的確に把握</w:t>
                                  </w:r>
                                  <w:r w:rsidRPr="007F4BD6">
                                    <w:rPr>
                                      <w:rFonts w:ascii="ヒラギノ明朝 Pro W3" w:eastAsia="ヒラギノ明朝 Pro W3" w:hAnsi="ヒラギノ明朝 Pro W3" w:hint="eastAsia"/>
                                    </w:rPr>
                                    <w:t>し、</w:t>
                                  </w:r>
                                  <w:r w:rsidRPr="007F4BD6">
                                    <w:rPr>
                                      <w:rFonts w:ascii="ヒラギノ明朝 Pro W3" w:eastAsia="ヒラギノ明朝 Pro W3" w:hAnsi="ヒラギノ明朝 Pro W3"/>
                                    </w:rPr>
                                    <w:t>利用者が</w:t>
                                  </w:r>
                                  <w:r w:rsidRPr="007F4BD6">
                                    <w:rPr>
                                      <w:rFonts w:ascii="ヒラギノ明朝 Pro W3" w:eastAsia="ヒラギノ明朝 Pro W3" w:hAnsi="ヒラギノ明朝 Pro W3" w:hint="eastAsia"/>
                                    </w:rPr>
                                    <w:t>何を</w:t>
                                  </w:r>
                                  <w:r w:rsidRPr="007F4BD6">
                                    <w:rPr>
                                      <w:rFonts w:ascii="ヒラギノ明朝 Pro W3" w:eastAsia="ヒラギノ明朝 Pro W3" w:hAnsi="ヒラギノ明朝 Pro W3"/>
                                    </w:rPr>
                                    <w:t>必要としているのかよく</w:t>
                                  </w:r>
                                  <w:r w:rsidRPr="007F4BD6">
                                    <w:rPr>
                                      <w:rFonts w:ascii="ヒラギノ明朝 Pro W3" w:eastAsia="ヒラギノ明朝 Pro W3" w:hAnsi="ヒラギノ明朝 Pro W3" w:hint="eastAsia"/>
                                    </w:rPr>
                                    <w:t>確認する</w:t>
                                  </w:r>
                                  <w:r w:rsidRPr="007F4BD6">
                                    <w:rPr>
                                      <w:rFonts w:ascii="ヒラギノ明朝 Pro W3" w:eastAsia="ヒラギノ明朝 Pro W3" w:hAnsi="ヒラギノ明朝 Pro W3"/>
                                    </w:rPr>
                                    <w:t>ことが大切。</w:t>
                                  </w: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立場に</w:t>
                                  </w:r>
                                  <w:r w:rsidRPr="007F4BD6">
                                    <w:rPr>
                                      <w:rFonts w:ascii="ヒラギノ明朝 Pro W3" w:eastAsia="ヒラギノ明朝 Pro W3" w:hAnsi="ヒラギノ明朝 Pro W3" w:hint="eastAsia"/>
                                    </w:rPr>
                                    <w:t>たった</w:t>
                                  </w:r>
                                  <w:r w:rsidRPr="007F4BD6">
                                    <w:rPr>
                                      <w:rFonts w:ascii="ヒラギノ明朝 Pro W3" w:eastAsia="ヒラギノ明朝 Pro W3" w:hAnsi="ヒラギノ明朝 Pro W3"/>
                                    </w:rPr>
                                    <w:t>対応を行う。</w:t>
                                  </w:r>
                                </w:p>
                                <w:p w14:paraId="776C25D3"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対応に時間がかかる場合には、必要に応じて事由を説明し、</w:t>
                                  </w:r>
                                  <w:r w:rsidRPr="007F4BD6">
                                    <w:rPr>
                                      <w:rFonts w:ascii="ヒラギノ明朝 Pro W3" w:eastAsia="ヒラギノ明朝 Pro W3" w:hAnsi="ヒラギノ明朝 Pro W3"/>
                                    </w:rPr>
                                    <w:t>利用者の</w:t>
                                  </w:r>
                                  <w:r w:rsidRPr="007F4BD6">
                                    <w:rPr>
                                      <w:rFonts w:ascii="ヒラギノ明朝 Pro W3" w:eastAsia="ヒラギノ明朝 Pro W3" w:hAnsi="ヒラギノ明朝 Pro W3" w:hint="eastAsia"/>
                                    </w:rPr>
                                    <w:t>理解を</w:t>
                                  </w:r>
                                  <w:r w:rsidRPr="007F4BD6">
                                    <w:rPr>
                                      <w:rFonts w:ascii="ヒラギノ明朝 Pro W3" w:eastAsia="ヒラギノ明朝 Pro W3" w:hAnsi="ヒラギノ明朝 Pro W3"/>
                                    </w:rPr>
                                    <w:t>得られるよう努める。</w:t>
                                  </w:r>
                                </w:p>
                                <w:p w14:paraId="0AF412B5"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支援内容は利用者によってそれぞれ異なるので、利用者に確認しながら支援を行う。</w:t>
                                  </w:r>
                                </w:p>
                                <w:p w14:paraId="507E5164"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説明をする際には、ゆっくり、やさしく、具体的に、繰り返し説明する。</w:t>
                                  </w:r>
                                </w:p>
                                <w:p w14:paraId="1905468B"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難しい単語や複雑な言い回しをせず、短い文章で伝える。イラストやピクトグラムを利用し視覚的に伝えることも有用である。</w:t>
                                  </w:r>
                                </w:p>
                                <w:p w14:paraId="7A6FF478" w14:textId="77777777" w:rsidR="00BC2CC7"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目線を合わせたり、じっと見つめると戸惑ってしまう場合があるので留意する。</w:t>
                                  </w:r>
                                </w:p>
                                <w:p w14:paraId="3402A5B7"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903E5">
                                    <w:rPr>
                                      <w:rFonts w:ascii="ヒラギノ明朝 Pro W3" w:eastAsia="ヒラギノ明朝 Pro W3" w:hAnsi="ヒラギノ明朝 Pro W3" w:hint="eastAsia"/>
                                    </w:rPr>
                                    <w:t>パニックを起こしている様子などが見られた場合で、ヘルプマーク</w:t>
                                  </w:r>
                                  <w:r w:rsidRPr="000903E5">
                                    <w:rPr>
                                      <w:rFonts w:ascii="ヒラギノ明朝 Pro W3" w:eastAsia="ヒラギノ明朝 Pro W3" w:hAnsi="ヒラギノ明朝 Pro W3"/>
                                    </w:rPr>
                                    <w:t xml:space="preserve"> やヘルプカード等を持っている場合は、緊急時連絡先や必要な支援等が記載されている場合 があるため、記載内容を確認のうえ対応する。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CC54C" id="テキスト ボックス 657" o:spid="_x0000_s1129" type="#_x0000_t202" style="position:absolute;left:0;text-align:left;margin-left:9.15pt;margin-top:15.95pt;width:462.65pt;height:22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" fillcolor="white [3201]" strokeweight=".5pt">
                      <v:stroke dashstyle="3 1"/>
                      <v:textbox>
                        <w:txbxContent>
                          <w:p w14:paraId="397DE178" w14:textId="77777777" w:rsidR="00BC2CC7" w:rsidRPr="00336E03" w:rsidRDefault="00BC2CC7" w:rsidP="00757B8F">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2D3F7B5B"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要望を的確に把握</w:t>
                            </w:r>
                            <w:r w:rsidRPr="007F4BD6">
                              <w:rPr>
                                <w:rFonts w:ascii="ヒラギノ明朝 Pro W3" w:eastAsia="ヒラギノ明朝 Pro W3" w:hAnsi="ヒラギノ明朝 Pro W3" w:hint="eastAsia"/>
                              </w:rPr>
                              <w:t>し、</w:t>
                            </w:r>
                            <w:r w:rsidRPr="007F4BD6">
                              <w:rPr>
                                <w:rFonts w:ascii="ヒラギノ明朝 Pro W3" w:eastAsia="ヒラギノ明朝 Pro W3" w:hAnsi="ヒラギノ明朝 Pro W3"/>
                              </w:rPr>
                              <w:t>利用者が</w:t>
                            </w:r>
                            <w:r w:rsidRPr="007F4BD6">
                              <w:rPr>
                                <w:rFonts w:ascii="ヒラギノ明朝 Pro W3" w:eastAsia="ヒラギノ明朝 Pro W3" w:hAnsi="ヒラギノ明朝 Pro W3" w:hint="eastAsia"/>
                              </w:rPr>
                              <w:t>何を</w:t>
                            </w:r>
                            <w:r w:rsidRPr="007F4BD6">
                              <w:rPr>
                                <w:rFonts w:ascii="ヒラギノ明朝 Pro W3" w:eastAsia="ヒラギノ明朝 Pro W3" w:hAnsi="ヒラギノ明朝 Pro W3"/>
                              </w:rPr>
                              <w:t>必要としているのかよく</w:t>
                            </w:r>
                            <w:r w:rsidRPr="007F4BD6">
                              <w:rPr>
                                <w:rFonts w:ascii="ヒラギノ明朝 Pro W3" w:eastAsia="ヒラギノ明朝 Pro W3" w:hAnsi="ヒラギノ明朝 Pro W3" w:hint="eastAsia"/>
                              </w:rPr>
                              <w:t>確認する</w:t>
                            </w:r>
                            <w:r w:rsidRPr="007F4BD6">
                              <w:rPr>
                                <w:rFonts w:ascii="ヒラギノ明朝 Pro W3" w:eastAsia="ヒラギノ明朝 Pro W3" w:hAnsi="ヒラギノ明朝 Pro W3"/>
                              </w:rPr>
                              <w:t>ことが大切。</w:t>
                            </w: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立場に</w:t>
                            </w:r>
                            <w:r w:rsidRPr="007F4BD6">
                              <w:rPr>
                                <w:rFonts w:ascii="ヒラギノ明朝 Pro W3" w:eastAsia="ヒラギノ明朝 Pro W3" w:hAnsi="ヒラギノ明朝 Pro W3" w:hint="eastAsia"/>
                              </w:rPr>
                              <w:t>たった</w:t>
                            </w:r>
                            <w:r w:rsidRPr="007F4BD6">
                              <w:rPr>
                                <w:rFonts w:ascii="ヒラギノ明朝 Pro W3" w:eastAsia="ヒラギノ明朝 Pro W3" w:hAnsi="ヒラギノ明朝 Pro W3"/>
                              </w:rPr>
                              <w:t>対応を行う。</w:t>
                            </w:r>
                          </w:p>
                          <w:p w14:paraId="776C25D3"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対応に時間がかかる場合には、必要に応じて事由を説明し、</w:t>
                            </w:r>
                            <w:r w:rsidRPr="007F4BD6">
                              <w:rPr>
                                <w:rFonts w:ascii="ヒラギノ明朝 Pro W3" w:eastAsia="ヒラギノ明朝 Pro W3" w:hAnsi="ヒラギノ明朝 Pro W3"/>
                              </w:rPr>
                              <w:t>利用者の</w:t>
                            </w:r>
                            <w:r w:rsidRPr="007F4BD6">
                              <w:rPr>
                                <w:rFonts w:ascii="ヒラギノ明朝 Pro W3" w:eastAsia="ヒラギノ明朝 Pro W3" w:hAnsi="ヒラギノ明朝 Pro W3" w:hint="eastAsia"/>
                              </w:rPr>
                              <w:t>理解を</w:t>
                            </w:r>
                            <w:r w:rsidRPr="007F4BD6">
                              <w:rPr>
                                <w:rFonts w:ascii="ヒラギノ明朝 Pro W3" w:eastAsia="ヒラギノ明朝 Pro W3" w:hAnsi="ヒラギノ明朝 Pro W3"/>
                              </w:rPr>
                              <w:t>得られるよう努める。</w:t>
                            </w:r>
                          </w:p>
                          <w:p w14:paraId="0AF412B5"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支援内容は利用者によってそれぞれ異なるので、利用者に確認しながら支援を行う。</w:t>
                            </w:r>
                          </w:p>
                          <w:p w14:paraId="507E5164"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説明をする際には、ゆっくり、やさしく、具体的に、繰り返し説明する。</w:t>
                            </w:r>
                          </w:p>
                          <w:p w14:paraId="1905468B"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難しい単語や複雑な言い回しをせず、短い文章で伝える。イラストやピクトグラムを利用し視覚的に伝えることも有用である。</w:t>
                            </w:r>
                          </w:p>
                          <w:p w14:paraId="7A6FF478" w14:textId="77777777" w:rsidR="00BC2CC7"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目線を合わせたり、じっと見つめると戸惑ってしまう場合があるので留意する。</w:t>
                            </w:r>
                          </w:p>
                          <w:p w14:paraId="3402A5B7" w14:textId="77777777" w:rsidR="00BC2CC7" w:rsidRPr="007F4BD6"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0903E5">
                              <w:rPr>
                                <w:rFonts w:ascii="ヒラギノ明朝 Pro W3" w:eastAsia="ヒラギノ明朝 Pro W3" w:hAnsi="ヒラギノ明朝 Pro W3" w:hint="eastAsia"/>
                              </w:rPr>
                              <w:t>パニックを起こしている様子などが見られた場合で、ヘルプマーク</w:t>
                            </w:r>
                            <w:r w:rsidRPr="000903E5">
                              <w:rPr>
                                <w:rFonts w:ascii="ヒラギノ明朝 Pro W3" w:eastAsia="ヒラギノ明朝 Pro W3" w:hAnsi="ヒラギノ明朝 Pro W3"/>
                              </w:rPr>
                              <w:t xml:space="preserve"> やヘルプカード等を持っている場合は、緊急時連絡先や必要な支援等が記載されている場合 があるため、記載内容を確認のうえ対応する。</w:t>
                            </w:r>
                          </w:p>
                        </w:txbxContent>
                      </v:textbox>
                    </v:shape>
                  </w:pict>
                </mc:Fallback>
              </mc:AlternateContent>
            </w:r>
          </w:p>
          <w:p w14:paraId="0AE4B137" w14:textId="77777777" w:rsidR="00BC2CC7" w:rsidRDefault="00BC2CC7" w:rsidP="00B128B2">
            <w:pPr>
              <w:spacing w:line="360" w:lineRule="exact"/>
              <w:ind w:rightChars="100" w:right="210"/>
              <w:rPr>
                <w:rFonts w:ascii="メイリオ" w:eastAsia="メイリオ" w:hAnsi="メイリオ"/>
                <w:b/>
                <w:sz w:val="22"/>
                <w:u w:val="single"/>
              </w:rPr>
            </w:pPr>
          </w:p>
          <w:p w14:paraId="026F34DF" w14:textId="77777777" w:rsidR="00BC2CC7" w:rsidRDefault="00BC2CC7" w:rsidP="00B128B2">
            <w:pPr>
              <w:spacing w:line="360" w:lineRule="exact"/>
              <w:ind w:rightChars="100" w:right="210"/>
              <w:rPr>
                <w:rFonts w:ascii="メイリオ" w:eastAsia="メイリオ" w:hAnsi="メイリオ"/>
                <w:b/>
                <w:sz w:val="22"/>
                <w:u w:val="single"/>
              </w:rPr>
            </w:pPr>
          </w:p>
          <w:p w14:paraId="7F4BF0BA" w14:textId="77777777" w:rsidR="00BC2CC7" w:rsidRDefault="00BC2CC7" w:rsidP="00B128B2">
            <w:pPr>
              <w:spacing w:line="360" w:lineRule="exact"/>
              <w:ind w:rightChars="100" w:right="210"/>
              <w:rPr>
                <w:rFonts w:ascii="メイリオ" w:eastAsia="メイリオ" w:hAnsi="メイリオ"/>
                <w:b/>
                <w:sz w:val="22"/>
                <w:u w:val="single"/>
              </w:rPr>
            </w:pPr>
          </w:p>
          <w:p w14:paraId="1F5F05BD" w14:textId="77777777" w:rsidR="00BC2CC7" w:rsidRDefault="00BC2CC7" w:rsidP="00B128B2">
            <w:pPr>
              <w:spacing w:line="360" w:lineRule="exact"/>
              <w:ind w:rightChars="100" w:right="210"/>
              <w:rPr>
                <w:rFonts w:ascii="メイリオ" w:eastAsia="メイリオ" w:hAnsi="メイリオ"/>
                <w:b/>
                <w:sz w:val="22"/>
                <w:u w:val="single"/>
              </w:rPr>
            </w:pPr>
          </w:p>
          <w:p w14:paraId="1B6BD8F0" w14:textId="77777777" w:rsidR="00BC2CC7" w:rsidRDefault="00BC2CC7" w:rsidP="00B128B2">
            <w:pPr>
              <w:spacing w:line="360" w:lineRule="exact"/>
              <w:ind w:rightChars="100" w:right="210"/>
              <w:rPr>
                <w:rFonts w:ascii="メイリオ" w:eastAsia="メイリオ" w:hAnsi="メイリオ"/>
                <w:b/>
                <w:sz w:val="22"/>
                <w:u w:val="single"/>
              </w:rPr>
            </w:pPr>
          </w:p>
          <w:p w14:paraId="136E2849" w14:textId="77777777" w:rsidR="00BC2CC7" w:rsidRDefault="00BC2CC7" w:rsidP="00B128B2">
            <w:pPr>
              <w:spacing w:line="360" w:lineRule="exact"/>
              <w:ind w:rightChars="100" w:right="210"/>
              <w:rPr>
                <w:rFonts w:ascii="メイリオ" w:eastAsia="メイリオ" w:hAnsi="メイリオ"/>
                <w:b/>
                <w:sz w:val="22"/>
                <w:u w:val="single"/>
              </w:rPr>
            </w:pPr>
          </w:p>
          <w:p w14:paraId="040C3BBC" w14:textId="77777777" w:rsidR="00BC2CC7" w:rsidRDefault="00BC2CC7" w:rsidP="00B128B2">
            <w:pPr>
              <w:spacing w:line="360" w:lineRule="exact"/>
              <w:ind w:rightChars="100" w:right="210"/>
              <w:rPr>
                <w:rFonts w:ascii="メイリオ" w:eastAsia="メイリオ" w:hAnsi="メイリオ"/>
                <w:b/>
                <w:sz w:val="22"/>
                <w:u w:val="single"/>
              </w:rPr>
            </w:pPr>
          </w:p>
          <w:p w14:paraId="645C4C26" w14:textId="77777777" w:rsidR="00BC2CC7" w:rsidRDefault="00BC2CC7" w:rsidP="00B128B2">
            <w:pPr>
              <w:spacing w:line="360" w:lineRule="exact"/>
              <w:ind w:rightChars="100" w:right="210"/>
              <w:rPr>
                <w:rFonts w:ascii="メイリオ" w:eastAsia="メイリオ" w:hAnsi="メイリオ"/>
                <w:b/>
                <w:sz w:val="22"/>
                <w:u w:val="single"/>
              </w:rPr>
            </w:pPr>
          </w:p>
          <w:p w14:paraId="43E23821" w14:textId="77777777" w:rsidR="00BC2CC7" w:rsidRDefault="00BC2CC7" w:rsidP="00B128B2">
            <w:pPr>
              <w:spacing w:line="360" w:lineRule="exact"/>
              <w:ind w:rightChars="100" w:right="210"/>
              <w:rPr>
                <w:rFonts w:ascii="メイリオ" w:eastAsia="メイリオ" w:hAnsi="メイリオ"/>
                <w:b/>
                <w:sz w:val="22"/>
                <w:u w:val="single"/>
              </w:rPr>
            </w:pPr>
          </w:p>
          <w:p w14:paraId="58901A29" w14:textId="77777777" w:rsidR="00BC2CC7" w:rsidRPr="00905355" w:rsidRDefault="00BC2CC7" w:rsidP="00B128B2">
            <w:pPr>
              <w:spacing w:line="360" w:lineRule="exact"/>
              <w:ind w:leftChars="200" w:left="640" w:hangingChars="100" w:hanging="220"/>
              <w:rPr>
                <w:rFonts w:ascii="メイリオ" w:eastAsia="メイリオ" w:hAnsi="メイリオ"/>
                <w:b/>
                <w:sz w:val="22"/>
                <w:u w:val="single"/>
              </w:rPr>
            </w:pPr>
          </w:p>
        </w:tc>
      </w:tr>
    </w:tbl>
    <w:p w14:paraId="1724D66F" w14:textId="77777777" w:rsidR="00BC2CC7" w:rsidRDefault="00BC2CC7" w:rsidP="00757B8F">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5953"/>
        <w:gridCol w:w="2835"/>
      </w:tblGrid>
      <w:tr w:rsidR="00BC2CC7" w14:paraId="76B7B3C3" w14:textId="77777777" w:rsidTr="00757B8F">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B432495"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5953"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9DF542D" w14:textId="77777777" w:rsidR="00BC2CC7" w:rsidRPr="00D97D42" w:rsidRDefault="00BC2CC7" w:rsidP="00B128B2">
            <w:pPr>
              <w:ind w:firstLineChars="100" w:firstLine="360"/>
              <w:jc w:val="left"/>
              <w:rPr>
                <w:rFonts w:ascii="メイリオ" w:eastAsia="メイリオ" w:hAnsi="メイリオ"/>
                <w:b/>
                <w:color w:val="FFFFFF" w:themeColor="background1"/>
                <w:sz w:val="36"/>
                <w:szCs w:val="36"/>
              </w:rPr>
            </w:pPr>
            <w:r w:rsidRPr="00D97D42">
              <w:rPr>
                <w:rFonts w:ascii="メイリオ" w:eastAsia="メイリオ" w:hAnsi="メイリオ" w:hint="eastAsia"/>
                <w:b/>
                <w:sz w:val="36"/>
                <w:szCs w:val="36"/>
              </w:rPr>
              <w:t>予約、事前問合わせ、ﾁｹｯﾄ購入</w:t>
            </w:r>
          </w:p>
        </w:tc>
        <w:tc>
          <w:tcPr>
            <w:tcW w:w="2835" w:type="dxa"/>
            <w:tcBorders>
              <w:top w:val="single" w:sz="12" w:space="0" w:color="auto"/>
              <w:left w:val="single" w:sz="12" w:space="0" w:color="auto"/>
              <w:bottom w:val="single" w:sz="12" w:space="0" w:color="auto"/>
              <w:right w:val="single" w:sz="12" w:space="0" w:color="auto"/>
            </w:tcBorders>
            <w:vAlign w:val="center"/>
          </w:tcPr>
          <w:p w14:paraId="67AD197D" w14:textId="77777777" w:rsidR="00BC2CC7" w:rsidRPr="00757B8F" w:rsidRDefault="00BC2CC7" w:rsidP="00757B8F">
            <w:pPr>
              <w:spacing w:line="300" w:lineRule="exact"/>
              <w:jc w:val="center"/>
              <w:rPr>
                <w:rFonts w:ascii="メイリオ" w:eastAsia="メイリオ" w:hAnsi="メイリオ"/>
                <w:b/>
                <w:color w:val="FF6699"/>
                <w:sz w:val="28"/>
                <w:szCs w:val="28"/>
              </w:rPr>
            </w:pPr>
            <w:r w:rsidRPr="00757B8F">
              <w:rPr>
                <w:rFonts w:ascii="メイリオ" w:eastAsia="メイリオ" w:hAnsi="メイリオ" w:hint="eastAsia"/>
                <w:b/>
                <w:color w:val="FF6699"/>
                <w:sz w:val="28"/>
                <w:szCs w:val="28"/>
              </w:rPr>
              <w:t>発達障害者・知的障害者・精神障害者</w:t>
            </w:r>
          </w:p>
        </w:tc>
      </w:tr>
      <w:tr w:rsidR="00BC2CC7" w14:paraId="63FA07EB"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0783A80"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F690151" w14:textId="77777777" w:rsidR="00BC2CC7" w:rsidRPr="000D7BAB" w:rsidRDefault="00BC2CC7" w:rsidP="003536B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1A64387A" w14:textId="77777777" w:rsidR="00BC2CC7" w:rsidRDefault="00BC2CC7" w:rsidP="003536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p w14:paraId="11D75A35" w14:textId="77777777" w:rsidR="00BC2CC7" w:rsidRPr="00F940CE" w:rsidRDefault="00BC2CC7" w:rsidP="003536B6">
            <w:pPr>
              <w:spacing w:line="360" w:lineRule="exact"/>
              <w:ind w:leftChars="200" w:left="640" w:hangingChars="100" w:hanging="220"/>
              <w:rPr>
                <w:rFonts w:ascii="メイリオ" w:eastAsia="メイリオ" w:hAnsi="メイリオ"/>
                <w:sz w:val="22"/>
              </w:rPr>
            </w:pPr>
            <w:r w:rsidRPr="00AA0BB5">
              <w:rPr>
                <w:rFonts w:ascii="メイリオ" w:eastAsia="メイリオ" w:hAnsi="メイリオ" w:hint="eastAsia"/>
                <w:sz w:val="22"/>
              </w:rPr>
              <w:t>・利用者が支援を必要とする場合は、陸上</w:t>
            </w:r>
            <w:r>
              <w:rPr>
                <w:rFonts w:ascii="メイリオ" w:eastAsia="メイリオ" w:hAnsi="メイリオ" w:hint="eastAsia"/>
                <w:sz w:val="22"/>
              </w:rPr>
              <w:t>係員</w:t>
            </w:r>
            <w:r w:rsidRPr="00AA0BB5">
              <w:rPr>
                <w:rFonts w:ascii="メイリオ" w:eastAsia="メイリオ" w:hAnsi="メイリオ" w:hint="eastAsia"/>
                <w:sz w:val="22"/>
              </w:rPr>
              <w:t>と船内</w:t>
            </w:r>
            <w:r>
              <w:rPr>
                <w:rFonts w:ascii="メイリオ" w:eastAsia="メイリオ" w:hAnsi="メイリオ" w:hint="eastAsia"/>
                <w:sz w:val="22"/>
              </w:rPr>
              <w:t>係員</w:t>
            </w:r>
            <w:r w:rsidRPr="00AA0BB5">
              <w:rPr>
                <w:rFonts w:ascii="メイリオ" w:eastAsia="メイリオ" w:hAnsi="メイリオ" w:hint="eastAsia"/>
                <w:sz w:val="22"/>
              </w:rPr>
              <w:t>との間で必要な支援内容の情報共有に努める。</w:t>
            </w:r>
          </w:p>
          <w:p w14:paraId="0DAC4FBA"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〇予約や事前の問合わせ、チケットの購入</w:t>
            </w:r>
          </w:p>
          <w:p w14:paraId="267B51B3" w14:textId="77777777" w:rsidR="00BC2CC7" w:rsidRPr="00F940CE" w:rsidRDefault="00BC2CC7" w:rsidP="003536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・予約や</w:t>
            </w:r>
            <w:r w:rsidRPr="00CA6047">
              <w:rPr>
                <w:rFonts w:ascii="メイリオ" w:eastAsia="メイリオ" w:hAnsi="メイリオ" w:hint="eastAsia"/>
                <w:sz w:val="22"/>
              </w:rPr>
              <w:t>問合わせで内容を理解するのに困っている、チケット購入時に困ってその場でウロウロしているなど、支援が必要な様子を見かけた場合には、支援の要否を確認（「</w:t>
            </w:r>
            <w:r>
              <w:rPr>
                <w:rFonts w:ascii="メイリオ" w:eastAsia="メイリオ" w:hAnsi="メイリオ" w:hint="eastAsia"/>
                <w:sz w:val="22"/>
              </w:rPr>
              <w:t>どうしました</w:t>
            </w:r>
            <w:r w:rsidRPr="00CA6047">
              <w:rPr>
                <w:rFonts w:ascii="メイリオ" w:eastAsia="メイリオ" w:hAnsi="メイリオ" w:hint="eastAsia"/>
                <w:sz w:val="22"/>
              </w:rPr>
              <w:t>か？」とゆっくり、やさしく声をかける）し、</w:t>
            </w:r>
            <w:r>
              <w:rPr>
                <w:rFonts w:ascii="メイリオ" w:eastAsia="メイリオ" w:hAnsi="メイリオ" w:hint="eastAsia"/>
                <w:sz w:val="22"/>
              </w:rPr>
              <w:t>必要に応じて支援を行う</w:t>
            </w:r>
            <w:r w:rsidRPr="00CA6047">
              <w:rPr>
                <w:rFonts w:ascii="メイリオ" w:eastAsia="メイリオ" w:hAnsi="メイリオ" w:hint="eastAsia"/>
                <w:sz w:val="22"/>
              </w:rPr>
              <w:t>。</w:t>
            </w:r>
          </w:p>
        </w:tc>
      </w:tr>
    </w:tbl>
    <w:p w14:paraId="0A0EBA4C" w14:textId="77777777" w:rsidR="00BC2CC7" w:rsidRDefault="00BC2CC7" w:rsidP="00980728">
      <w:pPr>
        <w:rPr>
          <w:rFonts w:ascii="メイリオ" w:eastAsia="メイリオ" w:hAnsi="メイリオ"/>
          <w:b/>
          <w:color w:val="2F5496" w:themeColor="accent5" w:themeShade="BF"/>
          <w:sz w:val="32"/>
          <w:szCs w:val="32"/>
        </w:rPr>
      </w:pPr>
    </w:p>
    <w:p w14:paraId="720DB166" w14:textId="77777777" w:rsidR="00BC2CC7" w:rsidRDefault="00BC2CC7" w:rsidP="00980728">
      <w:pPr>
        <w:rPr>
          <w:rFonts w:ascii="メイリオ" w:eastAsia="メイリオ" w:hAnsi="メイリオ"/>
          <w:b/>
          <w:color w:val="2F5496" w:themeColor="accent5" w:themeShade="BF"/>
          <w:sz w:val="32"/>
          <w:szCs w:val="32"/>
        </w:rPr>
      </w:pPr>
    </w:p>
    <w:p w14:paraId="125B9450" w14:textId="77777777" w:rsidR="00BC2CC7" w:rsidRPr="00CE450C" w:rsidRDefault="00BC2CC7" w:rsidP="00980728">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BC2CC7" w:rsidRPr="00D30C03" w14:paraId="0FC65F69"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E557716"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4846FF82" w14:textId="77777777" w:rsidR="00BC2CC7" w:rsidRPr="00115691" w:rsidRDefault="00BC2CC7" w:rsidP="00BC2CC7">
      <w:pPr>
        <w:pStyle w:val="a3"/>
        <w:numPr>
          <w:ilvl w:val="0"/>
          <w:numId w:val="18"/>
        </w:numPr>
        <w:ind w:leftChars="0" w:rightChars="100" w:right="210"/>
        <w:rPr>
          <w:rFonts w:ascii="ヒラギノ明朝 Pro W3" w:eastAsia="ヒラギノ明朝 Pro W3" w:hAnsi="ヒラギノ明朝 Pro W3"/>
        </w:rPr>
      </w:pPr>
      <w:r w:rsidRPr="00115691">
        <w:rPr>
          <w:rFonts w:ascii="ヒラギノ明朝 Pro W3" w:eastAsia="ヒラギノ明朝 Pro W3" w:hAnsi="ヒラギノ明朝 Pro W3" w:hint="eastAsia"/>
        </w:rPr>
        <w:t>説明や質問をする場合は、「どこに行きますか？」など、簡単な単語を使い、短い文章で、ゆっくりやさしく話すようにする。</w:t>
      </w:r>
    </w:p>
    <w:p w14:paraId="66C4F930" w14:textId="77777777" w:rsidR="00BC2CC7" w:rsidRDefault="00BC2CC7" w:rsidP="00BC2CC7">
      <w:pPr>
        <w:pStyle w:val="a3"/>
        <w:numPr>
          <w:ilvl w:val="0"/>
          <w:numId w:val="18"/>
        </w:numPr>
        <w:ind w:leftChars="0" w:rightChars="100" w:right="210"/>
        <w:rPr>
          <w:rFonts w:ascii="ヒラギノ明朝 Pro W3" w:eastAsia="ヒラギノ明朝 Pro W3" w:hAnsi="ヒラギノ明朝 Pro W3"/>
        </w:rPr>
      </w:pPr>
      <w:r w:rsidRPr="00115691">
        <w:rPr>
          <w:rFonts w:ascii="ヒラギノ明朝 Pro W3" w:eastAsia="ヒラギノ明朝 Pro W3" w:hAnsi="ヒラギノ明朝 Pro W3" w:hint="eastAsia"/>
        </w:rPr>
        <w:t>コミュニケーション</w:t>
      </w:r>
      <w:r>
        <w:rPr>
          <w:rFonts w:ascii="ヒラギノ明朝 Pro W3" w:eastAsia="ヒラギノ明朝 Pro W3" w:hAnsi="ヒラギノ明朝 Pro W3" w:hint="eastAsia"/>
        </w:rPr>
        <w:t>支援</w:t>
      </w:r>
      <w:r w:rsidRPr="00115691">
        <w:rPr>
          <w:rFonts w:ascii="ヒラギノ明朝 Pro W3" w:eastAsia="ヒラギノ明朝 Pro W3" w:hAnsi="ヒラギノ明朝 Pro W3" w:hint="eastAsia"/>
        </w:rPr>
        <w:t>ボードなどを使い、イラストやピクト</w:t>
      </w:r>
      <w:r>
        <w:rPr>
          <w:rFonts w:ascii="ヒラギノ明朝 Pro W3" w:eastAsia="ヒラギノ明朝 Pro W3" w:hAnsi="ヒラギノ明朝 Pro W3" w:hint="eastAsia"/>
        </w:rPr>
        <w:t>グラムを指差すことでコミュニケーションをとることも有用である。</w:t>
      </w:r>
    </w:p>
    <w:p w14:paraId="2D9893E9" w14:textId="77777777" w:rsidR="00BC2CC7" w:rsidRPr="00115691" w:rsidRDefault="00BC2CC7" w:rsidP="00BC2CC7">
      <w:pPr>
        <w:pStyle w:val="a3"/>
        <w:numPr>
          <w:ilvl w:val="0"/>
          <w:numId w:val="18"/>
        </w:numPr>
        <w:ind w:leftChars="0" w:rightChars="100" w:right="210"/>
        <w:rPr>
          <w:rFonts w:ascii="ヒラギノ明朝 Pro W3" w:eastAsia="ヒラギノ明朝 Pro W3" w:hAnsi="ヒラギノ明朝 Pro W3"/>
        </w:rPr>
      </w:pPr>
      <w:r w:rsidRPr="00115691">
        <w:rPr>
          <w:rFonts w:ascii="ヒラギノ明朝 Pro W3" w:eastAsia="ヒラギノ明朝 Pro W3" w:hAnsi="ヒラギノ明朝 Pro W3" w:hint="eastAsia"/>
        </w:rPr>
        <w:t>十分に理解していない、緊張しているなどの様子が見られる場合には、ゆっくり、はっきりと具体的に話し、理解しているかを確認することが望ましい。</w:t>
      </w:r>
    </w:p>
    <w:p w14:paraId="516F1395"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115691">
        <w:rPr>
          <w:rFonts w:ascii="ヒラギノ明朝 Pro W3" w:eastAsia="ヒラギノ明朝 Pro W3" w:hAnsi="ヒラギノ明朝 Pro W3" w:hint="eastAsia"/>
        </w:rPr>
        <w:t>当該施設及び旅客船のみで支援を行う係員が手配できない場合には、事前連絡があれば他部署等からの協力を依頼することが望ましく、また事前連絡がない場合は、他の乗客への協力を求める。</w:t>
      </w:r>
    </w:p>
    <w:p w14:paraId="2D4F0EFA" w14:textId="77777777" w:rsidR="00BC2CC7" w:rsidRPr="00000B1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4CFE4A1C" w14:textId="77777777" w:rsidR="00BC2CC7" w:rsidRPr="00115691" w:rsidRDefault="00BC2CC7" w:rsidP="00115691">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115691">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526E0457" w14:textId="77777777" w:rsidR="00BC2CC7" w:rsidRPr="00115691" w:rsidRDefault="00BC2CC7" w:rsidP="00115691">
      <w:pPr>
        <w:spacing w:line="280" w:lineRule="exact"/>
        <w:ind w:leftChars="100" w:left="420" w:rightChars="100" w:right="210" w:hangingChars="100" w:hanging="210"/>
        <w:rPr>
          <w:rFonts w:ascii="ヒラギノ明朝 Pro W3" w:eastAsia="ヒラギノ明朝 Pro W3" w:hAnsi="ヒラギノ明朝 Pro W3"/>
        </w:rPr>
      </w:pPr>
      <w:r w:rsidRPr="00115691">
        <w:rPr>
          <w:rFonts w:ascii="ヒラギノ明朝 Pro W3" w:eastAsia="ヒラギノ明朝 Pro W3" w:hAnsi="ヒラギノ明朝 Pro W3" w:hint="eastAsia"/>
        </w:rPr>
        <w:t>・券売機の「操作方法がわからない」「操作ボタンに届かない」など、お客様がお困りの様子であれば、支援するか有人窓口へご案内しています。</w:t>
      </w:r>
    </w:p>
    <w:p w14:paraId="61A95439" w14:textId="77777777" w:rsidR="00BC2CC7" w:rsidRPr="00115691" w:rsidRDefault="00BC2CC7" w:rsidP="00115691">
      <w:pPr>
        <w:spacing w:line="280" w:lineRule="exact"/>
        <w:ind w:leftChars="100" w:left="420" w:rightChars="100" w:right="210" w:hangingChars="100" w:hanging="210"/>
        <w:rPr>
          <w:rFonts w:ascii="ヒラギノ明朝 Pro W3" w:eastAsia="ヒラギノ明朝 Pro W3" w:hAnsi="ヒラギノ明朝 Pro W3"/>
        </w:rPr>
      </w:pPr>
      <w:r w:rsidRPr="00115691">
        <w:rPr>
          <w:rFonts w:ascii="ヒラギノ明朝 Pro W3" w:eastAsia="ヒラギノ明朝 Pro W3" w:hAnsi="ヒラギノ明朝 Pro W3" w:hint="eastAsia"/>
        </w:rPr>
        <w:t>・基本的にお金をお預かりしないようにしていますが、お預かりする場合には必ず金額の復唱を行います。</w:t>
      </w:r>
    </w:p>
    <w:p w14:paraId="3810E7A6" w14:textId="77777777" w:rsidR="00BC2CC7" w:rsidRDefault="00BC2CC7" w:rsidP="00115691">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・乗船申込</w:t>
      </w:r>
      <w:r w:rsidRPr="00115691">
        <w:rPr>
          <w:rFonts w:ascii="ヒラギノ明朝 Pro W3" w:eastAsia="ヒラギノ明朝 Pro W3" w:hAnsi="ヒラギノ明朝 Pro W3" w:hint="eastAsia"/>
        </w:rPr>
        <w:t>書に支援の要否について記載して頂いており、利用者の要望の的確な把握に努めている。</w:t>
      </w:r>
    </w:p>
    <w:p w14:paraId="7B939614" w14:textId="77777777" w:rsidR="00BC2CC7" w:rsidRDefault="00BC2CC7" w:rsidP="00115691">
      <w:pPr>
        <w:spacing w:line="280" w:lineRule="exact"/>
        <w:ind w:leftChars="100" w:left="420" w:rightChars="100" w:right="21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5811"/>
        <w:gridCol w:w="2835"/>
      </w:tblGrid>
      <w:tr w:rsidR="00BC2CC7" w14:paraId="546D55A0" w14:textId="77777777" w:rsidTr="00757B8F">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7F1881B" w14:textId="77777777" w:rsidR="00BC2CC7" w:rsidRPr="00EA0F03" w:rsidRDefault="00BC2CC7" w:rsidP="00757B8F">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7FF63FA" w14:textId="77777777" w:rsidR="00BC2CC7" w:rsidRPr="00527302" w:rsidRDefault="00BC2CC7" w:rsidP="00757B8F">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835" w:type="dxa"/>
            <w:tcBorders>
              <w:top w:val="single" w:sz="12" w:space="0" w:color="auto"/>
              <w:left w:val="single" w:sz="12" w:space="0" w:color="auto"/>
              <w:bottom w:val="single" w:sz="12" w:space="0" w:color="auto"/>
              <w:right w:val="single" w:sz="12" w:space="0" w:color="auto"/>
            </w:tcBorders>
            <w:vAlign w:val="center"/>
          </w:tcPr>
          <w:p w14:paraId="5BAB4470" w14:textId="77777777" w:rsidR="00BC2CC7" w:rsidRPr="00CE450C" w:rsidRDefault="00BC2CC7" w:rsidP="00757B8F">
            <w:pPr>
              <w:spacing w:line="300" w:lineRule="exact"/>
              <w:jc w:val="center"/>
              <w:rPr>
                <w:rFonts w:ascii="メイリオ" w:eastAsia="メイリオ" w:hAnsi="メイリオ"/>
                <w:b/>
                <w:color w:val="FFC000" w:themeColor="accent4"/>
                <w:sz w:val="28"/>
                <w:szCs w:val="28"/>
              </w:rPr>
            </w:pPr>
            <w:r w:rsidRPr="00757B8F">
              <w:rPr>
                <w:rFonts w:ascii="メイリオ" w:eastAsia="メイリオ" w:hAnsi="メイリオ" w:hint="eastAsia"/>
                <w:b/>
                <w:color w:val="FF6699"/>
                <w:sz w:val="28"/>
                <w:szCs w:val="28"/>
              </w:rPr>
              <w:t>発達障害者・知的障害者・精神障害者</w:t>
            </w:r>
          </w:p>
        </w:tc>
      </w:tr>
      <w:tr w:rsidR="00BC2CC7" w14:paraId="75CB733F"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17ACC45"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EFB312E"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〇エレベーターの利用</w:t>
            </w:r>
          </w:p>
          <w:p w14:paraId="659AA1CE" w14:textId="77777777" w:rsidR="00BC2CC7" w:rsidRPr="0064452B" w:rsidRDefault="00BC2CC7" w:rsidP="003536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20AFF">
              <w:rPr>
                <w:rFonts w:ascii="メイリオ" w:eastAsia="メイリオ" w:hAnsi="メイリオ"/>
                <w:sz w:val="22"/>
              </w:rPr>
              <w:t>エレベータ</w:t>
            </w:r>
            <w:r w:rsidRPr="00E20AFF">
              <w:rPr>
                <w:rFonts w:ascii="メイリオ" w:eastAsia="メイリオ" w:hAnsi="メイリオ" w:hint="eastAsia"/>
                <w:sz w:val="22"/>
              </w:rPr>
              <w:t>ー</w:t>
            </w:r>
            <w:r w:rsidRPr="00E20AFF">
              <w:rPr>
                <w:rFonts w:ascii="メイリオ" w:eastAsia="メイリオ" w:hAnsi="メイリオ"/>
                <w:sz w:val="22"/>
              </w:rPr>
              <w:t>の緊急停止や係員呼び出し</w:t>
            </w:r>
            <w:r w:rsidRPr="00E20AFF">
              <w:rPr>
                <w:rFonts w:ascii="メイリオ" w:eastAsia="メイリオ" w:hAnsi="メイリオ" w:hint="eastAsia"/>
                <w:sz w:val="22"/>
              </w:rPr>
              <w:t>ボタンが</w:t>
            </w:r>
            <w:r>
              <w:rPr>
                <w:rFonts w:ascii="メイリオ" w:eastAsia="メイリオ" w:hAnsi="メイリオ"/>
                <w:sz w:val="22"/>
              </w:rPr>
              <w:t>押された際に、</w:t>
            </w:r>
            <w:r>
              <w:rPr>
                <w:rFonts w:ascii="メイリオ" w:eastAsia="メイリオ" w:hAnsi="メイリオ" w:hint="eastAsia"/>
                <w:sz w:val="22"/>
              </w:rPr>
              <w:t>コミュニケーションがうまくできない</w:t>
            </w:r>
            <w:r w:rsidRPr="000A4BEC">
              <w:rPr>
                <w:rFonts w:ascii="メイリオ" w:eastAsia="メイリオ" w:hAnsi="メイリオ" w:hint="eastAsia"/>
                <w:sz w:val="22"/>
              </w:rPr>
              <w:t>場合</w:t>
            </w:r>
            <w:r>
              <w:rPr>
                <w:rFonts w:ascii="メイリオ" w:eastAsia="メイリオ" w:hAnsi="メイリオ" w:hint="eastAsia"/>
                <w:sz w:val="22"/>
              </w:rPr>
              <w:t>に</w:t>
            </w:r>
            <w:r w:rsidRPr="000A4BEC">
              <w:rPr>
                <w:rFonts w:ascii="メイリオ" w:eastAsia="メイリオ" w:hAnsi="メイリオ" w:hint="eastAsia"/>
                <w:sz w:val="22"/>
              </w:rPr>
              <w:t>は、</w:t>
            </w:r>
            <w:r>
              <w:rPr>
                <w:rFonts w:ascii="メイリオ" w:eastAsia="メイリオ" w:hAnsi="メイリオ" w:hint="eastAsia"/>
                <w:sz w:val="22"/>
              </w:rPr>
              <w:t>ゆっくり、やさしく声をかけ、具体的に、繰り返し説明する等でコミュニケーションをとる。</w:t>
            </w:r>
          </w:p>
          <w:p w14:paraId="783E36F2"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〇ターミナル内の移動</w:t>
            </w:r>
          </w:p>
          <w:p w14:paraId="05CEDD53" w14:textId="77777777" w:rsidR="00BC2CC7" w:rsidRDefault="00BC2CC7" w:rsidP="003536B6">
            <w:pPr>
              <w:spacing w:line="360" w:lineRule="exact"/>
              <w:ind w:leftChars="200" w:left="640" w:hangingChars="100" w:hanging="220"/>
              <w:rPr>
                <w:rFonts w:ascii="メイリオ" w:eastAsia="メイリオ" w:hAnsi="メイリオ"/>
                <w:sz w:val="22"/>
              </w:rPr>
            </w:pPr>
            <w:r w:rsidRPr="00EA0F03">
              <w:rPr>
                <w:rFonts w:ascii="メイリオ" w:eastAsia="メイリオ" w:hAnsi="メイリオ" w:hint="eastAsia"/>
                <w:sz w:val="22"/>
              </w:rPr>
              <w:t>・</w:t>
            </w:r>
            <w:r w:rsidRPr="00AA0D31">
              <w:rPr>
                <w:rFonts w:ascii="メイリオ" w:eastAsia="メイリオ" w:hAnsi="メイリオ" w:hint="eastAsia"/>
                <w:sz w:val="22"/>
              </w:rPr>
              <w:t>どこに行って良いのかわからず困っている</w:t>
            </w:r>
            <w:r>
              <w:rPr>
                <w:rFonts w:ascii="メイリオ" w:eastAsia="メイリオ" w:hAnsi="メイリオ" w:hint="eastAsia"/>
                <w:sz w:val="22"/>
              </w:rPr>
              <w:t>等の様子を見かけた場合には、</w:t>
            </w:r>
            <w:r w:rsidRPr="00AA0D31">
              <w:rPr>
                <w:rFonts w:ascii="メイリオ" w:eastAsia="メイリオ" w:hAnsi="メイリオ" w:hint="eastAsia"/>
                <w:sz w:val="22"/>
              </w:rPr>
              <w:t>支援の要否を確認し、具体的な支援（「</w:t>
            </w:r>
            <w:r w:rsidRPr="00B01C6D">
              <w:rPr>
                <w:rFonts w:ascii="メイリオ" w:eastAsia="メイリオ" w:hAnsi="メイリオ" w:hint="eastAsia"/>
                <w:sz w:val="22"/>
              </w:rPr>
              <w:t>〇時発の船に乗るのですか？</w:t>
            </w:r>
            <w:r w:rsidRPr="00AA0D31">
              <w:rPr>
                <w:rFonts w:ascii="メイリオ" w:eastAsia="メイリオ" w:hAnsi="メイリオ" w:hint="eastAsia"/>
                <w:sz w:val="22"/>
              </w:rPr>
              <w:t>」などとゆっくり、やさしく声をかけ、</w:t>
            </w:r>
            <w:r w:rsidRPr="00B01C6D">
              <w:rPr>
                <w:rFonts w:ascii="メイリオ" w:eastAsia="メイリオ" w:hAnsi="メイリオ" w:hint="eastAsia"/>
                <w:sz w:val="22"/>
              </w:rPr>
              <w:t>「乗船までまだ時間がありますので、このベンチでお待ち</w:t>
            </w:r>
            <w:r>
              <w:rPr>
                <w:rFonts w:ascii="メイリオ" w:eastAsia="メイリオ" w:hAnsi="メイリオ" w:hint="eastAsia"/>
                <w:sz w:val="22"/>
              </w:rPr>
              <w:t>ください」などと具体的に答える）</w:t>
            </w:r>
            <w:r w:rsidRPr="00AA0D31">
              <w:rPr>
                <w:rFonts w:ascii="メイリオ" w:eastAsia="メイリオ" w:hAnsi="メイリオ" w:hint="eastAsia"/>
                <w:sz w:val="22"/>
              </w:rPr>
              <w:t>を行う。</w:t>
            </w:r>
          </w:p>
          <w:p w14:paraId="6C0D72EB"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5AFEA34C" w14:textId="77777777" w:rsidR="00BC2CC7" w:rsidRPr="00CE1637" w:rsidRDefault="00BC2CC7" w:rsidP="003536B6">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w:t>
            </w:r>
            <w:r>
              <w:rPr>
                <w:rFonts w:ascii="メイリオ" w:eastAsia="メイリオ" w:hAnsi="メイリオ" w:hint="eastAsia"/>
                <w:sz w:val="22"/>
              </w:rPr>
              <w:t>説明が理解しにくい等の場合には、トイレ</w:t>
            </w:r>
            <w:r w:rsidRPr="00AA0D31">
              <w:rPr>
                <w:rFonts w:ascii="メイリオ" w:eastAsia="メイリオ" w:hAnsi="メイリオ" w:hint="eastAsia"/>
                <w:sz w:val="22"/>
              </w:rPr>
              <w:t>の案内</w:t>
            </w:r>
            <w:r>
              <w:rPr>
                <w:rFonts w:ascii="メイリオ" w:eastAsia="メイリオ" w:hAnsi="メイリオ" w:hint="eastAsia"/>
                <w:sz w:val="22"/>
              </w:rPr>
              <w:t>等には</w:t>
            </w:r>
            <w:r w:rsidRPr="00AA0D31">
              <w:rPr>
                <w:rFonts w:ascii="メイリオ" w:eastAsia="メイリオ" w:hAnsi="メイリオ" w:hint="eastAsia"/>
                <w:sz w:val="22"/>
              </w:rPr>
              <w:t>ピクトグラムを用いるなど、わかりやすくかつ具体的に場所を説明する。</w:t>
            </w:r>
          </w:p>
        </w:tc>
      </w:tr>
    </w:tbl>
    <w:p w14:paraId="19113385" w14:textId="77777777" w:rsidR="00BC2CC7" w:rsidRPr="00CE450C" w:rsidRDefault="00BC2CC7" w:rsidP="00CE1637">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BC2CC7" w:rsidRPr="00D30C03" w14:paraId="402A1658" w14:textId="77777777" w:rsidTr="00F9147A">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3F24411" w14:textId="77777777" w:rsidR="00BC2CC7" w:rsidRPr="00D30C03" w:rsidRDefault="00BC2CC7" w:rsidP="00F9147A">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29A80377"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CE1637">
        <w:rPr>
          <w:rFonts w:ascii="ヒラギノ明朝 Pro W3" w:eastAsia="ヒラギノ明朝 Pro W3" w:hAnsi="ヒラギノ明朝 Pro W3" w:hint="eastAsia"/>
        </w:rPr>
        <w:t>混雑している場合、大きなターミナル等では、心理的に不安になり、混乱してしまう場合があるため、利用者の様子を伺い、必要に応じやさしく声をかけ、落ち着かせることが重要。</w:t>
      </w:r>
    </w:p>
    <w:p w14:paraId="2D99A960" w14:textId="77777777" w:rsidR="00BC2CC7" w:rsidRPr="00000B1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lastRenderedPageBreak/>
        <w:t>[事業者の事例]</w:t>
      </w:r>
    </w:p>
    <w:p w14:paraId="7B0383BD" w14:textId="77777777" w:rsidR="00BC2CC7" w:rsidRPr="00CE1637" w:rsidRDefault="00BC2CC7" w:rsidP="00CE1637">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CE1637">
        <w:rPr>
          <w:rFonts w:ascii="ヒラギノ明朝 Pro W3" w:eastAsia="ヒラギノ明朝 Pro W3" w:hAnsi="ヒラギノ明朝 Pro W3" w:hint="eastAsia"/>
        </w:rPr>
        <w:t>介助者に気を遣い急ごうとする場合もあるので、「急がなくて良いですよ」と声をかけている。</w:t>
      </w:r>
    </w:p>
    <w:p w14:paraId="50E1EEE2" w14:textId="77777777" w:rsidR="00BC2CC7" w:rsidRDefault="00BC2CC7" w:rsidP="00CE1637">
      <w:pPr>
        <w:spacing w:line="280" w:lineRule="exact"/>
        <w:ind w:leftChars="100" w:left="420" w:rightChars="100" w:right="210" w:hangingChars="100" w:hanging="210"/>
        <w:rPr>
          <w:rFonts w:ascii="ヒラギノ明朝 Pro W3" w:eastAsia="ヒラギノ明朝 Pro W3" w:hAnsi="ヒラギノ明朝 Pro W3"/>
        </w:rPr>
      </w:pPr>
      <w:r w:rsidRPr="00CE1637">
        <w:rPr>
          <w:rFonts w:ascii="ヒラギノ明朝 Pro W3" w:eastAsia="ヒラギノ明朝 Pro W3" w:hAnsi="ヒラギノ明朝 Pro W3" w:hint="eastAsia"/>
        </w:rPr>
        <w:t>・荒天が予想される場合は、乗下船や船内での移動の際の注意喚起を行っている。</w:t>
      </w:r>
    </w:p>
    <w:p w14:paraId="06962C72" w14:textId="77777777" w:rsidR="00BC2CC7" w:rsidRDefault="00BC2CC7" w:rsidP="00757B8F"/>
    <w:tbl>
      <w:tblPr>
        <w:tblStyle w:val="ac"/>
        <w:tblW w:w="9639" w:type="dxa"/>
        <w:tblInd w:w="-15" w:type="dxa"/>
        <w:tblLook w:val="04A0" w:firstRow="1" w:lastRow="0" w:firstColumn="1" w:lastColumn="0" w:noHBand="0" w:noVBand="1"/>
      </w:tblPr>
      <w:tblGrid>
        <w:gridCol w:w="993"/>
        <w:gridCol w:w="5811"/>
        <w:gridCol w:w="2835"/>
      </w:tblGrid>
      <w:tr w:rsidR="00BC2CC7" w14:paraId="377AF413" w14:textId="77777777" w:rsidTr="00757B8F">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A33CACF" w14:textId="77777777" w:rsidR="00BC2CC7" w:rsidRPr="00EA0F03" w:rsidRDefault="00BC2CC7" w:rsidP="00757B8F">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FF84649" w14:textId="77777777" w:rsidR="00BC2CC7" w:rsidRPr="00527302" w:rsidRDefault="00BC2CC7" w:rsidP="00757B8F">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乗下船、船内</w:t>
            </w:r>
          </w:p>
        </w:tc>
        <w:tc>
          <w:tcPr>
            <w:tcW w:w="2835" w:type="dxa"/>
            <w:tcBorders>
              <w:top w:val="single" w:sz="12" w:space="0" w:color="auto"/>
              <w:left w:val="single" w:sz="12" w:space="0" w:color="auto"/>
              <w:bottom w:val="single" w:sz="12" w:space="0" w:color="auto"/>
              <w:right w:val="single" w:sz="12" w:space="0" w:color="auto"/>
            </w:tcBorders>
            <w:vAlign w:val="center"/>
          </w:tcPr>
          <w:p w14:paraId="32AD2541" w14:textId="77777777" w:rsidR="00BC2CC7" w:rsidRPr="00527302" w:rsidRDefault="00BC2CC7" w:rsidP="00757B8F">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BC2CC7" w14:paraId="5A63ADBC"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2F23EFE"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26751B2"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〇船内</w:t>
            </w:r>
          </w:p>
          <w:p w14:paraId="70B5CEB7" w14:textId="77777777" w:rsidR="00BC2CC7" w:rsidRDefault="00BC2CC7" w:rsidP="003536B6">
            <w:pPr>
              <w:spacing w:line="360" w:lineRule="exact"/>
              <w:ind w:leftChars="200" w:left="640" w:hangingChars="100" w:hanging="220"/>
              <w:rPr>
                <w:rFonts w:ascii="メイリオ" w:eastAsia="メイリオ" w:hAnsi="メイリオ"/>
                <w:sz w:val="22"/>
              </w:rPr>
            </w:pPr>
            <w:r w:rsidRPr="00EA0F03">
              <w:rPr>
                <w:rFonts w:ascii="メイリオ" w:eastAsia="メイリオ" w:hAnsi="メイリオ" w:hint="eastAsia"/>
                <w:sz w:val="22"/>
              </w:rPr>
              <w:t>・</w:t>
            </w:r>
            <w:r>
              <w:rPr>
                <w:rFonts w:ascii="メイリオ" w:eastAsia="メイリオ" w:hAnsi="メイリオ" w:hint="eastAsia"/>
                <w:sz w:val="22"/>
              </w:rPr>
              <w:t>船内を</w:t>
            </w:r>
            <w:r w:rsidRPr="0058359F">
              <w:rPr>
                <w:rFonts w:ascii="メイリオ" w:eastAsia="メイリオ" w:hAnsi="メイリオ" w:hint="eastAsia"/>
                <w:sz w:val="22"/>
              </w:rPr>
              <w:t>ウロウロ</w:t>
            </w:r>
            <w:r>
              <w:rPr>
                <w:rFonts w:ascii="メイリオ" w:eastAsia="メイリオ" w:hAnsi="メイリオ" w:hint="eastAsia"/>
                <w:sz w:val="22"/>
              </w:rPr>
              <w:t>す</w:t>
            </w:r>
            <w:r w:rsidRPr="0058359F">
              <w:rPr>
                <w:rFonts w:ascii="メイリオ" w:eastAsia="メイリオ" w:hAnsi="メイリオ" w:hint="eastAsia"/>
                <w:sz w:val="22"/>
              </w:rPr>
              <w:t>る</w:t>
            </w:r>
            <w:r>
              <w:rPr>
                <w:rFonts w:ascii="メイリオ" w:eastAsia="メイリオ" w:hAnsi="メイリオ" w:hint="eastAsia"/>
                <w:sz w:val="22"/>
              </w:rPr>
              <w:t>、大声をあげて走りまわる、パニックになっているなど、支援が必要な様子</w:t>
            </w:r>
            <w:r w:rsidRPr="0058359F">
              <w:rPr>
                <w:rFonts w:ascii="メイリオ" w:eastAsia="メイリオ" w:hAnsi="メイリオ" w:hint="eastAsia"/>
                <w:sz w:val="22"/>
              </w:rPr>
              <w:t>を見かけた場合には、必要に応じて、ゆっくり、はっきりと具体的に話し（「</w:t>
            </w:r>
            <w:r>
              <w:rPr>
                <w:rFonts w:ascii="メイリオ" w:eastAsia="メイリオ" w:hAnsi="メイリオ" w:hint="eastAsia"/>
                <w:sz w:val="22"/>
              </w:rPr>
              <w:t>どうしました</w:t>
            </w:r>
            <w:r w:rsidRPr="0058359F">
              <w:rPr>
                <w:rFonts w:ascii="メイリオ" w:eastAsia="メイリオ" w:hAnsi="メイリオ" w:hint="eastAsia"/>
                <w:sz w:val="22"/>
              </w:rPr>
              <w:t>か？</w:t>
            </w:r>
            <w:r>
              <w:rPr>
                <w:rFonts w:ascii="メイリオ" w:eastAsia="メイリオ" w:hAnsi="メイリオ" w:hint="eastAsia"/>
                <w:sz w:val="22"/>
              </w:rPr>
              <w:t>あちらで休みましょうか</w:t>
            </w:r>
            <w:r w:rsidRPr="0058359F">
              <w:rPr>
                <w:rFonts w:ascii="メイリオ" w:eastAsia="メイリオ" w:hAnsi="メイリオ" w:hint="eastAsia"/>
                <w:sz w:val="22"/>
              </w:rPr>
              <w:t>」</w:t>
            </w:r>
            <w:r>
              <w:rPr>
                <w:rFonts w:ascii="メイリオ" w:eastAsia="メイリオ" w:hAnsi="メイリオ" w:hint="eastAsia"/>
                <w:sz w:val="22"/>
              </w:rPr>
              <w:t>など</w:t>
            </w:r>
            <w:r w:rsidRPr="0058359F">
              <w:rPr>
                <w:rFonts w:ascii="メイリオ" w:eastAsia="メイリオ" w:hAnsi="メイリオ" w:hint="eastAsia"/>
                <w:sz w:val="22"/>
              </w:rPr>
              <w:t>とゆっくり、やさしく声をかける）、説明を理解しているかを確認する。</w:t>
            </w:r>
          </w:p>
          <w:p w14:paraId="09C8240A"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5E1B5A4A" w14:textId="77777777" w:rsidR="00BC2CC7" w:rsidRPr="005C3A65" w:rsidRDefault="00BC2CC7" w:rsidP="003536B6">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w:t>
            </w:r>
            <w:r>
              <w:rPr>
                <w:rFonts w:ascii="メイリオ" w:eastAsia="メイリオ" w:hAnsi="メイリオ" w:hint="eastAsia"/>
                <w:sz w:val="22"/>
              </w:rPr>
              <w:t>説明が理解しにくい等の場合には、トイレ</w:t>
            </w:r>
            <w:r w:rsidRPr="00AA0D31">
              <w:rPr>
                <w:rFonts w:ascii="メイリオ" w:eastAsia="メイリオ" w:hAnsi="メイリオ" w:hint="eastAsia"/>
                <w:sz w:val="22"/>
              </w:rPr>
              <w:t>の案内</w:t>
            </w:r>
            <w:r>
              <w:rPr>
                <w:rFonts w:ascii="メイリオ" w:eastAsia="メイリオ" w:hAnsi="メイリオ" w:hint="eastAsia"/>
                <w:sz w:val="22"/>
              </w:rPr>
              <w:t>等には</w:t>
            </w:r>
            <w:r w:rsidRPr="00AA0D31">
              <w:rPr>
                <w:rFonts w:ascii="メイリオ" w:eastAsia="メイリオ" w:hAnsi="メイリオ" w:hint="eastAsia"/>
                <w:sz w:val="22"/>
              </w:rPr>
              <w:t>ピクトグラムを用いるなど、わかりやすくかつ具体的に場所を説明する。</w:t>
            </w:r>
          </w:p>
        </w:tc>
      </w:tr>
    </w:tbl>
    <w:p w14:paraId="3D0CF1DE" w14:textId="77777777" w:rsidR="00BC2CC7" w:rsidRDefault="00BC2CC7" w:rsidP="00757B8F"/>
    <w:tbl>
      <w:tblPr>
        <w:tblStyle w:val="ac"/>
        <w:tblW w:w="9639" w:type="dxa"/>
        <w:tblInd w:w="-5" w:type="dxa"/>
        <w:tblLook w:val="04A0" w:firstRow="1" w:lastRow="0" w:firstColumn="1" w:lastColumn="0" w:noHBand="0" w:noVBand="1"/>
      </w:tblPr>
      <w:tblGrid>
        <w:gridCol w:w="9639"/>
      </w:tblGrid>
      <w:tr w:rsidR="00BC2CC7" w:rsidRPr="00D30C03" w14:paraId="208CFF06"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4A7B30E"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5C2041F9" w14:textId="77777777" w:rsidR="00BC2CC7" w:rsidRDefault="00BC2CC7" w:rsidP="00BC2CC7">
      <w:pPr>
        <w:pStyle w:val="a3"/>
        <w:numPr>
          <w:ilvl w:val="0"/>
          <w:numId w:val="18"/>
        </w:numPr>
        <w:ind w:leftChars="0" w:rightChars="100" w:right="210"/>
        <w:rPr>
          <w:rFonts w:ascii="ヒラギノ明朝 Pro W3" w:eastAsia="ヒラギノ明朝 Pro W3" w:hAnsi="ヒラギノ明朝 Pro W3"/>
        </w:rPr>
      </w:pPr>
      <w:r w:rsidRPr="00417A99">
        <w:rPr>
          <w:rFonts w:ascii="ヒラギノ明朝 Pro W3" w:eastAsia="ヒラギノ明朝 Pro W3" w:hAnsi="ヒラギノ明朝 Pro W3" w:hint="eastAsia"/>
        </w:rPr>
        <w:t>いつもと違う状況では、心理的に不安になり、混乱してしまう場合があるため、利用者の様子を伺い、必要に応じやさしく声をかけ、落ち着かせることが重要。</w:t>
      </w:r>
    </w:p>
    <w:p w14:paraId="5C8FE185" w14:textId="77777777" w:rsidR="00BC2CC7" w:rsidRDefault="00BC2CC7" w:rsidP="00A17291">
      <w:pPr>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5670"/>
        <w:gridCol w:w="2976"/>
      </w:tblGrid>
      <w:tr w:rsidR="00BC2CC7" w14:paraId="4A4C0AE5" w14:textId="77777777" w:rsidTr="00757B8F">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6CB9305" w14:textId="77777777" w:rsidR="00BC2CC7" w:rsidRPr="00EA0F03" w:rsidRDefault="00BC2CC7" w:rsidP="00757B8F">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5670"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AD3E948" w14:textId="77777777" w:rsidR="00BC2CC7" w:rsidRPr="00527302" w:rsidRDefault="00BC2CC7" w:rsidP="00757B8F">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976" w:type="dxa"/>
            <w:tcBorders>
              <w:top w:val="single" w:sz="12" w:space="0" w:color="auto"/>
              <w:left w:val="single" w:sz="12" w:space="0" w:color="auto"/>
              <w:bottom w:val="single" w:sz="12" w:space="0" w:color="auto"/>
              <w:right w:val="single" w:sz="12" w:space="0" w:color="auto"/>
            </w:tcBorders>
            <w:vAlign w:val="center"/>
          </w:tcPr>
          <w:p w14:paraId="4EA9270D" w14:textId="77777777" w:rsidR="00BC2CC7" w:rsidRPr="00527302" w:rsidRDefault="00BC2CC7" w:rsidP="00757B8F">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BC2CC7" w14:paraId="41AA65BA"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24ABF9E"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8A5F4BA" w14:textId="77777777" w:rsidR="00BC2CC7" w:rsidRPr="002344F7" w:rsidRDefault="00BC2CC7" w:rsidP="00F878CF">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410D6876" w14:textId="77777777" w:rsidR="00BC2CC7" w:rsidRDefault="00BC2CC7" w:rsidP="00F878C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BC2CC7" w:rsidRPr="00D30C03" w14:paraId="0F1CDD29"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A6D532E"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15D3261"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szCs w:val="21"/>
        </w:rPr>
        <w:t>乗換経路がわからないなどで困っている様子を見かけた場合</w:t>
      </w:r>
      <w:r w:rsidRPr="003E5C07">
        <w:rPr>
          <w:rFonts w:ascii="ヒラギノ明朝 Pro W3" w:eastAsia="ヒラギノ明朝 Pro W3" w:hAnsi="ヒラギノ明朝 Pro W3" w:hint="eastAsia"/>
          <w:sz w:val="22"/>
        </w:rPr>
        <w:t>には、</w:t>
      </w:r>
      <w:r w:rsidRPr="003E5C07">
        <w:rPr>
          <w:rFonts w:ascii="ヒラギノ明朝 Pro W3" w:eastAsia="ヒラギノ明朝 Pro W3" w:hAnsi="ヒラギノ明朝 Pro W3" w:hint="eastAsia"/>
          <w:szCs w:val="21"/>
        </w:rPr>
        <w:t>支援の要否、困りごとの内容を確認し、円滑に移動できる経路の説明などの支援を行う。</w:t>
      </w:r>
    </w:p>
    <w:p w14:paraId="4F628DD3" w14:textId="77777777" w:rsidR="00BC2CC7" w:rsidRPr="00FA3CAF" w:rsidRDefault="00BC2CC7" w:rsidP="009C7F5F">
      <w:pPr>
        <w:spacing w:beforeLines="50" w:before="180" w:line="280" w:lineRule="exact"/>
        <w:ind w:leftChars="100" w:left="421" w:rightChars="100" w:right="210" w:hangingChars="100" w:hanging="211"/>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12E7C8A6" w14:textId="77777777" w:rsidR="00BC2CC7" w:rsidRPr="00FA3CAF" w:rsidRDefault="00BC2CC7" w:rsidP="00417A99">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417A99">
        <w:rPr>
          <w:rFonts w:ascii="ヒラギノ明朝 Pro W3" w:eastAsia="ヒラギノ明朝 Pro W3" w:hAnsi="ヒラギノ明朝 Pro W3" w:hint="eastAsia"/>
        </w:rPr>
        <w:t>乗換は、海上、陸上問わず発生するため、できる限り関連交通機関の運航</w:t>
      </w:r>
      <w:r>
        <w:rPr>
          <w:rFonts w:ascii="ヒラギノ明朝 Pro W3" w:eastAsia="ヒラギノ明朝 Pro W3" w:hAnsi="ヒラギノ明朝 Pro W3" w:hint="eastAsia"/>
        </w:rPr>
        <w:t>（運行）</w:t>
      </w:r>
      <w:r w:rsidRPr="00417A99">
        <w:rPr>
          <w:rFonts w:ascii="ヒラギノ明朝 Pro W3" w:eastAsia="ヒラギノ明朝 Pro W3" w:hAnsi="ヒラギノ明朝 Pro W3" w:hint="eastAsia"/>
        </w:rPr>
        <w:t>状況や連絡先の情報を収集している。</w:t>
      </w:r>
    </w:p>
    <w:p w14:paraId="6109387B" w14:textId="77777777" w:rsidR="00BC2CC7" w:rsidRDefault="00BC2CC7" w:rsidP="00277B67">
      <w:pPr>
        <w:ind w:left="210" w:hangingChars="100" w:hanging="210"/>
        <w:rPr>
          <w:rFonts w:ascii="ヒラギノ明朝 Pro W3" w:eastAsia="ヒラギノ明朝 Pro W3" w:hAnsi="ヒラギノ明朝 Pro W3"/>
        </w:rPr>
      </w:pPr>
    </w:p>
    <w:p w14:paraId="39C8BF05" w14:textId="77777777" w:rsidR="00BC2CC7" w:rsidRDefault="00BC2CC7" w:rsidP="00277B67">
      <w:pPr>
        <w:ind w:left="220" w:hangingChars="100" w:hanging="220"/>
        <w:rPr>
          <w:rFonts w:ascii="メイリオ" w:eastAsia="メイリオ" w:hAnsi="メイリオ"/>
          <w:sz w:val="22"/>
        </w:rPr>
      </w:pPr>
    </w:p>
    <w:p w14:paraId="6554F1B7" w14:textId="77777777" w:rsidR="00BC2CC7" w:rsidRDefault="00BC2CC7" w:rsidP="00277B67">
      <w:pPr>
        <w:ind w:left="220" w:hangingChars="100" w:hanging="220"/>
        <w:rPr>
          <w:rFonts w:ascii="メイリオ" w:eastAsia="メイリオ" w:hAnsi="メイリオ"/>
          <w:sz w:val="22"/>
        </w:rPr>
        <w:sectPr w:rsidR="00BC2CC7" w:rsidSect="00F75A41">
          <w:headerReference w:type="even" r:id="rId144"/>
          <w:headerReference w:type="default" r:id="rId145"/>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BC2CC7" w14:paraId="732BAD46" w14:textId="77777777" w:rsidTr="00277B67">
        <w:tc>
          <w:tcPr>
            <w:tcW w:w="3969" w:type="dxa"/>
            <w:tcBorders>
              <w:top w:val="single" w:sz="12" w:space="0" w:color="auto"/>
              <w:left w:val="single" w:sz="12" w:space="0" w:color="auto"/>
              <w:bottom w:val="single" w:sz="12" w:space="0" w:color="auto"/>
              <w:right w:val="single" w:sz="12" w:space="0" w:color="auto"/>
            </w:tcBorders>
            <w:shd w:val="clear" w:color="auto" w:fill="002060"/>
            <w:tcMar>
              <w:top w:w="85" w:type="dxa"/>
              <w:bottom w:w="85" w:type="dxa"/>
              <w:right w:w="108" w:type="dxa"/>
            </w:tcMar>
            <w:vAlign w:val="center"/>
          </w:tcPr>
          <w:p w14:paraId="06C9DD97" w14:textId="77777777" w:rsidR="00BC2CC7" w:rsidRPr="006F7E29" w:rsidRDefault="00BC2CC7"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内部障害者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094690BF" w14:textId="77777777" w:rsidR="00BC2CC7" w:rsidRPr="00B875E3" w:rsidRDefault="00BC2CC7"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BC2CC7" w14:paraId="4DED2EF2"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DA357FA" w14:textId="77777777" w:rsidR="00BC2CC7" w:rsidRPr="00C2697D" w:rsidRDefault="00BC2CC7" w:rsidP="00D97D4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E731446" w14:textId="77777777" w:rsidR="00BC2CC7" w:rsidRDefault="00BC2CC7"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hint="eastAsia"/>
                <w:b/>
                <w:sz w:val="22"/>
                <w:u w:val="single"/>
              </w:rPr>
              <w:t>★</w:t>
            </w:r>
            <w:r w:rsidRPr="003E0723">
              <w:rPr>
                <w:rFonts w:ascii="メイリオ" w:eastAsia="メイリオ" w:hAnsi="メイリオ" w:hint="eastAsia"/>
                <w:b/>
                <w:sz w:val="22"/>
                <w:u w:val="single"/>
              </w:rPr>
              <w:t>内部障害者は、外見では理解されない</w:t>
            </w:r>
            <w:r>
              <w:rPr>
                <w:rFonts w:ascii="メイリオ" w:eastAsia="メイリオ" w:hAnsi="メイリオ" w:hint="eastAsia"/>
                <w:b/>
                <w:sz w:val="22"/>
                <w:u w:val="single"/>
              </w:rPr>
              <w:t>、体調が変化しやすい</w:t>
            </w:r>
            <w:r w:rsidRPr="003E0723">
              <w:rPr>
                <w:rFonts w:ascii="メイリオ" w:eastAsia="メイリオ" w:hAnsi="メイリオ" w:hint="eastAsia"/>
                <w:b/>
                <w:sz w:val="22"/>
                <w:u w:val="single"/>
              </w:rPr>
              <w:t>などの状況があるため、困っている様子</w:t>
            </w:r>
            <w:r>
              <w:rPr>
                <w:rFonts w:ascii="メイリオ" w:eastAsia="メイリオ" w:hAnsi="メイリオ" w:hint="eastAsia"/>
                <w:b/>
                <w:sz w:val="22"/>
                <w:u w:val="single"/>
              </w:rPr>
              <w:t>の</w:t>
            </w:r>
            <w:r w:rsidRPr="003E0723">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3E0723">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3E0723">
              <w:rPr>
                <w:rFonts w:ascii="メイリオ" w:eastAsia="メイリオ" w:hAnsi="メイリオ" w:hint="eastAsia"/>
                <w:b/>
                <w:sz w:val="22"/>
                <w:u w:val="single"/>
              </w:rPr>
              <w:t>を行う。</w:t>
            </w:r>
          </w:p>
          <w:p w14:paraId="0FDD7E0D" w14:textId="77777777" w:rsidR="00BC2CC7" w:rsidRDefault="00BC2CC7" w:rsidP="00B128B2">
            <w:pPr>
              <w:spacing w:line="360" w:lineRule="exact"/>
              <w:ind w:rightChars="100" w:right="21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53824" behindDoc="0" locked="0" layoutInCell="1" allowOverlap="1" wp14:anchorId="7D97A770" wp14:editId="3DFF796F">
                      <wp:simplePos x="0" y="0"/>
                      <wp:positionH relativeFrom="margin">
                        <wp:posOffset>51302</wp:posOffset>
                      </wp:positionH>
                      <wp:positionV relativeFrom="paragraph">
                        <wp:posOffset>109014</wp:posOffset>
                      </wp:positionV>
                      <wp:extent cx="5875507" cy="1360968"/>
                      <wp:effectExtent l="0" t="0" r="11430" b="10795"/>
                      <wp:wrapNone/>
                      <wp:docPr id="658" name="テキスト ボックス 658"/>
                      <wp:cNvGraphicFramePr/>
                      <a:graphic xmlns:a="http://schemas.openxmlformats.org/drawingml/2006/main">
                        <a:graphicData uri="http://schemas.microsoft.com/office/word/2010/wordprocessingShape">
                          <wps:wsp>
                            <wps:cNvSpPr txBox="1"/>
                            <wps:spPr>
                              <a:xfrm>
                                <a:off x="0" y="0"/>
                                <a:ext cx="5875507" cy="1360968"/>
                              </a:xfrm>
                              <a:prstGeom prst="rect">
                                <a:avLst/>
                              </a:prstGeom>
                              <a:solidFill>
                                <a:schemeClr val="lt1"/>
                              </a:solidFill>
                              <a:ln w="6350">
                                <a:solidFill>
                                  <a:prstClr val="black"/>
                                </a:solidFill>
                                <a:prstDash val="sysDash"/>
                              </a:ln>
                            </wps:spPr>
                            <wps:txbx>
                              <w:txbxContent>
                                <w:p w14:paraId="58D20D26" w14:textId="77777777" w:rsidR="00BC2CC7" w:rsidRPr="00336E03" w:rsidRDefault="00BC2CC7"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0D4F4E63" w14:textId="77777777" w:rsidR="00BC2CC7" w:rsidRPr="003F29F4"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要望を的確に把握</w:t>
                                  </w:r>
                                  <w:r w:rsidRPr="003F29F4">
                                    <w:rPr>
                                      <w:rFonts w:ascii="ヒラギノ明朝 Pro W3" w:eastAsia="ヒラギノ明朝 Pro W3" w:hAnsi="ヒラギノ明朝 Pro W3" w:hint="eastAsia"/>
                                    </w:rPr>
                                    <w:t>し、</w:t>
                                  </w:r>
                                  <w:r w:rsidRPr="003F29F4">
                                    <w:rPr>
                                      <w:rFonts w:ascii="ヒラギノ明朝 Pro W3" w:eastAsia="ヒラギノ明朝 Pro W3" w:hAnsi="ヒラギノ明朝 Pro W3"/>
                                    </w:rPr>
                                    <w:t>利用者が</w:t>
                                  </w:r>
                                  <w:r w:rsidRPr="003F29F4">
                                    <w:rPr>
                                      <w:rFonts w:ascii="ヒラギノ明朝 Pro W3" w:eastAsia="ヒラギノ明朝 Pro W3" w:hAnsi="ヒラギノ明朝 Pro W3" w:hint="eastAsia"/>
                                    </w:rPr>
                                    <w:t>何を</w:t>
                                  </w:r>
                                  <w:r w:rsidRPr="003F29F4">
                                    <w:rPr>
                                      <w:rFonts w:ascii="ヒラギノ明朝 Pro W3" w:eastAsia="ヒラギノ明朝 Pro W3" w:hAnsi="ヒラギノ明朝 Pro W3"/>
                                    </w:rPr>
                                    <w:t>必要としているのかよく</w:t>
                                  </w:r>
                                  <w:r w:rsidRPr="003F29F4">
                                    <w:rPr>
                                      <w:rFonts w:ascii="ヒラギノ明朝 Pro W3" w:eastAsia="ヒラギノ明朝 Pro W3" w:hAnsi="ヒラギノ明朝 Pro W3" w:hint="eastAsia"/>
                                    </w:rPr>
                                    <w:t>確認する</w:t>
                                  </w:r>
                                  <w:r w:rsidRPr="003F29F4">
                                    <w:rPr>
                                      <w:rFonts w:ascii="ヒラギノ明朝 Pro W3" w:eastAsia="ヒラギノ明朝 Pro W3" w:hAnsi="ヒラギノ明朝 Pro W3"/>
                                    </w:rPr>
                                    <w:t>ことが大切。</w:t>
                                  </w: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立場に</w:t>
                                  </w:r>
                                  <w:r w:rsidRPr="003F29F4">
                                    <w:rPr>
                                      <w:rFonts w:ascii="ヒラギノ明朝 Pro W3" w:eastAsia="ヒラギノ明朝 Pro W3" w:hAnsi="ヒラギノ明朝 Pro W3" w:hint="eastAsia"/>
                                    </w:rPr>
                                    <w:t>たった</w:t>
                                  </w:r>
                                  <w:r w:rsidRPr="003F29F4">
                                    <w:rPr>
                                      <w:rFonts w:ascii="ヒラギノ明朝 Pro W3" w:eastAsia="ヒラギノ明朝 Pro W3" w:hAnsi="ヒラギノ明朝 Pro W3"/>
                                    </w:rPr>
                                    <w:t>対応を行う。</w:t>
                                  </w:r>
                                </w:p>
                                <w:p w14:paraId="367EEECD" w14:textId="77777777" w:rsidR="00BC2CC7" w:rsidRPr="003F29F4"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対応に時間がかかる場合には、必要に応じて事由を説明し、</w:t>
                                  </w:r>
                                  <w:r w:rsidRPr="003F29F4">
                                    <w:rPr>
                                      <w:rFonts w:ascii="ヒラギノ明朝 Pro W3" w:eastAsia="ヒラギノ明朝 Pro W3" w:hAnsi="ヒラギノ明朝 Pro W3"/>
                                    </w:rPr>
                                    <w:t>利用者の</w:t>
                                  </w:r>
                                  <w:r w:rsidRPr="003F29F4">
                                    <w:rPr>
                                      <w:rFonts w:ascii="ヒラギノ明朝 Pro W3" w:eastAsia="ヒラギノ明朝 Pro W3" w:hAnsi="ヒラギノ明朝 Pro W3" w:hint="eastAsia"/>
                                    </w:rPr>
                                    <w:t>理解を</w:t>
                                  </w:r>
                                  <w:r w:rsidRPr="003F29F4">
                                    <w:rPr>
                                      <w:rFonts w:ascii="ヒラギノ明朝 Pro W3" w:eastAsia="ヒラギノ明朝 Pro W3" w:hAnsi="ヒラギノ明朝 Pro W3"/>
                                    </w:rPr>
                                    <w:t>得られるよう努める。</w:t>
                                  </w:r>
                                </w:p>
                                <w:p w14:paraId="3E9C0936" w14:textId="77777777" w:rsidR="00BC2CC7" w:rsidRPr="0046411D"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支援内容は利用者によってそれぞれ異なるので、利用者に確認しながら支援を行う。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A770" id="テキスト ボックス 658" o:spid="_x0000_s1130" type="#_x0000_t202" style="position:absolute;left:0;text-align:left;margin-left:4.05pt;margin-top:8.6pt;width:462.65pt;height:107.1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" fillcolor="white [3201]" strokeweight=".5pt">
                      <v:stroke dashstyle="3 1"/>
                      <v:textbox>
                        <w:txbxContent>
                          <w:p w14:paraId="58D20D26" w14:textId="77777777" w:rsidR="00BC2CC7" w:rsidRPr="00336E03" w:rsidRDefault="00BC2CC7"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0D4F4E63" w14:textId="77777777" w:rsidR="00BC2CC7" w:rsidRPr="003F29F4"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要望を的確に把握</w:t>
                            </w:r>
                            <w:r w:rsidRPr="003F29F4">
                              <w:rPr>
                                <w:rFonts w:ascii="ヒラギノ明朝 Pro W3" w:eastAsia="ヒラギノ明朝 Pro W3" w:hAnsi="ヒラギノ明朝 Pro W3" w:hint="eastAsia"/>
                              </w:rPr>
                              <w:t>し、</w:t>
                            </w:r>
                            <w:r w:rsidRPr="003F29F4">
                              <w:rPr>
                                <w:rFonts w:ascii="ヒラギノ明朝 Pro W3" w:eastAsia="ヒラギノ明朝 Pro W3" w:hAnsi="ヒラギノ明朝 Pro W3"/>
                              </w:rPr>
                              <w:t>利用者が</w:t>
                            </w:r>
                            <w:r w:rsidRPr="003F29F4">
                              <w:rPr>
                                <w:rFonts w:ascii="ヒラギノ明朝 Pro W3" w:eastAsia="ヒラギノ明朝 Pro W3" w:hAnsi="ヒラギノ明朝 Pro W3" w:hint="eastAsia"/>
                              </w:rPr>
                              <w:t>何を</w:t>
                            </w:r>
                            <w:r w:rsidRPr="003F29F4">
                              <w:rPr>
                                <w:rFonts w:ascii="ヒラギノ明朝 Pro W3" w:eastAsia="ヒラギノ明朝 Pro W3" w:hAnsi="ヒラギノ明朝 Pro W3"/>
                              </w:rPr>
                              <w:t>必要としているのかよく</w:t>
                            </w:r>
                            <w:r w:rsidRPr="003F29F4">
                              <w:rPr>
                                <w:rFonts w:ascii="ヒラギノ明朝 Pro W3" w:eastAsia="ヒラギノ明朝 Pro W3" w:hAnsi="ヒラギノ明朝 Pro W3" w:hint="eastAsia"/>
                              </w:rPr>
                              <w:t>確認する</w:t>
                            </w:r>
                            <w:r w:rsidRPr="003F29F4">
                              <w:rPr>
                                <w:rFonts w:ascii="ヒラギノ明朝 Pro W3" w:eastAsia="ヒラギノ明朝 Pro W3" w:hAnsi="ヒラギノ明朝 Pro W3"/>
                              </w:rPr>
                              <w:t>ことが大切。</w:t>
                            </w: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立場に</w:t>
                            </w:r>
                            <w:r w:rsidRPr="003F29F4">
                              <w:rPr>
                                <w:rFonts w:ascii="ヒラギノ明朝 Pro W3" w:eastAsia="ヒラギノ明朝 Pro W3" w:hAnsi="ヒラギノ明朝 Pro W3" w:hint="eastAsia"/>
                              </w:rPr>
                              <w:t>たった</w:t>
                            </w:r>
                            <w:r w:rsidRPr="003F29F4">
                              <w:rPr>
                                <w:rFonts w:ascii="ヒラギノ明朝 Pro W3" w:eastAsia="ヒラギノ明朝 Pro W3" w:hAnsi="ヒラギノ明朝 Pro W3"/>
                              </w:rPr>
                              <w:t>対応を行う。</w:t>
                            </w:r>
                          </w:p>
                          <w:p w14:paraId="367EEECD" w14:textId="77777777" w:rsidR="00BC2CC7" w:rsidRPr="003F29F4"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対応に時間がかかる場合には、必要に応じて事由を説明し、</w:t>
                            </w:r>
                            <w:r w:rsidRPr="003F29F4">
                              <w:rPr>
                                <w:rFonts w:ascii="ヒラギノ明朝 Pro W3" w:eastAsia="ヒラギノ明朝 Pro W3" w:hAnsi="ヒラギノ明朝 Pro W3"/>
                              </w:rPr>
                              <w:t>利用者の</w:t>
                            </w:r>
                            <w:r w:rsidRPr="003F29F4">
                              <w:rPr>
                                <w:rFonts w:ascii="ヒラギノ明朝 Pro W3" w:eastAsia="ヒラギノ明朝 Pro W3" w:hAnsi="ヒラギノ明朝 Pro W3" w:hint="eastAsia"/>
                              </w:rPr>
                              <w:t>理解を</w:t>
                            </w:r>
                            <w:r w:rsidRPr="003F29F4">
                              <w:rPr>
                                <w:rFonts w:ascii="ヒラギノ明朝 Pro W3" w:eastAsia="ヒラギノ明朝 Pro W3" w:hAnsi="ヒラギノ明朝 Pro W3"/>
                              </w:rPr>
                              <w:t>得られるよう努める。</w:t>
                            </w:r>
                          </w:p>
                          <w:p w14:paraId="3E9C0936" w14:textId="77777777" w:rsidR="00BC2CC7" w:rsidRPr="0046411D"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支援内容は利用者によってそれぞれ異なるので、利用者に確認しながら支援を行う。</w:t>
                            </w:r>
                          </w:p>
                        </w:txbxContent>
                      </v:textbox>
                      <w10:wrap anchorx="margin"/>
                    </v:shape>
                  </w:pict>
                </mc:Fallback>
              </mc:AlternateContent>
            </w:r>
          </w:p>
          <w:p w14:paraId="3F396A2D" w14:textId="77777777" w:rsidR="00BC2CC7" w:rsidRDefault="00BC2CC7" w:rsidP="00B128B2">
            <w:pPr>
              <w:spacing w:line="360" w:lineRule="exact"/>
              <w:ind w:rightChars="100" w:right="210"/>
              <w:rPr>
                <w:rFonts w:ascii="メイリオ" w:eastAsia="メイリオ" w:hAnsi="メイリオ"/>
                <w:b/>
                <w:sz w:val="22"/>
                <w:u w:val="single"/>
              </w:rPr>
            </w:pPr>
          </w:p>
          <w:p w14:paraId="18AB15B2" w14:textId="77777777" w:rsidR="00BC2CC7" w:rsidRDefault="00BC2CC7" w:rsidP="00B128B2">
            <w:pPr>
              <w:spacing w:line="360" w:lineRule="exact"/>
              <w:ind w:rightChars="100" w:right="210"/>
              <w:rPr>
                <w:rFonts w:ascii="メイリオ" w:eastAsia="メイリオ" w:hAnsi="メイリオ"/>
                <w:b/>
                <w:sz w:val="22"/>
                <w:u w:val="single"/>
              </w:rPr>
            </w:pPr>
          </w:p>
          <w:p w14:paraId="766BFCDE" w14:textId="77777777" w:rsidR="00BC2CC7" w:rsidRDefault="00BC2CC7" w:rsidP="00B128B2">
            <w:pPr>
              <w:spacing w:line="360" w:lineRule="exact"/>
              <w:ind w:rightChars="100" w:right="210"/>
              <w:rPr>
                <w:rFonts w:ascii="メイリオ" w:eastAsia="メイリオ" w:hAnsi="メイリオ"/>
                <w:b/>
                <w:sz w:val="22"/>
                <w:u w:val="single"/>
              </w:rPr>
            </w:pPr>
          </w:p>
          <w:p w14:paraId="27D0BB20" w14:textId="77777777" w:rsidR="00BC2CC7" w:rsidRDefault="00BC2CC7" w:rsidP="00B128B2">
            <w:pPr>
              <w:spacing w:line="360" w:lineRule="exact"/>
              <w:ind w:rightChars="100" w:right="210"/>
              <w:rPr>
                <w:rFonts w:ascii="メイリオ" w:eastAsia="メイリオ" w:hAnsi="メイリオ"/>
                <w:b/>
                <w:sz w:val="22"/>
                <w:u w:val="single"/>
              </w:rPr>
            </w:pPr>
          </w:p>
          <w:p w14:paraId="0DA77273" w14:textId="77777777" w:rsidR="00BC2CC7" w:rsidRDefault="00BC2CC7" w:rsidP="00B128B2">
            <w:pPr>
              <w:spacing w:line="360" w:lineRule="exact"/>
              <w:ind w:rightChars="100" w:right="210"/>
              <w:rPr>
                <w:rFonts w:ascii="メイリオ" w:eastAsia="メイリオ" w:hAnsi="メイリオ"/>
                <w:b/>
                <w:sz w:val="22"/>
                <w:u w:val="single"/>
              </w:rPr>
            </w:pPr>
          </w:p>
          <w:p w14:paraId="6BDE659D" w14:textId="77777777" w:rsidR="00BC2CC7" w:rsidRPr="00905355" w:rsidRDefault="00BC2CC7" w:rsidP="003F29F4">
            <w:pPr>
              <w:spacing w:line="360" w:lineRule="exact"/>
              <w:rPr>
                <w:rFonts w:ascii="メイリオ" w:eastAsia="メイリオ" w:hAnsi="メイリオ"/>
                <w:b/>
                <w:sz w:val="22"/>
                <w:u w:val="single"/>
              </w:rPr>
            </w:pPr>
          </w:p>
        </w:tc>
      </w:tr>
    </w:tbl>
    <w:p w14:paraId="1F2EDDF2" w14:textId="77777777" w:rsidR="00BC2CC7" w:rsidRDefault="00BC2CC7" w:rsidP="00277B67">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BC2CC7" w14:paraId="62D44072"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4055332"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B558D8A" w14:textId="77777777" w:rsidR="00BC2CC7" w:rsidRPr="00527302" w:rsidRDefault="00BC2CC7"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予約、事前問合わせ、チケット購入</w:t>
            </w:r>
          </w:p>
        </w:tc>
        <w:tc>
          <w:tcPr>
            <w:tcW w:w="2409" w:type="dxa"/>
            <w:tcBorders>
              <w:top w:val="single" w:sz="12" w:space="0" w:color="auto"/>
              <w:left w:val="single" w:sz="12" w:space="0" w:color="auto"/>
              <w:bottom w:val="single" w:sz="12" w:space="0" w:color="auto"/>
              <w:right w:val="single" w:sz="12" w:space="0" w:color="auto"/>
            </w:tcBorders>
            <w:vAlign w:val="center"/>
          </w:tcPr>
          <w:p w14:paraId="5C23C1F2" w14:textId="77777777" w:rsidR="00BC2CC7" w:rsidRPr="00277B67" w:rsidRDefault="00BC2CC7" w:rsidP="00B128B2">
            <w:pPr>
              <w:jc w:val="center"/>
              <w:rPr>
                <w:rFonts w:ascii="メイリオ" w:eastAsia="メイリオ" w:hAnsi="メイリオ"/>
                <w:b/>
                <w:color w:val="002060"/>
                <w:sz w:val="36"/>
                <w:szCs w:val="36"/>
              </w:rPr>
            </w:pPr>
            <w:r w:rsidRPr="00277B67">
              <w:rPr>
                <w:rFonts w:ascii="メイリオ" w:eastAsia="メイリオ" w:hAnsi="メイリオ" w:hint="eastAsia"/>
                <w:b/>
                <w:color w:val="002060"/>
                <w:sz w:val="36"/>
                <w:szCs w:val="36"/>
              </w:rPr>
              <w:t>内部障害者</w:t>
            </w:r>
          </w:p>
        </w:tc>
      </w:tr>
      <w:tr w:rsidR="00BC2CC7" w14:paraId="05A7A424"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3B945F6"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5BD9B19" w14:textId="77777777" w:rsidR="00BC2CC7" w:rsidRPr="000D7BAB" w:rsidRDefault="00BC2CC7" w:rsidP="003536B6">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05F3F8C9" w14:textId="77777777" w:rsidR="00BC2CC7" w:rsidRDefault="00BC2CC7" w:rsidP="003536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p w14:paraId="7B9BDD4E" w14:textId="77777777" w:rsidR="00BC2CC7" w:rsidRDefault="00BC2CC7" w:rsidP="003536B6">
            <w:pPr>
              <w:spacing w:line="360" w:lineRule="exact"/>
              <w:ind w:leftChars="200" w:left="640" w:hangingChars="100" w:hanging="220"/>
              <w:rPr>
                <w:rFonts w:ascii="メイリオ" w:eastAsia="メイリオ" w:hAnsi="メイリオ"/>
                <w:sz w:val="22"/>
              </w:rPr>
            </w:pPr>
            <w:r w:rsidRPr="002F0669">
              <w:rPr>
                <w:rFonts w:ascii="メイリオ" w:eastAsia="メイリオ" w:hAnsi="メイリオ" w:hint="eastAsia"/>
                <w:sz w:val="22"/>
              </w:rPr>
              <w:t>・利用者が支援を必要とする場合は、陸上</w:t>
            </w:r>
            <w:r>
              <w:rPr>
                <w:rFonts w:ascii="メイリオ" w:eastAsia="メイリオ" w:hAnsi="メイリオ" w:hint="eastAsia"/>
                <w:sz w:val="22"/>
              </w:rPr>
              <w:t>係員</w:t>
            </w:r>
            <w:r w:rsidRPr="002F0669">
              <w:rPr>
                <w:rFonts w:ascii="メイリオ" w:eastAsia="メイリオ" w:hAnsi="メイリオ" w:hint="eastAsia"/>
                <w:sz w:val="22"/>
              </w:rPr>
              <w:t>と船内</w:t>
            </w:r>
            <w:r>
              <w:rPr>
                <w:rFonts w:ascii="メイリオ" w:eastAsia="メイリオ" w:hAnsi="メイリオ" w:hint="eastAsia"/>
                <w:sz w:val="22"/>
              </w:rPr>
              <w:t>係員</w:t>
            </w:r>
            <w:r w:rsidRPr="002F0669">
              <w:rPr>
                <w:rFonts w:ascii="メイリオ" w:eastAsia="メイリオ" w:hAnsi="メイリオ" w:hint="eastAsia"/>
                <w:sz w:val="22"/>
              </w:rPr>
              <w:t>との間で必要な支援内容の情報共有に努める。</w:t>
            </w:r>
          </w:p>
          <w:p w14:paraId="2585F292"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〇窓口の利用</w:t>
            </w:r>
          </w:p>
          <w:p w14:paraId="1EB7A0FC" w14:textId="77777777" w:rsidR="00BC2CC7" w:rsidRPr="00AC4EBC" w:rsidRDefault="00BC2CC7" w:rsidP="003536B6">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w:t>
            </w:r>
            <w:r>
              <w:rPr>
                <w:rFonts w:ascii="メイリオ" w:eastAsia="メイリオ" w:hAnsi="メイリオ" w:hint="eastAsia"/>
                <w:sz w:val="22"/>
              </w:rPr>
              <w:t>対応に時間を要する</w:t>
            </w:r>
            <w:r w:rsidRPr="000A4BEC">
              <w:rPr>
                <w:rFonts w:ascii="メイリオ" w:eastAsia="メイリオ" w:hAnsi="メイリオ" w:hint="eastAsia"/>
                <w:sz w:val="22"/>
              </w:rPr>
              <w:t>等の</w:t>
            </w:r>
            <w:r w:rsidRPr="000A4BEC">
              <w:rPr>
                <w:rFonts w:ascii="メイリオ" w:eastAsia="メイリオ" w:hAnsi="メイリオ"/>
                <w:sz w:val="22"/>
              </w:rPr>
              <w:t>場合には、要望を確認の上、必要に応じ</w:t>
            </w:r>
            <w:r w:rsidRPr="000A4BEC">
              <w:rPr>
                <w:rFonts w:ascii="メイリオ" w:eastAsia="メイリオ" w:hAnsi="メイリオ" w:hint="eastAsia"/>
                <w:sz w:val="22"/>
              </w:rPr>
              <w:t>て</w:t>
            </w:r>
            <w:r w:rsidRPr="000A4BEC">
              <w:rPr>
                <w:rFonts w:ascii="メイリオ" w:eastAsia="メイリオ" w:hAnsi="メイリオ"/>
                <w:sz w:val="22"/>
              </w:rPr>
              <w:t>椅子に座ってもらう</w:t>
            </w:r>
            <w:r>
              <w:rPr>
                <w:rFonts w:ascii="メイリオ" w:eastAsia="メイリオ" w:hAnsi="メイリオ" w:hint="eastAsia"/>
                <w:sz w:val="22"/>
              </w:rPr>
              <w:t>、安全な場所に移っていただく</w:t>
            </w:r>
            <w:r w:rsidRPr="000A4BEC">
              <w:rPr>
                <w:rFonts w:ascii="メイリオ" w:eastAsia="メイリオ" w:hAnsi="メイリオ"/>
                <w:sz w:val="22"/>
              </w:rPr>
              <w:t>等の対応を行う。</w:t>
            </w:r>
          </w:p>
        </w:tc>
      </w:tr>
    </w:tbl>
    <w:p w14:paraId="0B509C39" w14:textId="77777777" w:rsidR="00BC2CC7" w:rsidRPr="00CE450C" w:rsidRDefault="00BC2CC7" w:rsidP="000E207F">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BC2CC7" w:rsidRPr="00D30C03" w14:paraId="638CB233"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E85F174"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279D3E2C"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B45CC0">
        <w:rPr>
          <w:rFonts w:ascii="ヒラギノ明朝 Pro W3" w:eastAsia="ヒラギノ明朝 Pro W3" w:hAnsi="ヒラギノ明朝 Pro W3" w:hint="eastAsia"/>
        </w:rPr>
        <w:t>当該施設及び旅客船のみで支援を行う係員が手配できない場合には、事前連絡があれば他部署等からの協力を依頼することが望ましく、また事前連絡がない場合は、他の乗客への協力を求める。</w:t>
      </w:r>
    </w:p>
    <w:p w14:paraId="5666EA2F" w14:textId="77777777" w:rsidR="00BC2CC7" w:rsidRPr="00000B1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453302DD" w14:textId="77777777" w:rsidR="00BC2CC7" w:rsidRPr="00931BD9" w:rsidRDefault="00BC2CC7" w:rsidP="00931BD9">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Pr>
          <w:rFonts w:ascii="ヒラギノ明朝 Pro W3" w:eastAsia="ヒラギノ明朝 Pro W3" w:hAnsi="ヒラギノ明朝 Pro W3" w:hint="eastAsia"/>
        </w:rPr>
        <w:t>乗船申込</w:t>
      </w:r>
      <w:r w:rsidRPr="00931BD9">
        <w:rPr>
          <w:rFonts w:ascii="ヒラギノ明朝 Pro W3" w:eastAsia="ヒラギノ明朝 Pro W3" w:hAnsi="ヒラギノ明朝 Pro W3" w:hint="eastAsia"/>
        </w:rPr>
        <w:t>書に支援の要否について記載して頂いており、利用者の要望の的確な把握に努めている。</w:t>
      </w:r>
    </w:p>
    <w:p w14:paraId="5101A071" w14:textId="77777777" w:rsidR="00BC2CC7" w:rsidRDefault="00BC2CC7" w:rsidP="00931BD9">
      <w:pPr>
        <w:spacing w:line="280" w:lineRule="exact"/>
        <w:ind w:leftChars="100" w:left="420" w:rightChars="100" w:right="210" w:hangingChars="100" w:hanging="210"/>
        <w:rPr>
          <w:rFonts w:ascii="ヒラギノ明朝 Pro W3" w:eastAsia="ヒラギノ明朝 Pro W3" w:hAnsi="ヒラギノ明朝 Pro W3"/>
        </w:rPr>
      </w:pPr>
      <w:r w:rsidRPr="00931BD9">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4674E5D1" w14:textId="77777777" w:rsidR="00BC2CC7" w:rsidRDefault="00BC2CC7" w:rsidP="00277B67">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BC2CC7" w14:paraId="0E37AEB7"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DA169CE" w14:textId="77777777" w:rsidR="00BC2CC7" w:rsidRPr="00EA0F03" w:rsidRDefault="00BC2CC7"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464C660" w14:textId="77777777" w:rsidR="00BC2CC7" w:rsidRPr="00527302" w:rsidRDefault="00BC2CC7"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409" w:type="dxa"/>
            <w:tcBorders>
              <w:top w:val="single" w:sz="12" w:space="0" w:color="auto"/>
              <w:left w:val="single" w:sz="12" w:space="0" w:color="auto"/>
              <w:bottom w:val="single" w:sz="12" w:space="0" w:color="auto"/>
              <w:right w:val="single" w:sz="12" w:space="0" w:color="auto"/>
            </w:tcBorders>
            <w:vAlign w:val="center"/>
          </w:tcPr>
          <w:p w14:paraId="291B0FBE" w14:textId="77777777" w:rsidR="00BC2CC7" w:rsidRPr="00CE450C" w:rsidRDefault="00BC2CC7" w:rsidP="00277B67">
            <w:pPr>
              <w:jc w:val="center"/>
              <w:rPr>
                <w:rFonts w:ascii="メイリオ" w:eastAsia="メイリオ" w:hAnsi="メイリオ"/>
                <w:b/>
                <w:color w:val="FFC000" w:themeColor="accent4"/>
                <w:sz w:val="28"/>
                <w:szCs w:val="28"/>
              </w:rPr>
            </w:pPr>
            <w:r w:rsidRPr="00277B67">
              <w:rPr>
                <w:rFonts w:ascii="メイリオ" w:eastAsia="メイリオ" w:hAnsi="メイリオ" w:hint="eastAsia"/>
                <w:b/>
                <w:color w:val="002060"/>
                <w:sz w:val="36"/>
                <w:szCs w:val="36"/>
              </w:rPr>
              <w:t>内部障害者</w:t>
            </w:r>
          </w:p>
        </w:tc>
      </w:tr>
      <w:tr w:rsidR="00BC2CC7" w14:paraId="3B407366"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93648EC"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298402F"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〇ターミナル内の移動</w:t>
            </w:r>
          </w:p>
          <w:p w14:paraId="25E2F243" w14:textId="77777777" w:rsidR="00BC2CC7" w:rsidRDefault="00BC2CC7" w:rsidP="003536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・疲れや具合が悪いなどで</w:t>
            </w:r>
            <w:r w:rsidRPr="00AA0D31">
              <w:rPr>
                <w:rFonts w:ascii="メイリオ" w:eastAsia="メイリオ" w:hAnsi="メイリオ" w:hint="eastAsia"/>
                <w:sz w:val="22"/>
              </w:rPr>
              <w:t>休みたいとの申し出があった場合</w:t>
            </w:r>
            <w:r>
              <w:rPr>
                <w:rFonts w:ascii="メイリオ" w:eastAsia="メイリオ" w:hAnsi="メイリオ" w:hint="eastAsia"/>
                <w:sz w:val="22"/>
              </w:rPr>
              <w:t>、</w:t>
            </w:r>
            <w:r w:rsidRPr="00AA0D31">
              <w:rPr>
                <w:rFonts w:ascii="メイリオ" w:eastAsia="メイリオ" w:hAnsi="メイリオ" w:hint="eastAsia"/>
                <w:sz w:val="22"/>
              </w:rPr>
              <w:t>身体が不調である様子を見かけた場合</w:t>
            </w:r>
            <w:r>
              <w:rPr>
                <w:rFonts w:ascii="メイリオ" w:eastAsia="メイリオ" w:hAnsi="メイリオ" w:hint="eastAsia"/>
                <w:sz w:val="22"/>
              </w:rPr>
              <w:t>には</w:t>
            </w:r>
            <w:r w:rsidRPr="00AA0D31">
              <w:rPr>
                <w:rFonts w:ascii="メイリオ" w:eastAsia="メイリオ" w:hAnsi="メイリオ" w:hint="eastAsia"/>
                <w:sz w:val="22"/>
              </w:rPr>
              <w:t>、支援の要否を確認し、必要に応じてベンチや待合所などに誘導する（声をかけて、「どんなお手伝いが必要ですか？」とうかがい、急かすことをせず、</w:t>
            </w:r>
            <w:r>
              <w:rPr>
                <w:rFonts w:ascii="メイリオ" w:eastAsia="メイリオ" w:hAnsi="メイリオ" w:hint="eastAsia"/>
                <w:sz w:val="22"/>
              </w:rPr>
              <w:t>室内</w:t>
            </w:r>
            <w:r w:rsidRPr="00AA0D31">
              <w:rPr>
                <w:rFonts w:ascii="メイリオ" w:eastAsia="メイリオ" w:hAnsi="メイリオ" w:hint="eastAsia"/>
                <w:sz w:val="22"/>
              </w:rPr>
              <w:t>で休ませるなど）</w:t>
            </w:r>
            <w:r>
              <w:rPr>
                <w:rFonts w:ascii="メイリオ" w:eastAsia="メイリオ" w:hAnsi="メイリオ" w:hint="eastAsia"/>
                <w:sz w:val="22"/>
              </w:rPr>
              <w:t>等の支援を行う</w:t>
            </w:r>
            <w:r w:rsidRPr="00AA0D31">
              <w:rPr>
                <w:rFonts w:ascii="メイリオ" w:eastAsia="メイリオ" w:hAnsi="メイリオ" w:hint="eastAsia"/>
                <w:sz w:val="22"/>
              </w:rPr>
              <w:t>。</w:t>
            </w:r>
          </w:p>
          <w:p w14:paraId="0E74CE1C" w14:textId="77777777" w:rsidR="00BC2CC7" w:rsidRDefault="00BC2CC7" w:rsidP="003536B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3213C384" w14:textId="7A2AA615" w:rsidR="00BC2CC7" w:rsidRPr="00806EC5" w:rsidRDefault="00BC2CC7" w:rsidP="003536B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008B39CF">
              <w:rPr>
                <w:rFonts w:ascii="メイリオ" w:eastAsia="メイリオ" w:hAnsi="メイリオ" w:hint="eastAsia"/>
                <w:sz w:val="22"/>
              </w:rPr>
              <w:t>バリアフリー</w:t>
            </w:r>
            <w:r w:rsidRPr="00903729">
              <w:rPr>
                <w:rFonts w:ascii="メイリオ" w:eastAsia="メイリオ" w:hAnsi="メイリオ" w:hint="eastAsia"/>
                <w:sz w:val="22"/>
              </w:rPr>
              <w:t>トイレなど、利用者が希望する設備を有するトイレ</w:t>
            </w:r>
            <w:r w:rsidRPr="00AA0D31">
              <w:rPr>
                <w:rFonts w:ascii="メイリオ" w:eastAsia="メイリオ" w:hAnsi="メイリオ"/>
                <w:sz w:val="22"/>
              </w:rPr>
              <w:t>がない場合は、事情を説明の上、</w:t>
            </w:r>
            <w:r>
              <w:rPr>
                <w:rFonts w:ascii="メイリオ" w:eastAsia="メイリオ" w:hAnsi="メイリオ" w:hint="eastAsia"/>
                <w:sz w:val="22"/>
              </w:rPr>
              <w:t>可能な限り、</w:t>
            </w:r>
            <w:r w:rsidRPr="00AA0D31">
              <w:rPr>
                <w:rFonts w:ascii="メイリオ" w:eastAsia="メイリオ" w:hAnsi="メイリオ"/>
                <w:sz w:val="22"/>
              </w:rPr>
              <w:t>近隣商業施設等の使用可能な</w:t>
            </w:r>
            <w:r>
              <w:rPr>
                <w:rFonts w:ascii="メイリオ" w:eastAsia="メイリオ" w:hAnsi="メイリオ" w:hint="eastAsia"/>
                <w:sz w:val="22"/>
              </w:rPr>
              <w:t>トイレ</w:t>
            </w:r>
            <w:r w:rsidRPr="00AA0D31">
              <w:rPr>
                <w:rFonts w:ascii="メイリオ" w:eastAsia="メイリオ" w:hAnsi="メイリオ"/>
                <w:sz w:val="22"/>
              </w:rPr>
              <w:t>を案内する。</w:t>
            </w:r>
          </w:p>
        </w:tc>
      </w:tr>
    </w:tbl>
    <w:p w14:paraId="3297DEBB" w14:textId="77777777" w:rsidR="00BC2CC7" w:rsidRDefault="00BC2CC7" w:rsidP="00277B67">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BC2CC7" w:rsidRPr="00D30C03" w14:paraId="02A8A0F8"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7487B23"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1A3406DD" w14:textId="1550BE33"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806EC5">
        <w:rPr>
          <w:rFonts w:ascii="ヒラギノ明朝 Pro W3" w:eastAsia="ヒラギノ明朝 Pro W3" w:hAnsi="ヒラギノ明朝 Pro W3" w:hint="eastAsia"/>
        </w:rPr>
        <w:t>外見上ではわからなくても</w:t>
      </w:r>
      <w:r w:rsidR="008B39CF">
        <w:rPr>
          <w:rFonts w:ascii="ヒラギノ明朝 Pro W3" w:eastAsia="ヒラギノ明朝 Pro W3" w:hAnsi="ヒラギノ明朝 Pro W3" w:hint="eastAsia"/>
        </w:rPr>
        <w:t>バリアフリー</w:t>
      </w:r>
      <w:r w:rsidRPr="00806EC5">
        <w:rPr>
          <w:rFonts w:ascii="ヒラギノ明朝 Pro W3" w:eastAsia="ヒラギノ明朝 Pro W3" w:hAnsi="ヒラギノ明朝 Pro W3" w:hint="eastAsia"/>
        </w:rPr>
        <w:t>トイレを必要とする利用者もいるので、</w:t>
      </w:r>
      <w:r w:rsidR="008B39CF">
        <w:rPr>
          <w:rFonts w:ascii="ヒラギノ明朝 Pro W3" w:eastAsia="ヒラギノ明朝 Pro W3" w:hAnsi="ヒラギノ明朝 Pro W3" w:hint="eastAsia"/>
        </w:rPr>
        <w:t>バリアフリー</w:t>
      </w:r>
      <w:r w:rsidRPr="00806EC5">
        <w:rPr>
          <w:rFonts w:ascii="ヒラギノ明朝 Pro W3" w:eastAsia="ヒラギノ明朝 Pro W3" w:hAnsi="ヒラギノ明朝 Pro W3" w:hint="eastAsia"/>
        </w:rPr>
        <w:t>トイレへの案内の申し出があった場合には、プライバシーに配慮しつつ、必要な設備について確認し、対応可能なトイレへ案内する。</w:t>
      </w:r>
    </w:p>
    <w:p w14:paraId="58F80BAD" w14:textId="77777777" w:rsidR="00BC2CC7" w:rsidRPr="00FA3CAF" w:rsidRDefault="00BC2CC7" w:rsidP="009C7F5F">
      <w:pPr>
        <w:spacing w:beforeLines="50" w:before="180" w:line="280" w:lineRule="exact"/>
        <w:ind w:leftChars="100" w:left="421" w:rightChars="100" w:right="210" w:hangingChars="100" w:hanging="211"/>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3EE4CFF4" w14:textId="77777777" w:rsidR="00BC2CC7" w:rsidRPr="00806EC5" w:rsidRDefault="00BC2CC7" w:rsidP="00806EC5">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806EC5">
        <w:rPr>
          <w:rFonts w:ascii="ヒラギノ明朝 Pro W3" w:eastAsia="ヒラギノ明朝 Pro W3" w:hAnsi="ヒラギノ明朝 Pro W3" w:hint="eastAsia"/>
        </w:rPr>
        <w:t>介助者に気を遣い急ごうとする場合もあるので、「急がなくて良いですよ」と声をかけている。</w:t>
      </w:r>
    </w:p>
    <w:p w14:paraId="6B0A90E4" w14:textId="77777777" w:rsidR="00BC2CC7" w:rsidRPr="00FA3CAF" w:rsidRDefault="00BC2CC7" w:rsidP="00806EC5">
      <w:pPr>
        <w:spacing w:line="280" w:lineRule="exact"/>
        <w:ind w:leftChars="100" w:left="420" w:rightChars="100" w:right="210" w:hangingChars="100" w:hanging="210"/>
        <w:rPr>
          <w:rFonts w:ascii="ヒラギノ明朝 Pro W3" w:eastAsia="ヒラギノ明朝 Pro W3" w:hAnsi="ヒラギノ明朝 Pro W3"/>
        </w:rPr>
      </w:pPr>
      <w:r w:rsidRPr="00806EC5">
        <w:rPr>
          <w:rFonts w:ascii="ヒラギノ明朝 Pro W3" w:eastAsia="ヒラギノ明朝 Pro W3" w:hAnsi="ヒラギノ明朝 Pro W3" w:hint="eastAsia"/>
        </w:rPr>
        <w:t>・荒天が予想される場合は、乗下船や船内での移動の際の注意喚起を行っている。</w:t>
      </w:r>
    </w:p>
    <w:p w14:paraId="0F655F16" w14:textId="77777777" w:rsidR="00BC2CC7" w:rsidRDefault="00BC2CC7" w:rsidP="00277B67"/>
    <w:tbl>
      <w:tblPr>
        <w:tblStyle w:val="ac"/>
        <w:tblW w:w="9639" w:type="dxa"/>
        <w:tblInd w:w="-15" w:type="dxa"/>
        <w:tblLook w:val="04A0" w:firstRow="1" w:lastRow="0" w:firstColumn="1" w:lastColumn="0" w:noHBand="0" w:noVBand="1"/>
      </w:tblPr>
      <w:tblGrid>
        <w:gridCol w:w="993"/>
        <w:gridCol w:w="6237"/>
        <w:gridCol w:w="2409"/>
      </w:tblGrid>
      <w:tr w:rsidR="00BC2CC7" w14:paraId="09ECCC01"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EFD83F8" w14:textId="77777777" w:rsidR="00BC2CC7" w:rsidRPr="00EA0F03" w:rsidRDefault="00BC2CC7"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EBC84AE" w14:textId="77777777" w:rsidR="00BC2CC7" w:rsidRPr="00527302" w:rsidRDefault="00BC2CC7"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乗下船、船内</w:t>
            </w:r>
          </w:p>
        </w:tc>
        <w:tc>
          <w:tcPr>
            <w:tcW w:w="2409" w:type="dxa"/>
            <w:tcBorders>
              <w:top w:val="single" w:sz="12" w:space="0" w:color="auto"/>
              <w:left w:val="single" w:sz="12" w:space="0" w:color="auto"/>
              <w:bottom w:val="single" w:sz="12" w:space="0" w:color="auto"/>
              <w:right w:val="single" w:sz="12" w:space="0" w:color="auto"/>
            </w:tcBorders>
            <w:vAlign w:val="center"/>
          </w:tcPr>
          <w:p w14:paraId="413ADAE8" w14:textId="77777777" w:rsidR="00BC2CC7" w:rsidRPr="00527302" w:rsidRDefault="00BC2CC7"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BC2CC7" w14:paraId="6FB242C6"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C5AEE0C"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76B183B" w14:textId="77777777" w:rsidR="00BC2CC7" w:rsidRDefault="00BC2CC7" w:rsidP="000E76E2">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〇船内</w:t>
            </w:r>
          </w:p>
          <w:p w14:paraId="528D490D" w14:textId="77777777" w:rsidR="00BC2CC7" w:rsidRDefault="00BC2CC7" w:rsidP="000E76E2">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sidRPr="00652ECB">
              <w:rPr>
                <w:rFonts w:ascii="メイリオ" w:eastAsia="メイリオ" w:hAnsi="メイリオ" w:hint="eastAsia"/>
                <w:sz w:val="22"/>
              </w:rPr>
              <w:t>疲れや具合が悪いなどで休みたいとの申し出があった場合、身体が不調である様子を見かけた場合には、支援の要否を確認し、必要に応じてベンチや待合所などに誘導する（声をかけて、「どんなお手伝いが必要ですか？」とうかがい、急かすことをせず、</w:t>
            </w:r>
            <w:r>
              <w:rPr>
                <w:rFonts w:ascii="メイリオ" w:eastAsia="メイリオ" w:hAnsi="メイリオ" w:hint="eastAsia"/>
                <w:sz w:val="22"/>
              </w:rPr>
              <w:t>室内</w:t>
            </w:r>
            <w:r w:rsidRPr="00652ECB">
              <w:rPr>
                <w:rFonts w:ascii="メイリオ" w:eastAsia="メイリオ" w:hAnsi="メイリオ" w:hint="eastAsia"/>
                <w:sz w:val="22"/>
              </w:rPr>
              <w:t>で休ませるなど）等の支援を行う。</w:t>
            </w:r>
          </w:p>
          <w:p w14:paraId="11386BB7" w14:textId="77777777" w:rsidR="00BC2CC7" w:rsidRDefault="00BC2CC7" w:rsidP="000E76E2">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3C8905DA" w14:textId="559D5BD4" w:rsidR="00BC2CC7" w:rsidRPr="000E76E2" w:rsidRDefault="00BC2CC7" w:rsidP="000E76E2">
            <w:pPr>
              <w:spacing w:line="360" w:lineRule="exact"/>
              <w:ind w:leftChars="200" w:left="640" w:hangingChars="100" w:hanging="220"/>
              <w:rPr>
                <w:rFonts w:ascii="メイリオ" w:eastAsia="メイリオ" w:hAnsi="メイリオ"/>
                <w:sz w:val="22"/>
              </w:rPr>
            </w:pPr>
            <w:r w:rsidRPr="00AA0D31">
              <w:rPr>
                <w:rFonts w:ascii="メイリオ" w:eastAsia="メイリオ" w:hAnsi="メイリオ" w:hint="eastAsia"/>
                <w:sz w:val="22"/>
              </w:rPr>
              <w:t>・</w:t>
            </w:r>
            <w:r w:rsidR="008B39CF">
              <w:rPr>
                <w:rFonts w:ascii="メイリオ" w:eastAsia="メイリオ" w:hAnsi="メイリオ" w:hint="eastAsia"/>
                <w:sz w:val="22"/>
              </w:rPr>
              <w:t>バリアフリー</w:t>
            </w:r>
            <w:r w:rsidRPr="00787732">
              <w:rPr>
                <w:rFonts w:ascii="メイリオ" w:eastAsia="メイリオ" w:hAnsi="メイリオ" w:hint="eastAsia"/>
                <w:sz w:val="22"/>
              </w:rPr>
              <w:t>トイレなど、利用者が希望する設備を有するトイレ</w:t>
            </w:r>
            <w:r w:rsidRPr="00AA0D31">
              <w:rPr>
                <w:rFonts w:ascii="メイリオ" w:eastAsia="メイリオ" w:hAnsi="メイリオ"/>
                <w:sz w:val="22"/>
              </w:rPr>
              <w:t>がない場合は、事情を説明の上、</w:t>
            </w:r>
            <w:r>
              <w:rPr>
                <w:rFonts w:ascii="メイリオ" w:eastAsia="メイリオ" w:hAnsi="メイリオ" w:hint="eastAsia"/>
                <w:sz w:val="22"/>
              </w:rPr>
              <w:t>可能な限り、</w:t>
            </w:r>
            <w:r w:rsidRPr="00E80573">
              <w:rPr>
                <w:rFonts w:ascii="メイリオ" w:eastAsia="メイリオ" w:hAnsi="メイリオ" w:hint="eastAsia"/>
                <w:sz w:val="22"/>
              </w:rPr>
              <w:t>事前にターミナル等での</w:t>
            </w:r>
            <w:r>
              <w:rPr>
                <w:rFonts w:ascii="メイリオ" w:eastAsia="メイリオ" w:hAnsi="メイリオ" w:hint="eastAsia"/>
                <w:sz w:val="22"/>
              </w:rPr>
              <w:t>トイレ</w:t>
            </w:r>
            <w:r w:rsidRPr="00E80573">
              <w:rPr>
                <w:rFonts w:ascii="メイリオ" w:eastAsia="メイリオ" w:hAnsi="メイリオ" w:hint="eastAsia"/>
                <w:sz w:val="22"/>
              </w:rPr>
              <w:t>の使用を案内する。</w:t>
            </w:r>
          </w:p>
        </w:tc>
      </w:tr>
    </w:tbl>
    <w:p w14:paraId="24B8AA2E" w14:textId="77777777" w:rsidR="00BC2CC7" w:rsidRDefault="00BC2CC7" w:rsidP="00277B67">
      <w:pPr>
        <w:ind w:leftChars="100" w:left="420" w:hangingChars="100" w:hanging="210"/>
        <w:rPr>
          <w:rFonts w:ascii="ヒラギノ明朝 Pro W3" w:eastAsia="ヒラギノ明朝 Pro W3" w:hAnsi="ヒラギノ明朝 Pro W3"/>
        </w:rPr>
      </w:pPr>
    </w:p>
    <w:p w14:paraId="5B65711D" w14:textId="77777777" w:rsidR="00BC2CC7" w:rsidRDefault="00BC2CC7" w:rsidP="00277B67">
      <w:pPr>
        <w:ind w:leftChars="100" w:left="420" w:hangingChars="100" w:hanging="210"/>
        <w:rPr>
          <w:rFonts w:ascii="ヒラギノ明朝 Pro W3" w:eastAsia="ヒラギノ明朝 Pro W3" w:hAnsi="ヒラギノ明朝 Pro W3"/>
        </w:rPr>
      </w:pPr>
    </w:p>
    <w:p w14:paraId="5DB14D89" w14:textId="77777777" w:rsidR="00BC2CC7" w:rsidRPr="00FA3CAF" w:rsidRDefault="00BC2CC7" w:rsidP="00277B67">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BC2CC7" w14:paraId="6F4D6C8D"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5F85F1A" w14:textId="77777777" w:rsidR="00BC2CC7" w:rsidRPr="00EA0F03" w:rsidRDefault="00BC2CC7"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4655C95" w14:textId="77777777" w:rsidR="00BC2CC7" w:rsidRPr="00527302" w:rsidRDefault="00BC2CC7"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4F9DAEF2" w14:textId="77777777" w:rsidR="00BC2CC7" w:rsidRPr="00527302" w:rsidRDefault="00BC2CC7"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BC2CC7" w14:paraId="43E0395B"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84A59FB"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76AB64C" w14:textId="77777777" w:rsidR="00BC2CC7" w:rsidRPr="002344F7" w:rsidRDefault="00BC2CC7" w:rsidP="00A13E84">
            <w:pPr>
              <w:spacing w:line="360" w:lineRule="exact"/>
              <w:ind w:leftChars="100" w:left="430" w:rightChars="50" w:right="105"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w:t>
            </w:r>
            <w:r w:rsidRPr="00A43FF6">
              <w:rPr>
                <w:rFonts w:ascii="メイリオ" w:eastAsia="メイリオ" w:hAnsi="メイリオ" w:hint="eastAsia"/>
                <w:b/>
                <w:sz w:val="22"/>
                <w:u w:val="single"/>
              </w:rPr>
              <w:t>乗り換えについての支援の申し出があった場合には、具体的に乗換経路について案内し、必要に応じてできる限りの支援を行う。</w:t>
            </w:r>
          </w:p>
        </w:tc>
      </w:tr>
    </w:tbl>
    <w:p w14:paraId="0C05374C" w14:textId="77777777" w:rsidR="00BC2CC7" w:rsidRPr="00D05D54" w:rsidRDefault="00BC2CC7" w:rsidP="00277B67">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BC2CC7" w:rsidRPr="00D30C03" w14:paraId="58275096"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F270CEA"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74B73B0" w14:textId="77777777" w:rsidR="00BC2CC7" w:rsidRDefault="00BC2CC7" w:rsidP="00BC2CC7">
      <w:pPr>
        <w:pStyle w:val="a3"/>
        <w:numPr>
          <w:ilvl w:val="0"/>
          <w:numId w:val="18"/>
        </w:numPr>
        <w:ind w:leftChars="0" w:rightChars="100" w:right="210"/>
        <w:rPr>
          <w:rFonts w:ascii="ヒラギノ明朝 Pro W3" w:eastAsia="ヒラギノ明朝 Pro W3" w:hAnsi="ヒラギノ明朝 Pro W3"/>
        </w:rPr>
      </w:pPr>
      <w:r w:rsidRPr="00A13E84">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24A2280A" w14:textId="77777777" w:rsidR="00BC2CC7" w:rsidRPr="00A35A65" w:rsidRDefault="00BC2CC7" w:rsidP="00A35A65">
      <w:pPr>
        <w:spacing w:beforeLines="50" w:before="180" w:line="280" w:lineRule="exact"/>
        <w:ind w:leftChars="100" w:left="210" w:rightChars="100" w:right="210"/>
        <w:rPr>
          <w:rFonts w:ascii="ヒラギノ明朝 Pro W3" w:eastAsia="ヒラギノ明朝 Pro W3" w:hAnsi="ヒラギノ明朝 Pro W3"/>
          <w:b/>
        </w:rPr>
      </w:pPr>
      <w:r w:rsidRPr="00A35A65">
        <w:rPr>
          <w:rFonts w:ascii="ヒラギノ明朝 Pro W3" w:eastAsia="ヒラギノ明朝 Pro W3" w:hAnsi="ヒラギノ明朝 Pro W3" w:hint="eastAsia"/>
          <w:b/>
        </w:rPr>
        <w:t>[事業者の事例]</w:t>
      </w:r>
    </w:p>
    <w:p w14:paraId="7BE6E045" w14:textId="77777777" w:rsidR="00BC2CC7" w:rsidRPr="00A35A65" w:rsidRDefault="00BC2CC7" w:rsidP="00A35A65">
      <w:pPr>
        <w:spacing w:line="280" w:lineRule="exact"/>
        <w:ind w:leftChars="100" w:left="420" w:rightChars="100" w:right="210" w:hangingChars="100" w:hanging="210"/>
        <w:rPr>
          <w:rFonts w:ascii="ヒラギノ明朝 Pro W3" w:eastAsia="ヒラギノ明朝 Pro W3" w:hAnsi="ヒラギノ明朝 Pro W3"/>
        </w:rPr>
      </w:pPr>
      <w:r w:rsidRPr="00A35A65">
        <w:rPr>
          <w:rFonts w:ascii="ヒラギノ明朝 Pro W3" w:eastAsia="ヒラギノ明朝 Pro W3" w:hAnsi="ヒラギノ明朝 Pro W3" w:hint="eastAsia"/>
        </w:rPr>
        <w:t>・乗換は、海上、陸上問わず発生するため、できる限り関連交通機関の運航（運行）状況や連絡先の情報を収集している。</w:t>
      </w:r>
    </w:p>
    <w:p w14:paraId="6336B2B2" w14:textId="77777777" w:rsidR="00BC2CC7" w:rsidRPr="00A35A65" w:rsidRDefault="00BC2CC7" w:rsidP="00A35A65">
      <w:pPr>
        <w:ind w:left="283" w:rightChars="100" w:right="210"/>
        <w:rPr>
          <w:rFonts w:ascii="ヒラギノ明朝 Pro W3" w:eastAsia="ヒラギノ明朝 Pro W3" w:hAnsi="ヒラギノ明朝 Pro W3"/>
        </w:rPr>
      </w:pPr>
    </w:p>
    <w:p w14:paraId="44724BC7" w14:textId="77777777" w:rsidR="00BC2CC7" w:rsidRDefault="00BC2CC7" w:rsidP="00AE20F6">
      <w:pPr>
        <w:rPr>
          <w:rFonts w:ascii="ヒラギノ明朝 Pro W3" w:eastAsia="ヒラギノ明朝 Pro W3" w:hAnsi="ヒラギノ明朝 Pro W3"/>
        </w:rPr>
      </w:pPr>
    </w:p>
    <w:p w14:paraId="6FD1E775" w14:textId="77777777" w:rsidR="00BC2CC7" w:rsidRDefault="00BC2CC7" w:rsidP="00277B67">
      <w:pPr>
        <w:ind w:left="220" w:hangingChars="100" w:hanging="220"/>
        <w:rPr>
          <w:rFonts w:ascii="メイリオ" w:eastAsia="メイリオ" w:hAnsi="メイリオ"/>
          <w:sz w:val="22"/>
        </w:rPr>
        <w:sectPr w:rsidR="00BC2CC7" w:rsidSect="00F75A41">
          <w:headerReference w:type="even" r:id="rId146"/>
          <w:headerReference w:type="default" r:id="rId147"/>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BC2CC7" w14:paraId="4866E933" w14:textId="77777777" w:rsidTr="00277B67">
        <w:tc>
          <w:tcPr>
            <w:tcW w:w="3969"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Mar>
              <w:top w:w="85" w:type="dxa"/>
              <w:bottom w:w="85" w:type="dxa"/>
              <w:right w:w="108" w:type="dxa"/>
            </w:tcMar>
            <w:vAlign w:val="center"/>
          </w:tcPr>
          <w:p w14:paraId="62A96F5C" w14:textId="77777777" w:rsidR="00BC2CC7" w:rsidRPr="006F7E29" w:rsidRDefault="00BC2CC7"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その他</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19220001" w14:textId="77777777" w:rsidR="00BC2CC7" w:rsidRPr="00B875E3" w:rsidRDefault="00BC2CC7"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BC2CC7" w14:paraId="598F997C"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F0D2444" w14:textId="77777777" w:rsidR="00BC2CC7" w:rsidRPr="00C2697D" w:rsidRDefault="00BC2CC7" w:rsidP="00D97D42">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6351D45" w14:textId="77777777" w:rsidR="00BC2CC7" w:rsidRPr="00000B1A" w:rsidRDefault="00BC2CC7"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★その他の</w:t>
            </w:r>
            <w:r w:rsidRPr="00E0762A">
              <w:rPr>
                <w:rFonts w:ascii="メイリオ" w:eastAsia="メイリオ" w:hAnsi="メイリオ"/>
                <w:b/>
                <w:sz w:val="22"/>
                <w:u w:val="single"/>
              </w:rPr>
              <w:t>心身の</w:t>
            </w:r>
            <w:r>
              <w:rPr>
                <w:rFonts w:ascii="メイリオ" w:eastAsia="メイリオ" w:hAnsi="メイリオ"/>
                <w:b/>
                <w:sz w:val="22"/>
                <w:u w:val="single"/>
              </w:rPr>
              <w:t>機能障害</w:t>
            </w:r>
            <w:r>
              <w:rPr>
                <w:rFonts w:ascii="メイリオ" w:eastAsia="メイリオ" w:hAnsi="メイリオ" w:hint="eastAsia"/>
                <w:b/>
                <w:sz w:val="22"/>
                <w:u w:val="single"/>
              </w:rPr>
              <w:t>、</w:t>
            </w:r>
            <w:r w:rsidRPr="00DA4C32">
              <w:rPr>
                <w:rFonts w:ascii="メイリオ" w:eastAsia="メイリオ" w:hAnsi="メイリオ" w:hint="eastAsia"/>
                <w:b/>
                <w:sz w:val="22"/>
                <w:u w:val="single"/>
              </w:rPr>
              <w:t>妊産婦</w:t>
            </w:r>
            <w:r>
              <w:rPr>
                <w:rFonts w:ascii="メイリオ" w:eastAsia="メイリオ" w:hAnsi="メイリオ" w:hint="eastAsia"/>
                <w:b/>
                <w:sz w:val="22"/>
                <w:u w:val="single"/>
              </w:rPr>
              <w:t>、乳幼児連れ（</w:t>
            </w:r>
            <w:r w:rsidRPr="00DA4C32">
              <w:rPr>
                <w:rFonts w:ascii="メイリオ" w:eastAsia="メイリオ" w:hAnsi="メイリオ" w:hint="eastAsia"/>
                <w:b/>
                <w:sz w:val="22"/>
                <w:u w:val="single"/>
              </w:rPr>
              <w:t>ベビーカー使用者</w:t>
            </w:r>
            <w:r>
              <w:rPr>
                <w:rFonts w:ascii="メイリオ" w:eastAsia="メイリオ" w:hAnsi="メイリオ" w:hint="eastAsia"/>
                <w:b/>
                <w:sz w:val="22"/>
                <w:u w:val="single"/>
              </w:rPr>
              <w:t>含む）、</w:t>
            </w:r>
            <w:r w:rsidRPr="00DA4C32">
              <w:rPr>
                <w:rFonts w:ascii="メイリオ" w:eastAsia="メイリオ" w:hAnsi="メイリオ" w:hint="eastAsia"/>
                <w:b/>
                <w:sz w:val="22"/>
                <w:u w:val="single"/>
              </w:rPr>
              <w:t>けが人</w:t>
            </w:r>
            <w:r>
              <w:rPr>
                <w:rFonts w:ascii="メイリオ" w:eastAsia="メイリオ" w:hAnsi="メイリオ" w:hint="eastAsia"/>
                <w:b/>
                <w:sz w:val="22"/>
                <w:u w:val="single"/>
              </w:rPr>
              <w:t>などの移動が困難な人</w:t>
            </w:r>
            <w:r w:rsidRPr="00DA4C32">
              <w:rPr>
                <w:rFonts w:ascii="メイリオ" w:eastAsia="メイリオ" w:hAnsi="メイリオ" w:hint="eastAsia"/>
                <w:b/>
                <w:sz w:val="22"/>
                <w:u w:val="single"/>
              </w:rPr>
              <w:t>が困っている様子を見かけた場合には、</w:t>
            </w:r>
            <w:r>
              <w:rPr>
                <w:rFonts w:ascii="メイリオ" w:eastAsia="メイリオ" w:hAnsi="メイリオ" w:hint="eastAsia"/>
                <w:b/>
                <w:sz w:val="22"/>
                <w:u w:val="single"/>
              </w:rPr>
              <w:t>可能な限り、</w:t>
            </w:r>
            <w:r w:rsidRPr="00DA4C32">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た上で必要に応じて支援を行う</w:t>
            </w:r>
            <w:r w:rsidRPr="00DA4C32">
              <w:rPr>
                <w:rFonts w:ascii="メイリオ" w:eastAsia="メイリオ" w:hAnsi="メイリオ" w:hint="eastAsia"/>
                <w:b/>
                <w:sz w:val="22"/>
                <w:u w:val="single"/>
              </w:rPr>
              <w:t>。</w:t>
            </w:r>
          </w:p>
          <w:p w14:paraId="5EB0AE5D" w14:textId="77777777" w:rsidR="00BC2CC7" w:rsidRDefault="00BC2CC7"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54848" behindDoc="0" locked="0" layoutInCell="1" allowOverlap="1" wp14:anchorId="0CE27A02" wp14:editId="676F5AAB">
                      <wp:simplePos x="0" y="0"/>
                      <wp:positionH relativeFrom="column">
                        <wp:posOffset>83200</wp:posOffset>
                      </wp:positionH>
                      <wp:positionV relativeFrom="paragraph">
                        <wp:posOffset>55849</wp:posOffset>
                      </wp:positionV>
                      <wp:extent cx="5875507" cy="2020187"/>
                      <wp:effectExtent l="0" t="0" r="11430" b="18415"/>
                      <wp:wrapNone/>
                      <wp:docPr id="659" name="テキスト ボックス 659"/>
                      <wp:cNvGraphicFramePr/>
                      <a:graphic xmlns:a="http://schemas.openxmlformats.org/drawingml/2006/main">
                        <a:graphicData uri="http://schemas.microsoft.com/office/word/2010/wordprocessingShape">
                          <wps:wsp>
                            <wps:cNvSpPr txBox="1"/>
                            <wps:spPr>
                              <a:xfrm>
                                <a:off x="0" y="0"/>
                                <a:ext cx="5875507" cy="2020187"/>
                              </a:xfrm>
                              <a:prstGeom prst="rect">
                                <a:avLst/>
                              </a:prstGeom>
                              <a:solidFill>
                                <a:schemeClr val="lt1"/>
                              </a:solidFill>
                              <a:ln w="6350">
                                <a:solidFill>
                                  <a:prstClr val="black"/>
                                </a:solidFill>
                                <a:prstDash val="sysDash"/>
                              </a:ln>
                            </wps:spPr>
                            <wps:txbx>
                              <w:txbxContent>
                                <w:p w14:paraId="1F771A60" w14:textId="77777777" w:rsidR="00BC2CC7" w:rsidRPr="00336E03" w:rsidRDefault="00BC2CC7"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373BA799" w14:textId="77777777" w:rsidR="00BC2CC7" w:rsidRPr="00E0762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要望を的確に把握</w:t>
                                  </w:r>
                                  <w:r w:rsidRPr="00E0762A">
                                    <w:rPr>
                                      <w:rFonts w:ascii="ヒラギノ明朝 Pro W3" w:eastAsia="ヒラギノ明朝 Pro W3" w:hAnsi="ヒラギノ明朝 Pro W3" w:hint="eastAsia"/>
                                    </w:rPr>
                                    <w:t>し、</w:t>
                                  </w:r>
                                  <w:r w:rsidRPr="00E0762A">
                                    <w:rPr>
                                      <w:rFonts w:ascii="ヒラギノ明朝 Pro W3" w:eastAsia="ヒラギノ明朝 Pro W3" w:hAnsi="ヒラギノ明朝 Pro W3"/>
                                    </w:rPr>
                                    <w:t>利用者が</w:t>
                                  </w:r>
                                  <w:r w:rsidRPr="00E0762A">
                                    <w:rPr>
                                      <w:rFonts w:ascii="ヒラギノ明朝 Pro W3" w:eastAsia="ヒラギノ明朝 Pro W3" w:hAnsi="ヒラギノ明朝 Pro W3" w:hint="eastAsia"/>
                                    </w:rPr>
                                    <w:t>何を</w:t>
                                  </w:r>
                                  <w:r w:rsidRPr="00E0762A">
                                    <w:rPr>
                                      <w:rFonts w:ascii="ヒラギノ明朝 Pro W3" w:eastAsia="ヒラギノ明朝 Pro W3" w:hAnsi="ヒラギノ明朝 Pro W3"/>
                                    </w:rPr>
                                    <w:t>必要としているのかよく</w:t>
                                  </w:r>
                                  <w:r w:rsidRPr="00E0762A">
                                    <w:rPr>
                                      <w:rFonts w:ascii="ヒラギノ明朝 Pro W3" w:eastAsia="ヒラギノ明朝 Pro W3" w:hAnsi="ヒラギノ明朝 Pro W3" w:hint="eastAsia"/>
                                    </w:rPr>
                                    <w:t>確認する</w:t>
                                  </w:r>
                                  <w:r w:rsidRPr="00E0762A">
                                    <w:rPr>
                                      <w:rFonts w:ascii="ヒラギノ明朝 Pro W3" w:eastAsia="ヒラギノ明朝 Pro W3" w:hAnsi="ヒラギノ明朝 Pro W3"/>
                                    </w:rPr>
                                    <w:t>ことが大切。</w:t>
                                  </w: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立場に</w:t>
                                  </w:r>
                                  <w:r w:rsidRPr="00E0762A">
                                    <w:rPr>
                                      <w:rFonts w:ascii="ヒラギノ明朝 Pro W3" w:eastAsia="ヒラギノ明朝 Pro W3" w:hAnsi="ヒラギノ明朝 Pro W3" w:hint="eastAsia"/>
                                    </w:rPr>
                                    <w:t>たった</w:t>
                                  </w:r>
                                  <w:r w:rsidRPr="00E0762A">
                                    <w:rPr>
                                      <w:rFonts w:ascii="ヒラギノ明朝 Pro W3" w:eastAsia="ヒラギノ明朝 Pro W3" w:hAnsi="ヒラギノ明朝 Pro W3"/>
                                    </w:rPr>
                                    <w:t>対応を行う。</w:t>
                                  </w:r>
                                </w:p>
                                <w:p w14:paraId="06997772" w14:textId="77777777" w:rsidR="00BC2CC7" w:rsidRPr="00E0762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対応に時間がかかる場合には、必要に応じて事由を説明し、</w:t>
                                  </w:r>
                                  <w:r w:rsidRPr="00E0762A">
                                    <w:rPr>
                                      <w:rFonts w:ascii="ヒラギノ明朝 Pro W3" w:eastAsia="ヒラギノ明朝 Pro W3" w:hAnsi="ヒラギノ明朝 Pro W3"/>
                                    </w:rPr>
                                    <w:t>利用者の</w:t>
                                  </w:r>
                                  <w:r w:rsidRPr="00E0762A">
                                    <w:rPr>
                                      <w:rFonts w:ascii="ヒラギノ明朝 Pro W3" w:eastAsia="ヒラギノ明朝 Pro W3" w:hAnsi="ヒラギノ明朝 Pro W3" w:hint="eastAsia"/>
                                    </w:rPr>
                                    <w:t>理解を</w:t>
                                  </w:r>
                                  <w:r w:rsidRPr="00E0762A">
                                    <w:rPr>
                                      <w:rFonts w:ascii="ヒラギノ明朝 Pro W3" w:eastAsia="ヒラギノ明朝 Pro W3" w:hAnsi="ヒラギノ明朝 Pro W3"/>
                                    </w:rPr>
                                    <w:t>得られるよう努める。</w:t>
                                  </w:r>
                                </w:p>
                                <w:p w14:paraId="4888023E" w14:textId="77777777" w:rsidR="00BC2CC7"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支援内容は利用者によってそれぞれ異なるので、利用者に確認しながら支援を行う。</w:t>
                                  </w:r>
                                </w:p>
                                <w:p w14:paraId="24CAD659" w14:textId="77777777" w:rsidR="00BC2CC7" w:rsidRPr="0046411D" w:rsidRDefault="00BC2CC7" w:rsidP="00BC2CC7">
                                  <w:pPr>
                                    <w:pStyle w:val="a3"/>
                                    <w:numPr>
                                      <w:ilvl w:val="0"/>
                                      <w:numId w:val="19"/>
                                    </w:numPr>
                                    <w:ind w:leftChars="0"/>
                                    <w:rPr>
                                      <w:rFonts w:ascii="ヒラギノ明朝 Pro W3" w:eastAsia="ヒラギノ明朝 Pro W3" w:hAnsi="ヒラギノ明朝 Pro W3"/>
                                    </w:rPr>
                                  </w:pPr>
                                  <w:r w:rsidRPr="0046411D">
                                    <w:rPr>
                                      <w:rFonts w:ascii="ヒラギノ明朝 Pro W3" w:eastAsia="ヒラギノ明朝 Pro W3" w:hAnsi="ヒラギノ明朝 Pro W3" w:hint="eastAsia"/>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p w14:paraId="148DD54C" w14:textId="77777777" w:rsidR="00BC2CC7" w:rsidRPr="0046411D" w:rsidRDefault="00BC2CC7" w:rsidP="00BC2CC7">
                                  <w:pPr>
                                    <w:pStyle w:val="a3"/>
                                    <w:numPr>
                                      <w:ilvl w:val="0"/>
                                      <w:numId w:val="19"/>
                                    </w:numPr>
                                    <w:spacing w:line="320" w:lineRule="exact"/>
                                    <w:ind w:leftChars="0"/>
                                    <w:rPr>
                                      <w:rFonts w:ascii="ヒラギノ明朝 Pro W3" w:eastAsia="ヒラギノ明朝 Pro W3" w:hAnsi="ヒラギノ明朝 Pro W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27A02" id="テキスト ボックス 659" o:spid="_x0000_s1131" type="#_x0000_t202" style="position:absolute;left:0;text-align:left;margin-left:6.55pt;margin-top:4.4pt;width:462.65pt;height:159.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" fillcolor="white [3201]" strokeweight=".5pt">
                      <v:stroke dashstyle="3 1"/>
                      <v:textbox>
                        <w:txbxContent>
                          <w:p w14:paraId="1F771A60" w14:textId="77777777" w:rsidR="00BC2CC7" w:rsidRPr="00336E03" w:rsidRDefault="00BC2CC7"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sidRPr="00084165">
                              <w:rPr>
                                <w:rFonts w:ascii="メイリオ" w:eastAsia="メイリオ" w:hAnsi="メイリオ" w:hint="eastAsia"/>
                                <w:b/>
                                <w:color w:val="2F5496" w:themeColor="accent5" w:themeShade="BF"/>
                                <w:sz w:val="24"/>
                                <w:szCs w:val="24"/>
                              </w:rPr>
                              <w:t>の留意点】</w:t>
                            </w:r>
                          </w:p>
                          <w:p w14:paraId="373BA799" w14:textId="77777777" w:rsidR="00BC2CC7" w:rsidRPr="00E0762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要望を的確に把握</w:t>
                            </w:r>
                            <w:r w:rsidRPr="00E0762A">
                              <w:rPr>
                                <w:rFonts w:ascii="ヒラギノ明朝 Pro W3" w:eastAsia="ヒラギノ明朝 Pro W3" w:hAnsi="ヒラギノ明朝 Pro W3" w:hint="eastAsia"/>
                              </w:rPr>
                              <w:t>し、</w:t>
                            </w:r>
                            <w:r w:rsidRPr="00E0762A">
                              <w:rPr>
                                <w:rFonts w:ascii="ヒラギノ明朝 Pro W3" w:eastAsia="ヒラギノ明朝 Pro W3" w:hAnsi="ヒラギノ明朝 Pro W3"/>
                              </w:rPr>
                              <w:t>利用者が</w:t>
                            </w:r>
                            <w:r w:rsidRPr="00E0762A">
                              <w:rPr>
                                <w:rFonts w:ascii="ヒラギノ明朝 Pro W3" w:eastAsia="ヒラギノ明朝 Pro W3" w:hAnsi="ヒラギノ明朝 Pro W3" w:hint="eastAsia"/>
                              </w:rPr>
                              <w:t>何を</w:t>
                            </w:r>
                            <w:r w:rsidRPr="00E0762A">
                              <w:rPr>
                                <w:rFonts w:ascii="ヒラギノ明朝 Pro W3" w:eastAsia="ヒラギノ明朝 Pro W3" w:hAnsi="ヒラギノ明朝 Pro W3"/>
                              </w:rPr>
                              <w:t>必要としているのかよく</w:t>
                            </w:r>
                            <w:r w:rsidRPr="00E0762A">
                              <w:rPr>
                                <w:rFonts w:ascii="ヒラギノ明朝 Pro W3" w:eastAsia="ヒラギノ明朝 Pro W3" w:hAnsi="ヒラギノ明朝 Pro W3" w:hint="eastAsia"/>
                              </w:rPr>
                              <w:t>確認する</w:t>
                            </w:r>
                            <w:r w:rsidRPr="00E0762A">
                              <w:rPr>
                                <w:rFonts w:ascii="ヒラギノ明朝 Pro W3" w:eastAsia="ヒラギノ明朝 Pro W3" w:hAnsi="ヒラギノ明朝 Pro W3"/>
                              </w:rPr>
                              <w:t>ことが大切。</w:t>
                            </w: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立場に</w:t>
                            </w:r>
                            <w:r w:rsidRPr="00E0762A">
                              <w:rPr>
                                <w:rFonts w:ascii="ヒラギノ明朝 Pro W3" w:eastAsia="ヒラギノ明朝 Pro W3" w:hAnsi="ヒラギノ明朝 Pro W3" w:hint="eastAsia"/>
                              </w:rPr>
                              <w:t>たった</w:t>
                            </w:r>
                            <w:r w:rsidRPr="00E0762A">
                              <w:rPr>
                                <w:rFonts w:ascii="ヒラギノ明朝 Pro W3" w:eastAsia="ヒラギノ明朝 Pro W3" w:hAnsi="ヒラギノ明朝 Pro W3"/>
                              </w:rPr>
                              <w:t>対応を行う。</w:t>
                            </w:r>
                          </w:p>
                          <w:p w14:paraId="06997772" w14:textId="77777777" w:rsidR="00BC2CC7" w:rsidRPr="00E0762A"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対応に時間がかかる場合には、必要に応じて事由を説明し、</w:t>
                            </w:r>
                            <w:r w:rsidRPr="00E0762A">
                              <w:rPr>
                                <w:rFonts w:ascii="ヒラギノ明朝 Pro W3" w:eastAsia="ヒラギノ明朝 Pro W3" w:hAnsi="ヒラギノ明朝 Pro W3"/>
                              </w:rPr>
                              <w:t>利用者の</w:t>
                            </w:r>
                            <w:r w:rsidRPr="00E0762A">
                              <w:rPr>
                                <w:rFonts w:ascii="ヒラギノ明朝 Pro W3" w:eastAsia="ヒラギノ明朝 Pro W3" w:hAnsi="ヒラギノ明朝 Pro W3" w:hint="eastAsia"/>
                              </w:rPr>
                              <w:t>理解を</w:t>
                            </w:r>
                            <w:r w:rsidRPr="00E0762A">
                              <w:rPr>
                                <w:rFonts w:ascii="ヒラギノ明朝 Pro W3" w:eastAsia="ヒラギノ明朝 Pro W3" w:hAnsi="ヒラギノ明朝 Pro W3"/>
                              </w:rPr>
                              <w:t>得られるよう努める。</w:t>
                            </w:r>
                          </w:p>
                          <w:p w14:paraId="4888023E" w14:textId="77777777" w:rsidR="00BC2CC7" w:rsidRDefault="00BC2CC7" w:rsidP="00BC2CC7">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支援内容は利用者によってそれぞれ異なるので、利用者に確認しながら支援を行う。</w:t>
                            </w:r>
                          </w:p>
                          <w:p w14:paraId="24CAD659" w14:textId="77777777" w:rsidR="00BC2CC7" w:rsidRPr="0046411D" w:rsidRDefault="00BC2CC7" w:rsidP="00BC2CC7">
                            <w:pPr>
                              <w:pStyle w:val="a3"/>
                              <w:numPr>
                                <w:ilvl w:val="0"/>
                                <w:numId w:val="19"/>
                              </w:numPr>
                              <w:ind w:leftChars="0"/>
                              <w:rPr>
                                <w:rFonts w:ascii="ヒラギノ明朝 Pro W3" w:eastAsia="ヒラギノ明朝 Pro W3" w:hAnsi="ヒラギノ明朝 Pro W3"/>
                              </w:rPr>
                            </w:pPr>
                            <w:r w:rsidRPr="0046411D">
                              <w:rPr>
                                <w:rFonts w:ascii="ヒラギノ明朝 Pro W3" w:eastAsia="ヒラギノ明朝 Pro W3" w:hAnsi="ヒラギノ明朝 Pro W3" w:hint="eastAsia"/>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p w14:paraId="148DD54C" w14:textId="77777777" w:rsidR="00BC2CC7" w:rsidRPr="0046411D" w:rsidRDefault="00BC2CC7" w:rsidP="00BC2CC7">
                            <w:pPr>
                              <w:pStyle w:val="a3"/>
                              <w:numPr>
                                <w:ilvl w:val="0"/>
                                <w:numId w:val="19"/>
                              </w:numPr>
                              <w:spacing w:line="320" w:lineRule="exact"/>
                              <w:ind w:leftChars="0"/>
                              <w:rPr>
                                <w:rFonts w:ascii="ヒラギノ明朝 Pro W3" w:eastAsia="ヒラギノ明朝 Pro W3" w:hAnsi="ヒラギノ明朝 Pro W3"/>
                              </w:rPr>
                            </w:pPr>
                          </w:p>
                        </w:txbxContent>
                      </v:textbox>
                    </v:shape>
                  </w:pict>
                </mc:Fallback>
              </mc:AlternateContent>
            </w:r>
          </w:p>
          <w:p w14:paraId="3B1E1EDF" w14:textId="77777777" w:rsidR="00BC2CC7" w:rsidRDefault="00BC2CC7" w:rsidP="00B128B2">
            <w:pPr>
              <w:spacing w:line="360" w:lineRule="exact"/>
              <w:ind w:rightChars="100" w:right="210"/>
              <w:rPr>
                <w:rFonts w:ascii="メイリオ" w:eastAsia="メイリオ" w:hAnsi="メイリオ"/>
                <w:b/>
                <w:sz w:val="22"/>
                <w:u w:val="single"/>
              </w:rPr>
            </w:pPr>
          </w:p>
          <w:p w14:paraId="0D9318DF" w14:textId="77777777" w:rsidR="00BC2CC7" w:rsidRDefault="00BC2CC7" w:rsidP="00B128B2">
            <w:pPr>
              <w:spacing w:line="360" w:lineRule="exact"/>
              <w:ind w:rightChars="100" w:right="210"/>
              <w:rPr>
                <w:rFonts w:ascii="メイリオ" w:eastAsia="メイリオ" w:hAnsi="メイリオ"/>
                <w:b/>
                <w:sz w:val="22"/>
                <w:u w:val="single"/>
              </w:rPr>
            </w:pPr>
          </w:p>
          <w:p w14:paraId="5F2DDDE7" w14:textId="77777777" w:rsidR="00BC2CC7" w:rsidRDefault="00BC2CC7" w:rsidP="00B128B2">
            <w:pPr>
              <w:spacing w:line="360" w:lineRule="exact"/>
              <w:ind w:rightChars="100" w:right="210"/>
              <w:rPr>
                <w:rFonts w:ascii="メイリオ" w:eastAsia="メイリオ" w:hAnsi="メイリオ"/>
                <w:b/>
                <w:sz w:val="22"/>
                <w:u w:val="single"/>
              </w:rPr>
            </w:pPr>
          </w:p>
          <w:p w14:paraId="7DA6DE46" w14:textId="77777777" w:rsidR="00BC2CC7" w:rsidRDefault="00BC2CC7" w:rsidP="00B128B2">
            <w:pPr>
              <w:spacing w:line="360" w:lineRule="exact"/>
              <w:ind w:rightChars="100" w:right="210"/>
              <w:rPr>
                <w:rFonts w:ascii="メイリオ" w:eastAsia="メイリオ" w:hAnsi="メイリオ"/>
                <w:b/>
                <w:sz w:val="22"/>
                <w:u w:val="single"/>
              </w:rPr>
            </w:pPr>
          </w:p>
          <w:p w14:paraId="05AA3133" w14:textId="77777777" w:rsidR="00BC2CC7" w:rsidRDefault="00BC2CC7" w:rsidP="00B128B2">
            <w:pPr>
              <w:spacing w:line="360" w:lineRule="exact"/>
              <w:ind w:rightChars="100" w:right="210"/>
              <w:rPr>
                <w:rFonts w:ascii="メイリオ" w:eastAsia="メイリオ" w:hAnsi="メイリオ"/>
                <w:b/>
                <w:sz w:val="22"/>
                <w:u w:val="single"/>
              </w:rPr>
            </w:pPr>
          </w:p>
          <w:p w14:paraId="6D2E181D" w14:textId="77777777" w:rsidR="00BC2CC7" w:rsidRDefault="00BC2CC7" w:rsidP="00E0762A">
            <w:pPr>
              <w:spacing w:line="360" w:lineRule="exact"/>
              <w:rPr>
                <w:rFonts w:ascii="メイリオ" w:eastAsia="メイリオ" w:hAnsi="メイリオ"/>
                <w:b/>
                <w:sz w:val="22"/>
                <w:u w:val="single"/>
              </w:rPr>
            </w:pPr>
          </w:p>
          <w:p w14:paraId="1C5FFF48" w14:textId="77777777" w:rsidR="00BC2CC7" w:rsidRDefault="00BC2CC7" w:rsidP="00E0762A">
            <w:pPr>
              <w:spacing w:line="360" w:lineRule="exact"/>
              <w:rPr>
                <w:rFonts w:ascii="メイリオ" w:eastAsia="メイリオ" w:hAnsi="メイリオ"/>
                <w:b/>
                <w:sz w:val="22"/>
                <w:u w:val="single"/>
              </w:rPr>
            </w:pPr>
          </w:p>
          <w:p w14:paraId="29D1329E" w14:textId="77777777" w:rsidR="00BC2CC7" w:rsidRPr="00905355" w:rsidRDefault="00BC2CC7" w:rsidP="00E0762A">
            <w:pPr>
              <w:spacing w:line="360" w:lineRule="exact"/>
              <w:rPr>
                <w:rFonts w:ascii="メイリオ" w:eastAsia="メイリオ" w:hAnsi="メイリオ"/>
                <w:b/>
                <w:sz w:val="22"/>
                <w:u w:val="single"/>
              </w:rPr>
            </w:pPr>
          </w:p>
        </w:tc>
      </w:tr>
    </w:tbl>
    <w:p w14:paraId="75000BD3" w14:textId="77777777" w:rsidR="00BC2CC7" w:rsidRDefault="00BC2CC7" w:rsidP="00277B67">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BC2CC7" w14:paraId="1B60FD23"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DD29F6E" w14:textId="77777777" w:rsidR="00BC2CC7" w:rsidRPr="00EA0F03" w:rsidRDefault="00BC2CC7"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43B0984" w14:textId="77777777" w:rsidR="00BC2CC7" w:rsidRPr="00527302" w:rsidRDefault="00BC2CC7"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予約、事前問合わせ、チケット購入</w:t>
            </w:r>
          </w:p>
        </w:tc>
        <w:tc>
          <w:tcPr>
            <w:tcW w:w="2409" w:type="dxa"/>
            <w:tcBorders>
              <w:top w:val="single" w:sz="12" w:space="0" w:color="auto"/>
              <w:left w:val="single" w:sz="12" w:space="0" w:color="auto"/>
              <w:bottom w:val="single" w:sz="12" w:space="0" w:color="auto"/>
              <w:right w:val="single" w:sz="12" w:space="0" w:color="auto"/>
            </w:tcBorders>
            <w:vAlign w:val="center"/>
          </w:tcPr>
          <w:p w14:paraId="57E8DC87" w14:textId="77777777" w:rsidR="00BC2CC7" w:rsidRPr="002344F7" w:rsidRDefault="00BC2CC7" w:rsidP="00B128B2">
            <w:pPr>
              <w:jc w:val="center"/>
              <w:rPr>
                <w:rFonts w:ascii="メイリオ" w:eastAsia="メイリオ" w:hAnsi="メイリオ"/>
                <w:b/>
                <w:color w:val="FFC000" w:themeColor="accent4"/>
                <w:sz w:val="36"/>
                <w:szCs w:val="36"/>
              </w:rPr>
            </w:pPr>
            <w:r w:rsidRPr="00277B67">
              <w:rPr>
                <w:rFonts w:ascii="メイリオ" w:eastAsia="メイリオ" w:hAnsi="メイリオ" w:hint="eastAsia"/>
                <w:b/>
                <w:color w:val="808080" w:themeColor="background1" w:themeShade="80"/>
                <w:sz w:val="36"/>
                <w:szCs w:val="36"/>
              </w:rPr>
              <w:t>その他</w:t>
            </w:r>
          </w:p>
        </w:tc>
      </w:tr>
      <w:tr w:rsidR="00BC2CC7" w14:paraId="38BBF6AC"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2DBF63D"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B8269C8" w14:textId="77777777" w:rsidR="00BC2CC7" w:rsidRPr="000D7BAB" w:rsidRDefault="00BC2CC7" w:rsidP="00DA0ECE">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552125F3" w14:textId="77777777" w:rsidR="00BC2CC7" w:rsidRDefault="00BC2CC7" w:rsidP="00DA0ECE">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特定席等、乗</w:t>
            </w:r>
            <w:r>
              <w:rPr>
                <w:rFonts w:ascii="メイリオ" w:eastAsia="メイリオ" w:hAnsi="メイリオ" w:hint="eastAsia"/>
                <w:sz w:val="22"/>
              </w:rPr>
              <w:t>船</w:t>
            </w:r>
            <w:r w:rsidRPr="0069611C">
              <w:rPr>
                <w:rFonts w:ascii="メイリオ" w:eastAsia="メイリオ" w:hAnsi="メイリオ" w:hint="eastAsia"/>
                <w:sz w:val="22"/>
              </w:rPr>
              <w:t>の予約時においては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p w14:paraId="73B9C4B3" w14:textId="77777777" w:rsidR="00BC2CC7" w:rsidRPr="00DA0ECE" w:rsidRDefault="00BC2CC7" w:rsidP="00DA0ECE">
            <w:pPr>
              <w:spacing w:line="360" w:lineRule="exact"/>
              <w:ind w:leftChars="200" w:left="640" w:hangingChars="100" w:hanging="220"/>
              <w:rPr>
                <w:rFonts w:ascii="メイリオ" w:eastAsia="メイリオ" w:hAnsi="メイリオ"/>
                <w:sz w:val="22"/>
              </w:rPr>
            </w:pPr>
            <w:r w:rsidRPr="00126864">
              <w:rPr>
                <w:rFonts w:ascii="メイリオ" w:eastAsia="メイリオ" w:hAnsi="メイリオ" w:hint="eastAsia"/>
                <w:sz w:val="22"/>
              </w:rPr>
              <w:t>・利用者が支援を必要とする場合は、陸上</w:t>
            </w:r>
            <w:r>
              <w:rPr>
                <w:rFonts w:ascii="メイリオ" w:eastAsia="メイリオ" w:hAnsi="メイリオ" w:hint="eastAsia"/>
                <w:sz w:val="22"/>
              </w:rPr>
              <w:t>係員</w:t>
            </w:r>
            <w:r w:rsidRPr="00126864">
              <w:rPr>
                <w:rFonts w:ascii="メイリオ" w:eastAsia="メイリオ" w:hAnsi="メイリオ" w:hint="eastAsia"/>
                <w:sz w:val="22"/>
              </w:rPr>
              <w:t>と船内</w:t>
            </w:r>
            <w:r>
              <w:rPr>
                <w:rFonts w:ascii="メイリオ" w:eastAsia="メイリオ" w:hAnsi="メイリオ" w:hint="eastAsia"/>
                <w:sz w:val="22"/>
              </w:rPr>
              <w:t>係員</w:t>
            </w:r>
            <w:r w:rsidRPr="00126864">
              <w:rPr>
                <w:rFonts w:ascii="メイリオ" w:eastAsia="メイリオ" w:hAnsi="メイリオ" w:hint="eastAsia"/>
                <w:sz w:val="22"/>
              </w:rPr>
              <w:t>との間で必要な支援内容の情報共有に努める。</w:t>
            </w:r>
          </w:p>
        </w:tc>
      </w:tr>
    </w:tbl>
    <w:p w14:paraId="1DF2F0D7" w14:textId="77777777" w:rsidR="00BC2CC7" w:rsidRPr="009459E6" w:rsidRDefault="00BC2CC7" w:rsidP="009459E6">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BC2CC7" w:rsidRPr="00D30C03" w14:paraId="14CC0EBA"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C0E1F1B"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735DA6B8"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DA0ECE">
        <w:rPr>
          <w:rFonts w:ascii="ヒラギノ明朝 Pro W3" w:eastAsia="ヒラギノ明朝 Pro W3" w:hAnsi="ヒラギノ明朝 Pro W3" w:hint="eastAsia"/>
        </w:rPr>
        <w:t>当該施設及び旅客船のみで支援を行う係員が手配できない場合には、事前連絡があれば他部署等からの協力を依頼することが望ましく、また事前連絡がない場合は、他の乗客への協力を求める。</w:t>
      </w:r>
    </w:p>
    <w:p w14:paraId="6AD1E70A" w14:textId="77777777" w:rsidR="00BC2CC7" w:rsidRPr="00000B1A" w:rsidRDefault="00BC2CC7" w:rsidP="009C7F5F">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119950C3" w14:textId="77777777" w:rsidR="00BC2CC7" w:rsidRPr="00DA0ECE" w:rsidRDefault="00BC2CC7" w:rsidP="00DA0ECE">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Pr>
          <w:rFonts w:ascii="ヒラギノ明朝 Pro W3" w:eastAsia="ヒラギノ明朝 Pro W3" w:hAnsi="ヒラギノ明朝 Pro W3" w:hint="eastAsia"/>
        </w:rPr>
        <w:t>乗船申込</w:t>
      </w:r>
      <w:r w:rsidRPr="00DA0ECE">
        <w:rPr>
          <w:rFonts w:ascii="ヒラギノ明朝 Pro W3" w:eastAsia="ヒラギノ明朝 Pro W3" w:hAnsi="ヒラギノ明朝 Pro W3" w:hint="eastAsia"/>
        </w:rPr>
        <w:t>書に支援の要否について記載して頂いており、利用者の要望の的確な把握に努めている。</w:t>
      </w:r>
    </w:p>
    <w:p w14:paraId="41BC127F" w14:textId="77777777" w:rsidR="00BC2CC7" w:rsidRPr="00FA072E" w:rsidRDefault="00BC2CC7" w:rsidP="00DA0ECE">
      <w:pPr>
        <w:spacing w:line="280" w:lineRule="exact"/>
        <w:ind w:leftChars="100" w:left="420" w:rightChars="100" w:right="210" w:hangingChars="100" w:hanging="210"/>
        <w:rPr>
          <w:rFonts w:ascii="ヒラギノ明朝 Pro W3" w:eastAsia="ヒラギノ明朝 Pro W3" w:hAnsi="ヒラギノ明朝 Pro W3"/>
        </w:rPr>
      </w:pPr>
      <w:r w:rsidRPr="00DA0ECE">
        <w:rPr>
          <w:rFonts w:ascii="ヒラギノ明朝 Pro W3" w:eastAsia="ヒラギノ明朝 Pro W3" w:hAnsi="ヒラギノ明朝 Pro W3" w:hint="eastAsia"/>
        </w:rPr>
        <w:t>・手配に時間がかかるような場合には、お客様に理由と所要時間をお伝えし、手配に要する時間への理解を図っています。</w:t>
      </w:r>
    </w:p>
    <w:p w14:paraId="671E5AD1" w14:textId="77777777" w:rsidR="00BC2CC7" w:rsidRDefault="00BC2CC7" w:rsidP="00277B67">
      <w:pPr>
        <w:ind w:leftChars="200" w:left="630" w:hangingChars="100" w:hanging="210"/>
        <w:rPr>
          <w:rFonts w:ascii="ヒラギノ明朝 Pro W3" w:eastAsia="ヒラギノ明朝 Pro W3" w:hAnsi="ヒラギノ明朝 Pro W3"/>
        </w:rPr>
      </w:pPr>
    </w:p>
    <w:p w14:paraId="128EE51C" w14:textId="77777777" w:rsidR="00BC2CC7" w:rsidRDefault="00BC2CC7" w:rsidP="00277B67">
      <w:pPr>
        <w:ind w:leftChars="200" w:left="630" w:hangingChars="100" w:hanging="210"/>
        <w:rPr>
          <w:rFonts w:ascii="ヒラギノ明朝 Pro W3" w:eastAsia="ヒラギノ明朝 Pro W3" w:hAnsi="ヒラギノ明朝 Pro W3"/>
        </w:rPr>
      </w:pPr>
    </w:p>
    <w:p w14:paraId="0EF82D34" w14:textId="77777777" w:rsidR="00BC2CC7" w:rsidRDefault="00BC2CC7" w:rsidP="00277B67">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BC2CC7" w14:paraId="2CD8D04A"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1EAE90C" w14:textId="77777777" w:rsidR="00BC2CC7" w:rsidRPr="00EA0F03" w:rsidRDefault="00BC2CC7"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BFB644E" w14:textId="77777777" w:rsidR="00BC2CC7" w:rsidRPr="00527302" w:rsidRDefault="00BC2CC7"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409" w:type="dxa"/>
            <w:tcBorders>
              <w:top w:val="single" w:sz="12" w:space="0" w:color="auto"/>
              <w:left w:val="single" w:sz="12" w:space="0" w:color="auto"/>
              <w:bottom w:val="single" w:sz="12" w:space="0" w:color="auto"/>
              <w:right w:val="single" w:sz="12" w:space="0" w:color="auto"/>
            </w:tcBorders>
            <w:vAlign w:val="center"/>
          </w:tcPr>
          <w:p w14:paraId="4643A9E0" w14:textId="77777777" w:rsidR="00BC2CC7" w:rsidRPr="00CE450C" w:rsidRDefault="00BC2CC7" w:rsidP="00277B67">
            <w:pPr>
              <w:jc w:val="center"/>
              <w:rPr>
                <w:rFonts w:ascii="メイリオ" w:eastAsia="メイリオ" w:hAnsi="メイリオ"/>
                <w:b/>
                <w:color w:val="FFC000" w:themeColor="accent4"/>
                <w:sz w:val="28"/>
                <w:szCs w:val="28"/>
              </w:rPr>
            </w:pPr>
            <w:r w:rsidRPr="00277B67">
              <w:rPr>
                <w:rFonts w:ascii="メイリオ" w:eastAsia="メイリオ" w:hAnsi="メイリオ" w:hint="eastAsia"/>
                <w:b/>
                <w:color w:val="808080" w:themeColor="background1" w:themeShade="80"/>
                <w:sz w:val="36"/>
                <w:szCs w:val="36"/>
              </w:rPr>
              <w:t>その他</w:t>
            </w:r>
          </w:p>
        </w:tc>
      </w:tr>
      <w:tr w:rsidR="00BC2CC7" w14:paraId="167BB6EA"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4BB7F87"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8180CF2" w14:textId="77777777" w:rsidR="00BC2CC7" w:rsidRDefault="00BC2CC7" w:rsidP="00A20D9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〇階段の利用</w:t>
            </w:r>
          </w:p>
          <w:p w14:paraId="4DB594E0" w14:textId="77777777" w:rsidR="00BC2CC7" w:rsidRPr="00ED0FC5" w:rsidRDefault="00BC2CC7" w:rsidP="00A20D9D">
            <w:pPr>
              <w:spacing w:line="360" w:lineRule="exact"/>
              <w:ind w:leftChars="200" w:left="640" w:hangingChars="100" w:hanging="220"/>
              <w:rPr>
                <w:rFonts w:ascii="メイリオ" w:eastAsia="メイリオ" w:hAnsi="メイリオ"/>
                <w:sz w:val="22"/>
              </w:rPr>
            </w:pPr>
            <w:r w:rsidRPr="00ED0FC5">
              <w:rPr>
                <w:rFonts w:ascii="メイリオ" w:eastAsia="メイリオ" w:hAnsi="メイリオ" w:hint="eastAsia"/>
                <w:sz w:val="22"/>
              </w:rPr>
              <w:t>・ベビーカー使用者の支援を行う際は</w:t>
            </w:r>
            <w:r>
              <w:rPr>
                <w:rFonts w:ascii="メイリオ" w:eastAsia="メイリオ" w:hAnsi="メイリオ" w:hint="eastAsia"/>
                <w:sz w:val="22"/>
              </w:rPr>
              <w:t>、</w:t>
            </w:r>
            <w:r w:rsidRPr="00814F17">
              <w:rPr>
                <w:rFonts w:ascii="メイリオ" w:eastAsia="メイリオ" w:hAnsi="メイリオ" w:hint="eastAsia"/>
                <w:sz w:val="22"/>
              </w:rPr>
              <w:t>お子様はベビーカー使用者に抱いてもらい、ベビーカーを折りたたむなどしたうえで運ぶことで支援する。</w:t>
            </w:r>
          </w:p>
          <w:p w14:paraId="4A1D440B" w14:textId="77777777" w:rsidR="00BC2CC7" w:rsidRPr="00ED0FC5" w:rsidRDefault="00BC2CC7" w:rsidP="00A20D9D">
            <w:pPr>
              <w:spacing w:line="360" w:lineRule="exact"/>
              <w:ind w:leftChars="100" w:left="430" w:hangingChars="100" w:hanging="220"/>
              <w:rPr>
                <w:rFonts w:ascii="メイリオ" w:eastAsia="メイリオ" w:hAnsi="メイリオ"/>
                <w:b/>
                <w:sz w:val="22"/>
              </w:rPr>
            </w:pPr>
            <w:r w:rsidRPr="00ED0FC5">
              <w:rPr>
                <w:rFonts w:ascii="メイリオ" w:eastAsia="メイリオ" w:hAnsi="メイリオ" w:hint="eastAsia"/>
                <w:b/>
                <w:sz w:val="22"/>
              </w:rPr>
              <w:t>〇ターミナルでの待合・移動</w:t>
            </w:r>
          </w:p>
          <w:p w14:paraId="5FC83EB3" w14:textId="77777777" w:rsidR="00BC2CC7" w:rsidRPr="00ED0FC5" w:rsidRDefault="00BC2CC7" w:rsidP="00A20D9D">
            <w:pPr>
              <w:spacing w:line="360" w:lineRule="exact"/>
              <w:ind w:leftChars="200" w:left="640" w:hangingChars="100" w:hanging="220"/>
              <w:rPr>
                <w:rFonts w:ascii="メイリオ" w:eastAsia="メイリオ" w:hAnsi="メイリオ"/>
                <w:sz w:val="22"/>
              </w:rPr>
            </w:pPr>
            <w:r w:rsidRPr="00ED0FC5">
              <w:rPr>
                <w:rFonts w:ascii="メイリオ" w:eastAsia="メイリオ" w:hAnsi="メイリオ" w:hint="eastAsia"/>
                <w:sz w:val="22"/>
              </w:rPr>
              <w:t>・疲れや具合が悪いなどで休みたいとの申し出があった場合、身体が不調である様子を見かけた場合には、支援の要否を確認し、必要に応じてベンチや待合所などに誘導する（声をかけて、「どんなお手伝いが必要ですか？」とうかがい、急かすことをせず、</w:t>
            </w:r>
            <w:r>
              <w:rPr>
                <w:rFonts w:ascii="メイリオ" w:eastAsia="メイリオ" w:hAnsi="メイリオ" w:hint="eastAsia"/>
                <w:sz w:val="22"/>
              </w:rPr>
              <w:t>室内</w:t>
            </w:r>
            <w:r w:rsidRPr="00ED0FC5">
              <w:rPr>
                <w:rFonts w:ascii="メイリオ" w:eastAsia="メイリオ" w:hAnsi="メイリオ" w:hint="eastAsia"/>
                <w:sz w:val="22"/>
              </w:rPr>
              <w:t>で休ませるなど）等の支援を行う。</w:t>
            </w:r>
          </w:p>
          <w:p w14:paraId="201A37AA" w14:textId="77777777" w:rsidR="00BC2CC7" w:rsidRPr="00ED0FC5" w:rsidRDefault="00BC2CC7" w:rsidP="00A20D9D">
            <w:pPr>
              <w:spacing w:line="360" w:lineRule="exact"/>
              <w:ind w:leftChars="200" w:left="640" w:hangingChars="100" w:hanging="220"/>
              <w:rPr>
                <w:rFonts w:ascii="メイリオ" w:eastAsia="メイリオ" w:hAnsi="メイリオ"/>
                <w:sz w:val="22"/>
              </w:rPr>
            </w:pPr>
            <w:r w:rsidRPr="00ED0FC5">
              <w:rPr>
                <w:rFonts w:ascii="メイリオ" w:eastAsia="メイリオ" w:hAnsi="メイリオ" w:hint="eastAsia"/>
                <w:sz w:val="22"/>
              </w:rPr>
              <w:t>・混雑時</w:t>
            </w:r>
            <w:r w:rsidRPr="00814F17">
              <w:rPr>
                <w:rFonts w:ascii="メイリオ" w:eastAsia="メイリオ" w:hAnsi="メイリオ" w:hint="eastAsia"/>
                <w:sz w:val="22"/>
              </w:rPr>
              <w:t>ベビーカー使用者を誘導する場合は、ぶつかると危険なため、</w:t>
            </w:r>
            <w:r w:rsidRPr="00ED0FC5">
              <w:rPr>
                <w:rFonts w:ascii="メイリオ" w:eastAsia="メイリオ" w:hAnsi="メイリオ" w:hint="eastAsia"/>
                <w:sz w:val="22"/>
              </w:rPr>
              <w:t>人の流れに逆らわないよう誘導し、人の波が途切れてから歩き出す</w:t>
            </w:r>
            <w:r>
              <w:rPr>
                <w:rFonts w:ascii="メイリオ" w:eastAsia="メイリオ" w:hAnsi="メイリオ" w:hint="eastAsia"/>
                <w:sz w:val="22"/>
              </w:rPr>
              <w:t>など配慮する。</w:t>
            </w:r>
          </w:p>
          <w:p w14:paraId="28D6380C" w14:textId="77777777" w:rsidR="00BC2CC7" w:rsidRDefault="00BC2CC7" w:rsidP="00A20D9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3D30DC2E" w14:textId="10D8C1CA" w:rsidR="00BC2CC7" w:rsidRPr="00A20D9D" w:rsidRDefault="00BC2CC7" w:rsidP="00A20D9D">
            <w:pPr>
              <w:spacing w:line="360" w:lineRule="exact"/>
              <w:ind w:leftChars="200" w:left="640" w:hangingChars="100" w:hanging="220"/>
              <w:rPr>
                <w:rFonts w:ascii="メイリオ" w:eastAsia="メイリオ" w:hAnsi="メイリオ"/>
                <w:sz w:val="22"/>
              </w:rPr>
            </w:pPr>
            <w:r w:rsidRPr="00AA0D31">
              <w:rPr>
                <w:rFonts w:ascii="メイリオ" w:eastAsia="メイリオ" w:hAnsi="メイリオ" w:hint="eastAsia"/>
                <w:sz w:val="22"/>
              </w:rPr>
              <w:t>・</w:t>
            </w:r>
            <w:r w:rsidR="008B39CF">
              <w:rPr>
                <w:rFonts w:ascii="メイリオ" w:eastAsia="メイリオ" w:hAnsi="メイリオ" w:hint="eastAsia"/>
                <w:sz w:val="22"/>
              </w:rPr>
              <w:t>バリアフリー</w:t>
            </w:r>
            <w:r w:rsidRPr="00814F17">
              <w:rPr>
                <w:rFonts w:ascii="メイリオ" w:eastAsia="メイリオ" w:hAnsi="メイリオ" w:hint="eastAsia"/>
                <w:sz w:val="22"/>
              </w:rPr>
              <w:t>トイレなど、利用者が希望する設備を有するトイレ</w:t>
            </w:r>
            <w:r w:rsidRPr="00AA0D31">
              <w:rPr>
                <w:rFonts w:ascii="メイリオ" w:eastAsia="メイリオ" w:hAnsi="メイリオ"/>
                <w:sz w:val="22"/>
              </w:rPr>
              <w:t>がない場合は、事情を説明の上、</w:t>
            </w:r>
            <w:r>
              <w:rPr>
                <w:rFonts w:ascii="メイリオ" w:eastAsia="メイリオ" w:hAnsi="メイリオ" w:hint="eastAsia"/>
                <w:sz w:val="22"/>
              </w:rPr>
              <w:t>可能な限り、</w:t>
            </w:r>
            <w:r w:rsidRPr="00AA0D31">
              <w:rPr>
                <w:rFonts w:ascii="メイリオ" w:eastAsia="メイリオ" w:hAnsi="メイリオ"/>
                <w:sz w:val="22"/>
              </w:rPr>
              <w:t>近隣商業施設等の使用可能な</w:t>
            </w:r>
            <w:r>
              <w:rPr>
                <w:rFonts w:ascii="メイリオ" w:eastAsia="メイリオ" w:hAnsi="メイリオ" w:hint="eastAsia"/>
                <w:sz w:val="22"/>
              </w:rPr>
              <w:t>トイレ</w:t>
            </w:r>
            <w:r w:rsidRPr="00AA0D31">
              <w:rPr>
                <w:rFonts w:ascii="メイリオ" w:eastAsia="メイリオ" w:hAnsi="メイリオ"/>
                <w:sz w:val="22"/>
              </w:rPr>
              <w:t>を案内する。</w:t>
            </w:r>
          </w:p>
        </w:tc>
      </w:tr>
    </w:tbl>
    <w:p w14:paraId="2324FF8F" w14:textId="77777777" w:rsidR="00BC2CC7" w:rsidRDefault="00BC2CC7" w:rsidP="00277B67">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BC2CC7" w:rsidRPr="00D30C03" w14:paraId="323C69D0"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D6CCE8A"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52B416B2" w14:textId="77777777" w:rsidR="00BC2CC7" w:rsidRPr="000142C6" w:rsidRDefault="00BC2CC7" w:rsidP="00BC2CC7">
      <w:pPr>
        <w:pStyle w:val="a3"/>
        <w:numPr>
          <w:ilvl w:val="0"/>
          <w:numId w:val="18"/>
        </w:numPr>
        <w:ind w:leftChars="0" w:rightChars="100" w:right="210"/>
        <w:rPr>
          <w:rFonts w:ascii="ヒラギノ明朝 Pro W3" w:eastAsia="ヒラギノ明朝 Pro W3" w:hAnsi="ヒラギノ明朝 Pro W3"/>
        </w:rPr>
      </w:pPr>
      <w:r w:rsidRPr="000142C6">
        <w:rPr>
          <w:rFonts w:ascii="ヒラギノ明朝 Pro W3" w:eastAsia="ヒラギノ明朝 Pro W3" w:hAnsi="ヒラギノ明朝 Pro W3" w:hint="eastAsia"/>
        </w:rPr>
        <w:t>妊産婦やけが人等は、バランスを崩す、躓くなどして転倒する可能性があるため、</w:t>
      </w:r>
      <w:r>
        <w:rPr>
          <w:rFonts w:ascii="ヒラギノ明朝 Pro W3" w:eastAsia="ヒラギノ明朝 Pro W3" w:hAnsi="ヒラギノ明朝 Pro W3" w:hint="eastAsia"/>
          <w:kern w:val="0"/>
        </w:rPr>
        <w:t>相手の状態にあわせて</w:t>
      </w:r>
      <w:r w:rsidRPr="000142C6">
        <w:rPr>
          <w:rFonts w:ascii="ヒラギノ明朝 Pro W3" w:eastAsia="ヒラギノ明朝 Pro W3" w:hAnsi="ヒラギノ明朝 Pro W3" w:hint="eastAsia"/>
        </w:rPr>
        <w:t>サポートするなど安定した姿勢で支援する。</w:t>
      </w:r>
    </w:p>
    <w:p w14:paraId="61D7851A" w14:textId="1ADEC3BE" w:rsidR="00BC2CC7" w:rsidRPr="009C7F5F" w:rsidRDefault="008B39CF" w:rsidP="00BC2CC7">
      <w:pPr>
        <w:pStyle w:val="a3"/>
        <w:numPr>
          <w:ilvl w:val="0"/>
          <w:numId w:val="18"/>
        </w:numPr>
        <w:ind w:leftChars="0"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バリアフリー</w:t>
      </w:r>
      <w:r w:rsidR="00BC2CC7" w:rsidRPr="000142C6">
        <w:rPr>
          <w:rFonts w:ascii="ヒラギノ明朝 Pro W3" w:eastAsia="ヒラギノ明朝 Pro W3" w:hAnsi="ヒラギノ明朝 Pro W3" w:hint="eastAsia"/>
        </w:rPr>
        <w:t>トイレがない場合で、乳幼児連れの人などに</w:t>
      </w:r>
      <w:r>
        <w:rPr>
          <w:rFonts w:ascii="ヒラギノ明朝 Pro W3" w:eastAsia="ヒラギノ明朝 Pro W3" w:hAnsi="ヒラギノ明朝 Pro W3" w:hint="eastAsia"/>
        </w:rPr>
        <w:t>バリアフリー</w:t>
      </w:r>
      <w:r w:rsidR="00BC2CC7" w:rsidRPr="000142C6">
        <w:rPr>
          <w:rFonts w:ascii="ヒラギノ明朝 Pro W3" w:eastAsia="ヒラギノ明朝 Pro W3" w:hAnsi="ヒラギノ明朝 Pro W3" w:hint="eastAsia"/>
        </w:rPr>
        <w:t>トイレへの案内を求められた場合には、利用者に説明し、授乳室、おむつ替えのできる場所を探している場合には、利用者の要望を伺い、可能であれば代替となる場所（個室や扉などで視線や騒音をさえぎることができるところ）を案内する。その際は、人が出入りできないよう配慮する。</w:t>
      </w:r>
    </w:p>
    <w:p w14:paraId="241A1981" w14:textId="77777777" w:rsidR="00BC2CC7" w:rsidRPr="00FA3CAF" w:rsidRDefault="00BC2CC7" w:rsidP="009C7F5F">
      <w:pPr>
        <w:spacing w:beforeLines="50" w:before="180" w:line="280" w:lineRule="exact"/>
        <w:ind w:leftChars="100" w:left="421" w:rightChars="100" w:right="210" w:hangingChars="100" w:hanging="211"/>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18512249" w14:textId="77777777" w:rsidR="00BC2CC7" w:rsidRPr="000142C6" w:rsidRDefault="00BC2CC7" w:rsidP="000142C6">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0142C6">
        <w:rPr>
          <w:rFonts w:ascii="ヒラギノ明朝 Pro W3" w:eastAsia="ヒラギノ明朝 Pro W3" w:hAnsi="ヒラギノ明朝 Pro W3" w:hint="eastAsia"/>
        </w:rPr>
        <w:t>介助者に気を遣い急ごうとする場合もあるので、「急がなくて良いですよ」と声をかけている。</w:t>
      </w:r>
    </w:p>
    <w:p w14:paraId="7B9D1BBD" w14:textId="77777777" w:rsidR="00BC2CC7" w:rsidRPr="00FA3CAF" w:rsidRDefault="00BC2CC7" w:rsidP="004A2A73">
      <w:pPr>
        <w:spacing w:line="280" w:lineRule="exact"/>
        <w:ind w:leftChars="100" w:left="420" w:rightChars="100" w:right="210" w:hangingChars="100" w:hanging="210"/>
        <w:rPr>
          <w:rFonts w:ascii="ヒラギノ明朝 Pro W3" w:eastAsia="ヒラギノ明朝 Pro W3" w:hAnsi="ヒラギノ明朝 Pro W3"/>
        </w:rPr>
      </w:pPr>
      <w:r w:rsidRPr="000142C6">
        <w:rPr>
          <w:rFonts w:ascii="ヒラギノ明朝 Pro W3" w:eastAsia="ヒラギノ明朝 Pro W3" w:hAnsi="ヒラギノ明朝 Pro W3" w:hint="eastAsia"/>
        </w:rPr>
        <w:t>・荒天が予想される場合は、乗下船や船内での移動の際の注意喚起を行っている。</w:t>
      </w:r>
    </w:p>
    <w:p w14:paraId="553E1DF7" w14:textId="77777777" w:rsidR="00BC2CC7" w:rsidRDefault="00BC2CC7" w:rsidP="00277B67"/>
    <w:tbl>
      <w:tblPr>
        <w:tblStyle w:val="ac"/>
        <w:tblW w:w="9639" w:type="dxa"/>
        <w:tblInd w:w="-15" w:type="dxa"/>
        <w:tblLook w:val="04A0" w:firstRow="1" w:lastRow="0" w:firstColumn="1" w:lastColumn="0" w:noHBand="0" w:noVBand="1"/>
      </w:tblPr>
      <w:tblGrid>
        <w:gridCol w:w="993"/>
        <w:gridCol w:w="6237"/>
        <w:gridCol w:w="2409"/>
      </w:tblGrid>
      <w:tr w:rsidR="00BC2CC7" w14:paraId="446E7023"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B1073C2" w14:textId="77777777" w:rsidR="00BC2CC7" w:rsidRPr="00EA0F03" w:rsidRDefault="00BC2CC7"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135A9F3" w14:textId="77777777" w:rsidR="00BC2CC7" w:rsidRPr="00527302" w:rsidRDefault="00BC2CC7"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乗下船、船内</w:t>
            </w:r>
          </w:p>
        </w:tc>
        <w:tc>
          <w:tcPr>
            <w:tcW w:w="2409" w:type="dxa"/>
            <w:tcBorders>
              <w:top w:val="single" w:sz="12" w:space="0" w:color="auto"/>
              <w:left w:val="single" w:sz="12" w:space="0" w:color="auto"/>
              <w:bottom w:val="single" w:sz="12" w:space="0" w:color="auto"/>
              <w:right w:val="single" w:sz="12" w:space="0" w:color="auto"/>
            </w:tcBorders>
            <w:vAlign w:val="center"/>
          </w:tcPr>
          <w:p w14:paraId="12C5AC44" w14:textId="77777777" w:rsidR="00BC2CC7" w:rsidRPr="00527302" w:rsidRDefault="00BC2CC7"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BC2CC7" w14:paraId="66861BCF"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BD0DAD6" w14:textId="77777777" w:rsidR="00BC2CC7" w:rsidRPr="0001759B" w:rsidRDefault="00BC2CC7" w:rsidP="0001759B">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66821B3" w14:textId="77777777" w:rsidR="00BC2CC7" w:rsidRDefault="00BC2CC7" w:rsidP="004A2A73">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〇乗船、下船、船内</w:t>
            </w:r>
          </w:p>
          <w:p w14:paraId="13E1C7B1" w14:textId="77777777" w:rsidR="00BC2CC7" w:rsidRDefault="00BC2CC7" w:rsidP="004A2A73">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・疲れや具合が悪いなどで</w:t>
            </w:r>
            <w:r w:rsidRPr="00AA0D31">
              <w:rPr>
                <w:rFonts w:ascii="メイリオ" w:eastAsia="メイリオ" w:hAnsi="メイリオ" w:hint="eastAsia"/>
                <w:sz w:val="22"/>
              </w:rPr>
              <w:t>休みたいとの申し出があった場合</w:t>
            </w:r>
            <w:r>
              <w:rPr>
                <w:rFonts w:ascii="メイリオ" w:eastAsia="メイリオ" w:hAnsi="メイリオ" w:hint="eastAsia"/>
                <w:sz w:val="22"/>
              </w:rPr>
              <w:t>、</w:t>
            </w:r>
            <w:r w:rsidRPr="00AA0D31">
              <w:rPr>
                <w:rFonts w:ascii="メイリオ" w:eastAsia="メイリオ" w:hAnsi="メイリオ" w:hint="eastAsia"/>
                <w:sz w:val="22"/>
              </w:rPr>
              <w:t>身体が不調である様子を見かけた場合</w:t>
            </w:r>
            <w:r>
              <w:rPr>
                <w:rFonts w:ascii="メイリオ" w:eastAsia="メイリオ" w:hAnsi="メイリオ" w:hint="eastAsia"/>
                <w:sz w:val="22"/>
              </w:rPr>
              <w:t>には</w:t>
            </w:r>
            <w:r w:rsidRPr="00AA0D31">
              <w:rPr>
                <w:rFonts w:ascii="メイリオ" w:eastAsia="メイリオ" w:hAnsi="メイリオ" w:hint="eastAsia"/>
                <w:sz w:val="22"/>
              </w:rPr>
              <w:t>、支援の要否を確認し、必要に応じて</w:t>
            </w:r>
            <w:r>
              <w:rPr>
                <w:rFonts w:ascii="メイリオ" w:eastAsia="メイリオ" w:hAnsi="メイリオ" w:hint="eastAsia"/>
                <w:sz w:val="22"/>
              </w:rPr>
              <w:t>座席や医務室</w:t>
            </w:r>
            <w:r w:rsidRPr="00AA0D31">
              <w:rPr>
                <w:rFonts w:ascii="メイリオ" w:eastAsia="メイリオ" w:hAnsi="メイリオ" w:hint="eastAsia"/>
                <w:sz w:val="22"/>
              </w:rPr>
              <w:t>などに誘導する（声をか</w:t>
            </w:r>
            <w:r w:rsidRPr="00AA0D31">
              <w:rPr>
                <w:rFonts w:ascii="メイリオ" w:eastAsia="メイリオ" w:hAnsi="メイリオ" w:hint="eastAsia"/>
                <w:sz w:val="22"/>
              </w:rPr>
              <w:lastRenderedPageBreak/>
              <w:t>けて、「どんなお手伝いが必要ですか？」とうかがい、急かすことをせず、</w:t>
            </w:r>
            <w:r>
              <w:rPr>
                <w:rFonts w:ascii="メイリオ" w:eastAsia="メイリオ" w:hAnsi="メイリオ" w:hint="eastAsia"/>
                <w:sz w:val="22"/>
              </w:rPr>
              <w:t>室内</w:t>
            </w:r>
            <w:r w:rsidRPr="00AA0D31">
              <w:rPr>
                <w:rFonts w:ascii="メイリオ" w:eastAsia="メイリオ" w:hAnsi="メイリオ" w:hint="eastAsia"/>
                <w:sz w:val="22"/>
              </w:rPr>
              <w:t>で休ませるなど）</w:t>
            </w:r>
            <w:r>
              <w:rPr>
                <w:rFonts w:ascii="メイリオ" w:eastAsia="メイリオ" w:hAnsi="メイリオ" w:hint="eastAsia"/>
                <w:sz w:val="22"/>
              </w:rPr>
              <w:t>等の支援を行う</w:t>
            </w:r>
            <w:r w:rsidRPr="00AA0D31">
              <w:rPr>
                <w:rFonts w:ascii="メイリオ" w:eastAsia="メイリオ" w:hAnsi="メイリオ" w:hint="eastAsia"/>
                <w:sz w:val="22"/>
              </w:rPr>
              <w:t>。</w:t>
            </w:r>
          </w:p>
          <w:p w14:paraId="57B687EC" w14:textId="77777777" w:rsidR="00BC2CC7" w:rsidRPr="00ED0FC5" w:rsidRDefault="00BC2CC7" w:rsidP="004A2A73">
            <w:pPr>
              <w:spacing w:line="360" w:lineRule="exact"/>
              <w:ind w:leftChars="200" w:left="640" w:hangingChars="100" w:hanging="220"/>
              <w:rPr>
                <w:rFonts w:ascii="メイリオ" w:eastAsia="メイリオ" w:hAnsi="メイリオ"/>
                <w:sz w:val="22"/>
              </w:rPr>
            </w:pPr>
            <w:r w:rsidRPr="00ED0FC5">
              <w:rPr>
                <w:rFonts w:ascii="メイリオ" w:eastAsia="メイリオ" w:hAnsi="メイリオ" w:hint="eastAsia"/>
                <w:sz w:val="22"/>
              </w:rPr>
              <w:t>・混雑時</w:t>
            </w:r>
            <w:r w:rsidRPr="00787732">
              <w:rPr>
                <w:rFonts w:ascii="メイリオ" w:eastAsia="メイリオ" w:hAnsi="メイリオ" w:hint="eastAsia"/>
                <w:sz w:val="22"/>
              </w:rPr>
              <w:t>ベビーカー使用者を誘導する場合は、ぶつかると危険なため、</w:t>
            </w:r>
            <w:r w:rsidRPr="00ED0FC5">
              <w:rPr>
                <w:rFonts w:ascii="メイリオ" w:eastAsia="メイリオ" w:hAnsi="メイリオ" w:hint="eastAsia"/>
                <w:sz w:val="22"/>
              </w:rPr>
              <w:t>人の流れに逆らわないよう誘導し、人の波が途切れてから歩き出す</w:t>
            </w:r>
            <w:r>
              <w:rPr>
                <w:rFonts w:ascii="メイリオ" w:eastAsia="メイリオ" w:hAnsi="メイリオ" w:hint="eastAsia"/>
                <w:sz w:val="22"/>
              </w:rPr>
              <w:t>など配慮する</w:t>
            </w:r>
            <w:r w:rsidRPr="00ED0FC5">
              <w:rPr>
                <w:rFonts w:ascii="メイリオ" w:eastAsia="メイリオ" w:hAnsi="メイリオ" w:hint="eastAsia"/>
                <w:sz w:val="22"/>
              </w:rPr>
              <w:t>。</w:t>
            </w:r>
          </w:p>
          <w:p w14:paraId="10895289" w14:textId="77777777" w:rsidR="00BC2CC7" w:rsidRPr="00787732" w:rsidRDefault="00BC2CC7" w:rsidP="004A2A73">
            <w:pPr>
              <w:spacing w:line="360" w:lineRule="exact"/>
              <w:ind w:leftChars="200" w:left="640" w:hangingChars="100" w:hanging="220"/>
              <w:rPr>
                <w:rFonts w:ascii="メイリオ" w:eastAsia="メイリオ" w:hAnsi="メイリオ"/>
                <w:sz w:val="22"/>
              </w:rPr>
            </w:pPr>
            <w:r w:rsidRPr="00ED0FC5">
              <w:rPr>
                <w:rFonts w:ascii="メイリオ" w:eastAsia="メイリオ" w:hAnsi="メイリオ" w:hint="eastAsia"/>
                <w:sz w:val="22"/>
              </w:rPr>
              <w:t>・ベビーカー使用者の支援を行う際は、</w:t>
            </w:r>
            <w:r w:rsidRPr="00787732">
              <w:rPr>
                <w:rFonts w:ascii="メイリオ" w:eastAsia="メイリオ" w:hAnsi="メイリオ" w:hint="eastAsia"/>
                <w:sz w:val="22"/>
              </w:rPr>
              <w:t>お子様はベビーカー使用者に抱いてもらい、ベビーカーを折りたたむなどしたうえで運ぶことで支援する。</w:t>
            </w:r>
          </w:p>
          <w:p w14:paraId="7F301786" w14:textId="77777777" w:rsidR="00BC2CC7" w:rsidRDefault="00BC2CC7" w:rsidP="004A2A73">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73037400" w14:textId="6F080ED0" w:rsidR="00BC2CC7" w:rsidRPr="004A2A73" w:rsidRDefault="00BC2CC7" w:rsidP="004A2A73">
            <w:pPr>
              <w:spacing w:line="360" w:lineRule="exact"/>
              <w:ind w:leftChars="200" w:left="640" w:hangingChars="100" w:hanging="220"/>
              <w:rPr>
                <w:rFonts w:ascii="メイリオ" w:eastAsia="メイリオ" w:hAnsi="メイリオ"/>
                <w:sz w:val="22"/>
              </w:rPr>
            </w:pPr>
            <w:r w:rsidRPr="00AA0D31">
              <w:rPr>
                <w:rFonts w:ascii="メイリオ" w:eastAsia="メイリオ" w:hAnsi="メイリオ" w:hint="eastAsia"/>
                <w:sz w:val="22"/>
              </w:rPr>
              <w:t>・</w:t>
            </w:r>
            <w:r w:rsidR="008B39CF">
              <w:rPr>
                <w:rFonts w:ascii="メイリオ" w:eastAsia="メイリオ" w:hAnsi="メイリオ" w:hint="eastAsia"/>
                <w:sz w:val="22"/>
              </w:rPr>
              <w:t>バリアフリー</w:t>
            </w:r>
            <w:r w:rsidRPr="00787732">
              <w:rPr>
                <w:rFonts w:ascii="メイリオ" w:eastAsia="メイリオ" w:hAnsi="メイリオ" w:hint="eastAsia"/>
                <w:sz w:val="22"/>
              </w:rPr>
              <w:t>トイレなど、利用者が希望する設備を有するトイレ</w:t>
            </w:r>
            <w:r w:rsidRPr="00AA0D31">
              <w:rPr>
                <w:rFonts w:ascii="メイリオ" w:eastAsia="メイリオ" w:hAnsi="メイリオ"/>
                <w:sz w:val="22"/>
              </w:rPr>
              <w:t>がない場合は、事情を説明の上、</w:t>
            </w:r>
            <w:r>
              <w:rPr>
                <w:rFonts w:ascii="メイリオ" w:eastAsia="メイリオ" w:hAnsi="メイリオ" w:hint="eastAsia"/>
                <w:sz w:val="22"/>
              </w:rPr>
              <w:t>可能な限り、</w:t>
            </w:r>
            <w:r w:rsidRPr="00E80573">
              <w:rPr>
                <w:rFonts w:ascii="メイリオ" w:eastAsia="メイリオ" w:hAnsi="メイリオ" w:hint="eastAsia"/>
                <w:sz w:val="22"/>
              </w:rPr>
              <w:t>事前にターミナル等での</w:t>
            </w:r>
            <w:r>
              <w:rPr>
                <w:rFonts w:ascii="メイリオ" w:eastAsia="メイリオ" w:hAnsi="メイリオ" w:hint="eastAsia"/>
                <w:sz w:val="22"/>
              </w:rPr>
              <w:t>トイレ</w:t>
            </w:r>
            <w:r w:rsidRPr="00E80573">
              <w:rPr>
                <w:rFonts w:ascii="メイリオ" w:eastAsia="メイリオ" w:hAnsi="メイリオ" w:hint="eastAsia"/>
                <w:sz w:val="22"/>
              </w:rPr>
              <w:t>の使用を案内する。</w:t>
            </w:r>
          </w:p>
        </w:tc>
      </w:tr>
    </w:tbl>
    <w:p w14:paraId="41E5BF1F" w14:textId="77777777" w:rsidR="00BC2CC7" w:rsidRDefault="00BC2CC7" w:rsidP="00277B67"/>
    <w:tbl>
      <w:tblPr>
        <w:tblStyle w:val="ac"/>
        <w:tblW w:w="9639" w:type="dxa"/>
        <w:tblInd w:w="-5" w:type="dxa"/>
        <w:tblLook w:val="04A0" w:firstRow="1" w:lastRow="0" w:firstColumn="1" w:lastColumn="0" w:noHBand="0" w:noVBand="1"/>
      </w:tblPr>
      <w:tblGrid>
        <w:gridCol w:w="9639"/>
      </w:tblGrid>
      <w:tr w:rsidR="00BC2CC7" w:rsidRPr="00D30C03" w14:paraId="66D3E3CB"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5E1E9D2"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69D6E006" w14:textId="77777777" w:rsidR="00BC2CC7" w:rsidRPr="004A2A73" w:rsidRDefault="00BC2CC7" w:rsidP="00BC2CC7">
      <w:pPr>
        <w:pStyle w:val="a3"/>
        <w:numPr>
          <w:ilvl w:val="0"/>
          <w:numId w:val="18"/>
        </w:numPr>
        <w:ind w:leftChars="0" w:rightChars="100" w:right="210"/>
        <w:rPr>
          <w:rFonts w:ascii="ヒラギノ明朝 Pro W3" w:eastAsia="ヒラギノ明朝 Pro W3" w:hAnsi="ヒラギノ明朝 Pro W3"/>
        </w:rPr>
      </w:pPr>
      <w:r w:rsidRPr="004A2A73">
        <w:rPr>
          <w:rFonts w:ascii="ヒラギノ明朝 Pro W3" w:eastAsia="ヒラギノ明朝 Pro W3" w:hAnsi="ヒラギノ明朝 Pro W3" w:hint="eastAsia"/>
        </w:rPr>
        <w:t>困っている様子が見られる場合には、「何かお困りですか？」などと声をかけ支援の要否を確認し、「座席に座った方がよろしいですか？」などと具体的に、またやさしくゆっくりと声をかける。</w:t>
      </w:r>
    </w:p>
    <w:p w14:paraId="735D3AFD" w14:textId="77777777" w:rsidR="00BC2CC7" w:rsidRDefault="00BC2CC7" w:rsidP="00277B67">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BC2CC7" w14:paraId="71192666"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AAD02EE" w14:textId="77777777" w:rsidR="00BC2CC7" w:rsidRPr="00EA0F03" w:rsidRDefault="00BC2CC7"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A564A97" w14:textId="77777777" w:rsidR="00BC2CC7" w:rsidRPr="00527302" w:rsidRDefault="00BC2CC7"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1B784C70" w14:textId="77777777" w:rsidR="00BC2CC7" w:rsidRPr="00527302" w:rsidRDefault="00BC2CC7"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BC2CC7" w14:paraId="7BCD0B05"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CE2FC5B" w14:textId="77777777" w:rsidR="00BC2CC7" w:rsidRPr="00C2697D" w:rsidRDefault="00BC2CC7"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AF81F13" w14:textId="77777777" w:rsidR="00BC2CC7" w:rsidRPr="002344F7" w:rsidRDefault="00BC2CC7" w:rsidP="006E7B61">
            <w:pPr>
              <w:spacing w:line="360" w:lineRule="exact"/>
              <w:ind w:leftChars="100" w:left="430" w:hangingChars="100" w:hanging="220"/>
              <w:jc w:val="left"/>
              <w:rPr>
                <w:rFonts w:ascii="メイリオ" w:eastAsia="メイリオ" w:hAnsi="メイリオ"/>
                <w:b/>
                <w:color w:val="FFC000" w:themeColor="accent4"/>
                <w:sz w:val="28"/>
                <w:szCs w:val="28"/>
              </w:rPr>
            </w:pPr>
            <w:r w:rsidRPr="00D843C1">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042CA6F9" w14:textId="77777777" w:rsidR="00BC2CC7" w:rsidRDefault="00BC2CC7" w:rsidP="00277B67">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BC2CC7" w:rsidRPr="00D30C03" w14:paraId="7D7331A2"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00E3E27" w14:textId="77777777" w:rsidR="00BC2CC7" w:rsidRPr="00D30C03" w:rsidRDefault="00BC2CC7"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w:t>
            </w:r>
            <w:r w:rsidRPr="00D30C03">
              <w:rPr>
                <w:rFonts w:ascii="メイリオ" w:eastAsia="メイリオ" w:hAnsi="メイリオ" w:hint="eastAsia"/>
                <w:color w:val="FFFFFF" w:themeColor="background1"/>
                <w:sz w:val="24"/>
                <w:szCs w:val="24"/>
              </w:rPr>
              <w:t>の留意点</w:t>
            </w:r>
          </w:p>
        </w:tc>
      </w:tr>
    </w:tbl>
    <w:p w14:paraId="47442164" w14:textId="77777777" w:rsidR="00BC2CC7" w:rsidRPr="009C7F5F" w:rsidRDefault="00BC2CC7" w:rsidP="00BC2CC7">
      <w:pPr>
        <w:pStyle w:val="a3"/>
        <w:numPr>
          <w:ilvl w:val="0"/>
          <w:numId w:val="18"/>
        </w:numPr>
        <w:ind w:leftChars="0" w:rightChars="100" w:right="210"/>
        <w:rPr>
          <w:rFonts w:ascii="ヒラギノ明朝 Pro W3" w:eastAsia="ヒラギノ明朝 Pro W3" w:hAnsi="ヒラギノ明朝 Pro W3"/>
        </w:rPr>
      </w:pPr>
      <w:r w:rsidRPr="00721C90">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1BC1D7D1" w14:textId="77777777" w:rsidR="00BC2CC7" w:rsidRPr="00FA3CAF" w:rsidRDefault="00BC2CC7" w:rsidP="009C7F5F">
      <w:pPr>
        <w:spacing w:beforeLines="50" w:before="180" w:line="280" w:lineRule="exact"/>
        <w:ind w:leftChars="100" w:left="421" w:rightChars="100" w:right="210" w:hangingChars="100" w:hanging="211"/>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76812246" w14:textId="77777777" w:rsidR="00BC2CC7" w:rsidRPr="00FA3CAF" w:rsidRDefault="00BC2CC7" w:rsidP="006E7B61">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6E7B61">
        <w:rPr>
          <w:rFonts w:ascii="ヒラギノ明朝 Pro W3" w:eastAsia="ヒラギノ明朝 Pro W3" w:hAnsi="ヒラギノ明朝 Pro W3" w:hint="eastAsia"/>
        </w:rPr>
        <w:t>乗換は、海上、陸上問わず発生するため、できる限り関連交通機関の運航</w:t>
      </w:r>
      <w:r>
        <w:rPr>
          <w:rFonts w:ascii="ヒラギノ明朝 Pro W3" w:eastAsia="ヒラギノ明朝 Pro W3" w:hAnsi="ヒラギノ明朝 Pro W3" w:hint="eastAsia"/>
        </w:rPr>
        <w:t>（運行）</w:t>
      </w:r>
      <w:r w:rsidRPr="006E7B61">
        <w:rPr>
          <w:rFonts w:ascii="ヒラギノ明朝 Pro W3" w:eastAsia="ヒラギノ明朝 Pro W3" w:hAnsi="ヒラギノ明朝 Pro W3" w:hint="eastAsia"/>
        </w:rPr>
        <w:t>状況や連絡先の情報を収集している。</w:t>
      </w:r>
    </w:p>
    <w:p w14:paraId="530CBDDB" w14:textId="77777777" w:rsidR="00BC2CC7" w:rsidRPr="00FA3CAF" w:rsidRDefault="00BC2CC7" w:rsidP="00FA3CAF">
      <w:pPr>
        <w:ind w:left="283"/>
        <w:rPr>
          <w:rFonts w:ascii="ヒラギノ明朝 Pro W3" w:eastAsia="ヒラギノ明朝 Pro W3" w:hAnsi="ヒラギノ明朝 Pro W3"/>
        </w:rPr>
      </w:pPr>
    </w:p>
    <w:p w14:paraId="2ADC6017" w14:textId="77777777" w:rsidR="005B18D1" w:rsidRDefault="005B18D1" w:rsidP="00006EB1">
      <w:pPr>
        <w:ind w:leftChars="200" w:left="640" w:rightChars="100" w:right="210" w:hangingChars="100" w:hanging="220"/>
        <w:rPr>
          <w:rFonts w:ascii="メイリオ" w:eastAsia="メイリオ" w:hAnsi="メイリオ"/>
          <w:sz w:val="22"/>
        </w:rPr>
        <w:sectPr w:rsidR="005B18D1" w:rsidSect="00F75A41">
          <w:headerReference w:type="even" r:id="rId148"/>
          <w:headerReference w:type="default" r:id="rId149"/>
          <w:pgSz w:w="11906" w:h="16838" w:code="9"/>
          <w:pgMar w:top="1134" w:right="1134" w:bottom="1134" w:left="1134" w:header="851" w:footer="992" w:gutter="0"/>
          <w:cols w:space="425"/>
          <w:docGrid w:type="lines" w:linePitch="360"/>
        </w:sectPr>
      </w:pPr>
    </w:p>
    <w:p w14:paraId="635F0A8D" w14:textId="77777777" w:rsidR="005B18D1" w:rsidRPr="009E0C41" w:rsidRDefault="005B18D1" w:rsidP="009E0C41">
      <w:pPr>
        <w:spacing w:line="600" w:lineRule="exact"/>
        <w:rPr>
          <w:rFonts w:ascii="メイリオ" w:eastAsia="メイリオ" w:hAnsi="メイリオ"/>
          <w:b/>
          <w:color w:val="990033"/>
          <w:sz w:val="48"/>
          <w:szCs w:val="48"/>
        </w:rPr>
      </w:pPr>
      <w:r>
        <w:rPr>
          <w:rFonts w:ascii="メイリオ" w:eastAsia="メイリオ" w:hAnsi="メイリオ" w:hint="eastAsia"/>
          <w:b/>
          <w:color w:val="990033"/>
          <w:sz w:val="48"/>
          <w:szCs w:val="48"/>
        </w:rPr>
        <w:lastRenderedPageBreak/>
        <w:t>５</w:t>
      </w:r>
      <w:r w:rsidRPr="009E0C41">
        <w:rPr>
          <w:rFonts w:ascii="メイリオ" w:eastAsia="メイリオ" w:hAnsi="メイリオ" w:hint="eastAsia"/>
          <w:b/>
          <w:color w:val="990033"/>
          <w:sz w:val="48"/>
          <w:szCs w:val="48"/>
        </w:rPr>
        <w:t>.</w:t>
      </w:r>
      <w:r>
        <w:rPr>
          <w:rFonts w:ascii="メイリオ" w:eastAsia="メイリオ" w:hAnsi="メイリオ" w:hint="eastAsia"/>
          <w:b/>
          <w:color w:val="990033"/>
          <w:sz w:val="48"/>
          <w:szCs w:val="48"/>
        </w:rPr>
        <w:t>航空</w:t>
      </w:r>
    </w:p>
    <w:p w14:paraId="5024A5E7" w14:textId="77777777" w:rsidR="005B18D1" w:rsidRPr="00705390" w:rsidRDefault="005B18D1" w:rsidP="00705390">
      <w:pPr>
        <w:rPr>
          <w:rFonts w:ascii="メイリオ" w:eastAsia="メイリオ" w:hAnsi="メイリオ"/>
          <w:b/>
          <w:color w:val="990033"/>
          <w:sz w:val="32"/>
          <w:szCs w:val="32"/>
        </w:rPr>
      </w:pPr>
    </w:p>
    <w:tbl>
      <w:tblPr>
        <w:tblStyle w:val="ac"/>
        <w:tblW w:w="9639" w:type="dxa"/>
        <w:tblInd w:w="-5" w:type="dxa"/>
        <w:tblLook w:val="04A0" w:firstRow="1" w:lastRow="0" w:firstColumn="1" w:lastColumn="0" w:noHBand="0" w:noVBand="1"/>
      </w:tblPr>
      <w:tblGrid>
        <w:gridCol w:w="1985"/>
        <w:gridCol w:w="7654"/>
      </w:tblGrid>
      <w:tr w:rsidR="005B18D1" w14:paraId="71C712DF" w14:textId="77777777" w:rsidTr="005D0EF8">
        <w:tc>
          <w:tcPr>
            <w:tcW w:w="1985" w:type="dxa"/>
            <w:shd w:val="clear" w:color="auto" w:fill="2F5496" w:themeFill="accent5" w:themeFillShade="BF"/>
            <w:vAlign w:val="center"/>
          </w:tcPr>
          <w:p w14:paraId="28FD713A" w14:textId="77777777" w:rsidR="005B18D1" w:rsidRDefault="005B18D1"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基本</w:t>
            </w:r>
          </w:p>
          <w:p w14:paraId="1DED7D89" w14:textId="77777777" w:rsidR="005B18D1" w:rsidRDefault="005B18D1"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の</w:t>
            </w:r>
          </w:p>
          <w:p w14:paraId="3AF5C4D7" w14:textId="77777777" w:rsidR="005B18D1" w:rsidRPr="00332515" w:rsidRDefault="005B18D1" w:rsidP="005C672D">
            <w:pPr>
              <w:spacing w:line="500" w:lineRule="exact"/>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心構え</w:t>
            </w:r>
          </w:p>
        </w:tc>
        <w:tc>
          <w:tcPr>
            <w:tcW w:w="7654" w:type="dxa"/>
          </w:tcPr>
          <w:p w14:paraId="018D3E4E" w14:textId="77777777" w:rsidR="005B18D1" w:rsidRPr="00D843C1" w:rsidRDefault="005B18D1" w:rsidP="00AB7A47">
            <w:pPr>
              <w:spacing w:beforeLines="30" w:before="108" w:line="360" w:lineRule="exact"/>
              <w:rPr>
                <w:rFonts w:ascii="メイリオ" w:eastAsia="メイリオ" w:hAnsi="メイリオ"/>
                <w:b/>
                <w:sz w:val="22"/>
                <w:u w:val="single"/>
              </w:rPr>
            </w:pPr>
            <w:r w:rsidRPr="00D843C1">
              <w:rPr>
                <w:rFonts w:ascii="メイリオ" w:eastAsia="メイリオ" w:hAnsi="メイリオ" w:hint="eastAsia"/>
                <w:b/>
                <w:sz w:val="22"/>
                <w:u w:val="single"/>
              </w:rPr>
              <w:t>基本事項</w:t>
            </w:r>
          </w:p>
          <w:p w14:paraId="229BF3C7" w14:textId="77777777" w:rsidR="005B18D1" w:rsidRPr="005C4C37" w:rsidRDefault="005B18D1" w:rsidP="002344F7">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〇接遇を</w:t>
            </w:r>
            <w:r>
              <w:rPr>
                <w:rFonts w:ascii="メイリオ" w:eastAsia="メイリオ" w:hAnsi="メイリオ"/>
                <w:sz w:val="22"/>
              </w:rPr>
              <w:t>実施するにあたっては、高齢者、障害者等の移動上及び施設の利用上の利便性及び安全性を確保するため、支援を適切に行うよう努める。</w:t>
            </w:r>
          </w:p>
          <w:p w14:paraId="53E3F109" w14:textId="77777777" w:rsidR="005B18D1" w:rsidRPr="002344F7" w:rsidRDefault="005B18D1" w:rsidP="00510B01">
            <w:pPr>
              <w:spacing w:line="360" w:lineRule="exact"/>
              <w:ind w:left="420" w:hangingChars="200" w:hanging="420"/>
              <w:rPr>
                <w:rFonts w:ascii="メイリオ" w:eastAsia="メイリオ" w:hAnsi="メイリオ"/>
                <w:b/>
                <w:szCs w:val="21"/>
                <w:u w:val="single"/>
              </w:rPr>
            </w:pPr>
          </w:p>
          <w:p w14:paraId="6AA2C025" w14:textId="77777777" w:rsidR="005B18D1" w:rsidRPr="00510B01" w:rsidRDefault="005B18D1" w:rsidP="00510B01">
            <w:pPr>
              <w:spacing w:line="360" w:lineRule="exact"/>
              <w:ind w:left="420" w:hangingChars="200" w:hanging="420"/>
              <w:rPr>
                <w:rFonts w:ascii="メイリオ" w:eastAsia="メイリオ" w:hAnsi="メイリオ"/>
                <w:b/>
                <w:szCs w:val="21"/>
                <w:u w:val="single"/>
              </w:rPr>
            </w:pPr>
            <w:r w:rsidRPr="00510B01">
              <w:rPr>
                <w:rFonts w:ascii="メイリオ" w:eastAsia="メイリオ" w:hAnsi="メイリオ" w:hint="eastAsia"/>
                <w:b/>
                <w:szCs w:val="21"/>
                <w:u w:val="single"/>
              </w:rPr>
              <w:t>＜共生社会の</w:t>
            </w:r>
            <w:r w:rsidRPr="00510B01">
              <w:rPr>
                <w:rFonts w:ascii="メイリオ" w:eastAsia="メイリオ" w:hAnsi="メイリオ"/>
                <w:b/>
                <w:szCs w:val="21"/>
                <w:u w:val="single"/>
              </w:rPr>
              <w:t>実現</w:t>
            </w:r>
            <w:r w:rsidRPr="00510B01">
              <w:rPr>
                <w:rFonts w:ascii="メイリオ" w:eastAsia="メイリオ" w:hAnsi="メイリオ" w:hint="eastAsia"/>
                <w:b/>
                <w:szCs w:val="21"/>
                <w:u w:val="single"/>
              </w:rPr>
              <w:t>＞</w:t>
            </w:r>
          </w:p>
          <w:p w14:paraId="00B233BF" w14:textId="77777777" w:rsidR="005B18D1" w:rsidRPr="00510B01" w:rsidRDefault="005B18D1" w:rsidP="00510B01">
            <w:pPr>
              <w:spacing w:line="360" w:lineRule="exact"/>
              <w:ind w:firstLineChars="100" w:firstLine="220"/>
              <w:rPr>
                <w:rFonts w:ascii="メイリオ" w:eastAsia="メイリオ" w:hAnsi="メイリオ"/>
                <w:sz w:val="22"/>
              </w:rPr>
            </w:pPr>
            <w:r w:rsidRPr="00510B01">
              <w:rPr>
                <w:rFonts w:ascii="メイリオ" w:eastAsia="メイリオ" w:hAnsi="メイリオ" w:hint="eastAsia"/>
                <w:sz w:val="22"/>
              </w:rPr>
              <w:t>年齢や</w:t>
            </w:r>
            <w:r w:rsidRPr="00510B01">
              <w:rPr>
                <w:rFonts w:ascii="メイリオ" w:eastAsia="メイリオ" w:hAnsi="メイリオ"/>
                <w:sz w:val="22"/>
              </w:rPr>
              <w:t>障害の有無等の事情によって</w:t>
            </w:r>
            <w:r w:rsidRPr="00510B01">
              <w:rPr>
                <w:rFonts w:ascii="メイリオ" w:eastAsia="メイリオ" w:hAnsi="メイリオ" w:hint="eastAsia"/>
                <w:sz w:val="22"/>
              </w:rPr>
              <w:t>分け隔て</w:t>
            </w:r>
            <w:r w:rsidRPr="00510B01">
              <w:rPr>
                <w:rFonts w:ascii="メイリオ" w:eastAsia="メイリオ" w:hAnsi="メイリオ"/>
                <w:sz w:val="22"/>
              </w:rPr>
              <w:t>られることなく共生する</w:t>
            </w:r>
            <w:r w:rsidRPr="00510B01">
              <w:rPr>
                <w:rFonts w:ascii="メイリオ" w:eastAsia="メイリオ" w:hAnsi="メイリオ" w:hint="eastAsia"/>
                <w:sz w:val="22"/>
              </w:rPr>
              <w:t>社会を</w:t>
            </w:r>
            <w:r w:rsidRPr="00510B01">
              <w:rPr>
                <w:rFonts w:ascii="メイリオ" w:eastAsia="メイリオ" w:hAnsi="メイリオ"/>
                <w:sz w:val="22"/>
              </w:rPr>
              <w:t>実現</w:t>
            </w:r>
            <w:r w:rsidRPr="00510B01">
              <w:rPr>
                <w:rFonts w:ascii="メイリオ" w:eastAsia="メイリオ" w:hAnsi="メイリオ" w:hint="eastAsia"/>
                <w:sz w:val="22"/>
              </w:rPr>
              <w:t>するように努める</w:t>
            </w:r>
            <w:r w:rsidRPr="00510B01">
              <w:rPr>
                <w:rFonts w:ascii="メイリオ" w:eastAsia="メイリオ" w:hAnsi="メイリオ"/>
                <w:sz w:val="22"/>
              </w:rPr>
              <w:t>。</w:t>
            </w:r>
          </w:p>
          <w:p w14:paraId="4F77D3DE" w14:textId="77777777" w:rsidR="005B18D1" w:rsidRPr="00510B01" w:rsidRDefault="005B18D1" w:rsidP="00510B01">
            <w:pPr>
              <w:spacing w:line="360" w:lineRule="exact"/>
              <w:ind w:left="420" w:hangingChars="200" w:hanging="420"/>
              <w:rPr>
                <w:rFonts w:ascii="メイリオ" w:eastAsia="メイリオ" w:hAnsi="メイリオ"/>
                <w:b/>
                <w:szCs w:val="21"/>
                <w:u w:val="single"/>
              </w:rPr>
            </w:pPr>
            <w:r w:rsidRPr="00510B01">
              <w:rPr>
                <w:rFonts w:ascii="メイリオ" w:eastAsia="メイリオ" w:hAnsi="メイリオ" w:hint="eastAsia"/>
                <w:b/>
                <w:szCs w:val="21"/>
                <w:u w:val="single"/>
              </w:rPr>
              <w:t>＜社会的</w:t>
            </w:r>
            <w:r w:rsidRPr="00510B01">
              <w:rPr>
                <w:rFonts w:ascii="メイリオ" w:eastAsia="メイリオ" w:hAnsi="メイリオ"/>
                <w:b/>
                <w:szCs w:val="21"/>
                <w:u w:val="single"/>
              </w:rPr>
              <w:t>障壁の除去</w:t>
            </w:r>
            <w:r w:rsidRPr="00510B01">
              <w:rPr>
                <w:rFonts w:ascii="メイリオ" w:eastAsia="メイリオ" w:hAnsi="メイリオ" w:hint="eastAsia"/>
                <w:b/>
                <w:szCs w:val="21"/>
                <w:u w:val="single"/>
              </w:rPr>
              <w:t>＞</w:t>
            </w:r>
          </w:p>
          <w:p w14:paraId="4307CF4E" w14:textId="77777777" w:rsidR="005B18D1" w:rsidRDefault="005B18D1" w:rsidP="00AB7A47">
            <w:pPr>
              <w:spacing w:afterLines="30" w:after="108" w:line="360" w:lineRule="exact"/>
              <w:ind w:firstLineChars="100" w:firstLine="220"/>
              <w:rPr>
                <w:rFonts w:ascii="メイリオ" w:eastAsia="メイリオ" w:hAnsi="メイリオ"/>
                <w:sz w:val="22"/>
              </w:rPr>
            </w:pPr>
            <w:r w:rsidRPr="00510B01">
              <w:rPr>
                <w:rFonts w:ascii="メイリオ" w:eastAsia="メイリオ" w:hAnsi="メイリオ" w:hint="eastAsia"/>
                <w:sz w:val="22"/>
              </w:rPr>
              <w:t>高齢者、</w:t>
            </w:r>
            <w:r w:rsidRPr="00510B01">
              <w:rPr>
                <w:rFonts w:ascii="メイリオ" w:eastAsia="メイリオ" w:hAnsi="メイリオ"/>
                <w:sz w:val="22"/>
              </w:rPr>
              <w:t>障害者等にとって日常生活・社会生活を営む上で障壁となるような社会における事物、制度、</w:t>
            </w:r>
            <w:r w:rsidRPr="00510B01">
              <w:rPr>
                <w:rFonts w:ascii="メイリオ" w:eastAsia="メイリオ" w:hAnsi="メイリオ" w:hint="eastAsia"/>
                <w:sz w:val="22"/>
              </w:rPr>
              <w:t>慣行</w:t>
            </w:r>
            <w:r w:rsidRPr="00510B01">
              <w:rPr>
                <w:rFonts w:ascii="メイリオ" w:eastAsia="メイリオ" w:hAnsi="メイリオ"/>
                <w:sz w:val="22"/>
              </w:rPr>
              <w:t>、観念等</w:t>
            </w:r>
            <w:r w:rsidRPr="00510B01">
              <w:rPr>
                <w:rFonts w:ascii="メイリオ" w:eastAsia="メイリオ" w:hAnsi="メイリオ" w:hint="eastAsia"/>
                <w:sz w:val="22"/>
              </w:rPr>
              <w:t>を</w:t>
            </w:r>
            <w:r w:rsidRPr="00510B01">
              <w:rPr>
                <w:rFonts w:ascii="メイリオ" w:eastAsia="メイリオ" w:hAnsi="メイリオ"/>
                <w:sz w:val="22"/>
              </w:rPr>
              <w:t>除去するように努める。</w:t>
            </w:r>
          </w:p>
          <w:p w14:paraId="1DA8B89B" w14:textId="77777777" w:rsidR="005B18D1" w:rsidRDefault="005B18D1" w:rsidP="007D485B">
            <w:pPr>
              <w:spacing w:afterLines="30" w:after="108" w:line="360" w:lineRule="exact"/>
              <w:rPr>
                <w:rFonts w:ascii="メイリオ" w:eastAsia="メイリオ" w:hAnsi="メイリオ"/>
                <w:sz w:val="22"/>
              </w:rPr>
            </w:pPr>
          </w:p>
          <w:p w14:paraId="6CBEE0E8" w14:textId="77777777" w:rsidR="005B18D1" w:rsidRPr="00AB7A47" w:rsidRDefault="005B18D1" w:rsidP="007D485B">
            <w:pPr>
              <w:spacing w:afterLines="30" w:after="108" w:line="360" w:lineRule="exact"/>
              <w:ind w:left="220" w:hangingChars="100" w:hanging="220"/>
              <w:rPr>
                <w:rFonts w:ascii="メイリオ" w:eastAsia="メイリオ" w:hAnsi="メイリオ"/>
                <w:b/>
                <w:sz w:val="22"/>
                <w:u w:val="single"/>
              </w:rPr>
            </w:pPr>
            <w:r>
              <w:rPr>
                <w:rFonts w:ascii="メイリオ" w:eastAsia="メイリオ" w:hAnsi="メイリオ" w:hint="eastAsia"/>
                <w:sz w:val="22"/>
              </w:rPr>
              <w:t>※</w:t>
            </w:r>
            <w:r w:rsidRPr="007D485B">
              <w:rPr>
                <w:rFonts w:ascii="メイリオ" w:eastAsia="メイリオ" w:hAnsi="メイリオ" w:hint="eastAsia"/>
                <w:sz w:val="22"/>
              </w:rPr>
              <w:t>空港では多様な主体（航空会社、ターミナル会社、保安検査、他モード事業者等）があることから、連携して接遇を行うことが重要である。</w:t>
            </w:r>
          </w:p>
        </w:tc>
      </w:tr>
    </w:tbl>
    <w:p w14:paraId="7D2BF91B" w14:textId="77777777" w:rsidR="005B18D1" w:rsidRDefault="005B18D1" w:rsidP="00705390">
      <w:pPr>
        <w:ind w:left="220" w:hangingChars="100" w:hanging="220"/>
        <w:rPr>
          <w:rFonts w:ascii="メイリオ" w:eastAsia="メイリオ" w:hAnsi="メイリオ"/>
          <w:sz w:val="22"/>
        </w:rPr>
      </w:pPr>
    </w:p>
    <w:tbl>
      <w:tblPr>
        <w:tblStyle w:val="ac"/>
        <w:tblW w:w="9625" w:type="dxa"/>
        <w:tblInd w:w="-1" w:type="dxa"/>
        <w:tblLook w:val="04A0" w:firstRow="1" w:lastRow="0" w:firstColumn="1" w:lastColumn="0" w:noHBand="0" w:noVBand="1"/>
      </w:tblPr>
      <w:tblGrid>
        <w:gridCol w:w="1988"/>
        <w:gridCol w:w="7637"/>
      </w:tblGrid>
      <w:tr w:rsidR="005B18D1" w14:paraId="69BA91FA" w14:textId="77777777" w:rsidTr="005D0EF8">
        <w:tc>
          <w:tcPr>
            <w:tcW w:w="1988" w:type="dxa"/>
            <w:tcBorders>
              <w:top w:val="single" w:sz="12" w:space="0" w:color="auto"/>
              <w:left w:val="single" w:sz="12" w:space="0" w:color="auto"/>
              <w:bottom w:val="single" w:sz="12" w:space="0" w:color="auto"/>
              <w:right w:val="single" w:sz="12" w:space="0" w:color="auto"/>
            </w:tcBorders>
            <w:shd w:val="clear" w:color="auto" w:fill="70AD47" w:themeFill="accent6"/>
            <w:tcMar>
              <w:top w:w="85" w:type="dxa"/>
              <w:bottom w:w="85" w:type="dxa"/>
              <w:right w:w="108" w:type="dxa"/>
            </w:tcMar>
          </w:tcPr>
          <w:p w14:paraId="1B008A01" w14:textId="77777777" w:rsidR="005B18D1" w:rsidRPr="006F7E29" w:rsidRDefault="005B18D1" w:rsidP="006F7E29">
            <w:pPr>
              <w:spacing w:line="500" w:lineRule="exact"/>
              <w:jc w:val="center"/>
              <w:rPr>
                <w:rFonts w:ascii="メイリオ" w:eastAsia="メイリオ" w:hAnsi="メイリオ"/>
                <w:b/>
                <w:color w:val="FFFFFF" w:themeColor="background1"/>
                <w:sz w:val="28"/>
                <w:szCs w:val="28"/>
              </w:rPr>
            </w:pPr>
            <w:r w:rsidRPr="006F7E29">
              <w:rPr>
                <w:rFonts w:ascii="メイリオ" w:eastAsia="メイリオ" w:hAnsi="メイリオ" w:hint="eastAsia"/>
                <w:b/>
                <w:color w:val="FFFFFF" w:themeColor="background1"/>
                <w:sz w:val="28"/>
                <w:szCs w:val="28"/>
              </w:rPr>
              <w:t>高齢者</w:t>
            </w:r>
          </w:p>
        </w:tc>
        <w:tc>
          <w:tcPr>
            <w:tcW w:w="7637" w:type="dxa"/>
            <w:tcBorders>
              <w:top w:val="single" w:sz="12" w:space="0" w:color="auto"/>
              <w:left w:val="single" w:sz="12" w:space="0" w:color="auto"/>
              <w:bottom w:val="single" w:sz="12" w:space="0" w:color="auto"/>
              <w:right w:val="single" w:sz="12" w:space="0" w:color="auto"/>
            </w:tcBorders>
            <w:shd w:val="clear" w:color="auto" w:fill="auto"/>
          </w:tcPr>
          <w:p w14:paraId="7EBB1250" w14:textId="77777777" w:rsidR="005B18D1" w:rsidRPr="00B875E3" w:rsidRDefault="005B18D1" w:rsidP="00B875E3">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5B18D1" w14:paraId="796F0A11" w14:textId="77777777" w:rsidTr="005D0EF8">
        <w:trPr>
          <w:trHeight w:val="5489"/>
        </w:trPr>
        <w:tc>
          <w:tcPr>
            <w:tcW w:w="9625"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57F1B08" w14:textId="77777777" w:rsidR="005B18D1" w:rsidRPr="00C2697D" w:rsidRDefault="005B18D1" w:rsidP="0019574A">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83CDB5E" w14:textId="77777777" w:rsidR="005B18D1" w:rsidRDefault="005B18D1" w:rsidP="00B875E3">
            <w:pPr>
              <w:spacing w:line="360" w:lineRule="exact"/>
              <w:ind w:leftChars="200" w:left="640" w:rightChars="100" w:right="210" w:hangingChars="100" w:hanging="220"/>
              <w:rPr>
                <w:rFonts w:ascii="メイリオ" w:eastAsia="メイリオ" w:hAnsi="メイリオ"/>
                <w:b/>
                <w:sz w:val="22"/>
                <w:u w:val="single"/>
              </w:rPr>
            </w:pPr>
            <w:r w:rsidRPr="00D35DCA">
              <w:rPr>
                <w:rFonts w:ascii="メイリオ" w:eastAsia="メイリオ" w:hAnsi="メイリオ" w:hint="eastAsia"/>
                <w:b/>
                <w:sz w:val="22"/>
                <w:u w:val="single"/>
              </w:rPr>
              <w:t>★</w:t>
            </w:r>
            <w:r w:rsidRPr="00A076B9">
              <w:rPr>
                <w:rFonts w:ascii="メイリオ" w:eastAsia="メイリオ" w:hAnsi="メイリオ" w:hint="eastAsia"/>
                <w:b/>
                <w:sz w:val="22"/>
                <w:u w:val="single"/>
              </w:rPr>
              <w:t>高齢者は、</w:t>
            </w:r>
            <w:r>
              <w:rPr>
                <w:rFonts w:ascii="メイリオ" w:eastAsia="メイリオ" w:hAnsi="メイリオ" w:hint="eastAsia"/>
                <w:b/>
                <w:sz w:val="22"/>
                <w:u w:val="single"/>
              </w:rPr>
              <w:t>文字情報や周囲の様子が</w:t>
            </w:r>
            <w:r w:rsidRPr="00A076B9">
              <w:rPr>
                <w:rFonts w:ascii="メイリオ" w:eastAsia="メイリオ" w:hAnsi="メイリオ" w:hint="eastAsia"/>
                <w:b/>
                <w:sz w:val="22"/>
                <w:u w:val="single"/>
              </w:rPr>
              <w:t>見えにくい、</w:t>
            </w:r>
            <w:r>
              <w:rPr>
                <w:rFonts w:ascii="メイリオ" w:eastAsia="メイリオ" w:hAnsi="メイリオ" w:hint="eastAsia"/>
                <w:b/>
                <w:sz w:val="22"/>
                <w:u w:val="single"/>
              </w:rPr>
              <w:t>アナウンスや係員の声が</w:t>
            </w:r>
            <w:r w:rsidRPr="00A076B9">
              <w:rPr>
                <w:rFonts w:ascii="メイリオ" w:eastAsia="メイリオ" w:hAnsi="メイリオ" w:hint="eastAsia"/>
                <w:b/>
                <w:sz w:val="22"/>
                <w:u w:val="single"/>
              </w:rPr>
              <w:t>聞こえにくい、筋力が低下し歩きにくいなどの状況があるため、困っている様子</w:t>
            </w:r>
            <w:r>
              <w:rPr>
                <w:rFonts w:ascii="メイリオ" w:eastAsia="メイリオ" w:hAnsi="メイリオ" w:hint="eastAsia"/>
                <w:b/>
                <w:sz w:val="22"/>
                <w:u w:val="single"/>
              </w:rPr>
              <w:t>の</w:t>
            </w:r>
            <w:r w:rsidRPr="00A076B9">
              <w:rPr>
                <w:rFonts w:ascii="メイリオ" w:eastAsia="メイリオ" w:hAnsi="メイリオ" w:hint="eastAsia"/>
                <w:b/>
                <w:sz w:val="22"/>
                <w:u w:val="single"/>
              </w:rPr>
              <w:t>場合</w:t>
            </w:r>
            <w:r w:rsidRPr="00510B01">
              <w:rPr>
                <w:rFonts w:ascii="メイリオ" w:eastAsia="メイリオ" w:hAnsi="メイリオ" w:hint="eastAsia"/>
                <w:b/>
                <w:sz w:val="22"/>
                <w:u w:val="single"/>
              </w:rPr>
              <w:t>には</w:t>
            </w:r>
            <w:r w:rsidRPr="00D843C1">
              <w:rPr>
                <w:rFonts w:ascii="メイリオ" w:eastAsia="メイリオ" w:hAnsi="メイリオ"/>
                <w:b/>
                <w:sz w:val="22"/>
                <w:u w:val="single"/>
              </w:rPr>
              <w:t>、可能な限り、</w:t>
            </w:r>
            <w:r w:rsidRPr="00510B01">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D843C1">
              <w:rPr>
                <w:rFonts w:ascii="メイリオ" w:eastAsia="メイリオ" w:hAnsi="メイリオ"/>
                <w:b/>
                <w:sz w:val="22"/>
                <w:u w:val="single"/>
              </w:rPr>
              <w:t>上で</w:t>
            </w:r>
            <w:r w:rsidRPr="00A076B9">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A076B9">
              <w:rPr>
                <w:rFonts w:ascii="メイリオ" w:eastAsia="メイリオ" w:hAnsi="メイリオ" w:hint="eastAsia"/>
                <w:b/>
                <w:sz w:val="22"/>
                <w:u w:val="single"/>
              </w:rPr>
              <w:t>を行う。</w:t>
            </w:r>
          </w:p>
          <w:p w14:paraId="01B8A0B6" w14:textId="77777777" w:rsidR="005B18D1" w:rsidRDefault="005B18D1" w:rsidP="00B875E3">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56896" behindDoc="0" locked="0" layoutInCell="1" allowOverlap="1" wp14:anchorId="35F637F3" wp14:editId="41CD3959">
                      <wp:simplePos x="0" y="0"/>
                      <wp:positionH relativeFrom="column">
                        <wp:posOffset>116841</wp:posOffset>
                      </wp:positionH>
                      <wp:positionV relativeFrom="paragraph">
                        <wp:posOffset>211455</wp:posOffset>
                      </wp:positionV>
                      <wp:extent cx="5867400" cy="2143125"/>
                      <wp:effectExtent l="0" t="0" r="19050" b="28575"/>
                      <wp:wrapNone/>
                      <wp:docPr id="780" name="テキスト ボックス 780"/>
                      <wp:cNvGraphicFramePr/>
                      <a:graphic xmlns:a="http://schemas.openxmlformats.org/drawingml/2006/main">
                        <a:graphicData uri="http://schemas.microsoft.com/office/word/2010/wordprocessingShape">
                          <wps:wsp>
                            <wps:cNvSpPr txBox="1"/>
                            <wps:spPr>
                              <a:xfrm>
                                <a:off x="0" y="0"/>
                                <a:ext cx="5867400" cy="2143125"/>
                              </a:xfrm>
                              <a:prstGeom prst="rect">
                                <a:avLst/>
                              </a:prstGeom>
                              <a:solidFill>
                                <a:schemeClr val="lt1"/>
                              </a:solidFill>
                              <a:ln w="6350">
                                <a:solidFill>
                                  <a:prstClr val="black"/>
                                </a:solidFill>
                                <a:prstDash val="sysDash"/>
                              </a:ln>
                            </wps:spPr>
                            <wps:txbx>
                              <w:txbxContent>
                                <w:p w14:paraId="4D9DB5B8" w14:textId="77777777" w:rsidR="005B18D1" w:rsidRPr="00336E03" w:rsidRDefault="005B18D1" w:rsidP="00B875E3">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36513F24"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65F0261C" w14:textId="77777777" w:rsidR="005B18D1"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48F2FECD"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2D25D744"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説明時に、同じ話を何度もする、自分がいる場所がわからないなどの場合には、認知症の可能性が</w:t>
                                  </w:r>
                                  <w:r w:rsidRPr="00000B1A">
                                    <w:rPr>
                                      <w:rFonts w:ascii="ヒラギノ明朝 Pro W3" w:eastAsia="ヒラギノ明朝 Pro W3" w:hAnsi="ヒラギノ明朝 Pro W3"/>
                                    </w:rPr>
                                    <w:t>あるため</w:t>
                                  </w:r>
                                  <w:r w:rsidRPr="00000B1A">
                                    <w:rPr>
                                      <w:rFonts w:ascii="ヒラギノ明朝 Pro W3" w:eastAsia="ヒラギノ明朝 Pro W3" w:hAnsi="ヒラギノ明朝 Pro W3" w:hint="eastAsia"/>
                                    </w:rPr>
                                    <w:t>、連絡先を確認できるようであれば、必要に応じて家族等に連絡を行う。</w:t>
                                  </w:r>
                                </w:p>
                                <w:p w14:paraId="1FC0088C"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コミュニケーションをとる際は、内容を理解できているかどうか確認しながら、ゆっくりかつはっきりと話すようにする。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37F3" id="テキスト ボックス 780" o:spid="_x0000_s1132" type="#_x0000_t202" style="position:absolute;left:0;text-align:left;margin-left:9.2pt;margin-top:16.65pt;width:462pt;height:16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" fillcolor="white [3201]" strokeweight=".5pt">
                      <v:stroke dashstyle="3 1"/>
                      <v:textbox>
                        <w:txbxContent>
                          <w:p w14:paraId="4D9DB5B8" w14:textId="77777777" w:rsidR="005B18D1" w:rsidRPr="00336E03" w:rsidRDefault="005B18D1" w:rsidP="00B875E3">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36513F24"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65F0261C" w14:textId="77777777" w:rsidR="005B18D1"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48F2FECD"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2D25D744"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説明時に、同じ話を何度もする、自分がいる場所がわからないなどの場合には、認知症の可能性が</w:t>
                            </w:r>
                            <w:r w:rsidRPr="00000B1A">
                              <w:rPr>
                                <w:rFonts w:ascii="ヒラギノ明朝 Pro W3" w:eastAsia="ヒラギノ明朝 Pro W3" w:hAnsi="ヒラギノ明朝 Pro W3"/>
                              </w:rPr>
                              <w:t>あるため</w:t>
                            </w:r>
                            <w:r w:rsidRPr="00000B1A">
                              <w:rPr>
                                <w:rFonts w:ascii="ヒラギノ明朝 Pro W3" w:eastAsia="ヒラギノ明朝 Pro W3" w:hAnsi="ヒラギノ明朝 Pro W3" w:hint="eastAsia"/>
                              </w:rPr>
                              <w:t>、連絡先を確認できるようであれば、必要に応じて家族等に連絡を行う。</w:t>
                            </w:r>
                          </w:p>
                          <w:p w14:paraId="1FC0088C"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コミュニケーションをとる際は、内容を理解できているかどうか確認しながら、ゆっくりかつはっきりと話すようにする。</w:t>
                            </w:r>
                          </w:p>
                        </w:txbxContent>
                      </v:textbox>
                    </v:shape>
                  </w:pict>
                </mc:Fallback>
              </mc:AlternateContent>
            </w:r>
          </w:p>
          <w:p w14:paraId="22FA0763" w14:textId="77777777" w:rsidR="005B18D1" w:rsidRDefault="005B18D1" w:rsidP="00B875E3">
            <w:pPr>
              <w:spacing w:line="360" w:lineRule="exact"/>
              <w:ind w:rightChars="100" w:right="210"/>
              <w:rPr>
                <w:rFonts w:ascii="メイリオ" w:eastAsia="メイリオ" w:hAnsi="メイリオ"/>
                <w:b/>
                <w:sz w:val="22"/>
                <w:u w:val="single"/>
              </w:rPr>
            </w:pPr>
          </w:p>
          <w:p w14:paraId="6CFA2D51" w14:textId="77777777" w:rsidR="005B18D1" w:rsidRDefault="005B18D1" w:rsidP="00B875E3">
            <w:pPr>
              <w:spacing w:line="360" w:lineRule="exact"/>
              <w:ind w:rightChars="100" w:right="210"/>
              <w:rPr>
                <w:rFonts w:ascii="メイリオ" w:eastAsia="メイリオ" w:hAnsi="メイリオ"/>
                <w:b/>
                <w:sz w:val="22"/>
                <w:u w:val="single"/>
              </w:rPr>
            </w:pPr>
          </w:p>
          <w:p w14:paraId="54A970CA" w14:textId="77777777" w:rsidR="005B18D1" w:rsidRDefault="005B18D1" w:rsidP="00B875E3">
            <w:pPr>
              <w:spacing w:line="360" w:lineRule="exact"/>
              <w:ind w:rightChars="100" w:right="210"/>
              <w:rPr>
                <w:rFonts w:ascii="メイリオ" w:eastAsia="メイリオ" w:hAnsi="メイリオ"/>
                <w:b/>
                <w:sz w:val="22"/>
                <w:u w:val="single"/>
              </w:rPr>
            </w:pPr>
          </w:p>
          <w:p w14:paraId="0358D2AC" w14:textId="77777777" w:rsidR="005B18D1" w:rsidRDefault="005B18D1" w:rsidP="00B875E3">
            <w:pPr>
              <w:spacing w:line="360" w:lineRule="exact"/>
              <w:ind w:rightChars="100" w:right="210"/>
              <w:rPr>
                <w:rFonts w:ascii="メイリオ" w:eastAsia="メイリオ" w:hAnsi="メイリオ"/>
                <w:b/>
                <w:sz w:val="22"/>
                <w:u w:val="single"/>
              </w:rPr>
            </w:pPr>
          </w:p>
          <w:p w14:paraId="0196C96F" w14:textId="77777777" w:rsidR="005B18D1" w:rsidRDefault="005B18D1" w:rsidP="00B875E3">
            <w:pPr>
              <w:spacing w:line="360" w:lineRule="exact"/>
              <w:ind w:rightChars="100" w:right="210"/>
              <w:rPr>
                <w:rFonts w:ascii="メイリオ" w:eastAsia="メイリオ" w:hAnsi="メイリオ"/>
                <w:b/>
                <w:sz w:val="22"/>
                <w:u w:val="single"/>
              </w:rPr>
            </w:pPr>
          </w:p>
          <w:p w14:paraId="10BA5C9A" w14:textId="77777777" w:rsidR="005B18D1" w:rsidRDefault="005B18D1" w:rsidP="00B875E3">
            <w:pPr>
              <w:spacing w:line="360" w:lineRule="exact"/>
              <w:ind w:rightChars="100" w:right="210"/>
              <w:rPr>
                <w:rFonts w:ascii="メイリオ" w:eastAsia="メイリオ" w:hAnsi="メイリオ"/>
                <w:b/>
                <w:sz w:val="22"/>
                <w:u w:val="single"/>
              </w:rPr>
            </w:pPr>
          </w:p>
          <w:p w14:paraId="587F390A" w14:textId="77777777" w:rsidR="005B18D1" w:rsidRDefault="005B18D1" w:rsidP="00B875E3">
            <w:pPr>
              <w:spacing w:line="360" w:lineRule="exact"/>
              <w:ind w:rightChars="100" w:right="210"/>
              <w:rPr>
                <w:rFonts w:ascii="メイリオ" w:eastAsia="メイリオ" w:hAnsi="メイリオ"/>
                <w:b/>
                <w:sz w:val="22"/>
                <w:u w:val="single"/>
              </w:rPr>
            </w:pPr>
          </w:p>
          <w:p w14:paraId="23BC29B6" w14:textId="77777777" w:rsidR="005B18D1" w:rsidRDefault="005B18D1" w:rsidP="00B875E3">
            <w:pPr>
              <w:spacing w:line="360" w:lineRule="exact"/>
              <w:ind w:rightChars="100" w:right="210"/>
              <w:rPr>
                <w:rFonts w:ascii="メイリオ" w:eastAsia="メイリオ" w:hAnsi="メイリオ"/>
                <w:b/>
                <w:sz w:val="22"/>
                <w:u w:val="single"/>
              </w:rPr>
            </w:pPr>
          </w:p>
          <w:p w14:paraId="0498EAA9" w14:textId="77777777" w:rsidR="005B18D1" w:rsidRPr="00905355" w:rsidRDefault="005B18D1" w:rsidP="002837F3">
            <w:pPr>
              <w:spacing w:line="360" w:lineRule="exact"/>
              <w:rPr>
                <w:rFonts w:ascii="メイリオ" w:eastAsia="メイリオ" w:hAnsi="メイリオ"/>
                <w:b/>
                <w:sz w:val="22"/>
                <w:u w:val="single"/>
              </w:rPr>
            </w:pPr>
          </w:p>
        </w:tc>
      </w:tr>
    </w:tbl>
    <w:p w14:paraId="33E2229E" w14:textId="77777777" w:rsidR="005B18D1" w:rsidRDefault="005B18D1">
      <w:pPr>
        <w:rPr>
          <w:rFonts w:ascii="メイリオ" w:eastAsia="メイリオ" w:hAnsi="メイリオ"/>
          <w:sz w:val="22"/>
        </w:rPr>
      </w:pPr>
    </w:p>
    <w:p w14:paraId="0556C55E" w14:textId="77777777" w:rsidR="005B18D1" w:rsidRDefault="005B18D1" w:rsidP="000D45C3">
      <w:pPr>
        <w:rPr>
          <w:rFonts w:ascii="メイリオ" w:eastAsia="メイリオ" w:hAnsi="メイリオ"/>
          <w:sz w:val="22"/>
        </w:rPr>
      </w:pPr>
    </w:p>
    <w:p w14:paraId="6CDE62F0" w14:textId="77777777" w:rsidR="005B18D1" w:rsidRDefault="005B18D1" w:rsidP="000D45C3">
      <w:pPr>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993"/>
        <w:gridCol w:w="7229"/>
        <w:gridCol w:w="1417"/>
      </w:tblGrid>
      <w:tr w:rsidR="005B18D1" w14:paraId="6A56772B"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A868F71" w14:textId="77777777" w:rsidR="005B18D1" w:rsidRPr="00EA0F03" w:rsidRDefault="005B18D1" w:rsidP="00B875E3">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１</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739BE71" w14:textId="77777777" w:rsidR="005B18D1" w:rsidRPr="00527302" w:rsidRDefault="005B18D1" w:rsidP="005D16BA">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予約、チェックイン</w:t>
            </w:r>
          </w:p>
        </w:tc>
        <w:tc>
          <w:tcPr>
            <w:tcW w:w="1417" w:type="dxa"/>
            <w:tcBorders>
              <w:top w:val="single" w:sz="12" w:space="0" w:color="auto"/>
              <w:left w:val="single" w:sz="12" w:space="0" w:color="auto"/>
              <w:bottom w:val="single" w:sz="12" w:space="0" w:color="auto"/>
              <w:right w:val="single" w:sz="12" w:space="0" w:color="auto"/>
            </w:tcBorders>
          </w:tcPr>
          <w:p w14:paraId="4D4BA71A" w14:textId="77777777" w:rsidR="005B18D1" w:rsidRPr="002344F7" w:rsidRDefault="005B18D1" w:rsidP="002344F7">
            <w:pPr>
              <w:jc w:val="center"/>
              <w:rPr>
                <w:rFonts w:ascii="メイリオ" w:eastAsia="メイリオ" w:hAnsi="メイリオ"/>
                <w:b/>
                <w:color w:val="70AD47" w:themeColor="accent6"/>
                <w:sz w:val="36"/>
                <w:szCs w:val="36"/>
              </w:rPr>
            </w:pPr>
            <w:r w:rsidRPr="002344F7">
              <w:rPr>
                <w:rFonts w:ascii="メイリオ" w:eastAsia="メイリオ" w:hAnsi="メイリオ" w:hint="eastAsia"/>
                <w:b/>
                <w:color w:val="70AD47" w:themeColor="accent6"/>
                <w:sz w:val="36"/>
                <w:szCs w:val="36"/>
              </w:rPr>
              <w:t>高齢者</w:t>
            </w:r>
          </w:p>
        </w:tc>
      </w:tr>
    </w:tbl>
    <w:p w14:paraId="1226ADF3" w14:textId="77777777" w:rsidR="005B18D1" w:rsidRDefault="005B18D1"/>
    <w:tbl>
      <w:tblPr>
        <w:tblStyle w:val="ac"/>
        <w:tblW w:w="9497" w:type="dxa"/>
        <w:tblInd w:w="137" w:type="dxa"/>
        <w:tblLook w:val="04A0" w:firstRow="1" w:lastRow="0" w:firstColumn="1" w:lastColumn="0" w:noHBand="0" w:noVBand="1"/>
      </w:tblPr>
      <w:tblGrid>
        <w:gridCol w:w="9497"/>
      </w:tblGrid>
      <w:tr w:rsidR="005B18D1" w:rsidRPr="00D30C03" w14:paraId="2A5739E7"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0EC0A62"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6F5526C3" w14:textId="77777777" w:rsidR="005B18D1" w:rsidRPr="00566F3F" w:rsidRDefault="005B18D1" w:rsidP="005B18D1">
      <w:pPr>
        <w:pStyle w:val="a3"/>
        <w:numPr>
          <w:ilvl w:val="0"/>
          <w:numId w:val="18"/>
        </w:numPr>
        <w:ind w:leftChars="0" w:rightChars="100" w:right="210"/>
        <w:rPr>
          <w:rFonts w:ascii="ヒラギノ明朝 Pro W3" w:eastAsia="ヒラギノ明朝 Pro W3" w:hAnsi="ヒラギノ明朝 Pro W3"/>
        </w:rPr>
      </w:pPr>
      <w:r w:rsidRPr="00566F3F">
        <w:rPr>
          <w:rFonts w:ascii="ヒラギノ明朝 Pro W3" w:eastAsia="ヒラギノ明朝 Pro W3" w:hAnsi="ヒラギノ明朝 Pro W3" w:hint="eastAsia"/>
        </w:rPr>
        <w:t>聞こえにくい方、遠慮等から聞き返されない方もいるため、理解しているかを確かめながら話すことが望まれる。</w:t>
      </w:r>
    </w:p>
    <w:p w14:paraId="30BCEA7F"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566F3F">
        <w:rPr>
          <w:rFonts w:ascii="ヒラギノ明朝 Pro W3" w:eastAsia="ヒラギノ明朝 Pro W3" w:hAnsi="ヒラギノ明朝 Pro W3" w:hint="eastAsia"/>
        </w:rPr>
        <w:t>機内でのトイレ利用等に配慮し、搭乗時間、シートベルトサイン消灯時間等を尋ねられた場合は、時間の目安をチェックイン時に可能な限り伝えることが望ましい。</w:t>
      </w:r>
    </w:p>
    <w:p w14:paraId="5A7CD417" w14:textId="77777777" w:rsidR="005B18D1" w:rsidRPr="00D30C03"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01E15AEA" w14:textId="77777777" w:rsidR="005B18D1" w:rsidRPr="00566F3F" w:rsidRDefault="005B18D1" w:rsidP="00566F3F">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566F3F">
        <w:rPr>
          <w:rFonts w:ascii="ヒラギノ明朝 Pro W3" w:eastAsia="ヒラギノ明朝 Pro W3" w:hAnsi="ヒラギノ明朝 Pro W3" w:hint="eastAsia"/>
        </w:rPr>
        <w:t>病気のために頻繁にトイレ利用の可能性があるとの申し出に対して、トイレ近くの通路側の座席を確保した。</w:t>
      </w:r>
    </w:p>
    <w:p w14:paraId="3D696D58" w14:textId="77777777" w:rsidR="005B18D1" w:rsidRDefault="005B18D1"/>
    <w:tbl>
      <w:tblPr>
        <w:tblStyle w:val="ac"/>
        <w:tblW w:w="9497" w:type="dxa"/>
        <w:tblInd w:w="137" w:type="dxa"/>
        <w:tblLook w:val="04A0" w:firstRow="1" w:lastRow="0" w:firstColumn="1" w:lastColumn="0" w:noHBand="0" w:noVBand="1"/>
      </w:tblPr>
      <w:tblGrid>
        <w:gridCol w:w="9497"/>
      </w:tblGrid>
      <w:tr w:rsidR="005B18D1" w:rsidRPr="00D30C03" w14:paraId="2F11C094"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0949481"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5715AB95" w14:textId="77777777" w:rsidR="005B18D1" w:rsidRPr="003E5C07" w:rsidRDefault="005B18D1" w:rsidP="002344F7">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例①：</w:t>
      </w:r>
      <w:r w:rsidRPr="00D025AD">
        <w:rPr>
          <w:rFonts w:ascii="ヒラギノ明朝 Pro W3" w:eastAsia="ヒラギノ明朝 Pro W3" w:hAnsi="ヒラギノ明朝 Pro W3" w:hint="eastAsia"/>
          <w:b/>
          <w:sz w:val="22"/>
        </w:rPr>
        <w:t>予約時の対応事例</w:t>
      </w:r>
    </w:p>
    <w:p w14:paraId="75644758" w14:textId="77777777" w:rsidR="005B18D1" w:rsidRPr="00566F3F" w:rsidRDefault="005B18D1" w:rsidP="00566F3F">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D025AD">
        <w:rPr>
          <w:rFonts w:ascii="ヒラギノ明朝 Pro W3" w:eastAsia="ヒラギノ明朝 Pro W3" w:hAnsi="ヒラギノ明朝 Pro W3" w:hint="eastAsia"/>
        </w:rPr>
        <w:t>基本情報の他にも、お客様に対する支援内容等を細かくヒヤリングを行っている。</w:t>
      </w:r>
    </w:p>
    <w:p w14:paraId="23120178" w14:textId="77777777" w:rsidR="005B18D1" w:rsidRPr="003E5C07" w:rsidRDefault="005B18D1" w:rsidP="002344F7">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例②：</w:t>
      </w:r>
      <w:r w:rsidRPr="00D025AD">
        <w:rPr>
          <w:rFonts w:ascii="ヒラギノ明朝 Pro W3" w:eastAsia="ヒラギノ明朝 Pro W3" w:hAnsi="ヒラギノ明朝 Pro W3" w:hint="eastAsia"/>
          <w:b/>
          <w:sz w:val="22"/>
        </w:rPr>
        <w:t>チェックイン時の対応事例</w:t>
      </w:r>
    </w:p>
    <w:p w14:paraId="04CF0DDF" w14:textId="77777777" w:rsidR="005B18D1" w:rsidRPr="00D025AD" w:rsidRDefault="005B18D1" w:rsidP="00566F3F">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〇支援が必要なお客様には、必ずカウンターチェックインを実施し、お客様と対話をして必要なお手伝いなどを確認している。</w:t>
      </w:r>
    </w:p>
    <w:p w14:paraId="1653DD1C" w14:textId="77777777" w:rsidR="005B18D1" w:rsidRDefault="005B18D1" w:rsidP="00566F3F">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〇お客様の状況に合わせた車いすを用意している。</w:t>
      </w:r>
    </w:p>
    <w:p w14:paraId="2A563E62" w14:textId="77777777" w:rsidR="005B18D1" w:rsidRPr="007D485B" w:rsidRDefault="005B18D1" w:rsidP="007D485B">
      <w:pPr>
        <w:ind w:leftChars="200" w:left="63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〇</w:t>
      </w:r>
      <w:r w:rsidRPr="00566F3F">
        <w:rPr>
          <w:rFonts w:ascii="ヒラギノ明朝 Pro W3" w:eastAsia="ヒラギノ明朝 Pro W3" w:hAnsi="ヒラギノ明朝 Pro W3" w:hint="eastAsia"/>
        </w:rPr>
        <w:t>ターミナルは動線が難しく複雑になっているため、カウンターにて地図を提示し、ご自身で移動が可能か係員によるご案内が必要かどうかを必ず確認している。</w:t>
      </w:r>
    </w:p>
    <w:p w14:paraId="49A40CD1" w14:textId="77777777" w:rsidR="005B18D1" w:rsidRPr="00D025AD" w:rsidRDefault="005B18D1" w:rsidP="00566F3F">
      <w:pPr>
        <w:ind w:firstLineChars="100" w:firstLine="221"/>
        <w:rPr>
          <w:rFonts w:ascii="ヒラギノ明朝 Pro W3" w:eastAsia="ヒラギノ明朝 Pro W3" w:hAnsi="ヒラギノ明朝 Pro W3"/>
          <w:b/>
          <w:sz w:val="22"/>
        </w:rPr>
      </w:pPr>
      <w:r w:rsidRPr="00D025AD">
        <w:rPr>
          <w:rFonts w:ascii="ヒラギノ明朝 Pro W3" w:eastAsia="ヒラギノ明朝 Pro W3" w:hAnsi="ヒラギノ明朝 Pro W3" w:hint="eastAsia"/>
          <w:b/>
          <w:sz w:val="22"/>
        </w:rPr>
        <w:t>例③：チェックイン機利用時の対応事例</w:t>
      </w:r>
    </w:p>
    <w:p w14:paraId="358C9840" w14:textId="77777777" w:rsidR="005B18D1" w:rsidRPr="00D025AD" w:rsidRDefault="005B18D1" w:rsidP="00566F3F">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〇簡潔で、具体的な言葉で自動チェックイン機の操作説明を行っている。</w:t>
      </w:r>
    </w:p>
    <w:p w14:paraId="6DB99F6C" w14:textId="77777777" w:rsidR="005B18D1" w:rsidRPr="00D025AD" w:rsidRDefault="005B18D1" w:rsidP="00566F3F">
      <w:pPr>
        <w:ind w:firstLineChars="100" w:firstLine="221"/>
        <w:rPr>
          <w:rFonts w:ascii="ヒラギノ明朝 Pro W3" w:eastAsia="ヒラギノ明朝 Pro W3" w:hAnsi="ヒラギノ明朝 Pro W3"/>
          <w:b/>
          <w:sz w:val="22"/>
        </w:rPr>
      </w:pPr>
      <w:r w:rsidRPr="00D025AD">
        <w:rPr>
          <w:rFonts w:ascii="ヒラギノ明朝 Pro W3" w:eastAsia="ヒラギノ明朝 Pro W3" w:hAnsi="ヒラギノ明朝 Pro W3" w:hint="eastAsia"/>
          <w:b/>
          <w:sz w:val="22"/>
        </w:rPr>
        <w:t>例④：優先搭乗（事前改札搭乗）のインフォメーション</w:t>
      </w:r>
    </w:p>
    <w:p w14:paraId="0525D9B7" w14:textId="77777777" w:rsidR="005B18D1" w:rsidRPr="00D025AD" w:rsidRDefault="005B18D1" w:rsidP="00566F3F">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○ご高齢のお客様で搭乗口までの特別な支援が不要なお客様へも優先搭乗（事前改札搭乗）がある旨を一言添えてご案内を行っている。</w:t>
      </w:r>
    </w:p>
    <w:p w14:paraId="181DEF1D" w14:textId="77777777" w:rsidR="005B18D1" w:rsidRPr="00D025AD" w:rsidRDefault="005B18D1" w:rsidP="00566F3F">
      <w:pPr>
        <w:ind w:firstLineChars="100" w:firstLine="221"/>
        <w:rPr>
          <w:rFonts w:ascii="ヒラギノ明朝 Pro W3" w:eastAsia="ヒラギノ明朝 Pro W3" w:hAnsi="ヒラギノ明朝 Pro W3"/>
          <w:b/>
          <w:sz w:val="22"/>
        </w:rPr>
      </w:pPr>
      <w:r w:rsidRPr="00D025AD">
        <w:rPr>
          <w:rFonts w:ascii="ヒラギノ明朝 Pro W3" w:eastAsia="ヒラギノ明朝 Pro W3" w:hAnsi="ヒラギノ明朝 Pro W3" w:hint="eastAsia"/>
          <w:b/>
          <w:sz w:val="22"/>
        </w:rPr>
        <w:t>例⑤：予約、チェックイン時の対応事例</w:t>
      </w:r>
    </w:p>
    <w:p w14:paraId="4F6AF6C3" w14:textId="77777777" w:rsidR="005B18D1" w:rsidRDefault="005B18D1" w:rsidP="00566F3F">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55897EC4" w14:textId="77777777" w:rsidR="005B18D1" w:rsidRDefault="005B18D1" w:rsidP="00566F3F">
      <w:pPr>
        <w:ind w:leftChars="200" w:left="630" w:rightChars="100" w:right="210" w:hangingChars="100" w:hanging="210"/>
      </w:pPr>
    </w:p>
    <w:tbl>
      <w:tblPr>
        <w:tblStyle w:val="ac"/>
        <w:tblW w:w="9639" w:type="dxa"/>
        <w:tblInd w:w="-15" w:type="dxa"/>
        <w:tblLook w:val="04A0" w:firstRow="1" w:lastRow="0" w:firstColumn="1" w:lastColumn="0" w:noHBand="0" w:noVBand="1"/>
      </w:tblPr>
      <w:tblGrid>
        <w:gridCol w:w="993"/>
        <w:gridCol w:w="7229"/>
        <w:gridCol w:w="1417"/>
      </w:tblGrid>
      <w:tr w:rsidR="005B18D1" w14:paraId="5CBD781F"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6D0FC93"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A763EEF" w14:textId="77777777" w:rsidR="005B18D1" w:rsidRPr="00527302" w:rsidRDefault="005B18D1"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1417" w:type="dxa"/>
            <w:tcBorders>
              <w:top w:val="single" w:sz="12" w:space="0" w:color="auto"/>
              <w:left w:val="single" w:sz="12" w:space="0" w:color="auto"/>
              <w:bottom w:val="single" w:sz="12" w:space="0" w:color="auto"/>
              <w:right w:val="single" w:sz="12" w:space="0" w:color="auto"/>
            </w:tcBorders>
          </w:tcPr>
          <w:p w14:paraId="5559451E" w14:textId="77777777" w:rsidR="005B18D1" w:rsidRPr="00527302" w:rsidRDefault="005B18D1" w:rsidP="002344F7">
            <w:pPr>
              <w:jc w:val="center"/>
              <w:rPr>
                <w:rFonts w:ascii="メイリオ" w:eastAsia="メイリオ" w:hAnsi="メイリオ"/>
                <w:b/>
                <w:color w:val="FFFFFF" w:themeColor="background1"/>
                <w:sz w:val="36"/>
                <w:szCs w:val="36"/>
              </w:rPr>
            </w:pPr>
            <w:r w:rsidRPr="002344F7">
              <w:rPr>
                <w:rFonts w:ascii="メイリオ" w:eastAsia="メイリオ" w:hAnsi="メイリオ" w:hint="eastAsia"/>
                <w:b/>
                <w:color w:val="70AD47" w:themeColor="accent6"/>
                <w:sz w:val="36"/>
                <w:szCs w:val="36"/>
              </w:rPr>
              <w:t>高齢者</w:t>
            </w:r>
          </w:p>
        </w:tc>
      </w:tr>
    </w:tbl>
    <w:p w14:paraId="6BB63080" w14:textId="77777777" w:rsidR="005B18D1" w:rsidRPr="00D30C03" w:rsidRDefault="005B18D1"/>
    <w:tbl>
      <w:tblPr>
        <w:tblStyle w:val="ac"/>
        <w:tblW w:w="9497" w:type="dxa"/>
        <w:tblInd w:w="137" w:type="dxa"/>
        <w:tblLook w:val="04A0" w:firstRow="1" w:lastRow="0" w:firstColumn="1" w:lastColumn="0" w:noHBand="0" w:noVBand="1"/>
      </w:tblPr>
      <w:tblGrid>
        <w:gridCol w:w="9497"/>
      </w:tblGrid>
      <w:tr w:rsidR="005B18D1" w:rsidRPr="00D30C03" w14:paraId="1C7F1B4D"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76F8647"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534713B7" w14:textId="77777777" w:rsidR="005B18D1" w:rsidRPr="006E1679" w:rsidRDefault="005B18D1" w:rsidP="005B18D1">
      <w:pPr>
        <w:pStyle w:val="a3"/>
        <w:numPr>
          <w:ilvl w:val="0"/>
          <w:numId w:val="18"/>
        </w:numPr>
        <w:ind w:leftChars="0" w:rightChars="100" w:right="210"/>
        <w:rPr>
          <w:rFonts w:ascii="ヒラギノ明朝 Pro W3" w:eastAsia="ヒラギノ明朝 Pro W3" w:hAnsi="ヒラギノ明朝 Pro W3"/>
        </w:rPr>
      </w:pPr>
      <w:r w:rsidRPr="006E1679">
        <w:rPr>
          <w:rFonts w:ascii="ヒラギノ明朝 Pro W3" w:eastAsia="ヒラギノ明朝 Pro W3" w:hAnsi="ヒラギノ明朝 Pro W3" w:hint="eastAsia"/>
        </w:rPr>
        <w:t>コミュニケーションに時間を要することが多いので、余裕をもって支援を行う。</w:t>
      </w:r>
    </w:p>
    <w:p w14:paraId="68CC3CE7"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6E1679">
        <w:rPr>
          <w:rFonts w:ascii="ヒラギノ明朝 Pro W3" w:eastAsia="ヒラギノ明朝 Pro W3" w:hAnsi="ヒラギノ明朝 Pro W3" w:hint="eastAsia"/>
        </w:rPr>
        <w:t>バランスを崩す、躓くなどして転倒する可能性があるため、</w:t>
      </w:r>
      <w:r>
        <w:rPr>
          <w:rFonts w:ascii="ヒラギノ明朝 Pro W3" w:eastAsia="ヒラギノ明朝 Pro W3" w:hAnsi="ヒラギノ明朝 Pro W3" w:hint="eastAsia"/>
          <w:kern w:val="0"/>
        </w:rPr>
        <w:t>相手の状態にあわせて</w:t>
      </w:r>
      <w:r w:rsidRPr="006E1679">
        <w:rPr>
          <w:rFonts w:ascii="ヒラギノ明朝 Pro W3" w:eastAsia="ヒラギノ明朝 Pro W3" w:hAnsi="ヒラギノ明朝 Pro W3" w:hint="eastAsia"/>
        </w:rPr>
        <w:t>サポートするなど安定した姿勢で支援する。</w:t>
      </w:r>
    </w:p>
    <w:p w14:paraId="7E49598F" w14:textId="77777777" w:rsidR="005B18D1" w:rsidRPr="00D30C03"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lastRenderedPageBreak/>
        <w:t>[事業者の事例]</w:t>
      </w:r>
    </w:p>
    <w:p w14:paraId="5EFDB583" w14:textId="77777777" w:rsidR="005B18D1" w:rsidRDefault="005B18D1" w:rsidP="00532421">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6E1679">
        <w:rPr>
          <w:rFonts w:ascii="ヒラギノ明朝 Pro W3" w:eastAsia="ヒラギノ明朝 Pro W3" w:hAnsi="ヒラギノ明朝 Pro W3" w:hint="eastAsia"/>
        </w:rPr>
        <w:t>ターミナルは動線が難しく複雑になっているため、カウンターにて地図を提示し、ご自身で移動が可能か係員によるご案内が必要かどうかを必ず確認している。</w:t>
      </w:r>
    </w:p>
    <w:p w14:paraId="46295874" w14:textId="77777777" w:rsidR="005B18D1" w:rsidRPr="00D30C03" w:rsidRDefault="005B18D1" w:rsidP="002344F7">
      <w:pPr>
        <w:ind w:leftChars="200" w:left="630" w:hangingChars="100" w:hanging="210"/>
      </w:pPr>
    </w:p>
    <w:tbl>
      <w:tblPr>
        <w:tblStyle w:val="ac"/>
        <w:tblW w:w="9497" w:type="dxa"/>
        <w:tblInd w:w="137" w:type="dxa"/>
        <w:tblLook w:val="04A0" w:firstRow="1" w:lastRow="0" w:firstColumn="1" w:lastColumn="0" w:noHBand="0" w:noVBand="1"/>
      </w:tblPr>
      <w:tblGrid>
        <w:gridCol w:w="9497"/>
      </w:tblGrid>
      <w:tr w:rsidR="005B18D1" w:rsidRPr="00D30C03" w14:paraId="34C2E85A" w14:textId="77777777" w:rsidTr="002344F7">
        <w:trPr>
          <w:trHeight w:val="234"/>
        </w:trPr>
        <w:tc>
          <w:tcPr>
            <w:tcW w:w="94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B332944"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4588596" w14:textId="77777777" w:rsidR="005B18D1" w:rsidRPr="003E5C07" w:rsidRDefault="005B18D1" w:rsidP="002344F7">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D025AD">
        <w:rPr>
          <w:rFonts w:ascii="ヒラギノ明朝 Pro W3" w:eastAsia="ヒラギノ明朝 Pro W3" w:hAnsi="ヒラギノ明朝 Pro W3" w:hint="eastAsia"/>
          <w:b/>
          <w:sz w:val="22"/>
        </w:rPr>
        <w:t>ターミナル移動時の対応事例</w:t>
      </w:r>
    </w:p>
    <w:p w14:paraId="43098A82" w14:textId="77777777" w:rsidR="005B18D1" w:rsidRPr="00D025AD" w:rsidRDefault="005B18D1" w:rsidP="000E1F2D">
      <w:pPr>
        <w:ind w:leftChars="200" w:left="630" w:rightChars="100" w:right="210" w:hangingChars="100" w:hanging="210"/>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rPr>
        <w:t>〇</w:t>
      </w:r>
      <w:r w:rsidRPr="00D025AD">
        <w:rPr>
          <w:rFonts w:ascii="ヒラギノ明朝 Pro W3" w:eastAsia="ヒラギノ明朝 Pro W3" w:hAnsi="ヒラギノ明朝 Pro W3" w:hint="eastAsia"/>
        </w:rPr>
        <w:t>ターミナル間の乗り継ぎなど航空事業者とターミナル事業者</w:t>
      </w:r>
      <w:r w:rsidRPr="00D025AD">
        <w:rPr>
          <w:rFonts w:ascii="ヒラギノ明朝 Pro W3" w:eastAsia="ヒラギノ明朝 Pro W3" w:hAnsi="ヒラギノ明朝 Pro W3"/>
        </w:rPr>
        <w:t>との連携の強化によって、繁忙時もお待たせせずスムーズにご案内できる点が、評価されてい</w:t>
      </w:r>
      <w:r>
        <w:rPr>
          <w:rFonts w:ascii="ヒラギノ明朝 Pro W3" w:eastAsia="ヒラギノ明朝 Pro W3" w:hAnsi="ヒラギノ明朝 Pro W3" w:hint="eastAsia"/>
        </w:rPr>
        <w:t>る</w:t>
      </w:r>
      <w:r w:rsidRPr="00D025AD">
        <w:rPr>
          <w:rFonts w:ascii="ヒラギノ明朝 Pro W3" w:eastAsia="ヒラギノ明朝 Pro W3" w:hAnsi="ヒラギノ明朝 Pro W3"/>
        </w:rPr>
        <w:t>。</w:t>
      </w:r>
    </w:p>
    <w:p w14:paraId="60136DD9" w14:textId="77777777" w:rsidR="005B18D1" w:rsidRPr="00D025AD" w:rsidRDefault="005B18D1" w:rsidP="000E1F2D">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○大きな字やピクトグラムを使った分かりやすい案内表示をしている。</w:t>
      </w:r>
    </w:p>
    <w:p w14:paraId="646A08C1" w14:textId="77777777" w:rsidR="005B18D1" w:rsidRPr="00D30C03" w:rsidRDefault="005B18D1" w:rsidP="000E1F2D">
      <w:pPr>
        <w:ind w:leftChars="200" w:left="630" w:rightChars="100" w:right="210" w:hangingChars="100" w:hanging="210"/>
      </w:pPr>
      <w:r w:rsidRPr="00D025AD">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52DEB5AB" w14:textId="77777777" w:rsidR="005B18D1" w:rsidRDefault="005B18D1" w:rsidP="00D30C03"/>
    <w:tbl>
      <w:tblPr>
        <w:tblStyle w:val="ac"/>
        <w:tblW w:w="9639" w:type="dxa"/>
        <w:tblInd w:w="-15" w:type="dxa"/>
        <w:tblLook w:val="04A0" w:firstRow="1" w:lastRow="0" w:firstColumn="1" w:lastColumn="0" w:noHBand="0" w:noVBand="1"/>
      </w:tblPr>
      <w:tblGrid>
        <w:gridCol w:w="993"/>
        <w:gridCol w:w="7229"/>
        <w:gridCol w:w="1417"/>
      </w:tblGrid>
      <w:tr w:rsidR="005B18D1" w14:paraId="235425E9"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4EC4DFE" w14:textId="77777777" w:rsidR="005B18D1" w:rsidRPr="00EA0F03" w:rsidRDefault="005B18D1" w:rsidP="002344F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878E031" w14:textId="77777777" w:rsidR="005B18D1" w:rsidRPr="006F7E29" w:rsidRDefault="005B18D1" w:rsidP="002344F7">
            <w:pPr>
              <w:ind w:firstLineChars="100" w:firstLine="360"/>
              <w:jc w:val="left"/>
              <w:rPr>
                <w:rFonts w:ascii="メイリオ" w:eastAsia="メイリオ" w:hAnsi="メイリオ"/>
                <w:b/>
                <w:sz w:val="36"/>
                <w:szCs w:val="36"/>
              </w:rPr>
            </w:pPr>
            <w:r>
              <w:rPr>
                <w:rFonts w:ascii="メイリオ" w:eastAsia="メイリオ" w:hAnsi="メイリオ" w:hint="eastAsia"/>
                <w:b/>
                <w:sz w:val="36"/>
                <w:szCs w:val="36"/>
              </w:rPr>
              <w:t>保安検査場</w:t>
            </w:r>
          </w:p>
        </w:tc>
        <w:tc>
          <w:tcPr>
            <w:tcW w:w="1417" w:type="dxa"/>
            <w:tcBorders>
              <w:top w:val="single" w:sz="12" w:space="0" w:color="auto"/>
              <w:left w:val="single" w:sz="12" w:space="0" w:color="auto"/>
              <w:bottom w:val="single" w:sz="12" w:space="0" w:color="auto"/>
              <w:right w:val="single" w:sz="12" w:space="0" w:color="auto"/>
            </w:tcBorders>
          </w:tcPr>
          <w:p w14:paraId="103D8641" w14:textId="77777777" w:rsidR="005B18D1" w:rsidRPr="006F7E29" w:rsidRDefault="005B18D1" w:rsidP="002344F7">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bl>
    <w:p w14:paraId="6E3F1B42" w14:textId="77777777" w:rsidR="005B18D1" w:rsidRPr="00D30C03" w:rsidRDefault="005B18D1" w:rsidP="00D30C03"/>
    <w:tbl>
      <w:tblPr>
        <w:tblStyle w:val="ac"/>
        <w:tblW w:w="9639" w:type="dxa"/>
        <w:tblInd w:w="-5" w:type="dxa"/>
        <w:tblLook w:val="04A0" w:firstRow="1" w:lastRow="0" w:firstColumn="1" w:lastColumn="0" w:noHBand="0" w:noVBand="1"/>
      </w:tblPr>
      <w:tblGrid>
        <w:gridCol w:w="9639"/>
      </w:tblGrid>
      <w:tr w:rsidR="005B18D1" w:rsidRPr="00D30C03" w14:paraId="1F315181" w14:textId="77777777" w:rsidTr="002344F7">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60594FD"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4210800E"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3B0C32">
        <w:rPr>
          <w:rFonts w:ascii="ヒラギノ明朝 Pro W3" w:eastAsia="ヒラギノ明朝 Pro W3" w:hAnsi="ヒラギノ明朝 Pro W3" w:hint="eastAsia"/>
        </w:rPr>
        <w:t>保安検査の手順などを伝える際には、丁寧に、具体的に説明を行うよう留意する。</w:t>
      </w:r>
    </w:p>
    <w:p w14:paraId="0E0D69C9" w14:textId="77777777" w:rsidR="005B18D1" w:rsidRPr="00D30C03"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33A00F8C" w14:textId="77777777" w:rsidR="005B18D1" w:rsidRPr="003B0C32" w:rsidRDefault="005B18D1" w:rsidP="003B0C32">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3B0C32">
        <w:rPr>
          <w:rFonts w:ascii="ヒラギノ明朝 Pro W3" w:eastAsia="ヒラギノ明朝 Pro W3" w:hAnsi="ヒラギノ明朝 Pro W3" w:hint="eastAsia"/>
        </w:rPr>
        <w:t>支援が必要なお客様には、優先レーンの利用をご案内している。</w:t>
      </w:r>
    </w:p>
    <w:p w14:paraId="1E814B4C" w14:textId="77777777" w:rsidR="005B18D1" w:rsidRPr="003B0C32" w:rsidRDefault="005B18D1" w:rsidP="003B0C32">
      <w:pPr>
        <w:spacing w:line="280" w:lineRule="exact"/>
        <w:ind w:leftChars="100" w:left="420" w:rightChars="100" w:right="210" w:hangingChars="100" w:hanging="210"/>
        <w:rPr>
          <w:rFonts w:ascii="ヒラギノ明朝 Pro W3" w:eastAsia="ヒラギノ明朝 Pro W3" w:hAnsi="ヒラギノ明朝 Pro W3"/>
        </w:rPr>
      </w:pPr>
      <w:r w:rsidRPr="003B0C32">
        <w:rPr>
          <w:rFonts w:ascii="ヒラギノ明朝 Pro W3" w:eastAsia="ヒラギノ明朝 Pro W3" w:hAnsi="ヒラギノ明朝 Pro W3" w:hint="eastAsia"/>
        </w:rPr>
        <w:t>・門型金属探知機を通過することが困難なお客様に対しては、代替の通路を積極的に案内している。</w:t>
      </w:r>
    </w:p>
    <w:p w14:paraId="6132697D" w14:textId="77777777" w:rsidR="005B18D1" w:rsidRPr="00D30C03" w:rsidRDefault="005B18D1" w:rsidP="003B0C32">
      <w:pPr>
        <w:spacing w:line="280" w:lineRule="exact"/>
        <w:ind w:leftChars="100" w:left="420" w:rightChars="100" w:right="210" w:hangingChars="100" w:hanging="210"/>
        <w:rPr>
          <w:rFonts w:ascii="ヒラギノ明朝 Pro W3" w:eastAsia="ヒラギノ明朝 Pro W3" w:hAnsi="ヒラギノ明朝 Pro W3"/>
        </w:rPr>
      </w:pPr>
      <w:r w:rsidRPr="003B0C32">
        <w:rPr>
          <w:rFonts w:ascii="ヒラギノ明朝 Pro W3" w:eastAsia="ヒラギノ明朝 Pro W3" w:hAnsi="ヒラギノ明朝 Pro W3" w:hint="eastAsia"/>
        </w:rPr>
        <w:t>・保安検査機に抵抗がある場合は接触検査に変えるなど身体に負担をかからないよう柔軟に対応している。</w:t>
      </w:r>
    </w:p>
    <w:p w14:paraId="6605DA2B" w14:textId="77777777" w:rsidR="005B18D1" w:rsidRDefault="005B18D1"/>
    <w:tbl>
      <w:tblPr>
        <w:tblStyle w:val="ac"/>
        <w:tblW w:w="9639" w:type="dxa"/>
        <w:tblInd w:w="-5" w:type="dxa"/>
        <w:tblLook w:val="04A0" w:firstRow="1" w:lastRow="0" w:firstColumn="1" w:lastColumn="0" w:noHBand="0" w:noVBand="1"/>
      </w:tblPr>
      <w:tblGrid>
        <w:gridCol w:w="9639"/>
      </w:tblGrid>
      <w:tr w:rsidR="005B18D1" w:rsidRPr="00D30C03" w14:paraId="61C13E8B" w14:textId="77777777" w:rsidTr="002344F7">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98F83D5"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D89553A" w14:textId="77777777" w:rsidR="005B18D1" w:rsidRPr="003E5C07" w:rsidRDefault="005B18D1" w:rsidP="002344F7">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D025AD">
        <w:rPr>
          <w:rFonts w:ascii="ヒラギノ明朝 Pro W3" w:eastAsia="ヒラギノ明朝 Pro W3" w:hAnsi="ヒラギノ明朝 Pro W3" w:hint="eastAsia"/>
          <w:b/>
          <w:sz w:val="22"/>
        </w:rPr>
        <w:t>保安検査場での対応事例</w:t>
      </w:r>
    </w:p>
    <w:p w14:paraId="28978024" w14:textId="77777777" w:rsidR="005B18D1" w:rsidRPr="005D16BA" w:rsidRDefault="005B18D1" w:rsidP="005D16BA">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3B0C32">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571BB866" w14:textId="77777777" w:rsidR="005B18D1" w:rsidRDefault="005B18D1" w:rsidP="00D30C03"/>
    <w:tbl>
      <w:tblPr>
        <w:tblStyle w:val="ac"/>
        <w:tblW w:w="9639" w:type="dxa"/>
        <w:tblInd w:w="-15" w:type="dxa"/>
        <w:tblLook w:val="04A0" w:firstRow="1" w:lastRow="0" w:firstColumn="1" w:lastColumn="0" w:noHBand="0" w:noVBand="1"/>
      </w:tblPr>
      <w:tblGrid>
        <w:gridCol w:w="993"/>
        <w:gridCol w:w="7229"/>
        <w:gridCol w:w="1417"/>
      </w:tblGrid>
      <w:tr w:rsidR="005B18D1" w14:paraId="02028874" w14:textId="77777777" w:rsidTr="002344F7">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D7DFA4B"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4F7F5E6" w14:textId="77777777" w:rsidR="005B18D1" w:rsidRPr="006F7E29" w:rsidRDefault="005B18D1" w:rsidP="00B128B2">
            <w:pPr>
              <w:ind w:firstLineChars="100" w:firstLine="360"/>
              <w:jc w:val="left"/>
              <w:rPr>
                <w:rFonts w:ascii="メイリオ" w:eastAsia="メイリオ" w:hAnsi="メイリオ"/>
                <w:b/>
                <w:sz w:val="36"/>
                <w:szCs w:val="36"/>
              </w:rPr>
            </w:pPr>
            <w:r>
              <w:rPr>
                <w:rFonts w:ascii="メイリオ" w:eastAsia="メイリオ" w:hAnsi="メイリオ" w:hint="eastAsia"/>
                <w:b/>
                <w:sz w:val="36"/>
                <w:szCs w:val="36"/>
              </w:rPr>
              <w:t>搭乗口、搭乗</w:t>
            </w:r>
          </w:p>
        </w:tc>
        <w:tc>
          <w:tcPr>
            <w:tcW w:w="1417" w:type="dxa"/>
            <w:tcBorders>
              <w:top w:val="single" w:sz="12" w:space="0" w:color="auto"/>
              <w:left w:val="single" w:sz="12" w:space="0" w:color="auto"/>
              <w:bottom w:val="single" w:sz="12" w:space="0" w:color="auto"/>
              <w:right w:val="single" w:sz="12" w:space="0" w:color="auto"/>
            </w:tcBorders>
          </w:tcPr>
          <w:p w14:paraId="77A14C8C" w14:textId="77777777" w:rsidR="005B18D1" w:rsidRPr="006F7E29" w:rsidRDefault="005B18D1" w:rsidP="002344F7">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bl>
    <w:p w14:paraId="36398BB4" w14:textId="77777777" w:rsidR="005B18D1" w:rsidRPr="00D30C03" w:rsidRDefault="005B18D1" w:rsidP="00D30C03"/>
    <w:tbl>
      <w:tblPr>
        <w:tblStyle w:val="ac"/>
        <w:tblW w:w="9639" w:type="dxa"/>
        <w:tblInd w:w="-5" w:type="dxa"/>
        <w:tblLook w:val="04A0" w:firstRow="1" w:lastRow="0" w:firstColumn="1" w:lastColumn="0" w:noHBand="0" w:noVBand="1"/>
      </w:tblPr>
      <w:tblGrid>
        <w:gridCol w:w="9639"/>
      </w:tblGrid>
      <w:tr w:rsidR="005B18D1" w:rsidRPr="00D30C03" w14:paraId="254DAE61" w14:textId="77777777" w:rsidTr="002344F7">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8B14FC2"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30277E1B"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FE6B90">
        <w:rPr>
          <w:rFonts w:ascii="ヒラギノ明朝 Pro W3" w:eastAsia="ヒラギノ明朝 Pro W3" w:hAnsi="ヒラギノ明朝 Pro W3" w:hint="eastAsia"/>
        </w:rPr>
        <w:t>運航等の情報を伝える際には、丁寧に、具体的に説明を行うよう留意する。</w:t>
      </w:r>
    </w:p>
    <w:p w14:paraId="761D947E" w14:textId="77777777" w:rsidR="005B18D1" w:rsidRPr="00D30C03"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D30C03">
        <w:rPr>
          <w:rFonts w:ascii="ヒラギノ明朝 Pro W3" w:eastAsia="ヒラギノ明朝 Pro W3" w:hAnsi="ヒラギノ明朝 Pro W3" w:hint="eastAsia"/>
          <w:b/>
        </w:rPr>
        <w:t>[事業者の事例]</w:t>
      </w:r>
    </w:p>
    <w:p w14:paraId="67D698F0" w14:textId="77777777" w:rsidR="005B18D1" w:rsidRPr="00FE6B90" w:rsidRDefault="005B18D1" w:rsidP="00FE6B90">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FE6B90">
        <w:rPr>
          <w:rFonts w:ascii="ヒラギノ明朝 Pro W3" w:eastAsia="ヒラギノ明朝 Pro W3" w:hAnsi="ヒラギノ明朝 Pro W3" w:hint="eastAsia"/>
        </w:rPr>
        <w:t>お手伝いや優先搭乗の申告が無い方へも搭乗口付近で対象の方へ個別でご案内を行っている。</w:t>
      </w:r>
    </w:p>
    <w:p w14:paraId="2EB61012" w14:textId="77777777" w:rsidR="005B18D1" w:rsidRPr="00FE6B90" w:rsidRDefault="005B18D1" w:rsidP="00FE6B90">
      <w:pPr>
        <w:spacing w:line="280" w:lineRule="exact"/>
        <w:ind w:leftChars="100" w:left="420" w:rightChars="100" w:right="210" w:hangingChars="100" w:hanging="210"/>
        <w:rPr>
          <w:rFonts w:ascii="ヒラギノ明朝 Pro W3" w:eastAsia="ヒラギノ明朝 Pro W3" w:hAnsi="ヒラギノ明朝 Pro W3"/>
        </w:rPr>
      </w:pPr>
      <w:r w:rsidRPr="00FE6B90">
        <w:rPr>
          <w:rFonts w:ascii="ヒラギノ明朝 Pro W3" w:eastAsia="ヒラギノ明朝 Pro W3" w:hAnsi="ヒラギノ明朝 Pro W3" w:hint="eastAsia"/>
        </w:rPr>
        <w:t>・座席までの案内方法をご本人に伺い（支えが必要か、手荷物のケアのみか等）対応している。</w:t>
      </w:r>
    </w:p>
    <w:p w14:paraId="19935710" w14:textId="77777777" w:rsidR="005B18D1" w:rsidRDefault="005B18D1" w:rsidP="00FE6B90">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・ゆっくり歩き急か</w:t>
      </w:r>
      <w:r w:rsidRPr="00FE6B90">
        <w:rPr>
          <w:rFonts w:ascii="ヒラギノ明朝 Pro W3" w:eastAsia="ヒラギノ明朝 Pro W3" w:hAnsi="ヒラギノ明朝 Pro W3" w:hint="eastAsia"/>
        </w:rPr>
        <w:t>さない。手荷物をお持ちする。</w:t>
      </w:r>
    </w:p>
    <w:p w14:paraId="447FB018" w14:textId="77777777" w:rsidR="005B18D1" w:rsidRDefault="005B18D1" w:rsidP="00FE6B90">
      <w:pPr>
        <w:spacing w:line="280" w:lineRule="exact"/>
        <w:ind w:leftChars="100" w:left="420" w:rightChars="100" w:right="210" w:hangingChars="100" w:hanging="210"/>
        <w:rPr>
          <w:rFonts w:ascii="ヒラギノ明朝 Pro W3" w:eastAsia="ヒラギノ明朝 Pro W3" w:hAnsi="ヒラギノ明朝 Pro W3"/>
        </w:rPr>
      </w:pPr>
    </w:p>
    <w:p w14:paraId="719353CB" w14:textId="77777777" w:rsidR="005B18D1" w:rsidRPr="00FE6B90" w:rsidRDefault="005B18D1" w:rsidP="00FE6B90">
      <w:pPr>
        <w:spacing w:line="280" w:lineRule="exact"/>
        <w:ind w:leftChars="100" w:left="420" w:rightChars="100" w:right="21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49D205C4" w14:textId="77777777" w:rsidTr="002344F7">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C029319"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lastRenderedPageBreak/>
              <w:t>〇対応の好事例（参考）</w:t>
            </w:r>
            <w:r w:rsidRPr="00D30C03">
              <w:rPr>
                <w:rFonts w:ascii="メイリオ" w:eastAsia="メイリオ" w:hAnsi="メイリオ" w:hint="eastAsia"/>
                <w:color w:val="FFFFFF" w:themeColor="background1"/>
                <w:szCs w:val="21"/>
              </w:rPr>
              <w:t>（〇：事業者の事例、□：利用者の事例）</w:t>
            </w:r>
          </w:p>
        </w:tc>
      </w:tr>
    </w:tbl>
    <w:p w14:paraId="19340852" w14:textId="77777777" w:rsidR="005B18D1" w:rsidRPr="003E5C07" w:rsidRDefault="005B18D1" w:rsidP="000F3D5D">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D025AD">
        <w:rPr>
          <w:rFonts w:ascii="ヒラギノ明朝 Pro W3" w:eastAsia="ヒラギノ明朝 Pro W3" w:hAnsi="ヒラギノ明朝 Pro W3" w:hint="eastAsia"/>
          <w:b/>
          <w:sz w:val="22"/>
        </w:rPr>
        <w:t>搭乗口、搭乗での対応事例</w:t>
      </w:r>
    </w:p>
    <w:p w14:paraId="7C2FFCA4" w14:textId="77777777" w:rsidR="005B18D1" w:rsidRDefault="005B18D1" w:rsidP="00FE6B90">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FE6B90">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57FC0B06" w14:textId="77777777" w:rsidR="005B18D1" w:rsidRDefault="005B18D1" w:rsidP="006C1A0B"/>
    <w:tbl>
      <w:tblPr>
        <w:tblStyle w:val="ac"/>
        <w:tblW w:w="9639" w:type="dxa"/>
        <w:tblInd w:w="-15" w:type="dxa"/>
        <w:tblLook w:val="04A0" w:firstRow="1" w:lastRow="0" w:firstColumn="1" w:lastColumn="0" w:noHBand="0" w:noVBand="1"/>
      </w:tblPr>
      <w:tblGrid>
        <w:gridCol w:w="993"/>
        <w:gridCol w:w="7229"/>
        <w:gridCol w:w="1417"/>
      </w:tblGrid>
      <w:tr w:rsidR="005B18D1" w14:paraId="5D890FEA"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B3FD14C"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５</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A4D54EE" w14:textId="77777777" w:rsidR="005B18D1" w:rsidRPr="006F7E29" w:rsidRDefault="005B18D1" w:rsidP="004E4D59">
            <w:pPr>
              <w:ind w:firstLineChars="100" w:firstLine="360"/>
              <w:jc w:val="left"/>
              <w:rPr>
                <w:rFonts w:ascii="メイリオ" w:eastAsia="メイリオ" w:hAnsi="メイリオ"/>
                <w:b/>
                <w:sz w:val="36"/>
                <w:szCs w:val="36"/>
              </w:rPr>
            </w:pPr>
            <w:r>
              <w:rPr>
                <w:rFonts w:ascii="メイリオ" w:eastAsia="メイリオ" w:hAnsi="メイリオ" w:hint="eastAsia"/>
                <w:b/>
                <w:sz w:val="36"/>
                <w:szCs w:val="36"/>
              </w:rPr>
              <w:t>機内</w:t>
            </w:r>
          </w:p>
        </w:tc>
        <w:tc>
          <w:tcPr>
            <w:tcW w:w="1417" w:type="dxa"/>
            <w:tcBorders>
              <w:top w:val="single" w:sz="12" w:space="0" w:color="auto"/>
              <w:left w:val="single" w:sz="12" w:space="0" w:color="auto"/>
              <w:bottom w:val="single" w:sz="12" w:space="0" w:color="auto"/>
              <w:right w:val="single" w:sz="12" w:space="0" w:color="auto"/>
            </w:tcBorders>
          </w:tcPr>
          <w:p w14:paraId="63C02645" w14:textId="77777777" w:rsidR="005B18D1" w:rsidRPr="006F7E29" w:rsidRDefault="005B18D1" w:rsidP="004E4D59">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bl>
    <w:p w14:paraId="6E345E98" w14:textId="77777777" w:rsidR="005B18D1" w:rsidRPr="00D30C03" w:rsidRDefault="005B18D1" w:rsidP="006C1A0B"/>
    <w:tbl>
      <w:tblPr>
        <w:tblStyle w:val="ac"/>
        <w:tblW w:w="9639" w:type="dxa"/>
        <w:tblInd w:w="-5" w:type="dxa"/>
        <w:tblLook w:val="04A0" w:firstRow="1" w:lastRow="0" w:firstColumn="1" w:lastColumn="0" w:noHBand="0" w:noVBand="1"/>
      </w:tblPr>
      <w:tblGrid>
        <w:gridCol w:w="9639"/>
      </w:tblGrid>
      <w:tr w:rsidR="005B18D1" w:rsidRPr="00D30C03" w14:paraId="16E2942A"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A1DDE35"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0D5ABADF" w14:textId="77777777" w:rsidR="005B18D1" w:rsidRPr="00630B11" w:rsidRDefault="005B18D1" w:rsidP="005B18D1">
      <w:pPr>
        <w:pStyle w:val="a3"/>
        <w:numPr>
          <w:ilvl w:val="0"/>
          <w:numId w:val="18"/>
        </w:numPr>
        <w:ind w:leftChars="0" w:rightChars="100" w:right="210"/>
        <w:rPr>
          <w:rFonts w:ascii="ヒラギノ明朝 Pro W3" w:eastAsia="ヒラギノ明朝 Pro W3" w:hAnsi="ヒラギノ明朝 Pro W3"/>
        </w:rPr>
      </w:pPr>
      <w:r w:rsidRPr="00630B11">
        <w:rPr>
          <w:rFonts w:ascii="ヒラギノ明朝 Pro W3" w:eastAsia="ヒラギノ明朝 Pro W3" w:hAnsi="ヒラギノ明朝 Pro W3" w:hint="eastAsia"/>
        </w:rPr>
        <w:t>移動の準備などに時間を要することに配慮して、余裕をもって支援を行う。</w:t>
      </w:r>
    </w:p>
    <w:p w14:paraId="6CBFA58C" w14:textId="77777777" w:rsidR="005B18D1" w:rsidRPr="00630B11" w:rsidRDefault="005B18D1" w:rsidP="005B18D1">
      <w:pPr>
        <w:pStyle w:val="a3"/>
        <w:numPr>
          <w:ilvl w:val="0"/>
          <w:numId w:val="18"/>
        </w:numPr>
        <w:ind w:leftChars="0" w:rightChars="100" w:right="210"/>
        <w:rPr>
          <w:rFonts w:ascii="ヒラギノ明朝 Pro W3" w:eastAsia="ヒラギノ明朝 Pro W3" w:hAnsi="ヒラギノ明朝 Pro W3"/>
        </w:rPr>
      </w:pPr>
      <w:r w:rsidRPr="00630B11">
        <w:rPr>
          <w:rFonts w:ascii="ヒラギノ明朝 Pro W3" w:eastAsia="ヒラギノ明朝 Pro W3" w:hAnsi="ヒラギノ明朝 Pro W3" w:hint="eastAsia"/>
        </w:rPr>
        <w:t>積極的にコミュニケーションをとり声かけする。</w:t>
      </w:r>
    </w:p>
    <w:p w14:paraId="0F3ECFF8" w14:textId="77777777" w:rsidR="005B18D1" w:rsidRPr="00630B11" w:rsidRDefault="005B18D1" w:rsidP="005B18D1">
      <w:pPr>
        <w:pStyle w:val="a3"/>
        <w:numPr>
          <w:ilvl w:val="0"/>
          <w:numId w:val="18"/>
        </w:numPr>
        <w:ind w:leftChars="0" w:rightChars="100" w:right="210"/>
        <w:rPr>
          <w:rFonts w:ascii="ヒラギノ明朝 Pro W3" w:eastAsia="ヒラギノ明朝 Pro W3" w:hAnsi="ヒラギノ明朝 Pro W3"/>
        </w:rPr>
      </w:pPr>
      <w:r w:rsidRPr="00630B11">
        <w:rPr>
          <w:rFonts w:ascii="ヒラギノ明朝 Pro W3" w:eastAsia="ヒラギノ明朝 Pro W3" w:hAnsi="ヒラギノ明朝 Pro W3" w:hint="eastAsia"/>
        </w:rPr>
        <w:t>運航情報等を説明する際には、丁寧に、具体的に説明を行うよう留意する。</w:t>
      </w:r>
    </w:p>
    <w:p w14:paraId="77BD03FA"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630B11">
        <w:rPr>
          <w:rFonts w:ascii="ヒラギノ明朝 Pro W3" w:eastAsia="ヒラギノ明朝 Pro W3" w:hAnsi="ヒラギノ明朝 Pro W3" w:hint="eastAsia"/>
        </w:rPr>
        <w:t>シートベルトの着用にとまどっているなどの様子が見られた場合には、ゆっくり丁寧にシートベルト着用の必要性について説明し、シートベルト着用を促す。</w:t>
      </w:r>
    </w:p>
    <w:p w14:paraId="294E9870" w14:textId="77777777" w:rsidR="005B18D1" w:rsidRPr="009E2009" w:rsidRDefault="005B18D1" w:rsidP="00314A65">
      <w:pPr>
        <w:spacing w:beforeLines="50" w:before="180" w:line="280" w:lineRule="exact"/>
        <w:ind w:firstLineChars="100" w:firstLine="211"/>
        <w:rPr>
          <w:rFonts w:ascii="ヒラギノ明朝 Pro W3" w:eastAsia="ヒラギノ明朝 Pro W3" w:hAnsi="ヒラギノ明朝 Pro W3"/>
          <w:b/>
        </w:rPr>
      </w:pPr>
      <w:r w:rsidRPr="009E2009">
        <w:rPr>
          <w:rFonts w:ascii="ヒラギノ明朝 Pro W3" w:eastAsia="ヒラギノ明朝 Pro W3" w:hAnsi="ヒラギノ明朝 Pro W3" w:hint="eastAsia"/>
          <w:b/>
        </w:rPr>
        <w:t>[事業者の事例]</w:t>
      </w:r>
    </w:p>
    <w:p w14:paraId="473ADC06" w14:textId="77777777" w:rsidR="005B18D1" w:rsidRDefault="005B18D1" w:rsidP="00BC376F">
      <w:pPr>
        <w:pStyle w:val="a3"/>
        <w:ind w:leftChars="100" w:left="42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・気圧の変化等の影響により、お客様の体調が変化しやすくなることに留意している。</w:t>
      </w:r>
    </w:p>
    <w:p w14:paraId="3817BC21" w14:textId="77777777" w:rsidR="005B18D1" w:rsidRPr="00630B11" w:rsidRDefault="005B18D1" w:rsidP="00630B11">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68483C4A"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19911B0"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63DDB4B" w14:textId="77777777" w:rsidR="005B18D1" w:rsidRPr="003E5C07" w:rsidRDefault="005B18D1" w:rsidP="006C1A0B">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D025AD">
        <w:rPr>
          <w:rFonts w:ascii="ヒラギノ明朝 Pro W3" w:eastAsia="ヒラギノ明朝 Pro W3" w:hAnsi="ヒラギノ明朝 Pro W3" w:hint="eastAsia"/>
          <w:b/>
          <w:sz w:val="22"/>
        </w:rPr>
        <w:t>機内での対応事例</w:t>
      </w:r>
    </w:p>
    <w:p w14:paraId="7E12AD93" w14:textId="77777777" w:rsidR="005B18D1" w:rsidRDefault="005B18D1" w:rsidP="00BC376F">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BC376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2D99DEBC" w14:textId="77777777" w:rsidR="005B18D1" w:rsidRDefault="005B18D1" w:rsidP="006C1A0B"/>
    <w:tbl>
      <w:tblPr>
        <w:tblStyle w:val="ac"/>
        <w:tblW w:w="9639" w:type="dxa"/>
        <w:tblInd w:w="-15" w:type="dxa"/>
        <w:tblLook w:val="04A0" w:firstRow="1" w:lastRow="0" w:firstColumn="1" w:lastColumn="0" w:noHBand="0" w:noVBand="1"/>
      </w:tblPr>
      <w:tblGrid>
        <w:gridCol w:w="993"/>
        <w:gridCol w:w="7229"/>
        <w:gridCol w:w="1417"/>
      </w:tblGrid>
      <w:tr w:rsidR="005B18D1" w14:paraId="0E16B96E"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3028F5E"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６</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442BE0D" w14:textId="77777777" w:rsidR="005B18D1" w:rsidRPr="006F7E29" w:rsidRDefault="005B18D1" w:rsidP="004E4D59">
            <w:pPr>
              <w:ind w:firstLineChars="100" w:firstLine="360"/>
              <w:jc w:val="left"/>
              <w:rPr>
                <w:rFonts w:ascii="メイリオ" w:eastAsia="メイリオ" w:hAnsi="メイリオ"/>
                <w:b/>
                <w:sz w:val="36"/>
                <w:szCs w:val="36"/>
              </w:rPr>
            </w:pPr>
            <w:r>
              <w:rPr>
                <w:rFonts w:ascii="メイリオ" w:eastAsia="メイリオ" w:hAnsi="メイリオ" w:hint="eastAsia"/>
                <w:b/>
                <w:sz w:val="36"/>
                <w:szCs w:val="36"/>
              </w:rPr>
              <w:t>降機</w:t>
            </w:r>
          </w:p>
        </w:tc>
        <w:tc>
          <w:tcPr>
            <w:tcW w:w="1417" w:type="dxa"/>
            <w:tcBorders>
              <w:top w:val="single" w:sz="12" w:space="0" w:color="auto"/>
              <w:left w:val="single" w:sz="12" w:space="0" w:color="auto"/>
              <w:bottom w:val="single" w:sz="12" w:space="0" w:color="auto"/>
              <w:right w:val="single" w:sz="12" w:space="0" w:color="auto"/>
            </w:tcBorders>
          </w:tcPr>
          <w:p w14:paraId="5F81B557" w14:textId="77777777" w:rsidR="005B18D1" w:rsidRPr="006F7E29" w:rsidRDefault="005B18D1" w:rsidP="004E4D59">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bl>
    <w:p w14:paraId="18D456E1" w14:textId="77777777" w:rsidR="005B18D1" w:rsidRPr="00D30C03" w:rsidRDefault="005B18D1" w:rsidP="006C1A0B"/>
    <w:tbl>
      <w:tblPr>
        <w:tblStyle w:val="ac"/>
        <w:tblW w:w="9639" w:type="dxa"/>
        <w:tblInd w:w="-5" w:type="dxa"/>
        <w:tblLook w:val="04A0" w:firstRow="1" w:lastRow="0" w:firstColumn="1" w:lastColumn="0" w:noHBand="0" w:noVBand="1"/>
      </w:tblPr>
      <w:tblGrid>
        <w:gridCol w:w="9639"/>
      </w:tblGrid>
      <w:tr w:rsidR="005B18D1" w:rsidRPr="00D30C03" w14:paraId="4A853A9A"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515A5C5"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7425FD16"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9E2009">
        <w:rPr>
          <w:rFonts w:ascii="ヒラギノ明朝 Pro W3" w:eastAsia="ヒラギノ明朝 Pro W3" w:hAnsi="ヒラギノ明朝 Pro W3" w:hint="eastAsia"/>
        </w:rPr>
        <w:t>乗換等の情報を伝える際には、丁寧に、具体的に説明を行うよう留意する。</w:t>
      </w:r>
    </w:p>
    <w:p w14:paraId="706B1858" w14:textId="77777777" w:rsidR="005B18D1" w:rsidRPr="009E2009" w:rsidRDefault="005B18D1" w:rsidP="009F11EB">
      <w:pPr>
        <w:spacing w:beforeLines="50" w:before="180" w:line="280" w:lineRule="exact"/>
        <w:ind w:left="284" w:rightChars="100" w:right="210"/>
        <w:rPr>
          <w:rFonts w:ascii="ヒラギノ明朝 Pro W3" w:eastAsia="ヒラギノ明朝 Pro W3" w:hAnsi="ヒラギノ明朝 Pro W3"/>
          <w:b/>
        </w:rPr>
      </w:pPr>
      <w:r w:rsidRPr="009E2009">
        <w:rPr>
          <w:rFonts w:ascii="ヒラギノ明朝 Pro W3" w:eastAsia="ヒラギノ明朝 Pro W3" w:hAnsi="ヒラギノ明朝 Pro W3" w:hint="eastAsia"/>
          <w:b/>
        </w:rPr>
        <w:t>[事業者の事例]</w:t>
      </w:r>
    </w:p>
    <w:p w14:paraId="5791E2C6" w14:textId="77777777" w:rsidR="005B18D1" w:rsidRPr="00D025AD" w:rsidRDefault="005B18D1" w:rsidP="009F11EB">
      <w:pPr>
        <w:spacing w:line="280" w:lineRule="exact"/>
        <w:ind w:leftChars="100" w:left="420" w:rightChars="100" w:right="210" w:hangingChars="100" w:hanging="210"/>
        <w:rPr>
          <w:rFonts w:ascii="ヒラギノ明朝 Pro W3" w:eastAsia="ヒラギノ明朝 Pro W3" w:hAnsi="ヒラギノ明朝 Pro W3"/>
        </w:rPr>
      </w:pPr>
      <w:r w:rsidRPr="009E2009">
        <w:rPr>
          <w:rFonts w:ascii="ヒラギノ明朝 Pro W3" w:eastAsia="ヒラギノ明朝 Pro W3" w:hAnsi="ヒラギノ明朝 Pro W3" w:hint="eastAsia"/>
        </w:rPr>
        <w:t>・</w:t>
      </w:r>
      <w:r w:rsidRPr="00D025AD">
        <w:rPr>
          <w:rFonts w:ascii="ヒラギノ明朝 Pro W3" w:eastAsia="ヒラギノ明朝 Pro W3" w:hAnsi="ヒラギノ明朝 Pro W3" w:hint="eastAsia"/>
        </w:rPr>
        <w:t>手荷物</w:t>
      </w:r>
      <w:r>
        <w:rPr>
          <w:rFonts w:ascii="ヒラギノ明朝 Pro W3" w:eastAsia="ヒラギノ明朝 Pro W3" w:hAnsi="ヒラギノ明朝 Pro W3" w:hint="eastAsia"/>
        </w:rPr>
        <w:t>を降ろす</w:t>
      </w:r>
      <w:r w:rsidRPr="00D025AD">
        <w:rPr>
          <w:rFonts w:ascii="ヒラギノ明朝 Pro W3" w:eastAsia="ヒラギノ明朝 Pro W3" w:hAnsi="ヒラギノ明朝 Pro W3" w:hint="eastAsia"/>
        </w:rPr>
        <w:t>手伝いをする。</w:t>
      </w:r>
    </w:p>
    <w:p w14:paraId="12B5BB0C" w14:textId="77777777" w:rsidR="005B18D1" w:rsidRPr="00D025AD" w:rsidRDefault="005B18D1" w:rsidP="009F11EB">
      <w:pPr>
        <w:spacing w:line="280" w:lineRule="exact"/>
        <w:ind w:leftChars="100" w:left="42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・急かさない（個人のペースに合わせて対応する）</w:t>
      </w:r>
      <w:r>
        <w:rPr>
          <w:rFonts w:ascii="ヒラギノ明朝 Pro W3" w:eastAsia="ヒラギノ明朝 Pro W3" w:hAnsi="ヒラギノ明朝 Pro W3" w:hint="eastAsia"/>
        </w:rPr>
        <w:t>。</w:t>
      </w:r>
    </w:p>
    <w:p w14:paraId="60D56B29" w14:textId="77777777" w:rsidR="005B18D1" w:rsidRPr="00D025AD" w:rsidRDefault="005B18D1" w:rsidP="009F11EB">
      <w:pPr>
        <w:spacing w:line="280" w:lineRule="exact"/>
        <w:ind w:leftChars="100" w:left="42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・降機の混雑を避けるため、他のお客様が降機後にご案内を実施している。</w:t>
      </w:r>
    </w:p>
    <w:p w14:paraId="767CFFBF" w14:textId="77777777" w:rsidR="005B18D1" w:rsidRPr="009E2009" w:rsidRDefault="005B18D1" w:rsidP="009F11EB">
      <w:pPr>
        <w:spacing w:line="280" w:lineRule="exact"/>
        <w:ind w:leftChars="100" w:left="42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・最後降機でお待たせしている間、お手荷物の準備などをゆっくりしながら「待たされ感」のないよう留意している。</w:t>
      </w:r>
    </w:p>
    <w:p w14:paraId="346C4C41" w14:textId="77777777" w:rsidR="005B18D1" w:rsidRPr="000F3D5D" w:rsidRDefault="005B18D1" w:rsidP="006C1A0B">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1F22AC55"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9B63BD8"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039EAB6" w14:textId="77777777" w:rsidR="005B18D1" w:rsidRPr="00D025AD" w:rsidRDefault="005B18D1" w:rsidP="00F11832">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D025AD">
        <w:rPr>
          <w:rFonts w:ascii="ヒラギノ明朝 Pro W3" w:eastAsia="ヒラギノ明朝 Pro W3" w:hAnsi="ヒラギノ明朝 Pro W3" w:hint="eastAsia"/>
          <w:b/>
          <w:sz w:val="22"/>
        </w:rPr>
        <w:t>①：降機時の対応事例</w:t>
      </w:r>
    </w:p>
    <w:p w14:paraId="18EDF394" w14:textId="77777777" w:rsidR="005B18D1" w:rsidRPr="00D025AD" w:rsidRDefault="005B18D1" w:rsidP="00F11832">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〇確実にお客様の支援を地上係員に引き継げるよう、一人一人に担当乗務員を割り当てている。</w:t>
      </w:r>
    </w:p>
    <w:p w14:paraId="7BA635BA" w14:textId="77777777" w:rsidR="005B18D1" w:rsidRPr="00D025AD" w:rsidRDefault="005B18D1" w:rsidP="00F11832">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lastRenderedPageBreak/>
        <w:t>○困った状態にならないよう、「何かお手伝い出来ることはありますでしょうか」とこちらから積極的に声かけする。</w:t>
      </w:r>
    </w:p>
    <w:p w14:paraId="32680CEB" w14:textId="77777777" w:rsidR="005B18D1" w:rsidRPr="00D025AD" w:rsidRDefault="005B18D1" w:rsidP="00F11832">
      <w:pPr>
        <w:ind w:firstLineChars="100" w:firstLine="221"/>
        <w:rPr>
          <w:rFonts w:ascii="ヒラギノ明朝 Pro W3" w:eastAsia="ヒラギノ明朝 Pro W3" w:hAnsi="ヒラギノ明朝 Pro W3"/>
          <w:b/>
          <w:sz w:val="22"/>
        </w:rPr>
      </w:pPr>
      <w:r w:rsidRPr="00D025AD">
        <w:rPr>
          <w:rFonts w:ascii="ヒラギノ明朝 Pro W3" w:eastAsia="ヒラギノ明朝 Pro W3" w:hAnsi="ヒラギノ明朝 Pro W3" w:hint="eastAsia"/>
          <w:b/>
          <w:sz w:val="22"/>
        </w:rPr>
        <w:t>例②：オープンスポット時のバスの優先席確保</w:t>
      </w:r>
    </w:p>
    <w:p w14:paraId="5CC46005" w14:textId="77777777" w:rsidR="005B18D1" w:rsidRPr="006C1A0B" w:rsidRDefault="005B18D1" w:rsidP="006775B5">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○ご高齢のお客様を最終降機にてバスでご案内する際には、予めバスの優先席を確保し、お客様へもご負担の無い様、到着口までご案内を行っている。</w:t>
      </w:r>
    </w:p>
    <w:p w14:paraId="74A4990C" w14:textId="77777777" w:rsidR="005B18D1" w:rsidRDefault="005B18D1" w:rsidP="005122AF">
      <w:pPr>
        <w:ind w:rightChars="100" w:right="210" w:firstLineChars="200" w:firstLine="420"/>
        <w:rPr>
          <w:rFonts w:ascii="ヒラギノ明朝 Pro W3" w:eastAsia="ヒラギノ明朝 Pro W3" w:hAnsi="ヒラギノ明朝 Pro W3"/>
        </w:rPr>
      </w:pPr>
    </w:p>
    <w:p w14:paraId="69905D83" w14:textId="77777777" w:rsidR="005B18D1" w:rsidRDefault="005B18D1" w:rsidP="006C1A0B"/>
    <w:tbl>
      <w:tblPr>
        <w:tblStyle w:val="ac"/>
        <w:tblW w:w="9639" w:type="dxa"/>
        <w:tblInd w:w="-15" w:type="dxa"/>
        <w:tblLook w:val="04A0" w:firstRow="1" w:lastRow="0" w:firstColumn="1" w:lastColumn="0" w:noHBand="0" w:noVBand="1"/>
      </w:tblPr>
      <w:tblGrid>
        <w:gridCol w:w="993"/>
        <w:gridCol w:w="7229"/>
        <w:gridCol w:w="1417"/>
      </w:tblGrid>
      <w:tr w:rsidR="005B18D1" w14:paraId="7DD3C789"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2606A0B"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7</w:t>
            </w:r>
          </w:p>
        </w:tc>
        <w:tc>
          <w:tcPr>
            <w:tcW w:w="722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7D100B7" w14:textId="77777777" w:rsidR="005B18D1" w:rsidRPr="006F7E29" w:rsidRDefault="005B18D1" w:rsidP="004E4D59">
            <w:pPr>
              <w:ind w:firstLineChars="100" w:firstLine="360"/>
              <w:jc w:val="left"/>
              <w:rPr>
                <w:rFonts w:ascii="メイリオ" w:eastAsia="メイリオ" w:hAnsi="メイリオ"/>
                <w:b/>
                <w:sz w:val="36"/>
                <w:szCs w:val="36"/>
              </w:rPr>
            </w:pPr>
            <w:r>
              <w:rPr>
                <w:rFonts w:ascii="メイリオ" w:eastAsia="メイリオ" w:hAnsi="メイリオ" w:hint="eastAsia"/>
                <w:b/>
                <w:sz w:val="36"/>
                <w:szCs w:val="36"/>
              </w:rPr>
              <w:t>乗り換え時</w:t>
            </w:r>
          </w:p>
        </w:tc>
        <w:tc>
          <w:tcPr>
            <w:tcW w:w="1417" w:type="dxa"/>
            <w:tcBorders>
              <w:top w:val="single" w:sz="12" w:space="0" w:color="auto"/>
              <w:left w:val="single" w:sz="12" w:space="0" w:color="auto"/>
              <w:bottom w:val="single" w:sz="12" w:space="0" w:color="auto"/>
              <w:right w:val="single" w:sz="12" w:space="0" w:color="auto"/>
            </w:tcBorders>
          </w:tcPr>
          <w:p w14:paraId="1815225B" w14:textId="77777777" w:rsidR="005B18D1" w:rsidRPr="006F7E29" w:rsidRDefault="005B18D1" w:rsidP="004E4D59">
            <w:pPr>
              <w:jc w:val="center"/>
              <w:rPr>
                <w:rFonts w:ascii="メイリオ" w:eastAsia="メイリオ" w:hAnsi="メイリオ"/>
                <w:b/>
                <w:sz w:val="36"/>
                <w:szCs w:val="36"/>
              </w:rPr>
            </w:pPr>
            <w:r w:rsidRPr="002344F7">
              <w:rPr>
                <w:rFonts w:ascii="メイリオ" w:eastAsia="メイリオ" w:hAnsi="メイリオ" w:hint="eastAsia"/>
                <w:b/>
                <w:color w:val="70AD47" w:themeColor="accent6"/>
                <w:sz w:val="36"/>
                <w:szCs w:val="36"/>
              </w:rPr>
              <w:t>高齢者</w:t>
            </w:r>
          </w:p>
        </w:tc>
      </w:tr>
      <w:tr w:rsidR="005B18D1" w14:paraId="0EACC466"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09AC1BD"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C0749F4" w14:textId="77777777" w:rsidR="005B18D1" w:rsidRPr="00544CB7" w:rsidRDefault="005B18D1" w:rsidP="00F11085">
            <w:pPr>
              <w:spacing w:line="360" w:lineRule="exact"/>
              <w:ind w:leftChars="100" w:left="450" w:hangingChars="100" w:hanging="240"/>
              <w:rPr>
                <w:rFonts w:ascii="メイリオ" w:eastAsia="メイリオ" w:hAnsi="メイリオ"/>
                <w:b/>
                <w:sz w:val="22"/>
                <w:u w:val="single"/>
              </w:rPr>
            </w:pPr>
            <w:r w:rsidRPr="00D05D54">
              <w:rPr>
                <w:rFonts w:ascii="メイリオ" w:eastAsia="メイリオ" w:hAnsi="メイリオ" w:hint="eastAsia"/>
                <w:b/>
                <w:sz w:val="24"/>
                <w:szCs w:val="24"/>
              </w:rPr>
              <w:t>〇</w:t>
            </w:r>
            <w:r w:rsidRPr="00A43FF6">
              <w:rPr>
                <w:rFonts w:ascii="メイリオ" w:eastAsia="メイリオ" w:hAnsi="メイリオ" w:hint="eastAsia"/>
                <w:b/>
                <w:sz w:val="22"/>
                <w:u w:val="single"/>
              </w:rPr>
              <w:t>乗り換えについての支援の申し出があった場合には、具体的に乗換経路について案内し、必要に応じてできる限りの支援を行う。</w:t>
            </w:r>
          </w:p>
        </w:tc>
      </w:tr>
    </w:tbl>
    <w:p w14:paraId="14F73DB9" w14:textId="77777777" w:rsidR="005B18D1" w:rsidRPr="00D30C03" w:rsidRDefault="005B18D1" w:rsidP="006C1A0B"/>
    <w:tbl>
      <w:tblPr>
        <w:tblStyle w:val="ac"/>
        <w:tblW w:w="9639" w:type="dxa"/>
        <w:tblInd w:w="-5" w:type="dxa"/>
        <w:tblLook w:val="04A0" w:firstRow="1" w:lastRow="0" w:firstColumn="1" w:lastColumn="0" w:noHBand="0" w:noVBand="1"/>
      </w:tblPr>
      <w:tblGrid>
        <w:gridCol w:w="9639"/>
      </w:tblGrid>
      <w:tr w:rsidR="005B18D1" w:rsidRPr="00D30C03" w14:paraId="789EDC69"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C078C50"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017A9206" w14:textId="77777777" w:rsidR="005B18D1" w:rsidRDefault="005B18D1" w:rsidP="005B18D1">
      <w:pPr>
        <w:pStyle w:val="a3"/>
        <w:numPr>
          <w:ilvl w:val="0"/>
          <w:numId w:val="18"/>
        </w:numPr>
        <w:ind w:leftChars="0" w:rightChars="100" w:right="210"/>
        <w:rPr>
          <w:rFonts w:ascii="ヒラギノ明朝 Pro W3" w:eastAsia="ヒラギノ明朝 Pro W3" w:hAnsi="ヒラギノ明朝 Pro W3"/>
        </w:rPr>
      </w:pPr>
      <w:r w:rsidRPr="003E5C07">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5640969E" w14:textId="77777777" w:rsidR="005B18D1" w:rsidRPr="000F3D5D" w:rsidRDefault="005B18D1" w:rsidP="006C1A0B">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35E42645"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6DF0C36"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0C9CF6D1" w14:textId="77777777" w:rsidR="005B18D1" w:rsidRPr="003E5C07" w:rsidRDefault="005B18D1" w:rsidP="006C1A0B">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D025AD">
        <w:rPr>
          <w:rFonts w:ascii="ヒラギノ明朝 Pro W3" w:eastAsia="ヒラギノ明朝 Pro W3" w:hAnsi="ヒラギノ明朝 Pro W3" w:hint="eastAsia"/>
          <w:b/>
          <w:sz w:val="22"/>
        </w:rPr>
        <w:t>他</w:t>
      </w:r>
      <w:r>
        <w:rPr>
          <w:rFonts w:ascii="ヒラギノ明朝 Pro W3" w:eastAsia="ヒラギノ明朝 Pro W3" w:hAnsi="ヒラギノ明朝 Pro W3" w:hint="eastAsia"/>
          <w:b/>
          <w:sz w:val="22"/>
        </w:rPr>
        <w:t>便</w:t>
      </w:r>
      <w:r w:rsidRPr="00D025AD">
        <w:rPr>
          <w:rFonts w:ascii="ヒラギノ明朝 Pro W3" w:eastAsia="ヒラギノ明朝 Pro W3" w:hAnsi="ヒラギノ明朝 Pro W3" w:hint="eastAsia"/>
          <w:b/>
          <w:sz w:val="22"/>
        </w:rPr>
        <w:t>への乗り換え時の対応事例</w:t>
      </w:r>
    </w:p>
    <w:p w14:paraId="7CB569EB" w14:textId="77777777" w:rsidR="005B18D1" w:rsidRPr="00D025AD" w:rsidRDefault="005B18D1" w:rsidP="00F11B4A">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D025AD">
        <w:rPr>
          <w:rFonts w:ascii="ヒラギノ明朝 Pro W3" w:eastAsia="ヒラギノ明朝 Pro W3" w:hAnsi="ヒラギノ明朝 Pro W3" w:hint="eastAsia"/>
        </w:rPr>
        <w:t>次便に関する情報をより丁寧に伝えるなど、適宜お声掛けを実施することで、乗換えに関する不安の軽減に努める。</w:t>
      </w:r>
    </w:p>
    <w:p w14:paraId="56AD4CD6" w14:textId="77777777" w:rsidR="005B18D1" w:rsidRDefault="005B18D1" w:rsidP="00051413">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〇不慣れな方に対するお出迎えの方や乗継ぎ先への案内を行っている。</w:t>
      </w:r>
    </w:p>
    <w:p w14:paraId="5169A04F" w14:textId="77777777" w:rsidR="005B18D1" w:rsidRPr="000F3D5D" w:rsidRDefault="005B18D1" w:rsidP="00051413">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〇円滑に乗り換え出来るようにこちらから積極的に声掛け、手伝いを行う。</w:t>
      </w:r>
    </w:p>
    <w:p w14:paraId="5C37C61F" w14:textId="77777777" w:rsidR="005B18D1" w:rsidRPr="006C1A0B" w:rsidRDefault="005B18D1" w:rsidP="006C1A0B">
      <w:pPr>
        <w:ind w:rightChars="100" w:right="210" w:firstLineChars="200" w:firstLine="420"/>
        <w:rPr>
          <w:rFonts w:ascii="ヒラギノ明朝 Pro W3" w:eastAsia="ヒラギノ明朝 Pro W3" w:hAnsi="ヒラギノ明朝 Pro W3"/>
        </w:rPr>
      </w:pPr>
    </w:p>
    <w:p w14:paraId="62B881C7" w14:textId="77777777" w:rsidR="005B18D1" w:rsidRPr="006C1A0B" w:rsidRDefault="005B18D1" w:rsidP="005122AF">
      <w:pPr>
        <w:ind w:rightChars="100" w:right="210" w:firstLineChars="200" w:firstLine="420"/>
        <w:rPr>
          <w:rFonts w:ascii="ヒラギノ明朝 Pro W3" w:eastAsia="ヒラギノ明朝 Pro W3" w:hAnsi="ヒラギノ明朝 Pro W3"/>
        </w:rPr>
      </w:pPr>
    </w:p>
    <w:p w14:paraId="5B57AC6C" w14:textId="77777777" w:rsidR="005B18D1" w:rsidRDefault="005B18D1">
      <w:pPr>
        <w:rPr>
          <w:rFonts w:ascii="ヒラギノ明朝 Pro W3" w:eastAsia="ヒラギノ明朝 Pro W3" w:hAnsi="ヒラギノ明朝 Pro W3"/>
          <w:b/>
          <w:sz w:val="22"/>
        </w:rPr>
      </w:pPr>
      <w:r>
        <w:rPr>
          <w:rFonts w:ascii="ヒラギノ明朝 Pro W3" w:eastAsia="ヒラギノ明朝 Pro W3" w:hAnsi="ヒラギノ明朝 Pro W3"/>
          <w:b/>
          <w:sz w:val="22"/>
        </w:rPr>
        <w:br w:type="page"/>
      </w:r>
    </w:p>
    <w:p w14:paraId="4D7E921C" w14:textId="77777777" w:rsidR="005B18D1" w:rsidRPr="000F3D5D" w:rsidRDefault="005B18D1" w:rsidP="002344F7">
      <w:pPr>
        <w:ind w:firstLineChars="100" w:firstLine="221"/>
        <w:rPr>
          <w:rFonts w:ascii="ヒラギノ明朝 Pro W3" w:eastAsia="ヒラギノ明朝 Pro W3" w:hAnsi="ヒラギノ明朝 Pro W3"/>
          <w:b/>
          <w:sz w:val="22"/>
        </w:rPr>
        <w:sectPr w:rsidR="005B18D1" w:rsidRPr="000F3D5D" w:rsidSect="00112C23">
          <w:headerReference w:type="even" r:id="rId150"/>
          <w:headerReference w:type="default" r:id="rId151"/>
          <w:footerReference w:type="even" r:id="rId152"/>
          <w:footerReference w:type="default" r:id="rId153"/>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5B18D1" w14:paraId="02243042" w14:textId="77777777" w:rsidTr="002344F7">
        <w:tc>
          <w:tcPr>
            <w:tcW w:w="3969" w:type="dxa"/>
            <w:tcBorders>
              <w:top w:val="single" w:sz="12" w:space="0" w:color="auto"/>
              <w:left w:val="single" w:sz="12" w:space="0" w:color="auto"/>
              <w:bottom w:val="single" w:sz="12" w:space="0" w:color="auto"/>
              <w:right w:val="single" w:sz="12" w:space="0" w:color="auto"/>
            </w:tcBorders>
            <w:shd w:val="clear" w:color="auto" w:fill="FFC000" w:themeFill="accent4"/>
            <w:tcMar>
              <w:top w:w="85" w:type="dxa"/>
              <w:bottom w:w="85" w:type="dxa"/>
              <w:right w:w="108" w:type="dxa"/>
            </w:tcMar>
            <w:vAlign w:val="center"/>
          </w:tcPr>
          <w:p w14:paraId="0BB82513" w14:textId="77777777" w:rsidR="005B18D1" w:rsidRPr="006F7E29" w:rsidRDefault="005B18D1"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肢体不自由者・車椅子使用者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327308C5" w14:textId="77777777" w:rsidR="005B18D1" w:rsidRPr="00B875E3" w:rsidRDefault="005B18D1"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5B18D1" w14:paraId="7766E238" w14:textId="77777777" w:rsidTr="002837F3">
        <w:trPr>
          <w:trHeight w:val="4339"/>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15BFA6A" w14:textId="77777777" w:rsidR="005B18D1" w:rsidRPr="00C2697D" w:rsidRDefault="005B18D1" w:rsidP="0019574A">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0A29552" w14:textId="77777777" w:rsidR="005B18D1" w:rsidRPr="00000B1A" w:rsidRDefault="005B18D1" w:rsidP="00000B1A">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D35DCA">
              <w:rPr>
                <w:rFonts w:ascii="メイリオ" w:eastAsia="メイリオ" w:hAnsi="メイリオ" w:hint="eastAsia"/>
                <w:b/>
                <w:sz w:val="22"/>
                <w:u w:val="single"/>
              </w:rPr>
              <w:t>肢体不自由・車椅子使用者は、移動</w:t>
            </w:r>
            <w:r>
              <w:rPr>
                <w:rFonts w:ascii="メイリオ" w:eastAsia="メイリオ" w:hAnsi="メイリオ" w:hint="eastAsia"/>
                <w:b/>
                <w:sz w:val="22"/>
                <w:u w:val="single"/>
              </w:rPr>
              <w:t>や設備の利用に</w:t>
            </w:r>
            <w:r w:rsidRPr="00D35DCA">
              <w:rPr>
                <w:rFonts w:ascii="メイリオ" w:eastAsia="メイリオ" w:hAnsi="メイリオ" w:hint="eastAsia"/>
                <w:b/>
                <w:sz w:val="22"/>
                <w:u w:val="single"/>
              </w:rPr>
              <w:t>困難な状況があるため、困っている様子</w:t>
            </w:r>
            <w:r>
              <w:rPr>
                <w:rFonts w:ascii="メイリオ" w:eastAsia="メイリオ" w:hAnsi="メイリオ" w:hint="eastAsia"/>
                <w:b/>
                <w:sz w:val="22"/>
                <w:u w:val="single"/>
              </w:rPr>
              <w:t>の</w:t>
            </w:r>
            <w:r w:rsidRPr="00D35DCA">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D35DCA">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D35DCA">
              <w:rPr>
                <w:rFonts w:ascii="メイリオ" w:eastAsia="メイリオ" w:hAnsi="メイリオ" w:hint="eastAsia"/>
                <w:b/>
                <w:sz w:val="22"/>
                <w:u w:val="single"/>
              </w:rPr>
              <w:t>を行う。</w:t>
            </w:r>
          </w:p>
          <w:p w14:paraId="784728FA" w14:textId="77777777" w:rsidR="005B18D1" w:rsidRDefault="005B18D1"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57920" behindDoc="0" locked="0" layoutInCell="1" allowOverlap="1" wp14:anchorId="791DDD86" wp14:editId="09C867DA">
                      <wp:simplePos x="0" y="0"/>
                      <wp:positionH relativeFrom="column">
                        <wp:posOffset>116205</wp:posOffset>
                      </wp:positionH>
                      <wp:positionV relativeFrom="paragraph">
                        <wp:posOffset>207010</wp:posOffset>
                      </wp:positionV>
                      <wp:extent cx="5875507" cy="1600200"/>
                      <wp:effectExtent l="0" t="0" r="11430" b="19050"/>
                      <wp:wrapNone/>
                      <wp:docPr id="781" name="テキスト ボックス 781"/>
                      <wp:cNvGraphicFramePr/>
                      <a:graphic xmlns:a="http://schemas.openxmlformats.org/drawingml/2006/main">
                        <a:graphicData uri="http://schemas.microsoft.com/office/word/2010/wordprocessingShape">
                          <wps:wsp>
                            <wps:cNvSpPr txBox="1"/>
                            <wps:spPr>
                              <a:xfrm>
                                <a:off x="0" y="0"/>
                                <a:ext cx="5875507" cy="1600200"/>
                              </a:xfrm>
                              <a:prstGeom prst="rect">
                                <a:avLst/>
                              </a:prstGeom>
                              <a:solidFill>
                                <a:schemeClr val="lt1"/>
                              </a:solidFill>
                              <a:ln w="6350">
                                <a:solidFill>
                                  <a:prstClr val="black"/>
                                </a:solidFill>
                                <a:prstDash val="sysDash"/>
                              </a:ln>
                            </wps:spPr>
                            <wps:txbx>
                              <w:txbxContent>
                                <w:p w14:paraId="24AC9253" w14:textId="77777777" w:rsidR="005B18D1" w:rsidRPr="00336E03" w:rsidRDefault="005B18D1" w:rsidP="006F7E29">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0B7650D9"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55084E60" w14:textId="77777777" w:rsidR="005B18D1"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3AB3A5E5"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18F0270C"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支援者ではなく利用者本人と、同じ目線の高さでコミュニケーションを行う</w:t>
                                  </w:r>
                                  <w:r w:rsidRPr="00000B1A">
                                    <w:rPr>
                                      <w:rFonts w:ascii="ヒラギノ明朝 Pro W3" w:eastAsia="ヒラギノ明朝 Pro W3" w:hAnsi="ヒラギノ明朝 Pro W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DDD86" id="テキスト ボックス 781" o:spid="_x0000_s1133" type="#_x0000_t202" style="position:absolute;left:0;text-align:left;margin-left:9.15pt;margin-top:16.3pt;width:462.65pt;height:12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" fillcolor="white [3201]" strokeweight=".5pt">
                      <v:stroke dashstyle="3 1"/>
                      <v:textbox>
                        <w:txbxContent>
                          <w:p w14:paraId="24AC9253" w14:textId="77777777" w:rsidR="005B18D1" w:rsidRPr="00336E03" w:rsidRDefault="005B18D1" w:rsidP="006F7E29">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0B7650D9"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要望を的確に把握</w:t>
                            </w:r>
                            <w:r w:rsidRPr="00000B1A">
                              <w:rPr>
                                <w:rFonts w:ascii="ヒラギノ明朝 Pro W3" w:eastAsia="ヒラギノ明朝 Pro W3" w:hAnsi="ヒラギノ明朝 Pro W3" w:hint="eastAsia"/>
                              </w:rPr>
                              <w:t>し、</w:t>
                            </w:r>
                            <w:r w:rsidRPr="00000B1A">
                              <w:rPr>
                                <w:rFonts w:ascii="ヒラギノ明朝 Pro W3" w:eastAsia="ヒラギノ明朝 Pro W3" w:hAnsi="ヒラギノ明朝 Pro W3"/>
                              </w:rPr>
                              <w:t>利用者が</w:t>
                            </w:r>
                            <w:r w:rsidRPr="00000B1A">
                              <w:rPr>
                                <w:rFonts w:ascii="ヒラギノ明朝 Pro W3" w:eastAsia="ヒラギノ明朝 Pro W3" w:hAnsi="ヒラギノ明朝 Pro W3" w:hint="eastAsia"/>
                              </w:rPr>
                              <w:t>何を</w:t>
                            </w:r>
                            <w:r w:rsidRPr="00000B1A">
                              <w:rPr>
                                <w:rFonts w:ascii="ヒラギノ明朝 Pro W3" w:eastAsia="ヒラギノ明朝 Pro W3" w:hAnsi="ヒラギノ明朝 Pro W3"/>
                              </w:rPr>
                              <w:t>必要としているのかよく</w:t>
                            </w:r>
                            <w:r>
                              <w:rPr>
                                <w:rFonts w:ascii="ヒラギノ明朝 Pro W3" w:eastAsia="ヒラギノ明朝 Pro W3" w:hAnsi="ヒラギノ明朝 Pro W3" w:hint="eastAsia"/>
                              </w:rPr>
                              <w:t>確認</w:t>
                            </w:r>
                            <w:r>
                              <w:rPr>
                                <w:rFonts w:ascii="ヒラギノ明朝 Pro W3" w:eastAsia="ヒラギノ明朝 Pro W3" w:hAnsi="ヒラギノ明朝 Pro W3"/>
                              </w:rPr>
                              <w:t>する</w:t>
                            </w:r>
                            <w:r w:rsidRPr="00000B1A">
                              <w:rPr>
                                <w:rFonts w:ascii="ヒラギノ明朝 Pro W3" w:eastAsia="ヒラギノ明朝 Pro W3" w:hAnsi="ヒラギノ明朝 Pro W3"/>
                              </w:rPr>
                              <w:t>ことが大切。</w:t>
                            </w:r>
                            <w:r w:rsidRPr="00000B1A">
                              <w:rPr>
                                <w:rFonts w:ascii="ヒラギノ明朝 Pro W3" w:eastAsia="ヒラギノ明朝 Pro W3" w:hAnsi="ヒラギノ明朝 Pro W3" w:hint="eastAsia"/>
                              </w:rPr>
                              <w:t>利用者の</w:t>
                            </w:r>
                            <w:r w:rsidRPr="00000B1A">
                              <w:rPr>
                                <w:rFonts w:ascii="ヒラギノ明朝 Pro W3" w:eastAsia="ヒラギノ明朝 Pro W3" w:hAnsi="ヒラギノ明朝 Pro W3"/>
                              </w:rPr>
                              <w:t>立場に</w:t>
                            </w:r>
                            <w:r w:rsidRPr="00000B1A">
                              <w:rPr>
                                <w:rFonts w:ascii="ヒラギノ明朝 Pro W3" w:eastAsia="ヒラギノ明朝 Pro W3" w:hAnsi="ヒラギノ明朝 Pro W3" w:hint="eastAsia"/>
                              </w:rPr>
                              <w:t>たった</w:t>
                            </w:r>
                            <w:r w:rsidRPr="00000B1A">
                              <w:rPr>
                                <w:rFonts w:ascii="ヒラギノ明朝 Pro W3" w:eastAsia="ヒラギノ明朝 Pro W3" w:hAnsi="ヒラギノ明朝 Pro W3"/>
                              </w:rPr>
                              <w:t>対応を行う。</w:t>
                            </w:r>
                          </w:p>
                          <w:p w14:paraId="55084E60" w14:textId="77777777" w:rsidR="005B18D1"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対応に時間がかかる場合には、必要に応じて事由を説明し、</w:t>
                            </w:r>
                            <w:r w:rsidRPr="00000B1A">
                              <w:rPr>
                                <w:rFonts w:ascii="ヒラギノ明朝 Pro W3" w:eastAsia="ヒラギノ明朝 Pro W3" w:hAnsi="ヒラギノ明朝 Pro W3"/>
                              </w:rPr>
                              <w:t>利用者の</w:t>
                            </w:r>
                            <w:r w:rsidRPr="00000B1A">
                              <w:rPr>
                                <w:rFonts w:ascii="ヒラギノ明朝 Pro W3" w:eastAsia="ヒラギノ明朝 Pro W3" w:hAnsi="ヒラギノ明朝 Pro W3" w:hint="eastAsia"/>
                              </w:rPr>
                              <w:t>理解を</w:t>
                            </w:r>
                            <w:r w:rsidRPr="00000B1A">
                              <w:rPr>
                                <w:rFonts w:ascii="ヒラギノ明朝 Pro W3" w:eastAsia="ヒラギノ明朝 Pro W3" w:hAnsi="ヒラギノ明朝 Pro W3"/>
                              </w:rPr>
                              <w:t>得られるよう努める。</w:t>
                            </w:r>
                          </w:p>
                          <w:p w14:paraId="3AB3A5E5"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支援内容は利用者によってそれぞれ異なるので、利用者に確認しながら支援を行う。</w:t>
                            </w:r>
                          </w:p>
                          <w:p w14:paraId="18F0270C" w14:textId="77777777" w:rsidR="005B18D1" w:rsidRPr="00000B1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000B1A">
                              <w:rPr>
                                <w:rFonts w:ascii="ヒラギノ明朝 Pro W3" w:eastAsia="ヒラギノ明朝 Pro W3" w:hAnsi="ヒラギノ明朝 Pro W3" w:hint="eastAsia"/>
                              </w:rPr>
                              <w:t>支援者ではなく利用者本人と、同じ目線の高さでコミュニケーションを行う</w:t>
                            </w:r>
                            <w:r w:rsidRPr="00000B1A">
                              <w:rPr>
                                <w:rFonts w:ascii="ヒラギノ明朝 Pro W3" w:eastAsia="ヒラギノ明朝 Pro W3" w:hAnsi="ヒラギノ明朝 Pro W3"/>
                              </w:rPr>
                              <w:t>。</w:t>
                            </w:r>
                          </w:p>
                        </w:txbxContent>
                      </v:textbox>
                    </v:shape>
                  </w:pict>
                </mc:Fallback>
              </mc:AlternateContent>
            </w:r>
          </w:p>
          <w:p w14:paraId="5CFBF5E2" w14:textId="77777777" w:rsidR="005B18D1" w:rsidRDefault="005B18D1" w:rsidP="00B128B2">
            <w:pPr>
              <w:spacing w:line="360" w:lineRule="exact"/>
              <w:ind w:rightChars="100" w:right="210"/>
              <w:rPr>
                <w:rFonts w:ascii="メイリオ" w:eastAsia="メイリオ" w:hAnsi="メイリオ"/>
                <w:b/>
                <w:sz w:val="22"/>
                <w:u w:val="single"/>
              </w:rPr>
            </w:pPr>
          </w:p>
          <w:p w14:paraId="4914B63E" w14:textId="77777777" w:rsidR="005B18D1" w:rsidRDefault="005B18D1" w:rsidP="00B128B2">
            <w:pPr>
              <w:spacing w:line="360" w:lineRule="exact"/>
              <w:ind w:rightChars="100" w:right="210"/>
              <w:rPr>
                <w:rFonts w:ascii="メイリオ" w:eastAsia="メイリオ" w:hAnsi="メイリオ"/>
                <w:b/>
                <w:sz w:val="22"/>
                <w:u w:val="single"/>
              </w:rPr>
            </w:pPr>
          </w:p>
          <w:p w14:paraId="3AA04BE1" w14:textId="77777777" w:rsidR="005B18D1" w:rsidRDefault="005B18D1" w:rsidP="00B128B2">
            <w:pPr>
              <w:spacing w:line="360" w:lineRule="exact"/>
              <w:ind w:rightChars="100" w:right="210"/>
              <w:rPr>
                <w:rFonts w:ascii="メイリオ" w:eastAsia="メイリオ" w:hAnsi="メイリオ"/>
                <w:b/>
                <w:sz w:val="22"/>
                <w:u w:val="single"/>
              </w:rPr>
            </w:pPr>
          </w:p>
          <w:p w14:paraId="328BCB09" w14:textId="77777777" w:rsidR="005B18D1" w:rsidRDefault="005B18D1" w:rsidP="00B128B2">
            <w:pPr>
              <w:spacing w:line="360" w:lineRule="exact"/>
              <w:ind w:rightChars="100" w:right="210"/>
              <w:rPr>
                <w:rFonts w:ascii="メイリオ" w:eastAsia="メイリオ" w:hAnsi="メイリオ"/>
                <w:b/>
                <w:sz w:val="22"/>
                <w:u w:val="single"/>
              </w:rPr>
            </w:pPr>
          </w:p>
          <w:p w14:paraId="37F8D902" w14:textId="77777777" w:rsidR="005B18D1" w:rsidRDefault="005B18D1" w:rsidP="00B128B2">
            <w:pPr>
              <w:spacing w:line="360" w:lineRule="exact"/>
              <w:ind w:rightChars="100" w:right="210"/>
              <w:rPr>
                <w:rFonts w:ascii="メイリオ" w:eastAsia="メイリオ" w:hAnsi="メイリオ"/>
                <w:b/>
                <w:sz w:val="22"/>
                <w:u w:val="single"/>
              </w:rPr>
            </w:pPr>
          </w:p>
          <w:p w14:paraId="60A9F92B" w14:textId="77777777" w:rsidR="005B18D1" w:rsidRDefault="005B18D1" w:rsidP="00B128B2">
            <w:pPr>
              <w:spacing w:line="360" w:lineRule="exact"/>
              <w:ind w:rightChars="100" w:right="210"/>
              <w:rPr>
                <w:rFonts w:ascii="メイリオ" w:eastAsia="メイリオ" w:hAnsi="メイリオ"/>
                <w:b/>
                <w:sz w:val="22"/>
                <w:u w:val="single"/>
              </w:rPr>
            </w:pPr>
          </w:p>
          <w:p w14:paraId="73C8BF7C" w14:textId="77777777" w:rsidR="005B18D1" w:rsidRPr="00905355" w:rsidRDefault="005B18D1" w:rsidP="00B128B2">
            <w:pPr>
              <w:spacing w:line="360" w:lineRule="exact"/>
              <w:ind w:leftChars="200" w:left="640" w:hangingChars="100" w:hanging="220"/>
              <w:rPr>
                <w:rFonts w:ascii="メイリオ" w:eastAsia="メイリオ" w:hAnsi="メイリオ"/>
                <w:b/>
                <w:sz w:val="22"/>
                <w:u w:val="single"/>
              </w:rPr>
            </w:pPr>
          </w:p>
        </w:tc>
      </w:tr>
    </w:tbl>
    <w:p w14:paraId="41016705" w14:textId="77777777" w:rsidR="005B18D1" w:rsidRDefault="005B18D1" w:rsidP="007A3BAF">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520"/>
        <w:gridCol w:w="2268"/>
      </w:tblGrid>
      <w:tr w:rsidR="005B18D1" w14:paraId="6D07B35C" w14:textId="77777777" w:rsidTr="00CE450C">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DD9FB36"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520"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E8742FF" w14:textId="77777777" w:rsidR="005B18D1" w:rsidRPr="00527302" w:rsidRDefault="005B18D1"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予約、チェックイン</w:t>
            </w:r>
          </w:p>
        </w:tc>
        <w:tc>
          <w:tcPr>
            <w:tcW w:w="2268" w:type="dxa"/>
            <w:tcBorders>
              <w:top w:val="single" w:sz="12" w:space="0" w:color="auto"/>
              <w:left w:val="single" w:sz="12" w:space="0" w:color="auto"/>
              <w:bottom w:val="single" w:sz="12" w:space="0" w:color="auto"/>
              <w:right w:val="single" w:sz="12" w:space="0" w:color="auto"/>
            </w:tcBorders>
            <w:vAlign w:val="center"/>
          </w:tcPr>
          <w:p w14:paraId="06221E8F" w14:textId="77777777" w:rsidR="005B18D1" w:rsidRDefault="005B18D1"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65FB1955" w14:textId="77777777" w:rsidR="005B18D1" w:rsidRPr="002344F7" w:rsidRDefault="005B18D1" w:rsidP="00CE450C">
            <w:pPr>
              <w:spacing w:line="300" w:lineRule="exact"/>
              <w:ind w:firstLineChars="100" w:firstLine="280"/>
              <w:jc w:val="left"/>
              <w:rPr>
                <w:rFonts w:ascii="メイリオ" w:eastAsia="メイリオ" w:hAnsi="メイリオ"/>
                <w:b/>
                <w:color w:val="FFC000" w:themeColor="accent4"/>
                <w:sz w:val="36"/>
                <w:szCs w:val="36"/>
              </w:rPr>
            </w:pPr>
            <w:r w:rsidRPr="002344F7">
              <w:rPr>
                <w:rFonts w:ascii="メイリオ" w:eastAsia="メイリオ" w:hAnsi="メイリオ" w:hint="eastAsia"/>
                <w:b/>
                <w:color w:val="FFC000" w:themeColor="accent4"/>
                <w:sz w:val="28"/>
                <w:szCs w:val="28"/>
              </w:rPr>
              <w:t>車椅子使用者</w:t>
            </w:r>
          </w:p>
        </w:tc>
      </w:tr>
      <w:tr w:rsidR="005B18D1" w14:paraId="6DF7BCE9" w14:textId="77777777" w:rsidTr="00CE450C">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B78B653" w14:textId="77777777" w:rsidR="005B18D1" w:rsidRPr="00C2697D" w:rsidRDefault="005B18D1"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0F76931" w14:textId="77777777" w:rsidR="005B18D1" w:rsidRPr="000D7BAB" w:rsidRDefault="005B18D1" w:rsidP="00F11085">
            <w:pPr>
              <w:spacing w:line="360" w:lineRule="exact"/>
              <w:ind w:leftChars="100" w:left="45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sidRPr="000D7BAB">
              <w:rPr>
                <w:rFonts w:ascii="メイリオ" w:eastAsia="メイリオ" w:hAnsi="メイリオ" w:hint="eastAsia"/>
                <w:b/>
                <w:sz w:val="22"/>
              </w:rPr>
              <w:t>予約時の支援内容の確認</w:t>
            </w:r>
          </w:p>
          <w:p w14:paraId="6E8B4AE0" w14:textId="77777777" w:rsidR="005B18D1" w:rsidRPr="00775A73" w:rsidRDefault="005B18D1" w:rsidP="00F11085">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sidRPr="00AB7F1D">
              <w:rPr>
                <w:rFonts w:ascii="メイリオ" w:eastAsia="メイリオ" w:hAnsi="メイリオ" w:hint="eastAsia"/>
                <w:sz w:val="22"/>
              </w:rPr>
              <w:t>車椅子等の補助具</w:t>
            </w:r>
            <w:r w:rsidRPr="0069611C">
              <w:rPr>
                <w:rFonts w:ascii="メイリオ" w:eastAsia="メイリオ" w:hAnsi="メイリオ" w:hint="eastAsia"/>
                <w:sz w:val="22"/>
              </w:rPr>
              <w:t>、</w:t>
            </w:r>
            <w:r>
              <w:rPr>
                <w:rFonts w:ascii="メイリオ" w:eastAsia="メイリオ" w:hAnsi="メイリオ" w:hint="eastAsia"/>
                <w:sz w:val="22"/>
              </w:rPr>
              <w:t>介助犬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など）、支援内容について確認を行う。</w:t>
            </w:r>
          </w:p>
          <w:p w14:paraId="70C4578D" w14:textId="77777777" w:rsidR="005B18D1" w:rsidRPr="000D7BAB" w:rsidRDefault="005B18D1" w:rsidP="00F11085">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w:t>
            </w:r>
            <w:r>
              <w:rPr>
                <w:rFonts w:ascii="メイリオ" w:eastAsia="メイリオ" w:hAnsi="メイリオ" w:hint="eastAsia"/>
                <w:b/>
                <w:sz w:val="22"/>
              </w:rPr>
              <w:t>チェックイン窓口、チェックイン機の利用</w:t>
            </w:r>
          </w:p>
          <w:p w14:paraId="375FB6E2" w14:textId="77777777" w:rsidR="005B18D1" w:rsidRPr="00775A73" w:rsidRDefault="005B18D1" w:rsidP="00F11085">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・窓口カウンターやチェックイン機の設置位置が高い、フットサポートが入るスペースが十分でないなど、肢体不自由者、車椅子使用者の円滑な利用に適した構造ではない場合は、</w:t>
            </w:r>
            <w:r w:rsidRPr="000A4BEC">
              <w:rPr>
                <w:rFonts w:ascii="メイリオ" w:eastAsia="メイリオ" w:hAnsi="メイリオ" w:hint="eastAsia"/>
                <w:sz w:val="22"/>
              </w:rPr>
              <w:t>支援の要否を</w:t>
            </w:r>
            <w:r>
              <w:rPr>
                <w:rFonts w:ascii="メイリオ" w:eastAsia="メイリオ" w:hAnsi="メイリオ"/>
                <w:sz w:val="22"/>
              </w:rPr>
              <w:t>確認の上、必要に応じ</w:t>
            </w:r>
            <w:r>
              <w:rPr>
                <w:rFonts w:ascii="メイリオ" w:eastAsia="メイリオ" w:hAnsi="メイリオ" w:hint="eastAsia"/>
                <w:sz w:val="22"/>
              </w:rPr>
              <w:t>た</w:t>
            </w:r>
            <w:r w:rsidRPr="000A4BEC">
              <w:rPr>
                <w:rFonts w:ascii="メイリオ" w:eastAsia="メイリオ" w:hAnsi="メイリオ"/>
                <w:sz w:val="22"/>
              </w:rPr>
              <w:t>支援を行う</w:t>
            </w:r>
            <w:r>
              <w:rPr>
                <w:rFonts w:ascii="メイリオ" w:eastAsia="メイリオ" w:hAnsi="メイリオ" w:hint="eastAsia"/>
                <w:sz w:val="22"/>
              </w:rPr>
              <w:t>、カウンターの前に出るなどして対応する</w:t>
            </w:r>
            <w:r w:rsidRPr="000A4BEC">
              <w:rPr>
                <w:rFonts w:ascii="メイリオ" w:eastAsia="メイリオ" w:hAnsi="メイリオ"/>
                <w:sz w:val="22"/>
              </w:rPr>
              <w:t>。</w:t>
            </w:r>
          </w:p>
        </w:tc>
      </w:tr>
    </w:tbl>
    <w:p w14:paraId="54173B6B" w14:textId="77777777" w:rsidR="005B18D1" w:rsidRPr="00CE450C" w:rsidRDefault="005B18D1" w:rsidP="00E31D75">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5B18D1" w:rsidRPr="00D30C03" w14:paraId="6F3B0D95"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A4F4C9E"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4784F235" w14:textId="77777777" w:rsidR="005B18D1" w:rsidRPr="00775A73" w:rsidRDefault="005B18D1" w:rsidP="00775A73">
      <w:pPr>
        <w:ind w:rightChars="100" w:right="210"/>
        <w:rPr>
          <w:rFonts w:ascii="ヒラギノ明朝 Pro W3" w:eastAsia="ヒラギノ明朝 Pro W3" w:hAnsi="ヒラギノ明朝 Pro W3"/>
        </w:rPr>
      </w:pPr>
      <w:r w:rsidRPr="00775A73">
        <w:rPr>
          <w:rFonts w:ascii="ヒラギノ明朝 Pro W3" w:eastAsia="ヒラギノ明朝 Pro W3" w:hAnsi="ヒラギノ明朝 Pro W3" w:hint="eastAsia"/>
        </w:rPr>
        <w:t>○予約時</w:t>
      </w:r>
    </w:p>
    <w:p w14:paraId="524CB671" w14:textId="77777777" w:rsidR="005B18D1" w:rsidRPr="00000B1A"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63FFE910" w14:textId="77777777" w:rsidR="005B18D1" w:rsidRPr="00775A73" w:rsidRDefault="005B18D1" w:rsidP="00775A73">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775A73">
        <w:rPr>
          <w:rFonts w:ascii="ヒラギノ明朝 Pro W3" w:eastAsia="ヒラギノ明朝 Pro W3" w:hAnsi="ヒラギノ明朝 Pro W3" w:hint="eastAsia"/>
        </w:rPr>
        <w:t>電動車椅子は所定のフォームを用意して、事前承認を取ることにより、当日の搭乗手続きをスムーズにしている。</w:t>
      </w:r>
    </w:p>
    <w:p w14:paraId="6B9CE6BF" w14:textId="77777777" w:rsidR="005B18D1" w:rsidRDefault="005B18D1" w:rsidP="00775A73">
      <w:pPr>
        <w:spacing w:line="280" w:lineRule="exact"/>
        <w:ind w:leftChars="100" w:left="420" w:rightChars="100" w:right="210" w:hangingChars="100" w:hanging="210"/>
        <w:rPr>
          <w:rFonts w:ascii="ヒラギノ明朝 Pro W3" w:eastAsia="ヒラギノ明朝 Pro W3" w:hAnsi="ヒラギノ明朝 Pro W3"/>
        </w:rPr>
      </w:pPr>
      <w:r w:rsidRPr="00775A73">
        <w:rPr>
          <w:rFonts w:ascii="ヒラギノ明朝 Pro W3" w:eastAsia="ヒラギノ明朝 Pro W3" w:hAnsi="ヒラギノ明朝 Pro W3" w:hint="eastAsia"/>
        </w:rPr>
        <w:t>・券売機の「操作方法がわからない」「操作ボタンに届かない」など、お客様がお困りの様子であれば、支援するか有人窓口へご案内している。</w:t>
      </w:r>
    </w:p>
    <w:p w14:paraId="7D4D28B7" w14:textId="77777777" w:rsidR="005B18D1" w:rsidRPr="00452916" w:rsidRDefault="005B18D1" w:rsidP="00452916">
      <w:pPr>
        <w:spacing w:line="280" w:lineRule="exact"/>
        <w:ind w:leftChars="100" w:left="420" w:rightChars="100" w:right="210" w:hangingChars="100" w:hanging="210"/>
        <w:rPr>
          <w:rFonts w:ascii="ヒラギノ明朝 Pro W3" w:eastAsia="ヒラギノ明朝 Pro W3" w:hAnsi="ヒラギノ明朝 Pro W3"/>
        </w:rPr>
      </w:pPr>
      <w:r w:rsidRPr="00775A73">
        <w:rPr>
          <w:rFonts w:ascii="ヒラギノ明朝 Pro W3" w:eastAsia="ヒラギノ明朝 Pro W3" w:hAnsi="ヒラギノ明朝 Pro W3" w:hint="eastAsia"/>
        </w:rPr>
        <w:t>・介助犬利用のお客様には、足元の広い席を確保し、可能な限り隣席を空けるよう調整している。</w:t>
      </w:r>
    </w:p>
    <w:p w14:paraId="141FF416" w14:textId="77777777" w:rsidR="005B18D1" w:rsidRDefault="005B18D1" w:rsidP="00775A73">
      <w:pPr>
        <w:spacing w:line="280" w:lineRule="exact"/>
        <w:ind w:leftChars="100" w:left="420" w:rightChars="100" w:right="210" w:hangingChars="100" w:hanging="210"/>
        <w:rPr>
          <w:rFonts w:ascii="ヒラギノ明朝 Pro W3" w:eastAsia="ヒラギノ明朝 Pro W3" w:hAnsi="ヒラギノ明朝 Pro W3"/>
        </w:rPr>
      </w:pPr>
    </w:p>
    <w:p w14:paraId="28E3B05B" w14:textId="77777777" w:rsidR="005B18D1" w:rsidRPr="00D025AD" w:rsidRDefault="005B18D1" w:rsidP="00775A73">
      <w:pPr>
        <w:spacing w:line="280" w:lineRule="exact"/>
        <w:rPr>
          <w:rFonts w:ascii="ヒラギノ明朝 Pro W3" w:eastAsia="ヒラギノ明朝 Pro W3" w:hAnsi="ヒラギノ明朝 Pro W3"/>
        </w:rPr>
      </w:pPr>
      <w:r w:rsidRPr="00D025AD">
        <w:rPr>
          <w:rFonts w:ascii="ヒラギノ明朝 Pro W3" w:eastAsia="ヒラギノ明朝 Pro W3" w:hAnsi="ヒラギノ明朝 Pro W3" w:hint="eastAsia"/>
        </w:rPr>
        <w:t>○チェックインやチェックイン機利用のとき</w:t>
      </w:r>
    </w:p>
    <w:p w14:paraId="41F16E06" w14:textId="77777777" w:rsidR="005B18D1" w:rsidRDefault="005B18D1" w:rsidP="005B18D1">
      <w:pPr>
        <w:pStyle w:val="a3"/>
        <w:numPr>
          <w:ilvl w:val="0"/>
          <w:numId w:val="18"/>
        </w:numPr>
        <w:spacing w:line="280" w:lineRule="exact"/>
        <w:ind w:leftChars="0" w:left="704" w:rightChars="100" w:right="210"/>
        <w:rPr>
          <w:rFonts w:ascii="ヒラギノ明朝 Pro W3" w:eastAsia="ヒラギノ明朝 Pro W3" w:hAnsi="ヒラギノ明朝 Pro W3"/>
        </w:rPr>
      </w:pPr>
      <w:r w:rsidRPr="00775A73">
        <w:rPr>
          <w:rFonts w:ascii="ヒラギノ明朝 Pro W3" w:eastAsia="ヒラギノ明朝 Pro W3" w:hAnsi="ヒラギノ明朝 Pro W3" w:hint="eastAsia"/>
        </w:rPr>
        <w:lastRenderedPageBreak/>
        <w:t>機内でのトイレ利用等に配慮し、搭乗時間、シートベルトサイン消灯時間等の目安をチェックイン時に可能な限り伝えることが望ましい。</w:t>
      </w:r>
    </w:p>
    <w:p w14:paraId="6616A349" w14:textId="77777777" w:rsidR="005B18D1" w:rsidRDefault="005B18D1" w:rsidP="005B18D1">
      <w:pPr>
        <w:pStyle w:val="a3"/>
        <w:numPr>
          <w:ilvl w:val="0"/>
          <w:numId w:val="18"/>
        </w:numPr>
        <w:spacing w:line="280" w:lineRule="exact"/>
        <w:ind w:leftChars="0" w:left="704"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電動車椅子のバッテリーの絶縁処理等に時間がかかる場合は、必要に応じて事由や所要時間を説明し、利用者の理解を得られるよう努める。</w:t>
      </w:r>
    </w:p>
    <w:p w14:paraId="0D830FD3" w14:textId="77777777" w:rsidR="005B18D1" w:rsidRPr="00775A73"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775A73">
        <w:rPr>
          <w:rFonts w:ascii="ヒラギノ明朝 Pro W3" w:eastAsia="ヒラギノ明朝 Pro W3" w:hAnsi="ヒラギノ明朝 Pro W3"/>
          <w:b/>
        </w:rPr>
        <w:t>[事業者の事例]</w:t>
      </w:r>
    </w:p>
    <w:p w14:paraId="7802BF21" w14:textId="77777777" w:rsidR="005B18D1" w:rsidRPr="00775A73" w:rsidRDefault="005B18D1" w:rsidP="00775A73">
      <w:pPr>
        <w:spacing w:line="280" w:lineRule="exact"/>
        <w:ind w:leftChars="100" w:left="420" w:rightChars="100" w:right="210" w:hangingChars="100" w:hanging="210"/>
        <w:rPr>
          <w:rFonts w:ascii="ヒラギノ明朝 Pro W3" w:eastAsia="ヒラギノ明朝 Pro W3" w:hAnsi="ヒラギノ明朝 Pro W3"/>
        </w:rPr>
      </w:pPr>
      <w:r w:rsidRPr="00775A73">
        <w:rPr>
          <w:rFonts w:ascii="ヒラギノ明朝 Pro W3" w:eastAsia="ヒラギノ明朝 Pro W3" w:hAnsi="ヒラギノ明朝 Pro W3" w:hint="eastAsia"/>
        </w:rPr>
        <w:t>・ターミナルは動線が難しく複雑になっているため、カウンターにて地図を提示し、ご自身で移動が可能か係員によるご案内が必要かどうかを必ず確認している。</w:t>
      </w:r>
    </w:p>
    <w:p w14:paraId="1C6B5F02" w14:textId="77777777" w:rsidR="005B18D1" w:rsidRDefault="005B18D1" w:rsidP="00000B1A">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569C8CC3"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E2899AE"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ED10BE6" w14:textId="77777777" w:rsidR="005B18D1" w:rsidRPr="00D025AD" w:rsidRDefault="005B18D1" w:rsidP="00832900">
      <w:pPr>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例①：</w:t>
      </w:r>
      <w:r w:rsidRPr="00D025AD">
        <w:rPr>
          <w:rFonts w:ascii="ヒラギノ明朝 Pro W3" w:eastAsia="ヒラギノ明朝 Pro W3" w:hAnsi="ヒラギノ明朝 Pro W3" w:hint="eastAsia"/>
          <w:b/>
          <w:sz w:val="22"/>
        </w:rPr>
        <w:t>予約時の対応事例</w:t>
      </w:r>
    </w:p>
    <w:p w14:paraId="44C26872" w14:textId="77777777" w:rsidR="005B18D1" w:rsidRPr="00D025AD" w:rsidRDefault="005B18D1" w:rsidP="00832900">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〇基本情報の他にも、お客様に対する支援内容等を細かくヒヤリングを行っている。</w:t>
      </w:r>
    </w:p>
    <w:p w14:paraId="712DBAD9" w14:textId="77777777" w:rsidR="005B18D1" w:rsidRPr="00D025AD" w:rsidRDefault="005B18D1" w:rsidP="00832900">
      <w:pPr>
        <w:rPr>
          <w:rFonts w:ascii="ヒラギノ明朝 Pro W3" w:eastAsia="ヒラギノ明朝 Pro W3" w:hAnsi="ヒラギノ明朝 Pro W3"/>
          <w:b/>
          <w:sz w:val="22"/>
        </w:rPr>
      </w:pPr>
      <w:r w:rsidRPr="00D025AD">
        <w:rPr>
          <w:rFonts w:ascii="ヒラギノ明朝 Pro W3" w:eastAsia="ヒラギノ明朝 Pro W3" w:hAnsi="ヒラギノ明朝 Pro W3" w:hint="eastAsia"/>
          <w:b/>
          <w:sz w:val="22"/>
        </w:rPr>
        <w:t xml:space="preserve">　例②：チェックイン時の対応事例</w:t>
      </w:r>
    </w:p>
    <w:p w14:paraId="02660415" w14:textId="77777777" w:rsidR="005B18D1" w:rsidRPr="00D025AD" w:rsidRDefault="005B18D1" w:rsidP="00832900">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〇障害のあるお客様の専用窓口を開設している。</w:t>
      </w:r>
    </w:p>
    <w:p w14:paraId="1EB746D0" w14:textId="77777777" w:rsidR="005B18D1" w:rsidRPr="00D025AD" w:rsidRDefault="005B18D1" w:rsidP="00832900">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〇往路搭乗手続き時、車椅子使用者のケア状況等を復路手続き時に詳細が確認できるよう引継ぎを残したため、事前に座席指定を提案することができた。</w:t>
      </w:r>
    </w:p>
    <w:p w14:paraId="78246158" w14:textId="77777777" w:rsidR="005B18D1" w:rsidRPr="00D025AD" w:rsidRDefault="005B18D1" w:rsidP="00832900">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〇支援が必要なお客様には、必ずカウンターチェックインを実施し、お客様と対話をして必要なお手伝いなどを確認している。</w:t>
      </w:r>
    </w:p>
    <w:p w14:paraId="26B75E43" w14:textId="77777777" w:rsidR="005B18D1" w:rsidRDefault="005B18D1" w:rsidP="00832900">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〇お客様の状況に合わせた車いすを用意している。</w:t>
      </w:r>
    </w:p>
    <w:p w14:paraId="63A7FC64" w14:textId="77777777" w:rsidR="005B18D1" w:rsidRPr="00DA1985" w:rsidRDefault="005B18D1" w:rsidP="00DA1985">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〇介助犬を伴っている方の隣席にお座りの方へ、搭乗前までにその旨をご案内しておく。（動物が苦手な方もいる為）</w:t>
      </w:r>
    </w:p>
    <w:p w14:paraId="3E8A702E" w14:textId="77777777" w:rsidR="005B18D1" w:rsidRPr="00D025AD" w:rsidRDefault="005B18D1" w:rsidP="00832900">
      <w:pPr>
        <w:ind w:firstLineChars="100" w:firstLine="221"/>
        <w:rPr>
          <w:rFonts w:ascii="ヒラギノ明朝 Pro W3" w:eastAsia="ヒラギノ明朝 Pro W3" w:hAnsi="ヒラギノ明朝 Pro W3"/>
          <w:b/>
          <w:sz w:val="22"/>
        </w:rPr>
      </w:pPr>
      <w:r w:rsidRPr="00D025AD">
        <w:rPr>
          <w:rFonts w:ascii="ヒラギノ明朝 Pro W3" w:eastAsia="ヒラギノ明朝 Pro W3" w:hAnsi="ヒラギノ明朝 Pro W3" w:hint="eastAsia"/>
          <w:b/>
          <w:sz w:val="22"/>
        </w:rPr>
        <w:t>例③：予約、チェックイン時の対応事例</w:t>
      </w:r>
    </w:p>
    <w:p w14:paraId="5FFE651B" w14:textId="77777777" w:rsidR="005B18D1" w:rsidRDefault="005B18D1" w:rsidP="00832900">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3D79B931" w14:textId="77777777" w:rsidR="005B18D1" w:rsidRDefault="005B18D1">
      <w:pPr>
        <w:rPr>
          <w:rFonts w:ascii="ヒラギノ明朝 Pro W3" w:eastAsia="ヒラギノ明朝 Pro W3" w:hAnsi="ヒラギノ明朝 Pro W3"/>
        </w:rPr>
      </w:pPr>
      <w:r>
        <w:rPr>
          <w:rFonts w:ascii="ヒラギノ明朝 Pro W3" w:eastAsia="ヒラギノ明朝 Pro W3" w:hAnsi="ヒラギノ明朝 Pro W3"/>
        </w:rPr>
        <w:br w:type="page"/>
      </w:r>
    </w:p>
    <w:tbl>
      <w:tblPr>
        <w:tblStyle w:val="ac"/>
        <w:tblW w:w="9639" w:type="dxa"/>
        <w:tblInd w:w="-15" w:type="dxa"/>
        <w:tblLook w:val="04A0" w:firstRow="1" w:lastRow="0" w:firstColumn="1" w:lastColumn="0" w:noHBand="0" w:noVBand="1"/>
      </w:tblPr>
      <w:tblGrid>
        <w:gridCol w:w="993"/>
        <w:gridCol w:w="6237"/>
        <w:gridCol w:w="2409"/>
      </w:tblGrid>
      <w:tr w:rsidR="005B18D1" w14:paraId="7FFB48D9" w14:textId="77777777" w:rsidTr="00CE450C">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1C2545D" w14:textId="77777777" w:rsidR="005B18D1" w:rsidRPr="00EA0F03" w:rsidRDefault="005B18D1" w:rsidP="00CE450C">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72B12CF" w14:textId="77777777" w:rsidR="005B18D1" w:rsidRPr="00527302" w:rsidRDefault="005B18D1" w:rsidP="00CE450C">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409" w:type="dxa"/>
            <w:tcBorders>
              <w:top w:val="single" w:sz="12" w:space="0" w:color="auto"/>
              <w:left w:val="single" w:sz="12" w:space="0" w:color="auto"/>
              <w:bottom w:val="single" w:sz="12" w:space="0" w:color="auto"/>
              <w:right w:val="single" w:sz="12" w:space="0" w:color="auto"/>
            </w:tcBorders>
            <w:vAlign w:val="center"/>
          </w:tcPr>
          <w:p w14:paraId="6A7D4A51" w14:textId="77777777" w:rsidR="005B18D1" w:rsidRDefault="005B18D1"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63990254" w14:textId="77777777" w:rsidR="005B18D1" w:rsidRPr="00CE450C" w:rsidRDefault="005B18D1" w:rsidP="00CE450C">
            <w:pPr>
              <w:spacing w:line="300" w:lineRule="exact"/>
              <w:ind w:firstLineChars="100" w:firstLine="280"/>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車椅子使用者</w:t>
            </w:r>
          </w:p>
        </w:tc>
      </w:tr>
      <w:tr w:rsidR="005B18D1" w14:paraId="18901F42" w14:textId="77777777" w:rsidTr="00E31D75">
        <w:trPr>
          <w:trHeight w:val="5837"/>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626A218" w14:textId="77777777" w:rsidR="005B18D1" w:rsidRPr="00C2697D" w:rsidRDefault="005B18D1"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32556E5" w14:textId="77777777" w:rsidR="005B18D1" w:rsidRDefault="005B18D1" w:rsidP="00126AE9">
            <w:pPr>
              <w:spacing w:line="360" w:lineRule="exact"/>
              <w:ind w:leftChars="100" w:left="45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Pr>
                <w:rFonts w:ascii="メイリオ" w:eastAsia="メイリオ" w:hAnsi="メイリオ" w:hint="eastAsia"/>
                <w:b/>
                <w:sz w:val="22"/>
              </w:rPr>
              <w:t>エレベーターやエスカレーターの利用</w:t>
            </w:r>
          </w:p>
          <w:p w14:paraId="7A8389C5" w14:textId="77777777" w:rsidR="005B18D1" w:rsidRDefault="005B18D1" w:rsidP="004D012E">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車椅子使用者の</w:t>
            </w:r>
            <w:r>
              <w:rPr>
                <w:rFonts w:ascii="メイリオ" w:eastAsia="メイリオ" w:hAnsi="メイリオ"/>
                <w:sz w:val="22"/>
              </w:rPr>
              <w:t>支援</w:t>
            </w:r>
            <w:r w:rsidRPr="00E20AFF">
              <w:rPr>
                <w:rFonts w:ascii="メイリオ" w:eastAsia="メイリオ" w:hAnsi="メイリオ"/>
                <w:sz w:val="22"/>
              </w:rPr>
              <w:t>を行う場合は、</w:t>
            </w:r>
            <w:r w:rsidRPr="00E20AFF">
              <w:rPr>
                <w:rFonts w:ascii="メイリオ" w:eastAsia="メイリオ" w:hAnsi="メイリオ" w:hint="eastAsia"/>
                <w:sz w:val="22"/>
              </w:rPr>
              <w:t>エレベーターの</w:t>
            </w:r>
            <w:r w:rsidRPr="00E20AFF">
              <w:rPr>
                <w:rFonts w:ascii="メイリオ" w:eastAsia="メイリオ" w:hAnsi="メイリオ"/>
                <w:sz w:val="22"/>
              </w:rPr>
              <w:t>利用</w:t>
            </w:r>
            <w:r w:rsidRPr="00E20AFF">
              <w:rPr>
                <w:rFonts w:ascii="メイリオ" w:eastAsia="メイリオ" w:hAnsi="メイリオ" w:hint="eastAsia"/>
                <w:sz w:val="22"/>
              </w:rPr>
              <w:t>（</w:t>
            </w:r>
            <w:r w:rsidRPr="00E20AFF">
              <w:rPr>
                <w:rFonts w:ascii="メイリオ" w:eastAsia="メイリオ" w:hAnsi="メイリオ"/>
                <w:sz w:val="22"/>
              </w:rPr>
              <w:t>p.</w:t>
            </w:r>
            <w:r>
              <w:rPr>
                <w:rFonts w:ascii="メイリオ" w:eastAsia="メイリオ" w:hAnsi="メイリオ" w:hint="eastAsia"/>
                <w:sz w:val="22"/>
              </w:rPr>
              <w:t>20</w:t>
            </w:r>
            <w:r w:rsidRPr="00E20AFF">
              <w:rPr>
                <w:rFonts w:ascii="メイリオ" w:eastAsia="メイリオ" w:hAnsi="メイリオ"/>
                <w:sz w:val="22"/>
              </w:rPr>
              <w:t>参照）</w:t>
            </w:r>
            <w:r w:rsidRPr="00E20AFF">
              <w:rPr>
                <w:rFonts w:ascii="メイリオ" w:eastAsia="メイリオ" w:hAnsi="メイリオ" w:hint="eastAsia"/>
                <w:sz w:val="22"/>
              </w:rPr>
              <w:t>や</w:t>
            </w:r>
            <w:r w:rsidRPr="00E20AFF">
              <w:rPr>
                <w:rFonts w:ascii="メイリオ" w:eastAsia="メイリオ" w:hAnsi="メイリオ"/>
                <w:sz w:val="22"/>
              </w:rPr>
              <w:t>車椅子対応エスカレーターの利用</w:t>
            </w:r>
            <w:r w:rsidRPr="00E20AFF">
              <w:rPr>
                <w:rFonts w:ascii="メイリオ" w:eastAsia="メイリオ" w:hAnsi="メイリオ" w:hint="eastAsia"/>
                <w:sz w:val="22"/>
              </w:rPr>
              <w:t>（</w:t>
            </w:r>
            <w:r w:rsidRPr="00E20AFF">
              <w:rPr>
                <w:rFonts w:ascii="メイリオ" w:eastAsia="メイリオ" w:hAnsi="メイリオ"/>
                <w:sz w:val="22"/>
              </w:rPr>
              <w:t>p.</w:t>
            </w:r>
            <w:r>
              <w:rPr>
                <w:rFonts w:ascii="メイリオ" w:eastAsia="メイリオ" w:hAnsi="メイリオ" w:hint="eastAsia"/>
                <w:sz w:val="22"/>
              </w:rPr>
              <w:t>20</w:t>
            </w:r>
            <w:r w:rsidRPr="00E20AFF">
              <w:rPr>
                <w:rFonts w:ascii="メイリオ" w:eastAsia="メイリオ" w:hAnsi="メイリオ"/>
                <w:sz w:val="22"/>
              </w:rPr>
              <w:t>参照）</w:t>
            </w:r>
            <w:r w:rsidRPr="00E20AFF">
              <w:rPr>
                <w:rFonts w:ascii="メイリオ" w:eastAsia="メイリオ" w:hAnsi="メイリオ" w:hint="eastAsia"/>
                <w:sz w:val="22"/>
              </w:rPr>
              <w:t>の</w:t>
            </w:r>
            <w:r w:rsidRPr="00E20AFF">
              <w:rPr>
                <w:rFonts w:ascii="メイリオ" w:eastAsia="メイリオ" w:hAnsi="メイリオ"/>
                <w:sz w:val="22"/>
              </w:rPr>
              <w:t>要領で</w:t>
            </w:r>
            <w:r w:rsidRPr="00E20AFF">
              <w:rPr>
                <w:rFonts w:ascii="メイリオ" w:eastAsia="メイリオ" w:hAnsi="メイリオ" w:hint="eastAsia"/>
                <w:sz w:val="22"/>
              </w:rPr>
              <w:t>支援</w:t>
            </w:r>
            <w:r w:rsidRPr="00E20AFF">
              <w:rPr>
                <w:rFonts w:ascii="メイリオ" w:eastAsia="メイリオ" w:hAnsi="メイリオ"/>
                <w:sz w:val="22"/>
              </w:rPr>
              <w:t>を行う。</w:t>
            </w:r>
          </w:p>
          <w:p w14:paraId="23495111" w14:textId="77777777" w:rsidR="005B18D1" w:rsidRDefault="005B18D1" w:rsidP="00126AE9">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〇階段の利用</w:t>
            </w:r>
          </w:p>
          <w:p w14:paraId="4EB7AE73" w14:textId="77777777" w:rsidR="005B18D1" w:rsidRPr="003E6120" w:rsidRDefault="005B18D1" w:rsidP="00126AE9">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車椅子使用者で、</w:t>
            </w:r>
            <w:r>
              <w:rPr>
                <w:rFonts w:ascii="メイリオ" w:eastAsia="メイリオ" w:hAnsi="メイリオ"/>
                <w:sz w:val="22"/>
              </w:rPr>
              <w:t>エレベーターや</w:t>
            </w:r>
            <w:r w:rsidRPr="00E20AFF">
              <w:rPr>
                <w:rFonts w:ascii="メイリオ" w:eastAsia="メイリオ" w:hAnsi="メイリオ"/>
                <w:sz w:val="22"/>
              </w:rPr>
              <w:t>エスカレーター</w:t>
            </w:r>
            <w:r>
              <w:rPr>
                <w:rFonts w:ascii="メイリオ" w:eastAsia="メイリオ" w:hAnsi="メイリオ" w:hint="eastAsia"/>
                <w:sz w:val="22"/>
              </w:rPr>
              <w:t>が設置されていないターミナルの利用を希望する場合は、先にその旨を説明し、やむを得ず階段を利用する必要がある場合は、利用者の意向を確認し、階段利用（</w:t>
            </w:r>
            <w:r w:rsidRPr="00E20AFF">
              <w:rPr>
                <w:rFonts w:ascii="メイリオ" w:eastAsia="メイリオ" w:hAnsi="メイリオ"/>
                <w:sz w:val="22"/>
              </w:rPr>
              <w:t>p.</w:t>
            </w:r>
            <w:r>
              <w:rPr>
                <w:rFonts w:ascii="メイリオ" w:eastAsia="メイリオ" w:hAnsi="メイリオ" w:hint="eastAsia"/>
                <w:sz w:val="22"/>
              </w:rPr>
              <w:t>21</w:t>
            </w:r>
            <w:r w:rsidRPr="00E20AFF">
              <w:rPr>
                <w:rFonts w:ascii="メイリオ" w:eastAsia="メイリオ" w:hAnsi="メイリオ"/>
                <w:sz w:val="22"/>
              </w:rPr>
              <w:t>参照</w:t>
            </w:r>
            <w:r>
              <w:rPr>
                <w:rFonts w:ascii="メイリオ" w:eastAsia="メイリオ" w:hAnsi="メイリオ" w:hint="eastAsia"/>
                <w:sz w:val="22"/>
              </w:rPr>
              <w:t>）の要領で支援を行う。</w:t>
            </w:r>
          </w:p>
          <w:p w14:paraId="77AC513C" w14:textId="77777777" w:rsidR="005B18D1" w:rsidRDefault="005B18D1" w:rsidP="00126AE9">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〇通路の利用</w:t>
            </w:r>
          </w:p>
          <w:p w14:paraId="28B5545F" w14:textId="77777777" w:rsidR="005B18D1" w:rsidRDefault="005B18D1" w:rsidP="00126AE9">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・車椅子使用者で、通路に段差や溝、傾斜がある場合は、</w:t>
            </w:r>
            <w:r w:rsidRPr="00E20AFF">
              <w:rPr>
                <w:rFonts w:ascii="メイリオ" w:eastAsia="メイリオ" w:hAnsi="メイリオ" w:hint="eastAsia"/>
                <w:sz w:val="22"/>
              </w:rPr>
              <w:t>支援の要否を確認した上で、</w:t>
            </w:r>
            <w:r>
              <w:rPr>
                <w:rFonts w:ascii="メイリオ" w:eastAsia="メイリオ" w:hAnsi="メイリオ" w:hint="eastAsia"/>
                <w:sz w:val="22"/>
              </w:rPr>
              <w:t>段差の越え方（</w:t>
            </w:r>
            <w:r w:rsidRPr="00E20AFF">
              <w:rPr>
                <w:rFonts w:ascii="メイリオ" w:eastAsia="メイリオ" w:hAnsi="メイリオ"/>
                <w:sz w:val="22"/>
              </w:rPr>
              <w:t>p.</w:t>
            </w:r>
            <w:r>
              <w:rPr>
                <w:rFonts w:ascii="メイリオ" w:eastAsia="メイリオ" w:hAnsi="メイリオ" w:hint="eastAsia"/>
                <w:sz w:val="22"/>
              </w:rPr>
              <w:t>17、18</w:t>
            </w:r>
            <w:r w:rsidRPr="00E20AFF">
              <w:rPr>
                <w:rFonts w:ascii="メイリオ" w:eastAsia="メイリオ" w:hAnsi="メイリオ"/>
                <w:sz w:val="22"/>
              </w:rPr>
              <w:t>参照</w:t>
            </w:r>
            <w:r>
              <w:rPr>
                <w:rFonts w:ascii="メイリオ" w:eastAsia="メイリオ" w:hAnsi="メイリオ" w:hint="eastAsia"/>
                <w:sz w:val="22"/>
              </w:rPr>
              <w:t>）、溝の越え方（</w:t>
            </w:r>
            <w:r w:rsidRPr="00E20AFF">
              <w:rPr>
                <w:rFonts w:ascii="メイリオ" w:eastAsia="メイリオ" w:hAnsi="メイリオ"/>
                <w:sz w:val="22"/>
              </w:rPr>
              <w:t>p.</w:t>
            </w:r>
            <w:r>
              <w:rPr>
                <w:rFonts w:ascii="メイリオ" w:eastAsia="メイリオ" w:hAnsi="メイリオ" w:hint="eastAsia"/>
                <w:sz w:val="22"/>
              </w:rPr>
              <w:t>18、19</w:t>
            </w:r>
            <w:r w:rsidRPr="00E20AFF">
              <w:rPr>
                <w:rFonts w:ascii="メイリオ" w:eastAsia="メイリオ" w:hAnsi="メイリオ"/>
                <w:sz w:val="22"/>
              </w:rPr>
              <w:t>参照</w:t>
            </w:r>
            <w:r>
              <w:rPr>
                <w:rFonts w:ascii="メイリオ" w:eastAsia="メイリオ" w:hAnsi="メイリオ" w:hint="eastAsia"/>
                <w:sz w:val="22"/>
              </w:rPr>
              <w:t>）、スロープの越え方（</w:t>
            </w:r>
            <w:r w:rsidRPr="00E20AFF">
              <w:rPr>
                <w:rFonts w:ascii="メイリオ" w:eastAsia="メイリオ" w:hAnsi="メイリオ"/>
                <w:sz w:val="22"/>
              </w:rPr>
              <w:t>p.</w:t>
            </w:r>
            <w:r>
              <w:rPr>
                <w:rFonts w:ascii="メイリオ" w:eastAsia="メイリオ" w:hAnsi="メイリオ" w:hint="eastAsia"/>
                <w:sz w:val="22"/>
              </w:rPr>
              <w:t>19</w:t>
            </w:r>
            <w:r w:rsidRPr="00E20AFF">
              <w:rPr>
                <w:rFonts w:ascii="メイリオ" w:eastAsia="メイリオ" w:hAnsi="メイリオ"/>
                <w:sz w:val="22"/>
              </w:rPr>
              <w:t>参照</w:t>
            </w:r>
            <w:r>
              <w:rPr>
                <w:rFonts w:ascii="メイリオ" w:eastAsia="メイリオ" w:hAnsi="メイリオ" w:hint="eastAsia"/>
                <w:sz w:val="22"/>
              </w:rPr>
              <w:t>）の要領で支援を行う。</w:t>
            </w:r>
          </w:p>
          <w:p w14:paraId="4F7297CD" w14:textId="77777777" w:rsidR="005B18D1" w:rsidRDefault="005B18D1" w:rsidP="00126AE9">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7A3684C3" w14:textId="232D23A5" w:rsidR="005B18D1" w:rsidRPr="00126AE9" w:rsidRDefault="005B18D1" w:rsidP="00126AE9">
            <w:pPr>
              <w:spacing w:line="360" w:lineRule="exact"/>
              <w:ind w:leftChars="200" w:left="640" w:hangingChars="100" w:hanging="220"/>
              <w:rPr>
                <w:rFonts w:ascii="メイリオ" w:eastAsia="メイリオ" w:hAnsi="メイリオ"/>
                <w:sz w:val="22"/>
              </w:rPr>
            </w:pPr>
            <w:r w:rsidRPr="00AA0D31">
              <w:rPr>
                <w:rFonts w:ascii="メイリオ" w:eastAsia="メイリオ" w:hAnsi="メイリオ" w:hint="eastAsia"/>
                <w:sz w:val="22"/>
              </w:rPr>
              <w:t>・</w:t>
            </w:r>
            <w:r w:rsidR="008B39CF">
              <w:rPr>
                <w:rFonts w:ascii="メイリオ" w:eastAsia="メイリオ" w:hAnsi="メイリオ" w:hint="eastAsia"/>
                <w:sz w:val="22"/>
              </w:rPr>
              <w:t>バリアフリー</w:t>
            </w:r>
            <w:r w:rsidRPr="00B45976">
              <w:rPr>
                <w:rFonts w:ascii="メイリオ" w:eastAsia="メイリオ" w:hAnsi="メイリオ" w:hint="eastAsia"/>
                <w:sz w:val="22"/>
              </w:rPr>
              <w:t>トイレなど、利用者が希望する設備を有するトイレ</w:t>
            </w:r>
            <w:r w:rsidRPr="00AA0D31">
              <w:rPr>
                <w:rFonts w:ascii="メイリオ" w:eastAsia="メイリオ" w:hAnsi="メイリオ"/>
                <w:sz w:val="22"/>
              </w:rPr>
              <w:t>がない場合は、事情を説明の上、</w:t>
            </w:r>
            <w:r>
              <w:rPr>
                <w:rFonts w:ascii="メイリオ" w:eastAsia="メイリオ" w:hAnsi="メイリオ" w:hint="eastAsia"/>
                <w:sz w:val="22"/>
              </w:rPr>
              <w:t>可能な限り、</w:t>
            </w:r>
            <w:r w:rsidRPr="00AA0D31">
              <w:rPr>
                <w:rFonts w:ascii="メイリオ" w:eastAsia="メイリオ" w:hAnsi="メイリオ"/>
                <w:sz w:val="22"/>
              </w:rPr>
              <w:t>近隣商業施設等の使用可能な</w:t>
            </w:r>
            <w:r>
              <w:rPr>
                <w:rFonts w:ascii="メイリオ" w:eastAsia="メイリオ" w:hAnsi="メイリオ" w:hint="eastAsia"/>
                <w:sz w:val="22"/>
              </w:rPr>
              <w:t>トイレ</w:t>
            </w:r>
            <w:r w:rsidRPr="00AA0D31">
              <w:rPr>
                <w:rFonts w:ascii="メイリオ" w:eastAsia="メイリオ" w:hAnsi="メイリオ"/>
                <w:sz w:val="22"/>
              </w:rPr>
              <w:t>を案内する。</w:t>
            </w:r>
          </w:p>
        </w:tc>
      </w:tr>
    </w:tbl>
    <w:p w14:paraId="6C0BE889" w14:textId="77777777" w:rsidR="005B18D1" w:rsidRDefault="005B18D1" w:rsidP="002B4BCA">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5B18D1" w:rsidRPr="00D30C03" w14:paraId="27AC798C"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FE4CD80"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1EBFC5BB" w14:textId="77777777" w:rsidR="005B18D1" w:rsidRPr="00126AE9" w:rsidRDefault="005B18D1" w:rsidP="005B18D1">
      <w:pPr>
        <w:pStyle w:val="a3"/>
        <w:numPr>
          <w:ilvl w:val="0"/>
          <w:numId w:val="18"/>
        </w:numPr>
        <w:ind w:leftChars="0" w:rightChars="100" w:right="210"/>
        <w:rPr>
          <w:rFonts w:ascii="ヒラギノ明朝 Pro W3" w:eastAsia="ヒラギノ明朝 Pro W3" w:hAnsi="ヒラギノ明朝 Pro W3"/>
        </w:rPr>
      </w:pPr>
      <w:r w:rsidRPr="00126AE9">
        <w:rPr>
          <w:rFonts w:ascii="ヒラギノ明朝 Pro W3" w:eastAsia="ヒラギノ明朝 Pro W3" w:hAnsi="ヒラギノ明朝 Pro W3" w:hint="eastAsia"/>
        </w:rPr>
        <w:t>肢体不自由者は、バランスを崩す、躓くなどして転倒する可能性があるため、</w:t>
      </w:r>
      <w:r>
        <w:rPr>
          <w:rFonts w:ascii="ヒラギノ明朝 Pro W3" w:eastAsia="ヒラギノ明朝 Pro W3" w:hAnsi="ヒラギノ明朝 Pro W3" w:hint="eastAsia"/>
          <w:kern w:val="0"/>
        </w:rPr>
        <w:t>相手の状態にあわせて</w:t>
      </w:r>
      <w:r w:rsidRPr="00126AE9">
        <w:rPr>
          <w:rFonts w:ascii="ヒラギノ明朝 Pro W3" w:eastAsia="ヒラギノ明朝 Pro W3" w:hAnsi="ヒラギノ明朝 Pro W3" w:hint="eastAsia"/>
        </w:rPr>
        <w:t>サポートするなど安定した姿勢で支援する。</w:t>
      </w:r>
    </w:p>
    <w:p w14:paraId="3E11508E"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126AE9">
        <w:rPr>
          <w:rFonts w:ascii="ヒラギノ明朝 Pro W3" w:eastAsia="ヒラギノ明朝 Pro W3" w:hAnsi="ヒラギノ明朝 Pro W3" w:hint="eastAsia"/>
        </w:rPr>
        <w:t>車椅子使用者の顔の位置は立っている人の胸のあたりになるため、混雑している状況では、荷物や周りの設備に当たることのないよう、位置や向きに配慮が必要。</w:t>
      </w:r>
    </w:p>
    <w:p w14:paraId="394C2536" w14:textId="77777777" w:rsidR="005B18D1" w:rsidRPr="00126AE9" w:rsidRDefault="005B18D1" w:rsidP="00314A65">
      <w:pPr>
        <w:spacing w:beforeLines="50" w:before="180" w:line="280" w:lineRule="exact"/>
        <w:ind w:leftChars="100" w:left="210" w:rightChars="100" w:right="210"/>
        <w:rPr>
          <w:rFonts w:ascii="ヒラギノ明朝 Pro W3" w:eastAsia="ヒラギノ明朝 Pro W3" w:hAnsi="ヒラギノ明朝 Pro W3"/>
          <w:b/>
        </w:rPr>
      </w:pPr>
      <w:r w:rsidRPr="00126AE9">
        <w:rPr>
          <w:rFonts w:ascii="ヒラギノ明朝 Pro W3" w:eastAsia="ヒラギノ明朝 Pro W3" w:hAnsi="ヒラギノ明朝 Pro W3" w:hint="eastAsia"/>
          <w:b/>
        </w:rPr>
        <w:t>[事業者の事例]</w:t>
      </w:r>
    </w:p>
    <w:p w14:paraId="393C695A" w14:textId="77777777" w:rsidR="005B18D1" w:rsidRPr="00126AE9" w:rsidRDefault="005B18D1" w:rsidP="00126AE9">
      <w:pPr>
        <w:spacing w:line="280" w:lineRule="exact"/>
        <w:ind w:leftChars="100" w:left="420" w:rightChars="100" w:right="210" w:hangingChars="100" w:hanging="210"/>
        <w:rPr>
          <w:rFonts w:ascii="ヒラギノ明朝 Pro W3" w:eastAsia="ヒラギノ明朝 Pro W3" w:hAnsi="ヒラギノ明朝 Pro W3"/>
        </w:rPr>
      </w:pPr>
      <w:r w:rsidRPr="00126AE9">
        <w:rPr>
          <w:rFonts w:ascii="ヒラギノ明朝 Pro W3" w:eastAsia="ヒラギノ明朝 Pro W3" w:hAnsi="ヒラギノ明朝 Pro W3" w:hint="eastAsia"/>
        </w:rPr>
        <w:t>・係員が車椅子使用者をご案内する際は、段差や溝などを越えるときには驚かれないよう、歩く速度を落とし適宜声掛けしている。</w:t>
      </w:r>
    </w:p>
    <w:p w14:paraId="5DA26847" w14:textId="77777777" w:rsidR="005B18D1" w:rsidRDefault="005B18D1" w:rsidP="002B4BCA">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73226289"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A8749AE"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092B292B" w14:textId="77777777" w:rsidR="005B18D1" w:rsidRPr="00D025AD" w:rsidRDefault="005B18D1" w:rsidP="00126AE9">
      <w:pPr>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D025AD">
        <w:rPr>
          <w:rFonts w:ascii="ヒラギノ明朝 Pro W3" w:eastAsia="ヒラギノ明朝 Pro W3" w:hAnsi="ヒラギノ明朝 Pro W3" w:hint="eastAsia"/>
          <w:b/>
          <w:sz w:val="22"/>
        </w:rPr>
        <w:t>ターミナル移動時の対応事例</w:t>
      </w:r>
    </w:p>
    <w:p w14:paraId="57D712CA" w14:textId="77777777" w:rsidR="005B18D1" w:rsidRDefault="005B18D1" w:rsidP="000E1F2D">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〇ターミナル間の乗り継ぎなど航空事業者とターミナル事業者</w:t>
      </w:r>
      <w:r w:rsidRPr="00D025AD">
        <w:rPr>
          <w:rFonts w:ascii="ヒラギノ明朝 Pro W3" w:eastAsia="ヒラギノ明朝 Pro W3" w:hAnsi="ヒラギノ明朝 Pro W3"/>
        </w:rPr>
        <w:t>との連携の強化によって、繁忙時もお待たせせずスムーズにご案内できる点が、評価されています。</w:t>
      </w:r>
    </w:p>
    <w:p w14:paraId="70F8A3C0" w14:textId="77777777" w:rsidR="005B18D1" w:rsidRDefault="005B18D1" w:rsidP="000E1F2D">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0DAEEAD3" w14:textId="77777777" w:rsidR="005B18D1" w:rsidRDefault="005B18D1" w:rsidP="00126AE9">
      <w:pPr>
        <w:ind w:leftChars="200" w:left="630" w:hangingChars="100" w:hanging="210"/>
        <w:rPr>
          <w:rFonts w:ascii="ヒラギノ明朝 Pro W3" w:eastAsia="ヒラギノ明朝 Pro W3" w:hAnsi="ヒラギノ明朝 Pro W3"/>
        </w:rPr>
      </w:pPr>
    </w:p>
    <w:p w14:paraId="0A734DB0" w14:textId="77777777" w:rsidR="005B18D1" w:rsidRPr="00126AE9" w:rsidRDefault="005B18D1" w:rsidP="00126AE9">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378"/>
        <w:gridCol w:w="2268"/>
      </w:tblGrid>
      <w:tr w:rsidR="005B18D1" w14:paraId="78FC99AC" w14:textId="77777777" w:rsidTr="00CE450C">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47812C9" w14:textId="77777777" w:rsidR="005B18D1" w:rsidRPr="00EA0F03" w:rsidRDefault="005B18D1" w:rsidP="00CE450C">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D756531" w14:textId="77777777" w:rsidR="005B18D1" w:rsidRPr="00527302" w:rsidRDefault="005B18D1" w:rsidP="00CE450C">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保安検査場</w:t>
            </w:r>
          </w:p>
        </w:tc>
        <w:tc>
          <w:tcPr>
            <w:tcW w:w="2268" w:type="dxa"/>
            <w:tcBorders>
              <w:top w:val="single" w:sz="12" w:space="0" w:color="auto"/>
              <w:left w:val="single" w:sz="12" w:space="0" w:color="auto"/>
              <w:bottom w:val="single" w:sz="12" w:space="0" w:color="auto"/>
              <w:right w:val="single" w:sz="12" w:space="0" w:color="auto"/>
            </w:tcBorders>
            <w:vAlign w:val="center"/>
          </w:tcPr>
          <w:p w14:paraId="6BB7B6CE" w14:textId="77777777" w:rsidR="005B18D1" w:rsidRDefault="005B18D1"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01ECEAE9" w14:textId="77777777" w:rsidR="005B18D1" w:rsidRPr="00527302" w:rsidRDefault="005B18D1" w:rsidP="00CE450C">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5B18D1" w14:paraId="3E5AFA34" w14:textId="77777777" w:rsidTr="0027651F">
        <w:trPr>
          <w:trHeight w:val="1572"/>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DA06210" w14:textId="77777777" w:rsidR="005B18D1" w:rsidRPr="00C2697D" w:rsidRDefault="005B18D1"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CDEACB1" w14:textId="77777777" w:rsidR="005B18D1" w:rsidRDefault="005B18D1" w:rsidP="00F31F4E">
            <w:pPr>
              <w:spacing w:line="360" w:lineRule="exact"/>
              <w:ind w:leftChars="100" w:left="45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Pr>
                <w:rFonts w:ascii="メイリオ" w:eastAsia="メイリオ" w:hAnsi="メイリオ" w:hint="eastAsia"/>
                <w:b/>
                <w:sz w:val="22"/>
              </w:rPr>
              <w:t>保安検査場内での</w:t>
            </w:r>
            <w:r w:rsidRPr="000D7BAB">
              <w:rPr>
                <w:rFonts w:ascii="メイリオ" w:eastAsia="メイリオ" w:hAnsi="メイリオ" w:hint="eastAsia"/>
                <w:b/>
                <w:sz w:val="22"/>
              </w:rPr>
              <w:t>移動</w:t>
            </w:r>
          </w:p>
          <w:p w14:paraId="6593FAEF" w14:textId="77777777" w:rsidR="005B18D1" w:rsidRDefault="005B18D1" w:rsidP="00F31F4E">
            <w:pPr>
              <w:spacing w:line="360" w:lineRule="exact"/>
              <w:ind w:leftChars="200" w:left="640" w:hangingChars="100" w:hanging="220"/>
              <w:rPr>
                <w:rFonts w:ascii="メイリオ" w:eastAsia="メイリオ" w:hAnsi="メイリオ"/>
                <w:sz w:val="22"/>
              </w:rPr>
            </w:pPr>
            <w:r w:rsidRPr="00F87953">
              <w:rPr>
                <w:rFonts w:ascii="メイリオ" w:eastAsia="メイリオ" w:hAnsi="メイリオ" w:hint="eastAsia"/>
                <w:sz w:val="22"/>
              </w:rPr>
              <w:t>・</w:t>
            </w:r>
            <w:r>
              <w:rPr>
                <w:rFonts w:ascii="メイリオ" w:eastAsia="メイリオ" w:hAnsi="メイリオ" w:hint="eastAsia"/>
                <w:sz w:val="22"/>
              </w:rPr>
              <w:t>優先レーンの利用を促し、保安検査を円滑に行うよう支援する。</w:t>
            </w:r>
          </w:p>
          <w:p w14:paraId="790E8D98" w14:textId="77777777" w:rsidR="005B18D1" w:rsidRPr="00F31F4E" w:rsidRDefault="005B18D1" w:rsidP="00F31F4E">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・接触検査を行う際には、触れて行うにあたって必要な配慮事項を確認する。</w:t>
            </w:r>
          </w:p>
        </w:tc>
      </w:tr>
    </w:tbl>
    <w:p w14:paraId="433D6BA4" w14:textId="77777777" w:rsidR="005B18D1" w:rsidRDefault="005B18D1" w:rsidP="007A3BAF"/>
    <w:tbl>
      <w:tblPr>
        <w:tblStyle w:val="ac"/>
        <w:tblW w:w="9639" w:type="dxa"/>
        <w:tblInd w:w="-5" w:type="dxa"/>
        <w:tblLook w:val="04A0" w:firstRow="1" w:lastRow="0" w:firstColumn="1" w:lastColumn="0" w:noHBand="0" w:noVBand="1"/>
      </w:tblPr>
      <w:tblGrid>
        <w:gridCol w:w="9639"/>
      </w:tblGrid>
      <w:tr w:rsidR="005B18D1" w:rsidRPr="00D30C03" w14:paraId="7D8E9CE0"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65748BF"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6325473E"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D025AD">
        <w:rPr>
          <w:rFonts w:ascii="ヒラギノ明朝 Pro W3" w:eastAsia="ヒラギノ明朝 Pro W3" w:hAnsi="ヒラギノ明朝 Pro W3" w:hint="eastAsia"/>
        </w:rPr>
        <w:t>金属探知機で検査する際には、検査を円滑にする車椅子を用いて案内することが望ましいが、車椅子の乗り換えについては本人の意向を尊重する。</w:t>
      </w:r>
    </w:p>
    <w:p w14:paraId="282AF7C2" w14:textId="77777777" w:rsidR="005B18D1" w:rsidRPr="002B4BCA"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136F85FA" w14:textId="77777777" w:rsidR="005B18D1" w:rsidRPr="00F31F4E" w:rsidRDefault="005B18D1" w:rsidP="00F31F4E">
      <w:pPr>
        <w:spacing w:line="280" w:lineRule="exact"/>
        <w:ind w:leftChars="100" w:left="210" w:right="10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F31F4E">
        <w:rPr>
          <w:rFonts w:ascii="ヒラギノ明朝 Pro W3" w:eastAsia="ヒラギノ明朝 Pro W3" w:hAnsi="ヒラギノ明朝 Pro W3" w:hint="eastAsia"/>
        </w:rPr>
        <w:t>支援が必要なお客様には、優先レーンの利用をご案内している。</w:t>
      </w:r>
    </w:p>
    <w:p w14:paraId="387379A6" w14:textId="77777777" w:rsidR="005B18D1" w:rsidRPr="002B4BCA" w:rsidRDefault="005B18D1" w:rsidP="00F31F4E">
      <w:pPr>
        <w:spacing w:line="280" w:lineRule="exact"/>
        <w:ind w:leftChars="100" w:left="210" w:right="100"/>
      </w:pPr>
      <w:r w:rsidRPr="00F31F4E">
        <w:rPr>
          <w:rFonts w:ascii="ヒラギノ明朝 Pro W3" w:eastAsia="ヒラギノ明朝 Pro W3" w:hAnsi="ヒラギノ明朝 Pro W3" w:hint="eastAsia"/>
        </w:rPr>
        <w:t>・保安検査をスムーズにするために、金属探知機に反応しない木製の車椅子を貸し出している。</w:t>
      </w:r>
    </w:p>
    <w:p w14:paraId="410EA720" w14:textId="77777777" w:rsidR="005B18D1" w:rsidRDefault="005B18D1" w:rsidP="007A3BAF"/>
    <w:tbl>
      <w:tblPr>
        <w:tblStyle w:val="ac"/>
        <w:tblW w:w="9639" w:type="dxa"/>
        <w:tblInd w:w="-5" w:type="dxa"/>
        <w:tblLook w:val="04A0" w:firstRow="1" w:lastRow="0" w:firstColumn="1" w:lastColumn="0" w:noHBand="0" w:noVBand="1"/>
      </w:tblPr>
      <w:tblGrid>
        <w:gridCol w:w="9639"/>
      </w:tblGrid>
      <w:tr w:rsidR="005B18D1" w:rsidRPr="00D30C03" w14:paraId="0FD71FA0"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A2E5DF3"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AE509A0" w14:textId="77777777" w:rsidR="005B18D1" w:rsidRPr="00D025AD" w:rsidRDefault="005B18D1" w:rsidP="00F31F4E">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D025AD">
        <w:rPr>
          <w:rFonts w:ascii="ヒラギノ明朝 Pro W3" w:eastAsia="ヒラギノ明朝 Pro W3" w:hAnsi="ヒラギノ明朝 Pro W3" w:hint="eastAsia"/>
          <w:b/>
          <w:sz w:val="22"/>
        </w:rPr>
        <w:t>保安検査時の対応事例</w:t>
      </w:r>
    </w:p>
    <w:p w14:paraId="4FAF2A6C" w14:textId="77777777" w:rsidR="005B18D1" w:rsidRDefault="005B18D1" w:rsidP="000E1F2D">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〇それぞれの</w:t>
      </w:r>
      <w:r>
        <w:rPr>
          <w:rFonts w:ascii="ヒラギノ明朝 Pro W3" w:eastAsia="ヒラギノ明朝 Pro W3" w:hAnsi="ヒラギノ明朝 Pro W3" w:hint="eastAsia"/>
        </w:rPr>
        <w:t>お客様</w:t>
      </w:r>
      <w:r w:rsidRPr="00D025AD">
        <w:rPr>
          <w:rFonts w:ascii="ヒラギノ明朝 Pro W3" w:eastAsia="ヒラギノ明朝 Pro W3" w:hAnsi="ヒラギノ明朝 Pro W3" w:hint="eastAsia"/>
        </w:rPr>
        <w:t>に合ったサービスを提供できるよう、障害の多様性や特性を理解し、積極的にコミュニケーションをとる。</w:t>
      </w:r>
    </w:p>
    <w:p w14:paraId="0DFB4F46" w14:textId="77777777" w:rsidR="005B18D1" w:rsidRDefault="005B18D1" w:rsidP="000E1F2D">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7D1CE254" w14:textId="77777777" w:rsidR="005B18D1" w:rsidRDefault="005B18D1" w:rsidP="00F31F4E">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378"/>
        <w:gridCol w:w="2268"/>
      </w:tblGrid>
      <w:tr w:rsidR="005B18D1" w14:paraId="4B1225F4" w14:textId="77777777" w:rsidTr="00CE450C">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823AFAB" w14:textId="77777777" w:rsidR="005B18D1" w:rsidRPr="00EA0F03" w:rsidRDefault="005B18D1" w:rsidP="00CE450C">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C171666" w14:textId="77777777" w:rsidR="005B18D1" w:rsidRPr="00527302" w:rsidRDefault="005B18D1" w:rsidP="00CE450C">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搭乗口、搭乗</w:t>
            </w:r>
          </w:p>
        </w:tc>
        <w:tc>
          <w:tcPr>
            <w:tcW w:w="2268" w:type="dxa"/>
            <w:tcBorders>
              <w:top w:val="single" w:sz="12" w:space="0" w:color="auto"/>
              <w:left w:val="single" w:sz="12" w:space="0" w:color="auto"/>
              <w:bottom w:val="single" w:sz="12" w:space="0" w:color="auto"/>
              <w:right w:val="single" w:sz="12" w:space="0" w:color="auto"/>
            </w:tcBorders>
            <w:vAlign w:val="center"/>
          </w:tcPr>
          <w:p w14:paraId="4CC33ABE" w14:textId="77777777" w:rsidR="005B18D1" w:rsidRDefault="005B18D1" w:rsidP="00CE450C">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78B1763E" w14:textId="77777777" w:rsidR="005B18D1" w:rsidRPr="00527302" w:rsidRDefault="005B18D1" w:rsidP="00CE450C">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5B18D1" w14:paraId="60E46CD1" w14:textId="77777777" w:rsidTr="00CE450C">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246DE2E" w14:textId="77777777" w:rsidR="005B18D1" w:rsidRPr="00C2697D" w:rsidRDefault="005B18D1" w:rsidP="00CE450C">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3C64AB3" w14:textId="77777777" w:rsidR="005B18D1" w:rsidRDefault="005B18D1" w:rsidP="009A6048">
            <w:pPr>
              <w:spacing w:line="360" w:lineRule="exact"/>
              <w:ind w:leftChars="100" w:left="430" w:rightChars="100" w:right="210" w:hangingChars="100" w:hanging="220"/>
              <w:rPr>
                <w:rFonts w:ascii="メイリオ" w:eastAsia="メイリオ" w:hAnsi="メイリオ"/>
                <w:b/>
                <w:sz w:val="22"/>
              </w:rPr>
            </w:pPr>
            <w:r w:rsidRPr="009A6048">
              <w:rPr>
                <w:rFonts w:ascii="メイリオ" w:eastAsia="メイリオ" w:hAnsi="メイリオ" w:hint="eastAsia"/>
                <w:b/>
                <w:sz w:val="22"/>
              </w:rPr>
              <w:t>〇</w:t>
            </w:r>
            <w:r>
              <w:rPr>
                <w:rFonts w:ascii="メイリオ" w:eastAsia="メイリオ" w:hAnsi="メイリオ" w:hint="eastAsia"/>
                <w:b/>
                <w:sz w:val="22"/>
              </w:rPr>
              <w:t>搭乗時</w:t>
            </w:r>
          </w:p>
          <w:p w14:paraId="292C9383" w14:textId="77777777" w:rsidR="005B18D1" w:rsidRDefault="005B18D1" w:rsidP="00F11085">
            <w:pPr>
              <w:spacing w:line="360" w:lineRule="exact"/>
              <w:ind w:leftChars="200" w:left="640" w:hangingChars="100" w:hanging="220"/>
              <w:rPr>
                <w:rFonts w:ascii="メイリオ" w:eastAsia="メイリオ" w:hAnsi="メイリオ"/>
                <w:sz w:val="22"/>
              </w:rPr>
            </w:pPr>
            <w:r w:rsidRPr="00311CA6">
              <w:rPr>
                <w:rFonts w:ascii="メイリオ" w:eastAsia="メイリオ" w:hAnsi="メイリオ" w:hint="eastAsia"/>
                <w:sz w:val="22"/>
              </w:rPr>
              <w:t>・機体と搭乗橋の間に段差や隙間がある場合は、安全に十分留意して支援を行う。</w:t>
            </w:r>
          </w:p>
          <w:p w14:paraId="2E23E44E" w14:textId="77777777" w:rsidR="005B18D1" w:rsidRDefault="005B18D1" w:rsidP="00F11085">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・搭乗時の支援の要否を確認し、必要に応じて、移動の支援（p.17～19参照）を行う。</w:t>
            </w:r>
          </w:p>
          <w:p w14:paraId="31FA4467" w14:textId="77777777" w:rsidR="005B18D1" w:rsidRDefault="005B18D1" w:rsidP="00F11085">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3909C3">
              <w:rPr>
                <w:rFonts w:ascii="メイリオ" w:eastAsia="メイリオ" w:hAnsi="メイリオ" w:hint="eastAsia"/>
                <w:sz w:val="22"/>
              </w:rPr>
              <w:t>搭乗橋がなく</w:t>
            </w:r>
            <w:r w:rsidRPr="009A6048">
              <w:rPr>
                <w:rFonts w:ascii="メイリオ" w:eastAsia="メイリオ" w:hAnsi="メイリオ" w:hint="eastAsia"/>
                <w:sz w:val="22"/>
              </w:rPr>
              <w:t>パッセンジャー・ボーディング・リフト、リフト付タラップ等を使用して</w:t>
            </w:r>
            <w:r w:rsidRPr="003909C3">
              <w:rPr>
                <w:rFonts w:ascii="メイリオ" w:eastAsia="メイリオ" w:hAnsi="メイリオ" w:hint="eastAsia"/>
                <w:sz w:val="22"/>
              </w:rPr>
              <w:t>搭乗する場合には、</w:t>
            </w:r>
            <w:r>
              <w:rPr>
                <w:rFonts w:ascii="メイリオ" w:eastAsia="メイリオ" w:hAnsi="メイリオ" w:hint="eastAsia"/>
                <w:sz w:val="22"/>
              </w:rPr>
              <w:t>支援の方法を確認し、</w:t>
            </w:r>
            <w:r w:rsidRPr="003909C3">
              <w:rPr>
                <w:rFonts w:ascii="メイリオ" w:eastAsia="メイリオ" w:hAnsi="メイリオ" w:hint="eastAsia"/>
                <w:sz w:val="22"/>
              </w:rPr>
              <w:t>安全</w:t>
            </w:r>
            <w:r>
              <w:rPr>
                <w:rFonts w:ascii="メイリオ" w:eastAsia="メイリオ" w:hAnsi="メイリオ" w:hint="eastAsia"/>
                <w:sz w:val="22"/>
              </w:rPr>
              <w:t>に留意して</w:t>
            </w:r>
            <w:r w:rsidRPr="003909C3">
              <w:rPr>
                <w:rFonts w:ascii="メイリオ" w:eastAsia="メイリオ" w:hAnsi="メイリオ" w:hint="eastAsia"/>
                <w:sz w:val="22"/>
              </w:rPr>
              <w:t>支援を行う。</w:t>
            </w:r>
          </w:p>
          <w:p w14:paraId="691EE281" w14:textId="77777777" w:rsidR="005B18D1" w:rsidRPr="00651AFF" w:rsidRDefault="005B18D1" w:rsidP="00651AF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・車椅子使用者など、</w:t>
            </w:r>
            <w:r w:rsidRPr="00516FB8">
              <w:rPr>
                <w:rFonts w:ascii="メイリオ" w:eastAsia="メイリオ" w:hAnsi="メイリオ" w:hint="eastAsia"/>
                <w:sz w:val="22"/>
              </w:rPr>
              <w:t>座席への移乗</w:t>
            </w:r>
            <w:r>
              <w:rPr>
                <w:rFonts w:ascii="メイリオ" w:eastAsia="メイリオ" w:hAnsi="メイリオ" w:hint="eastAsia"/>
                <w:sz w:val="22"/>
              </w:rPr>
              <w:t>の</w:t>
            </w:r>
            <w:r w:rsidRPr="00516FB8">
              <w:rPr>
                <w:rFonts w:ascii="メイリオ" w:eastAsia="メイリオ" w:hAnsi="メイリオ" w:hint="eastAsia"/>
                <w:sz w:val="22"/>
              </w:rPr>
              <w:t>支援</w:t>
            </w:r>
            <w:r>
              <w:rPr>
                <w:rFonts w:ascii="メイリオ" w:eastAsia="メイリオ" w:hAnsi="メイリオ" w:hint="eastAsia"/>
                <w:sz w:val="22"/>
              </w:rPr>
              <w:t>が必要な場合には、安全に留意して移乗の支援</w:t>
            </w:r>
            <w:r w:rsidRPr="00516FB8">
              <w:rPr>
                <w:rFonts w:ascii="メイリオ" w:eastAsia="メイリオ" w:hAnsi="メイリオ" w:hint="eastAsia"/>
                <w:sz w:val="22"/>
              </w:rPr>
              <w:t>（</w:t>
            </w:r>
            <w:r w:rsidRPr="00516FB8">
              <w:rPr>
                <w:rFonts w:ascii="メイリオ" w:eastAsia="メイリオ" w:hAnsi="メイリオ"/>
                <w:sz w:val="22"/>
              </w:rPr>
              <w:t>p.</w:t>
            </w:r>
            <w:r>
              <w:rPr>
                <w:rFonts w:ascii="メイリオ" w:eastAsia="メイリオ" w:hAnsi="メイリオ" w:hint="eastAsia"/>
                <w:sz w:val="22"/>
              </w:rPr>
              <w:t>22、23</w:t>
            </w:r>
            <w:r w:rsidRPr="00516FB8">
              <w:rPr>
                <w:rFonts w:ascii="メイリオ" w:eastAsia="メイリオ" w:hAnsi="メイリオ"/>
                <w:sz w:val="22"/>
              </w:rPr>
              <w:t>参照）</w:t>
            </w:r>
            <w:r>
              <w:rPr>
                <w:rFonts w:ascii="メイリオ" w:eastAsia="メイリオ" w:hAnsi="メイリオ" w:hint="eastAsia"/>
                <w:sz w:val="22"/>
              </w:rPr>
              <w:t>を行う</w:t>
            </w:r>
            <w:r w:rsidRPr="00516FB8">
              <w:rPr>
                <w:rFonts w:ascii="メイリオ" w:eastAsia="メイリオ" w:hAnsi="メイリオ" w:hint="eastAsia"/>
                <w:sz w:val="22"/>
              </w:rPr>
              <w:t>。</w:t>
            </w:r>
          </w:p>
        </w:tc>
      </w:tr>
    </w:tbl>
    <w:p w14:paraId="362F74BA" w14:textId="77777777" w:rsidR="005B18D1" w:rsidRDefault="005B18D1" w:rsidP="001E50F0">
      <w:pPr>
        <w:rPr>
          <w:rFonts w:ascii="ヒラギノ明朝 Pro W3" w:eastAsia="ヒラギノ明朝 Pro W3" w:hAnsi="ヒラギノ明朝 Pro W3"/>
        </w:rPr>
      </w:pPr>
    </w:p>
    <w:p w14:paraId="559DE580" w14:textId="77777777" w:rsidR="005B18D1" w:rsidRDefault="005B18D1" w:rsidP="001E50F0">
      <w:pPr>
        <w:rPr>
          <w:rFonts w:ascii="ヒラギノ明朝 Pro W3" w:eastAsia="ヒラギノ明朝 Pro W3" w:hAnsi="ヒラギノ明朝 Pro W3"/>
        </w:rPr>
      </w:pPr>
    </w:p>
    <w:p w14:paraId="257A48DA" w14:textId="77777777" w:rsidR="005B18D1" w:rsidRDefault="005B18D1" w:rsidP="001E50F0">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24F96C8D"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F499581"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対応の留意点</w:t>
            </w:r>
          </w:p>
        </w:tc>
      </w:tr>
    </w:tbl>
    <w:p w14:paraId="0FC62C46" w14:textId="77777777" w:rsidR="005B18D1" w:rsidRDefault="005B18D1" w:rsidP="005B18D1">
      <w:pPr>
        <w:pStyle w:val="a3"/>
        <w:numPr>
          <w:ilvl w:val="0"/>
          <w:numId w:val="18"/>
        </w:numPr>
        <w:ind w:leftChars="0" w:rightChars="100" w:right="210"/>
        <w:rPr>
          <w:rFonts w:ascii="ヒラギノ明朝 Pro W3" w:eastAsia="ヒラギノ明朝 Pro W3" w:hAnsi="ヒラギノ明朝 Pro W3"/>
        </w:rPr>
      </w:pPr>
      <w:r w:rsidRPr="003F4AFC">
        <w:rPr>
          <w:rFonts w:ascii="ヒラギノ明朝 Pro W3" w:eastAsia="ヒラギノ明朝 Pro W3" w:hAnsi="ヒラギノ明朝 Pro W3" w:hint="eastAsia"/>
        </w:rPr>
        <w:t>支援の必要はないと言われた場合においても、危険がないかなど、必要に応じて安全を確かめ、見守る。</w:t>
      </w:r>
    </w:p>
    <w:p w14:paraId="409D451C" w14:textId="77777777" w:rsidR="005B18D1" w:rsidRPr="00F82D7E" w:rsidRDefault="005B18D1" w:rsidP="005B18D1">
      <w:pPr>
        <w:pStyle w:val="a3"/>
        <w:numPr>
          <w:ilvl w:val="0"/>
          <w:numId w:val="18"/>
        </w:numPr>
        <w:spacing w:line="280" w:lineRule="exact"/>
        <w:ind w:leftChars="0" w:left="704"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電動車椅子のバッテリーの絶縁処理等に時間がかかる場合は、必要に応じて事由や所要時間を説明し、利用者の理解を得られるよう努める。</w:t>
      </w:r>
    </w:p>
    <w:p w14:paraId="6C71082E" w14:textId="77777777" w:rsidR="005B18D1" w:rsidRPr="00000B1A" w:rsidRDefault="005B18D1" w:rsidP="00D06928">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4753B1B7" w14:textId="77777777" w:rsidR="005B18D1" w:rsidRPr="003F4AFC" w:rsidRDefault="005B18D1" w:rsidP="00D06928">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3F4AFC">
        <w:rPr>
          <w:rFonts w:ascii="ヒラギノ明朝 Pro W3" w:eastAsia="ヒラギノ明朝 Pro W3" w:hAnsi="ヒラギノ明朝 Pro W3" w:hint="eastAsia"/>
        </w:rPr>
        <w:t>お手伝いや優先搭乗の申告が無い方へも搭乗口付近で対象の方へ個別でご案内を行っている。</w:t>
      </w:r>
    </w:p>
    <w:p w14:paraId="70D58D9F" w14:textId="77777777" w:rsidR="005B18D1" w:rsidRDefault="005B18D1" w:rsidP="00D06928">
      <w:pPr>
        <w:spacing w:line="280" w:lineRule="exact"/>
        <w:ind w:leftChars="100" w:left="420" w:rightChars="100" w:right="210" w:hangingChars="100" w:hanging="210"/>
        <w:rPr>
          <w:rFonts w:ascii="ヒラギノ明朝 Pro W3" w:eastAsia="ヒラギノ明朝 Pro W3" w:hAnsi="ヒラギノ明朝 Pro W3"/>
        </w:rPr>
      </w:pPr>
      <w:r w:rsidRPr="003F4AFC">
        <w:rPr>
          <w:rFonts w:ascii="ヒラギノ明朝 Pro W3" w:eastAsia="ヒラギノ明朝 Pro W3" w:hAnsi="ヒラギノ明朝 Pro W3" w:hint="eastAsia"/>
        </w:rPr>
        <w:t>・座席までの案内方法をご本人に伺い（支えが必要か、手荷物のケアのみか等）対応している。</w:t>
      </w:r>
    </w:p>
    <w:p w14:paraId="4BA70C4A" w14:textId="77777777" w:rsidR="005B18D1" w:rsidRPr="00FA3CAF" w:rsidRDefault="005B18D1" w:rsidP="00FA3CA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2F651C89" w14:textId="77777777" w:rsidTr="00CE450C">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28F52B7"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55047661" w14:textId="77777777" w:rsidR="005B18D1" w:rsidRPr="00D025AD" w:rsidRDefault="005B18D1" w:rsidP="00211D2A">
      <w:pPr>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D025AD">
        <w:rPr>
          <w:rFonts w:ascii="ヒラギノ明朝 Pro W3" w:eastAsia="ヒラギノ明朝 Pro W3" w:hAnsi="ヒラギノ明朝 Pro W3" w:hint="eastAsia"/>
          <w:b/>
          <w:sz w:val="22"/>
        </w:rPr>
        <w:t>搭乗時の対応事例</w:t>
      </w:r>
    </w:p>
    <w:p w14:paraId="273E5370" w14:textId="77777777" w:rsidR="005B18D1" w:rsidRPr="00D025AD" w:rsidRDefault="005B18D1" w:rsidP="000E1F2D">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〇階段を使用しての搭乗が多いため、お客様としっかりコミュニケーションを取って案内が伝わっているか確認をとりながらアテンドしている。</w:t>
      </w:r>
    </w:p>
    <w:p w14:paraId="1D13AE41" w14:textId="77777777" w:rsidR="005B18D1" w:rsidRPr="00D025AD" w:rsidRDefault="005B18D1" w:rsidP="000E1F2D">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〇車椅子使用者のお客様が多い場合は飛行機のドアを</w:t>
      </w:r>
      <w:r w:rsidRPr="00D025AD">
        <w:rPr>
          <w:rFonts w:ascii="ヒラギノ明朝 Pro W3" w:eastAsia="ヒラギノ明朝 Pro W3" w:hAnsi="ヒラギノ明朝 Pro W3"/>
        </w:rPr>
        <w:t>2か所解放し、搭乗方法を工夫することで少しでも身体の負担を軽減</w:t>
      </w:r>
      <w:r w:rsidRPr="00D025AD">
        <w:rPr>
          <w:rFonts w:ascii="ヒラギノ明朝 Pro W3" w:eastAsia="ヒラギノ明朝 Pro W3" w:hAnsi="ヒラギノ明朝 Pro W3" w:hint="eastAsia"/>
        </w:rPr>
        <w:t>して</w:t>
      </w:r>
      <w:r w:rsidRPr="00D025AD">
        <w:rPr>
          <w:rFonts w:ascii="ヒラギノ明朝 Pro W3" w:eastAsia="ヒラギノ明朝 Pro W3" w:hAnsi="ヒラギノ明朝 Pro W3"/>
        </w:rPr>
        <w:t>いる</w:t>
      </w:r>
      <w:r w:rsidRPr="00D025AD">
        <w:rPr>
          <w:rFonts w:ascii="ヒラギノ明朝 Pro W3" w:eastAsia="ヒラギノ明朝 Pro W3" w:hAnsi="ヒラギノ明朝 Pro W3" w:hint="eastAsia"/>
        </w:rPr>
        <w:t>。</w:t>
      </w:r>
    </w:p>
    <w:p w14:paraId="1710C0CB" w14:textId="77777777" w:rsidR="005B18D1" w:rsidRDefault="005B18D1" w:rsidP="000E1F2D">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w:t>
      </w:r>
      <w:r>
        <w:rPr>
          <w:rFonts w:ascii="ヒラギノ明朝 Pro W3" w:eastAsia="ヒラギノ明朝 Pro W3" w:hAnsi="ヒラギノ明朝 Pro W3" w:hint="eastAsia"/>
        </w:rPr>
        <w:t>お客様</w:t>
      </w:r>
      <w:r w:rsidRPr="00D025AD">
        <w:rPr>
          <w:rFonts w:ascii="ヒラギノ明朝 Pro W3" w:eastAsia="ヒラギノ明朝 Pro W3" w:hAnsi="ヒラギノ明朝 Pro W3" w:hint="eastAsia"/>
        </w:rPr>
        <w:t>からのご要望に基づき、事前改札（優先搭乗）を行う。</w:t>
      </w:r>
    </w:p>
    <w:p w14:paraId="78C0E2AA" w14:textId="77777777" w:rsidR="005B18D1" w:rsidRDefault="005B18D1" w:rsidP="000E1F2D">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1AC4996F" w14:textId="77777777" w:rsidR="005B18D1" w:rsidRPr="00211D2A" w:rsidRDefault="005B18D1" w:rsidP="00211D2A">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378"/>
        <w:gridCol w:w="2268"/>
      </w:tblGrid>
      <w:tr w:rsidR="005B18D1" w14:paraId="31D12437"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33EEC9A"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５</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007890B"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機内</w:t>
            </w:r>
          </w:p>
        </w:tc>
        <w:tc>
          <w:tcPr>
            <w:tcW w:w="2268" w:type="dxa"/>
            <w:tcBorders>
              <w:top w:val="single" w:sz="12" w:space="0" w:color="auto"/>
              <w:left w:val="single" w:sz="12" w:space="0" w:color="auto"/>
              <w:bottom w:val="single" w:sz="12" w:space="0" w:color="auto"/>
              <w:right w:val="single" w:sz="12" w:space="0" w:color="auto"/>
            </w:tcBorders>
            <w:vAlign w:val="center"/>
          </w:tcPr>
          <w:p w14:paraId="5C212E35" w14:textId="77777777" w:rsidR="005B18D1" w:rsidRDefault="005B18D1" w:rsidP="004E4D59">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7FF69578" w14:textId="77777777" w:rsidR="005B18D1" w:rsidRPr="00527302" w:rsidRDefault="005B18D1" w:rsidP="004E4D59">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5B18D1" w14:paraId="0A802E1E" w14:textId="77777777" w:rsidTr="004E4D59">
        <w:trPr>
          <w:trHeight w:val="1572"/>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F672321"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2BB77F6" w14:textId="77777777" w:rsidR="005B18D1" w:rsidRDefault="005B18D1" w:rsidP="00D30CAC">
            <w:pPr>
              <w:spacing w:line="360" w:lineRule="exact"/>
              <w:ind w:leftChars="100" w:left="45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Pr>
                <w:rFonts w:ascii="メイリオ" w:eastAsia="メイリオ" w:hAnsi="メイリオ" w:hint="eastAsia"/>
                <w:b/>
                <w:sz w:val="22"/>
              </w:rPr>
              <w:t>機内での移動やトイレ等の設備利用</w:t>
            </w:r>
          </w:p>
          <w:p w14:paraId="1CF60371" w14:textId="77777777" w:rsidR="005B18D1" w:rsidRDefault="005B18D1" w:rsidP="00D30C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・車椅子使用者のトイレ利用等の機内での移動時には、支援の要否を確認し、車椅子を使用する場合には通路の段差等に配慮し、移乗の支援</w:t>
            </w:r>
            <w:r w:rsidRPr="00516FB8">
              <w:rPr>
                <w:rFonts w:ascii="メイリオ" w:eastAsia="メイリオ" w:hAnsi="メイリオ" w:hint="eastAsia"/>
                <w:sz w:val="22"/>
              </w:rPr>
              <w:t>（</w:t>
            </w:r>
            <w:r w:rsidRPr="00516FB8">
              <w:rPr>
                <w:rFonts w:ascii="メイリオ" w:eastAsia="メイリオ" w:hAnsi="メイリオ"/>
                <w:sz w:val="22"/>
              </w:rPr>
              <w:t>p.</w:t>
            </w:r>
            <w:r>
              <w:rPr>
                <w:rFonts w:ascii="メイリオ" w:eastAsia="メイリオ" w:hAnsi="メイリオ" w:hint="eastAsia"/>
                <w:sz w:val="22"/>
              </w:rPr>
              <w:t>22、23</w:t>
            </w:r>
            <w:r w:rsidRPr="00516FB8">
              <w:rPr>
                <w:rFonts w:ascii="メイリオ" w:eastAsia="メイリオ" w:hAnsi="メイリオ"/>
                <w:sz w:val="22"/>
              </w:rPr>
              <w:t>参照）</w:t>
            </w:r>
            <w:r>
              <w:rPr>
                <w:rFonts w:ascii="メイリオ" w:eastAsia="メイリオ" w:hAnsi="メイリオ" w:hint="eastAsia"/>
                <w:sz w:val="22"/>
              </w:rPr>
              <w:t>を行った上で、移動の支援を行う。</w:t>
            </w:r>
          </w:p>
          <w:p w14:paraId="24EECF42" w14:textId="77777777" w:rsidR="005B18D1" w:rsidRDefault="005B18D1" w:rsidP="00D30C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・車椅子使用者に配慮したトイレが備えられていない場合には、支援の要否の確認、留意内容を確認した上で、プライバシー等の十分な配慮をした上で、トイレへの移動の支援を行う。</w:t>
            </w:r>
          </w:p>
          <w:p w14:paraId="7891DC35" w14:textId="77777777" w:rsidR="005B18D1" w:rsidRDefault="005B18D1" w:rsidP="00D30CAC">
            <w:pPr>
              <w:spacing w:line="360" w:lineRule="exact"/>
              <w:ind w:leftChars="200" w:left="640" w:hangingChars="100" w:hanging="220"/>
              <w:rPr>
                <w:rFonts w:ascii="メイリオ" w:eastAsia="メイリオ" w:hAnsi="メイリオ"/>
                <w:sz w:val="22"/>
              </w:rPr>
            </w:pPr>
            <w:r w:rsidRPr="00E52ADF">
              <w:rPr>
                <w:rFonts w:ascii="メイリオ" w:eastAsia="メイリオ" w:hAnsi="メイリオ" w:hint="eastAsia"/>
                <w:sz w:val="22"/>
              </w:rPr>
              <w:t>・</w:t>
            </w:r>
            <w:r>
              <w:rPr>
                <w:rFonts w:ascii="メイリオ" w:eastAsia="メイリオ" w:hAnsi="メイリオ" w:hint="eastAsia"/>
                <w:sz w:val="22"/>
              </w:rPr>
              <w:t>トイレ</w:t>
            </w:r>
            <w:r w:rsidRPr="00E52ADF">
              <w:rPr>
                <w:rFonts w:ascii="メイリオ" w:eastAsia="メイリオ" w:hAnsi="メイリオ" w:hint="eastAsia"/>
                <w:sz w:val="22"/>
              </w:rPr>
              <w:t>の利用に配慮し、到着までの時間、シートベルトサイン消灯目安時間などを出発前に伝える。</w:t>
            </w:r>
          </w:p>
          <w:p w14:paraId="0EB9D72A" w14:textId="77777777" w:rsidR="005B18D1" w:rsidRPr="00D30CAC" w:rsidRDefault="005B18D1" w:rsidP="00D30CAC">
            <w:pPr>
              <w:spacing w:line="360" w:lineRule="exact"/>
              <w:ind w:leftChars="200" w:left="640" w:hangingChars="100" w:hanging="220"/>
              <w:rPr>
                <w:rFonts w:ascii="メイリオ" w:eastAsia="メイリオ" w:hAnsi="メイリオ"/>
                <w:sz w:val="22"/>
              </w:rPr>
            </w:pPr>
            <w:r w:rsidRPr="0060049E">
              <w:rPr>
                <w:rFonts w:ascii="メイリオ" w:eastAsia="メイリオ" w:hAnsi="メイリオ" w:hint="eastAsia"/>
                <w:sz w:val="22"/>
              </w:rPr>
              <w:t>・シートベルトの装着についての支援の申し出があった場合には、装着の補助を行う。</w:t>
            </w:r>
          </w:p>
        </w:tc>
      </w:tr>
    </w:tbl>
    <w:p w14:paraId="7275EFCA" w14:textId="77777777" w:rsidR="005B18D1" w:rsidRDefault="005B18D1" w:rsidP="0027651F"/>
    <w:tbl>
      <w:tblPr>
        <w:tblStyle w:val="ac"/>
        <w:tblW w:w="9639" w:type="dxa"/>
        <w:tblInd w:w="-5" w:type="dxa"/>
        <w:tblLook w:val="04A0" w:firstRow="1" w:lastRow="0" w:firstColumn="1" w:lastColumn="0" w:noHBand="0" w:noVBand="1"/>
      </w:tblPr>
      <w:tblGrid>
        <w:gridCol w:w="9639"/>
      </w:tblGrid>
      <w:tr w:rsidR="005B18D1" w:rsidRPr="00D30C03" w14:paraId="25D1D380"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17D0FBF"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7DABA96B" w14:textId="77777777" w:rsidR="005B18D1" w:rsidRPr="00AF0815" w:rsidRDefault="005B18D1" w:rsidP="00AF0815">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025AD">
        <w:rPr>
          <w:rFonts w:ascii="ヒラギノ明朝 Pro W3" w:eastAsia="ヒラギノ明朝 Pro W3" w:hAnsi="ヒラギノ明朝 Pro W3" w:hint="eastAsia"/>
          <w:b/>
        </w:rPr>
        <w:t>着席時</w:t>
      </w:r>
    </w:p>
    <w:p w14:paraId="3D8F587F"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AF0815">
        <w:rPr>
          <w:rFonts w:ascii="ヒラギノ明朝 Pro W3" w:eastAsia="ヒラギノ明朝 Pro W3" w:hAnsi="ヒラギノ明朝 Pro W3" w:hint="eastAsia"/>
        </w:rPr>
        <w:t>座位を保つことができないなどの場合には、固定の要否、固定にあたっての留意点を確認した上で、補助ベルトで固定するなどの支援を行う。</w:t>
      </w:r>
    </w:p>
    <w:p w14:paraId="3F42C5E5" w14:textId="77777777" w:rsidR="005B18D1" w:rsidRPr="002B4BCA"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lastRenderedPageBreak/>
        <w:t>[事業者の事例]</w:t>
      </w:r>
    </w:p>
    <w:p w14:paraId="7FAEC026" w14:textId="77777777" w:rsidR="005B18D1" w:rsidRPr="002B4BCA" w:rsidRDefault="005B18D1" w:rsidP="0027651F">
      <w:pPr>
        <w:spacing w:line="280" w:lineRule="exact"/>
        <w:ind w:leftChars="100" w:left="210" w:right="100"/>
      </w:pPr>
      <w:r w:rsidRPr="003E5C07">
        <w:rPr>
          <w:rFonts w:ascii="ヒラギノ明朝 Pro W3" w:eastAsia="ヒラギノ明朝 Pro W3" w:hAnsi="ヒラギノ明朝 Pro W3" w:hint="eastAsia"/>
        </w:rPr>
        <w:t>・</w:t>
      </w:r>
      <w:r w:rsidRPr="00AF0815">
        <w:rPr>
          <w:rFonts w:ascii="ヒラギノ明朝 Pro W3" w:eastAsia="ヒラギノ明朝 Pro W3" w:hAnsi="ヒラギノ明朝 Pro W3" w:hint="eastAsia"/>
        </w:rPr>
        <w:t>サポートベルトを配置し、自力で着席が困難なお客様の座位を保つために使用している。</w:t>
      </w:r>
    </w:p>
    <w:p w14:paraId="6E0E6976" w14:textId="77777777" w:rsidR="005B18D1" w:rsidRPr="00AF0815" w:rsidRDefault="005B18D1" w:rsidP="00AF0815">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025AD">
        <w:rPr>
          <w:rFonts w:ascii="ヒラギノ明朝 Pro W3" w:eastAsia="ヒラギノ明朝 Pro W3" w:hAnsi="ヒラギノ明朝 Pro W3" w:hint="eastAsia"/>
          <w:b/>
        </w:rPr>
        <w:t>機内での移動、設備利用時</w:t>
      </w:r>
    </w:p>
    <w:p w14:paraId="39F0D738" w14:textId="77777777" w:rsidR="005B18D1" w:rsidRPr="00AF0815" w:rsidRDefault="005B18D1" w:rsidP="005B18D1">
      <w:pPr>
        <w:pStyle w:val="a3"/>
        <w:numPr>
          <w:ilvl w:val="0"/>
          <w:numId w:val="18"/>
        </w:numPr>
        <w:ind w:leftChars="0" w:rightChars="100" w:right="210"/>
        <w:rPr>
          <w:rFonts w:ascii="ヒラギノ明朝 Pro W3" w:eastAsia="ヒラギノ明朝 Pro W3" w:hAnsi="ヒラギノ明朝 Pro W3"/>
        </w:rPr>
      </w:pPr>
      <w:r w:rsidRPr="00AF0815">
        <w:rPr>
          <w:rFonts w:ascii="ヒラギノ明朝 Pro W3" w:eastAsia="ヒラギノ明朝 Pro W3" w:hAnsi="ヒラギノ明朝 Pro W3" w:hint="eastAsia"/>
        </w:rPr>
        <w:t>移動の支援の必要はないと言われた場合においても、危険がないか等、必要に応じて安全を確かめ、見守る。</w:t>
      </w:r>
    </w:p>
    <w:p w14:paraId="677D42DA" w14:textId="77777777" w:rsidR="005B18D1" w:rsidRPr="00AF0815" w:rsidRDefault="005B18D1" w:rsidP="005B18D1">
      <w:pPr>
        <w:pStyle w:val="a3"/>
        <w:numPr>
          <w:ilvl w:val="0"/>
          <w:numId w:val="18"/>
        </w:numPr>
        <w:ind w:leftChars="0" w:rightChars="100" w:right="210"/>
        <w:rPr>
          <w:rFonts w:ascii="ヒラギノ明朝 Pro W3" w:eastAsia="ヒラギノ明朝 Pro W3" w:hAnsi="ヒラギノ明朝 Pro W3"/>
        </w:rPr>
      </w:pPr>
      <w:r w:rsidRPr="00AF0815">
        <w:rPr>
          <w:rFonts w:ascii="ヒラギノ明朝 Pro W3" w:eastAsia="ヒラギノ明朝 Pro W3" w:hAnsi="ヒラギノ明朝 Pro W3" w:hint="eastAsia"/>
        </w:rPr>
        <w:t>移動の準備などに時間を要することに配慮して、余裕をもって支援を行う。</w:t>
      </w:r>
    </w:p>
    <w:p w14:paraId="4B7A9849"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AF0815">
        <w:rPr>
          <w:rFonts w:ascii="ヒラギノ明朝 Pro W3" w:eastAsia="ヒラギノ明朝 Pro W3" w:hAnsi="ヒラギノ明朝 Pro W3" w:hint="eastAsia"/>
        </w:rPr>
        <w:t>車椅子使用者に配慮したトイレが備えられていない場合のトイレ利用の支援の際には、プライバシーを十分に配慮した対応を行うことを心掛ける。</w:t>
      </w:r>
    </w:p>
    <w:p w14:paraId="3931025C" w14:textId="77777777" w:rsidR="005B18D1" w:rsidRPr="002B4BCA"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28345518" w14:textId="77777777" w:rsidR="005B18D1" w:rsidRPr="00AF0815" w:rsidRDefault="005B18D1" w:rsidP="00AF0815">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AF0815">
        <w:rPr>
          <w:rFonts w:ascii="ヒラギノ明朝 Pro W3" w:eastAsia="ヒラギノ明朝 Pro W3" w:hAnsi="ヒラギノ明朝 Pro W3" w:hint="eastAsia"/>
        </w:rPr>
        <w:t>トイレまで案内する際に、使用する車いすは準備に時間を要するため、ご希望の際は早めにお声掛けをいただくようご案内している。</w:t>
      </w:r>
    </w:p>
    <w:p w14:paraId="7AB1531B" w14:textId="77777777" w:rsidR="005B18D1" w:rsidRDefault="005B18D1" w:rsidP="00AF0815">
      <w:pPr>
        <w:spacing w:line="280" w:lineRule="exact"/>
        <w:ind w:leftChars="100" w:left="420" w:rightChars="100" w:right="210" w:hangingChars="100" w:hanging="210"/>
      </w:pPr>
      <w:r w:rsidRPr="00AF0815">
        <w:rPr>
          <w:rFonts w:ascii="ヒラギノ明朝 Pro W3" w:eastAsia="ヒラギノ明朝 Pro W3" w:hAnsi="ヒラギノ明朝 Pro W3" w:hint="eastAsia"/>
        </w:rPr>
        <w:t>・狭い機内の通路の移動中に足や腕等が周囲の座席に当たらないよう注視している。</w:t>
      </w:r>
    </w:p>
    <w:p w14:paraId="7FCE2765" w14:textId="77777777" w:rsidR="005B18D1" w:rsidRDefault="005B18D1" w:rsidP="0027651F"/>
    <w:tbl>
      <w:tblPr>
        <w:tblStyle w:val="ac"/>
        <w:tblW w:w="9639" w:type="dxa"/>
        <w:tblInd w:w="-5" w:type="dxa"/>
        <w:tblLook w:val="04A0" w:firstRow="1" w:lastRow="0" w:firstColumn="1" w:lastColumn="0" w:noHBand="0" w:noVBand="1"/>
      </w:tblPr>
      <w:tblGrid>
        <w:gridCol w:w="9639"/>
      </w:tblGrid>
      <w:tr w:rsidR="005B18D1" w:rsidRPr="00D30C03" w14:paraId="43FEB440"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2CA3FCF"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D55E31A" w14:textId="77777777" w:rsidR="005B18D1" w:rsidRPr="003E5C07" w:rsidRDefault="005B18D1" w:rsidP="0027651F">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D025AD">
        <w:rPr>
          <w:rFonts w:ascii="ヒラギノ明朝 Pro W3" w:eastAsia="ヒラギノ明朝 Pro W3" w:hAnsi="ヒラギノ明朝 Pro W3" w:hint="eastAsia"/>
          <w:b/>
          <w:sz w:val="22"/>
        </w:rPr>
        <w:t>機内での対応事例</w:t>
      </w:r>
    </w:p>
    <w:p w14:paraId="02F62CD9" w14:textId="77777777" w:rsidR="005B18D1" w:rsidRPr="00D519BA" w:rsidRDefault="005B18D1" w:rsidP="000E1F2D">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D519BA">
        <w:rPr>
          <w:rFonts w:ascii="ヒラギノ明朝 Pro W3" w:eastAsia="ヒラギノ明朝 Pro W3" w:hAnsi="ヒラギノ明朝 Pro W3" w:hint="eastAsia"/>
        </w:rPr>
        <w:t>機内用車椅子は通路の幅に合わせて作られているので、大柄なお客様の場合不安定なケースがある。操作には細心の注意を払い、機内の段差や動かす方法など、声掛けを多くするなどしてご案内をしている。</w:t>
      </w:r>
    </w:p>
    <w:p w14:paraId="3923307D" w14:textId="77777777" w:rsidR="005B18D1" w:rsidRPr="00D519BA" w:rsidRDefault="005B18D1" w:rsidP="000E1F2D">
      <w:pPr>
        <w:ind w:leftChars="200" w:left="630" w:rightChars="100" w:right="210" w:hangingChars="100" w:hanging="210"/>
        <w:rPr>
          <w:rFonts w:ascii="ヒラギノ明朝 Pro W3" w:eastAsia="ヒラギノ明朝 Pro W3" w:hAnsi="ヒラギノ明朝 Pro W3"/>
        </w:rPr>
      </w:pPr>
      <w:r w:rsidRPr="00D519BA">
        <w:rPr>
          <w:rFonts w:ascii="ヒラギノ明朝 Pro W3" w:eastAsia="ヒラギノ明朝 Pro W3" w:hAnsi="ヒラギノ明朝 Pro W3" w:hint="eastAsia"/>
        </w:rPr>
        <w:t>○足を曲げることが困難なお客様に対し、足元の広い席にご案内した。</w:t>
      </w:r>
    </w:p>
    <w:p w14:paraId="1607F2F9" w14:textId="77777777" w:rsidR="005B18D1" w:rsidRPr="00D519BA" w:rsidRDefault="005B18D1" w:rsidP="000E1F2D">
      <w:pPr>
        <w:ind w:leftChars="200" w:left="630" w:rightChars="100" w:right="210" w:hangingChars="100" w:hanging="210"/>
        <w:rPr>
          <w:rFonts w:ascii="ヒラギノ明朝 Pro W3" w:eastAsia="ヒラギノ明朝 Pro W3" w:hAnsi="ヒラギノ明朝 Pro W3"/>
          <w:color w:val="FF0000"/>
        </w:rPr>
      </w:pPr>
      <w:r w:rsidRPr="00D519BA">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4A00F07B" w14:textId="77777777" w:rsidR="005B18D1" w:rsidRDefault="005B18D1" w:rsidP="0027651F"/>
    <w:tbl>
      <w:tblPr>
        <w:tblStyle w:val="ac"/>
        <w:tblW w:w="9639" w:type="dxa"/>
        <w:tblInd w:w="-15" w:type="dxa"/>
        <w:tblLook w:val="04A0" w:firstRow="1" w:lastRow="0" w:firstColumn="1" w:lastColumn="0" w:noHBand="0" w:noVBand="1"/>
      </w:tblPr>
      <w:tblGrid>
        <w:gridCol w:w="993"/>
        <w:gridCol w:w="6378"/>
        <w:gridCol w:w="2268"/>
      </w:tblGrid>
      <w:tr w:rsidR="005B18D1" w14:paraId="140061D4"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116771A"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６</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5E3E0CE"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降機</w:t>
            </w:r>
          </w:p>
        </w:tc>
        <w:tc>
          <w:tcPr>
            <w:tcW w:w="2268" w:type="dxa"/>
            <w:tcBorders>
              <w:top w:val="single" w:sz="12" w:space="0" w:color="auto"/>
              <w:left w:val="single" w:sz="12" w:space="0" w:color="auto"/>
              <w:bottom w:val="single" w:sz="12" w:space="0" w:color="auto"/>
              <w:right w:val="single" w:sz="12" w:space="0" w:color="auto"/>
            </w:tcBorders>
            <w:vAlign w:val="center"/>
          </w:tcPr>
          <w:p w14:paraId="4234402A" w14:textId="77777777" w:rsidR="005B18D1" w:rsidRDefault="005B18D1" w:rsidP="004E4D59">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698E5283" w14:textId="77777777" w:rsidR="005B18D1" w:rsidRPr="00527302" w:rsidRDefault="005B18D1" w:rsidP="004E4D59">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5B18D1" w14:paraId="0BE4237E" w14:textId="77777777" w:rsidTr="004E4D59">
        <w:trPr>
          <w:trHeight w:val="1572"/>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DB5CD9E"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29E0ACD" w14:textId="77777777" w:rsidR="005B18D1" w:rsidRDefault="005B18D1" w:rsidP="00686B50">
            <w:pPr>
              <w:spacing w:line="360" w:lineRule="exact"/>
              <w:ind w:leftChars="100" w:left="450" w:rightChars="100" w:right="21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Pr>
                <w:rFonts w:ascii="メイリオ" w:eastAsia="メイリオ" w:hAnsi="メイリオ" w:hint="eastAsia"/>
                <w:b/>
                <w:sz w:val="22"/>
              </w:rPr>
              <w:t>降機</w:t>
            </w:r>
          </w:p>
          <w:p w14:paraId="34114399" w14:textId="77777777" w:rsidR="005B18D1" w:rsidRDefault="005B18D1" w:rsidP="00F963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・車椅子使用者など、車椅子</w:t>
            </w:r>
            <w:r w:rsidRPr="00516FB8">
              <w:rPr>
                <w:rFonts w:ascii="メイリオ" w:eastAsia="メイリオ" w:hAnsi="メイリオ" w:hint="eastAsia"/>
                <w:sz w:val="22"/>
              </w:rPr>
              <w:t>への移乗</w:t>
            </w:r>
            <w:r>
              <w:rPr>
                <w:rFonts w:ascii="メイリオ" w:eastAsia="メイリオ" w:hAnsi="メイリオ" w:hint="eastAsia"/>
                <w:sz w:val="22"/>
              </w:rPr>
              <w:t>の</w:t>
            </w:r>
            <w:r w:rsidRPr="00516FB8">
              <w:rPr>
                <w:rFonts w:ascii="メイリオ" w:eastAsia="メイリオ" w:hAnsi="メイリオ" w:hint="eastAsia"/>
                <w:sz w:val="22"/>
              </w:rPr>
              <w:t>支援</w:t>
            </w:r>
            <w:r>
              <w:rPr>
                <w:rFonts w:ascii="メイリオ" w:eastAsia="メイリオ" w:hAnsi="メイリオ" w:hint="eastAsia"/>
                <w:sz w:val="22"/>
              </w:rPr>
              <w:t>が必要な場合には、安全に留意して移乗の支援</w:t>
            </w:r>
            <w:r w:rsidRPr="00516FB8">
              <w:rPr>
                <w:rFonts w:ascii="メイリオ" w:eastAsia="メイリオ" w:hAnsi="メイリオ" w:hint="eastAsia"/>
                <w:sz w:val="22"/>
              </w:rPr>
              <w:t>（</w:t>
            </w:r>
            <w:r w:rsidRPr="00516FB8">
              <w:rPr>
                <w:rFonts w:ascii="メイリオ" w:eastAsia="メイリオ" w:hAnsi="メイリオ"/>
                <w:sz w:val="22"/>
              </w:rPr>
              <w:t>p.</w:t>
            </w:r>
            <w:r>
              <w:rPr>
                <w:rFonts w:ascii="メイリオ" w:eastAsia="メイリオ" w:hAnsi="メイリオ" w:hint="eastAsia"/>
                <w:sz w:val="22"/>
              </w:rPr>
              <w:t>22、23</w:t>
            </w:r>
            <w:r w:rsidRPr="00516FB8">
              <w:rPr>
                <w:rFonts w:ascii="メイリオ" w:eastAsia="メイリオ" w:hAnsi="メイリオ"/>
                <w:sz w:val="22"/>
              </w:rPr>
              <w:t>参照）</w:t>
            </w:r>
            <w:r>
              <w:rPr>
                <w:rFonts w:ascii="メイリオ" w:eastAsia="メイリオ" w:hAnsi="メイリオ" w:hint="eastAsia"/>
                <w:sz w:val="22"/>
              </w:rPr>
              <w:t>を行う</w:t>
            </w:r>
            <w:r w:rsidRPr="00516FB8">
              <w:rPr>
                <w:rFonts w:ascii="メイリオ" w:eastAsia="メイリオ" w:hAnsi="メイリオ" w:hint="eastAsia"/>
                <w:sz w:val="22"/>
              </w:rPr>
              <w:t>。</w:t>
            </w:r>
          </w:p>
          <w:p w14:paraId="155B186E" w14:textId="77777777" w:rsidR="005B18D1" w:rsidRDefault="005B18D1" w:rsidP="00F963AC">
            <w:pPr>
              <w:spacing w:line="360" w:lineRule="exact"/>
              <w:ind w:leftChars="200" w:left="640" w:hangingChars="100" w:hanging="220"/>
              <w:rPr>
                <w:rFonts w:ascii="メイリオ" w:eastAsia="メイリオ" w:hAnsi="メイリオ"/>
                <w:sz w:val="22"/>
              </w:rPr>
            </w:pPr>
            <w:r w:rsidRPr="00045C94">
              <w:rPr>
                <w:rFonts w:ascii="メイリオ" w:eastAsia="メイリオ" w:hAnsi="メイリオ" w:hint="eastAsia"/>
                <w:sz w:val="22"/>
              </w:rPr>
              <w:t>・機体と搭乗橋の間に段差や隙間がある場合は、安全に十分留意して支援を行う。</w:t>
            </w:r>
          </w:p>
          <w:p w14:paraId="62C4F140" w14:textId="77777777" w:rsidR="005B18D1" w:rsidRPr="00D30366" w:rsidRDefault="005B18D1" w:rsidP="00D3036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・降機時の支援の要否を確認し、必要に応じて、移動の支援（p.17～19参照）を行う。</w:t>
            </w:r>
          </w:p>
          <w:p w14:paraId="3868146B" w14:textId="77777777" w:rsidR="005B18D1" w:rsidRPr="00686B50" w:rsidRDefault="005B18D1" w:rsidP="00D935B2">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516FB8">
              <w:rPr>
                <w:rFonts w:ascii="メイリオ" w:eastAsia="メイリオ" w:hAnsi="メイリオ" w:hint="eastAsia"/>
                <w:sz w:val="22"/>
              </w:rPr>
              <w:t>搭乗橋がなく</w:t>
            </w:r>
            <w:r>
              <w:rPr>
                <w:rFonts w:ascii="メイリオ" w:eastAsia="メイリオ" w:hAnsi="メイリオ" w:hint="eastAsia"/>
                <w:sz w:val="22"/>
              </w:rPr>
              <w:t>パッセンジャー・ボーディング・リフト、リフト付タラップ等を使用して降機</w:t>
            </w:r>
            <w:r w:rsidRPr="00516FB8">
              <w:rPr>
                <w:rFonts w:ascii="メイリオ" w:eastAsia="メイリオ" w:hAnsi="メイリオ" w:hint="eastAsia"/>
                <w:sz w:val="22"/>
              </w:rPr>
              <w:t>する場合には、</w:t>
            </w:r>
            <w:r>
              <w:rPr>
                <w:rFonts w:ascii="メイリオ" w:eastAsia="メイリオ" w:hAnsi="メイリオ" w:hint="eastAsia"/>
                <w:sz w:val="22"/>
              </w:rPr>
              <w:t>支援の方法を確認し、</w:t>
            </w:r>
            <w:r w:rsidRPr="00516FB8">
              <w:rPr>
                <w:rFonts w:ascii="メイリオ" w:eastAsia="メイリオ" w:hAnsi="メイリオ" w:hint="eastAsia"/>
                <w:sz w:val="22"/>
              </w:rPr>
              <w:t>安全</w:t>
            </w:r>
            <w:r>
              <w:rPr>
                <w:rFonts w:ascii="メイリオ" w:eastAsia="メイリオ" w:hAnsi="メイリオ" w:hint="eastAsia"/>
                <w:sz w:val="22"/>
              </w:rPr>
              <w:t>に留意</w:t>
            </w:r>
            <w:r w:rsidRPr="00516FB8">
              <w:rPr>
                <w:rFonts w:ascii="メイリオ" w:eastAsia="メイリオ" w:hAnsi="メイリオ" w:hint="eastAsia"/>
                <w:sz w:val="22"/>
              </w:rPr>
              <w:t>して</w:t>
            </w:r>
            <w:r>
              <w:rPr>
                <w:rFonts w:ascii="メイリオ" w:eastAsia="メイリオ" w:hAnsi="メイリオ" w:hint="eastAsia"/>
                <w:sz w:val="22"/>
              </w:rPr>
              <w:t>支援</w:t>
            </w:r>
            <w:r w:rsidRPr="00516FB8">
              <w:rPr>
                <w:rFonts w:ascii="メイリオ" w:eastAsia="メイリオ" w:hAnsi="メイリオ" w:hint="eastAsia"/>
                <w:sz w:val="22"/>
              </w:rPr>
              <w:t>を行う。</w:t>
            </w:r>
          </w:p>
        </w:tc>
      </w:tr>
    </w:tbl>
    <w:p w14:paraId="4A324B5A" w14:textId="77777777" w:rsidR="005B18D1" w:rsidRDefault="005B18D1" w:rsidP="0027651F"/>
    <w:p w14:paraId="0681867A" w14:textId="77777777" w:rsidR="005B18D1" w:rsidRDefault="005B18D1" w:rsidP="0027651F"/>
    <w:p w14:paraId="3210B470" w14:textId="77777777" w:rsidR="005B18D1" w:rsidRDefault="005B18D1" w:rsidP="0027651F"/>
    <w:p w14:paraId="45E6F66B" w14:textId="77777777" w:rsidR="005B18D1" w:rsidRDefault="005B18D1" w:rsidP="0027651F"/>
    <w:p w14:paraId="48883685" w14:textId="77777777" w:rsidR="005B18D1" w:rsidRDefault="005B18D1" w:rsidP="0027651F"/>
    <w:tbl>
      <w:tblPr>
        <w:tblStyle w:val="ac"/>
        <w:tblW w:w="9639" w:type="dxa"/>
        <w:tblInd w:w="-5" w:type="dxa"/>
        <w:tblLook w:val="04A0" w:firstRow="1" w:lastRow="0" w:firstColumn="1" w:lastColumn="0" w:noHBand="0" w:noVBand="1"/>
      </w:tblPr>
      <w:tblGrid>
        <w:gridCol w:w="9639"/>
      </w:tblGrid>
      <w:tr w:rsidR="005B18D1" w:rsidRPr="00D30C03" w14:paraId="20F778A5"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CA06961"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対応の留意点</w:t>
            </w:r>
          </w:p>
        </w:tc>
      </w:tr>
    </w:tbl>
    <w:p w14:paraId="50DC1394" w14:textId="77777777" w:rsidR="005B18D1" w:rsidRDefault="005B18D1" w:rsidP="005B18D1">
      <w:pPr>
        <w:pStyle w:val="a3"/>
        <w:numPr>
          <w:ilvl w:val="0"/>
          <w:numId w:val="18"/>
        </w:numPr>
        <w:ind w:leftChars="0" w:rightChars="100" w:right="210"/>
        <w:rPr>
          <w:rFonts w:ascii="ヒラギノ明朝 Pro W3" w:eastAsia="ヒラギノ明朝 Pro W3" w:hAnsi="ヒラギノ明朝 Pro W3"/>
        </w:rPr>
      </w:pPr>
      <w:r w:rsidRPr="00686B50">
        <w:rPr>
          <w:rFonts w:ascii="ヒラギノ明朝 Pro W3" w:eastAsia="ヒラギノ明朝 Pro W3" w:hAnsi="ヒラギノ明朝 Pro W3" w:hint="eastAsia"/>
        </w:rPr>
        <w:t>支援の必要はないと言われた場合においても、危険がないかなど、必要に応じて安全を確かめ、見守る。</w:t>
      </w:r>
    </w:p>
    <w:p w14:paraId="25E7F31A" w14:textId="77777777" w:rsidR="005B18D1" w:rsidRPr="002B4BCA"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4E65FA38" w14:textId="77777777" w:rsidR="005B18D1" w:rsidRPr="00686B50" w:rsidRDefault="005B18D1" w:rsidP="00686B50">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686B50">
        <w:rPr>
          <w:rFonts w:ascii="ヒラギノ明朝 Pro W3" w:eastAsia="ヒラギノ明朝 Pro W3" w:hAnsi="ヒラギノ明朝 Pro W3" w:hint="eastAsia"/>
        </w:rPr>
        <w:t>降機の混雑を避けるため、他のお客様が降機後にご案内を実施している。</w:t>
      </w:r>
    </w:p>
    <w:p w14:paraId="393D2503" w14:textId="77777777" w:rsidR="005B18D1" w:rsidRDefault="005B18D1" w:rsidP="00686B50">
      <w:pPr>
        <w:spacing w:line="280" w:lineRule="exact"/>
        <w:ind w:leftChars="100" w:left="420" w:rightChars="100" w:right="210" w:hangingChars="100" w:hanging="210"/>
        <w:rPr>
          <w:rFonts w:ascii="ヒラギノ明朝 Pro W3" w:eastAsia="ヒラギノ明朝 Pro W3" w:hAnsi="ヒラギノ明朝 Pro W3"/>
        </w:rPr>
      </w:pPr>
      <w:r w:rsidRPr="00686B50">
        <w:rPr>
          <w:rFonts w:ascii="ヒラギノ明朝 Pro W3" w:eastAsia="ヒラギノ明朝 Pro W3" w:hAnsi="ヒラギノ明朝 Pro W3" w:hint="eastAsia"/>
        </w:rPr>
        <w:t>・最後降機でお待たせしている間、お手荷物の準備などをゆっくりしながら「待たされ感」のないよう留意している。</w:t>
      </w:r>
    </w:p>
    <w:p w14:paraId="79C1C8CA" w14:textId="77777777" w:rsidR="005B18D1" w:rsidRPr="002B4BCA" w:rsidRDefault="005B18D1" w:rsidP="00686B50">
      <w:pPr>
        <w:spacing w:line="280" w:lineRule="exact"/>
        <w:ind w:leftChars="100" w:left="420" w:rightChars="100" w:right="210" w:hangingChars="100" w:hanging="210"/>
      </w:pPr>
    </w:p>
    <w:tbl>
      <w:tblPr>
        <w:tblStyle w:val="ac"/>
        <w:tblW w:w="9639" w:type="dxa"/>
        <w:tblInd w:w="-5" w:type="dxa"/>
        <w:tblLook w:val="04A0" w:firstRow="1" w:lastRow="0" w:firstColumn="1" w:lastColumn="0" w:noHBand="0" w:noVBand="1"/>
      </w:tblPr>
      <w:tblGrid>
        <w:gridCol w:w="9639"/>
      </w:tblGrid>
      <w:tr w:rsidR="005B18D1" w:rsidRPr="00D30C03" w14:paraId="489F5CF6"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A40F262"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24BE2E86" w14:textId="77777777" w:rsidR="005B18D1" w:rsidRPr="003E5C07" w:rsidRDefault="005B18D1" w:rsidP="0027651F">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D025AD">
        <w:rPr>
          <w:rFonts w:ascii="ヒラギノ明朝 Pro W3" w:eastAsia="ヒラギノ明朝 Pro W3" w:hAnsi="ヒラギノ明朝 Pro W3" w:hint="eastAsia"/>
          <w:b/>
          <w:sz w:val="22"/>
        </w:rPr>
        <w:t>降機時の対応事例</w:t>
      </w:r>
    </w:p>
    <w:p w14:paraId="2F0B8666" w14:textId="77777777" w:rsidR="005B18D1" w:rsidRPr="00686B50" w:rsidRDefault="005B18D1" w:rsidP="000E1F2D">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686B50">
        <w:rPr>
          <w:rFonts w:ascii="ヒラギノ明朝 Pro W3" w:eastAsia="ヒラギノ明朝 Pro W3" w:hAnsi="ヒラギノ明朝 Pro W3" w:hint="eastAsia"/>
        </w:rPr>
        <w:t>お客様の支援を確実に地上係員に引き継げるよう、担当乗務員を割り当てている。</w:t>
      </w:r>
    </w:p>
    <w:p w14:paraId="682FC7FA" w14:textId="77777777" w:rsidR="005B18D1" w:rsidRPr="00686B50" w:rsidRDefault="005B18D1" w:rsidP="000E1F2D">
      <w:pPr>
        <w:ind w:leftChars="200" w:left="630" w:rightChars="100" w:right="210" w:hangingChars="100" w:hanging="210"/>
        <w:rPr>
          <w:rFonts w:ascii="ヒラギノ明朝 Pro W3" w:eastAsia="ヒラギノ明朝 Pro W3" w:hAnsi="ヒラギノ明朝 Pro W3"/>
        </w:rPr>
      </w:pPr>
      <w:r w:rsidRPr="00686B50">
        <w:rPr>
          <w:rFonts w:ascii="ヒラギノ明朝 Pro W3" w:eastAsia="ヒラギノ明朝 Pro W3" w:hAnsi="ヒラギノ明朝 Pro W3" w:hint="eastAsia"/>
        </w:rPr>
        <w:t>〇ご搭乗便に対して、オープンスポットを避けるとともに、移動距離の少ないスポットを調整する。</w:t>
      </w:r>
    </w:p>
    <w:p w14:paraId="0C17A242" w14:textId="77777777" w:rsidR="005B18D1" w:rsidRPr="00686B50" w:rsidRDefault="005B18D1" w:rsidP="000E1F2D">
      <w:pPr>
        <w:ind w:leftChars="200" w:left="630" w:rightChars="100" w:right="210" w:hangingChars="100" w:hanging="210"/>
        <w:rPr>
          <w:rFonts w:ascii="ヒラギノ明朝 Pro W3" w:eastAsia="ヒラギノ明朝 Pro W3" w:hAnsi="ヒラギノ明朝 Pro W3"/>
        </w:rPr>
      </w:pPr>
      <w:r w:rsidRPr="00686B50">
        <w:rPr>
          <w:rFonts w:ascii="ヒラギノ明朝 Pro W3" w:eastAsia="ヒラギノ明朝 Pro W3" w:hAnsi="ヒラギノ明朝 Pro W3" w:hint="eastAsia"/>
        </w:rPr>
        <w:t>〇車椅子の準備が出来ましたらご案内致しますとお伝えしておくことで安心して頂ける。</w:t>
      </w:r>
    </w:p>
    <w:p w14:paraId="01B868B1" w14:textId="77777777" w:rsidR="005B18D1" w:rsidRPr="00686B50" w:rsidRDefault="005B18D1" w:rsidP="000E1F2D">
      <w:pPr>
        <w:ind w:leftChars="200" w:left="630" w:rightChars="100" w:right="210" w:hangingChars="100" w:hanging="210"/>
        <w:rPr>
          <w:rFonts w:ascii="ヒラギノ明朝 Pro W3" w:eastAsia="ヒラギノ明朝 Pro W3" w:hAnsi="ヒラギノ明朝 Pro W3"/>
          <w:color w:val="FF0000"/>
        </w:rPr>
      </w:pPr>
      <w:r w:rsidRPr="00686B50">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1A94EFF2" w14:textId="77777777" w:rsidR="005B18D1" w:rsidRDefault="005B18D1" w:rsidP="0027651F"/>
    <w:tbl>
      <w:tblPr>
        <w:tblStyle w:val="ac"/>
        <w:tblW w:w="9639" w:type="dxa"/>
        <w:tblInd w:w="-15" w:type="dxa"/>
        <w:tblLook w:val="04A0" w:firstRow="1" w:lastRow="0" w:firstColumn="1" w:lastColumn="0" w:noHBand="0" w:noVBand="1"/>
      </w:tblPr>
      <w:tblGrid>
        <w:gridCol w:w="993"/>
        <w:gridCol w:w="6378"/>
        <w:gridCol w:w="2268"/>
      </w:tblGrid>
      <w:tr w:rsidR="005B18D1" w14:paraId="4850B8C1"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EC5DFBF"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７</w:t>
            </w:r>
          </w:p>
        </w:tc>
        <w:tc>
          <w:tcPr>
            <w:tcW w:w="6378"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8258225"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268" w:type="dxa"/>
            <w:tcBorders>
              <w:top w:val="single" w:sz="12" w:space="0" w:color="auto"/>
              <w:left w:val="single" w:sz="12" w:space="0" w:color="auto"/>
              <w:bottom w:val="single" w:sz="12" w:space="0" w:color="auto"/>
              <w:right w:val="single" w:sz="12" w:space="0" w:color="auto"/>
            </w:tcBorders>
            <w:vAlign w:val="center"/>
          </w:tcPr>
          <w:p w14:paraId="01FEA488" w14:textId="77777777" w:rsidR="005B18D1" w:rsidRDefault="005B18D1" w:rsidP="004E4D59">
            <w:pPr>
              <w:spacing w:line="300" w:lineRule="exact"/>
              <w:jc w:val="left"/>
              <w:rPr>
                <w:rFonts w:ascii="メイリオ" w:eastAsia="メイリオ" w:hAnsi="メイリオ"/>
                <w:b/>
                <w:color w:val="FFC000" w:themeColor="accent4"/>
                <w:sz w:val="28"/>
                <w:szCs w:val="28"/>
              </w:rPr>
            </w:pPr>
            <w:r w:rsidRPr="002344F7">
              <w:rPr>
                <w:rFonts w:ascii="メイリオ" w:eastAsia="メイリオ" w:hAnsi="メイリオ" w:hint="eastAsia"/>
                <w:b/>
                <w:color w:val="FFC000" w:themeColor="accent4"/>
                <w:sz w:val="28"/>
                <w:szCs w:val="28"/>
              </w:rPr>
              <w:t>肢体不自由者・</w:t>
            </w:r>
          </w:p>
          <w:p w14:paraId="20FA95C7" w14:textId="77777777" w:rsidR="005B18D1" w:rsidRPr="00527302" w:rsidRDefault="005B18D1" w:rsidP="004E4D59">
            <w:pPr>
              <w:spacing w:line="300" w:lineRule="exact"/>
              <w:ind w:firstLineChars="100" w:firstLine="280"/>
              <w:jc w:val="left"/>
              <w:rPr>
                <w:rFonts w:ascii="メイリオ" w:eastAsia="メイリオ" w:hAnsi="メイリオ"/>
                <w:b/>
                <w:color w:val="FFFFFF" w:themeColor="background1"/>
                <w:sz w:val="36"/>
                <w:szCs w:val="36"/>
              </w:rPr>
            </w:pPr>
            <w:r w:rsidRPr="002344F7">
              <w:rPr>
                <w:rFonts w:ascii="メイリオ" w:eastAsia="メイリオ" w:hAnsi="メイリオ" w:hint="eastAsia"/>
                <w:b/>
                <w:color w:val="FFC000" w:themeColor="accent4"/>
                <w:sz w:val="28"/>
                <w:szCs w:val="28"/>
              </w:rPr>
              <w:t>車椅子使用者</w:t>
            </w:r>
          </w:p>
        </w:tc>
      </w:tr>
      <w:tr w:rsidR="005B18D1" w14:paraId="4865928C" w14:textId="77777777" w:rsidTr="004E4D59">
        <w:trPr>
          <w:trHeight w:val="1572"/>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BCC9D34"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3B7AC9B" w14:textId="77777777" w:rsidR="005B18D1" w:rsidRPr="00E264E0" w:rsidRDefault="005B18D1" w:rsidP="00F963AC">
            <w:pPr>
              <w:spacing w:line="360" w:lineRule="exact"/>
              <w:ind w:leftChars="100" w:left="450" w:hangingChars="100" w:hanging="240"/>
            </w:pPr>
            <w:r w:rsidRPr="00D05D54">
              <w:rPr>
                <w:rFonts w:ascii="メイリオ" w:eastAsia="メイリオ" w:hAnsi="メイリオ" w:hint="eastAsia"/>
                <w:b/>
                <w:sz w:val="24"/>
                <w:szCs w:val="24"/>
              </w:rPr>
              <w:t>〇</w:t>
            </w:r>
            <w:r w:rsidRPr="00A43FF6">
              <w:rPr>
                <w:rFonts w:ascii="メイリオ" w:eastAsia="メイリオ" w:hAnsi="メイリオ" w:hint="eastAsia"/>
                <w:b/>
                <w:sz w:val="22"/>
                <w:u w:val="single"/>
              </w:rPr>
              <w:t>乗り換えについての支援の申し出があった場合には、具体的に乗換経路について案内し、必要に応じてできる限りの支援を行う。</w:t>
            </w:r>
          </w:p>
        </w:tc>
      </w:tr>
    </w:tbl>
    <w:p w14:paraId="7BB3CF56" w14:textId="77777777" w:rsidR="005B18D1" w:rsidRDefault="005B18D1" w:rsidP="0027651F"/>
    <w:tbl>
      <w:tblPr>
        <w:tblStyle w:val="ac"/>
        <w:tblW w:w="9639" w:type="dxa"/>
        <w:tblInd w:w="-5" w:type="dxa"/>
        <w:tblLook w:val="04A0" w:firstRow="1" w:lastRow="0" w:firstColumn="1" w:lastColumn="0" w:noHBand="0" w:noVBand="1"/>
      </w:tblPr>
      <w:tblGrid>
        <w:gridCol w:w="9639"/>
      </w:tblGrid>
      <w:tr w:rsidR="005B18D1" w:rsidRPr="00D30C03" w14:paraId="19A2C2E9"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C260536"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141C1367" w14:textId="77777777" w:rsidR="005B18D1" w:rsidRPr="00E264E0" w:rsidRDefault="005B18D1" w:rsidP="005B18D1">
      <w:pPr>
        <w:pStyle w:val="a3"/>
        <w:numPr>
          <w:ilvl w:val="0"/>
          <w:numId w:val="18"/>
        </w:numPr>
        <w:ind w:leftChars="0" w:rightChars="100" w:right="210"/>
        <w:rPr>
          <w:rFonts w:ascii="ヒラギノ明朝 Pro W3" w:eastAsia="ヒラギノ明朝 Pro W3" w:hAnsi="ヒラギノ明朝 Pro W3"/>
        </w:rPr>
      </w:pPr>
      <w:r w:rsidRPr="00602D03">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14211716" w14:textId="77777777" w:rsidR="005B18D1" w:rsidRDefault="005B18D1" w:rsidP="0027651F"/>
    <w:tbl>
      <w:tblPr>
        <w:tblStyle w:val="ac"/>
        <w:tblW w:w="9639" w:type="dxa"/>
        <w:tblInd w:w="-5" w:type="dxa"/>
        <w:tblLook w:val="04A0" w:firstRow="1" w:lastRow="0" w:firstColumn="1" w:lastColumn="0" w:noHBand="0" w:noVBand="1"/>
      </w:tblPr>
      <w:tblGrid>
        <w:gridCol w:w="9639"/>
      </w:tblGrid>
      <w:tr w:rsidR="005B18D1" w:rsidRPr="00D30C03" w14:paraId="33572F6F"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47F511A"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2C378C3" w14:textId="77777777" w:rsidR="005B18D1" w:rsidRPr="00602D03" w:rsidRDefault="005B18D1" w:rsidP="00A340E0">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例①：</w:t>
      </w:r>
      <w:r w:rsidRPr="00D025AD">
        <w:rPr>
          <w:rFonts w:ascii="ヒラギノ明朝 Pro W3" w:eastAsia="ヒラギノ明朝 Pro W3" w:hAnsi="ヒラギノ明朝 Pro W3" w:hint="eastAsia"/>
          <w:b/>
          <w:sz w:val="22"/>
        </w:rPr>
        <w:t>他</w:t>
      </w:r>
      <w:r>
        <w:rPr>
          <w:rFonts w:ascii="ヒラギノ明朝 Pro W3" w:eastAsia="ヒラギノ明朝 Pro W3" w:hAnsi="ヒラギノ明朝 Pro W3" w:hint="eastAsia"/>
          <w:b/>
          <w:sz w:val="22"/>
        </w:rPr>
        <w:t>便</w:t>
      </w:r>
      <w:r w:rsidRPr="00D025AD">
        <w:rPr>
          <w:rFonts w:ascii="ヒラギノ明朝 Pro W3" w:eastAsia="ヒラギノ明朝 Pro W3" w:hAnsi="ヒラギノ明朝 Pro W3" w:hint="eastAsia"/>
          <w:b/>
          <w:sz w:val="22"/>
        </w:rPr>
        <w:t>への乗り換え時の対応事例</w:t>
      </w:r>
    </w:p>
    <w:p w14:paraId="0FFC969A" w14:textId="77777777" w:rsidR="005B18D1" w:rsidRPr="00602D03" w:rsidRDefault="005B18D1" w:rsidP="00777440">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602D03">
        <w:rPr>
          <w:rFonts w:ascii="ヒラギノ明朝 Pro W3" w:eastAsia="ヒラギノ明朝 Pro W3" w:hAnsi="ヒラギノ明朝 Pro W3" w:hint="eastAsia"/>
        </w:rPr>
        <w:t>次便に関する情報をより丁寧に伝えるなど、適宜お声掛けを実施することで、乗換えに関する不安の軽減に努める。</w:t>
      </w:r>
    </w:p>
    <w:p w14:paraId="682A498A" w14:textId="77777777" w:rsidR="005B18D1" w:rsidRPr="00602D03" w:rsidRDefault="005B18D1" w:rsidP="00777440">
      <w:pPr>
        <w:ind w:leftChars="200" w:left="630" w:rightChars="100" w:right="210" w:hangingChars="100" w:hanging="210"/>
        <w:rPr>
          <w:rFonts w:ascii="ヒラギノ明朝 Pro W3" w:eastAsia="ヒラギノ明朝 Pro W3" w:hAnsi="ヒラギノ明朝 Pro W3"/>
        </w:rPr>
      </w:pPr>
      <w:r w:rsidRPr="00602D03">
        <w:rPr>
          <w:rFonts w:ascii="ヒラギノ明朝 Pro W3" w:eastAsia="ヒラギノ明朝 Pro W3" w:hAnsi="ヒラギノ明朝 Pro W3" w:hint="eastAsia"/>
        </w:rPr>
        <w:t>〇不慣れな方に対するお出迎えの方や乗継ぎ先への案内を行っている。</w:t>
      </w:r>
    </w:p>
    <w:p w14:paraId="39542ACB" w14:textId="77777777" w:rsidR="005B18D1" w:rsidRPr="00602D03" w:rsidRDefault="005B18D1" w:rsidP="00777440">
      <w:pPr>
        <w:ind w:leftChars="200" w:left="630" w:rightChars="100" w:right="210" w:hangingChars="100" w:hanging="210"/>
        <w:rPr>
          <w:rFonts w:ascii="ヒラギノ明朝 Pro W3" w:eastAsia="ヒラギノ明朝 Pro W3" w:hAnsi="ヒラギノ明朝 Pro W3"/>
        </w:rPr>
      </w:pPr>
      <w:r w:rsidRPr="00602D03">
        <w:rPr>
          <w:rFonts w:ascii="ヒラギノ明朝 Pro W3" w:eastAsia="ヒラギノ明朝 Pro W3" w:hAnsi="ヒラギノ明朝 Pro W3" w:hint="eastAsia"/>
        </w:rPr>
        <w:t>〇到着口では案内所のスタッフが車椅子を準備して待機している。航空会社や空港ターミナル会社など複数の会社間の連携を図っている。</w:t>
      </w:r>
    </w:p>
    <w:p w14:paraId="6CFA8AA8" w14:textId="77777777" w:rsidR="005B18D1" w:rsidRPr="00602D03" w:rsidRDefault="005B18D1" w:rsidP="00777440">
      <w:pPr>
        <w:ind w:leftChars="200" w:left="630" w:rightChars="100" w:right="210" w:hangingChars="100" w:hanging="210"/>
        <w:rPr>
          <w:rFonts w:ascii="ヒラギノ明朝 Pro W3" w:eastAsia="ヒラギノ明朝 Pro W3" w:hAnsi="ヒラギノ明朝 Pro W3"/>
        </w:rPr>
      </w:pPr>
      <w:r w:rsidRPr="00602D03">
        <w:rPr>
          <w:rFonts w:ascii="ヒラギノ明朝 Pro W3" w:eastAsia="ヒラギノ明朝 Pro W3" w:hAnsi="ヒラギノ明朝 Pro W3" w:hint="eastAsia"/>
        </w:rPr>
        <w:t>〇空港ターミナル会社が車椅子を用意するため会社間の車椅子の乗り換えが不要。地上交通機関から機内までストレス無い移動を実現させている。</w:t>
      </w:r>
    </w:p>
    <w:p w14:paraId="62A631DC" w14:textId="77777777" w:rsidR="005B18D1" w:rsidRPr="003E5C07" w:rsidRDefault="005B18D1" w:rsidP="00777440">
      <w:pPr>
        <w:ind w:leftChars="200" w:left="630" w:rightChars="100" w:right="210" w:hangingChars="100" w:hanging="210"/>
        <w:rPr>
          <w:rFonts w:ascii="ヒラギノ明朝 Pro W3" w:eastAsia="ヒラギノ明朝 Pro W3" w:hAnsi="ヒラギノ明朝 Pro W3"/>
          <w:color w:val="FF0000"/>
        </w:rPr>
      </w:pPr>
      <w:r w:rsidRPr="00602D03">
        <w:rPr>
          <w:rFonts w:ascii="ヒラギノ明朝 Pro W3" w:eastAsia="ヒラギノ明朝 Pro W3" w:hAnsi="ヒラギノ明朝 Pro W3" w:hint="eastAsia"/>
        </w:rPr>
        <w:lastRenderedPageBreak/>
        <w:t>〇どこまで車椅子での移動が必要か必ず確認を取るようにしている。</w:t>
      </w:r>
    </w:p>
    <w:p w14:paraId="1CD3B53E" w14:textId="77777777" w:rsidR="005B18D1" w:rsidRPr="003E5C07" w:rsidRDefault="005B18D1" w:rsidP="0027651F">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例②：</w:t>
      </w:r>
      <w:r w:rsidRPr="00D025AD">
        <w:rPr>
          <w:rFonts w:ascii="ヒラギノ明朝 Pro W3" w:eastAsia="ヒラギノ明朝 Pro W3" w:hAnsi="ヒラギノ明朝 Pro W3" w:hint="eastAsia"/>
          <w:b/>
          <w:sz w:val="22"/>
        </w:rPr>
        <w:t>他モードへの乗り換え時の対応事例</w:t>
      </w:r>
    </w:p>
    <w:p w14:paraId="00DCC9B8" w14:textId="77777777" w:rsidR="005B18D1" w:rsidRPr="00D025AD" w:rsidRDefault="005B18D1" w:rsidP="00602D03">
      <w:pPr>
        <w:ind w:leftChars="200" w:left="63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025AD">
        <w:rPr>
          <w:rFonts w:ascii="ヒラギノ明朝 Pro W3" w:eastAsia="ヒラギノ明朝 Pro W3" w:hAnsi="ヒラギノ明朝 Pro W3" w:hint="eastAsia"/>
        </w:rPr>
        <w:t>駅やバス停までケアをし、時刻等の確認をお手伝いしている。</w:t>
      </w:r>
    </w:p>
    <w:p w14:paraId="3133422E" w14:textId="77777777" w:rsidR="005B18D1" w:rsidRPr="00D025AD" w:rsidRDefault="005B18D1" w:rsidP="00602D03">
      <w:pPr>
        <w:ind w:leftChars="200" w:left="63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w:t>
      </w:r>
      <w:r>
        <w:rPr>
          <w:rFonts w:ascii="ヒラギノ明朝 Pro W3" w:eastAsia="ヒラギノ明朝 Pro W3" w:hAnsi="ヒラギノ明朝 Pro W3" w:hint="eastAsia"/>
        </w:rPr>
        <w:t>お客様</w:t>
      </w:r>
      <w:r w:rsidRPr="00D025AD">
        <w:rPr>
          <w:rFonts w:ascii="ヒラギノ明朝 Pro W3" w:eastAsia="ヒラギノ明朝 Pro W3" w:hAnsi="ヒラギノ明朝 Pro W3" w:hint="eastAsia"/>
        </w:rPr>
        <w:t>のご要望に合わせて駅や駐車場へご案内している。</w:t>
      </w:r>
    </w:p>
    <w:p w14:paraId="167EAA3E" w14:textId="77777777" w:rsidR="005B18D1" w:rsidRPr="003E5C07" w:rsidRDefault="005B18D1" w:rsidP="00602D03">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例③</w:t>
      </w:r>
      <w:r w:rsidRPr="003E5C07">
        <w:rPr>
          <w:rFonts w:ascii="ヒラギノ明朝 Pro W3" w:eastAsia="ヒラギノ明朝 Pro W3" w:hAnsi="ヒラギノ明朝 Pro W3" w:hint="eastAsia"/>
          <w:b/>
          <w:sz w:val="22"/>
        </w:rPr>
        <w:t>：</w:t>
      </w:r>
      <w:r w:rsidRPr="00D025AD">
        <w:rPr>
          <w:rFonts w:ascii="ヒラギノ明朝 Pro W3" w:eastAsia="ヒラギノ明朝 Pro W3" w:hAnsi="ヒラギノ明朝 Pro W3" w:hint="eastAsia"/>
          <w:b/>
          <w:sz w:val="22"/>
        </w:rPr>
        <w:t>乗り換え時の対応事例</w:t>
      </w:r>
    </w:p>
    <w:p w14:paraId="1455CF1A" w14:textId="77777777" w:rsidR="005B18D1" w:rsidRPr="00602D03" w:rsidRDefault="005B18D1" w:rsidP="00602D03">
      <w:pPr>
        <w:ind w:leftChars="200" w:left="63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025AD">
        <w:rPr>
          <w:rFonts w:ascii="ヒラギノ明朝 Pro W3" w:eastAsia="ヒラギノ明朝 Pro W3" w:hAnsi="ヒラギノ明朝 Pro W3" w:hint="eastAsia"/>
        </w:rPr>
        <w:t>円滑に乗り換え出来るようにこちらから積極的に声掛け、手伝いを行う。</w:t>
      </w:r>
    </w:p>
    <w:p w14:paraId="3AF6C79D" w14:textId="77777777" w:rsidR="005B18D1" w:rsidRPr="0027651F" w:rsidRDefault="005B18D1" w:rsidP="00CE450C">
      <w:pPr>
        <w:ind w:firstLineChars="200" w:firstLine="420"/>
        <w:rPr>
          <w:rFonts w:ascii="ヒラギノ明朝 Pro W3" w:eastAsia="ヒラギノ明朝 Pro W3" w:hAnsi="ヒラギノ明朝 Pro W3"/>
        </w:rPr>
      </w:pPr>
    </w:p>
    <w:p w14:paraId="2854A5D8" w14:textId="77777777" w:rsidR="005B18D1" w:rsidRDefault="005B18D1" w:rsidP="000220FA">
      <w:pPr>
        <w:ind w:firstLineChars="100" w:firstLine="210"/>
        <w:rPr>
          <w:rFonts w:ascii="ヒラギノ明朝 Pro W3" w:eastAsia="ヒラギノ明朝 Pro W3" w:hAnsi="ヒラギノ明朝 Pro W3"/>
        </w:rPr>
      </w:pPr>
    </w:p>
    <w:p w14:paraId="526B1C7F" w14:textId="77777777" w:rsidR="005B18D1" w:rsidRDefault="005B18D1" w:rsidP="000220FA">
      <w:pPr>
        <w:ind w:firstLineChars="100" w:firstLine="210"/>
        <w:rPr>
          <w:rFonts w:ascii="ヒラギノ明朝 Pro W3" w:eastAsia="ヒラギノ明朝 Pro W3" w:hAnsi="ヒラギノ明朝 Pro W3"/>
        </w:rPr>
        <w:sectPr w:rsidR="005B18D1" w:rsidSect="009A701D">
          <w:headerReference w:type="even" r:id="rId154"/>
          <w:headerReference w:type="default" r:id="rId155"/>
          <w:pgSz w:w="11906" w:h="16838" w:code="9"/>
          <w:pgMar w:top="1134" w:right="1134" w:bottom="1134" w:left="1134" w:header="851" w:footer="992" w:gutter="0"/>
          <w:cols w:space="425"/>
          <w:docGrid w:type="lines" w:linePitch="360"/>
        </w:sectPr>
      </w:pPr>
    </w:p>
    <w:p w14:paraId="7231037C" w14:textId="77777777" w:rsidR="005B18D1" w:rsidRDefault="005B18D1" w:rsidP="00AE20F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3969"/>
        <w:gridCol w:w="5670"/>
      </w:tblGrid>
      <w:tr w:rsidR="005B18D1" w14:paraId="5365B4D6" w14:textId="77777777" w:rsidTr="00AE20F6">
        <w:tc>
          <w:tcPr>
            <w:tcW w:w="3969" w:type="dxa"/>
            <w:tcBorders>
              <w:top w:val="single" w:sz="12" w:space="0" w:color="auto"/>
              <w:left w:val="single" w:sz="12" w:space="0" w:color="auto"/>
              <w:bottom w:val="single" w:sz="12" w:space="0" w:color="auto"/>
              <w:right w:val="single" w:sz="12" w:space="0" w:color="auto"/>
            </w:tcBorders>
            <w:shd w:val="clear" w:color="auto" w:fill="7030A0"/>
            <w:tcMar>
              <w:top w:w="85" w:type="dxa"/>
              <w:bottom w:w="85" w:type="dxa"/>
              <w:right w:w="108" w:type="dxa"/>
            </w:tcMar>
            <w:vAlign w:val="center"/>
          </w:tcPr>
          <w:p w14:paraId="5D5F9399" w14:textId="77777777" w:rsidR="005B18D1" w:rsidRPr="006F7E29" w:rsidRDefault="005B18D1"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t>視覚障害者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36AE2F9F" w14:textId="77777777" w:rsidR="005B18D1" w:rsidRPr="00B875E3" w:rsidRDefault="005B18D1"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5B18D1" w14:paraId="11A358CD" w14:textId="77777777" w:rsidTr="00B23606">
        <w:trPr>
          <w:trHeight w:val="6250"/>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FD759EB" w14:textId="77777777" w:rsidR="005B18D1" w:rsidRPr="00C2697D" w:rsidRDefault="005B18D1" w:rsidP="0019574A">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3A186F5" w14:textId="77777777" w:rsidR="005B18D1" w:rsidRPr="00000B1A" w:rsidRDefault="005B18D1"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D35DCA">
              <w:rPr>
                <w:rFonts w:ascii="メイリオ" w:eastAsia="メイリオ" w:hAnsi="メイリオ" w:hint="eastAsia"/>
                <w:b/>
                <w:sz w:val="22"/>
                <w:u w:val="single"/>
              </w:rPr>
              <w:t>視覚障害者は、</w:t>
            </w:r>
            <w:r w:rsidRPr="00F446D5">
              <w:rPr>
                <w:rFonts w:ascii="メイリオ" w:eastAsia="メイリオ" w:hAnsi="メイリオ" w:hint="eastAsia"/>
                <w:b/>
                <w:sz w:val="22"/>
                <w:u w:val="single"/>
              </w:rPr>
              <w:t>文字情報や周囲の様子が</w:t>
            </w:r>
            <w:r w:rsidRPr="00D35DCA">
              <w:rPr>
                <w:rFonts w:ascii="メイリオ" w:eastAsia="メイリオ" w:hAnsi="メイリオ" w:hint="eastAsia"/>
                <w:b/>
                <w:sz w:val="22"/>
                <w:u w:val="single"/>
              </w:rPr>
              <w:t>見えない・見えにくいなどの状況があるため、困っている様子</w:t>
            </w:r>
            <w:r>
              <w:rPr>
                <w:rFonts w:ascii="メイリオ" w:eastAsia="メイリオ" w:hAnsi="メイリオ" w:hint="eastAsia"/>
                <w:b/>
                <w:sz w:val="22"/>
                <w:u w:val="single"/>
              </w:rPr>
              <w:t>の</w:t>
            </w:r>
            <w:r w:rsidRPr="00D35DCA">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D35DCA">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D35DCA">
              <w:rPr>
                <w:rFonts w:ascii="メイリオ" w:eastAsia="メイリオ" w:hAnsi="メイリオ" w:hint="eastAsia"/>
                <w:b/>
                <w:sz w:val="22"/>
                <w:u w:val="single"/>
              </w:rPr>
              <w:t>を行う。</w:t>
            </w:r>
          </w:p>
          <w:p w14:paraId="66C31EC6" w14:textId="77777777" w:rsidR="005B18D1" w:rsidRDefault="005B18D1"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58944" behindDoc="0" locked="0" layoutInCell="1" allowOverlap="1" wp14:anchorId="6844C792" wp14:editId="31A920C7">
                      <wp:simplePos x="0" y="0"/>
                      <wp:positionH relativeFrom="column">
                        <wp:posOffset>116205</wp:posOffset>
                      </wp:positionH>
                      <wp:positionV relativeFrom="paragraph">
                        <wp:posOffset>208915</wp:posOffset>
                      </wp:positionV>
                      <wp:extent cx="5875507" cy="2562225"/>
                      <wp:effectExtent l="0" t="0" r="11430" b="28575"/>
                      <wp:wrapNone/>
                      <wp:docPr id="782" name="テキスト ボックス 782"/>
                      <wp:cNvGraphicFramePr/>
                      <a:graphic xmlns:a="http://schemas.openxmlformats.org/drawingml/2006/main">
                        <a:graphicData uri="http://schemas.microsoft.com/office/word/2010/wordprocessingShape">
                          <wps:wsp>
                            <wps:cNvSpPr txBox="1"/>
                            <wps:spPr>
                              <a:xfrm>
                                <a:off x="0" y="0"/>
                                <a:ext cx="5875507" cy="2562225"/>
                              </a:xfrm>
                              <a:prstGeom prst="rect">
                                <a:avLst/>
                              </a:prstGeom>
                              <a:solidFill>
                                <a:schemeClr val="lt1"/>
                              </a:solidFill>
                              <a:ln w="6350">
                                <a:solidFill>
                                  <a:prstClr val="black"/>
                                </a:solidFill>
                                <a:prstDash val="sysDash"/>
                              </a:ln>
                            </wps:spPr>
                            <wps:txbx>
                              <w:txbxContent>
                                <w:p w14:paraId="13734516" w14:textId="77777777" w:rsidR="005B18D1" w:rsidRPr="00336E03" w:rsidRDefault="005B18D1" w:rsidP="00AE20F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482E1590"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要望を的確に把握</w:t>
                                  </w:r>
                                  <w:r w:rsidRPr="002837F3">
                                    <w:rPr>
                                      <w:rFonts w:ascii="ヒラギノ明朝 Pro W3" w:eastAsia="ヒラギノ明朝 Pro W3" w:hAnsi="ヒラギノ明朝 Pro W3" w:hint="eastAsia"/>
                                    </w:rPr>
                                    <w:t>し、</w:t>
                                  </w:r>
                                  <w:r w:rsidRPr="002837F3">
                                    <w:rPr>
                                      <w:rFonts w:ascii="ヒラギノ明朝 Pro W3" w:eastAsia="ヒラギノ明朝 Pro W3" w:hAnsi="ヒラギノ明朝 Pro W3"/>
                                    </w:rPr>
                                    <w:t>利用者が</w:t>
                                  </w:r>
                                  <w:r w:rsidRPr="002837F3">
                                    <w:rPr>
                                      <w:rFonts w:ascii="ヒラギノ明朝 Pro W3" w:eastAsia="ヒラギノ明朝 Pro W3" w:hAnsi="ヒラギノ明朝 Pro W3" w:hint="eastAsia"/>
                                    </w:rPr>
                                    <w:t>何を</w:t>
                                  </w:r>
                                  <w:r w:rsidRPr="002837F3">
                                    <w:rPr>
                                      <w:rFonts w:ascii="ヒラギノ明朝 Pro W3" w:eastAsia="ヒラギノ明朝 Pro W3" w:hAnsi="ヒラギノ明朝 Pro W3"/>
                                    </w:rPr>
                                    <w:t>必要としているのかよく</w:t>
                                  </w:r>
                                  <w:r w:rsidRPr="002837F3">
                                    <w:rPr>
                                      <w:rFonts w:ascii="ヒラギノ明朝 Pro W3" w:eastAsia="ヒラギノ明朝 Pro W3" w:hAnsi="ヒラギノ明朝 Pro W3" w:hint="eastAsia"/>
                                    </w:rPr>
                                    <w:t>確認する</w:t>
                                  </w:r>
                                  <w:r w:rsidRPr="002837F3">
                                    <w:rPr>
                                      <w:rFonts w:ascii="ヒラギノ明朝 Pro W3" w:eastAsia="ヒラギノ明朝 Pro W3" w:hAnsi="ヒラギノ明朝 Pro W3"/>
                                    </w:rPr>
                                    <w:t>ことが大切。</w:t>
                                  </w: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立場に</w:t>
                                  </w:r>
                                  <w:r w:rsidRPr="002837F3">
                                    <w:rPr>
                                      <w:rFonts w:ascii="ヒラギノ明朝 Pro W3" w:eastAsia="ヒラギノ明朝 Pro W3" w:hAnsi="ヒラギノ明朝 Pro W3" w:hint="eastAsia"/>
                                    </w:rPr>
                                    <w:t>たった</w:t>
                                  </w:r>
                                  <w:r w:rsidRPr="002837F3">
                                    <w:rPr>
                                      <w:rFonts w:ascii="ヒラギノ明朝 Pro W3" w:eastAsia="ヒラギノ明朝 Pro W3" w:hAnsi="ヒラギノ明朝 Pro W3"/>
                                    </w:rPr>
                                    <w:t>対応を行う。</w:t>
                                  </w:r>
                                </w:p>
                                <w:p w14:paraId="2AFE1479"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対応に時間がかかる場合には、必要に応じて事由を説明し、</w:t>
                                  </w:r>
                                  <w:r w:rsidRPr="002837F3">
                                    <w:rPr>
                                      <w:rFonts w:ascii="ヒラギノ明朝 Pro W3" w:eastAsia="ヒラギノ明朝 Pro W3" w:hAnsi="ヒラギノ明朝 Pro W3"/>
                                    </w:rPr>
                                    <w:t>利用者の</w:t>
                                  </w:r>
                                  <w:r w:rsidRPr="002837F3">
                                    <w:rPr>
                                      <w:rFonts w:ascii="ヒラギノ明朝 Pro W3" w:eastAsia="ヒラギノ明朝 Pro W3" w:hAnsi="ヒラギノ明朝 Pro W3" w:hint="eastAsia"/>
                                    </w:rPr>
                                    <w:t>理解を</w:t>
                                  </w:r>
                                  <w:r w:rsidRPr="002837F3">
                                    <w:rPr>
                                      <w:rFonts w:ascii="ヒラギノ明朝 Pro W3" w:eastAsia="ヒラギノ明朝 Pro W3" w:hAnsi="ヒラギノ明朝 Pro W3"/>
                                    </w:rPr>
                                    <w:t>得られるよう努める。</w:t>
                                  </w:r>
                                </w:p>
                                <w:p w14:paraId="706433A8"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支援内容は利用者によってそれぞれ異なるので、利用者に確認しながら支援を行う。</w:t>
                                  </w:r>
                                </w:p>
                                <w:p w14:paraId="4F1E9BBB"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支援の必要はないと言われた場合においても、安全かどうかをできる限り見守る。</w:t>
                                  </w:r>
                                </w:p>
                                <w:p w14:paraId="64493DC2"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声をかけるときには、声をかけられたのが自分であると利用者</w:t>
                                  </w:r>
                                  <w:r>
                                    <w:rPr>
                                      <w:rFonts w:ascii="ヒラギノ明朝 Pro W3" w:eastAsia="ヒラギノ明朝 Pro W3" w:hAnsi="ヒラギノ明朝 Pro W3" w:hint="eastAsia"/>
                                    </w:rPr>
                                    <w:t>に分かってもらえるよう、なるべく近くで正対して、「お客様、〇〇航空</w:t>
                                  </w:r>
                                  <w:r w:rsidRPr="002837F3">
                                    <w:rPr>
                                      <w:rFonts w:ascii="ヒラギノ明朝 Pro W3" w:eastAsia="ヒラギノ明朝 Pro W3" w:hAnsi="ヒラギノ明朝 Pro W3" w:hint="eastAsia"/>
                                    </w:rPr>
                                    <w:t>の□□と申します。何かお手伝いできることはありますか？」などと声かけを行う。</w:t>
                                  </w:r>
                                </w:p>
                                <w:p w14:paraId="68D319BC"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いきなり身体を触ったり、白杖をつかんだりしないように気を付ける。（盲導犬を連れているときも同様）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C792" id="テキスト ボックス 782" o:spid="_x0000_s1134" type="#_x0000_t202" style="position:absolute;left:0;text-align:left;margin-left:9.15pt;margin-top:16.45pt;width:462.65pt;height:20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" fillcolor="white [3201]" strokeweight=".5pt">
                      <v:stroke dashstyle="3 1"/>
                      <v:textbox>
                        <w:txbxContent>
                          <w:p w14:paraId="13734516" w14:textId="77777777" w:rsidR="005B18D1" w:rsidRPr="00336E03" w:rsidRDefault="005B18D1" w:rsidP="00AE20F6">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482E1590"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要望を的確に把握</w:t>
                            </w:r>
                            <w:r w:rsidRPr="002837F3">
                              <w:rPr>
                                <w:rFonts w:ascii="ヒラギノ明朝 Pro W3" w:eastAsia="ヒラギノ明朝 Pro W3" w:hAnsi="ヒラギノ明朝 Pro W3" w:hint="eastAsia"/>
                              </w:rPr>
                              <w:t>し、</w:t>
                            </w:r>
                            <w:r w:rsidRPr="002837F3">
                              <w:rPr>
                                <w:rFonts w:ascii="ヒラギノ明朝 Pro W3" w:eastAsia="ヒラギノ明朝 Pro W3" w:hAnsi="ヒラギノ明朝 Pro W3"/>
                              </w:rPr>
                              <w:t>利用者が</w:t>
                            </w:r>
                            <w:r w:rsidRPr="002837F3">
                              <w:rPr>
                                <w:rFonts w:ascii="ヒラギノ明朝 Pro W3" w:eastAsia="ヒラギノ明朝 Pro W3" w:hAnsi="ヒラギノ明朝 Pro W3" w:hint="eastAsia"/>
                              </w:rPr>
                              <w:t>何を</w:t>
                            </w:r>
                            <w:r w:rsidRPr="002837F3">
                              <w:rPr>
                                <w:rFonts w:ascii="ヒラギノ明朝 Pro W3" w:eastAsia="ヒラギノ明朝 Pro W3" w:hAnsi="ヒラギノ明朝 Pro W3"/>
                              </w:rPr>
                              <w:t>必要としているのかよく</w:t>
                            </w:r>
                            <w:r w:rsidRPr="002837F3">
                              <w:rPr>
                                <w:rFonts w:ascii="ヒラギノ明朝 Pro W3" w:eastAsia="ヒラギノ明朝 Pro W3" w:hAnsi="ヒラギノ明朝 Pro W3" w:hint="eastAsia"/>
                              </w:rPr>
                              <w:t>確認する</w:t>
                            </w:r>
                            <w:r w:rsidRPr="002837F3">
                              <w:rPr>
                                <w:rFonts w:ascii="ヒラギノ明朝 Pro W3" w:eastAsia="ヒラギノ明朝 Pro W3" w:hAnsi="ヒラギノ明朝 Pro W3"/>
                              </w:rPr>
                              <w:t>ことが大切。</w:t>
                            </w:r>
                            <w:r w:rsidRPr="002837F3">
                              <w:rPr>
                                <w:rFonts w:ascii="ヒラギノ明朝 Pro W3" w:eastAsia="ヒラギノ明朝 Pro W3" w:hAnsi="ヒラギノ明朝 Pro W3" w:hint="eastAsia"/>
                              </w:rPr>
                              <w:t>利用者の</w:t>
                            </w:r>
                            <w:r w:rsidRPr="002837F3">
                              <w:rPr>
                                <w:rFonts w:ascii="ヒラギノ明朝 Pro W3" w:eastAsia="ヒラギノ明朝 Pro W3" w:hAnsi="ヒラギノ明朝 Pro W3"/>
                              </w:rPr>
                              <w:t>立場に</w:t>
                            </w:r>
                            <w:r w:rsidRPr="002837F3">
                              <w:rPr>
                                <w:rFonts w:ascii="ヒラギノ明朝 Pro W3" w:eastAsia="ヒラギノ明朝 Pro W3" w:hAnsi="ヒラギノ明朝 Pro W3" w:hint="eastAsia"/>
                              </w:rPr>
                              <w:t>たった</w:t>
                            </w:r>
                            <w:r w:rsidRPr="002837F3">
                              <w:rPr>
                                <w:rFonts w:ascii="ヒラギノ明朝 Pro W3" w:eastAsia="ヒラギノ明朝 Pro W3" w:hAnsi="ヒラギノ明朝 Pro W3"/>
                              </w:rPr>
                              <w:t>対応を行う。</w:t>
                            </w:r>
                          </w:p>
                          <w:p w14:paraId="2AFE1479"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対応に時間がかかる場合には、必要に応じて事由を説明し、</w:t>
                            </w:r>
                            <w:r w:rsidRPr="002837F3">
                              <w:rPr>
                                <w:rFonts w:ascii="ヒラギノ明朝 Pro W3" w:eastAsia="ヒラギノ明朝 Pro W3" w:hAnsi="ヒラギノ明朝 Pro W3"/>
                              </w:rPr>
                              <w:t>利用者の</w:t>
                            </w:r>
                            <w:r w:rsidRPr="002837F3">
                              <w:rPr>
                                <w:rFonts w:ascii="ヒラギノ明朝 Pro W3" w:eastAsia="ヒラギノ明朝 Pro W3" w:hAnsi="ヒラギノ明朝 Pro W3" w:hint="eastAsia"/>
                              </w:rPr>
                              <w:t>理解を</w:t>
                            </w:r>
                            <w:r w:rsidRPr="002837F3">
                              <w:rPr>
                                <w:rFonts w:ascii="ヒラギノ明朝 Pro W3" w:eastAsia="ヒラギノ明朝 Pro W3" w:hAnsi="ヒラギノ明朝 Pro W3"/>
                              </w:rPr>
                              <w:t>得られるよう努める。</w:t>
                            </w:r>
                          </w:p>
                          <w:p w14:paraId="706433A8"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支援内容は利用者によってそれぞれ異なるので、利用者に確認しながら支援を行う。</w:t>
                            </w:r>
                          </w:p>
                          <w:p w14:paraId="4F1E9BBB"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支援の必要はないと言われた場合においても、安全かどうかをできる限り見守る。</w:t>
                            </w:r>
                          </w:p>
                          <w:p w14:paraId="64493DC2"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声をかけるときには、声をかけられたのが自分であると利用者</w:t>
                            </w:r>
                            <w:r>
                              <w:rPr>
                                <w:rFonts w:ascii="ヒラギノ明朝 Pro W3" w:eastAsia="ヒラギノ明朝 Pro W3" w:hAnsi="ヒラギノ明朝 Pro W3" w:hint="eastAsia"/>
                              </w:rPr>
                              <w:t>に分かってもらえるよう、なるべく近くで正対して、「お客様、〇〇航空</w:t>
                            </w:r>
                            <w:r w:rsidRPr="002837F3">
                              <w:rPr>
                                <w:rFonts w:ascii="ヒラギノ明朝 Pro W3" w:eastAsia="ヒラギノ明朝 Pro W3" w:hAnsi="ヒラギノ明朝 Pro W3" w:hint="eastAsia"/>
                              </w:rPr>
                              <w:t>の□□と申します。何かお手伝いできることはありますか？」などと声かけを行う。</w:t>
                            </w:r>
                          </w:p>
                          <w:p w14:paraId="68D319BC" w14:textId="77777777" w:rsidR="005B18D1" w:rsidRPr="002837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837F3">
                              <w:rPr>
                                <w:rFonts w:ascii="ヒラギノ明朝 Pro W3" w:eastAsia="ヒラギノ明朝 Pro W3" w:hAnsi="ヒラギノ明朝 Pro W3" w:hint="eastAsia"/>
                              </w:rPr>
                              <w:t>いきなり身体を触ったり、白杖をつかんだりしないように気を付ける。（盲導犬を連れているときも同様）</w:t>
                            </w:r>
                          </w:p>
                        </w:txbxContent>
                      </v:textbox>
                    </v:shape>
                  </w:pict>
                </mc:Fallback>
              </mc:AlternateContent>
            </w:r>
          </w:p>
          <w:p w14:paraId="66806D7D" w14:textId="77777777" w:rsidR="005B18D1" w:rsidRDefault="005B18D1" w:rsidP="00B128B2">
            <w:pPr>
              <w:spacing w:line="360" w:lineRule="exact"/>
              <w:ind w:rightChars="100" w:right="210"/>
              <w:rPr>
                <w:rFonts w:ascii="メイリオ" w:eastAsia="メイリオ" w:hAnsi="メイリオ"/>
                <w:b/>
                <w:sz w:val="22"/>
                <w:u w:val="single"/>
              </w:rPr>
            </w:pPr>
          </w:p>
          <w:p w14:paraId="67F55343" w14:textId="77777777" w:rsidR="005B18D1" w:rsidRDefault="005B18D1" w:rsidP="00B128B2">
            <w:pPr>
              <w:spacing w:line="360" w:lineRule="exact"/>
              <w:ind w:rightChars="100" w:right="210"/>
              <w:rPr>
                <w:rFonts w:ascii="メイリオ" w:eastAsia="メイリオ" w:hAnsi="メイリオ"/>
                <w:b/>
                <w:sz w:val="22"/>
                <w:u w:val="single"/>
              </w:rPr>
            </w:pPr>
          </w:p>
          <w:p w14:paraId="49881F09" w14:textId="77777777" w:rsidR="005B18D1" w:rsidRDefault="005B18D1" w:rsidP="00B128B2">
            <w:pPr>
              <w:spacing w:line="360" w:lineRule="exact"/>
              <w:ind w:rightChars="100" w:right="210"/>
              <w:rPr>
                <w:rFonts w:ascii="メイリオ" w:eastAsia="メイリオ" w:hAnsi="メイリオ"/>
                <w:b/>
                <w:sz w:val="22"/>
                <w:u w:val="single"/>
              </w:rPr>
            </w:pPr>
          </w:p>
          <w:p w14:paraId="061B731E" w14:textId="77777777" w:rsidR="005B18D1" w:rsidRDefault="005B18D1" w:rsidP="00B128B2">
            <w:pPr>
              <w:spacing w:line="360" w:lineRule="exact"/>
              <w:ind w:rightChars="100" w:right="210"/>
              <w:rPr>
                <w:rFonts w:ascii="メイリオ" w:eastAsia="メイリオ" w:hAnsi="メイリオ"/>
                <w:b/>
                <w:sz w:val="22"/>
                <w:u w:val="single"/>
              </w:rPr>
            </w:pPr>
          </w:p>
          <w:p w14:paraId="661BE704" w14:textId="77777777" w:rsidR="005B18D1" w:rsidRDefault="005B18D1" w:rsidP="00B128B2">
            <w:pPr>
              <w:spacing w:line="360" w:lineRule="exact"/>
              <w:ind w:rightChars="100" w:right="210"/>
              <w:rPr>
                <w:rFonts w:ascii="メイリオ" w:eastAsia="メイリオ" w:hAnsi="メイリオ"/>
                <w:b/>
                <w:sz w:val="22"/>
                <w:u w:val="single"/>
              </w:rPr>
            </w:pPr>
          </w:p>
          <w:p w14:paraId="577A693B" w14:textId="77777777" w:rsidR="005B18D1" w:rsidRDefault="005B18D1" w:rsidP="00B128B2">
            <w:pPr>
              <w:spacing w:line="360" w:lineRule="exact"/>
              <w:ind w:rightChars="100" w:right="210"/>
              <w:rPr>
                <w:rFonts w:ascii="メイリオ" w:eastAsia="メイリオ" w:hAnsi="メイリオ"/>
                <w:b/>
                <w:sz w:val="22"/>
                <w:u w:val="single"/>
              </w:rPr>
            </w:pPr>
          </w:p>
          <w:p w14:paraId="0E23E20A" w14:textId="77777777" w:rsidR="005B18D1" w:rsidRPr="00905355" w:rsidRDefault="005B18D1" w:rsidP="00B128B2">
            <w:pPr>
              <w:spacing w:line="360" w:lineRule="exact"/>
              <w:ind w:leftChars="200" w:left="640" w:hangingChars="100" w:hanging="220"/>
              <w:rPr>
                <w:rFonts w:ascii="メイリオ" w:eastAsia="メイリオ" w:hAnsi="メイリオ"/>
                <w:b/>
                <w:sz w:val="22"/>
                <w:u w:val="single"/>
              </w:rPr>
            </w:pPr>
          </w:p>
        </w:tc>
      </w:tr>
    </w:tbl>
    <w:p w14:paraId="429268AB" w14:textId="77777777" w:rsidR="005B18D1" w:rsidRDefault="005B18D1" w:rsidP="00AE20F6">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5B18D1" w14:paraId="4183AD55" w14:textId="77777777" w:rsidTr="00AE20F6">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5C64ACE"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3307CC8" w14:textId="77777777" w:rsidR="005B18D1" w:rsidRPr="00527302" w:rsidRDefault="005B18D1"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予約、チェックイン</w:t>
            </w:r>
          </w:p>
        </w:tc>
        <w:tc>
          <w:tcPr>
            <w:tcW w:w="2409" w:type="dxa"/>
            <w:tcBorders>
              <w:top w:val="single" w:sz="12" w:space="0" w:color="auto"/>
              <w:left w:val="single" w:sz="12" w:space="0" w:color="auto"/>
              <w:bottom w:val="single" w:sz="12" w:space="0" w:color="auto"/>
              <w:right w:val="single" w:sz="12" w:space="0" w:color="auto"/>
            </w:tcBorders>
            <w:vAlign w:val="center"/>
          </w:tcPr>
          <w:p w14:paraId="162FC420" w14:textId="77777777" w:rsidR="005B18D1" w:rsidRPr="002344F7" w:rsidRDefault="005B18D1" w:rsidP="00AE20F6">
            <w:pPr>
              <w:jc w:val="center"/>
              <w:rPr>
                <w:rFonts w:ascii="メイリオ" w:eastAsia="メイリオ" w:hAnsi="メイリオ"/>
                <w:b/>
                <w:color w:val="FFC000" w:themeColor="accent4"/>
                <w:sz w:val="36"/>
                <w:szCs w:val="36"/>
              </w:rPr>
            </w:pPr>
            <w:r w:rsidRPr="00AE20F6">
              <w:rPr>
                <w:rFonts w:ascii="メイリオ" w:eastAsia="メイリオ" w:hAnsi="メイリオ" w:hint="eastAsia"/>
                <w:b/>
                <w:color w:val="7030A0"/>
                <w:sz w:val="36"/>
                <w:szCs w:val="36"/>
              </w:rPr>
              <w:t>視覚障害者</w:t>
            </w:r>
          </w:p>
        </w:tc>
      </w:tr>
      <w:tr w:rsidR="005B18D1" w14:paraId="049DF168"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39D6813"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8AE84B4" w14:textId="77777777" w:rsidR="005B18D1" w:rsidRPr="000D7BAB" w:rsidRDefault="005B18D1" w:rsidP="00F963AC">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5A25EB7E" w14:textId="77777777" w:rsidR="005B18D1" w:rsidRDefault="005B18D1" w:rsidP="00F963AC">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Pr>
                <w:rFonts w:ascii="メイリオ" w:eastAsia="メイリオ" w:hAnsi="メイリオ" w:hint="eastAsia"/>
                <w:sz w:val="22"/>
              </w:rPr>
              <w:t>盲導犬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w:t>
            </w:r>
            <w:r>
              <w:rPr>
                <w:rFonts w:ascii="メイリオ" w:eastAsia="メイリオ" w:hAnsi="メイリオ" w:hint="eastAsia"/>
                <w:sz w:val="22"/>
              </w:rPr>
              <w:t>同行者の有無、</w:t>
            </w:r>
            <w:r w:rsidRPr="0069611C">
              <w:rPr>
                <w:rFonts w:ascii="メイリオ" w:eastAsia="メイリオ" w:hAnsi="メイリオ" w:hint="eastAsia"/>
                <w:sz w:val="22"/>
              </w:rPr>
              <w:t>支援内容について確認を行う。</w:t>
            </w:r>
          </w:p>
          <w:p w14:paraId="7BC83595" w14:textId="77777777" w:rsidR="005B18D1" w:rsidRPr="000D7BAB" w:rsidRDefault="005B18D1" w:rsidP="00F963AC">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w:t>
            </w:r>
            <w:r>
              <w:rPr>
                <w:rFonts w:ascii="メイリオ" w:eastAsia="メイリオ" w:hAnsi="メイリオ" w:hint="eastAsia"/>
                <w:b/>
                <w:sz w:val="22"/>
              </w:rPr>
              <w:t>チェックイン窓口、チェックイン機の利用</w:t>
            </w:r>
          </w:p>
          <w:p w14:paraId="4ABC9C26" w14:textId="77777777" w:rsidR="005B18D1" w:rsidRPr="00736982" w:rsidRDefault="005B18D1" w:rsidP="00F963AC">
            <w:pPr>
              <w:spacing w:line="360" w:lineRule="exact"/>
              <w:ind w:leftChars="200" w:left="640" w:hangingChars="100" w:hanging="220"/>
              <w:rPr>
                <w:rFonts w:ascii="メイリオ" w:eastAsia="メイリオ" w:hAnsi="メイリオ"/>
                <w:sz w:val="22"/>
              </w:rPr>
            </w:pPr>
            <w:r w:rsidRPr="00736982">
              <w:rPr>
                <w:rFonts w:ascii="メイリオ" w:eastAsia="メイリオ" w:hAnsi="メイリオ" w:hint="eastAsia"/>
                <w:sz w:val="22"/>
              </w:rPr>
              <w:t>・</w:t>
            </w:r>
            <w:r>
              <w:rPr>
                <w:rFonts w:ascii="メイリオ" w:eastAsia="メイリオ" w:hAnsi="メイリオ" w:hint="eastAsia"/>
                <w:sz w:val="22"/>
              </w:rPr>
              <w:t>チェックインの内容がわからない、理解しづらいなどの様子が見られた場合には、目的地、搭乗機、搭乗口、座席番号の確認などは、ゆっくりと声に出して</w:t>
            </w:r>
            <w:r w:rsidRPr="00736982">
              <w:rPr>
                <w:rFonts w:ascii="メイリオ" w:eastAsia="メイリオ" w:hAnsi="メイリオ" w:hint="eastAsia"/>
                <w:sz w:val="22"/>
              </w:rPr>
              <w:t>行う。</w:t>
            </w:r>
          </w:p>
          <w:p w14:paraId="40BF43EF" w14:textId="77777777" w:rsidR="005B18D1" w:rsidRPr="00B23606" w:rsidRDefault="005B18D1" w:rsidP="00F963AC">
            <w:pPr>
              <w:spacing w:line="360" w:lineRule="exact"/>
              <w:ind w:leftChars="200" w:left="640" w:hangingChars="100" w:hanging="220"/>
              <w:rPr>
                <w:rFonts w:ascii="メイリオ" w:eastAsia="メイリオ" w:hAnsi="メイリオ"/>
                <w:sz w:val="22"/>
              </w:rPr>
            </w:pPr>
            <w:r w:rsidRPr="00736982">
              <w:rPr>
                <w:rFonts w:ascii="メイリオ" w:eastAsia="メイリオ" w:hAnsi="メイリオ" w:hint="eastAsia"/>
                <w:sz w:val="22"/>
              </w:rPr>
              <w:t>・</w:t>
            </w:r>
            <w:r>
              <w:rPr>
                <w:rFonts w:ascii="メイリオ" w:eastAsia="メイリオ" w:hAnsi="メイリオ" w:hint="eastAsia"/>
                <w:sz w:val="22"/>
              </w:rPr>
              <w:t>混雑時や、</w:t>
            </w:r>
            <w:r w:rsidRPr="00736982">
              <w:rPr>
                <w:rFonts w:ascii="メイリオ" w:eastAsia="メイリオ" w:hAnsi="メイリオ" w:hint="eastAsia"/>
                <w:sz w:val="22"/>
              </w:rPr>
              <w:t>チェックインカウンター</w:t>
            </w:r>
            <w:r w:rsidRPr="00736982">
              <w:rPr>
                <w:rFonts w:ascii="メイリオ" w:eastAsia="メイリオ" w:hAnsi="メイリオ"/>
                <w:sz w:val="22"/>
              </w:rPr>
              <w:t>の利用に</w:t>
            </w:r>
            <w:r>
              <w:rPr>
                <w:rFonts w:ascii="メイリオ" w:eastAsia="メイリオ" w:hAnsi="メイリオ" w:hint="eastAsia"/>
                <w:sz w:val="22"/>
              </w:rPr>
              <w:t>困っている</w:t>
            </w:r>
            <w:r w:rsidRPr="00736982">
              <w:rPr>
                <w:rFonts w:ascii="メイリオ" w:eastAsia="メイリオ" w:hAnsi="メイリオ"/>
                <w:sz w:val="22"/>
              </w:rPr>
              <w:t>様子が見られ</w:t>
            </w:r>
            <w:r>
              <w:rPr>
                <w:rFonts w:ascii="メイリオ" w:eastAsia="メイリオ" w:hAnsi="メイリオ" w:hint="eastAsia"/>
                <w:sz w:val="22"/>
              </w:rPr>
              <w:t>た</w:t>
            </w:r>
            <w:r w:rsidRPr="00736982">
              <w:rPr>
                <w:rFonts w:ascii="メイリオ" w:eastAsia="メイリオ" w:hAnsi="メイリオ" w:hint="eastAsia"/>
                <w:sz w:val="22"/>
              </w:rPr>
              <w:t>場合は、</w:t>
            </w:r>
            <w:r>
              <w:rPr>
                <w:rFonts w:ascii="メイリオ" w:eastAsia="メイリオ" w:hAnsi="メイリオ" w:hint="eastAsia"/>
                <w:sz w:val="22"/>
              </w:rPr>
              <w:t>支援</w:t>
            </w:r>
            <w:r w:rsidRPr="00736982">
              <w:rPr>
                <w:rFonts w:ascii="メイリオ" w:eastAsia="メイリオ" w:hAnsi="メイリオ" w:hint="eastAsia"/>
                <w:sz w:val="22"/>
              </w:rPr>
              <w:t>の要否</w:t>
            </w:r>
            <w:r>
              <w:rPr>
                <w:rFonts w:ascii="メイリオ" w:eastAsia="メイリオ" w:hAnsi="メイリオ" w:hint="eastAsia"/>
                <w:sz w:val="22"/>
              </w:rPr>
              <w:t>を確認</w:t>
            </w:r>
            <w:r w:rsidRPr="00736982">
              <w:rPr>
                <w:rFonts w:ascii="メイリオ" w:eastAsia="メイリオ" w:hAnsi="メイリオ" w:hint="eastAsia"/>
                <w:sz w:val="22"/>
              </w:rPr>
              <w:t>し、必要に応じて</w:t>
            </w:r>
            <w:r>
              <w:rPr>
                <w:rFonts w:ascii="メイリオ" w:eastAsia="メイリオ" w:hAnsi="メイリオ" w:hint="eastAsia"/>
                <w:sz w:val="22"/>
              </w:rPr>
              <w:t>支援</w:t>
            </w:r>
            <w:r w:rsidRPr="00736982">
              <w:rPr>
                <w:rFonts w:ascii="メイリオ" w:eastAsia="メイリオ" w:hAnsi="メイリオ" w:hint="eastAsia"/>
                <w:sz w:val="22"/>
              </w:rPr>
              <w:t>する。</w:t>
            </w:r>
          </w:p>
        </w:tc>
      </w:tr>
    </w:tbl>
    <w:p w14:paraId="3A42E47E" w14:textId="77777777" w:rsidR="005B18D1" w:rsidRDefault="005B18D1" w:rsidP="00B26C9F">
      <w:pPr>
        <w:rPr>
          <w:rFonts w:ascii="メイリオ" w:eastAsia="メイリオ" w:hAnsi="メイリオ"/>
          <w:b/>
          <w:color w:val="2F5496" w:themeColor="accent5" w:themeShade="BF"/>
          <w:sz w:val="32"/>
          <w:szCs w:val="32"/>
        </w:rPr>
      </w:pPr>
    </w:p>
    <w:p w14:paraId="33449B14" w14:textId="77777777" w:rsidR="005B18D1" w:rsidRDefault="005B18D1" w:rsidP="00B26C9F">
      <w:pPr>
        <w:rPr>
          <w:rFonts w:ascii="メイリオ" w:eastAsia="メイリオ" w:hAnsi="メイリオ"/>
          <w:b/>
          <w:color w:val="2F5496" w:themeColor="accent5" w:themeShade="BF"/>
          <w:sz w:val="32"/>
          <w:szCs w:val="32"/>
        </w:rPr>
      </w:pPr>
    </w:p>
    <w:p w14:paraId="69FE17EB" w14:textId="77777777" w:rsidR="005B18D1" w:rsidRDefault="005B18D1" w:rsidP="00B26C9F">
      <w:pPr>
        <w:rPr>
          <w:rFonts w:ascii="メイリオ" w:eastAsia="メイリオ" w:hAnsi="メイリオ"/>
          <w:b/>
          <w:color w:val="2F5496" w:themeColor="accent5" w:themeShade="BF"/>
          <w:sz w:val="32"/>
          <w:szCs w:val="32"/>
        </w:rPr>
      </w:pPr>
    </w:p>
    <w:p w14:paraId="53E8816A" w14:textId="77777777" w:rsidR="005B18D1" w:rsidRPr="00CE450C" w:rsidRDefault="005B18D1" w:rsidP="00B26C9F">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5B18D1" w:rsidRPr="00D30C03" w14:paraId="01567056"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9B9A0B1"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対応の留意点</w:t>
            </w:r>
          </w:p>
        </w:tc>
      </w:tr>
    </w:tbl>
    <w:p w14:paraId="6C203209" w14:textId="77777777" w:rsidR="005B18D1" w:rsidRPr="000F2453" w:rsidRDefault="005B18D1" w:rsidP="000F2453">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025AD">
        <w:rPr>
          <w:rFonts w:ascii="ヒラギノ明朝 Pro W3" w:eastAsia="ヒラギノ明朝 Pro W3" w:hAnsi="ヒラギノ明朝 Pro W3" w:hint="eastAsia"/>
        </w:rPr>
        <w:t>予約時や事前の問合せのとき</w:t>
      </w:r>
    </w:p>
    <w:p w14:paraId="2A2C7636"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D025AD">
        <w:rPr>
          <w:rFonts w:ascii="ヒラギノ明朝 Pro W3" w:eastAsia="ヒラギノ明朝 Pro W3" w:hAnsi="ヒラギノ明朝 Pro W3" w:hint="eastAsia"/>
        </w:rPr>
        <w:t>問合せ時において、聞き取りにくい状況、理解が難しい状況などが見られる場合には、ゆっくりと話し、理解しているかを確かめることが望まれる。</w:t>
      </w:r>
    </w:p>
    <w:p w14:paraId="06BFCD10" w14:textId="77777777" w:rsidR="005B18D1" w:rsidRPr="00000B1A"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072A9151" w14:textId="77777777" w:rsidR="005B18D1" w:rsidRPr="000F2453" w:rsidRDefault="005B18D1" w:rsidP="000F2453">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0F2453">
        <w:rPr>
          <w:rFonts w:ascii="ヒラギノ明朝 Pro W3" w:eastAsia="ヒラギノ明朝 Pro W3" w:hAnsi="ヒラギノ明朝 Pro W3" w:hint="eastAsia"/>
        </w:rPr>
        <w:t>メールや</w:t>
      </w:r>
      <w:r w:rsidRPr="000F2453">
        <w:rPr>
          <w:rFonts w:ascii="ヒラギノ明朝 Pro W3" w:eastAsia="ヒラギノ明朝 Pro W3" w:hAnsi="ヒラギノ明朝 Pro W3"/>
        </w:rPr>
        <w:t>FAXにて事前にお客様より申請いただき、その情報をもとにこちらから電話を行うことで、口頭でのやり取りの回数ならびに時間がかからないようにしている。</w:t>
      </w:r>
    </w:p>
    <w:p w14:paraId="0715943D" w14:textId="77777777" w:rsidR="005B18D1" w:rsidRPr="00A62E6C" w:rsidRDefault="005B18D1" w:rsidP="000F2453">
      <w:pPr>
        <w:spacing w:line="280" w:lineRule="exact"/>
        <w:ind w:leftChars="100" w:left="420" w:rightChars="100" w:right="210" w:hangingChars="100" w:hanging="210"/>
        <w:rPr>
          <w:rFonts w:ascii="ヒラギノ明朝 Pro W3" w:eastAsia="ヒラギノ明朝 Pro W3" w:hAnsi="ヒラギノ明朝 Pro W3"/>
        </w:rPr>
      </w:pPr>
      <w:r w:rsidRPr="000F2453">
        <w:rPr>
          <w:rFonts w:ascii="ヒラギノ明朝 Pro W3" w:eastAsia="ヒラギノ明朝 Pro W3" w:hAnsi="ヒラギノ明朝 Pro W3" w:hint="eastAsia"/>
        </w:rPr>
        <w:t>・盲導犬利用のお客様には、足元の広い席を確保し、可能な限り隣席を空けるよう調整している。</w:t>
      </w:r>
    </w:p>
    <w:p w14:paraId="61E4AA65" w14:textId="77777777" w:rsidR="005B18D1" w:rsidRDefault="005B18D1" w:rsidP="00AE20F6">
      <w:pPr>
        <w:ind w:leftChars="100" w:left="420" w:hangingChars="100" w:hanging="210"/>
        <w:rPr>
          <w:rFonts w:ascii="ヒラギノ明朝 Pro W3" w:eastAsia="ヒラギノ明朝 Pro W3" w:hAnsi="ヒラギノ明朝 Pro W3"/>
        </w:rPr>
      </w:pPr>
    </w:p>
    <w:p w14:paraId="1C69D469" w14:textId="77777777" w:rsidR="005B18D1" w:rsidRPr="000F2453" w:rsidRDefault="005B18D1" w:rsidP="000F2453">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025AD">
        <w:rPr>
          <w:rFonts w:ascii="ヒラギノ明朝 Pro W3" w:eastAsia="ヒラギノ明朝 Pro W3" w:hAnsi="ヒラギノ明朝 Pro W3" w:hint="eastAsia"/>
        </w:rPr>
        <w:t>チェックインやチェックイン機利用のとき</w:t>
      </w:r>
    </w:p>
    <w:p w14:paraId="23069351" w14:textId="77777777" w:rsidR="005B18D1" w:rsidRPr="000F2453" w:rsidRDefault="005B18D1" w:rsidP="005B18D1">
      <w:pPr>
        <w:pStyle w:val="a3"/>
        <w:numPr>
          <w:ilvl w:val="0"/>
          <w:numId w:val="18"/>
        </w:numPr>
        <w:ind w:leftChars="0" w:rightChars="100" w:right="210"/>
        <w:rPr>
          <w:rFonts w:ascii="ヒラギノ明朝 Pro W3" w:eastAsia="ヒラギノ明朝 Pro W3" w:hAnsi="ヒラギノ明朝 Pro W3"/>
        </w:rPr>
      </w:pPr>
      <w:r w:rsidRPr="000F2453">
        <w:rPr>
          <w:rFonts w:ascii="ヒラギノ明朝 Pro W3" w:eastAsia="ヒラギノ明朝 Pro W3" w:hAnsi="ヒラギノ明朝 Pro W3" w:hint="eastAsia"/>
        </w:rPr>
        <w:t>機内でのトイレ利用等に配慮し、搭乗時間、シートベルトサイン消灯時間等の目安をチェックイン時に可能な限り伝えることが望ましい。</w:t>
      </w:r>
    </w:p>
    <w:p w14:paraId="4E4E55BA" w14:textId="77777777" w:rsidR="005B18D1" w:rsidRPr="00314A65" w:rsidRDefault="005B18D1" w:rsidP="005B18D1">
      <w:pPr>
        <w:pStyle w:val="a3"/>
        <w:numPr>
          <w:ilvl w:val="0"/>
          <w:numId w:val="18"/>
        </w:numPr>
        <w:ind w:leftChars="0" w:rightChars="100" w:right="210"/>
        <w:rPr>
          <w:rFonts w:ascii="ヒラギノ明朝 Pro W3" w:eastAsia="ヒラギノ明朝 Pro W3" w:hAnsi="ヒラギノ明朝 Pro W3"/>
        </w:rPr>
      </w:pPr>
      <w:r w:rsidRPr="000F2453">
        <w:rPr>
          <w:rFonts w:ascii="ヒラギノ明朝 Pro W3" w:eastAsia="ヒラギノ明朝 Pro W3" w:hAnsi="ヒラギノ明朝 Pro W3" w:hint="eastAsia"/>
        </w:rPr>
        <w:t>視覚障害者に搭乗口などの説明</w:t>
      </w:r>
      <w:r>
        <w:rPr>
          <w:rFonts w:ascii="ヒラギノ明朝 Pro W3" w:eastAsia="ヒラギノ明朝 Pro W3" w:hAnsi="ヒラギノ明朝 Pro W3" w:hint="eastAsia"/>
        </w:rPr>
        <w:t>を</w:t>
      </w:r>
      <w:r w:rsidRPr="000F2453">
        <w:rPr>
          <w:rFonts w:ascii="ヒラギノ明朝 Pro W3" w:eastAsia="ヒラギノ明朝 Pro W3" w:hAnsi="ヒラギノ明朝 Pro W3" w:hint="eastAsia"/>
        </w:rPr>
        <w:t>する際には、具体的な表現（「いまは、カウンターの方向を向いています。左に向いてまっすぐ〇</w:t>
      </w:r>
      <w:r w:rsidRPr="000F2453">
        <w:rPr>
          <w:rFonts w:ascii="ヒラギノ明朝 Pro W3" w:eastAsia="ヒラギノ明朝 Pro W3" w:hAnsi="ヒラギノ明朝 Pro W3"/>
        </w:rPr>
        <w:t>mほど進んで右に曲がるとすぐに左側に階段があります。」など）で案内するか、空港内設備配置の触地図などを用いる。（p.</w:t>
      </w:r>
      <w:r>
        <w:rPr>
          <w:rFonts w:ascii="ヒラギノ明朝 Pro W3" w:eastAsia="ヒラギノ明朝 Pro W3" w:hAnsi="ヒラギノ明朝 Pro W3" w:hint="eastAsia"/>
        </w:rPr>
        <w:t>29</w:t>
      </w:r>
      <w:r w:rsidRPr="000F2453">
        <w:rPr>
          <w:rFonts w:ascii="ヒラギノ明朝 Pro W3" w:eastAsia="ヒラギノ明朝 Pro W3" w:hAnsi="ヒラギノ明朝 Pro W3"/>
        </w:rPr>
        <w:t>参照）</w:t>
      </w:r>
    </w:p>
    <w:p w14:paraId="2E3BAF77" w14:textId="77777777" w:rsidR="005B18D1" w:rsidRPr="00000B1A" w:rsidRDefault="005B18D1" w:rsidP="00314A65">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42C73B7A" w14:textId="77777777" w:rsidR="005B18D1" w:rsidRPr="00A62E6C" w:rsidRDefault="005B18D1" w:rsidP="000F2453">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025AD">
        <w:rPr>
          <w:rFonts w:ascii="ヒラギノ明朝 Pro W3" w:eastAsia="ヒラギノ明朝 Pro W3" w:hAnsi="ヒラギノ明朝 Pro W3" w:hint="eastAsia"/>
        </w:rPr>
        <w:t>障害のあるお客様の専用窓口を開設している。</w:t>
      </w:r>
    </w:p>
    <w:p w14:paraId="70418997" w14:textId="77777777" w:rsidR="005B18D1" w:rsidRPr="00000B1A" w:rsidRDefault="005B18D1" w:rsidP="000F2453">
      <w:pPr>
        <w:spacing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w:t>
      </w:r>
      <w:r>
        <w:rPr>
          <w:rFonts w:ascii="ヒラギノ明朝 Pro W3" w:eastAsia="ヒラギノ明朝 Pro W3" w:hAnsi="ヒラギノ明朝 Pro W3" w:hint="eastAsia"/>
          <w:b/>
        </w:rPr>
        <w:t>利用者</w:t>
      </w:r>
      <w:r w:rsidRPr="00000B1A">
        <w:rPr>
          <w:rFonts w:ascii="ヒラギノ明朝 Pro W3" w:eastAsia="ヒラギノ明朝 Pro W3" w:hAnsi="ヒラギノ明朝 Pro W3" w:hint="eastAsia"/>
          <w:b/>
        </w:rPr>
        <w:t>の事例]</w:t>
      </w:r>
    </w:p>
    <w:p w14:paraId="1D4850A1" w14:textId="77777777" w:rsidR="005B18D1" w:rsidRPr="000F2453" w:rsidRDefault="005B18D1" w:rsidP="000F2453">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025AD">
        <w:rPr>
          <w:rFonts w:ascii="ヒラギノ明朝 Pro W3" w:eastAsia="ヒラギノ明朝 Pro W3" w:hAnsi="ヒラギノ明朝 Pro W3" w:hint="eastAsia"/>
        </w:rPr>
        <w:t>弱視の私たちのために、搭乗券の搭乗ゲート番号の部分をマジックで見やすく囲んだり、番号を大きく書いて渡してくれる。</w:t>
      </w:r>
    </w:p>
    <w:p w14:paraId="7A4A042E" w14:textId="77777777" w:rsidR="005B18D1" w:rsidRDefault="005B18D1" w:rsidP="00AE20F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09B4C1CC"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48F54CC"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767B5E9C" w14:textId="77777777" w:rsidR="005B18D1" w:rsidRPr="003E5C07" w:rsidRDefault="005B18D1" w:rsidP="00C524BD">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例①：</w:t>
      </w:r>
      <w:r w:rsidRPr="00D025AD">
        <w:rPr>
          <w:rFonts w:ascii="ヒラギノ明朝 Pro W3" w:eastAsia="ヒラギノ明朝 Pro W3" w:hAnsi="ヒラギノ明朝 Pro W3" w:hint="eastAsia"/>
          <w:b/>
          <w:sz w:val="22"/>
        </w:rPr>
        <w:t>予約時の対応事例</w:t>
      </w:r>
    </w:p>
    <w:p w14:paraId="75E98D04" w14:textId="77777777" w:rsidR="005B18D1" w:rsidRPr="00283F5B" w:rsidRDefault="005B18D1" w:rsidP="00283F5B">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D025AD">
        <w:rPr>
          <w:rFonts w:ascii="ヒラギノ明朝 Pro W3" w:eastAsia="ヒラギノ明朝 Pro W3" w:hAnsi="ヒラギノ明朝 Pro W3" w:hint="eastAsia"/>
        </w:rPr>
        <w:t>基本情報の他にも、お客様に対する支援内容等を細かくヒヤリングを行っている。</w:t>
      </w:r>
    </w:p>
    <w:p w14:paraId="1BD3C685" w14:textId="77777777" w:rsidR="005B18D1" w:rsidRPr="003E5C07" w:rsidRDefault="005B18D1" w:rsidP="00C524BD">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例②：</w:t>
      </w:r>
      <w:r w:rsidRPr="00D025AD">
        <w:rPr>
          <w:rFonts w:ascii="ヒラギノ明朝 Pro W3" w:eastAsia="ヒラギノ明朝 Pro W3" w:hAnsi="ヒラギノ明朝 Pro W3" w:hint="eastAsia"/>
          <w:b/>
          <w:sz w:val="22"/>
        </w:rPr>
        <w:t>チェックイン時の対応事例</w:t>
      </w:r>
    </w:p>
    <w:p w14:paraId="26739DBB" w14:textId="77777777" w:rsidR="005B18D1" w:rsidRPr="00D025AD" w:rsidRDefault="005B18D1" w:rsidP="00283F5B">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〇支援が必要なお客様には、必ずカウンターチェックインを実施し、お客様と対話をして必要なお手伝いなどを確認している。</w:t>
      </w:r>
    </w:p>
    <w:p w14:paraId="3C76D85D" w14:textId="77777777" w:rsidR="005B18D1" w:rsidRDefault="005B18D1" w:rsidP="00283F5B">
      <w:pPr>
        <w:ind w:leftChars="200" w:left="630" w:rightChars="100" w:right="210" w:hangingChars="100" w:hanging="210"/>
        <w:rPr>
          <w:rFonts w:ascii="ヒラギノ明朝 Pro W3" w:eastAsia="ヒラギノ明朝 Pro W3" w:hAnsi="ヒラギノ明朝 Pro W3"/>
        </w:rPr>
      </w:pPr>
      <w:r w:rsidRPr="00D025AD">
        <w:rPr>
          <w:rFonts w:ascii="ヒラギノ明朝 Pro W3" w:eastAsia="ヒラギノ明朝 Pro W3" w:hAnsi="ヒラギノ明朝 Pro W3" w:hint="eastAsia"/>
        </w:rPr>
        <w:t>□カウンターで「アテンドは必要ないが、到着地で荷物のピックアップだけを手伝ってほしい」と申告したところ、手荷物を優先扱いにしてくれた。私たちにも便利で、係員の方々の業務効率化も考えたとても素晴らしい対応だった。</w:t>
      </w:r>
    </w:p>
    <w:p w14:paraId="365741ED" w14:textId="77777777" w:rsidR="005B18D1" w:rsidRPr="00C1564E" w:rsidRDefault="005B18D1" w:rsidP="00C1564E">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Pr>
          <w:rFonts w:ascii="ヒラギノ明朝 Pro W3" w:eastAsia="ヒラギノ明朝 Pro W3" w:hAnsi="ヒラギノ明朝 Pro W3" w:hint="eastAsia"/>
        </w:rPr>
        <w:t>盲導犬</w:t>
      </w:r>
      <w:r w:rsidRPr="00D025AD">
        <w:rPr>
          <w:rFonts w:ascii="ヒラギノ明朝 Pro W3" w:eastAsia="ヒラギノ明朝 Pro W3" w:hAnsi="ヒラギノ明朝 Pro W3" w:hint="eastAsia"/>
        </w:rPr>
        <w:t>を伴っている方の隣席にお座りの方へ、搭乗前までにその旨をご案内しておく。（動物が苦手な方もいる為）</w:t>
      </w:r>
    </w:p>
    <w:p w14:paraId="4C88E847" w14:textId="77777777" w:rsidR="005B18D1" w:rsidRPr="003E5C07" w:rsidRDefault="005B18D1" w:rsidP="00283F5B">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例③</w:t>
      </w:r>
      <w:r w:rsidRPr="003E5C07">
        <w:rPr>
          <w:rFonts w:ascii="ヒラギノ明朝 Pro W3" w:eastAsia="ヒラギノ明朝 Pro W3" w:hAnsi="ヒラギノ明朝 Pro W3" w:hint="eastAsia"/>
          <w:b/>
          <w:sz w:val="22"/>
        </w:rPr>
        <w:t>：</w:t>
      </w:r>
      <w:r w:rsidRPr="00D025AD">
        <w:rPr>
          <w:rFonts w:ascii="ヒラギノ明朝 Pro W3" w:eastAsia="ヒラギノ明朝 Pro W3" w:hAnsi="ヒラギノ明朝 Pro W3" w:hint="eastAsia"/>
          <w:b/>
          <w:sz w:val="22"/>
        </w:rPr>
        <w:t>予約、チェックイン時の対応事例</w:t>
      </w:r>
    </w:p>
    <w:p w14:paraId="3B43DB10" w14:textId="77777777" w:rsidR="005B18D1" w:rsidRPr="00283F5B" w:rsidRDefault="005B18D1" w:rsidP="00283F5B">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D025AD">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3537C48A" w14:textId="77777777" w:rsidR="005B18D1" w:rsidRDefault="005B18D1" w:rsidP="00AE20F6">
      <w:pPr>
        <w:ind w:leftChars="200" w:left="630" w:hangingChars="100" w:hanging="210"/>
        <w:rPr>
          <w:rFonts w:ascii="ヒラギノ明朝 Pro W3" w:eastAsia="ヒラギノ明朝 Pro W3" w:hAnsi="ヒラギノ明朝 Pro W3"/>
        </w:rPr>
      </w:pPr>
    </w:p>
    <w:p w14:paraId="377B9FCD" w14:textId="77777777" w:rsidR="005B18D1" w:rsidRDefault="005B18D1" w:rsidP="00AE20F6">
      <w:pPr>
        <w:ind w:leftChars="200" w:left="630" w:hangingChars="100" w:hanging="210"/>
        <w:rPr>
          <w:rFonts w:ascii="ヒラギノ明朝 Pro W3" w:eastAsia="ヒラギノ明朝 Pro W3" w:hAnsi="ヒラギノ明朝 Pro W3"/>
        </w:rPr>
      </w:pPr>
    </w:p>
    <w:p w14:paraId="1CAE41C2" w14:textId="77777777" w:rsidR="005B18D1" w:rsidRDefault="005B18D1" w:rsidP="00AE20F6">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5B18D1" w14:paraId="3EFF91B4"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41D717D"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897A339" w14:textId="77777777" w:rsidR="005B18D1" w:rsidRPr="00527302" w:rsidRDefault="005B18D1"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409" w:type="dxa"/>
            <w:tcBorders>
              <w:top w:val="single" w:sz="12" w:space="0" w:color="auto"/>
              <w:left w:val="single" w:sz="12" w:space="0" w:color="auto"/>
              <w:bottom w:val="single" w:sz="12" w:space="0" w:color="auto"/>
              <w:right w:val="single" w:sz="12" w:space="0" w:color="auto"/>
            </w:tcBorders>
            <w:vAlign w:val="center"/>
          </w:tcPr>
          <w:p w14:paraId="4C5DA13D" w14:textId="77777777" w:rsidR="005B18D1" w:rsidRPr="00CE450C" w:rsidRDefault="005B18D1" w:rsidP="00E20A98">
            <w:pPr>
              <w:jc w:val="center"/>
              <w:rPr>
                <w:rFonts w:ascii="メイリオ" w:eastAsia="メイリオ" w:hAnsi="メイリオ"/>
                <w:b/>
                <w:color w:val="FFC000" w:themeColor="accent4"/>
                <w:sz w:val="28"/>
                <w:szCs w:val="28"/>
              </w:rPr>
            </w:pPr>
            <w:r w:rsidRPr="00AE20F6">
              <w:rPr>
                <w:rFonts w:ascii="メイリオ" w:eastAsia="メイリオ" w:hAnsi="メイリオ" w:hint="eastAsia"/>
                <w:b/>
                <w:color w:val="7030A0"/>
                <w:sz w:val="36"/>
                <w:szCs w:val="36"/>
              </w:rPr>
              <w:t>視覚障害者</w:t>
            </w:r>
          </w:p>
        </w:tc>
      </w:tr>
      <w:tr w:rsidR="005B18D1" w14:paraId="3C0BBCA6"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D85797C"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49274BF" w14:textId="77777777" w:rsidR="005B18D1" w:rsidRDefault="005B18D1" w:rsidP="00F963AC">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〇階段の利用</w:t>
            </w:r>
          </w:p>
          <w:p w14:paraId="71959009" w14:textId="77777777" w:rsidR="005B18D1" w:rsidRPr="003E6120" w:rsidRDefault="005B18D1" w:rsidP="00F963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・階段を</w:t>
            </w:r>
            <w:r>
              <w:rPr>
                <w:rFonts w:ascii="メイリオ" w:eastAsia="メイリオ" w:hAnsi="メイリオ"/>
                <w:sz w:val="22"/>
              </w:rPr>
              <w:t>利用する</w:t>
            </w:r>
            <w:r>
              <w:rPr>
                <w:rFonts w:ascii="メイリオ" w:eastAsia="メイリオ" w:hAnsi="メイリオ" w:hint="eastAsia"/>
                <w:sz w:val="22"/>
              </w:rPr>
              <w:t>場合には</w:t>
            </w:r>
            <w:r w:rsidRPr="00E20AFF">
              <w:rPr>
                <w:rFonts w:ascii="メイリオ" w:eastAsia="メイリオ" w:hAnsi="メイリオ" w:hint="eastAsia"/>
                <w:sz w:val="22"/>
              </w:rPr>
              <w:t>、安全を確認し</w:t>
            </w:r>
            <w:r>
              <w:rPr>
                <w:rFonts w:ascii="メイリオ" w:eastAsia="メイリオ" w:hAnsi="メイリオ" w:hint="eastAsia"/>
                <w:sz w:val="22"/>
              </w:rPr>
              <w:t>、支援</w:t>
            </w:r>
            <w:r w:rsidRPr="00E20AFF">
              <w:rPr>
                <w:rFonts w:ascii="メイリオ" w:eastAsia="メイリオ" w:hAnsi="メイリオ" w:hint="eastAsia"/>
                <w:sz w:val="22"/>
              </w:rPr>
              <w:t>（</w:t>
            </w:r>
            <w:r w:rsidRPr="00E20AFF">
              <w:rPr>
                <w:rFonts w:ascii="メイリオ" w:eastAsia="メイリオ" w:hAnsi="メイリオ"/>
                <w:sz w:val="22"/>
              </w:rPr>
              <w:t>p.</w:t>
            </w:r>
            <w:r>
              <w:rPr>
                <w:rFonts w:ascii="メイリオ" w:eastAsia="メイリオ" w:hAnsi="メイリオ" w:hint="eastAsia"/>
                <w:sz w:val="22"/>
              </w:rPr>
              <w:t>31</w:t>
            </w:r>
            <w:r w:rsidRPr="00E20AFF">
              <w:rPr>
                <w:rFonts w:ascii="メイリオ" w:eastAsia="メイリオ" w:hAnsi="メイリオ"/>
                <w:sz w:val="22"/>
              </w:rPr>
              <w:t>参照）</w:t>
            </w:r>
            <w:r>
              <w:rPr>
                <w:rFonts w:ascii="メイリオ" w:eastAsia="メイリオ" w:hAnsi="メイリオ" w:hint="eastAsia"/>
                <w:sz w:val="22"/>
              </w:rPr>
              <w:t>を行う</w:t>
            </w:r>
            <w:r w:rsidRPr="00E20AFF">
              <w:rPr>
                <w:rFonts w:ascii="メイリオ" w:eastAsia="メイリオ" w:hAnsi="メイリオ" w:hint="eastAsia"/>
                <w:sz w:val="22"/>
              </w:rPr>
              <w:t>。</w:t>
            </w:r>
          </w:p>
          <w:p w14:paraId="11C3A282" w14:textId="77777777" w:rsidR="005B18D1" w:rsidRDefault="005B18D1" w:rsidP="00F963AC">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〇通路の利用</w:t>
            </w:r>
          </w:p>
          <w:p w14:paraId="193E04CF" w14:textId="77777777" w:rsidR="005B18D1" w:rsidRPr="003D7777" w:rsidRDefault="005B18D1" w:rsidP="00F963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・混雑時や、移動に困難な様子が見られる場合には、支援の要否を確認し、必要に応じて支援（</w:t>
            </w:r>
            <w:r w:rsidRPr="00E20AFF">
              <w:rPr>
                <w:rFonts w:ascii="メイリオ" w:eastAsia="メイリオ" w:hAnsi="メイリオ"/>
                <w:sz w:val="22"/>
              </w:rPr>
              <w:t>p.</w:t>
            </w:r>
            <w:r>
              <w:rPr>
                <w:rFonts w:ascii="メイリオ" w:eastAsia="メイリオ" w:hAnsi="メイリオ" w:hint="eastAsia"/>
                <w:sz w:val="22"/>
              </w:rPr>
              <w:t>28</w:t>
            </w:r>
            <w:r w:rsidRPr="00E20AFF">
              <w:rPr>
                <w:rFonts w:ascii="メイリオ" w:eastAsia="メイリオ" w:hAnsi="メイリオ"/>
                <w:sz w:val="22"/>
              </w:rPr>
              <w:t>参照</w:t>
            </w:r>
            <w:r>
              <w:rPr>
                <w:rFonts w:ascii="メイリオ" w:eastAsia="メイリオ" w:hAnsi="メイリオ" w:hint="eastAsia"/>
                <w:sz w:val="22"/>
              </w:rPr>
              <w:t>）する。</w:t>
            </w:r>
          </w:p>
          <w:p w14:paraId="7B4B39C9" w14:textId="77777777" w:rsidR="005B18D1" w:rsidRDefault="005B18D1" w:rsidP="00F963AC">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0FF4C3E4" w14:textId="77777777" w:rsidR="005B18D1" w:rsidRPr="009E079A" w:rsidRDefault="005B18D1" w:rsidP="00F963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・トイレ</w:t>
            </w:r>
            <w:r w:rsidRPr="00AA0D31">
              <w:rPr>
                <w:rFonts w:ascii="メイリオ" w:eastAsia="メイリオ" w:hAnsi="メイリオ" w:hint="eastAsia"/>
                <w:sz w:val="22"/>
              </w:rPr>
              <w:t>までの</w:t>
            </w:r>
            <w:r>
              <w:rPr>
                <w:rFonts w:ascii="メイリオ" w:eastAsia="メイリオ" w:hAnsi="メイリオ" w:hint="eastAsia"/>
                <w:sz w:val="22"/>
              </w:rPr>
              <w:t>支援</w:t>
            </w:r>
            <w:r w:rsidRPr="00AA0D31">
              <w:rPr>
                <w:rFonts w:ascii="メイリオ" w:eastAsia="メイリオ" w:hAnsi="メイリオ" w:hint="eastAsia"/>
                <w:sz w:val="22"/>
              </w:rPr>
              <w:t>の申し出があった場合には</w:t>
            </w:r>
            <w:r>
              <w:rPr>
                <w:rFonts w:ascii="メイリオ" w:eastAsia="メイリオ" w:hAnsi="メイリオ" w:hint="eastAsia"/>
                <w:sz w:val="22"/>
              </w:rPr>
              <w:t>、</w:t>
            </w:r>
            <w:r w:rsidRPr="00EA3CC3">
              <w:rPr>
                <w:rFonts w:ascii="メイリオ" w:eastAsia="メイリオ" w:hAnsi="メイリオ" w:hint="eastAsia"/>
                <w:sz w:val="22"/>
              </w:rPr>
              <w:t>どこまでの誘導が必要かを確認の上、必要な場所に誘導する、出入口や個室、手洗い場の位置や距離を示す、トイレ個室内の設備の配置を説明するなどの支援を行う。（</w:t>
            </w:r>
            <w:r w:rsidRPr="00EA3CC3">
              <w:rPr>
                <w:rFonts w:ascii="メイリオ" w:eastAsia="メイリオ" w:hAnsi="メイリオ"/>
                <w:sz w:val="22"/>
              </w:rPr>
              <w:t>p.</w:t>
            </w:r>
            <w:r>
              <w:rPr>
                <w:rFonts w:ascii="メイリオ" w:eastAsia="メイリオ" w:hAnsi="メイリオ" w:hint="eastAsia"/>
                <w:sz w:val="22"/>
              </w:rPr>
              <w:t>30</w:t>
            </w:r>
            <w:r w:rsidRPr="00EA3CC3">
              <w:rPr>
                <w:rFonts w:ascii="メイリオ" w:eastAsia="メイリオ" w:hAnsi="メイリオ"/>
                <w:sz w:val="22"/>
              </w:rPr>
              <w:t>参照）</w:t>
            </w:r>
          </w:p>
        </w:tc>
      </w:tr>
    </w:tbl>
    <w:p w14:paraId="2950F656" w14:textId="77777777" w:rsidR="005B18D1" w:rsidRDefault="005B18D1" w:rsidP="00AE20F6">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5B18D1" w:rsidRPr="00D30C03" w14:paraId="028D6A00"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2070667"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0628278B" w14:textId="77777777" w:rsidR="005B18D1" w:rsidRPr="00276771" w:rsidRDefault="005B18D1" w:rsidP="005B18D1">
      <w:pPr>
        <w:pStyle w:val="a3"/>
        <w:numPr>
          <w:ilvl w:val="0"/>
          <w:numId w:val="18"/>
        </w:numPr>
        <w:ind w:leftChars="0"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職員がターミナルの移動に同伴できないときに</w:t>
      </w:r>
      <w:r w:rsidRPr="005B28E5">
        <w:rPr>
          <w:rFonts w:ascii="ヒラギノ明朝 Pro W3" w:eastAsia="ヒラギノ明朝 Pro W3" w:hAnsi="ヒラギノ明朝 Pro W3" w:hint="eastAsia"/>
        </w:rPr>
        <w:t>トイレなどの設備の位置を尋ねられた場合には、「あなたが向いている方向をまっすぐ〇ｍほど進むと、右側にあります</w:t>
      </w:r>
      <w:r>
        <w:rPr>
          <w:rFonts w:ascii="ヒラギノ明朝 Pro W3" w:eastAsia="ヒラギノ明朝 Pro W3" w:hAnsi="ヒラギノ明朝 Pro W3" w:hint="eastAsia"/>
        </w:rPr>
        <w:t>。</w:t>
      </w:r>
      <w:r w:rsidRPr="005B28E5">
        <w:rPr>
          <w:rFonts w:ascii="ヒラギノ明朝 Pro W3" w:eastAsia="ヒラギノ明朝 Pro W3" w:hAnsi="ヒラギノ明朝 Pro W3" w:hint="eastAsia"/>
        </w:rPr>
        <w:t>」等と具体的に説明する。</w:t>
      </w:r>
    </w:p>
    <w:p w14:paraId="4D81B30C" w14:textId="77777777" w:rsidR="005B18D1" w:rsidRDefault="005B18D1" w:rsidP="005B28E5">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484B6D8E"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3BEC2FF"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0B6ADEA" w14:textId="77777777" w:rsidR="005B18D1" w:rsidRPr="003E5C07" w:rsidRDefault="005B18D1" w:rsidP="00AE20F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A206FF">
        <w:rPr>
          <w:rFonts w:ascii="ヒラギノ明朝 Pro W3" w:eastAsia="ヒラギノ明朝 Pro W3" w:hAnsi="ヒラギノ明朝 Pro W3" w:hint="eastAsia"/>
          <w:b/>
          <w:sz w:val="22"/>
        </w:rPr>
        <w:t>ターミナル移動時の対応事例</w:t>
      </w:r>
    </w:p>
    <w:p w14:paraId="4B3AAEDE" w14:textId="77777777" w:rsidR="005B18D1" w:rsidRPr="00A206FF" w:rsidRDefault="005B18D1" w:rsidP="005B28E5">
      <w:pPr>
        <w:ind w:leftChars="200" w:left="63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ターミナル間の乗り継ぎなど航空事業者とターミナル事業者</w:t>
      </w:r>
      <w:r w:rsidRPr="00A206FF">
        <w:rPr>
          <w:rFonts w:ascii="ヒラギノ明朝 Pro W3" w:eastAsia="ヒラギノ明朝 Pro W3" w:hAnsi="ヒラギノ明朝 Pro W3"/>
        </w:rPr>
        <w:t>との連携の強化によって、繁忙時もお待たせせずスムーズにご案内できる点が、評価されています。</w:t>
      </w:r>
    </w:p>
    <w:p w14:paraId="255351B8" w14:textId="77777777" w:rsidR="005B18D1" w:rsidRPr="00A206FF" w:rsidRDefault="005B18D1" w:rsidP="005B28E5">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□出発ロビー周囲の環境について具体的に説明してくれたので、自分でトイレや喫煙所などを探すことができた。</w:t>
      </w:r>
    </w:p>
    <w:p w14:paraId="0872B5DF" w14:textId="77777777" w:rsidR="005B18D1" w:rsidRPr="005B28E5" w:rsidRDefault="005B18D1" w:rsidP="005B28E5">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33B7DE11" w14:textId="77777777" w:rsidR="005B18D1" w:rsidRDefault="005B18D1" w:rsidP="00AE20F6"/>
    <w:tbl>
      <w:tblPr>
        <w:tblStyle w:val="ac"/>
        <w:tblW w:w="9639" w:type="dxa"/>
        <w:tblInd w:w="-15" w:type="dxa"/>
        <w:tblLook w:val="04A0" w:firstRow="1" w:lastRow="0" w:firstColumn="1" w:lastColumn="0" w:noHBand="0" w:noVBand="1"/>
      </w:tblPr>
      <w:tblGrid>
        <w:gridCol w:w="993"/>
        <w:gridCol w:w="6237"/>
        <w:gridCol w:w="2409"/>
      </w:tblGrid>
      <w:tr w:rsidR="005B18D1" w14:paraId="3C8D12BD" w14:textId="77777777" w:rsidTr="00E20A98">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FCEF28A"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13B7319" w14:textId="77777777" w:rsidR="005B18D1" w:rsidRPr="00527302" w:rsidRDefault="005B18D1"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保安検査場</w:t>
            </w:r>
          </w:p>
        </w:tc>
        <w:tc>
          <w:tcPr>
            <w:tcW w:w="2409" w:type="dxa"/>
            <w:tcBorders>
              <w:top w:val="single" w:sz="12" w:space="0" w:color="auto"/>
              <w:left w:val="single" w:sz="12" w:space="0" w:color="auto"/>
              <w:bottom w:val="single" w:sz="12" w:space="0" w:color="auto"/>
              <w:right w:val="single" w:sz="12" w:space="0" w:color="auto"/>
            </w:tcBorders>
            <w:vAlign w:val="center"/>
          </w:tcPr>
          <w:p w14:paraId="50BB4D30" w14:textId="77777777" w:rsidR="005B18D1" w:rsidRPr="00527302" w:rsidRDefault="005B18D1" w:rsidP="00E20A98">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5B18D1" w14:paraId="6F24CE89"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B14B082"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3C42885" w14:textId="77777777" w:rsidR="005B18D1" w:rsidRDefault="005B18D1" w:rsidP="000D1447">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〇保安検査場での</w:t>
            </w:r>
            <w:r w:rsidRPr="000D7BAB">
              <w:rPr>
                <w:rFonts w:ascii="メイリオ" w:eastAsia="メイリオ" w:hAnsi="メイリオ" w:hint="eastAsia"/>
                <w:b/>
                <w:sz w:val="22"/>
              </w:rPr>
              <w:t>移動</w:t>
            </w:r>
          </w:p>
          <w:p w14:paraId="07534020" w14:textId="77777777" w:rsidR="005B18D1" w:rsidRDefault="005B18D1" w:rsidP="00F963AC">
            <w:pPr>
              <w:spacing w:line="360" w:lineRule="exact"/>
              <w:ind w:leftChars="200" w:left="640" w:hangingChars="100" w:hanging="220"/>
              <w:rPr>
                <w:rFonts w:ascii="メイリオ" w:eastAsia="メイリオ" w:hAnsi="メイリオ"/>
                <w:sz w:val="22"/>
              </w:rPr>
            </w:pPr>
            <w:r w:rsidRPr="00F87953">
              <w:rPr>
                <w:rFonts w:ascii="メイリオ" w:eastAsia="メイリオ" w:hAnsi="メイリオ" w:hint="eastAsia"/>
                <w:sz w:val="22"/>
              </w:rPr>
              <w:t>・</w:t>
            </w:r>
            <w:r>
              <w:rPr>
                <w:rFonts w:ascii="メイリオ" w:eastAsia="メイリオ" w:hAnsi="メイリオ" w:hint="eastAsia"/>
                <w:sz w:val="22"/>
              </w:rPr>
              <w:t>優先レーンの利用を促し、保安検査を円滑に行うよう支援する。</w:t>
            </w:r>
          </w:p>
          <w:p w14:paraId="1FCFBBE2" w14:textId="77777777" w:rsidR="005B18D1" w:rsidRDefault="005B18D1" w:rsidP="00F963AC">
            <w:pPr>
              <w:spacing w:line="360" w:lineRule="exact"/>
              <w:ind w:leftChars="200" w:left="640" w:hangingChars="100" w:hanging="220"/>
              <w:rPr>
                <w:rFonts w:ascii="メイリオ" w:eastAsia="メイリオ" w:hAnsi="メイリオ"/>
                <w:sz w:val="22"/>
              </w:rPr>
            </w:pPr>
            <w:r w:rsidRPr="008F77B6">
              <w:rPr>
                <w:rFonts w:ascii="メイリオ" w:eastAsia="メイリオ" w:hAnsi="メイリオ" w:hint="eastAsia"/>
                <w:sz w:val="22"/>
              </w:rPr>
              <w:lastRenderedPageBreak/>
              <w:t>・門型金属探知機の通過においては、支援の要否を確認の上、移動の支援（</w:t>
            </w:r>
            <w:r w:rsidRPr="008F77B6">
              <w:rPr>
                <w:rFonts w:ascii="メイリオ" w:eastAsia="メイリオ" w:hAnsi="メイリオ"/>
                <w:sz w:val="22"/>
              </w:rPr>
              <w:t>p.</w:t>
            </w:r>
            <w:r>
              <w:rPr>
                <w:rFonts w:ascii="メイリオ" w:eastAsia="メイリオ" w:hAnsi="メイリオ" w:hint="eastAsia"/>
                <w:sz w:val="22"/>
              </w:rPr>
              <w:t>28～30</w:t>
            </w:r>
            <w:r w:rsidRPr="008F77B6">
              <w:rPr>
                <w:rFonts w:ascii="メイリオ" w:eastAsia="メイリオ" w:hAnsi="メイリオ"/>
                <w:sz w:val="22"/>
              </w:rPr>
              <w:t>参照）を行う。白杖を使用できない場合は、</w:t>
            </w:r>
            <w:r>
              <w:rPr>
                <w:rFonts w:ascii="メイリオ" w:eastAsia="メイリオ" w:hAnsi="メイリオ" w:hint="eastAsia"/>
                <w:sz w:val="22"/>
              </w:rPr>
              <w:t>白杖を預かる理由と、いつ返却するかを説明し、移動の際は</w:t>
            </w:r>
            <w:r w:rsidRPr="008F77B6">
              <w:rPr>
                <w:rFonts w:ascii="メイリオ" w:eastAsia="メイリオ" w:hAnsi="メイリオ"/>
                <w:sz w:val="22"/>
              </w:rPr>
              <w:t>足元の状況を詳細に説明するなど、十分な移動の支援を行う。</w:t>
            </w:r>
          </w:p>
          <w:p w14:paraId="7F677FAD" w14:textId="77777777" w:rsidR="005B18D1" w:rsidRPr="007E7581" w:rsidRDefault="005B18D1" w:rsidP="00F963AC">
            <w:pPr>
              <w:spacing w:line="360" w:lineRule="exact"/>
              <w:ind w:leftChars="200" w:left="640" w:hangingChars="100" w:hanging="220"/>
              <w:rPr>
                <w:rFonts w:ascii="メイリオ" w:eastAsia="メイリオ" w:hAnsi="メイリオ"/>
                <w:sz w:val="22"/>
              </w:rPr>
            </w:pPr>
            <w:r w:rsidRPr="007E7581">
              <w:rPr>
                <w:rFonts w:ascii="メイリオ" w:eastAsia="メイリオ" w:hAnsi="メイリオ" w:hint="eastAsia"/>
                <w:sz w:val="22"/>
              </w:rPr>
              <w:t>・手荷物をカゴに入れる際、カゴがどこにあり、手荷物を入れた後はどこに置けばよいのか、カゴをどこに移動させればよいかなどがわからない場合があるので、カゴを直接手渡す、位置を具体的に示すなど、十分に支援を行う。</w:t>
            </w:r>
          </w:p>
          <w:p w14:paraId="409A00FD" w14:textId="77777777" w:rsidR="005B18D1" w:rsidRPr="000D1447" w:rsidRDefault="005B18D1" w:rsidP="00F963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・接触検査を行う際には、触れて行うにあたって必要な配慮事項を確認する。</w:t>
            </w:r>
          </w:p>
        </w:tc>
      </w:tr>
    </w:tbl>
    <w:p w14:paraId="72145BCC" w14:textId="77777777" w:rsidR="005B18D1" w:rsidRDefault="005B18D1" w:rsidP="00AE20F6"/>
    <w:tbl>
      <w:tblPr>
        <w:tblStyle w:val="ac"/>
        <w:tblW w:w="9639" w:type="dxa"/>
        <w:tblInd w:w="-5" w:type="dxa"/>
        <w:tblLook w:val="04A0" w:firstRow="1" w:lastRow="0" w:firstColumn="1" w:lastColumn="0" w:noHBand="0" w:noVBand="1"/>
      </w:tblPr>
      <w:tblGrid>
        <w:gridCol w:w="9639"/>
      </w:tblGrid>
      <w:tr w:rsidR="005B18D1" w:rsidRPr="00D30C03" w14:paraId="6D05EB5D"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2128F08"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1723373D" w14:textId="77777777" w:rsidR="005B18D1" w:rsidRPr="00314A65" w:rsidRDefault="005B18D1" w:rsidP="005B18D1">
      <w:pPr>
        <w:pStyle w:val="a3"/>
        <w:numPr>
          <w:ilvl w:val="0"/>
          <w:numId w:val="18"/>
        </w:numPr>
        <w:spacing w:line="280" w:lineRule="exact"/>
        <w:ind w:leftChars="0" w:rightChars="100" w:right="210"/>
        <w:rPr>
          <w:rFonts w:ascii="ヒラギノ明朝 Pro W3" w:eastAsia="ヒラギノ明朝 Pro W3" w:hAnsi="ヒラギノ明朝 Pro W3"/>
        </w:rPr>
      </w:pPr>
      <w:r w:rsidRPr="00A206FF">
        <w:rPr>
          <w:rFonts w:ascii="ヒラギノ明朝 Pro W3" w:eastAsia="ヒラギノ明朝 Pro W3" w:hAnsi="ヒラギノ明朝 Pro W3" w:hint="eastAsia"/>
        </w:rPr>
        <w:t>門型金属探知機まで支援し、門の位置、移動する方向を伝え、円滑な検査を促す。</w:t>
      </w:r>
    </w:p>
    <w:p w14:paraId="3D0ADABB" w14:textId="77777777" w:rsidR="005B18D1" w:rsidRPr="002B4BCA" w:rsidRDefault="005B18D1" w:rsidP="00430F58">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6475FAEB" w14:textId="77777777" w:rsidR="005B18D1" w:rsidRPr="00E423B9" w:rsidRDefault="005B18D1" w:rsidP="00430F58">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E423B9">
        <w:rPr>
          <w:rFonts w:ascii="ヒラギノ明朝 Pro W3" w:eastAsia="ヒラギノ明朝 Pro W3" w:hAnsi="ヒラギノ明朝 Pro W3" w:hint="eastAsia"/>
        </w:rPr>
        <w:t>門型金属探知機を通過することが困難なお客様に対しては、代替の通路を積極的に案内している。</w:t>
      </w:r>
    </w:p>
    <w:p w14:paraId="1D27F20C" w14:textId="77777777" w:rsidR="005B18D1" w:rsidRPr="002B4BCA" w:rsidRDefault="005B18D1" w:rsidP="00430F58">
      <w:pPr>
        <w:spacing w:line="280" w:lineRule="exact"/>
        <w:ind w:leftChars="100" w:left="420" w:rightChars="100" w:right="210" w:hangingChars="100" w:hanging="210"/>
      </w:pPr>
      <w:r w:rsidRPr="00E423B9">
        <w:rPr>
          <w:rFonts w:ascii="ヒラギノ明朝 Pro W3" w:eastAsia="ヒラギノ明朝 Pro W3" w:hAnsi="ヒラギノ明朝 Pro W3" w:hint="eastAsia"/>
        </w:rPr>
        <w:t>・保安検査機に抵抗がある場合は接触検査に変えるなど身体に負担をかからないよう柔軟に対応している。</w:t>
      </w:r>
    </w:p>
    <w:p w14:paraId="207D86AF" w14:textId="77777777" w:rsidR="005B18D1" w:rsidRDefault="005B18D1" w:rsidP="00430F58">
      <w:pPr>
        <w:spacing w:line="280" w:lineRule="exact"/>
      </w:pPr>
    </w:p>
    <w:tbl>
      <w:tblPr>
        <w:tblStyle w:val="ac"/>
        <w:tblW w:w="9639" w:type="dxa"/>
        <w:tblInd w:w="-5" w:type="dxa"/>
        <w:tblLook w:val="04A0" w:firstRow="1" w:lastRow="0" w:firstColumn="1" w:lastColumn="0" w:noHBand="0" w:noVBand="1"/>
      </w:tblPr>
      <w:tblGrid>
        <w:gridCol w:w="9639"/>
      </w:tblGrid>
      <w:tr w:rsidR="005B18D1" w:rsidRPr="00D30C03" w14:paraId="6BFEE3CD"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AA4B6A1"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2C761AD9" w14:textId="77777777" w:rsidR="005B18D1" w:rsidRPr="00E423B9" w:rsidRDefault="005B18D1" w:rsidP="00E423B9">
      <w:pPr>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保安検査時の対応事例</w:t>
      </w:r>
    </w:p>
    <w:p w14:paraId="49F0B58C" w14:textId="77777777" w:rsidR="005B18D1" w:rsidRPr="00A206FF" w:rsidRDefault="005B18D1" w:rsidP="00B14C2C">
      <w:pPr>
        <w:ind w:leftChars="200" w:left="63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それぞれの</w:t>
      </w:r>
      <w:r>
        <w:rPr>
          <w:rFonts w:ascii="ヒラギノ明朝 Pro W3" w:eastAsia="ヒラギノ明朝 Pro W3" w:hAnsi="ヒラギノ明朝 Pro W3" w:hint="eastAsia"/>
        </w:rPr>
        <w:t>お客様</w:t>
      </w:r>
      <w:r w:rsidRPr="00A206FF">
        <w:rPr>
          <w:rFonts w:ascii="ヒラギノ明朝 Pro W3" w:eastAsia="ヒラギノ明朝 Pro W3" w:hAnsi="ヒラギノ明朝 Pro W3" w:hint="eastAsia"/>
        </w:rPr>
        <w:t>に合ったサービスを提供できるよう、障害の多様性や特性を理解し、積極的にコミュニケーションをとる。</w:t>
      </w:r>
    </w:p>
    <w:p w14:paraId="327196F9" w14:textId="77777777" w:rsidR="005B18D1" w:rsidRPr="00E423B9"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4AB9A380" w14:textId="77777777" w:rsidR="005B18D1" w:rsidRDefault="005B18D1" w:rsidP="00AE20F6">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5B18D1" w14:paraId="7BE77120" w14:textId="77777777" w:rsidTr="00E20A98">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EC2458F"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DF3538C" w14:textId="77777777" w:rsidR="005B18D1" w:rsidRPr="00527302" w:rsidRDefault="005B18D1"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搭乗口、搭乗</w:t>
            </w:r>
          </w:p>
        </w:tc>
        <w:tc>
          <w:tcPr>
            <w:tcW w:w="2409" w:type="dxa"/>
            <w:tcBorders>
              <w:top w:val="single" w:sz="12" w:space="0" w:color="auto"/>
              <w:left w:val="single" w:sz="12" w:space="0" w:color="auto"/>
              <w:bottom w:val="single" w:sz="12" w:space="0" w:color="auto"/>
              <w:right w:val="single" w:sz="12" w:space="0" w:color="auto"/>
            </w:tcBorders>
            <w:vAlign w:val="center"/>
          </w:tcPr>
          <w:p w14:paraId="4AD8D81B" w14:textId="77777777" w:rsidR="005B18D1" w:rsidRPr="00527302" w:rsidRDefault="005B18D1" w:rsidP="00E20A98">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5B18D1" w14:paraId="4261348E"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8EBD959"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AFE2DF0" w14:textId="77777777" w:rsidR="005B18D1" w:rsidRDefault="005B18D1" w:rsidP="00F963AC">
            <w:pPr>
              <w:spacing w:line="360" w:lineRule="exact"/>
              <w:ind w:leftChars="100" w:left="450" w:hangingChars="100" w:hanging="240"/>
              <w:rPr>
                <w:rFonts w:ascii="メイリオ" w:eastAsia="メイリオ" w:hAnsi="メイリオ"/>
                <w:b/>
                <w:sz w:val="22"/>
              </w:rPr>
            </w:pPr>
            <w:r w:rsidRPr="00D05D54">
              <w:rPr>
                <w:rFonts w:ascii="メイリオ" w:eastAsia="メイリオ" w:hAnsi="メイリオ" w:hint="eastAsia"/>
                <w:b/>
                <w:sz w:val="24"/>
                <w:szCs w:val="24"/>
              </w:rPr>
              <w:t>〇</w:t>
            </w:r>
            <w:r>
              <w:rPr>
                <w:rFonts w:ascii="メイリオ" w:eastAsia="メイリオ" w:hAnsi="メイリオ" w:hint="eastAsia"/>
                <w:b/>
                <w:sz w:val="22"/>
              </w:rPr>
              <w:t>搭乗時間などの情報の取得</w:t>
            </w:r>
          </w:p>
          <w:p w14:paraId="5434F461" w14:textId="77777777" w:rsidR="005B18D1" w:rsidRPr="00A50B00" w:rsidRDefault="005B18D1" w:rsidP="00F963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・搭乗時間や搭乗に係る情報がわからない様子、または情報提供の申し出があった場合には、ゆっくりと具体的に口頭で伝える。</w:t>
            </w:r>
          </w:p>
          <w:p w14:paraId="0E8FFCD1" w14:textId="77777777" w:rsidR="005B18D1" w:rsidRPr="00A50B00" w:rsidRDefault="005B18D1" w:rsidP="00F963AC">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〇搭乗時</w:t>
            </w:r>
          </w:p>
          <w:p w14:paraId="44E28DA8" w14:textId="77777777" w:rsidR="005B18D1" w:rsidRPr="00A50B00" w:rsidRDefault="005B18D1" w:rsidP="00F963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・搭乗橋がなく階段で搭乗する場合には、階段の位置を案内し、必要に応じて支援</w:t>
            </w:r>
            <w:r w:rsidRPr="00516FB8">
              <w:rPr>
                <w:rFonts w:ascii="メイリオ" w:eastAsia="メイリオ" w:hAnsi="メイリオ" w:hint="eastAsia"/>
                <w:sz w:val="22"/>
              </w:rPr>
              <w:t>（</w:t>
            </w:r>
            <w:r w:rsidRPr="00516FB8">
              <w:rPr>
                <w:rFonts w:ascii="メイリオ" w:eastAsia="メイリオ" w:hAnsi="メイリオ"/>
                <w:sz w:val="22"/>
              </w:rPr>
              <w:t>p.</w:t>
            </w:r>
            <w:r>
              <w:rPr>
                <w:rFonts w:ascii="メイリオ" w:eastAsia="メイリオ" w:hAnsi="メイリオ" w:hint="eastAsia"/>
                <w:sz w:val="22"/>
              </w:rPr>
              <w:t>31</w:t>
            </w:r>
            <w:r w:rsidRPr="00516FB8">
              <w:rPr>
                <w:rFonts w:ascii="メイリオ" w:eastAsia="メイリオ" w:hAnsi="メイリオ"/>
                <w:sz w:val="22"/>
              </w:rPr>
              <w:t>参照）</w:t>
            </w:r>
            <w:r>
              <w:rPr>
                <w:rFonts w:ascii="メイリオ" w:eastAsia="メイリオ" w:hAnsi="メイリオ" w:hint="eastAsia"/>
                <w:sz w:val="22"/>
              </w:rPr>
              <w:t>を行う。</w:t>
            </w:r>
          </w:p>
        </w:tc>
      </w:tr>
    </w:tbl>
    <w:p w14:paraId="262A1337" w14:textId="77777777" w:rsidR="005B18D1" w:rsidRDefault="005B18D1" w:rsidP="00B26C9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42C36457"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72FE079"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5CED2409" w14:textId="77777777" w:rsidR="005B18D1" w:rsidRPr="00314A65" w:rsidRDefault="005B18D1" w:rsidP="005B18D1">
      <w:pPr>
        <w:pStyle w:val="a3"/>
        <w:numPr>
          <w:ilvl w:val="0"/>
          <w:numId w:val="18"/>
        </w:numPr>
        <w:spacing w:line="280" w:lineRule="exact"/>
        <w:ind w:leftChars="0" w:rightChars="100" w:right="210"/>
        <w:rPr>
          <w:rFonts w:ascii="ヒラギノ明朝 Pro W3" w:eastAsia="ヒラギノ明朝 Pro W3" w:hAnsi="ヒラギノ明朝 Pro W3"/>
        </w:rPr>
      </w:pPr>
      <w:r w:rsidRPr="00E77DBB">
        <w:rPr>
          <w:rFonts w:ascii="ヒラギノ明朝 Pro W3" w:eastAsia="ヒラギノ明朝 Pro W3" w:hAnsi="ヒラギノ明朝 Pro W3" w:hint="eastAsia"/>
        </w:rPr>
        <w:t>運航等の情報を伝える際には、丁寧に、具体的に説明を行うよう留意する。</w:t>
      </w:r>
    </w:p>
    <w:p w14:paraId="108C6396" w14:textId="77777777" w:rsidR="005B18D1" w:rsidRPr="00FA3CAF" w:rsidRDefault="005B18D1" w:rsidP="00430F58">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74D51DB2" w14:textId="77777777" w:rsidR="005B18D1" w:rsidRPr="00A206FF" w:rsidRDefault="005B18D1" w:rsidP="00430F58">
      <w:pPr>
        <w:spacing w:line="280" w:lineRule="exact"/>
        <w:ind w:leftChars="100" w:left="420" w:rightChars="100" w:right="210" w:hangingChars="100" w:hanging="210"/>
        <w:rPr>
          <w:rFonts w:ascii="ヒラギノ明朝 Pro W3" w:eastAsia="ヒラギノ明朝 Pro W3" w:hAnsi="ヒラギノ明朝 Pro W3"/>
        </w:rPr>
      </w:pPr>
      <w:r w:rsidRPr="00FA3CAF">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お手伝いや優先搭乗の申告が無い方へも搭乗口付近で対象の方へ個別でご案内を行っている。</w:t>
      </w:r>
    </w:p>
    <w:p w14:paraId="2EE13C50" w14:textId="77777777" w:rsidR="005B18D1" w:rsidRPr="00A206FF" w:rsidRDefault="005B18D1" w:rsidP="00430F58">
      <w:pPr>
        <w:spacing w:line="280" w:lineRule="exact"/>
        <w:ind w:leftChars="100" w:left="42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・座席までの案内方法をご本人に伺い（支えが必要か、手荷物のケアのみか等）対応している。</w:t>
      </w:r>
    </w:p>
    <w:p w14:paraId="11D38C47" w14:textId="77777777" w:rsidR="005B18D1" w:rsidRPr="00C44CDA" w:rsidRDefault="005B18D1" w:rsidP="00430F58">
      <w:pPr>
        <w:spacing w:line="280" w:lineRule="exact"/>
        <w:ind w:leftChars="100" w:left="420" w:rightChars="100" w:right="210" w:hangingChars="100" w:hanging="210"/>
        <w:rPr>
          <w:rFonts w:ascii="ヒラギノ明朝 Pro W3" w:eastAsia="ヒラギノ明朝 Pro W3" w:hAnsi="ヒラギノ明朝 Pro W3"/>
        </w:rPr>
      </w:pPr>
      <w:r w:rsidRPr="00C44CDA">
        <w:rPr>
          <w:rFonts w:ascii="ヒラギノ明朝 Pro W3" w:eastAsia="ヒラギノ明朝 Pro W3" w:hAnsi="ヒラギノ明朝 Pro W3" w:hint="eastAsia"/>
        </w:rPr>
        <w:lastRenderedPageBreak/>
        <w:t>・着席位置、出入口、化粧室、シート設備の案内をする。</w:t>
      </w:r>
    </w:p>
    <w:p w14:paraId="7BB930A5" w14:textId="77777777" w:rsidR="005B18D1" w:rsidRPr="00C44CDA" w:rsidRDefault="005B18D1" w:rsidP="00430F58">
      <w:pPr>
        <w:spacing w:line="280" w:lineRule="exact"/>
        <w:ind w:leftChars="100" w:left="420" w:rightChars="100" w:right="210" w:hangingChars="100" w:hanging="210"/>
        <w:rPr>
          <w:rFonts w:ascii="ヒラギノ明朝 Pro W3" w:eastAsia="ヒラギノ明朝 Pro W3" w:hAnsi="ヒラギノ明朝 Pro W3"/>
        </w:rPr>
      </w:pPr>
      <w:r w:rsidRPr="00C44CDA">
        <w:rPr>
          <w:rFonts w:ascii="ヒラギノ明朝 Pro W3" w:eastAsia="ヒラギノ明朝 Pro W3" w:hAnsi="ヒラギノ明朝 Pro W3" w:hint="eastAsia"/>
        </w:rPr>
        <w:t>・手荷物をどこに置けばよいかを確認する。収納した場合、収納場所をお伝えする。</w:t>
      </w:r>
    </w:p>
    <w:p w14:paraId="0A8C1445" w14:textId="77777777" w:rsidR="005B18D1" w:rsidRPr="00C44CDA" w:rsidRDefault="005B18D1" w:rsidP="00430F58">
      <w:pPr>
        <w:spacing w:line="280" w:lineRule="exact"/>
        <w:ind w:leftChars="100" w:left="420" w:rightChars="100" w:right="210" w:hangingChars="100" w:hanging="210"/>
        <w:rPr>
          <w:rFonts w:ascii="ヒラギノ明朝 Pro W3" w:eastAsia="ヒラギノ明朝 Pro W3" w:hAnsi="ヒラギノ明朝 Pro W3"/>
        </w:rPr>
      </w:pPr>
      <w:r w:rsidRPr="00C44CDA">
        <w:rPr>
          <w:rFonts w:ascii="ヒラギノ明朝 Pro W3" w:eastAsia="ヒラギノ明朝 Pro W3" w:hAnsi="ヒラギノ明朝 Pro W3" w:hint="eastAsia"/>
        </w:rPr>
        <w:t>・白杖をお預かりした場合には、収納場所を伝え、必要な時にはすぐにお持ちする。</w:t>
      </w:r>
    </w:p>
    <w:p w14:paraId="3AF244F4" w14:textId="77777777" w:rsidR="005B18D1" w:rsidRPr="00FA3CAF" w:rsidRDefault="005B18D1" w:rsidP="00430F58">
      <w:pPr>
        <w:spacing w:line="280" w:lineRule="exact"/>
        <w:ind w:leftChars="100" w:left="310" w:rightChars="100" w:right="210" w:hanging="100"/>
        <w:rPr>
          <w:rFonts w:ascii="ヒラギノ明朝 Pro W3" w:eastAsia="ヒラギノ明朝 Pro W3" w:hAnsi="ヒラギノ明朝 Pro W3"/>
        </w:rPr>
      </w:pPr>
      <w:r w:rsidRPr="00C44CDA">
        <w:rPr>
          <w:rFonts w:ascii="ヒラギノ明朝 Pro W3" w:eastAsia="ヒラギノ明朝 Pro W3" w:hAnsi="ヒラギノ明朝 Pro W3" w:hint="eastAsia"/>
        </w:rPr>
        <w:t>・降機の時期</w:t>
      </w:r>
      <w:r>
        <w:rPr>
          <w:rFonts w:ascii="ヒラギノ明朝 Pro W3" w:eastAsia="ヒラギノ明朝 Pro W3" w:hAnsi="ヒラギノ明朝 Pro W3" w:hint="eastAsia"/>
        </w:rPr>
        <w:t>を</w:t>
      </w:r>
      <w:r w:rsidRPr="00C44CDA">
        <w:rPr>
          <w:rFonts w:ascii="ヒラギノ明朝 Pro W3" w:eastAsia="ヒラギノ明朝 Pro W3" w:hAnsi="ヒラギノ明朝 Pro W3" w:hint="eastAsia"/>
        </w:rPr>
        <w:t>確認</w:t>
      </w:r>
      <w:r>
        <w:rPr>
          <w:rFonts w:ascii="ヒラギノ明朝 Pro W3" w:eastAsia="ヒラギノ明朝 Pro W3" w:hAnsi="ヒラギノ明朝 Pro W3" w:hint="eastAsia"/>
        </w:rPr>
        <w:t>する。</w:t>
      </w:r>
    </w:p>
    <w:p w14:paraId="7B4C0CB8" w14:textId="77777777" w:rsidR="005B18D1" w:rsidRDefault="005B18D1" w:rsidP="00AE20F6">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64AE426F"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F90E502"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0C378BD2" w14:textId="77777777" w:rsidR="005B18D1" w:rsidRPr="003E5C07" w:rsidRDefault="005B18D1" w:rsidP="00AE20F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A206FF">
        <w:rPr>
          <w:rFonts w:ascii="ヒラギノ明朝 Pro W3" w:eastAsia="ヒラギノ明朝 Pro W3" w:hAnsi="ヒラギノ明朝 Pro W3" w:hint="eastAsia"/>
          <w:b/>
          <w:sz w:val="22"/>
        </w:rPr>
        <w:t>搭乗時の対応事例</w:t>
      </w:r>
    </w:p>
    <w:p w14:paraId="49FBB58E" w14:textId="77777777" w:rsidR="005B18D1" w:rsidRPr="00E82FCB" w:rsidRDefault="005B18D1" w:rsidP="00E82FCB">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E82FCB">
        <w:rPr>
          <w:rFonts w:ascii="ヒラギノ明朝 Pro W3" w:eastAsia="ヒラギノ明朝 Pro W3" w:hAnsi="ヒラギノ明朝 Pro W3" w:hint="eastAsia"/>
        </w:rPr>
        <w:t>階段を使用しての搭乗が多いため、段数などを伝え、お客様としっかりコミュニケーションを取って案内が伝わっているか確認をとりながらアテンドしている。</w:t>
      </w:r>
    </w:p>
    <w:p w14:paraId="5870E040" w14:textId="77777777" w:rsidR="005B18D1" w:rsidRPr="00E82FCB" w:rsidRDefault="005B18D1" w:rsidP="00E82FCB">
      <w:pPr>
        <w:ind w:leftChars="200" w:left="630" w:rightChars="100" w:right="210" w:hangingChars="100" w:hanging="210"/>
        <w:rPr>
          <w:rFonts w:ascii="ヒラギノ明朝 Pro W3" w:eastAsia="ヒラギノ明朝 Pro W3" w:hAnsi="ヒラギノ明朝 Pro W3"/>
        </w:rPr>
      </w:pPr>
      <w:r w:rsidRPr="00E82FCB">
        <w:rPr>
          <w:rFonts w:ascii="ヒラギノ明朝 Pro W3" w:eastAsia="ヒラギノ明朝 Pro W3" w:hAnsi="ヒラギノ明朝 Pro W3" w:hint="eastAsia"/>
        </w:rPr>
        <w:t>□事前改札搭乗サービスを利用し、焦らずゆっくり座席まで移動することができる。</w:t>
      </w:r>
    </w:p>
    <w:p w14:paraId="7D57E504" w14:textId="77777777" w:rsidR="005B18D1" w:rsidRPr="00E82FCB" w:rsidRDefault="005B18D1" w:rsidP="00E82FCB">
      <w:pPr>
        <w:ind w:leftChars="200" w:left="630" w:rightChars="100" w:right="210" w:hangingChars="100" w:hanging="210"/>
        <w:rPr>
          <w:rFonts w:ascii="ヒラギノ明朝 Pro W3" w:eastAsia="ヒラギノ明朝 Pro W3" w:hAnsi="ヒラギノ明朝 Pro W3"/>
        </w:rPr>
      </w:pPr>
      <w:r w:rsidRPr="00E82FCB">
        <w:rPr>
          <w:rFonts w:ascii="ヒラギノ明朝 Pro W3" w:eastAsia="ヒラギノ明朝 Pro W3" w:hAnsi="ヒラギノ明朝 Pro W3" w:hint="eastAsia"/>
        </w:rPr>
        <w:t>□搭乗の際、支援は不要と告げたらそれを信用してくれ、自分のペースで搭乗することができた。</w:t>
      </w:r>
    </w:p>
    <w:p w14:paraId="2FF9CEA1" w14:textId="77777777" w:rsidR="005B18D1" w:rsidRDefault="005B18D1" w:rsidP="00B01A65">
      <w:pPr>
        <w:ind w:leftChars="200" w:left="630" w:rightChars="100" w:right="210" w:hangingChars="100" w:hanging="210"/>
        <w:rPr>
          <w:rFonts w:ascii="ヒラギノ明朝 Pro W3" w:eastAsia="ヒラギノ明朝 Pro W3" w:hAnsi="ヒラギノ明朝 Pro W3"/>
        </w:rPr>
      </w:pPr>
      <w:r w:rsidRPr="00E82FCB">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1D78B9DA" w14:textId="77777777" w:rsidR="005B18D1" w:rsidRDefault="005B18D1" w:rsidP="00485F68"/>
    <w:tbl>
      <w:tblPr>
        <w:tblStyle w:val="ac"/>
        <w:tblW w:w="9639" w:type="dxa"/>
        <w:tblInd w:w="-15" w:type="dxa"/>
        <w:tblLook w:val="04A0" w:firstRow="1" w:lastRow="0" w:firstColumn="1" w:lastColumn="0" w:noHBand="0" w:noVBand="1"/>
      </w:tblPr>
      <w:tblGrid>
        <w:gridCol w:w="993"/>
        <w:gridCol w:w="6237"/>
        <w:gridCol w:w="2409"/>
      </w:tblGrid>
      <w:tr w:rsidR="005B18D1" w14:paraId="1BCBCC94"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B7E9EFC"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５</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3A60BA2"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機内</w:t>
            </w:r>
          </w:p>
        </w:tc>
        <w:tc>
          <w:tcPr>
            <w:tcW w:w="2409" w:type="dxa"/>
            <w:tcBorders>
              <w:top w:val="single" w:sz="12" w:space="0" w:color="auto"/>
              <w:left w:val="single" w:sz="12" w:space="0" w:color="auto"/>
              <w:bottom w:val="single" w:sz="12" w:space="0" w:color="auto"/>
              <w:right w:val="single" w:sz="12" w:space="0" w:color="auto"/>
            </w:tcBorders>
            <w:vAlign w:val="center"/>
          </w:tcPr>
          <w:p w14:paraId="1418F06A" w14:textId="77777777" w:rsidR="005B18D1" w:rsidRPr="00527302" w:rsidRDefault="005B18D1" w:rsidP="004E4D59">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5B18D1" w14:paraId="47769310"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4741AD6"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536721D" w14:textId="77777777" w:rsidR="005B18D1" w:rsidRDefault="005B18D1" w:rsidP="00F963AC">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〇情報案内時</w:t>
            </w:r>
          </w:p>
          <w:p w14:paraId="34C48B71" w14:textId="77777777" w:rsidR="005B18D1" w:rsidRDefault="005B18D1" w:rsidP="00F963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・非常用設備に関する説明映像等が見えない・見えにくい、また情報が聞こえにくい等様子を見かけた場合や支援の申し出があった場合は、</w:t>
            </w:r>
            <w:r w:rsidRPr="00AB0C04">
              <w:rPr>
                <w:rFonts w:ascii="メイリオ" w:eastAsia="メイリオ" w:hAnsi="メイリオ" w:hint="eastAsia"/>
                <w:sz w:val="22"/>
              </w:rPr>
              <w:t>利用者に対して実物を触りながら具体的に情報を伝える、</w:t>
            </w:r>
            <w:r>
              <w:rPr>
                <w:rFonts w:ascii="メイリオ" w:eastAsia="メイリオ" w:hAnsi="メイリオ" w:hint="eastAsia"/>
                <w:sz w:val="22"/>
              </w:rPr>
              <w:t>個別に情報を具体的に伝える、点字版資料を用いるなどのコミュニケーション</w:t>
            </w:r>
            <w:r w:rsidRPr="00516FB8">
              <w:rPr>
                <w:rFonts w:ascii="メイリオ" w:eastAsia="メイリオ" w:hAnsi="メイリオ" w:hint="eastAsia"/>
                <w:sz w:val="22"/>
              </w:rPr>
              <w:t>（</w:t>
            </w:r>
            <w:r w:rsidRPr="00516FB8">
              <w:rPr>
                <w:rFonts w:ascii="メイリオ" w:eastAsia="メイリオ" w:hAnsi="メイリオ"/>
                <w:sz w:val="22"/>
              </w:rPr>
              <w:t>p.</w:t>
            </w:r>
            <w:r>
              <w:rPr>
                <w:rFonts w:ascii="メイリオ" w:eastAsia="メイリオ" w:hAnsi="メイリオ" w:hint="eastAsia"/>
                <w:sz w:val="22"/>
              </w:rPr>
              <w:t>29</w:t>
            </w:r>
            <w:r w:rsidRPr="00516FB8">
              <w:rPr>
                <w:rFonts w:ascii="メイリオ" w:eastAsia="メイリオ" w:hAnsi="メイリオ"/>
                <w:sz w:val="22"/>
              </w:rPr>
              <w:t>参照）</w:t>
            </w:r>
            <w:r>
              <w:rPr>
                <w:rFonts w:ascii="メイリオ" w:eastAsia="メイリオ" w:hAnsi="メイリオ" w:hint="eastAsia"/>
                <w:sz w:val="22"/>
              </w:rPr>
              <w:t>により、支援を行う</w:t>
            </w:r>
            <w:r w:rsidRPr="008323DF">
              <w:rPr>
                <w:rFonts w:ascii="メイリオ" w:eastAsia="メイリオ" w:hAnsi="メイリオ" w:hint="eastAsia"/>
                <w:sz w:val="22"/>
              </w:rPr>
              <w:t>。</w:t>
            </w:r>
          </w:p>
          <w:p w14:paraId="73263DC6" w14:textId="77777777" w:rsidR="005B18D1" w:rsidRPr="00A04200" w:rsidRDefault="005B18D1" w:rsidP="00F963AC">
            <w:pPr>
              <w:spacing w:line="360" w:lineRule="exact"/>
              <w:ind w:leftChars="200" w:left="640" w:hangingChars="100" w:hanging="220"/>
              <w:rPr>
                <w:rFonts w:ascii="メイリオ" w:eastAsia="メイリオ" w:hAnsi="メイリオ"/>
                <w:sz w:val="22"/>
              </w:rPr>
            </w:pPr>
            <w:r w:rsidRPr="00AB0C04">
              <w:rPr>
                <w:rFonts w:ascii="メイリオ" w:eastAsia="メイリオ" w:hAnsi="メイリオ" w:hint="eastAsia"/>
                <w:sz w:val="22"/>
              </w:rPr>
              <w:t>・飲み物の提供、機内販売等において、利用者から説明を求められた際は、口頭や点字資料での説明を行う。</w:t>
            </w:r>
          </w:p>
          <w:p w14:paraId="1D1CB8F6" w14:textId="77777777" w:rsidR="005B18D1" w:rsidRDefault="005B18D1" w:rsidP="00F963AC">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〇機内での移動やトイレ等の設備の利用</w:t>
            </w:r>
          </w:p>
          <w:p w14:paraId="71F07BB9" w14:textId="77777777" w:rsidR="005B18D1" w:rsidRDefault="005B18D1" w:rsidP="00F963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・視覚障害者のトイレ利用等の機内での移動時には、支援の要否を確認し、通路幅や設備の位置等を説明した上で、支援を行う。</w:t>
            </w:r>
          </w:p>
          <w:p w14:paraId="31C7578D" w14:textId="77777777" w:rsidR="005B18D1" w:rsidRPr="00A04200" w:rsidRDefault="005B18D1" w:rsidP="00F963AC">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・トイレ</w:t>
            </w:r>
            <w:r w:rsidRPr="002134CE">
              <w:rPr>
                <w:rFonts w:ascii="メイリオ" w:eastAsia="メイリオ" w:hAnsi="メイリオ" w:hint="eastAsia"/>
                <w:sz w:val="22"/>
              </w:rPr>
              <w:t>の利用に配慮し、到着までの時間、シートベルトサイン消灯目安時間などを出発前に伝える。</w:t>
            </w:r>
          </w:p>
        </w:tc>
      </w:tr>
    </w:tbl>
    <w:p w14:paraId="2AF4BAA9" w14:textId="77777777" w:rsidR="005B18D1" w:rsidRDefault="005B18D1" w:rsidP="00485F68"/>
    <w:tbl>
      <w:tblPr>
        <w:tblStyle w:val="ac"/>
        <w:tblW w:w="9639" w:type="dxa"/>
        <w:tblInd w:w="-5" w:type="dxa"/>
        <w:tblLook w:val="04A0" w:firstRow="1" w:lastRow="0" w:firstColumn="1" w:lastColumn="0" w:noHBand="0" w:noVBand="1"/>
      </w:tblPr>
      <w:tblGrid>
        <w:gridCol w:w="9639"/>
      </w:tblGrid>
      <w:tr w:rsidR="005B18D1" w:rsidRPr="00D30C03" w14:paraId="4BFE21CD"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9A9A3D0"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6F639AFF" w14:textId="77777777" w:rsidR="005B18D1" w:rsidRPr="0044514E" w:rsidRDefault="005B18D1" w:rsidP="005B18D1">
      <w:pPr>
        <w:pStyle w:val="a3"/>
        <w:numPr>
          <w:ilvl w:val="0"/>
          <w:numId w:val="18"/>
        </w:numPr>
        <w:ind w:leftChars="0" w:rightChars="100" w:right="210"/>
        <w:rPr>
          <w:rFonts w:ascii="ヒラギノ明朝 Pro W3" w:eastAsia="ヒラギノ明朝 Pro W3" w:hAnsi="ヒラギノ明朝 Pro W3"/>
        </w:rPr>
      </w:pPr>
      <w:r w:rsidRPr="00A206FF">
        <w:rPr>
          <w:rFonts w:ascii="ヒラギノ明朝 Pro W3" w:eastAsia="ヒラギノ明朝 Pro W3" w:hAnsi="ヒラギノ明朝 Pro W3" w:hint="eastAsia"/>
        </w:rPr>
        <w:t>運航情報等を説明する際には、丁寧に、具体的に説明を行うよう留意する。</w:t>
      </w:r>
    </w:p>
    <w:p w14:paraId="5B3E2D8F" w14:textId="77777777" w:rsidR="005B18D1" w:rsidRPr="002B4BCA" w:rsidRDefault="005B18D1" w:rsidP="0044514E">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7B66A9C7" w14:textId="77777777" w:rsidR="005B18D1" w:rsidRPr="002B4BCA" w:rsidRDefault="005B18D1" w:rsidP="00485F68">
      <w:pPr>
        <w:spacing w:line="280" w:lineRule="exact"/>
        <w:ind w:leftChars="100" w:left="420" w:rightChars="100" w:right="210" w:hangingChars="100" w:hanging="210"/>
      </w:pPr>
      <w:r w:rsidRPr="003E5C07">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機内案内等の情報は、点字パンフレットを準備し、適宜案内している。</w:t>
      </w:r>
    </w:p>
    <w:p w14:paraId="2C8C2789" w14:textId="77777777" w:rsidR="005B18D1" w:rsidRDefault="005B18D1" w:rsidP="00485F68"/>
    <w:tbl>
      <w:tblPr>
        <w:tblStyle w:val="ac"/>
        <w:tblW w:w="9639" w:type="dxa"/>
        <w:tblInd w:w="-5" w:type="dxa"/>
        <w:tblLook w:val="04A0" w:firstRow="1" w:lastRow="0" w:firstColumn="1" w:lastColumn="0" w:noHBand="0" w:noVBand="1"/>
      </w:tblPr>
      <w:tblGrid>
        <w:gridCol w:w="9639"/>
      </w:tblGrid>
      <w:tr w:rsidR="005B18D1" w:rsidRPr="00D30C03" w14:paraId="7715879E"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7D59082"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000A1AD" w14:textId="77777777" w:rsidR="005B18D1" w:rsidRPr="003E5C07" w:rsidRDefault="005B18D1" w:rsidP="006532AF">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機内での対応事例</w:t>
      </w:r>
    </w:p>
    <w:p w14:paraId="03472545" w14:textId="77777777" w:rsidR="005B18D1" w:rsidRDefault="005B18D1" w:rsidP="006532AF">
      <w:pPr>
        <w:ind w:leftChars="200" w:left="630" w:rightChars="100" w:right="210" w:hangingChars="100" w:hanging="210"/>
        <w:rPr>
          <w:rFonts w:ascii="ヒラギノ明朝 Pro W3" w:eastAsia="ヒラギノ明朝 Pro W3" w:hAnsi="ヒラギノ明朝 Pro W3"/>
        </w:rPr>
      </w:pPr>
      <w:r w:rsidRPr="006532AF">
        <w:rPr>
          <w:rFonts w:ascii="ヒラギノ明朝 Pro W3" w:eastAsia="ヒラギノ明朝 Pro W3" w:hAnsi="ヒラギノ明朝 Pro W3" w:hint="eastAsia"/>
        </w:rPr>
        <w:lastRenderedPageBreak/>
        <w:t>○困った状態にならないよう、「何かお手伝い出来ることはありますでしょうか」とこちらから積極的に声かけする。</w:t>
      </w:r>
    </w:p>
    <w:p w14:paraId="5B6D7D1D" w14:textId="77777777" w:rsidR="005B18D1" w:rsidRDefault="005B18D1" w:rsidP="006532AF">
      <w:pPr>
        <w:ind w:leftChars="200" w:left="630" w:rightChars="100" w:right="21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5B18D1" w14:paraId="59EDBF5C"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265B275"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６</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27BF2B7"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降機</w:t>
            </w:r>
          </w:p>
        </w:tc>
        <w:tc>
          <w:tcPr>
            <w:tcW w:w="2409" w:type="dxa"/>
            <w:tcBorders>
              <w:top w:val="single" w:sz="12" w:space="0" w:color="auto"/>
              <w:left w:val="single" w:sz="12" w:space="0" w:color="auto"/>
              <w:bottom w:val="single" w:sz="12" w:space="0" w:color="auto"/>
              <w:right w:val="single" w:sz="12" w:space="0" w:color="auto"/>
            </w:tcBorders>
            <w:vAlign w:val="center"/>
          </w:tcPr>
          <w:p w14:paraId="481B49DF" w14:textId="77777777" w:rsidR="005B18D1" w:rsidRPr="00527302" w:rsidRDefault="005B18D1" w:rsidP="004E4D59">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5B18D1" w14:paraId="6EF5C8E8"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0D313FA"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CB21259" w14:textId="77777777" w:rsidR="005B18D1" w:rsidRDefault="005B18D1" w:rsidP="004942A4">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〇降機</w:t>
            </w:r>
          </w:p>
          <w:p w14:paraId="2676A079" w14:textId="77777777" w:rsidR="005B18D1" w:rsidRPr="004942A4" w:rsidRDefault="005B18D1" w:rsidP="004942A4">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・搭乗橋がなく階段で降機する場合には、階段の位置を案内し、必要に応じて支援</w:t>
            </w:r>
            <w:r w:rsidRPr="00516FB8">
              <w:rPr>
                <w:rFonts w:ascii="メイリオ" w:eastAsia="メイリオ" w:hAnsi="メイリオ" w:hint="eastAsia"/>
                <w:sz w:val="22"/>
              </w:rPr>
              <w:t>（</w:t>
            </w:r>
            <w:r w:rsidRPr="00516FB8">
              <w:rPr>
                <w:rFonts w:ascii="メイリオ" w:eastAsia="メイリオ" w:hAnsi="メイリオ"/>
                <w:sz w:val="22"/>
              </w:rPr>
              <w:t>p.</w:t>
            </w:r>
            <w:r>
              <w:rPr>
                <w:rFonts w:ascii="メイリオ" w:eastAsia="メイリオ" w:hAnsi="メイリオ" w:hint="eastAsia"/>
                <w:sz w:val="22"/>
              </w:rPr>
              <w:t>31</w:t>
            </w:r>
            <w:r w:rsidRPr="00516FB8">
              <w:rPr>
                <w:rFonts w:ascii="メイリオ" w:eastAsia="メイリオ" w:hAnsi="メイリオ"/>
                <w:sz w:val="22"/>
              </w:rPr>
              <w:t>参照）</w:t>
            </w:r>
            <w:r>
              <w:rPr>
                <w:rFonts w:ascii="メイリオ" w:eastAsia="メイリオ" w:hAnsi="メイリオ" w:hint="eastAsia"/>
                <w:sz w:val="22"/>
              </w:rPr>
              <w:t>を行う。</w:t>
            </w:r>
          </w:p>
          <w:p w14:paraId="2FF70804" w14:textId="77777777" w:rsidR="005B18D1" w:rsidRDefault="005B18D1" w:rsidP="004942A4">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〇乗換情報提供時</w:t>
            </w:r>
          </w:p>
          <w:p w14:paraId="32FB54ED" w14:textId="77777777" w:rsidR="005B18D1" w:rsidRPr="004942A4" w:rsidRDefault="005B18D1" w:rsidP="004942A4">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・乗換搭乗機の時刻や乗換に係る情報が分からない様子、または情報提供の申し出があった場合には、ゆっくりと具体的に口頭で伝える。</w:t>
            </w:r>
          </w:p>
        </w:tc>
      </w:tr>
    </w:tbl>
    <w:p w14:paraId="6629710D" w14:textId="77777777" w:rsidR="005B18D1" w:rsidRDefault="005B18D1" w:rsidP="00485F68"/>
    <w:tbl>
      <w:tblPr>
        <w:tblStyle w:val="ac"/>
        <w:tblW w:w="9639" w:type="dxa"/>
        <w:tblInd w:w="-5" w:type="dxa"/>
        <w:tblLook w:val="04A0" w:firstRow="1" w:lastRow="0" w:firstColumn="1" w:lastColumn="0" w:noHBand="0" w:noVBand="1"/>
      </w:tblPr>
      <w:tblGrid>
        <w:gridCol w:w="9639"/>
      </w:tblGrid>
      <w:tr w:rsidR="005B18D1" w:rsidRPr="00D30C03" w14:paraId="44BD8190"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EE2FAD4"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35205664" w14:textId="77777777" w:rsidR="005B18D1" w:rsidRPr="0044514E" w:rsidRDefault="005B18D1" w:rsidP="005B18D1">
      <w:pPr>
        <w:pStyle w:val="a3"/>
        <w:numPr>
          <w:ilvl w:val="0"/>
          <w:numId w:val="18"/>
        </w:numPr>
        <w:ind w:leftChars="0" w:rightChars="100" w:right="210"/>
        <w:rPr>
          <w:rFonts w:ascii="ヒラギノ明朝 Pro W3" w:eastAsia="ヒラギノ明朝 Pro W3" w:hAnsi="ヒラギノ明朝 Pro W3"/>
        </w:rPr>
      </w:pPr>
      <w:r w:rsidRPr="00A206FF">
        <w:rPr>
          <w:rFonts w:ascii="ヒラギノ明朝 Pro W3" w:eastAsia="ヒラギノ明朝 Pro W3" w:hAnsi="ヒラギノ明朝 Pro W3" w:hint="eastAsia"/>
          <w:szCs w:val="21"/>
        </w:rPr>
        <w:t>乗換等の情報を伝える際には、丁寧に、具体的に説明を行うよう留意する。</w:t>
      </w:r>
    </w:p>
    <w:p w14:paraId="349F1571" w14:textId="77777777" w:rsidR="005B18D1" w:rsidRPr="002B4BCA" w:rsidRDefault="005B18D1" w:rsidP="0044514E">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56066518" w14:textId="77777777" w:rsidR="005B18D1" w:rsidRPr="00A206FF" w:rsidRDefault="005B18D1" w:rsidP="004942A4">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降機の混雑を避けるため、他のお客様が降機後にご案内を実施している。</w:t>
      </w:r>
    </w:p>
    <w:p w14:paraId="4E6129C7" w14:textId="77777777" w:rsidR="005B18D1" w:rsidRPr="00C44CDA" w:rsidRDefault="005B18D1" w:rsidP="004942A4">
      <w:pPr>
        <w:spacing w:line="280" w:lineRule="exact"/>
        <w:ind w:leftChars="100" w:left="42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・最後降機でお待たせしている間、お手荷物の準備などをゆっくりしながら「待たされ感」のな</w:t>
      </w:r>
      <w:r w:rsidRPr="00C44CDA">
        <w:rPr>
          <w:rFonts w:ascii="ヒラギノ明朝 Pro W3" w:eastAsia="ヒラギノ明朝 Pro W3" w:hAnsi="ヒラギノ明朝 Pro W3" w:hint="eastAsia"/>
        </w:rPr>
        <w:t>いよう留意している。</w:t>
      </w:r>
    </w:p>
    <w:p w14:paraId="008C8BE4" w14:textId="77777777" w:rsidR="005B18D1" w:rsidRPr="00C44CDA" w:rsidRDefault="005B18D1" w:rsidP="004942A4">
      <w:pPr>
        <w:spacing w:line="280" w:lineRule="exact"/>
        <w:ind w:leftChars="100" w:left="420" w:rightChars="100" w:right="210" w:hangingChars="100" w:hanging="210"/>
        <w:rPr>
          <w:rFonts w:ascii="ヒラギノ明朝 Pro W3" w:eastAsia="ヒラギノ明朝 Pro W3" w:hAnsi="ヒラギノ明朝 Pro W3"/>
        </w:rPr>
      </w:pPr>
      <w:r w:rsidRPr="00C44CDA">
        <w:rPr>
          <w:rFonts w:ascii="ヒラギノ明朝 Pro W3" w:eastAsia="ヒラギノ明朝 Pro W3" w:hAnsi="ヒラギノ明朝 Pro W3" w:hint="eastAsia"/>
        </w:rPr>
        <w:t>・降機の時期</w:t>
      </w:r>
      <w:r>
        <w:rPr>
          <w:rFonts w:ascii="ヒラギノ明朝 Pro W3" w:eastAsia="ヒラギノ明朝 Pro W3" w:hAnsi="ヒラギノ明朝 Pro W3" w:hint="eastAsia"/>
        </w:rPr>
        <w:t>を</w:t>
      </w:r>
      <w:r w:rsidRPr="00C44CDA">
        <w:rPr>
          <w:rFonts w:ascii="ヒラギノ明朝 Pro W3" w:eastAsia="ヒラギノ明朝 Pro W3" w:hAnsi="ヒラギノ明朝 Pro W3" w:hint="eastAsia"/>
        </w:rPr>
        <w:t>確認</w:t>
      </w:r>
      <w:r>
        <w:rPr>
          <w:rFonts w:ascii="ヒラギノ明朝 Pro W3" w:eastAsia="ヒラギノ明朝 Pro W3" w:hAnsi="ヒラギノ明朝 Pro W3" w:hint="eastAsia"/>
        </w:rPr>
        <w:t>する。</w:t>
      </w:r>
    </w:p>
    <w:p w14:paraId="2ADF6014" w14:textId="77777777" w:rsidR="005B18D1" w:rsidRPr="00C44CDA" w:rsidRDefault="005B18D1" w:rsidP="004942A4">
      <w:pPr>
        <w:spacing w:line="280" w:lineRule="exact"/>
        <w:ind w:leftChars="100" w:left="420" w:rightChars="100" w:right="210" w:hangingChars="100" w:hanging="210"/>
        <w:rPr>
          <w:rFonts w:ascii="ヒラギノ明朝 Pro W3" w:eastAsia="ヒラギノ明朝 Pro W3" w:hAnsi="ヒラギノ明朝 Pro W3"/>
        </w:rPr>
      </w:pPr>
      <w:r w:rsidRPr="00C44CDA">
        <w:rPr>
          <w:rFonts w:ascii="ヒラギノ明朝 Pro W3" w:eastAsia="ヒラギノ明朝 Pro W3" w:hAnsi="ヒラギノ明朝 Pro W3" w:hint="eastAsia"/>
        </w:rPr>
        <w:t>・手荷物のお手伝いをする。</w:t>
      </w:r>
    </w:p>
    <w:p w14:paraId="5675A639" w14:textId="77777777" w:rsidR="005B18D1" w:rsidRPr="004942A4" w:rsidRDefault="005B18D1" w:rsidP="004942A4">
      <w:pPr>
        <w:spacing w:line="280" w:lineRule="exact"/>
        <w:ind w:leftChars="100" w:left="420" w:rightChars="100" w:right="210" w:hangingChars="100" w:hanging="210"/>
        <w:rPr>
          <w:rFonts w:ascii="ヒラギノ明朝 Pro W3" w:eastAsia="ヒラギノ明朝 Pro W3" w:hAnsi="ヒラギノ明朝 Pro W3"/>
        </w:rPr>
      </w:pPr>
      <w:r w:rsidRPr="00C44CDA">
        <w:rPr>
          <w:rFonts w:ascii="ヒラギノ明朝 Pro W3" w:eastAsia="ヒラギノ明朝 Pro W3" w:hAnsi="ヒラギノ明朝 Pro W3" w:hint="eastAsia"/>
        </w:rPr>
        <w:t>・階段を使用する場合には段数をお伝えする。</w:t>
      </w:r>
    </w:p>
    <w:p w14:paraId="7A76BE92" w14:textId="77777777" w:rsidR="005B18D1" w:rsidRDefault="005B18D1" w:rsidP="00485F68"/>
    <w:tbl>
      <w:tblPr>
        <w:tblStyle w:val="ac"/>
        <w:tblW w:w="9639" w:type="dxa"/>
        <w:tblInd w:w="-5" w:type="dxa"/>
        <w:tblLook w:val="04A0" w:firstRow="1" w:lastRow="0" w:firstColumn="1" w:lastColumn="0" w:noHBand="0" w:noVBand="1"/>
      </w:tblPr>
      <w:tblGrid>
        <w:gridCol w:w="9639"/>
      </w:tblGrid>
      <w:tr w:rsidR="005B18D1" w:rsidRPr="00D30C03" w14:paraId="34700C50"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879D1BD"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9952BEF" w14:textId="77777777" w:rsidR="005B18D1" w:rsidRPr="003E5C07" w:rsidRDefault="005B18D1" w:rsidP="00485F68">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降機時の対応事例</w:t>
      </w:r>
    </w:p>
    <w:p w14:paraId="7AC3459D" w14:textId="77777777" w:rsidR="005B18D1" w:rsidRPr="00A206FF" w:rsidRDefault="005B18D1" w:rsidP="00B14C2C">
      <w:pPr>
        <w:ind w:leftChars="200" w:left="63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お客様の支援を確実に地上係員に引き継げるよう、担当乗務員を割り当てている。</w:t>
      </w:r>
    </w:p>
    <w:p w14:paraId="3052976A" w14:textId="77777777" w:rsidR="005B18D1" w:rsidRPr="00A206FF"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〇ご搭乗便に対して、オープンスポットを避けるとともに、移動距離の少ないスポットを調整する。</w:t>
      </w:r>
    </w:p>
    <w:p w14:paraId="6B878F41" w14:textId="77777777" w:rsidR="005B18D1" w:rsidRPr="00A206FF"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〇雨天時など、階段を使用しての降機が危険と判断した場合は、リフト車に切り替える等事故がないように臨機応変に対応している。</w:t>
      </w:r>
    </w:p>
    <w:p w14:paraId="4A8F90F9" w14:textId="77777777" w:rsidR="005B18D1"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00B96AB7" w14:textId="77777777" w:rsidR="005B18D1" w:rsidRDefault="005B18D1" w:rsidP="00485F68"/>
    <w:p w14:paraId="643FA22E" w14:textId="77777777" w:rsidR="005B18D1" w:rsidRDefault="005B18D1" w:rsidP="00485F68"/>
    <w:p w14:paraId="783DA549" w14:textId="77777777" w:rsidR="005B18D1" w:rsidRDefault="005B18D1" w:rsidP="00485F68"/>
    <w:p w14:paraId="6FFAE05F" w14:textId="77777777" w:rsidR="005B18D1" w:rsidRDefault="005B18D1" w:rsidP="00485F68"/>
    <w:p w14:paraId="067E8A49" w14:textId="77777777" w:rsidR="005B18D1" w:rsidRDefault="005B18D1" w:rsidP="00485F68"/>
    <w:tbl>
      <w:tblPr>
        <w:tblStyle w:val="ac"/>
        <w:tblW w:w="9639" w:type="dxa"/>
        <w:tblInd w:w="-15" w:type="dxa"/>
        <w:tblLook w:val="04A0" w:firstRow="1" w:lastRow="0" w:firstColumn="1" w:lastColumn="0" w:noHBand="0" w:noVBand="1"/>
      </w:tblPr>
      <w:tblGrid>
        <w:gridCol w:w="993"/>
        <w:gridCol w:w="6237"/>
        <w:gridCol w:w="2409"/>
      </w:tblGrid>
      <w:tr w:rsidR="005B18D1" w14:paraId="1DDD3C9B"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F8BCA0B"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７</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0D2D253"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62DB9B2F" w14:textId="77777777" w:rsidR="005B18D1" w:rsidRPr="00527302" w:rsidRDefault="005B18D1" w:rsidP="004E4D59">
            <w:pPr>
              <w:jc w:val="center"/>
              <w:rPr>
                <w:rFonts w:ascii="メイリオ" w:eastAsia="メイリオ" w:hAnsi="メイリオ"/>
                <w:b/>
                <w:color w:val="FFFFFF" w:themeColor="background1"/>
                <w:sz w:val="36"/>
                <w:szCs w:val="36"/>
              </w:rPr>
            </w:pPr>
            <w:r w:rsidRPr="00AE20F6">
              <w:rPr>
                <w:rFonts w:ascii="メイリオ" w:eastAsia="メイリオ" w:hAnsi="メイリオ" w:hint="eastAsia"/>
                <w:b/>
                <w:color w:val="7030A0"/>
                <w:sz w:val="36"/>
                <w:szCs w:val="36"/>
              </w:rPr>
              <w:t>視覚障害者</w:t>
            </w:r>
          </w:p>
        </w:tc>
      </w:tr>
      <w:tr w:rsidR="005B18D1" w14:paraId="7C8066B0"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B6ADAAD"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D540CEA" w14:textId="77777777" w:rsidR="005B18D1" w:rsidRPr="00BE4C31" w:rsidRDefault="005B18D1" w:rsidP="00F963AC">
            <w:pPr>
              <w:spacing w:line="360" w:lineRule="exact"/>
              <w:ind w:leftChars="200" w:left="640" w:hangingChars="100" w:hanging="220"/>
              <w:rPr>
                <w:rFonts w:ascii="メイリオ" w:eastAsia="メイリオ" w:hAnsi="メイリオ"/>
                <w:b/>
                <w:sz w:val="22"/>
                <w:u w:val="single"/>
              </w:rPr>
            </w:pPr>
            <w:r w:rsidRPr="008E0578">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64F06D8A" w14:textId="77777777" w:rsidR="005B18D1" w:rsidRDefault="005B18D1" w:rsidP="00485F68"/>
    <w:tbl>
      <w:tblPr>
        <w:tblStyle w:val="ac"/>
        <w:tblW w:w="9639" w:type="dxa"/>
        <w:tblInd w:w="-5" w:type="dxa"/>
        <w:tblLook w:val="04A0" w:firstRow="1" w:lastRow="0" w:firstColumn="1" w:lastColumn="0" w:noHBand="0" w:noVBand="1"/>
      </w:tblPr>
      <w:tblGrid>
        <w:gridCol w:w="9639"/>
      </w:tblGrid>
      <w:tr w:rsidR="005B18D1" w:rsidRPr="00D30C03" w14:paraId="06972BE3"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6A72DDB"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707B6AB8" w14:textId="77777777" w:rsidR="005B18D1" w:rsidRPr="00EB27C1" w:rsidRDefault="005B18D1" w:rsidP="005B18D1">
      <w:pPr>
        <w:pStyle w:val="a3"/>
        <w:numPr>
          <w:ilvl w:val="0"/>
          <w:numId w:val="18"/>
        </w:numPr>
        <w:ind w:leftChars="0" w:rightChars="100" w:right="210"/>
        <w:rPr>
          <w:rFonts w:ascii="ヒラギノ明朝 Pro W3" w:eastAsia="ヒラギノ明朝 Pro W3" w:hAnsi="ヒラギノ明朝 Pro W3"/>
        </w:rPr>
      </w:pPr>
      <w:r w:rsidRPr="00BE4C31">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49BA0B15" w14:textId="77777777" w:rsidR="005B18D1" w:rsidRDefault="005B18D1" w:rsidP="00485F68"/>
    <w:tbl>
      <w:tblPr>
        <w:tblStyle w:val="ac"/>
        <w:tblW w:w="9639" w:type="dxa"/>
        <w:tblInd w:w="-5" w:type="dxa"/>
        <w:tblLook w:val="04A0" w:firstRow="1" w:lastRow="0" w:firstColumn="1" w:lastColumn="0" w:noHBand="0" w:noVBand="1"/>
      </w:tblPr>
      <w:tblGrid>
        <w:gridCol w:w="9639"/>
      </w:tblGrid>
      <w:tr w:rsidR="005B18D1" w:rsidRPr="00D30C03" w14:paraId="3FDDAB94"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147F063"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60C2DA6" w14:textId="77777777" w:rsidR="005B18D1" w:rsidRPr="00A206FF" w:rsidRDefault="005B18D1" w:rsidP="00BE4C31">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例①</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他</w:t>
      </w:r>
      <w:r>
        <w:rPr>
          <w:rFonts w:ascii="ヒラギノ明朝 Pro W3" w:eastAsia="ヒラギノ明朝 Pro W3" w:hAnsi="ヒラギノ明朝 Pro W3" w:hint="eastAsia"/>
          <w:b/>
          <w:sz w:val="22"/>
        </w:rPr>
        <w:t>便</w:t>
      </w:r>
      <w:r w:rsidRPr="00A206FF">
        <w:rPr>
          <w:rFonts w:ascii="ヒラギノ明朝 Pro W3" w:eastAsia="ヒラギノ明朝 Pro W3" w:hAnsi="ヒラギノ明朝 Pro W3" w:hint="eastAsia"/>
          <w:b/>
          <w:sz w:val="22"/>
        </w:rPr>
        <w:t>への乗り換え時の対応事例</w:t>
      </w:r>
    </w:p>
    <w:p w14:paraId="0C40194B" w14:textId="77777777" w:rsidR="005B18D1" w:rsidRPr="00A206FF" w:rsidRDefault="005B18D1" w:rsidP="00BE4C31">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〇次便に関する情報をより丁寧に伝えるなど、適宜お声掛けを実施することで、乗換えに関する不安の軽減に努める。</w:t>
      </w:r>
    </w:p>
    <w:p w14:paraId="1216F983" w14:textId="77777777" w:rsidR="005B18D1" w:rsidRPr="00A206FF" w:rsidRDefault="005B18D1" w:rsidP="00BE4C31">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〇不慣れな方に対するお出迎えの方や乗継ぎ先への案内を行っている。</w:t>
      </w:r>
    </w:p>
    <w:p w14:paraId="166ED0F6" w14:textId="77777777" w:rsidR="005B18D1" w:rsidRPr="00A206FF" w:rsidRDefault="005B18D1" w:rsidP="00BE4C31">
      <w:pPr>
        <w:ind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例②：他モードへの乗り換え時の対応事例</w:t>
      </w:r>
    </w:p>
    <w:p w14:paraId="345333F3" w14:textId="77777777" w:rsidR="005B18D1" w:rsidRPr="00A206FF" w:rsidRDefault="005B18D1" w:rsidP="00BE4C31">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〇駅やバス停までケアをし、時刻等の確認をお手伝いしている。</w:t>
      </w:r>
    </w:p>
    <w:p w14:paraId="76FCCF29" w14:textId="77777777" w:rsidR="005B18D1" w:rsidRPr="00A206FF" w:rsidRDefault="005B18D1" w:rsidP="00BE4C31">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w:t>
      </w:r>
      <w:r>
        <w:rPr>
          <w:rFonts w:ascii="ヒラギノ明朝 Pro W3" w:eastAsia="ヒラギノ明朝 Pro W3" w:hAnsi="ヒラギノ明朝 Pro W3" w:hint="eastAsia"/>
        </w:rPr>
        <w:t>お客様</w:t>
      </w:r>
      <w:r w:rsidRPr="00A206FF">
        <w:rPr>
          <w:rFonts w:ascii="ヒラギノ明朝 Pro W3" w:eastAsia="ヒラギノ明朝 Pro W3" w:hAnsi="ヒラギノ明朝 Pro W3" w:hint="eastAsia"/>
        </w:rPr>
        <w:t>のご要望に合わせて駅や駐車場へご案内している。</w:t>
      </w:r>
    </w:p>
    <w:p w14:paraId="5BA44896" w14:textId="77777777" w:rsidR="005B18D1" w:rsidRPr="00A206FF" w:rsidRDefault="005B18D1" w:rsidP="00BE4C31">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□案内を申し出たところ、駅改札口から空港カウンターまで誘導してもらえた。</w:t>
      </w:r>
    </w:p>
    <w:p w14:paraId="48818386" w14:textId="77777777" w:rsidR="005B18D1" w:rsidRPr="00A206FF" w:rsidRDefault="005B18D1" w:rsidP="00BE4C31">
      <w:pPr>
        <w:ind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例③：乗り換え時の対応事例</w:t>
      </w:r>
    </w:p>
    <w:p w14:paraId="2B9F8E23" w14:textId="77777777" w:rsidR="005B18D1" w:rsidRDefault="005B18D1" w:rsidP="00BE4C31">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○円滑に乗り換え出来るようにこちらから積極的に声掛け、手伝いを行う。</w:t>
      </w:r>
    </w:p>
    <w:p w14:paraId="231CA21E" w14:textId="77777777" w:rsidR="005B18D1" w:rsidRDefault="005B18D1" w:rsidP="00BE4C31">
      <w:pPr>
        <w:ind w:firstLineChars="100" w:firstLine="210"/>
        <w:rPr>
          <w:rFonts w:ascii="ヒラギノ明朝 Pro W3" w:eastAsia="ヒラギノ明朝 Pro W3" w:hAnsi="ヒラギノ明朝 Pro W3"/>
        </w:rPr>
      </w:pPr>
    </w:p>
    <w:p w14:paraId="1C8424BA" w14:textId="77777777" w:rsidR="005B18D1" w:rsidRPr="00485F68" w:rsidRDefault="005B18D1" w:rsidP="00485F68">
      <w:pPr>
        <w:ind w:rightChars="100" w:right="210"/>
        <w:rPr>
          <w:rFonts w:ascii="ヒラギノ明朝 Pro W3" w:eastAsia="ヒラギノ明朝 Pro W3" w:hAnsi="ヒラギノ明朝 Pro W3"/>
        </w:rPr>
        <w:sectPr w:rsidR="005B18D1" w:rsidRPr="00485F68" w:rsidSect="009A701D">
          <w:headerReference w:type="even" r:id="rId156"/>
          <w:headerReference w:type="default" r:id="rId157"/>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5B18D1" w14:paraId="716E4B5F" w14:textId="77777777" w:rsidTr="00283E04">
        <w:tc>
          <w:tcPr>
            <w:tcW w:w="3969" w:type="dxa"/>
            <w:tcBorders>
              <w:top w:val="single" w:sz="12" w:space="0" w:color="auto"/>
              <w:left w:val="single" w:sz="12" w:space="0" w:color="auto"/>
              <w:bottom w:val="single" w:sz="12" w:space="0" w:color="auto"/>
              <w:right w:val="single" w:sz="12" w:space="0" w:color="auto"/>
            </w:tcBorders>
            <w:shd w:val="clear" w:color="auto" w:fill="00B0F0"/>
            <w:tcMar>
              <w:top w:w="85" w:type="dxa"/>
              <w:bottom w:w="85" w:type="dxa"/>
              <w:right w:w="108" w:type="dxa"/>
            </w:tcMar>
            <w:vAlign w:val="center"/>
          </w:tcPr>
          <w:p w14:paraId="1481C685" w14:textId="77777777" w:rsidR="005B18D1" w:rsidRPr="006F7E29" w:rsidRDefault="005B18D1"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聴覚障害者・言語障害者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51A992B7" w14:textId="77777777" w:rsidR="005B18D1" w:rsidRPr="00B875E3" w:rsidRDefault="005B18D1"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5B18D1" w14:paraId="43DA7F42"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2F4E73FF" w14:textId="77777777" w:rsidR="005B18D1" w:rsidRPr="00C2697D" w:rsidRDefault="005B18D1" w:rsidP="0019574A">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FC4DA78" w14:textId="77777777" w:rsidR="005B18D1" w:rsidRPr="00000B1A" w:rsidRDefault="005B18D1"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CA341E">
              <w:rPr>
                <w:rFonts w:ascii="メイリオ" w:eastAsia="メイリオ" w:hAnsi="メイリオ" w:hint="eastAsia"/>
                <w:b/>
                <w:sz w:val="22"/>
                <w:u w:val="single"/>
              </w:rPr>
              <w:t>聴覚・言語障害者は、</w:t>
            </w:r>
            <w:r w:rsidRPr="00F446D5">
              <w:rPr>
                <w:rFonts w:ascii="メイリオ" w:eastAsia="メイリオ" w:hAnsi="メイリオ" w:hint="eastAsia"/>
                <w:b/>
                <w:sz w:val="22"/>
                <w:u w:val="single"/>
              </w:rPr>
              <w:t>アナウンスや係員の声が</w:t>
            </w:r>
            <w:r w:rsidRPr="00CA341E">
              <w:rPr>
                <w:rFonts w:ascii="メイリオ" w:eastAsia="メイリオ" w:hAnsi="メイリオ" w:hint="eastAsia"/>
                <w:b/>
                <w:sz w:val="22"/>
                <w:u w:val="single"/>
              </w:rPr>
              <w:t>聞こえない・聞こえにくい</w:t>
            </w:r>
            <w:r w:rsidRPr="00F446D5">
              <w:rPr>
                <w:rFonts w:ascii="メイリオ" w:eastAsia="メイリオ" w:hAnsi="メイリオ" w:hint="eastAsia"/>
                <w:b/>
                <w:sz w:val="22"/>
                <w:u w:val="single"/>
              </w:rPr>
              <w:t>、自分の要求が</w:t>
            </w:r>
            <w:r w:rsidRPr="00CA341E">
              <w:rPr>
                <w:rFonts w:ascii="メイリオ" w:eastAsia="メイリオ" w:hAnsi="メイリオ" w:hint="eastAsia"/>
                <w:b/>
                <w:sz w:val="22"/>
                <w:u w:val="single"/>
              </w:rPr>
              <w:t>伝えられない・伝えにくいなどの状況があるため、困っている様子</w:t>
            </w:r>
            <w:r>
              <w:rPr>
                <w:rFonts w:ascii="メイリオ" w:eastAsia="メイリオ" w:hAnsi="メイリオ" w:hint="eastAsia"/>
                <w:b/>
                <w:sz w:val="22"/>
                <w:u w:val="single"/>
              </w:rPr>
              <w:t>の</w:t>
            </w:r>
            <w:r w:rsidRPr="00CA341E">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CA341E">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CA341E">
              <w:rPr>
                <w:rFonts w:ascii="メイリオ" w:eastAsia="メイリオ" w:hAnsi="メイリオ" w:hint="eastAsia"/>
                <w:b/>
                <w:sz w:val="22"/>
                <w:u w:val="single"/>
              </w:rPr>
              <w:t>を行う。</w:t>
            </w:r>
          </w:p>
          <w:p w14:paraId="6DFE2FD1" w14:textId="77777777" w:rsidR="005B18D1" w:rsidRDefault="005B18D1"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59968" behindDoc="0" locked="0" layoutInCell="1" allowOverlap="1" wp14:anchorId="405B4BFC" wp14:editId="097EC649">
                      <wp:simplePos x="0" y="0"/>
                      <wp:positionH relativeFrom="column">
                        <wp:posOffset>116205</wp:posOffset>
                      </wp:positionH>
                      <wp:positionV relativeFrom="paragraph">
                        <wp:posOffset>208916</wp:posOffset>
                      </wp:positionV>
                      <wp:extent cx="5875507" cy="2209800"/>
                      <wp:effectExtent l="0" t="0" r="11430" b="19050"/>
                      <wp:wrapNone/>
                      <wp:docPr id="783" name="テキスト ボックス 783"/>
                      <wp:cNvGraphicFramePr/>
                      <a:graphic xmlns:a="http://schemas.openxmlformats.org/drawingml/2006/main">
                        <a:graphicData uri="http://schemas.microsoft.com/office/word/2010/wordprocessingShape">
                          <wps:wsp>
                            <wps:cNvSpPr txBox="1"/>
                            <wps:spPr>
                              <a:xfrm>
                                <a:off x="0" y="0"/>
                                <a:ext cx="5875507" cy="2209800"/>
                              </a:xfrm>
                              <a:prstGeom prst="rect">
                                <a:avLst/>
                              </a:prstGeom>
                              <a:solidFill>
                                <a:schemeClr val="lt1"/>
                              </a:solidFill>
                              <a:ln w="6350">
                                <a:solidFill>
                                  <a:prstClr val="black"/>
                                </a:solidFill>
                                <a:prstDash val="sysDash"/>
                              </a:ln>
                            </wps:spPr>
                            <wps:txbx>
                              <w:txbxContent>
                                <w:p w14:paraId="60F67E05" w14:textId="77777777" w:rsidR="005B18D1" w:rsidRPr="00336E03" w:rsidRDefault="005B18D1" w:rsidP="00283E04">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6B4D6A25" w14:textId="77777777" w:rsidR="005B18D1" w:rsidRPr="003635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要望を的確に把握</w:t>
                                  </w:r>
                                  <w:r w:rsidRPr="003635F3">
                                    <w:rPr>
                                      <w:rFonts w:ascii="ヒラギノ明朝 Pro W3" w:eastAsia="ヒラギノ明朝 Pro W3" w:hAnsi="ヒラギノ明朝 Pro W3" w:hint="eastAsia"/>
                                    </w:rPr>
                                    <w:t>し、</w:t>
                                  </w:r>
                                  <w:r w:rsidRPr="003635F3">
                                    <w:rPr>
                                      <w:rFonts w:ascii="ヒラギノ明朝 Pro W3" w:eastAsia="ヒラギノ明朝 Pro W3" w:hAnsi="ヒラギノ明朝 Pro W3"/>
                                    </w:rPr>
                                    <w:t>利用者が</w:t>
                                  </w:r>
                                  <w:r w:rsidRPr="003635F3">
                                    <w:rPr>
                                      <w:rFonts w:ascii="ヒラギノ明朝 Pro W3" w:eastAsia="ヒラギノ明朝 Pro W3" w:hAnsi="ヒラギノ明朝 Pro W3" w:hint="eastAsia"/>
                                    </w:rPr>
                                    <w:t>何を</w:t>
                                  </w:r>
                                  <w:r w:rsidRPr="003635F3">
                                    <w:rPr>
                                      <w:rFonts w:ascii="ヒラギノ明朝 Pro W3" w:eastAsia="ヒラギノ明朝 Pro W3" w:hAnsi="ヒラギノ明朝 Pro W3"/>
                                    </w:rPr>
                                    <w:t>必要としているのかよく</w:t>
                                  </w:r>
                                  <w:r w:rsidRPr="003635F3">
                                    <w:rPr>
                                      <w:rFonts w:ascii="ヒラギノ明朝 Pro W3" w:eastAsia="ヒラギノ明朝 Pro W3" w:hAnsi="ヒラギノ明朝 Pro W3" w:hint="eastAsia"/>
                                    </w:rPr>
                                    <w:t>確認する</w:t>
                                  </w:r>
                                  <w:r w:rsidRPr="003635F3">
                                    <w:rPr>
                                      <w:rFonts w:ascii="ヒラギノ明朝 Pro W3" w:eastAsia="ヒラギノ明朝 Pro W3" w:hAnsi="ヒラギノ明朝 Pro W3"/>
                                    </w:rPr>
                                    <w:t>ことが大切。</w:t>
                                  </w: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立場に</w:t>
                                  </w:r>
                                  <w:r w:rsidRPr="003635F3">
                                    <w:rPr>
                                      <w:rFonts w:ascii="ヒラギノ明朝 Pro W3" w:eastAsia="ヒラギノ明朝 Pro W3" w:hAnsi="ヒラギノ明朝 Pro W3" w:hint="eastAsia"/>
                                    </w:rPr>
                                    <w:t>たった</w:t>
                                  </w:r>
                                  <w:r w:rsidRPr="003635F3">
                                    <w:rPr>
                                      <w:rFonts w:ascii="ヒラギノ明朝 Pro W3" w:eastAsia="ヒラギノ明朝 Pro W3" w:hAnsi="ヒラギノ明朝 Pro W3"/>
                                    </w:rPr>
                                    <w:t>対応を行う。</w:t>
                                  </w:r>
                                </w:p>
                                <w:p w14:paraId="13EDEF9A" w14:textId="77777777" w:rsidR="005B18D1" w:rsidRPr="003635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対応に時間がかかる場合には、必要に応じて事由を説明し、</w:t>
                                  </w:r>
                                  <w:r w:rsidRPr="003635F3">
                                    <w:rPr>
                                      <w:rFonts w:ascii="ヒラギノ明朝 Pro W3" w:eastAsia="ヒラギノ明朝 Pro W3" w:hAnsi="ヒラギノ明朝 Pro W3"/>
                                    </w:rPr>
                                    <w:t>利用者の</w:t>
                                  </w:r>
                                  <w:r w:rsidRPr="003635F3">
                                    <w:rPr>
                                      <w:rFonts w:ascii="ヒラギノ明朝 Pro W3" w:eastAsia="ヒラギノ明朝 Pro W3" w:hAnsi="ヒラギノ明朝 Pro W3" w:hint="eastAsia"/>
                                    </w:rPr>
                                    <w:t>理解を</w:t>
                                  </w:r>
                                  <w:r w:rsidRPr="003635F3">
                                    <w:rPr>
                                      <w:rFonts w:ascii="ヒラギノ明朝 Pro W3" w:eastAsia="ヒラギノ明朝 Pro W3" w:hAnsi="ヒラギノ明朝 Pro W3"/>
                                    </w:rPr>
                                    <w:t>得られるよう努める。</w:t>
                                  </w:r>
                                </w:p>
                                <w:p w14:paraId="2A0D98A0" w14:textId="77777777" w:rsidR="005B18D1" w:rsidRPr="003635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支援内容は利用者によってそれぞれ異なるので、利用者に確認しながら支援を行う。</w:t>
                                  </w:r>
                                </w:p>
                                <w:p w14:paraId="66A4F602" w14:textId="77777777" w:rsidR="005B18D1" w:rsidRPr="003635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コミュニケーションをとる際に手を振って合図をするなどその人の視界に入り、口話がはっきりと見えるようにして（マスクをはずすなど）話をするよう留意する。</w:t>
                                  </w:r>
                                </w:p>
                                <w:p w14:paraId="617E9A4B" w14:textId="77777777" w:rsidR="005B18D1" w:rsidRPr="003635F3" w:rsidRDefault="005B18D1" w:rsidP="005B18D1">
                                  <w:pPr>
                                    <w:pStyle w:val="a3"/>
                                    <w:numPr>
                                      <w:ilvl w:val="0"/>
                                      <w:numId w:val="19"/>
                                    </w:numPr>
                                    <w:spacing w:line="320" w:lineRule="exact"/>
                                    <w:ind w:leftChars="0"/>
                                    <w:rPr>
                                      <w:rFonts w:ascii="ヒラギノ明朝 Pro W3" w:eastAsia="ヒラギノ明朝 Pro W3" w:hAnsi="ヒラギノ明朝 Pro W3"/>
                                      <w:sz w:val="22"/>
                                    </w:rPr>
                                  </w:pPr>
                                  <w:r w:rsidRPr="003635F3">
                                    <w:rPr>
                                      <w:rFonts w:ascii="ヒラギノ明朝 Pro W3" w:eastAsia="ヒラギノ明朝 Pro W3" w:hAnsi="ヒラギノ明朝 Pro W3" w:hint="eastAsia"/>
                                    </w:rPr>
                                    <w:t>方向や場所をわかりやすく説明するために、地図や絵、写真、筆談器などを用意しておくとよい。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B4BFC" id="テキスト ボックス 783" o:spid="_x0000_s1135" type="#_x0000_t202" style="position:absolute;left:0;text-align:left;margin-left:9.15pt;margin-top:16.45pt;width:462.65pt;height:17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" fillcolor="white [3201]" strokeweight=".5pt">
                      <v:stroke dashstyle="3 1"/>
                      <v:textbox>
                        <w:txbxContent>
                          <w:p w14:paraId="60F67E05" w14:textId="77777777" w:rsidR="005B18D1" w:rsidRPr="00336E03" w:rsidRDefault="005B18D1" w:rsidP="00283E04">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6B4D6A25" w14:textId="77777777" w:rsidR="005B18D1" w:rsidRPr="003635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要望を的確に把握</w:t>
                            </w:r>
                            <w:r w:rsidRPr="003635F3">
                              <w:rPr>
                                <w:rFonts w:ascii="ヒラギノ明朝 Pro W3" w:eastAsia="ヒラギノ明朝 Pro W3" w:hAnsi="ヒラギノ明朝 Pro W3" w:hint="eastAsia"/>
                              </w:rPr>
                              <w:t>し、</w:t>
                            </w:r>
                            <w:r w:rsidRPr="003635F3">
                              <w:rPr>
                                <w:rFonts w:ascii="ヒラギノ明朝 Pro W3" w:eastAsia="ヒラギノ明朝 Pro W3" w:hAnsi="ヒラギノ明朝 Pro W3"/>
                              </w:rPr>
                              <w:t>利用者が</w:t>
                            </w:r>
                            <w:r w:rsidRPr="003635F3">
                              <w:rPr>
                                <w:rFonts w:ascii="ヒラギノ明朝 Pro W3" w:eastAsia="ヒラギノ明朝 Pro W3" w:hAnsi="ヒラギノ明朝 Pro W3" w:hint="eastAsia"/>
                              </w:rPr>
                              <w:t>何を</w:t>
                            </w:r>
                            <w:r w:rsidRPr="003635F3">
                              <w:rPr>
                                <w:rFonts w:ascii="ヒラギノ明朝 Pro W3" w:eastAsia="ヒラギノ明朝 Pro W3" w:hAnsi="ヒラギノ明朝 Pro W3"/>
                              </w:rPr>
                              <w:t>必要としているのかよく</w:t>
                            </w:r>
                            <w:r w:rsidRPr="003635F3">
                              <w:rPr>
                                <w:rFonts w:ascii="ヒラギノ明朝 Pro W3" w:eastAsia="ヒラギノ明朝 Pro W3" w:hAnsi="ヒラギノ明朝 Pro W3" w:hint="eastAsia"/>
                              </w:rPr>
                              <w:t>確認する</w:t>
                            </w:r>
                            <w:r w:rsidRPr="003635F3">
                              <w:rPr>
                                <w:rFonts w:ascii="ヒラギノ明朝 Pro W3" w:eastAsia="ヒラギノ明朝 Pro W3" w:hAnsi="ヒラギノ明朝 Pro W3"/>
                              </w:rPr>
                              <w:t>ことが大切。</w:t>
                            </w:r>
                            <w:r w:rsidRPr="003635F3">
                              <w:rPr>
                                <w:rFonts w:ascii="ヒラギノ明朝 Pro W3" w:eastAsia="ヒラギノ明朝 Pro W3" w:hAnsi="ヒラギノ明朝 Pro W3" w:hint="eastAsia"/>
                              </w:rPr>
                              <w:t>利用者の</w:t>
                            </w:r>
                            <w:r w:rsidRPr="003635F3">
                              <w:rPr>
                                <w:rFonts w:ascii="ヒラギノ明朝 Pro W3" w:eastAsia="ヒラギノ明朝 Pro W3" w:hAnsi="ヒラギノ明朝 Pro W3"/>
                              </w:rPr>
                              <w:t>立場に</w:t>
                            </w:r>
                            <w:r w:rsidRPr="003635F3">
                              <w:rPr>
                                <w:rFonts w:ascii="ヒラギノ明朝 Pro W3" w:eastAsia="ヒラギノ明朝 Pro W3" w:hAnsi="ヒラギノ明朝 Pro W3" w:hint="eastAsia"/>
                              </w:rPr>
                              <w:t>たった</w:t>
                            </w:r>
                            <w:r w:rsidRPr="003635F3">
                              <w:rPr>
                                <w:rFonts w:ascii="ヒラギノ明朝 Pro W3" w:eastAsia="ヒラギノ明朝 Pro W3" w:hAnsi="ヒラギノ明朝 Pro W3"/>
                              </w:rPr>
                              <w:t>対応を行う。</w:t>
                            </w:r>
                          </w:p>
                          <w:p w14:paraId="13EDEF9A" w14:textId="77777777" w:rsidR="005B18D1" w:rsidRPr="003635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対応に時間がかかる場合には、必要に応じて事由を説明し、</w:t>
                            </w:r>
                            <w:r w:rsidRPr="003635F3">
                              <w:rPr>
                                <w:rFonts w:ascii="ヒラギノ明朝 Pro W3" w:eastAsia="ヒラギノ明朝 Pro W3" w:hAnsi="ヒラギノ明朝 Pro W3"/>
                              </w:rPr>
                              <w:t>利用者の</w:t>
                            </w:r>
                            <w:r w:rsidRPr="003635F3">
                              <w:rPr>
                                <w:rFonts w:ascii="ヒラギノ明朝 Pro W3" w:eastAsia="ヒラギノ明朝 Pro W3" w:hAnsi="ヒラギノ明朝 Pro W3" w:hint="eastAsia"/>
                              </w:rPr>
                              <w:t>理解を</w:t>
                            </w:r>
                            <w:r w:rsidRPr="003635F3">
                              <w:rPr>
                                <w:rFonts w:ascii="ヒラギノ明朝 Pro W3" w:eastAsia="ヒラギノ明朝 Pro W3" w:hAnsi="ヒラギノ明朝 Pro W3"/>
                              </w:rPr>
                              <w:t>得られるよう努める。</w:t>
                            </w:r>
                          </w:p>
                          <w:p w14:paraId="2A0D98A0" w14:textId="77777777" w:rsidR="005B18D1" w:rsidRPr="003635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支援内容は利用者によってそれぞれ異なるので、利用者に確認しながら支援を行う。</w:t>
                            </w:r>
                          </w:p>
                          <w:p w14:paraId="66A4F602" w14:textId="77777777" w:rsidR="005B18D1" w:rsidRPr="003635F3"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635F3">
                              <w:rPr>
                                <w:rFonts w:ascii="ヒラギノ明朝 Pro W3" w:eastAsia="ヒラギノ明朝 Pro W3" w:hAnsi="ヒラギノ明朝 Pro W3" w:hint="eastAsia"/>
                              </w:rPr>
                              <w:t>コミュニケーションをとる際に手を振って合図をするなどその人の視界に入り、口話がはっきりと見えるようにして（マスクをはずすなど）話をするよう留意する。</w:t>
                            </w:r>
                          </w:p>
                          <w:p w14:paraId="617E9A4B" w14:textId="77777777" w:rsidR="005B18D1" w:rsidRPr="003635F3" w:rsidRDefault="005B18D1" w:rsidP="005B18D1">
                            <w:pPr>
                              <w:pStyle w:val="a3"/>
                              <w:numPr>
                                <w:ilvl w:val="0"/>
                                <w:numId w:val="19"/>
                              </w:numPr>
                              <w:spacing w:line="320" w:lineRule="exact"/>
                              <w:ind w:leftChars="0"/>
                              <w:rPr>
                                <w:rFonts w:ascii="ヒラギノ明朝 Pro W3" w:eastAsia="ヒラギノ明朝 Pro W3" w:hAnsi="ヒラギノ明朝 Pro W3"/>
                                <w:sz w:val="22"/>
                              </w:rPr>
                            </w:pPr>
                            <w:r w:rsidRPr="003635F3">
                              <w:rPr>
                                <w:rFonts w:ascii="ヒラギノ明朝 Pro W3" w:eastAsia="ヒラギノ明朝 Pro W3" w:hAnsi="ヒラギノ明朝 Pro W3" w:hint="eastAsia"/>
                              </w:rPr>
                              <w:t>方向や場所をわかりやすく説明するために、地図や絵、写真、筆談器などを用意しておくとよい。</w:t>
                            </w:r>
                          </w:p>
                        </w:txbxContent>
                      </v:textbox>
                    </v:shape>
                  </w:pict>
                </mc:Fallback>
              </mc:AlternateContent>
            </w:r>
          </w:p>
          <w:p w14:paraId="4B7D5970" w14:textId="77777777" w:rsidR="005B18D1" w:rsidRDefault="005B18D1" w:rsidP="00B128B2">
            <w:pPr>
              <w:spacing w:line="360" w:lineRule="exact"/>
              <w:ind w:rightChars="100" w:right="210"/>
              <w:rPr>
                <w:rFonts w:ascii="メイリオ" w:eastAsia="メイリオ" w:hAnsi="メイリオ"/>
                <w:b/>
                <w:sz w:val="22"/>
                <w:u w:val="single"/>
              </w:rPr>
            </w:pPr>
          </w:p>
          <w:p w14:paraId="22DD08E9" w14:textId="77777777" w:rsidR="005B18D1" w:rsidRDefault="005B18D1" w:rsidP="00B128B2">
            <w:pPr>
              <w:spacing w:line="360" w:lineRule="exact"/>
              <w:ind w:rightChars="100" w:right="210"/>
              <w:rPr>
                <w:rFonts w:ascii="メイリオ" w:eastAsia="メイリオ" w:hAnsi="メイリオ"/>
                <w:b/>
                <w:sz w:val="22"/>
                <w:u w:val="single"/>
              </w:rPr>
            </w:pPr>
          </w:p>
          <w:p w14:paraId="14ABA9B7" w14:textId="77777777" w:rsidR="005B18D1" w:rsidRDefault="005B18D1" w:rsidP="00B128B2">
            <w:pPr>
              <w:spacing w:line="360" w:lineRule="exact"/>
              <w:ind w:rightChars="100" w:right="210"/>
              <w:rPr>
                <w:rFonts w:ascii="メイリオ" w:eastAsia="メイリオ" w:hAnsi="メイリオ"/>
                <w:b/>
                <w:sz w:val="22"/>
                <w:u w:val="single"/>
              </w:rPr>
            </w:pPr>
          </w:p>
          <w:p w14:paraId="189A8782" w14:textId="77777777" w:rsidR="005B18D1" w:rsidRDefault="005B18D1" w:rsidP="00B128B2">
            <w:pPr>
              <w:spacing w:line="360" w:lineRule="exact"/>
              <w:ind w:rightChars="100" w:right="210"/>
              <w:rPr>
                <w:rFonts w:ascii="メイリオ" w:eastAsia="メイリオ" w:hAnsi="メイリオ"/>
                <w:b/>
                <w:sz w:val="22"/>
                <w:u w:val="single"/>
              </w:rPr>
            </w:pPr>
          </w:p>
          <w:p w14:paraId="7B4D3846" w14:textId="77777777" w:rsidR="005B18D1" w:rsidRDefault="005B18D1" w:rsidP="00B128B2">
            <w:pPr>
              <w:spacing w:line="360" w:lineRule="exact"/>
              <w:ind w:rightChars="100" w:right="210"/>
              <w:rPr>
                <w:rFonts w:ascii="メイリオ" w:eastAsia="メイリオ" w:hAnsi="メイリオ"/>
                <w:b/>
                <w:sz w:val="22"/>
                <w:u w:val="single"/>
              </w:rPr>
            </w:pPr>
          </w:p>
          <w:p w14:paraId="5C74E285" w14:textId="77777777" w:rsidR="005B18D1" w:rsidRDefault="005B18D1" w:rsidP="00B128B2">
            <w:pPr>
              <w:spacing w:line="360" w:lineRule="exact"/>
              <w:ind w:rightChars="100" w:right="210"/>
              <w:rPr>
                <w:rFonts w:ascii="メイリオ" w:eastAsia="メイリオ" w:hAnsi="メイリオ"/>
                <w:b/>
                <w:sz w:val="22"/>
                <w:u w:val="single"/>
              </w:rPr>
            </w:pPr>
          </w:p>
          <w:p w14:paraId="0B22E35C" w14:textId="77777777" w:rsidR="005B18D1" w:rsidRDefault="005B18D1" w:rsidP="00B128B2">
            <w:pPr>
              <w:spacing w:line="360" w:lineRule="exact"/>
              <w:ind w:rightChars="100" w:right="210"/>
              <w:rPr>
                <w:rFonts w:ascii="メイリオ" w:eastAsia="メイリオ" w:hAnsi="メイリオ"/>
                <w:b/>
                <w:sz w:val="22"/>
                <w:u w:val="single"/>
              </w:rPr>
            </w:pPr>
          </w:p>
          <w:p w14:paraId="5478E822" w14:textId="77777777" w:rsidR="005B18D1" w:rsidRDefault="005B18D1" w:rsidP="00B128B2">
            <w:pPr>
              <w:spacing w:line="360" w:lineRule="exact"/>
              <w:ind w:rightChars="100" w:right="210"/>
              <w:rPr>
                <w:rFonts w:ascii="メイリオ" w:eastAsia="メイリオ" w:hAnsi="メイリオ"/>
                <w:b/>
                <w:sz w:val="22"/>
                <w:u w:val="single"/>
              </w:rPr>
            </w:pPr>
          </w:p>
          <w:p w14:paraId="3D6E4488" w14:textId="77777777" w:rsidR="005B18D1" w:rsidRDefault="005B18D1" w:rsidP="00B128B2">
            <w:pPr>
              <w:spacing w:line="360" w:lineRule="exact"/>
              <w:ind w:rightChars="100" w:right="210"/>
              <w:rPr>
                <w:rFonts w:ascii="メイリオ" w:eastAsia="メイリオ" w:hAnsi="メイリオ"/>
                <w:b/>
                <w:sz w:val="22"/>
                <w:u w:val="single"/>
              </w:rPr>
            </w:pPr>
          </w:p>
          <w:p w14:paraId="4A47E9A0" w14:textId="77777777" w:rsidR="005B18D1" w:rsidRPr="00905355" w:rsidRDefault="005B18D1" w:rsidP="00B128B2">
            <w:pPr>
              <w:spacing w:line="360" w:lineRule="exact"/>
              <w:ind w:leftChars="200" w:left="640" w:hangingChars="100" w:hanging="220"/>
              <w:rPr>
                <w:rFonts w:ascii="メイリオ" w:eastAsia="メイリオ" w:hAnsi="メイリオ"/>
                <w:b/>
                <w:sz w:val="22"/>
                <w:u w:val="single"/>
              </w:rPr>
            </w:pPr>
          </w:p>
        </w:tc>
      </w:tr>
    </w:tbl>
    <w:p w14:paraId="3050E28A" w14:textId="77777777" w:rsidR="005B18D1" w:rsidRDefault="005B18D1" w:rsidP="00283E04">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5B18D1" w14:paraId="5D939557"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A0FA0A0"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491E175" w14:textId="77777777" w:rsidR="005B18D1" w:rsidRPr="00527302" w:rsidRDefault="005B18D1"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予約、チェックイン</w:t>
            </w:r>
          </w:p>
        </w:tc>
        <w:tc>
          <w:tcPr>
            <w:tcW w:w="2409" w:type="dxa"/>
            <w:tcBorders>
              <w:top w:val="single" w:sz="12" w:space="0" w:color="auto"/>
              <w:left w:val="single" w:sz="12" w:space="0" w:color="auto"/>
              <w:bottom w:val="single" w:sz="12" w:space="0" w:color="auto"/>
              <w:right w:val="single" w:sz="12" w:space="0" w:color="auto"/>
            </w:tcBorders>
            <w:vAlign w:val="center"/>
          </w:tcPr>
          <w:p w14:paraId="5B831C58" w14:textId="77777777" w:rsidR="005B18D1" w:rsidRDefault="005B18D1"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4FE349D0" w14:textId="77777777" w:rsidR="005B18D1" w:rsidRPr="00425961" w:rsidRDefault="005B18D1"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言語障害者</w:t>
            </w:r>
          </w:p>
        </w:tc>
      </w:tr>
      <w:tr w:rsidR="005B18D1" w14:paraId="1B78CF4B"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1D51036"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5DBA6C8" w14:textId="77777777" w:rsidR="005B18D1" w:rsidRPr="000D7BAB" w:rsidRDefault="005B18D1" w:rsidP="006709B3">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369A2538" w14:textId="77777777" w:rsidR="005B18D1" w:rsidRPr="006709B3" w:rsidRDefault="005B18D1" w:rsidP="006709B3">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w:t>
            </w:r>
            <w:r>
              <w:rPr>
                <w:rFonts w:ascii="メイリオ" w:eastAsia="メイリオ" w:hAnsi="メイリオ" w:hint="eastAsia"/>
                <w:sz w:val="22"/>
              </w:rPr>
              <w:t>聴導犬</w:t>
            </w:r>
            <w:r w:rsidRPr="0069611C">
              <w:rPr>
                <w:rFonts w:ascii="メイリオ" w:eastAsia="メイリオ" w:hAnsi="メイリオ" w:hint="eastAsia"/>
                <w:sz w:val="22"/>
              </w:rPr>
              <w:t>の</w:t>
            </w:r>
            <w:r>
              <w:rPr>
                <w:rFonts w:ascii="メイリオ" w:eastAsia="メイリオ" w:hAnsi="メイリオ" w:hint="eastAsia"/>
                <w:sz w:val="22"/>
              </w:rPr>
              <w:t>使用</w:t>
            </w:r>
            <w:r w:rsidRPr="0069611C">
              <w:rPr>
                <w:rFonts w:ascii="メイリオ" w:eastAsia="メイリオ" w:hAnsi="メイリオ" w:hint="eastAsia"/>
                <w:sz w:val="22"/>
              </w:rPr>
              <w:t>など）、支援内容について確認を行う。</w:t>
            </w:r>
          </w:p>
          <w:p w14:paraId="5292A8AA" w14:textId="77777777" w:rsidR="005B18D1" w:rsidRPr="000D7BAB" w:rsidRDefault="005B18D1" w:rsidP="006709B3">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w:t>
            </w:r>
            <w:r>
              <w:rPr>
                <w:rFonts w:ascii="メイリオ" w:eastAsia="メイリオ" w:hAnsi="メイリオ" w:hint="eastAsia"/>
                <w:b/>
                <w:sz w:val="22"/>
              </w:rPr>
              <w:t>チェックイン窓口、チェックイン機の利用</w:t>
            </w:r>
          </w:p>
          <w:p w14:paraId="5F5D5AFF" w14:textId="77777777" w:rsidR="005B18D1" w:rsidRPr="006709B3" w:rsidRDefault="005B18D1" w:rsidP="006709B3">
            <w:pPr>
              <w:spacing w:line="360" w:lineRule="exact"/>
              <w:ind w:leftChars="200" w:left="640" w:hangingChars="100" w:hanging="220"/>
              <w:rPr>
                <w:rFonts w:ascii="メイリオ" w:eastAsia="メイリオ" w:hAnsi="メイリオ"/>
                <w:sz w:val="22"/>
              </w:rPr>
            </w:pPr>
            <w:r w:rsidRPr="00736982">
              <w:rPr>
                <w:rFonts w:ascii="メイリオ" w:eastAsia="メイリオ" w:hAnsi="メイリオ" w:hint="eastAsia"/>
                <w:sz w:val="22"/>
              </w:rPr>
              <w:t>・</w:t>
            </w:r>
            <w:r>
              <w:rPr>
                <w:rFonts w:ascii="メイリオ" w:eastAsia="メイリオ" w:hAnsi="メイリオ" w:hint="eastAsia"/>
                <w:sz w:val="22"/>
              </w:rPr>
              <w:t>チェックインの内容がわからない、理解しづらいなどの様子が見られた場合には、目的地、搭乗機、搭乗口、座席番号の確認などは、筆談等</w:t>
            </w:r>
            <w:r w:rsidRPr="00D047C5">
              <w:rPr>
                <w:rFonts w:ascii="メイリオ" w:eastAsia="メイリオ" w:hAnsi="メイリオ" w:hint="eastAsia"/>
                <w:sz w:val="22"/>
              </w:rPr>
              <w:t>（p.</w:t>
            </w:r>
            <w:r>
              <w:rPr>
                <w:rFonts w:ascii="メイリオ" w:eastAsia="メイリオ" w:hAnsi="メイリオ" w:hint="eastAsia"/>
                <w:sz w:val="22"/>
              </w:rPr>
              <w:t>36、37</w:t>
            </w:r>
            <w:r w:rsidRPr="00D047C5">
              <w:rPr>
                <w:rFonts w:ascii="メイリオ" w:eastAsia="メイリオ" w:hAnsi="メイリオ" w:hint="eastAsia"/>
                <w:sz w:val="22"/>
              </w:rPr>
              <w:t>参照）</w:t>
            </w:r>
            <w:r>
              <w:rPr>
                <w:rFonts w:ascii="メイリオ" w:eastAsia="メイリオ" w:hAnsi="メイリオ" w:hint="eastAsia"/>
                <w:sz w:val="22"/>
              </w:rPr>
              <w:t>で</w:t>
            </w:r>
            <w:r w:rsidRPr="00736982">
              <w:rPr>
                <w:rFonts w:ascii="メイリオ" w:eastAsia="メイリオ" w:hAnsi="メイリオ" w:hint="eastAsia"/>
                <w:sz w:val="22"/>
              </w:rPr>
              <w:t>行う。</w:t>
            </w:r>
          </w:p>
        </w:tc>
      </w:tr>
    </w:tbl>
    <w:p w14:paraId="04B51DE2" w14:textId="77777777" w:rsidR="005B18D1" w:rsidRPr="00CE450C" w:rsidRDefault="005B18D1" w:rsidP="002A330B">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5B18D1" w:rsidRPr="00D30C03" w14:paraId="6DFFEAA7"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3480BF8"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0DDA0667" w14:textId="77777777" w:rsidR="005B18D1" w:rsidRPr="006709B3" w:rsidRDefault="005B18D1" w:rsidP="006709B3">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b/>
        </w:rPr>
        <w:t>予約時や事前の問合せのとき</w:t>
      </w:r>
    </w:p>
    <w:p w14:paraId="0034491B" w14:textId="77777777" w:rsidR="005B18D1" w:rsidRPr="00000B1A" w:rsidRDefault="005B18D1" w:rsidP="0044514E">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70E5404F" w14:textId="77777777" w:rsidR="005B18D1" w:rsidRPr="006709B3" w:rsidRDefault="005B18D1" w:rsidP="006709B3">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6709B3">
        <w:rPr>
          <w:rFonts w:ascii="ヒラギノ明朝 Pro W3" w:eastAsia="ヒラギノ明朝 Pro W3" w:hAnsi="ヒラギノ明朝 Pro W3" w:hint="eastAsia"/>
        </w:rPr>
        <w:t>メールや</w:t>
      </w:r>
      <w:r w:rsidRPr="006709B3">
        <w:rPr>
          <w:rFonts w:ascii="ヒラギノ明朝 Pro W3" w:eastAsia="ヒラギノ明朝 Pro W3" w:hAnsi="ヒラギノ明朝 Pro W3"/>
        </w:rPr>
        <w:t>FAXにて事前にお客様より申請いただいている。</w:t>
      </w:r>
    </w:p>
    <w:p w14:paraId="25E11D0D" w14:textId="77777777" w:rsidR="005B18D1" w:rsidRDefault="005B18D1" w:rsidP="006709B3">
      <w:pPr>
        <w:spacing w:line="280" w:lineRule="exact"/>
        <w:ind w:leftChars="100" w:left="420" w:rightChars="100" w:right="210" w:hangingChars="100" w:hanging="210"/>
        <w:rPr>
          <w:rFonts w:ascii="ヒラギノ明朝 Pro W3" w:eastAsia="ヒラギノ明朝 Pro W3" w:hAnsi="ヒラギノ明朝 Pro W3"/>
        </w:rPr>
      </w:pPr>
      <w:r w:rsidRPr="006709B3">
        <w:rPr>
          <w:rFonts w:ascii="ヒラギノ明朝 Pro W3" w:eastAsia="ヒラギノ明朝 Pro W3" w:hAnsi="ヒラギノ明朝 Pro W3" w:hint="eastAsia"/>
        </w:rPr>
        <w:t>・聴導犬利用のお客様には、足元の広い席を確保し、可能な限り隣席を空けるよう調整している。</w:t>
      </w:r>
    </w:p>
    <w:p w14:paraId="48243172" w14:textId="77777777" w:rsidR="005B18D1" w:rsidRDefault="005B18D1" w:rsidP="00095E4F">
      <w:pPr>
        <w:spacing w:line="280" w:lineRule="exact"/>
        <w:ind w:leftChars="100" w:left="420" w:hangingChars="100" w:hanging="210"/>
        <w:rPr>
          <w:rFonts w:ascii="ヒラギノ明朝 Pro W3" w:eastAsia="ヒラギノ明朝 Pro W3" w:hAnsi="ヒラギノ明朝 Pro W3"/>
        </w:rPr>
      </w:pPr>
    </w:p>
    <w:p w14:paraId="2F89C552" w14:textId="77777777" w:rsidR="005B18D1" w:rsidRDefault="005B18D1" w:rsidP="00095E4F">
      <w:pPr>
        <w:spacing w:line="280" w:lineRule="exact"/>
        <w:ind w:leftChars="100" w:left="420" w:hangingChars="100" w:hanging="210"/>
        <w:rPr>
          <w:rFonts w:ascii="ヒラギノ明朝 Pro W3" w:eastAsia="ヒラギノ明朝 Pro W3" w:hAnsi="ヒラギノ明朝 Pro W3"/>
        </w:rPr>
      </w:pPr>
    </w:p>
    <w:p w14:paraId="5363ABA3" w14:textId="77777777" w:rsidR="005B18D1" w:rsidRDefault="005B18D1" w:rsidP="00095E4F">
      <w:pPr>
        <w:spacing w:line="280" w:lineRule="exact"/>
        <w:ind w:leftChars="100" w:left="420" w:hangingChars="100" w:hanging="210"/>
        <w:rPr>
          <w:rFonts w:ascii="ヒラギノ明朝 Pro W3" w:eastAsia="ヒラギノ明朝 Pro W3" w:hAnsi="ヒラギノ明朝 Pro W3"/>
        </w:rPr>
      </w:pPr>
    </w:p>
    <w:p w14:paraId="31BC65AE" w14:textId="77777777" w:rsidR="005B18D1" w:rsidRPr="006709B3" w:rsidRDefault="005B18D1" w:rsidP="006709B3">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lastRenderedPageBreak/>
        <w:t>○</w:t>
      </w:r>
      <w:r w:rsidRPr="00A206FF">
        <w:rPr>
          <w:rFonts w:ascii="ヒラギノ明朝 Pro W3" w:eastAsia="ヒラギノ明朝 Pro W3" w:hAnsi="ヒラギノ明朝 Pro W3" w:hint="eastAsia"/>
          <w:b/>
        </w:rPr>
        <w:t>チェックインやチェックイン機利用のとき</w:t>
      </w:r>
    </w:p>
    <w:p w14:paraId="23959968" w14:textId="77777777" w:rsidR="005B18D1" w:rsidRPr="006709B3" w:rsidRDefault="005B18D1" w:rsidP="005B18D1">
      <w:pPr>
        <w:pStyle w:val="a3"/>
        <w:numPr>
          <w:ilvl w:val="0"/>
          <w:numId w:val="18"/>
        </w:numPr>
        <w:ind w:leftChars="0" w:rightChars="100" w:right="210"/>
        <w:rPr>
          <w:rFonts w:ascii="ヒラギノ明朝 Pro W3" w:eastAsia="ヒラギノ明朝 Pro W3" w:hAnsi="ヒラギノ明朝 Pro W3"/>
        </w:rPr>
      </w:pPr>
      <w:r w:rsidRPr="006709B3">
        <w:rPr>
          <w:rFonts w:ascii="ヒラギノ明朝 Pro W3" w:eastAsia="ヒラギノ明朝 Pro W3" w:hAnsi="ヒラギノ明朝 Pro W3" w:hint="eastAsia"/>
        </w:rPr>
        <w:t>機内でのトイレ利用等に配慮し、搭乗時間、シートベルトサイン消灯時間等の目安をチェックイン時に可能な限り伝えることが望ましい。</w:t>
      </w:r>
    </w:p>
    <w:p w14:paraId="3D2AF26A" w14:textId="77777777" w:rsidR="005B18D1" w:rsidRPr="0044514E" w:rsidRDefault="005B18D1" w:rsidP="005B18D1">
      <w:pPr>
        <w:pStyle w:val="a3"/>
        <w:numPr>
          <w:ilvl w:val="0"/>
          <w:numId w:val="18"/>
        </w:numPr>
        <w:ind w:leftChars="0" w:rightChars="100" w:right="210"/>
        <w:rPr>
          <w:rFonts w:ascii="ヒラギノ明朝 Pro W3" w:eastAsia="ヒラギノ明朝 Pro W3" w:hAnsi="ヒラギノ明朝 Pro W3"/>
        </w:rPr>
      </w:pPr>
      <w:r w:rsidRPr="006709B3">
        <w:rPr>
          <w:rFonts w:ascii="ヒラギノ明朝 Pro W3" w:eastAsia="ヒラギノ明朝 Pro W3" w:hAnsi="ヒラギノ明朝 Pro W3" w:hint="eastAsia"/>
        </w:rPr>
        <w:t>優先搭乗を希望された場合は、見た目では分からない障害なので、搭乗口でスムーズな優先搭乗ができるように、チェックイン時の容姿や持ち物の特徴等を搭乗口に引き継ぐ。</w:t>
      </w:r>
    </w:p>
    <w:p w14:paraId="33A298DC" w14:textId="77777777" w:rsidR="005B18D1" w:rsidRPr="00000B1A" w:rsidRDefault="005B18D1" w:rsidP="0044514E">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7FCF0D47" w14:textId="77777777" w:rsidR="005B18D1" w:rsidRDefault="005B18D1" w:rsidP="006709B3">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6709B3">
        <w:rPr>
          <w:rFonts w:ascii="ヒラギノ明朝 Pro W3" w:eastAsia="ヒラギノ明朝 Pro W3" w:hAnsi="ヒラギノ明朝 Pro W3" w:hint="eastAsia"/>
        </w:rPr>
        <w:t>ターミナルは動線が難しく複雑になっているため、カウンターにて地図を提示し、ご自身で移動が可能か係員によるご案内が必要かどうかを必ず確認している。</w:t>
      </w:r>
    </w:p>
    <w:p w14:paraId="453D696F" w14:textId="77777777" w:rsidR="005B18D1" w:rsidRDefault="005B18D1" w:rsidP="00095E4F">
      <w:pPr>
        <w:spacing w:line="280" w:lineRule="exact"/>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5F975DCF"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0029EEA"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CF6B021" w14:textId="77777777" w:rsidR="005B18D1" w:rsidRPr="003E5C07" w:rsidRDefault="005B18D1" w:rsidP="00283E04">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チェックイン時の対応事例</w:t>
      </w:r>
    </w:p>
    <w:p w14:paraId="2ECFCB57" w14:textId="77777777" w:rsidR="005B18D1" w:rsidRPr="00A206FF" w:rsidRDefault="005B18D1" w:rsidP="00B67477">
      <w:pPr>
        <w:spacing w:line="280" w:lineRule="exact"/>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障害のあるお客様の専用窓口を開設している。</w:t>
      </w:r>
    </w:p>
    <w:p w14:paraId="74B88AEA" w14:textId="77777777" w:rsidR="005B18D1" w:rsidRPr="00A206FF" w:rsidRDefault="005B18D1" w:rsidP="00B67477">
      <w:pPr>
        <w:ind w:leftChars="200" w:left="63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筆談だけではなく予め用意したイラスト付きの説明書で説明してくれたので理解しやすかった。</w:t>
      </w:r>
    </w:p>
    <w:p w14:paraId="66B629B1" w14:textId="77777777" w:rsidR="005B18D1" w:rsidRPr="00A206FF" w:rsidRDefault="005B18D1" w:rsidP="00B67477">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〇支援が必要なお客様には、必ずカウンターチェックインを実施し、お客様と対話をして必要なお手伝いなどを確認している。</w:t>
      </w:r>
    </w:p>
    <w:p w14:paraId="756A60B6" w14:textId="77777777" w:rsidR="005B18D1" w:rsidRPr="00A206FF" w:rsidRDefault="005B18D1" w:rsidP="00B67477">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○コミュニケーション</w:t>
      </w:r>
      <w:r>
        <w:rPr>
          <w:rFonts w:ascii="ヒラギノ明朝 Pro W3" w:eastAsia="ヒラギノ明朝 Pro W3" w:hAnsi="ヒラギノ明朝 Pro W3" w:hint="eastAsia"/>
        </w:rPr>
        <w:t>支援</w:t>
      </w:r>
      <w:r w:rsidRPr="00A206FF">
        <w:rPr>
          <w:rFonts w:ascii="ヒラギノ明朝 Pro W3" w:eastAsia="ヒラギノ明朝 Pro W3" w:hAnsi="ヒラギノ明朝 Pro W3" w:hint="eastAsia"/>
        </w:rPr>
        <w:t>ボードを活用し、必要なお手伝いなどを確認している。</w:t>
      </w:r>
    </w:p>
    <w:p w14:paraId="0D0D1829" w14:textId="77777777" w:rsidR="005B18D1" w:rsidRDefault="005B18D1" w:rsidP="00EC64A8">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4A64A20E" w14:textId="77777777" w:rsidR="005B18D1" w:rsidRPr="00B67477" w:rsidRDefault="005B18D1" w:rsidP="00EC64A8">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〇聴導犬を伴っている方の隣席にお座りの方へ、搭乗前までにその旨をご案内しておく。（動物が苦手な方もいる為）</w:t>
      </w:r>
    </w:p>
    <w:p w14:paraId="11A9BFAA" w14:textId="77777777" w:rsidR="005B18D1" w:rsidRPr="00E628CF" w:rsidRDefault="005B18D1" w:rsidP="00E628CF">
      <w:pPr>
        <w:ind w:leftChars="200" w:left="630" w:hangingChars="100" w:hanging="210"/>
        <w:rPr>
          <w:rFonts w:ascii="ヒラギノ明朝 Pro W3" w:eastAsia="ヒラギノ明朝 Pro W3" w:hAnsi="ヒラギノ明朝 Pro W3"/>
          <w:color w:val="FF0000"/>
        </w:rPr>
      </w:pPr>
    </w:p>
    <w:tbl>
      <w:tblPr>
        <w:tblStyle w:val="ac"/>
        <w:tblW w:w="9639" w:type="dxa"/>
        <w:tblInd w:w="-15" w:type="dxa"/>
        <w:tblLook w:val="04A0" w:firstRow="1" w:lastRow="0" w:firstColumn="1" w:lastColumn="0" w:noHBand="0" w:noVBand="1"/>
      </w:tblPr>
      <w:tblGrid>
        <w:gridCol w:w="993"/>
        <w:gridCol w:w="6237"/>
        <w:gridCol w:w="2409"/>
      </w:tblGrid>
      <w:tr w:rsidR="005B18D1" w14:paraId="516E75F9"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82AA8A9" w14:textId="77777777" w:rsidR="005B18D1" w:rsidRPr="00EA0F03" w:rsidRDefault="005B18D1" w:rsidP="0042596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795354F" w14:textId="77777777" w:rsidR="005B18D1" w:rsidRPr="00527302" w:rsidRDefault="005B18D1" w:rsidP="00425961">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409" w:type="dxa"/>
            <w:tcBorders>
              <w:top w:val="single" w:sz="12" w:space="0" w:color="auto"/>
              <w:left w:val="single" w:sz="12" w:space="0" w:color="auto"/>
              <w:bottom w:val="single" w:sz="12" w:space="0" w:color="auto"/>
              <w:right w:val="single" w:sz="12" w:space="0" w:color="auto"/>
            </w:tcBorders>
            <w:vAlign w:val="center"/>
          </w:tcPr>
          <w:p w14:paraId="122AF058" w14:textId="77777777" w:rsidR="005B18D1" w:rsidRDefault="005B18D1"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14530EE0" w14:textId="77777777" w:rsidR="005B18D1" w:rsidRPr="00CE450C" w:rsidRDefault="005B18D1" w:rsidP="00425961">
            <w:pPr>
              <w:spacing w:line="300" w:lineRule="exact"/>
              <w:jc w:val="center"/>
              <w:rPr>
                <w:rFonts w:ascii="メイリオ" w:eastAsia="メイリオ" w:hAnsi="メイリオ"/>
                <w:b/>
                <w:color w:val="FFC000" w:themeColor="accent4"/>
                <w:sz w:val="28"/>
                <w:szCs w:val="28"/>
              </w:rPr>
            </w:pPr>
            <w:r w:rsidRPr="00425961">
              <w:rPr>
                <w:rFonts w:ascii="メイリオ" w:eastAsia="メイリオ" w:hAnsi="メイリオ" w:hint="eastAsia"/>
                <w:b/>
                <w:color w:val="00B0F0"/>
                <w:sz w:val="28"/>
                <w:szCs w:val="36"/>
              </w:rPr>
              <w:t>言語障害者</w:t>
            </w:r>
          </w:p>
        </w:tc>
      </w:tr>
      <w:tr w:rsidR="005B18D1" w14:paraId="19AABC41"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5B0C00E"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8C49075" w14:textId="77777777" w:rsidR="005B18D1" w:rsidRDefault="005B18D1" w:rsidP="002B2967">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〇エレベーターの利用</w:t>
            </w:r>
          </w:p>
          <w:p w14:paraId="67E6BB42" w14:textId="77777777" w:rsidR="005B18D1" w:rsidRPr="002B2967" w:rsidRDefault="005B18D1" w:rsidP="002B2967">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20AFF">
              <w:rPr>
                <w:rFonts w:ascii="メイリオ" w:eastAsia="メイリオ" w:hAnsi="メイリオ"/>
                <w:sz w:val="22"/>
              </w:rPr>
              <w:t>エレベータ</w:t>
            </w:r>
            <w:r w:rsidRPr="00E20AFF">
              <w:rPr>
                <w:rFonts w:ascii="メイリオ" w:eastAsia="メイリオ" w:hAnsi="メイリオ" w:hint="eastAsia"/>
                <w:sz w:val="22"/>
              </w:rPr>
              <w:t>ー</w:t>
            </w:r>
            <w:r w:rsidRPr="00E20AFF">
              <w:rPr>
                <w:rFonts w:ascii="メイリオ" w:eastAsia="メイリオ" w:hAnsi="メイリオ"/>
                <w:sz w:val="22"/>
              </w:rPr>
              <w:t>の緊急停止や係員呼び出し</w:t>
            </w:r>
            <w:r w:rsidRPr="00E20AFF">
              <w:rPr>
                <w:rFonts w:ascii="メイリオ" w:eastAsia="メイリオ" w:hAnsi="メイリオ" w:hint="eastAsia"/>
                <w:sz w:val="22"/>
              </w:rPr>
              <w:t>ボタンが</w:t>
            </w:r>
            <w:r w:rsidRPr="00E20AFF">
              <w:rPr>
                <w:rFonts w:ascii="メイリオ" w:eastAsia="メイリオ" w:hAnsi="メイリオ"/>
                <w:sz w:val="22"/>
              </w:rPr>
              <w:t>押された際に、呼びかけても返事がない場合</w:t>
            </w:r>
            <w:r>
              <w:rPr>
                <w:rFonts w:ascii="メイリオ" w:eastAsia="メイリオ" w:hAnsi="メイリオ" w:hint="eastAsia"/>
                <w:sz w:val="22"/>
              </w:rPr>
              <w:t>に</w:t>
            </w:r>
            <w:r w:rsidRPr="00E20AFF">
              <w:rPr>
                <w:rFonts w:ascii="メイリオ" w:eastAsia="メイリオ" w:hAnsi="メイリオ"/>
                <w:sz w:val="22"/>
              </w:rPr>
              <w:t>は、</w:t>
            </w:r>
            <w:r w:rsidRPr="00E20AFF">
              <w:rPr>
                <w:rFonts w:ascii="メイリオ" w:eastAsia="メイリオ" w:hAnsi="メイリオ" w:hint="eastAsia"/>
                <w:sz w:val="22"/>
              </w:rPr>
              <w:t>聴覚・言語障害者の人が何らかの異常を知らせている可能性がある</w:t>
            </w:r>
            <w:r>
              <w:rPr>
                <w:rFonts w:ascii="メイリオ" w:eastAsia="メイリオ" w:hAnsi="メイリオ" w:hint="eastAsia"/>
                <w:sz w:val="22"/>
              </w:rPr>
              <w:t>ことに留意する。</w:t>
            </w:r>
          </w:p>
        </w:tc>
      </w:tr>
    </w:tbl>
    <w:p w14:paraId="4604C4F5" w14:textId="77777777" w:rsidR="005B18D1" w:rsidRDefault="005B18D1" w:rsidP="00FA3CAF">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5B18D1" w:rsidRPr="00D30C03" w14:paraId="11316D75"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004BF73"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040CA57" w14:textId="77777777" w:rsidR="005B18D1" w:rsidRPr="003E5C07" w:rsidRDefault="005B18D1" w:rsidP="00FA3CAF">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ターミナル移動時の対応事例</w:t>
      </w:r>
    </w:p>
    <w:p w14:paraId="409F4538" w14:textId="77777777" w:rsidR="005B18D1" w:rsidRPr="00A206FF" w:rsidRDefault="005B18D1" w:rsidP="003F39EB">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ターミナル間の乗り継ぎなど航空事業者とターミナル事業者との連携の強化によって、繁忙時もお待たせせずスムーズにご案内できる点が、評価されています。</w:t>
      </w:r>
    </w:p>
    <w:p w14:paraId="392F587A" w14:textId="77777777" w:rsidR="005B18D1" w:rsidRPr="003F39EB" w:rsidRDefault="005B18D1" w:rsidP="003F39EB">
      <w:pPr>
        <w:ind w:leftChars="200" w:left="630" w:rightChars="100" w:right="210" w:hangingChars="100" w:hanging="210"/>
        <w:rPr>
          <w:rFonts w:ascii="ヒラギノ明朝 Pro W3" w:eastAsia="ヒラギノ明朝 Pro W3" w:hAnsi="ヒラギノ明朝 Pro W3"/>
          <w:color w:val="FF0000"/>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6861FFB5" w14:textId="77777777" w:rsidR="005B18D1" w:rsidRPr="00FA3CAF" w:rsidRDefault="005B18D1" w:rsidP="00283E04"/>
    <w:tbl>
      <w:tblPr>
        <w:tblStyle w:val="ac"/>
        <w:tblW w:w="9639" w:type="dxa"/>
        <w:tblInd w:w="-15" w:type="dxa"/>
        <w:tblLook w:val="04A0" w:firstRow="1" w:lastRow="0" w:firstColumn="1" w:lastColumn="0" w:noHBand="0" w:noVBand="1"/>
      </w:tblPr>
      <w:tblGrid>
        <w:gridCol w:w="993"/>
        <w:gridCol w:w="6237"/>
        <w:gridCol w:w="2409"/>
      </w:tblGrid>
      <w:tr w:rsidR="005B18D1" w14:paraId="6742E6EE"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29BB639" w14:textId="77777777" w:rsidR="005B18D1" w:rsidRPr="00EA0F03" w:rsidRDefault="005B18D1" w:rsidP="0042596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AAA58A8" w14:textId="77777777" w:rsidR="005B18D1" w:rsidRPr="00527302" w:rsidRDefault="005B18D1" w:rsidP="00425961">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保安検査場</w:t>
            </w:r>
          </w:p>
        </w:tc>
        <w:tc>
          <w:tcPr>
            <w:tcW w:w="2409" w:type="dxa"/>
            <w:tcBorders>
              <w:top w:val="single" w:sz="12" w:space="0" w:color="auto"/>
              <w:left w:val="single" w:sz="12" w:space="0" w:color="auto"/>
              <w:bottom w:val="single" w:sz="12" w:space="0" w:color="auto"/>
              <w:right w:val="single" w:sz="12" w:space="0" w:color="auto"/>
            </w:tcBorders>
            <w:vAlign w:val="center"/>
          </w:tcPr>
          <w:p w14:paraId="74182ED2" w14:textId="77777777" w:rsidR="005B18D1" w:rsidRDefault="005B18D1"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5EC92FFD" w14:textId="77777777" w:rsidR="005B18D1" w:rsidRPr="00527302" w:rsidRDefault="005B18D1" w:rsidP="00425961">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5B18D1" w14:paraId="67EAF28B"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CA2397E"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6844202" w14:textId="77777777" w:rsidR="005B18D1" w:rsidRDefault="005B18D1" w:rsidP="004508FF">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〇保安検査場での</w:t>
            </w:r>
            <w:r w:rsidRPr="000D7BAB">
              <w:rPr>
                <w:rFonts w:ascii="メイリオ" w:eastAsia="メイリオ" w:hAnsi="メイリオ" w:hint="eastAsia"/>
                <w:b/>
                <w:sz w:val="22"/>
              </w:rPr>
              <w:t>移動</w:t>
            </w:r>
          </w:p>
          <w:p w14:paraId="5AE51925" w14:textId="77777777" w:rsidR="005B18D1" w:rsidRDefault="005B18D1" w:rsidP="004508F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・聴覚障害者に説明を行う際には、</w:t>
            </w:r>
            <w:r w:rsidRPr="00F87953">
              <w:rPr>
                <w:rFonts w:ascii="メイリオ" w:eastAsia="メイリオ" w:hAnsi="メイリオ" w:hint="eastAsia"/>
                <w:sz w:val="22"/>
              </w:rPr>
              <w:t>筆談等</w:t>
            </w:r>
            <w:r w:rsidRPr="00D047C5">
              <w:rPr>
                <w:rFonts w:ascii="メイリオ" w:eastAsia="メイリオ" w:hAnsi="メイリオ" w:hint="eastAsia"/>
                <w:sz w:val="22"/>
              </w:rPr>
              <w:t>（p.</w:t>
            </w:r>
            <w:r>
              <w:rPr>
                <w:rFonts w:ascii="メイリオ" w:eastAsia="メイリオ" w:hAnsi="メイリオ" w:hint="eastAsia"/>
                <w:sz w:val="22"/>
              </w:rPr>
              <w:t>36、37</w:t>
            </w:r>
            <w:r w:rsidRPr="00D047C5">
              <w:rPr>
                <w:rFonts w:ascii="メイリオ" w:eastAsia="メイリオ" w:hAnsi="メイリオ" w:hint="eastAsia"/>
                <w:sz w:val="22"/>
              </w:rPr>
              <w:t>参照）</w:t>
            </w:r>
            <w:r w:rsidRPr="00F87953">
              <w:rPr>
                <w:rFonts w:ascii="メイリオ" w:eastAsia="メイリオ" w:hAnsi="メイリオ" w:hint="eastAsia"/>
                <w:sz w:val="22"/>
              </w:rPr>
              <w:t>で情報を伝える。</w:t>
            </w:r>
          </w:p>
          <w:p w14:paraId="22029927" w14:textId="77777777" w:rsidR="005B18D1" w:rsidRPr="00271800" w:rsidRDefault="005B18D1" w:rsidP="004508FF">
            <w:pPr>
              <w:spacing w:line="360" w:lineRule="exact"/>
              <w:ind w:leftChars="200" w:left="640" w:hangingChars="100" w:hanging="220"/>
              <w:rPr>
                <w:rFonts w:ascii="メイリオ" w:eastAsia="メイリオ" w:hAnsi="メイリオ"/>
                <w:sz w:val="22"/>
              </w:rPr>
            </w:pPr>
            <w:r w:rsidRPr="00271800">
              <w:rPr>
                <w:rFonts w:ascii="メイリオ" w:eastAsia="メイリオ" w:hAnsi="メイリオ" w:hint="eastAsia"/>
                <w:sz w:val="22"/>
              </w:rPr>
              <w:t>・補聴器や人工内耳を装用されている方には、必要に応じて、接触検査に変えるなど柔軟に対応する。</w:t>
            </w:r>
          </w:p>
          <w:p w14:paraId="58BA388B" w14:textId="77777777" w:rsidR="005B18D1" w:rsidRDefault="005B18D1" w:rsidP="004508FF">
            <w:pPr>
              <w:spacing w:line="360" w:lineRule="exact"/>
              <w:ind w:leftChars="200" w:left="640" w:hangingChars="100" w:hanging="220"/>
              <w:rPr>
                <w:rFonts w:ascii="メイリオ" w:eastAsia="メイリオ" w:hAnsi="メイリオ"/>
                <w:sz w:val="22"/>
              </w:rPr>
            </w:pPr>
            <w:r w:rsidRPr="00271800">
              <w:rPr>
                <w:rFonts w:ascii="メイリオ" w:eastAsia="メイリオ" w:hAnsi="メイリオ" w:hint="eastAsia"/>
                <w:sz w:val="22"/>
              </w:rPr>
              <w:t>・</w:t>
            </w:r>
            <w:r>
              <w:rPr>
                <w:rFonts w:ascii="メイリオ" w:eastAsia="メイリオ" w:hAnsi="メイリオ" w:hint="eastAsia"/>
                <w:sz w:val="22"/>
              </w:rPr>
              <w:t>検査に引っかかった際の音が聞こえにくいことを理解し、音が鳴った場合はその旨を伝える</w:t>
            </w:r>
            <w:r w:rsidRPr="00271800">
              <w:rPr>
                <w:rFonts w:ascii="メイリオ" w:eastAsia="メイリオ" w:hAnsi="メイリオ" w:hint="eastAsia"/>
                <w:sz w:val="22"/>
              </w:rPr>
              <w:t>。</w:t>
            </w:r>
          </w:p>
          <w:p w14:paraId="7B18225B" w14:textId="77777777" w:rsidR="005B18D1" w:rsidRPr="004508FF" w:rsidRDefault="005B18D1" w:rsidP="004508F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・保安検査を行う各職員が、コミュニケーションの取り方を共有して対応する。</w:t>
            </w:r>
          </w:p>
        </w:tc>
      </w:tr>
    </w:tbl>
    <w:p w14:paraId="3B67B782" w14:textId="77777777" w:rsidR="005B18D1" w:rsidRDefault="005B18D1" w:rsidP="00283E04"/>
    <w:tbl>
      <w:tblPr>
        <w:tblStyle w:val="ac"/>
        <w:tblW w:w="9639" w:type="dxa"/>
        <w:tblInd w:w="-5" w:type="dxa"/>
        <w:tblLook w:val="04A0" w:firstRow="1" w:lastRow="0" w:firstColumn="1" w:lastColumn="0" w:noHBand="0" w:noVBand="1"/>
      </w:tblPr>
      <w:tblGrid>
        <w:gridCol w:w="9639"/>
      </w:tblGrid>
      <w:tr w:rsidR="005B18D1" w:rsidRPr="00D30C03" w14:paraId="7E38B8E9"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4F7B71E"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611AB9A1" w14:textId="77777777" w:rsidR="005B18D1" w:rsidRPr="002B4BCA" w:rsidRDefault="005B18D1" w:rsidP="0044514E">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59504069" w14:textId="77777777" w:rsidR="005B18D1" w:rsidRPr="00BE67C3" w:rsidRDefault="005B18D1" w:rsidP="00BE67C3">
      <w:pPr>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BE67C3">
        <w:rPr>
          <w:rFonts w:ascii="ヒラギノ明朝 Pro W3" w:eastAsia="ヒラギノ明朝 Pro W3" w:hAnsi="ヒラギノ明朝 Pro W3" w:hint="eastAsia"/>
        </w:rPr>
        <w:t>門型金属探知機を通過することが困難なお客様に対しては、代替の通路を積極的に案内している。</w:t>
      </w:r>
    </w:p>
    <w:p w14:paraId="76C3DDB3" w14:textId="77777777" w:rsidR="005B18D1" w:rsidRPr="0044514E" w:rsidRDefault="005B18D1" w:rsidP="0044514E">
      <w:pPr>
        <w:ind w:leftChars="100" w:left="420" w:rightChars="100" w:right="210" w:hangingChars="100" w:hanging="210"/>
      </w:pPr>
      <w:r w:rsidRPr="00BE67C3">
        <w:rPr>
          <w:rFonts w:ascii="ヒラギノ明朝 Pro W3" w:eastAsia="ヒラギノ明朝 Pro W3" w:hAnsi="ヒラギノ明朝 Pro W3" w:hint="eastAsia"/>
        </w:rPr>
        <w:t>・保安検査機に抵抗がある場合は接触検査に変えるなど身体に負担をかからないよう柔軟に対応している。</w:t>
      </w:r>
    </w:p>
    <w:p w14:paraId="531D08E6" w14:textId="77777777" w:rsidR="005B18D1" w:rsidRPr="002B4BCA" w:rsidRDefault="005B18D1" w:rsidP="004508FF">
      <w:pPr>
        <w:spacing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w:t>
      </w:r>
      <w:r>
        <w:rPr>
          <w:rFonts w:ascii="ヒラギノ明朝 Pro W3" w:eastAsia="ヒラギノ明朝 Pro W3" w:hAnsi="ヒラギノ明朝 Pro W3" w:hint="eastAsia"/>
          <w:b/>
        </w:rPr>
        <w:t>利用</w:t>
      </w:r>
      <w:r w:rsidRPr="002B4BCA">
        <w:rPr>
          <w:rFonts w:ascii="ヒラギノ明朝 Pro W3" w:eastAsia="ヒラギノ明朝 Pro W3" w:hAnsi="ヒラギノ明朝 Pro W3" w:hint="eastAsia"/>
          <w:b/>
        </w:rPr>
        <w:t>者の事例]</w:t>
      </w:r>
    </w:p>
    <w:p w14:paraId="1BEB368D" w14:textId="77777777" w:rsidR="005B18D1" w:rsidRPr="00BE67C3" w:rsidRDefault="005B18D1" w:rsidP="00BE67C3">
      <w:pPr>
        <w:ind w:leftChars="100" w:left="420" w:rightChars="100" w:right="210" w:hangingChars="100" w:hanging="210"/>
      </w:pPr>
      <w:r w:rsidRPr="003E5C07">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保安検査場で順番を待っていたら、補聴器をつけていたので、手招きなどのジェスチャーをしながら「どうぞ」と言ってくれた。</w:t>
      </w:r>
    </w:p>
    <w:p w14:paraId="29986E48" w14:textId="77777777" w:rsidR="005B18D1" w:rsidRPr="004508FF" w:rsidRDefault="005B18D1" w:rsidP="00FA3CAF">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33875ADE"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7CB7654"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6AB5D521" w14:textId="77777777" w:rsidR="005B18D1" w:rsidRPr="003E5C07" w:rsidRDefault="005B18D1" w:rsidP="00FA3CAF">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保安検査時の対応事例</w:t>
      </w:r>
    </w:p>
    <w:p w14:paraId="5CBE5510" w14:textId="77777777" w:rsidR="005B18D1" w:rsidRPr="00A206FF" w:rsidRDefault="005B18D1" w:rsidP="00763EE7">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それぞれの</w:t>
      </w:r>
      <w:r>
        <w:rPr>
          <w:rFonts w:ascii="ヒラギノ明朝 Pro W3" w:eastAsia="ヒラギノ明朝 Pro W3" w:hAnsi="ヒラギノ明朝 Pro W3" w:hint="eastAsia"/>
        </w:rPr>
        <w:t>お客様</w:t>
      </w:r>
      <w:r w:rsidRPr="00A206FF">
        <w:rPr>
          <w:rFonts w:ascii="ヒラギノ明朝 Pro W3" w:eastAsia="ヒラギノ明朝 Pro W3" w:hAnsi="ヒラギノ明朝 Pro W3" w:hint="eastAsia"/>
        </w:rPr>
        <w:t>に合ったサービスを提供できるよう、障害の多様性や特性を理解し、積極的にコミュニケーションをとる</w:t>
      </w:r>
    </w:p>
    <w:p w14:paraId="0CD22D3E" w14:textId="77777777" w:rsidR="005B18D1" w:rsidRPr="00A206FF" w:rsidRDefault="005B18D1" w:rsidP="00763EE7">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○難聴の方にも聞き取りやすいご案内ができるよう、</w:t>
      </w:r>
      <w:r>
        <w:rPr>
          <w:rFonts w:ascii="ヒラギノ明朝 Pro W3" w:eastAsia="ヒラギノ明朝 Pro W3" w:hAnsi="ヒラギノ明朝 Pro W3" w:hint="eastAsia"/>
        </w:rPr>
        <w:t>聞き取りやすい工夫がされたスピーカー</w:t>
      </w:r>
      <w:r w:rsidRPr="00A206FF">
        <w:rPr>
          <w:rFonts w:ascii="ヒラギノ明朝 Pro W3" w:eastAsia="ヒラギノ明朝 Pro W3" w:hAnsi="ヒラギノ明朝 Pro W3" w:hint="eastAsia"/>
        </w:rPr>
        <w:t>を活用している。</w:t>
      </w:r>
    </w:p>
    <w:p w14:paraId="761E629C" w14:textId="77777777" w:rsidR="005B18D1" w:rsidRPr="003E5C07" w:rsidRDefault="005B18D1" w:rsidP="00763EE7">
      <w:pPr>
        <w:ind w:leftChars="200" w:left="630" w:rightChars="100" w:right="210" w:hangingChars="100" w:hanging="210"/>
        <w:rPr>
          <w:rFonts w:ascii="ヒラギノ明朝 Pro W3" w:eastAsia="ヒラギノ明朝 Pro W3" w:hAnsi="ヒラギノ明朝 Pro W3"/>
          <w:color w:val="FF0000"/>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06B9F8A1" w14:textId="77777777" w:rsidR="005B18D1" w:rsidRDefault="005B18D1" w:rsidP="00283E04">
      <w:pPr>
        <w:ind w:leftChars="100" w:left="420" w:hangingChars="100" w:hanging="210"/>
        <w:rPr>
          <w:rFonts w:ascii="ヒラギノ明朝 Pro W3" w:eastAsia="ヒラギノ明朝 Pro W3" w:hAnsi="ヒラギノ明朝 Pro W3"/>
        </w:rPr>
      </w:pPr>
    </w:p>
    <w:p w14:paraId="2783F901" w14:textId="77777777" w:rsidR="005B18D1" w:rsidRDefault="005B18D1" w:rsidP="00283E04">
      <w:pPr>
        <w:ind w:leftChars="100" w:left="420" w:hangingChars="100" w:hanging="210"/>
        <w:rPr>
          <w:rFonts w:ascii="ヒラギノ明朝 Pro W3" w:eastAsia="ヒラギノ明朝 Pro W3" w:hAnsi="ヒラギノ明朝 Pro W3"/>
        </w:rPr>
      </w:pPr>
    </w:p>
    <w:p w14:paraId="0CF45DE7" w14:textId="77777777" w:rsidR="005B18D1" w:rsidRDefault="005B18D1" w:rsidP="00283E04">
      <w:pPr>
        <w:ind w:leftChars="100" w:left="420" w:hangingChars="100" w:hanging="210"/>
        <w:rPr>
          <w:rFonts w:ascii="ヒラギノ明朝 Pro W3" w:eastAsia="ヒラギノ明朝 Pro W3" w:hAnsi="ヒラギノ明朝 Pro W3"/>
        </w:rPr>
      </w:pPr>
    </w:p>
    <w:p w14:paraId="15C325C9" w14:textId="77777777" w:rsidR="005B18D1" w:rsidRDefault="005B18D1" w:rsidP="00283E04">
      <w:pPr>
        <w:ind w:leftChars="100" w:left="420" w:hangingChars="100" w:hanging="210"/>
        <w:rPr>
          <w:rFonts w:ascii="ヒラギノ明朝 Pro W3" w:eastAsia="ヒラギノ明朝 Pro W3" w:hAnsi="ヒラギノ明朝 Pro W3"/>
        </w:rPr>
      </w:pPr>
    </w:p>
    <w:p w14:paraId="7A8D52B4" w14:textId="77777777" w:rsidR="005B18D1" w:rsidRDefault="005B18D1" w:rsidP="00283E04">
      <w:pPr>
        <w:ind w:leftChars="100" w:left="420" w:hangingChars="100" w:hanging="210"/>
        <w:rPr>
          <w:rFonts w:ascii="ヒラギノ明朝 Pro W3" w:eastAsia="ヒラギノ明朝 Pro W3" w:hAnsi="ヒラギノ明朝 Pro W3"/>
        </w:rPr>
      </w:pPr>
    </w:p>
    <w:p w14:paraId="1AAAB68F" w14:textId="77777777" w:rsidR="005B18D1" w:rsidRDefault="005B18D1" w:rsidP="00283E04">
      <w:pPr>
        <w:ind w:leftChars="100" w:left="420" w:hangingChars="100" w:hanging="210"/>
        <w:rPr>
          <w:rFonts w:ascii="ヒラギノ明朝 Pro W3" w:eastAsia="ヒラギノ明朝 Pro W3" w:hAnsi="ヒラギノ明朝 Pro W3"/>
        </w:rPr>
      </w:pPr>
    </w:p>
    <w:p w14:paraId="222A4678" w14:textId="77777777" w:rsidR="005B18D1" w:rsidRPr="00FA3CAF" w:rsidRDefault="005B18D1" w:rsidP="00283E04">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5B18D1" w14:paraId="63AF4A1E"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ADE3E1D" w14:textId="77777777" w:rsidR="005B18D1" w:rsidRPr="00EA0F03" w:rsidRDefault="005B18D1" w:rsidP="00425961">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B01B42E" w14:textId="77777777" w:rsidR="005B18D1" w:rsidRPr="00527302" w:rsidRDefault="005B18D1" w:rsidP="00425961">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搭乗口、搭乗</w:t>
            </w:r>
          </w:p>
        </w:tc>
        <w:tc>
          <w:tcPr>
            <w:tcW w:w="2409" w:type="dxa"/>
            <w:tcBorders>
              <w:top w:val="single" w:sz="12" w:space="0" w:color="auto"/>
              <w:left w:val="single" w:sz="12" w:space="0" w:color="auto"/>
              <w:bottom w:val="single" w:sz="12" w:space="0" w:color="auto"/>
              <w:right w:val="single" w:sz="12" w:space="0" w:color="auto"/>
            </w:tcBorders>
            <w:vAlign w:val="center"/>
          </w:tcPr>
          <w:p w14:paraId="1B6A13CB" w14:textId="77777777" w:rsidR="005B18D1" w:rsidRDefault="005B18D1" w:rsidP="00425961">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4F86065F" w14:textId="77777777" w:rsidR="005B18D1" w:rsidRPr="00527302" w:rsidRDefault="005B18D1" w:rsidP="00425961">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5B18D1" w14:paraId="2D8C19AA"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6BB5868"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C3B831E" w14:textId="77777777" w:rsidR="005B18D1" w:rsidRDefault="005B18D1" w:rsidP="00BD38E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〇情報案内時</w:t>
            </w:r>
          </w:p>
          <w:p w14:paraId="422200F9" w14:textId="77777777" w:rsidR="005B18D1" w:rsidRPr="00BD38E5" w:rsidRDefault="005B18D1" w:rsidP="00293CBE">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F15A28">
              <w:rPr>
                <w:rFonts w:ascii="メイリオ" w:eastAsia="メイリオ" w:hAnsi="メイリオ" w:hint="eastAsia"/>
                <w:sz w:val="22"/>
              </w:rPr>
              <w:t>搭乗時刻や搭乗に係る情報が文字で表示されていない場合、</w:t>
            </w:r>
            <w:r>
              <w:rPr>
                <w:rFonts w:ascii="メイリオ" w:eastAsia="メイリオ" w:hAnsi="メイリオ" w:hint="eastAsia"/>
                <w:sz w:val="22"/>
              </w:rPr>
              <w:t>または情報提供の申し出があった場合には、直接利用者のもとへ行き、筆談等</w:t>
            </w:r>
            <w:r w:rsidRPr="00D047C5">
              <w:rPr>
                <w:rFonts w:ascii="メイリオ" w:eastAsia="メイリオ" w:hAnsi="メイリオ" w:hint="eastAsia"/>
                <w:sz w:val="22"/>
              </w:rPr>
              <w:t>（p.</w:t>
            </w:r>
            <w:r>
              <w:rPr>
                <w:rFonts w:ascii="メイリオ" w:eastAsia="メイリオ" w:hAnsi="メイリオ" w:hint="eastAsia"/>
                <w:sz w:val="22"/>
              </w:rPr>
              <w:t>36、37</w:t>
            </w:r>
            <w:r w:rsidRPr="00D047C5">
              <w:rPr>
                <w:rFonts w:ascii="メイリオ" w:eastAsia="メイリオ" w:hAnsi="メイリオ" w:hint="eastAsia"/>
                <w:sz w:val="22"/>
              </w:rPr>
              <w:t>参照）</w:t>
            </w:r>
            <w:r>
              <w:rPr>
                <w:rFonts w:ascii="メイリオ" w:eastAsia="メイリオ" w:hAnsi="メイリオ" w:hint="eastAsia"/>
                <w:sz w:val="22"/>
              </w:rPr>
              <w:t>で伝える。</w:t>
            </w:r>
          </w:p>
        </w:tc>
      </w:tr>
    </w:tbl>
    <w:p w14:paraId="72C153FD" w14:textId="77777777" w:rsidR="005B18D1" w:rsidRDefault="005B18D1" w:rsidP="00B26C9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4B6BE225"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DC00AD1"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04CF86C7" w14:textId="77777777" w:rsidR="005B18D1" w:rsidRPr="00D05D54" w:rsidRDefault="005B18D1" w:rsidP="005B18D1">
      <w:pPr>
        <w:pStyle w:val="a3"/>
        <w:numPr>
          <w:ilvl w:val="0"/>
          <w:numId w:val="18"/>
        </w:numPr>
        <w:ind w:leftChars="0" w:rightChars="100" w:right="210"/>
        <w:rPr>
          <w:rFonts w:ascii="ヒラギノ明朝 Pro W3" w:eastAsia="ヒラギノ明朝 Pro W3" w:hAnsi="ヒラギノ明朝 Pro W3"/>
        </w:rPr>
      </w:pPr>
      <w:r w:rsidRPr="00A206FF">
        <w:rPr>
          <w:rFonts w:ascii="ヒラギノ明朝 Pro W3" w:eastAsia="ヒラギノ明朝 Pro W3" w:hAnsi="ヒラギノ明朝 Pro W3" w:hint="eastAsia"/>
        </w:rPr>
        <w:t>運航等の情報を伝える際には、丁寧に、具体的に説明を行うよう留意する。</w:t>
      </w:r>
    </w:p>
    <w:p w14:paraId="287231E6" w14:textId="77777777" w:rsidR="005B18D1" w:rsidRPr="00FA3CAF" w:rsidRDefault="005B18D1" w:rsidP="003B1CBB">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3FF10179" w14:textId="77777777" w:rsidR="005B18D1" w:rsidRPr="00BD38E5" w:rsidRDefault="005B18D1" w:rsidP="00E33B36">
      <w:pPr>
        <w:spacing w:line="280" w:lineRule="exact"/>
        <w:ind w:left="284"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筆談により、コミュニケーションの正確性・迅速性が向上している。</w:t>
      </w:r>
    </w:p>
    <w:p w14:paraId="1BD24C49" w14:textId="77777777" w:rsidR="005B18D1" w:rsidRDefault="005B18D1" w:rsidP="00283E04">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45CFCD4E"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DC55160"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500405DF" w14:textId="77777777" w:rsidR="005B18D1" w:rsidRPr="003E5C07" w:rsidRDefault="005B18D1" w:rsidP="00283E04">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A206FF">
        <w:rPr>
          <w:rFonts w:ascii="ヒラギノ明朝 Pro W3" w:eastAsia="ヒラギノ明朝 Pro W3" w:hAnsi="ヒラギノ明朝 Pro W3" w:hint="eastAsia"/>
          <w:b/>
          <w:sz w:val="22"/>
        </w:rPr>
        <w:t>搭乗口、搭乗での対応事例</w:t>
      </w:r>
    </w:p>
    <w:p w14:paraId="4562225D" w14:textId="77777777" w:rsidR="005B18D1" w:rsidRDefault="005B18D1" w:rsidP="00273AD7">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60CD2845" w14:textId="77777777" w:rsidR="005B18D1" w:rsidRPr="00FA3CAF" w:rsidRDefault="005B18D1" w:rsidP="00BD38E5">
      <w:pPr>
        <w:ind w:leftChars="200" w:left="630" w:hangingChars="100" w:hanging="210"/>
      </w:pPr>
    </w:p>
    <w:tbl>
      <w:tblPr>
        <w:tblStyle w:val="ac"/>
        <w:tblW w:w="9639" w:type="dxa"/>
        <w:tblInd w:w="-15" w:type="dxa"/>
        <w:tblLook w:val="04A0" w:firstRow="1" w:lastRow="0" w:firstColumn="1" w:lastColumn="0" w:noHBand="0" w:noVBand="1"/>
      </w:tblPr>
      <w:tblGrid>
        <w:gridCol w:w="993"/>
        <w:gridCol w:w="6237"/>
        <w:gridCol w:w="2409"/>
      </w:tblGrid>
      <w:tr w:rsidR="005B18D1" w14:paraId="00F3A455"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98EBAC8"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５</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3A04AB9" w14:textId="77777777" w:rsidR="005B18D1" w:rsidRPr="001F3593" w:rsidRDefault="005B18D1" w:rsidP="004E4D59">
            <w:pPr>
              <w:ind w:firstLineChars="100" w:firstLine="360"/>
              <w:jc w:val="left"/>
              <w:rPr>
                <w:rFonts w:ascii="メイリオ" w:eastAsia="メイリオ" w:hAnsi="メイリオ"/>
                <w:b/>
                <w:color w:val="FFFFFF" w:themeColor="background1"/>
                <w:sz w:val="36"/>
                <w:szCs w:val="36"/>
              </w:rPr>
            </w:pPr>
            <w:r w:rsidRPr="001F3593">
              <w:rPr>
                <w:rFonts w:ascii="メイリオ" w:eastAsia="メイリオ" w:hAnsi="メイリオ" w:hint="eastAsia"/>
                <w:b/>
                <w:sz w:val="36"/>
                <w:szCs w:val="36"/>
              </w:rPr>
              <w:t>機内</w:t>
            </w:r>
          </w:p>
        </w:tc>
        <w:tc>
          <w:tcPr>
            <w:tcW w:w="2409" w:type="dxa"/>
            <w:tcBorders>
              <w:top w:val="single" w:sz="12" w:space="0" w:color="auto"/>
              <w:left w:val="single" w:sz="12" w:space="0" w:color="auto"/>
              <w:bottom w:val="single" w:sz="12" w:space="0" w:color="auto"/>
              <w:right w:val="single" w:sz="12" w:space="0" w:color="auto"/>
            </w:tcBorders>
            <w:vAlign w:val="center"/>
          </w:tcPr>
          <w:p w14:paraId="275F5A4C" w14:textId="77777777" w:rsidR="005B18D1" w:rsidRDefault="005B18D1" w:rsidP="004E4D59">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1017ED34" w14:textId="77777777" w:rsidR="005B18D1" w:rsidRPr="00527302" w:rsidRDefault="005B18D1" w:rsidP="004E4D59">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5B18D1" w14:paraId="50447B76"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DF40C73"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68E5AC4" w14:textId="77777777" w:rsidR="005B18D1" w:rsidRDefault="005B18D1" w:rsidP="0059001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〇情報案内時</w:t>
            </w:r>
          </w:p>
          <w:p w14:paraId="0E3CDF05" w14:textId="77777777" w:rsidR="005B18D1" w:rsidRPr="00590016" w:rsidRDefault="005B18D1" w:rsidP="0059001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・非常用設備に関する説明、運航等に係る音声情報が聞こえない、聞こえにくい等様子を見かけた場合や支援の申し出があった場合は、筆談等を用いたコミュニケーション</w:t>
            </w:r>
            <w:r w:rsidRPr="00516FB8">
              <w:rPr>
                <w:rFonts w:ascii="メイリオ" w:eastAsia="メイリオ" w:hAnsi="メイリオ" w:hint="eastAsia"/>
                <w:sz w:val="22"/>
              </w:rPr>
              <w:t>（</w:t>
            </w:r>
            <w:r w:rsidRPr="00516FB8">
              <w:rPr>
                <w:rFonts w:ascii="メイリオ" w:eastAsia="メイリオ" w:hAnsi="メイリオ"/>
                <w:sz w:val="22"/>
              </w:rPr>
              <w:t>p.</w:t>
            </w:r>
            <w:r>
              <w:rPr>
                <w:rFonts w:ascii="メイリオ" w:eastAsia="メイリオ" w:hAnsi="メイリオ" w:hint="eastAsia"/>
                <w:sz w:val="22"/>
              </w:rPr>
              <w:t xml:space="preserve"> 36、37</w:t>
            </w:r>
            <w:r w:rsidRPr="00516FB8">
              <w:rPr>
                <w:rFonts w:ascii="メイリオ" w:eastAsia="メイリオ" w:hAnsi="メイリオ"/>
                <w:sz w:val="22"/>
              </w:rPr>
              <w:t>参照）</w:t>
            </w:r>
            <w:r>
              <w:rPr>
                <w:rFonts w:ascii="メイリオ" w:eastAsia="メイリオ" w:hAnsi="メイリオ" w:hint="eastAsia"/>
                <w:sz w:val="22"/>
              </w:rPr>
              <w:t>により、支援を行う</w:t>
            </w:r>
            <w:r w:rsidRPr="008323DF">
              <w:rPr>
                <w:rFonts w:ascii="メイリオ" w:eastAsia="メイリオ" w:hAnsi="メイリオ" w:hint="eastAsia"/>
                <w:sz w:val="22"/>
              </w:rPr>
              <w:t>。</w:t>
            </w:r>
          </w:p>
        </w:tc>
      </w:tr>
    </w:tbl>
    <w:p w14:paraId="6E4143FE" w14:textId="77777777" w:rsidR="005B18D1" w:rsidRDefault="005B18D1" w:rsidP="007F1654"/>
    <w:tbl>
      <w:tblPr>
        <w:tblStyle w:val="ac"/>
        <w:tblW w:w="9639" w:type="dxa"/>
        <w:tblInd w:w="-5" w:type="dxa"/>
        <w:tblLook w:val="04A0" w:firstRow="1" w:lastRow="0" w:firstColumn="1" w:lastColumn="0" w:noHBand="0" w:noVBand="1"/>
      </w:tblPr>
      <w:tblGrid>
        <w:gridCol w:w="9639"/>
      </w:tblGrid>
      <w:tr w:rsidR="005B18D1" w:rsidRPr="00D30C03" w14:paraId="4B50C135"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8DA5737"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7410DB21" w14:textId="77777777" w:rsidR="005B18D1" w:rsidRPr="003B1CBB" w:rsidRDefault="005B18D1" w:rsidP="005B18D1">
      <w:pPr>
        <w:pStyle w:val="a3"/>
        <w:numPr>
          <w:ilvl w:val="0"/>
          <w:numId w:val="18"/>
        </w:numPr>
        <w:ind w:leftChars="0" w:rightChars="100" w:right="210"/>
        <w:rPr>
          <w:rFonts w:ascii="ヒラギノ明朝 Pro W3" w:eastAsia="ヒラギノ明朝 Pro W3" w:hAnsi="ヒラギノ明朝 Pro W3"/>
        </w:rPr>
      </w:pPr>
      <w:r w:rsidRPr="00A206FF">
        <w:rPr>
          <w:rFonts w:ascii="ヒラギノ明朝 Pro W3" w:eastAsia="ヒラギノ明朝 Pro W3" w:hAnsi="ヒラギノ明朝 Pro W3" w:hint="eastAsia"/>
        </w:rPr>
        <w:t>運航情報等を説明する際には、丁寧に、具体的に説明を行うよう留意する。</w:t>
      </w:r>
    </w:p>
    <w:p w14:paraId="45B368C4" w14:textId="77777777" w:rsidR="005B18D1" w:rsidRPr="002B4BCA" w:rsidRDefault="005B18D1" w:rsidP="003B1CBB">
      <w:pPr>
        <w:spacing w:beforeLines="50" w:before="180"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[事業者の事例]</w:t>
      </w:r>
    </w:p>
    <w:p w14:paraId="0EC6F0B6" w14:textId="77777777" w:rsidR="005B18D1" w:rsidRPr="00590016" w:rsidRDefault="005B18D1" w:rsidP="00EE3B4E">
      <w:pPr>
        <w:spacing w:line="280" w:lineRule="exact"/>
        <w:ind w:firstLineChars="100" w:firstLine="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590016">
        <w:rPr>
          <w:rFonts w:ascii="ヒラギノ明朝 Pro W3" w:eastAsia="ヒラギノ明朝 Pro W3" w:hAnsi="ヒラギノ明朝 Pro W3" w:hint="eastAsia"/>
        </w:rPr>
        <w:t>専用のカードを使用した説明を実施するため分かりやすくご説明できる。</w:t>
      </w:r>
    </w:p>
    <w:p w14:paraId="010D30DD" w14:textId="77777777" w:rsidR="005B18D1" w:rsidRPr="00590016" w:rsidRDefault="005B18D1" w:rsidP="00EE3B4E">
      <w:pPr>
        <w:spacing w:line="280" w:lineRule="exact"/>
        <w:ind w:firstLineChars="100" w:firstLine="210"/>
        <w:rPr>
          <w:rFonts w:ascii="ヒラギノ明朝 Pro W3" w:eastAsia="ヒラギノ明朝 Pro W3" w:hAnsi="ヒラギノ明朝 Pro W3"/>
        </w:rPr>
      </w:pPr>
      <w:r w:rsidRPr="00590016">
        <w:rPr>
          <w:rFonts w:ascii="ヒラギノ明朝 Pro W3" w:eastAsia="ヒラギノ明朝 Pro W3" w:hAnsi="ヒラギノ明朝 Pro W3" w:hint="eastAsia"/>
        </w:rPr>
        <w:t>・筆談ボードの案内</w:t>
      </w:r>
    </w:p>
    <w:p w14:paraId="72185158" w14:textId="77777777" w:rsidR="005B18D1" w:rsidRPr="00590016" w:rsidRDefault="005B18D1" w:rsidP="00EE3B4E">
      <w:pPr>
        <w:spacing w:line="280" w:lineRule="exact"/>
        <w:ind w:firstLineChars="100" w:firstLine="210"/>
        <w:rPr>
          <w:rFonts w:ascii="ヒラギノ明朝 Pro W3" w:eastAsia="ヒラギノ明朝 Pro W3" w:hAnsi="ヒラギノ明朝 Pro W3"/>
        </w:rPr>
      </w:pPr>
      <w:r w:rsidRPr="00590016">
        <w:rPr>
          <w:rFonts w:ascii="ヒラギノ明朝 Pro W3" w:eastAsia="ヒラギノ明朝 Pro W3" w:hAnsi="ヒラギノ明朝 Pro W3" w:hint="eastAsia"/>
        </w:rPr>
        <w:t>・情報提供をこまめに行う。</w:t>
      </w:r>
    </w:p>
    <w:p w14:paraId="29F58C9D" w14:textId="77777777" w:rsidR="005B18D1" w:rsidRPr="002B4BCA" w:rsidRDefault="005B18D1" w:rsidP="00EE3B4E">
      <w:pPr>
        <w:spacing w:line="280" w:lineRule="exact"/>
        <w:ind w:rightChars="100" w:right="210" w:firstLineChars="100" w:firstLine="211"/>
        <w:rPr>
          <w:rFonts w:ascii="ヒラギノ明朝 Pro W3" w:eastAsia="ヒラギノ明朝 Pro W3" w:hAnsi="ヒラギノ明朝 Pro W3"/>
          <w:b/>
        </w:rPr>
      </w:pPr>
      <w:r w:rsidRPr="002B4BCA">
        <w:rPr>
          <w:rFonts w:ascii="ヒラギノ明朝 Pro W3" w:eastAsia="ヒラギノ明朝 Pro W3" w:hAnsi="ヒラギノ明朝 Pro W3" w:hint="eastAsia"/>
          <w:b/>
        </w:rPr>
        <w:t>[</w:t>
      </w:r>
      <w:r>
        <w:rPr>
          <w:rFonts w:ascii="ヒラギノ明朝 Pro W3" w:eastAsia="ヒラギノ明朝 Pro W3" w:hAnsi="ヒラギノ明朝 Pro W3" w:hint="eastAsia"/>
          <w:b/>
        </w:rPr>
        <w:t>利用</w:t>
      </w:r>
      <w:r w:rsidRPr="002B4BCA">
        <w:rPr>
          <w:rFonts w:ascii="ヒラギノ明朝 Pro W3" w:eastAsia="ヒラギノ明朝 Pro W3" w:hAnsi="ヒラギノ明朝 Pro W3" w:hint="eastAsia"/>
          <w:b/>
        </w:rPr>
        <w:t>者の事例]</w:t>
      </w:r>
    </w:p>
    <w:p w14:paraId="4C203AC7" w14:textId="77777777" w:rsidR="005B18D1" w:rsidRPr="00590016" w:rsidRDefault="005B18D1" w:rsidP="00EE3B4E">
      <w:pPr>
        <w:spacing w:line="280" w:lineRule="exact"/>
        <w:ind w:firstLineChars="100" w:firstLine="210"/>
      </w:pPr>
      <w:r w:rsidRPr="003E5C07">
        <w:rPr>
          <w:rFonts w:ascii="ヒラギノ明朝 Pro W3" w:eastAsia="ヒラギノ明朝 Pro W3" w:hAnsi="ヒラギノ明朝 Pro W3" w:hint="eastAsia"/>
        </w:rPr>
        <w:t>・</w:t>
      </w:r>
      <w:r w:rsidRPr="00590016">
        <w:rPr>
          <w:rFonts w:ascii="ヒラギノ明朝 Pro W3" w:eastAsia="ヒラギノ明朝 Pro W3" w:hAnsi="ヒラギノ明朝 Pro W3" w:hint="eastAsia"/>
        </w:rPr>
        <w:t>事前にろう者と伝えていたので、予め用意していたメモで情報を伝えてくれた。</w:t>
      </w:r>
    </w:p>
    <w:p w14:paraId="0B7BB2AC" w14:textId="77777777" w:rsidR="005B18D1" w:rsidRPr="00590016" w:rsidRDefault="005B18D1" w:rsidP="007F1654">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52A4A64C"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38223D0"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lastRenderedPageBreak/>
              <w:t>〇対応の好事例（参考）</w:t>
            </w:r>
            <w:r w:rsidRPr="00D30C03">
              <w:rPr>
                <w:rFonts w:ascii="メイリオ" w:eastAsia="メイリオ" w:hAnsi="メイリオ" w:hint="eastAsia"/>
                <w:color w:val="FFFFFF" w:themeColor="background1"/>
                <w:szCs w:val="21"/>
              </w:rPr>
              <w:t>（〇：事業者の事例、□：利用者の事例）</w:t>
            </w:r>
          </w:p>
        </w:tc>
      </w:tr>
    </w:tbl>
    <w:p w14:paraId="118C933E" w14:textId="77777777" w:rsidR="005B18D1" w:rsidRPr="003E5C07" w:rsidRDefault="005B18D1" w:rsidP="007F1654">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機内での対応事例</w:t>
      </w:r>
    </w:p>
    <w:p w14:paraId="58F97F00" w14:textId="77777777" w:rsidR="005B18D1" w:rsidRPr="00A206FF" w:rsidRDefault="005B18D1" w:rsidP="0059001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運航情報（通過地点や揺れの情報）を記入したポストカードを渡す、機内アナウンスの内容を随時メモして知らせるなどをしている。</w:t>
      </w:r>
    </w:p>
    <w:p w14:paraId="7689F5CB" w14:textId="77777777" w:rsidR="005B18D1" w:rsidRPr="00A206FF" w:rsidRDefault="005B18D1" w:rsidP="00590016">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〇筆談や側に寄って会話をするなど、機内で不快な思いを与えないように対応している。</w:t>
      </w:r>
    </w:p>
    <w:p w14:paraId="25A761F0" w14:textId="77777777" w:rsidR="005B18D1" w:rsidRPr="00A206FF" w:rsidRDefault="005B18D1" w:rsidP="00590016">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〇飲み物サービスの際、写真入りのメニューカードを示して選んでいただいた。</w:t>
      </w:r>
    </w:p>
    <w:p w14:paraId="2164EAF6" w14:textId="77777777" w:rsidR="005B18D1" w:rsidRPr="00A206FF" w:rsidRDefault="005B18D1" w:rsidP="00590016">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〇手話のできる客室乗務員が手話バッジを着用し、見える化した。</w:t>
      </w:r>
    </w:p>
    <w:p w14:paraId="3796B0BD" w14:textId="77777777" w:rsidR="005B18D1" w:rsidRPr="003E5C07" w:rsidRDefault="005B18D1" w:rsidP="00590016">
      <w:pPr>
        <w:ind w:leftChars="200" w:left="630" w:rightChars="100" w:right="210" w:hangingChars="100" w:hanging="210"/>
        <w:rPr>
          <w:rFonts w:ascii="ヒラギノ明朝 Pro W3" w:eastAsia="ヒラギノ明朝 Pro W3" w:hAnsi="ヒラギノ明朝 Pro W3"/>
          <w:color w:val="FF0000"/>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2B07268B" w14:textId="77777777" w:rsidR="005B18D1" w:rsidRPr="00FA3CAF" w:rsidRDefault="005B18D1" w:rsidP="007F1654"/>
    <w:tbl>
      <w:tblPr>
        <w:tblStyle w:val="ac"/>
        <w:tblW w:w="9639" w:type="dxa"/>
        <w:tblInd w:w="-15" w:type="dxa"/>
        <w:tblLook w:val="04A0" w:firstRow="1" w:lastRow="0" w:firstColumn="1" w:lastColumn="0" w:noHBand="0" w:noVBand="1"/>
      </w:tblPr>
      <w:tblGrid>
        <w:gridCol w:w="993"/>
        <w:gridCol w:w="6237"/>
        <w:gridCol w:w="2409"/>
      </w:tblGrid>
      <w:tr w:rsidR="005B18D1" w14:paraId="30665D0B"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C5E5AD7"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６</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ACFDAB9"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降機</w:t>
            </w:r>
          </w:p>
        </w:tc>
        <w:tc>
          <w:tcPr>
            <w:tcW w:w="2409" w:type="dxa"/>
            <w:tcBorders>
              <w:top w:val="single" w:sz="12" w:space="0" w:color="auto"/>
              <w:left w:val="single" w:sz="12" w:space="0" w:color="auto"/>
              <w:bottom w:val="single" w:sz="12" w:space="0" w:color="auto"/>
              <w:right w:val="single" w:sz="12" w:space="0" w:color="auto"/>
            </w:tcBorders>
            <w:vAlign w:val="center"/>
          </w:tcPr>
          <w:p w14:paraId="7306C545" w14:textId="77777777" w:rsidR="005B18D1" w:rsidRDefault="005B18D1" w:rsidP="004E4D59">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65CACEA4" w14:textId="77777777" w:rsidR="005B18D1" w:rsidRPr="00527302" w:rsidRDefault="005B18D1" w:rsidP="004E4D59">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5B18D1" w14:paraId="34E64285"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20C4550"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BCBF17F" w14:textId="77777777" w:rsidR="005B18D1" w:rsidRPr="000E70F5" w:rsidRDefault="005B18D1" w:rsidP="0020107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w:t>
            </w:r>
            <w:r w:rsidRPr="000E70F5">
              <w:rPr>
                <w:rFonts w:ascii="メイリオ" w:eastAsia="メイリオ" w:hAnsi="メイリオ" w:hint="eastAsia"/>
                <w:b/>
                <w:sz w:val="22"/>
              </w:rPr>
              <w:t>降機</w:t>
            </w:r>
          </w:p>
          <w:p w14:paraId="29FC4A0A" w14:textId="77777777" w:rsidR="005B18D1" w:rsidRPr="00201076" w:rsidRDefault="005B18D1" w:rsidP="00201076">
            <w:pPr>
              <w:spacing w:line="360" w:lineRule="exact"/>
              <w:ind w:leftChars="200" w:left="640" w:hangingChars="100" w:hanging="220"/>
              <w:rPr>
                <w:rFonts w:ascii="メイリオ" w:eastAsia="メイリオ" w:hAnsi="メイリオ"/>
                <w:sz w:val="22"/>
              </w:rPr>
            </w:pPr>
            <w:r w:rsidRPr="00B82106">
              <w:rPr>
                <w:rFonts w:ascii="メイリオ" w:eastAsia="メイリオ" w:hAnsi="メイリオ" w:hint="eastAsia"/>
                <w:sz w:val="22"/>
              </w:rPr>
              <w:t>・降機時、搭乗口までバスでの案内になる場合はその旨をお伝えする。</w:t>
            </w:r>
          </w:p>
          <w:p w14:paraId="4EB11E40" w14:textId="77777777" w:rsidR="005B18D1" w:rsidRDefault="005B18D1" w:rsidP="0020107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〇乗換情報案内時</w:t>
            </w:r>
          </w:p>
          <w:p w14:paraId="7BE25510" w14:textId="77777777" w:rsidR="005B18D1" w:rsidRPr="00201076" w:rsidRDefault="005B18D1" w:rsidP="0020107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・乗換搭乗機の時刻や乗換に係る情報が分からない様子、または情報提供の申し出があった場合には、筆談等</w:t>
            </w:r>
            <w:r w:rsidRPr="00D047C5">
              <w:rPr>
                <w:rFonts w:ascii="メイリオ" w:eastAsia="メイリオ" w:hAnsi="メイリオ" w:hint="eastAsia"/>
                <w:sz w:val="22"/>
              </w:rPr>
              <w:t>（p.</w:t>
            </w:r>
            <w:r>
              <w:rPr>
                <w:rFonts w:ascii="メイリオ" w:eastAsia="メイリオ" w:hAnsi="メイリオ" w:hint="eastAsia"/>
                <w:sz w:val="22"/>
              </w:rPr>
              <w:t xml:space="preserve"> 36、37</w:t>
            </w:r>
            <w:r w:rsidRPr="00D047C5">
              <w:rPr>
                <w:rFonts w:ascii="メイリオ" w:eastAsia="メイリオ" w:hAnsi="メイリオ" w:hint="eastAsia"/>
                <w:sz w:val="22"/>
              </w:rPr>
              <w:t>参照）</w:t>
            </w:r>
            <w:r>
              <w:rPr>
                <w:rFonts w:ascii="メイリオ" w:eastAsia="メイリオ" w:hAnsi="メイリオ" w:hint="eastAsia"/>
                <w:sz w:val="22"/>
              </w:rPr>
              <w:t>で伝える。</w:t>
            </w:r>
          </w:p>
        </w:tc>
      </w:tr>
    </w:tbl>
    <w:p w14:paraId="0092BDF7" w14:textId="77777777" w:rsidR="005B18D1" w:rsidRDefault="005B18D1" w:rsidP="007F1654"/>
    <w:tbl>
      <w:tblPr>
        <w:tblStyle w:val="ac"/>
        <w:tblW w:w="9639" w:type="dxa"/>
        <w:tblInd w:w="-5" w:type="dxa"/>
        <w:tblLook w:val="04A0" w:firstRow="1" w:lastRow="0" w:firstColumn="1" w:lastColumn="0" w:noHBand="0" w:noVBand="1"/>
      </w:tblPr>
      <w:tblGrid>
        <w:gridCol w:w="9639"/>
      </w:tblGrid>
      <w:tr w:rsidR="005B18D1" w:rsidRPr="00D30C03" w14:paraId="26D75C68"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88E5173"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2F00C688" w14:textId="77777777" w:rsidR="005B18D1" w:rsidRPr="003E5C07" w:rsidRDefault="005B18D1" w:rsidP="005B18D1">
      <w:pPr>
        <w:pStyle w:val="a3"/>
        <w:numPr>
          <w:ilvl w:val="0"/>
          <w:numId w:val="18"/>
        </w:numPr>
        <w:ind w:leftChars="0" w:rightChars="100" w:right="210"/>
        <w:rPr>
          <w:rFonts w:ascii="ヒラギノ明朝 Pro W3" w:eastAsia="ヒラギノ明朝 Pro W3" w:hAnsi="ヒラギノ明朝 Pro W3"/>
        </w:rPr>
      </w:pPr>
      <w:r w:rsidRPr="00A206FF">
        <w:rPr>
          <w:rFonts w:ascii="ヒラギノ明朝 Pro W3" w:eastAsia="ヒラギノ明朝 Pro W3" w:hAnsi="ヒラギノ明朝 Pro W3" w:hint="eastAsia"/>
          <w:szCs w:val="21"/>
        </w:rPr>
        <w:t>乗換等の情報を伝える際には、筆談等で丁寧に、具体的に説明を行うよう留意する。</w:t>
      </w:r>
    </w:p>
    <w:p w14:paraId="4BCD08D7" w14:textId="77777777" w:rsidR="005B18D1" w:rsidRDefault="005B18D1" w:rsidP="007F1654">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04688C98"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3D8EF7F"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9E65233" w14:textId="77777777" w:rsidR="005B18D1" w:rsidRPr="003E5C07" w:rsidRDefault="005B18D1" w:rsidP="007F1654">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降機時の対応事例</w:t>
      </w:r>
    </w:p>
    <w:p w14:paraId="53EC4418" w14:textId="77777777" w:rsidR="005B18D1" w:rsidRPr="00201076" w:rsidRDefault="005B18D1" w:rsidP="00201076">
      <w:pPr>
        <w:ind w:leftChars="200" w:left="630" w:rightChars="100" w:right="21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w:t>
      </w:r>
      <w:r w:rsidRPr="00201076">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29FD3732" w14:textId="77777777" w:rsidR="005B18D1" w:rsidRPr="00FA3CAF" w:rsidRDefault="005B18D1" w:rsidP="007F1654"/>
    <w:tbl>
      <w:tblPr>
        <w:tblStyle w:val="ac"/>
        <w:tblW w:w="9639" w:type="dxa"/>
        <w:tblInd w:w="-15" w:type="dxa"/>
        <w:tblLook w:val="04A0" w:firstRow="1" w:lastRow="0" w:firstColumn="1" w:lastColumn="0" w:noHBand="0" w:noVBand="1"/>
      </w:tblPr>
      <w:tblGrid>
        <w:gridCol w:w="993"/>
        <w:gridCol w:w="6237"/>
        <w:gridCol w:w="2409"/>
      </w:tblGrid>
      <w:tr w:rsidR="005B18D1" w14:paraId="60301A83"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23B30E8"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７</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3D039E0"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4649417B" w14:textId="77777777" w:rsidR="005B18D1" w:rsidRDefault="005B18D1" w:rsidP="004E4D59">
            <w:pPr>
              <w:spacing w:line="300" w:lineRule="exact"/>
              <w:jc w:val="center"/>
              <w:rPr>
                <w:rFonts w:ascii="メイリオ" w:eastAsia="メイリオ" w:hAnsi="メイリオ"/>
                <w:b/>
                <w:color w:val="00B0F0"/>
                <w:sz w:val="28"/>
                <w:szCs w:val="36"/>
              </w:rPr>
            </w:pPr>
            <w:r w:rsidRPr="00425961">
              <w:rPr>
                <w:rFonts w:ascii="メイリオ" w:eastAsia="メイリオ" w:hAnsi="メイリオ" w:hint="eastAsia"/>
                <w:b/>
                <w:color w:val="00B0F0"/>
                <w:sz w:val="28"/>
                <w:szCs w:val="36"/>
              </w:rPr>
              <w:t>聴覚障害者・</w:t>
            </w:r>
          </w:p>
          <w:p w14:paraId="0361F63C" w14:textId="77777777" w:rsidR="005B18D1" w:rsidRPr="00527302" w:rsidRDefault="005B18D1" w:rsidP="004E4D59">
            <w:pPr>
              <w:spacing w:line="300" w:lineRule="exact"/>
              <w:jc w:val="center"/>
              <w:rPr>
                <w:rFonts w:ascii="メイリオ" w:eastAsia="メイリオ" w:hAnsi="メイリオ"/>
                <w:b/>
                <w:color w:val="FFFFFF" w:themeColor="background1"/>
                <w:sz w:val="36"/>
                <w:szCs w:val="36"/>
              </w:rPr>
            </w:pPr>
            <w:r w:rsidRPr="00425961">
              <w:rPr>
                <w:rFonts w:ascii="メイリオ" w:eastAsia="メイリオ" w:hAnsi="メイリオ" w:hint="eastAsia"/>
                <w:b/>
                <w:color w:val="00B0F0"/>
                <w:sz w:val="28"/>
                <w:szCs w:val="36"/>
              </w:rPr>
              <w:t>言語障害者</w:t>
            </w:r>
          </w:p>
        </w:tc>
      </w:tr>
      <w:tr w:rsidR="005B18D1" w14:paraId="10753663"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075EEB4"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753446F" w14:textId="77777777" w:rsidR="005B18D1" w:rsidRPr="00150B71" w:rsidRDefault="005B18D1" w:rsidP="00150B71">
            <w:pPr>
              <w:spacing w:line="360" w:lineRule="exact"/>
              <w:ind w:leftChars="100" w:left="430" w:hangingChars="100" w:hanging="220"/>
              <w:rPr>
                <w:rFonts w:ascii="メイリオ" w:eastAsia="メイリオ" w:hAnsi="メイリオ"/>
                <w:b/>
                <w:sz w:val="22"/>
                <w:u w:val="single"/>
              </w:rPr>
            </w:pPr>
            <w:r w:rsidRPr="00A43FF6">
              <w:rPr>
                <w:rFonts w:ascii="メイリオ" w:eastAsia="メイリオ" w:hAnsi="メイリオ" w:hint="eastAsia"/>
                <w:b/>
                <w:sz w:val="22"/>
                <w:u w:val="single"/>
              </w:rPr>
              <w:t>〇乗り換えについての支援の申し出があった場合には、筆談等で、具体的に乗換経路について案内し、必要に応じてできる限りの支援を行う。</w:t>
            </w:r>
          </w:p>
        </w:tc>
      </w:tr>
    </w:tbl>
    <w:p w14:paraId="7BB42231" w14:textId="77777777" w:rsidR="005B18D1" w:rsidRDefault="005B18D1" w:rsidP="007F1654"/>
    <w:p w14:paraId="4890B4C6" w14:textId="77777777" w:rsidR="005B18D1" w:rsidRDefault="005B18D1" w:rsidP="007F1654"/>
    <w:tbl>
      <w:tblPr>
        <w:tblStyle w:val="ac"/>
        <w:tblW w:w="9639" w:type="dxa"/>
        <w:tblInd w:w="-5" w:type="dxa"/>
        <w:tblLook w:val="04A0" w:firstRow="1" w:lastRow="0" w:firstColumn="1" w:lastColumn="0" w:noHBand="0" w:noVBand="1"/>
      </w:tblPr>
      <w:tblGrid>
        <w:gridCol w:w="9639"/>
      </w:tblGrid>
      <w:tr w:rsidR="005B18D1" w:rsidRPr="00D30C03" w14:paraId="66C75A9D"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273FD3F"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対応の留意点</w:t>
            </w:r>
          </w:p>
        </w:tc>
      </w:tr>
    </w:tbl>
    <w:p w14:paraId="08EC1547" w14:textId="77777777" w:rsidR="005B18D1" w:rsidRPr="003E5C07" w:rsidRDefault="005B18D1" w:rsidP="005B18D1">
      <w:pPr>
        <w:pStyle w:val="a3"/>
        <w:numPr>
          <w:ilvl w:val="0"/>
          <w:numId w:val="18"/>
        </w:numPr>
        <w:ind w:leftChars="0" w:rightChars="100" w:right="210"/>
        <w:rPr>
          <w:rFonts w:ascii="ヒラギノ明朝 Pro W3" w:eastAsia="ヒラギノ明朝 Pro W3" w:hAnsi="ヒラギノ明朝 Pro W3"/>
        </w:rPr>
      </w:pPr>
      <w:r w:rsidRPr="00A206FF">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乗換経路がわからないなどで困っている様子を見かけた場合には、支援の要否、困りごとの内容を確認し、円滑に移動できる経路を筆談等で説明するなどの支援を行う。</w:t>
      </w:r>
    </w:p>
    <w:p w14:paraId="63F8E8E8" w14:textId="77777777" w:rsidR="005B18D1" w:rsidRDefault="005B18D1" w:rsidP="007F1654">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69B2A076"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F0BFB40"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04C2C362" w14:textId="77777777" w:rsidR="005B18D1" w:rsidRPr="003E5C07" w:rsidRDefault="005B18D1" w:rsidP="007F1654">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他</w:t>
      </w:r>
      <w:r>
        <w:rPr>
          <w:rFonts w:ascii="ヒラギノ明朝 Pro W3" w:eastAsia="ヒラギノ明朝 Pro W3" w:hAnsi="ヒラギノ明朝 Pro W3" w:hint="eastAsia"/>
          <w:b/>
          <w:sz w:val="22"/>
        </w:rPr>
        <w:t>便</w:t>
      </w:r>
      <w:r w:rsidRPr="00A206FF">
        <w:rPr>
          <w:rFonts w:ascii="ヒラギノ明朝 Pro W3" w:eastAsia="ヒラギノ明朝 Pro W3" w:hAnsi="ヒラギノ明朝 Pro W3" w:hint="eastAsia"/>
          <w:b/>
          <w:sz w:val="22"/>
        </w:rPr>
        <w:t>への乗り換え時の対応事例</w:t>
      </w:r>
    </w:p>
    <w:p w14:paraId="3ECE4B63" w14:textId="77777777" w:rsidR="005B18D1" w:rsidRPr="00A206FF" w:rsidRDefault="005B18D1" w:rsidP="00150B71">
      <w:pPr>
        <w:ind w:leftChars="200" w:left="63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次便に関する情報を筆談等でより丁寧に伝えることで、乗換えに関する不安の軽減に努める。</w:t>
      </w:r>
    </w:p>
    <w:p w14:paraId="0B2EE511" w14:textId="77777777" w:rsidR="005B18D1" w:rsidRPr="00A206FF" w:rsidRDefault="005B18D1" w:rsidP="00150B71">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〇不慣れな方に対するお出迎えの方や乗継ぎ先への案内を行っている。</w:t>
      </w:r>
    </w:p>
    <w:p w14:paraId="21167753" w14:textId="77777777" w:rsidR="005B18D1" w:rsidRDefault="005B18D1" w:rsidP="007174D2">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○円滑に乗り換え出来るようにこちらから積極的に声掛け、手伝いを行う。</w:t>
      </w:r>
    </w:p>
    <w:p w14:paraId="75EC5CD4" w14:textId="77777777" w:rsidR="005B18D1" w:rsidRDefault="005B18D1" w:rsidP="00757B8F">
      <w:pPr>
        <w:ind w:left="220" w:hangingChars="100" w:hanging="220"/>
        <w:rPr>
          <w:rFonts w:ascii="メイリオ" w:eastAsia="メイリオ" w:hAnsi="メイリオ"/>
          <w:sz w:val="22"/>
        </w:rPr>
        <w:sectPr w:rsidR="005B18D1" w:rsidSect="009A701D">
          <w:headerReference w:type="even" r:id="rId158"/>
          <w:headerReference w:type="default" r:id="rId159"/>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5B18D1" w14:paraId="7A78FA10" w14:textId="77777777" w:rsidTr="00757B8F">
        <w:tc>
          <w:tcPr>
            <w:tcW w:w="3969" w:type="dxa"/>
            <w:tcBorders>
              <w:top w:val="single" w:sz="12" w:space="0" w:color="auto"/>
              <w:left w:val="single" w:sz="12" w:space="0" w:color="auto"/>
              <w:bottom w:val="single" w:sz="12" w:space="0" w:color="auto"/>
              <w:right w:val="single" w:sz="12" w:space="0" w:color="auto"/>
            </w:tcBorders>
            <w:shd w:val="clear" w:color="auto" w:fill="FF6699"/>
            <w:tcMar>
              <w:top w:w="85" w:type="dxa"/>
              <w:bottom w:w="85" w:type="dxa"/>
              <w:right w:w="108" w:type="dxa"/>
            </w:tcMar>
            <w:vAlign w:val="center"/>
          </w:tcPr>
          <w:p w14:paraId="07B21B45" w14:textId="77777777" w:rsidR="005B18D1" w:rsidRDefault="005B18D1" w:rsidP="00757B8F">
            <w:pPr>
              <w:spacing w:line="300" w:lineRule="exact"/>
              <w:jc w:val="center"/>
              <w:rPr>
                <w:rFonts w:ascii="メイリオ" w:eastAsia="メイリオ" w:hAnsi="メイリオ"/>
                <w:b/>
                <w:color w:val="FFFFFF" w:themeColor="background1"/>
                <w:sz w:val="28"/>
                <w:szCs w:val="28"/>
              </w:rPr>
            </w:pPr>
            <w:r w:rsidRPr="00757B8F">
              <w:rPr>
                <w:rFonts w:ascii="メイリオ" w:eastAsia="メイリオ" w:hAnsi="メイリオ" w:hint="eastAsia"/>
                <w:b/>
                <w:color w:val="FFFFFF" w:themeColor="background1"/>
                <w:sz w:val="28"/>
                <w:szCs w:val="28"/>
              </w:rPr>
              <w:lastRenderedPageBreak/>
              <w:t>発達障害者・知的障害者・</w:t>
            </w:r>
          </w:p>
          <w:p w14:paraId="56CCC90F" w14:textId="77777777" w:rsidR="005B18D1" w:rsidRPr="006F7E29" w:rsidRDefault="005B18D1" w:rsidP="00757B8F">
            <w:pPr>
              <w:spacing w:line="300" w:lineRule="exact"/>
              <w:jc w:val="center"/>
              <w:rPr>
                <w:rFonts w:ascii="メイリオ" w:eastAsia="メイリオ" w:hAnsi="メイリオ"/>
                <w:b/>
                <w:color w:val="FFFFFF" w:themeColor="background1"/>
                <w:sz w:val="28"/>
                <w:szCs w:val="28"/>
              </w:rPr>
            </w:pPr>
            <w:r w:rsidRPr="00757B8F">
              <w:rPr>
                <w:rFonts w:ascii="メイリオ" w:eastAsia="メイリオ" w:hAnsi="メイリオ" w:hint="eastAsia"/>
                <w:b/>
                <w:color w:val="FFFFFF" w:themeColor="background1"/>
                <w:sz w:val="28"/>
                <w:szCs w:val="28"/>
              </w:rPr>
              <w:t>精神障害者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094A17A0" w14:textId="77777777" w:rsidR="005B18D1" w:rsidRPr="00B875E3" w:rsidRDefault="005B18D1"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5B18D1" w14:paraId="1D4A842A" w14:textId="77777777" w:rsidTr="008C7DC6">
        <w:trPr>
          <w:trHeight w:val="6800"/>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E1E26B6" w14:textId="77777777" w:rsidR="005B18D1" w:rsidRPr="00C2697D" w:rsidRDefault="005B18D1" w:rsidP="0019574A">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5BFC100" w14:textId="77777777" w:rsidR="005B18D1" w:rsidRPr="00000B1A" w:rsidRDefault="005B18D1"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w:t>
            </w:r>
            <w:r w:rsidRPr="005F6C8F">
              <w:rPr>
                <w:rFonts w:ascii="メイリオ" w:eastAsia="メイリオ" w:hAnsi="メイリオ" w:hint="eastAsia"/>
                <w:b/>
                <w:sz w:val="22"/>
                <w:u w:val="single"/>
              </w:rPr>
              <w:t>発達・知的・精神障害者は、</w:t>
            </w:r>
            <w:r w:rsidRPr="00F446D5">
              <w:rPr>
                <w:rFonts w:ascii="メイリオ" w:eastAsia="メイリオ" w:hAnsi="メイリオ" w:hint="eastAsia"/>
                <w:b/>
                <w:sz w:val="22"/>
                <w:u w:val="single"/>
              </w:rPr>
              <w:t>アナウンスや文字情報、ルールや常識が</w:t>
            </w:r>
            <w:r w:rsidRPr="005F6C8F">
              <w:rPr>
                <w:rFonts w:ascii="メイリオ" w:eastAsia="メイリオ" w:hAnsi="メイリオ" w:hint="eastAsia"/>
                <w:b/>
                <w:sz w:val="22"/>
                <w:u w:val="single"/>
              </w:rPr>
              <w:t>理解できない・理解しにくい</w:t>
            </w:r>
            <w:r>
              <w:rPr>
                <w:rFonts w:ascii="メイリオ" w:eastAsia="メイリオ" w:hAnsi="メイリオ" w:hint="eastAsia"/>
                <w:b/>
                <w:sz w:val="22"/>
                <w:u w:val="single"/>
              </w:rPr>
              <w:t>、自分の</w:t>
            </w:r>
            <w:r w:rsidRPr="00F446D5">
              <w:rPr>
                <w:rFonts w:ascii="メイリオ" w:eastAsia="メイリオ" w:hAnsi="メイリオ" w:hint="eastAsia"/>
                <w:b/>
                <w:sz w:val="22"/>
                <w:u w:val="single"/>
              </w:rPr>
              <w:t>要求が</w:t>
            </w:r>
            <w:r w:rsidRPr="005F6C8F">
              <w:rPr>
                <w:rFonts w:ascii="メイリオ" w:eastAsia="メイリオ" w:hAnsi="メイリオ" w:hint="eastAsia"/>
                <w:b/>
                <w:sz w:val="22"/>
                <w:u w:val="single"/>
              </w:rPr>
              <w:t>伝えられない・伝えにくい</w:t>
            </w:r>
            <w:r>
              <w:rPr>
                <w:rFonts w:ascii="メイリオ" w:eastAsia="メイリオ" w:hAnsi="メイリオ" w:hint="eastAsia"/>
                <w:b/>
                <w:sz w:val="22"/>
                <w:u w:val="single"/>
              </w:rPr>
              <w:t>、困ったときに助けを求められない</w:t>
            </w:r>
            <w:r w:rsidRPr="005F6C8F">
              <w:rPr>
                <w:rFonts w:ascii="メイリオ" w:eastAsia="メイリオ" w:hAnsi="メイリオ" w:hint="eastAsia"/>
                <w:b/>
                <w:sz w:val="22"/>
                <w:u w:val="single"/>
              </w:rPr>
              <w:t>などの状況があるため、困っている様子</w:t>
            </w:r>
            <w:r>
              <w:rPr>
                <w:rFonts w:ascii="メイリオ" w:eastAsia="メイリオ" w:hAnsi="メイリオ" w:hint="eastAsia"/>
                <w:b/>
                <w:sz w:val="22"/>
                <w:u w:val="single"/>
              </w:rPr>
              <w:t>の</w:t>
            </w:r>
            <w:r w:rsidRPr="005F6C8F">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5F6C8F">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5F6C8F">
              <w:rPr>
                <w:rFonts w:ascii="メイリオ" w:eastAsia="メイリオ" w:hAnsi="メイリオ" w:hint="eastAsia"/>
                <w:b/>
                <w:sz w:val="22"/>
                <w:u w:val="single"/>
              </w:rPr>
              <w:t>を行う。</w:t>
            </w:r>
          </w:p>
          <w:p w14:paraId="185BEF46" w14:textId="77777777" w:rsidR="005B18D1" w:rsidRDefault="005B18D1"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60992" behindDoc="0" locked="0" layoutInCell="1" allowOverlap="1" wp14:anchorId="5F8999C9" wp14:editId="3CDDA7DC">
                      <wp:simplePos x="0" y="0"/>
                      <wp:positionH relativeFrom="column">
                        <wp:posOffset>116205</wp:posOffset>
                      </wp:positionH>
                      <wp:positionV relativeFrom="paragraph">
                        <wp:posOffset>202565</wp:posOffset>
                      </wp:positionV>
                      <wp:extent cx="5875507" cy="2800350"/>
                      <wp:effectExtent l="0" t="0" r="11430" b="19050"/>
                      <wp:wrapNone/>
                      <wp:docPr id="784" name="テキスト ボックス 784"/>
                      <wp:cNvGraphicFramePr/>
                      <a:graphic xmlns:a="http://schemas.openxmlformats.org/drawingml/2006/main">
                        <a:graphicData uri="http://schemas.microsoft.com/office/word/2010/wordprocessingShape">
                          <wps:wsp>
                            <wps:cNvSpPr txBox="1"/>
                            <wps:spPr>
                              <a:xfrm>
                                <a:off x="0" y="0"/>
                                <a:ext cx="5875507" cy="2800350"/>
                              </a:xfrm>
                              <a:prstGeom prst="rect">
                                <a:avLst/>
                              </a:prstGeom>
                              <a:solidFill>
                                <a:schemeClr val="lt1"/>
                              </a:solidFill>
                              <a:ln w="6350">
                                <a:solidFill>
                                  <a:prstClr val="black"/>
                                </a:solidFill>
                                <a:prstDash val="sysDash"/>
                              </a:ln>
                            </wps:spPr>
                            <wps:txbx>
                              <w:txbxContent>
                                <w:p w14:paraId="72FCA403" w14:textId="77777777" w:rsidR="005B18D1" w:rsidRPr="00336E03" w:rsidRDefault="005B18D1" w:rsidP="00757B8F">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612CF53C"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要望を的確に把握</w:t>
                                  </w:r>
                                  <w:r w:rsidRPr="007F4BD6">
                                    <w:rPr>
                                      <w:rFonts w:ascii="ヒラギノ明朝 Pro W3" w:eastAsia="ヒラギノ明朝 Pro W3" w:hAnsi="ヒラギノ明朝 Pro W3" w:hint="eastAsia"/>
                                    </w:rPr>
                                    <w:t>し、</w:t>
                                  </w:r>
                                  <w:r w:rsidRPr="007F4BD6">
                                    <w:rPr>
                                      <w:rFonts w:ascii="ヒラギノ明朝 Pro W3" w:eastAsia="ヒラギノ明朝 Pro W3" w:hAnsi="ヒラギノ明朝 Pro W3"/>
                                    </w:rPr>
                                    <w:t>利用者が</w:t>
                                  </w:r>
                                  <w:r w:rsidRPr="007F4BD6">
                                    <w:rPr>
                                      <w:rFonts w:ascii="ヒラギノ明朝 Pro W3" w:eastAsia="ヒラギノ明朝 Pro W3" w:hAnsi="ヒラギノ明朝 Pro W3" w:hint="eastAsia"/>
                                    </w:rPr>
                                    <w:t>何を</w:t>
                                  </w:r>
                                  <w:r w:rsidRPr="007F4BD6">
                                    <w:rPr>
                                      <w:rFonts w:ascii="ヒラギノ明朝 Pro W3" w:eastAsia="ヒラギノ明朝 Pro W3" w:hAnsi="ヒラギノ明朝 Pro W3"/>
                                    </w:rPr>
                                    <w:t>必要としているのかよく</w:t>
                                  </w:r>
                                  <w:r w:rsidRPr="007F4BD6">
                                    <w:rPr>
                                      <w:rFonts w:ascii="ヒラギノ明朝 Pro W3" w:eastAsia="ヒラギノ明朝 Pro W3" w:hAnsi="ヒラギノ明朝 Pro W3" w:hint="eastAsia"/>
                                    </w:rPr>
                                    <w:t>確認する</w:t>
                                  </w:r>
                                  <w:r w:rsidRPr="007F4BD6">
                                    <w:rPr>
                                      <w:rFonts w:ascii="ヒラギノ明朝 Pro W3" w:eastAsia="ヒラギノ明朝 Pro W3" w:hAnsi="ヒラギノ明朝 Pro W3"/>
                                    </w:rPr>
                                    <w:t>ことが大切。</w:t>
                                  </w: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立場に</w:t>
                                  </w:r>
                                  <w:r w:rsidRPr="007F4BD6">
                                    <w:rPr>
                                      <w:rFonts w:ascii="ヒラギノ明朝 Pro W3" w:eastAsia="ヒラギノ明朝 Pro W3" w:hAnsi="ヒラギノ明朝 Pro W3" w:hint="eastAsia"/>
                                    </w:rPr>
                                    <w:t>たった</w:t>
                                  </w:r>
                                  <w:r w:rsidRPr="007F4BD6">
                                    <w:rPr>
                                      <w:rFonts w:ascii="ヒラギノ明朝 Pro W3" w:eastAsia="ヒラギノ明朝 Pro W3" w:hAnsi="ヒラギノ明朝 Pro W3"/>
                                    </w:rPr>
                                    <w:t>対応を行う。</w:t>
                                  </w:r>
                                </w:p>
                                <w:p w14:paraId="14C8D93D"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対応に時間がかかる場合には、必要に応じて事由を説明し、</w:t>
                                  </w:r>
                                  <w:r w:rsidRPr="007F4BD6">
                                    <w:rPr>
                                      <w:rFonts w:ascii="ヒラギノ明朝 Pro W3" w:eastAsia="ヒラギノ明朝 Pro W3" w:hAnsi="ヒラギノ明朝 Pro W3"/>
                                    </w:rPr>
                                    <w:t>利用者の</w:t>
                                  </w:r>
                                  <w:r w:rsidRPr="007F4BD6">
                                    <w:rPr>
                                      <w:rFonts w:ascii="ヒラギノ明朝 Pro W3" w:eastAsia="ヒラギノ明朝 Pro W3" w:hAnsi="ヒラギノ明朝 Pro W3" w:hint="eastAsia"/>
                                    </w:rPr>
                                    <w:t>理解を</w:t>
                                  </w:r>
                                  <w:r w:rsidRPr="007F4BD6">
                                    <w:rPr>
                                      <w:rFonts w:ascii="ヒラギノ明朝 Pro W3" w:eastAsia="ヒラギノ明朝 Pro W3" w:hAnsi="ヒラギノ明朝 Pro W3"/>
                                    </w:rPr>
                                    <w:t>得られるよう努める。</w:t>
                                  </w:r>
                                </w:p>
                                <w:p w14:paraId="7842B5D9"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支援内容は利用者によってそれぞれ異なるので、利用者に確認しながら支援を行う。</w:t>
                                  </w:r>
                                </w:p>
                                <w:p w14:paraId="32474AFB"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説明をする際には、ゆっくり、やさしく、具体的に、繰り返し説明する。</w:t>
                                  </w:r>
                                </w:p>
                                <w:p w14:paraId="7414507A"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難しい単語や複雑な言い回しをせず、短い文章で伝える。イラストやピクトグラムを利用し視覚的に伝えることも有用である。</w:t>
                                  </w:r>
                                </w:p>
                                <w:p w14:paraId="4A605B98" w14:textId="77777777" w:rsidR="005B18D1"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目線を合わせたり、じっと見つめると戸惑ってしまう場合があるので留意する。</w:t>
                                  </w:r>
                                </w:p>
                                <w:p w14:paraId="6DA6B90C"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8C7DC6">
                                    <w:rPr>
                                      <w:rFonts w:ascii="ヒラギノ明朝 Pro W3" w:eastAsia="ヒラギノ明朝 Pro W3" w:hAnsi="ヒラギノ明朝 Pro W3" w:hint="eastAsia"/>
                                    </w:rPr>
                                    <w:t>パニックを起こしている様子などが見られた場合で、ヘルプマーク</w:t>
                                  </w:r>
                                  <w:r w:rsidRPr="008C7DC6">
                                    <w:rPr>
                                      <w:rFonts w:ascii="ヒラギノ明朝 Pro W3" w:eastAsia="ヒラギノ明朝 Pro W3" w:hAnsi="ヒラギノ明朝 Pro W3"/>
                                    </w:rPr>
                                    <w:t xml:space="preserve"> やヘルプカード等を持っている場合は、緊急時連絡先や必要な支援等が記載されている場合 があるため、記載内容を確認のうえ対応する。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99C9" id="テキスト ボックス 784" o:spid="_x0000_s1136" type="#_x0000_t202" style="position:absolute;left:0;text-align:left;margin-left:9.15pt;margin-top:15.95pt;width:462.65pt;height:22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" fillcolor="white [3201]" strokeweight=".5pt">
                      <v:stroke dashstyle="3 1"/>
                      <v:textbox>
                        <w:txbxContent>
                          <w:p w14:paraId="72FCA403" w14:textId="77777777" w:rsidR="005B18D1" w:rsidRPr="00336E03" w:rsidRDefault="005B18D1" w:rsidP="00757B8F">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612CF53C"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要望を的確に把握</w:t>
                            </w:r>
                            <w:r w:rsidRPr="007F4BD6">
                              <w:rPr>
                                <w:rFonts w:ascii="ヒラギノ明朝 Pro W3" w:eastAsia="ヒラギノ明朝 Pro W3" w:hAnsi="ヒラギノ明朝 Pro W3" w:hint="eastAsia"/>
                              </w:rPr>
                              <w:t>し、</w:t>
                            </w:r>
                            <w:r w:rsidRPr="007F4BD6">
                              <w:rPr>
                                <w:rFonts w:ascii="ヒラギノ明朝 Pro W3" w:eastAsia="ヒラギノ明朝 Pro W3" w:hAnsi="ヒラギノ明朝 Pro W3"/>
                              </w:rPr>
                              <w:t>利用者が</w:t>
                            </w:r>
                            <w:r w:rsidRPr="007F4BD6">
                              <w:rPr>
                                <w:rFonts w:ascii="ヒラギノ明朝 Pro W3" w:eastAsia="ヒラギノ明朝 Pro W3" w:hAnsi="ヒラギノ明朝 Pro W3" w:hint="eastAsia"/>
                              </w:rPr>
                              <w:t>何を</w:t>
                            </w:r>
                            <w:r w:rsidRPr="007F4BD6">
                              <w:rPr>
                                <w:rFonts w:ascii="ヒラギノ明朝 Pro W3" w:eastAsia="ヒラギノ明朝 Pro W3" w:hAnsi="ヒラギノ明朝 Pro W3"/>
                              </w:rPr>
                              <w:t>必要としているのかよく</w:t>
                            </w:r>
                            <w:r w:rsidRPr="007F4BD6">
                              <w:rPr>
                                <w:rFonts w:ascii="ヒラギノ明朝 Pro W3" w:eastAsia="ヒラギノ明朝 Pro W3" w:hAnsi="ヒラギノ明朝 Pro W3" w:hint="eastAsia"/>
                              </w:rPr>
                              <w:t>確認する</w:t>
                            </w:r>
                            <w:r w:rsidRPr="007F4BD6">
                              <w:rPr>
                                <w:rFonts w:ascii="ヒラギノ明朝 Pro W3" w:eastAsia="ヒラギノ明朝 Pro W3" w:hAnsi="ヒラギノ明朝 Pro W3"/>
                              </w:rPr>
                              <w:t>ことが大切。</w:t>
                            </w:r>
                            <w:r w:rsidRPr="007F4BD6">
                              <w:rPr>
                                <w:rFonts w:ascii="ヒラギノ明朝 Pro W3" w:eastAsia="ヒラギノ明朝 Pro W3" w:hAnsi="ヒラギノ明朝 Pro W3" w:hint="eastAsia"/>
                              </w:rPr>
                              <w:t>利用者の</w:t>
                            </w:r>
                            <w:r w:rsidRPr="007F4BD6">
                              <w:rPr>
                                <w:rFonts w:ascii="ヒラギノ明朝 Pro W3" w:eastAsia="ヒラギノ明朝 Pro W3" w:hAnsi="ヒラギノ明朝 Pro W3"/>
                              </w:rPr>
                              <w:t>立場に</w:t>
                            </w:r>
                            <w:r w:rsidRPr="007F4BD6">
                              <w:rPr>
                                <w:rFonts w:ascii="ヒラギノ明朝 Pro W3" w:eastAsia="ヒラギノ明朝 Pro W3" w:hAnsi="ヒラギノ明朝 Pro W3" w:hint="eastAsia"/>
                              </w:rPr>
                              <w:t>たった</w:t>
                            </w:r>
                            <w:r w:rsidRPr="007F4BD6">
                              <w:rPr>
                                <w:rFonts w:ascii="ヒラギノ明朝 Pro W3" w:eastAsia="ヒラギノ明朝 Pro W3" w:hAnsi="ヒラギノ明朝 Pro W3"/>
                              </w:rPr>
                              <w:t>対応を行う。</w:t>
                            </w:r>
                          </w:p>
                          <w:p w14:paraId="14C8D93D"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対応に時間がかかる場合には、必要に応じて事由を説明し、</w:t>
                            </w:r>
                            <w:r w:rsidRPr="007F4BD6">
                              <w:rPr>
                                <w:rFonts w:ascii="ヒラギノ明朝 Pro W3" w:eastAsia="ヒラギノ明朝 Pro W3" w:hAnsi="ヒラギノ明朝 Pro W3"/>
                              </w:rPr>
                              <w:t>利用者の</w:t>
                            </w:r>
                            <w:r w:rsidRPr="007F4BD6">
                              <w:rPr>
                                <w:rFonts w:ascii="ヒラギノ明朝 Pro W3" w:eastAsia="ヒラギノ明朝 Pro W3" w:hAnsi="ヒラギノ明朝 Pro W3" w:hint="eastAsia"/>
                              </w:rPr>
                              <w:t>理解を</w:t>
                            </w:r>
                            <w:r w:rsidRPr="007F4BD6">
                              <w:rPr>
                                <w:rFonts w:ascii="ヒラギノ明朝 Pro W3" w:eastAsia="ヒラギノ明朝 Pro W3" w:hAnsi="ヒラギノ明朝 Pro W3"/>
                              </w:rPr>
                              <w:t>得られるよう努める。</w:t>
                            </w:r>
                          </w:p>
                          <w:p w14:paraId="7842B5D9"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支援内容は利用者によってそれぞれ異なるので、利用者に確認しながら支援を行う。</w:t>
                            </w:r>
                          </w:p>
                          <w:p w14:paraId="32474AFB"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説明をする際には、ゆっくり、やさしく、具体的に、繰り返し説明する。</w:t>
                            </w:r>
                          </w:p>
                          <w:p w14:paraId="7414507A"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難しい単語や複雑な言い回しをせず、短い文章で伝える。イラストやピクトグラムを利用し視覚的に伝えることも有用である。</w:t>
                            </w:r>
                          </w:p>
                          <w:p w14:paraId="4A605B98" w14:textId="77777777" w:rsidR="005B18D1"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7F4BD6">
                              <w:rPr>
                                <w:rFonts w:ascii="ヒラギノ明朝 Pro W3" w:eastAsia="ヒラギノ明朝 Pro W3" w:hAnsi="ヒラギノ明朝 Pro W3" w:hint="eastAsia"/>
                              </w:rPr>
                              <w:t>目線を合わせたり、じっと見つめると戸惑ってしまう場合があるので留意する。</w:t>
                            </w:r>
                          </w:p>
                          <w:p w14:paraId="6DA6B90C" w14:textId="77777777" w:rsidR="005B18D1" w:rsidRPr="007F4BD6"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8C7DC6">
                              <w:rPr>
                                <w:rFonts w:ascii="ヒラギノ明朝 Pro W3" w:eastAsia="ヒラギノ明朝 Pro W3" w:hAnsi="ヒラギノ明朝 Pro W3" w:hint="eastAsia"/>
                              </w:rPr>
                              <w:t>パニックを起こしている様子などが見られた場合で、ヘルプマーク</w:t>
                            </w:r>
                            <w:r w:rsidRPr="008C7DC6">
                              <w:rPr>
                                <w:rFonts w:ascii="ヒラギノ明朝 Pro W3" w:eastAsia="ヒラギノ明朝 Pro W3" w:hAnsi="ヒラギノ明朝 Pro W3"/>
                              </w:rPr>
                              <w:t xml:space="preserve"> やヘルプカード等を持っている場合は、緊急時連絡先や必要な支援等が記載されている場合 があるため、記載内容を確認のうえ対応する。</w:t>
                            </w:r>
                          </w:p>
                        </w:txbxContent>
                      </v:textbox>
                    </v:shape>
                  </w:pict>
                </mc:Fallback>
              </mc:AlternateContent>
            </w:r>
          </w:p>
          <w:p w14:paraId="19F714D8" w14:textId="77777777" w:rsidR="005B18D1" w:rsidRDefault="005B18D1" w:rsidP="00B128B2">
            <w:pPr>
              <w:spacing w:line="360" w:lineRule="exact"/>
              <w:ind w:rightChars="100" w:right="210"/>
              <w:rPr>
                <w:rFonts w:ascii="メイリオ" w:eastAsia="メイリオ" w:hAnsi="メイリオ"/>
                <w:b/>
                <w:sz w:val="22"/>
                <w:u w:val="single"/>
              </w:rPr>
            </w:pPr>
          </w:p>
          <w:p w14:paraId="36E74FBA" w14:textId="77777777" w:rsidR="005B18D1" w:rsidRDefault="005B18D1" w:rsidP="00B128B2">
            <w:pPr>
              <w:spacing w:line="360" w:lineRule="exact"/>
              <w:ind w:rightChars="100" w:right="210"/>
              <w:rPr>
                <w:rFonts w:ascii="メイリオ" w:eastAsia="メイリオ" w:hAnsi="メイリオ"/>
                <w:b/>
                <w:sz w:val="22"/>
                <w:u w:val="single"/>
              </w:rPr>
            </w:pPr>
          </w:p>
          <w:p w14:paraId="62EA6151" w14:textId="77777777" w:rsidR="005B18D1" w:rsidRDefault="005B18D1" w:rsidP="00B128B2">
            <w:pPr>
              <w:spacing w:line="360" w:lineRule="exact"/>
              <w:ind w:rightChars="100" w:right="210"/>
              <w:rPr>
                <w:rFonts w:ascii="メイリオ" w:eastAsia="メイリオ" w:hAnsi="メイリオ"/>
                <w:b/>
                <w:sz w:val="22"/>
                <w:u w:val="single"/>
              </w:rPr>
            </w:pPr>
          </w:p>
          <w:p w14:paraId="54A45CF5" w14:textId="77777777" w:rsidR="005B18D1" w:rsidRDefault="005B18D1" w:rsidP="00B128B2">
            <w:pPr>
              <w:spacing w:line="360" w:lineRule="exact"/>
              <w:ind w:rightChars="100" w:right="210"/>
              <w:rPr>
                <w:rFonts w:ascii="メイリオ" w:eastAsia="メイリオ" w:hAnsi="メイリオ"/>
                <w:b/>
                <w:sz w:val="22"/>
                <w:u w:val="single"/>
              </w:rPr>
            </w:pPr>
          </w:p>
          <w:p w14:paraId="408EF87F" w14:textId="77777777" w:rsidR="005B18D1" w:rsidRDefault="005B18D1" w:rsidP="00B128B2">
            <w:pPr>
              <w:spacing w:line="360" w:lineRule="exact"/>
              <w:ind w:rightChars="100" w:right="210"/>
              <w:rPr>
                <w:rFonts w:ascii="メイリオ" w:eastAsia="メイリオ" w:hAnsi="メイリオ"/>
                <w:b/>
                <w:sz w:val="22"/>
                <w:u w:val="single"/>
              </w:rPr>
            </w:pPr>
          </w:p>
          <w:p w14:paraId="47E003A4" w14:textId="77777777" w:rsidR="005B18D1" w:rsidRDefault="005B18D1" w:rsidP="00B128B2">
            <w:pPr>
              <w:spacing w:line="360" w:lineRule="exact"/>
              <w:ind w:rightChars="100" w:right="210"/>
              <w:rPr>
                <w:rFonts w:ascii="メイリオ" w:eastAsia="メイリオ" w:hAnsi="メイリオ"/>
                <w:b/>
                <w:sz w:val="22"/>
                <w:u w:val="single"/>
              </w:rPr>
            </w:pPr>
          </w:p>
          <w:p w14:paraId="77F88CCE" w14:textId="77777777" w:rsidR="005B18D1" w:rsidRDefault="005B18D1" w:rsidP="00B128B2">
            <w:pPr>
              <w:spacing w:line="360" w:lineRule="exact"/>
              <w:ind w:rightChars="100" w:right="210"/>
              <w:rPr>
                <w:rFonts w:ascii="メイリオ" w:eastAsia="メイリオ" w:hAnsi="メイリオ"/>
                <w:b/>
                <w:sz w:val="22"/>
                <w:u w:val="single"/>
              </w:rPr>
            </w:pPr>
          </w:p>
          <w:p w14:paraId="153EC010" w14:textId="77777777" w:rsidR="005B18D1" w:rsidRDefault="005B18D1" w:rsidP="00B128B2">
            <w:pPr>
              <w:spacing w:line="360" w:lineRule="exact"/>
              <w:ind w:rightChars="100" w:right="210"/>
              <w:rPr>
                <w:rFonts w:ascii="メイリオ" w:eastAsia="メイリオ" w:hAnsi="メイリオ"/>
                <w:b/>
                <w:sz w:val="22"/>
                <w:u w:val="single"/>
              </w:rPr>
            </w:pPr>
          </w:p>
          <w:p w14:paraId="235AD7CB" w14:textId="77777777" w:rsidR="005B18D1" w:rsidRDefault="005B18D1" w:rsidP="00B128B2">
            <w:pPr>
              <w:spacing w:line="360" w:lineRule="exact"/>
              <w:ind w:rightChars="100" w:right="210"/>
              <w:rPr>
                <w:rFonts w:ascii="メイリオ" w:eastAsia="メイリオ" w:hAnsi="メイリオ"/>
                <w:b/>
                <w:sz w:val="22"/>
                <w:u w:val="single"/>
              </w:rPr>
            </w:pPr>
          </w:p>
          <w:p w14:paraId="6F154023" w14:textId="77777777" w:rsidR="005B18D1" w:rsidRPr="00905355" w:rsidRDefault="005B18D1" w:rsidP="00B128B2">
            <w:pPr>
              <w:spacing w:line="360" w:lineRule="exact"/>
              <w:ind w:leftChars="200" w:left="640" w:hangingChars="100" w:hanging="220"/>
              <w:rPr>
                <w:rFonts w:ascii="メイリオ" w:eastAsia="メイリオ" w:hAnsi="メイリオ"/>
                <w:b/>
                <w:sz w:val="22"/>
                <w:u w:val="single"/>
              </w:rPr>
            </w:pPr>
          </w:p>
        </w:tc>
      </w:tr>
    </w:tbl>
    <w:p w14:paraId="4EBD0611" w14:textId="77777777" w:rsidR="005B18D1" w:rsidRDefault="005B18D1" w:rsidP="00757B8F">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5953"/>
        <w:gridCol w:w="2835"/>
      </w:tblGrid>
      <w:tr w:rsidR="005B18D1" w14:paraId="71D92B61" w14:textId="77777777" w:rsidTr="00757B8F">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449E869A"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5953"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09EA647" w14:textId="77777777" w:rsidR="005B18D1" w:rsidRPr="00527302" w:rsidRDefault="005B18D1"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予約、チェックイン</w:t>
            </w:r>
          </w:p>
        </w:tc>
        <w:tc>
          <w:tcPr>
            <w:tcW w:w="2835" w:type="dxa"/>
            <w:tcBorders>
              <w:top w:val="single" w:sz="12" w:space="0" w:color="auto"/>
              <w:left w:val="single" w:sz="12" w:space="0" w:color="auto"/>
              <w:bottom w:val="single" w:sz="12" w:space="0" w:color="auto"/>
              <w:right w:val="single" w:sz="12" w:space="0" w:color="auto"/>
            </w:tcBorders>
            <w:vAlign w:val="center"/>
          </w:tcPr>
          <w:p w14:paraId="315DAD96" w14:textId="77777777" w:rsidR="005B18D1" w:rsidRPr="00757B8F" w:rsidRDefault="005B18D1" w:rsidP="00757B8F">
            <w:pPr>
              <w:spacing w:line="300" w:lineRule="exact"/>
              <w:jc w:val="center"/>
              <w:rPr>
                <w:rFonts w:ascii="メイリオ" w:eastAsia="メイリオ" w:hAnsi="メイリオ"/>
                <w:b/>
                <w:color w:val="FF6699"/>
                <w:sz w:val="28"/>
                <w:szCs w:val="28"/>
              </w:rPr>
            </w:pPr>
            <w:r w:rsidRPr="00757B8F">
              <w:rPr>
                <w:rFonts w:ascii="メイリオ" w:eastAsia="メイリオ" w:hAnsi="メイリオ" w:hint="eastAsia"/>
                <w:b/>
                <w:color w:val="FF6699"/>
                <w:sz w:val="28"/>
                <w:szCs w:val="28"/>
              </w:rPr>
              <w:t>発達障害者・知的障害者・精神障害者</w:t>
            </w:r>
          </w:p>
        </w:tc>
      </w:tr>
      <w:tr w:rsidR="005B18D1" w14:paraId="5DA69060"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3622AEA"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8152474" w14:textId="77777777" w:rsidR="005B18D1" w:rsidRPr="000D7BAB" w:rsidRDefault="005B18D1" w:rsidP="00915E95">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3E2460FD" w14:textId="77777777" w:rsidR="005B18D1" w:rsidRPr="00915E95" w:rsidRDefault="005B18D1" w:rsidP="00915E95">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p w14:paraId="14A9A480" w14:textId="77777777" w:rsidR="005B18D1" w:rsidRPr="000D7BAB" w:rsidRDefault="005B18D1" w:rsidP="00915E95">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w:t>
            </w:r>
            <w:r>
              <w:rPr>
                <w:rFonts w:ascii="メイリオ" w:eastAsia="メイリオ" w:hAnsi="メイリオ" w:hint="eastAsia"/>
                <w:b/>
                <w:sz w:val="22"/>
              </w:rPr>
              <w:t>チェックイン窓口、チェックイン機の利用</w:t>
            </w:r>
          </w:p>
          <w:p w14:paraId="4B188D21" w14:textId="77777777" w:rsidR="005B18D1" w:rsidRPr="00736982" w:rsidRDefault="005B18D1" w:rsidP="00915E95">
            <w:pPr>
              <w:spacing w:line="360" w:lineRule="exact"/>
              <w:ind w:leftChars="200" w:left="640" w:hangingChars="100" w:hanging="220"/>
              <w:rPr>
                <w:rFonts w:ascii="メイリオ" w:eastAsia="メイリオ" w:hAnsi="メイリオ"/>
                <w:sz w:val="22"/>
              </w:rPr>
            </w:pPr>
            <w:r w:rsidRPr="00736982">
              <w:rPr>
                <w:rFonts w:ascii="メイリオ" w:eastAsia="メイリオ" w:hAnsi="メイリオ" w:hint="eastAsia"/>
                <w:sz w:val="22"/>
              </w:rPr>
              <w:t>・</w:t>
            </w:r>
            <w:r>
              <w:rPr>
                <w:rFonts w:ascii="メイリオ" w:eastAsia="メイリオ" w:hAnsi="メイリオ" w:hint="eastAsia"/>
                <w:sz w:val="22"/>
              </w:rPr>
              <w:t>チェックインの内容がわからない、理解しづらいなどの様子が見られた場合には、目的地、搭乗機、搭乗口、座席番号の確認などは、ゆっくりと声に出して</w:t>
            </w:r>
            <w:r w:rsidRPr="00736982">
              <w:rPr>
                <w:rFonts w:ascii="メイリオ" w:eastAsia="メイリオ" w:hAnsi="メイリオ" w:hint="eastAsia"/>
                <w:sz w:val="22"/>
              </w:rPr>
              <w:t>行う。</w:t>
            </w:r>
          </w:p>
          <w:p w14:paraId="07EB0189" w14:textId="77777777" w:rsidR="005B18D1" w:rsidRPr="00915E95" w:rsidRDefault="005B18D1" w:rsidP="00915E95">
            <w:pPr>
              <w:spacing w:line="360" w:lineRule="exact"/>
              <w:ind w:leftChars="200" w:left="640" w:hangingChars="100" w:hanging="220"/>
              <w:rPr>
                <w:rFonts w:ascii="メイリオ" w:eastAsia="メイリオ" w:hAnsi="メイリオ"/>
                <w:sz w:val="22"/>
              </w:rPr>
            </w:pPr>
            <w:r w:rsidRPr="00AB68FD">
              <w:rPr>
                <w:rFonts w:ascii="メイリオ" w:eastAsia="メイリオ" w:hAnsi="メイリオ" w:hint="eastAsia"/>
                <w:sz w:val="22"/>
              </w:rPr>
              <w:t>・チェックインや荷物を預ける際に、困ってウロウロしているなど、支援が必要な様子を見かけた場合、支援の要否を確認（「</w:t>
            </w:r>
            <w:r>
              <w:rPr>
                <w:rFonts w:ascii="メイリオ" w:eastAsia="メイリオ" w:hAnsi="メイリオ" w:hint="eastAsia"/>
                <w:sz w:val="22"/>
              </w:rPr>
              <w:t>どうしましたか</w:t>
            </w:r>
            <w:r w:rsidRPr="00AB68FD">
              <w:rPr>
                <w:rFonts w:ascii="メイリオ" w:eastAsia="メイリオ" w:hAnsi="メイリオ" w:hint="eastAsia"/>
                <w:sz w:val="22"/>
              </w:rPr>
              <w:t>？」とゆっくり、やさしく声をかける）し、必要に応じて支援する。</w:t>
            </w:r>
          </w:p>
        </w:tc>
      </w:tr>
    </w:tbl>
    <w:p w14:paraId="59FDA823" w14:textId="77777777" w:rsidR="005B18D1" w:rsidRDefault="005B18D1" w:rsidP="00980728">
      <w:pPr>
        <w:rPr>
          <w:rFonts w:ascii="メイリオ" w:eastAsia="メイリオ" w:hAnsi="メイリオ"/>
          <w:b/>
          <w:color w:val="2F5496" w:themeColor="accent5" w:themeShade="BF"/>
          <w:sz w:val="32"/>
          <w:szCs w:val="32"/>
        </w:rPr>
      </w:pPr>
    </w:p>
    <w:p w14:paraId="73282AD1" w14:textId="77777777" w:rsidR="005B18D1" w:rsidRDefault="005B18D1" w:rsidP="00980728">
      <w:pPr>
        <w:rPr>
          <w:rFonts w:ascii="メイリオ" w:eastAsia="メイリオ" w:hAnsi="メイリオ"/>
          <w:b/>
          <w:color w:val="2F5496" w:themeColor="accent5" w:themeShade="BF"/>
          <w:sz w:val="32"/>
          <w:szCs w:val="32"/>
        </w:rPr>
      </w:pPr>
    </w:p>
    <w:p w14:paraId="66FF878A" w14:textId="77777777" w:rsidR="005B18D1" w:rsidRPr="00CE450C" w:rsidRDefault="005B18D1" w:rsidP="00980728">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5B18D1" w:rsidRPr="00D30C03" w14:paraId="30489A06"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3FF9D75"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lastRenderedPageBreak/>
              <w:t>〇</w:t>
            </w:r>
            <w:r>
              <w:rPr>
                <w:rFonts w:ascii="メイリオ" w:eastAsia="メイリオ" w:hAnsi="メイリオ" w:hint="eastAsia"/>
                <w:color w:val="FFFFFF" w:themeColor="background1"/>
                <w:sz w:val="24"/>
                <w:szCs w:val="24"/>
              </w:rPr>
              <w:t>対応の留意点</w:t>
            </w:r>
          </w:p>
        </w:tc>
      </w:tr>
    </w:tbl>
    <w:p w14:paraId="6C49B038" w14:textId="77777777" w:rsidR="005B18D1" w:rsidRPr="00915E95" w:rsidRDefault="005B18D1" w:rsidP="008C7DC6">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予約時や事前の問合せのとき</w:t>
      </w:r>
    </w:p>
    <w:p w14:paraId="61FA3E97" w14:textId="77777777" w:rsidR="005B18D1" w:rsidRPr="00915E95" w:rsidRDefault="005B18D1" w:rsidP="005B18D1">
      <w:pPr>
        <w:pStyle w:val="a3"/>
        <w:numPr>
          <w:ilvl w:val="0"/>
          <w:numId w:val="18"/>
        </w:numPr>
        <w:ind w:leftChars="0" w:rightChars="100" w:right="210"/>
        <w:rPr>
          <w:rFonts w:ascii="ヒラギノ明朝 Pro W3" w:eastAsia="ヒラギノ明朝 Pro W3" w:hAnsi="ヒラギノ明朝 Pro W3"/>
        </w:rPr>
      </w:pPr>
      <w:r w:rsidRPr="00915E95">
        <w:rPr>
          <w:rFonts w:ascii="ヒラギノ明朝 Pro W3" w:eastAsia="ヒラギノ明朝 Pro W3" w:hAnsi="ヒラギノ明朝 Pro W3" w:hint="eastAsia"/>
        </w:rPr>
        <w:t>問合せ時において、理解が難しい状況などが見られる場合には、ゆっくりと話し、理解しているかを確かめることが望まれる。</w:t>
      </w:r>
    </w:p>
    <w:p w14:paraId="58401693" w14:textId="77777777" w:rsidR="005B18D1" w:rsidRDefault="005B18D1" w:rsidP="005B18D1">
      <w:pPr>
        <w:pStyle w:val="a3"/>
        <w:numPr>
          <w:ilvl w:val="0"/>
          <w:numId w:val="18"/>
        </w:numPr>
        <w:ind w:leftChars="0" w:rightChars="100" w:right="210"/>
        <w:rPr>
          <w:rFonts w:ascii="ヒラギノ明朝 Pro W3" w:eastAsia="ヒラギノ明朝 Pro W3" w:hAnsi="ヒラギノ明朝 Pro W3"/>
        </w:rPr>
      </w:pPr>
      <w:r w:rsidRPr="00915E95">
        <w:rPr>
          <w:rFonts w:ascii="ヒラギノ明朝 Pro W3" w:eastAsia="ヒラギノ明朝 Pro W3" w:hAnsi="ヒラギノ明朝 Pro W3" w:hint="eastAsia"/>
        </w:rPr>
        <w:t>問合せの電話等で説明をする際には、抽象的な説明ではなく、簡単な単語を使い、短い文章で、ゆっくりやさしく、内容を具体的に説明する。</w:t>
      </w:r>
    </w:p>
    <w:p w14:paraId="2DAED893" w14:textId="77777777" w:rsidR="005B18D1" w:rsidRPr="00146DE3" w:rsidRDefault="005B18D1" w:rsidP="00146DE3">
      <w:pPr>
        <w:ind w:left="283" w:rightChars="100" w:right="210"/>
        <w:rPr>
          <w:rFonts w:ascii="ヒラギノ明朝 Pro W3" w:eastAsia="ヒラギノ明朝 Pro W3" w:hAnsi="ヒラギノ明朝 Pro W3"/>
        </w:rPr>
      </w:pPr>
    </w:p>
    <w:p w14:paraId="27B74AB5" w14:textId="77777777" w:rsidR="005B18D1" w:rsidRPr="00707EE9" w:rsidRDefault="005B18D1" w:rsidP="008C7DC6">
      <w:pPr>
        <w:ind w:left="21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チェックインやチェックイン機利用のとき</w:t>
      </w:r>
    </w:p>
    <w:p w14:paraId="3DB9CA49" w14:textId="77777777" w:rsidR="005B18D1" w:rsidRPr="00707EE9" w:rsidRDefault="005B18D1" w:rsidP="005B18D1">
      <w:pPr>
        <w:pStyle w:val="a3"/>
        <w:numPr>
          <w:ilvl w:val="0"/>
          <w:numId w:val="18"/>
        </w:numPr>
        <w:ind w:leftChars="0" w:rightChars="100" w:right="210"/>
        <w:rPr>
          <w:rFonts w:ascii="ヒラギノ明朝 Pro W3" w:eastAsia="ヒラギノ明朝 Pro W3" w:hAnsi="ヒラギノ明朝 Pro W3"/>
        </w:rPr>
      </w:pPr>
      <w:r w:rsidRPr="00707EE9">
        <w:rPr>
          <w:rFonts w:ascii="ヒラギノ明朝 Pro W3" w:eastAsia="ヒラギノ明朝 Pro W3" w:hAnsi="ヒラギノ明朝 Pro W3" w:hint="eastAsia"/>
        </w:rPr>
        <w:t>機内でのトイレ利用等に配慮し、搭乗時間、シートベルトサイン消灯時間等の目安をチェックイン時に可能な限り伝えることが望ましい。</w:t>
      </w:r>
    </w:p>
    <w:p w14:paraId="1B9225C4" w14:textId="77777777" w:rsidR="005B18D1" w:rsidRPr="00707EE9" w:rsidRDefault="005B18D1" w:rsidP="005B18D1">
      <w:pPr>
        <w:pStyle w:val="a3"/>
        <w:numPr>
          <w:ilvl w:val="0"/>
          <w:numId w:val="18"/>
        </w:numPr>
        <w:ind w:leftChars="0" w:rightChars="100" w:right="210"/>
        <w:rPr>
          <w:rFonts w:ascii="ヒラギノ明朝 Pro W3" w:eastAsia="ヒラギノ明朝 Pro W3" w:hAnsi="ヒラギノ明朝 Pro W3"/>
        </w:rPr>
      </w:pPr>
      <w:r w:rsidRPr="00707EE9">
        <w:rPr>
          <w:rFonts w:ascii="ヒラギノ明朝 Pro W3" w:eastAsia="ヒラギノ明朝 Pro W3" w:hAnsi="ヒラギノ明朝 Pro W3" w:hint="eastAsia"/>
        </w:rPr>
        <w:t>チェックインにおける確認等において、内容を理解するのに困っている、緊張しているなどの様子がわかった場合には、必要に応じて、簡単な単語を使い、短い文章で、ゆっくりやさしく、具体的に話し、理解しているかを確認することが望まれる。</w:t>
      </w:r>
    </w:p>
    <w:p w14:paraId="50BFA279" w14:textId="77777777" w:rsidR="005B18D1" w:rsidRPr="003B1CBB" w:rsidRDefault="005B18D1" w:rsidP="005B18D1">
      <w:pPr>
        <w:pStyle w:val="a3"/>
        <w:numPr>
          <w:ilvl w:val="0"/>
          <w:numId w:val="18"/>
        </w:numPr>
        <w:ind w:leftChars="0" w:rightChars="100" w:right="210"/>
        <w:rPr>
          <w:rFonts w:ascii="ヒラギノ明朝 Pro W3" w:eastAsia="ヒラギノ明朝 Pro W3" w:hAnsi="ヒラギノ明朝 Pro W3"/>
        </w:rPr>
      </w:pPr>
      <w:r w:rsidRPr="00707EE9">
        <w:rPr>
          <w:rFonts w:ascii="ヒラギノ明朝 Pro W3" w:eastAsia="ヒラギノ明朝 Pro W3" w:hAnsi="ヒラギノ明朝 Pro W3" w:hint="eastAsia"/>
        </w:rPr>
        <w:t>コミュニケーション</w:t>
      </w:r>
      <w:r>
        <w:rPr>
          <w:rFonts w:ascii="ヒラギノ明朝 Pro W3" w:eastAsia="ヒラギノ明朝 Pro W3" w:hAnsi="ヒラギノ明朝 Pro W3" w:hint="eastAsia"/>
        </w:rPr>
        <w:t>支援</w:t>
      </w:r>
      <w:r w:rsidRPr="00707EE9">
        <w:rPr>
          <w:rFonts w:ascii="ヒラギノ明朝 Pro W3" w:eastAsia="ヒラギノ明朝 Pro W3" w:hAnsi="ヒラギノ明朝 Pro W3" w:hint="eastAsia"/>
        </w:rPr>
        <w:t>ボードなどを使い、イラストやピクトグラムを指差すことでコミュニケーションをとることも有用である。</w:t>
      </w:r>
    </w:p>
    <w:p w14:paraId="62C8E6BA" w14:textId="77777777" w:rsidR="005B18D1" w:rsidRPr="00000B1A" w:rsidRDefault="005B18D1" w:rsidP="003B1CBB">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5048678E" w14:textId="77777777" w:rsidR="005B18D1" w:rsidRPr="00707EE9" w:rsidRDefault="005B18D1" w:rsidP="00707EE9">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707EE9">
        <w:rPr>
          <w:rFonts w:ascii="ヒラギノ明朝 Pro W3" w:eastAsia="ヒラギノ明朝 Pro W3" w:hAnsi="ヒラギノ明朝 Pro W3" w:hint="eastAsia"/>
        </w:rPr>
        <w:t>障害のあるお客様の専用窓口を開設している。</w:t>
      </w:r>
    </w:p>
    <w:p w14:paraId="04B98157" w14:textId="77777777" w:rsidR="005B18D1" w:rsidRDefault="005B18D1" w:rsidP="00707EE9">
      <w:pPr>
        <w:spacing w:line="280" w:lineRule="exact"/>
        <w:ind w:leftChars="100" w:left="420" w:rightChars="100" w:right="210" w:hangingChars="100" w:hanging="210"/>
        <w:rPr>
          <w:rFonts w:ascii="ヒラギノ明朝 Pro W3" w:eastAsia="ヒラギノ明朝 Pro W3" w:hAnsi="ヒラギノ明朝 Pro W3"/>
        </w:rPr>
      </w:pPr>
      <w:r w:rsidRPr="00707EE9">
        <w:rPr>
          <w:rFonts w:ascii="ヒラギノ明朝 Pro W3" w:eastAsia="ヒラギノ明朝 Pro W3" w:hAnsi="ヒラギノ明朝 Pro W3" w:hint="eastAsia"/>
        </w:rPr>
        <w:t>・ターミナルは動線が難しく複雑になっているため、カウンターにて地図を提示し、ご自身で移動が可能か係員によるご案内が必要かどうかを必ず確認している。</w:t>
      </w:r>
    </w:p>
    <w:p w14:paraId="5BA39669" w14:textId="77777777" w:rsidR="005B18D1" w:rsidRDefault="005B18D1" w:rsidP="00757B8F">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553AC3B8"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DCE0FA4"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A734C13" w14:textId="77777777" w:rsidR="005B18D1" w:rsidRPr="00A206FF" w:rsidRDefault="005B18D1" w:rsidP="00B14C2C">
      <w:pPr>
        <w:ind w:rightChars="100" w:right="210"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例①：</w:t>
      </w:r>
      <w:r w:rsidRPr="00A206FF">
        <w:rPr>
          <w:rFonts w:ascii="ヒラギノ明朝 Pro W3" w:eastAsia="ヒラギノ明朝 Pro W3" w:hAnsi="ヒラギノ明朝 Pro W3" w:hint="eastAsia"/>
          <w:b/>
          <w:sz w:val="22"/>
        </w:rPr>
        <w:t>予約時の対応事例</w:t>
      </w:r>
    </w:p>
    <w:p w14:paraId="443A53C3" w14:textId="77777777" w:rsidR="005B18D1" w:rsidRPr="00A206FF"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〇基本情報の他にも、お客様に対する支援内容等を細かくヒヤリングを行っている。</w:t>
      </w:r>
    </w:p>
    <w:p w14:paraId="0CAC3809" w14:textId="77777777" w:rsidR="005B18D1" w:rsidRPr="00A206FF" w:rsidRDefault="005B18D1" w:rsidP="00B14C2C">
      <w:pPr>
        <w:ind w:rightChars="100" w:right="210"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例②：チェックイン時の対応事例</w:t>
      </w:r>
    </w:p>
    <w:p w14:paraId="45EE5CBA" w14:textId="77777777" w:rsidR="005B18D1" w:rsidRPr="00A206FF"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〇支援が必要なお客様には、必ずカウンターチェックインを実施し、お客様と対話をして必要なお手伝いなどを確認している。</w:t>
      </w:r>
    </w:p>
    <w:p w14:paraId="646832E5" w14:textId="77777777" w:rsidR="005B18D1" w:rsidRPr="00A206FF" w:rsidRDefault="005B18D1" w:rsidP="00B14C2C">
      <w:pPr>
        <w:ind w:rightChars="100" w:right="210"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例③：チェックイン機利用時の対応事例</w:t>
      </w:r>
    </w:p>
    <w:p w14:paraId="0C75678B" w14:textId="77777777" w:rsidR="005B18D1" w:rsidRPr="00A206FF"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〇簡潔で、具体的な言葉で自動チェックイン機の操作説明を行っている。</w:t>
      </w:r>
    </w:p>
    <w:p w14:paraId="0F11E5A3" w14:textId="77777777" w:rsidR="005B18D1" w:rsidRPr="00A206FF" w:rsidRDefault="005B18D1" w:rsidP="00B14C2C">
      <w:pPr>
        <w:ind w:rightChars="100" w:right="210"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例④：予約、チェックイン時の対応事例</w:t>
      </w:r>
    </w:p>
    <w:p w14:paraId="3CA36326" w14:textId="77777777" w:rsidR="005B18D1" w:rsidRPr="00A206FF"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631F86D6" w14:textId="77777777" w:rsidR="005B18D1" w:rsidRDefault="005B18D1" w:rsidP="00031262">
      <w:pPr>
        <w:ind w:firstLineChars="100" w:firstLine="210"/>
        <w:rPr>
          <w:rFonts w:ascii="ヒラギノ明朝 Pro W3" w:eastAsia="ヒラギノ明朝 Pro W3" w:hAnsi="ヒラギノ明朝 Pro W3"/>
          <w:color w:val="FF0000"/>
        </w:rPr>
      </w:pPr>
    </w:p>
    <w:p w14:paraId="4B84BE5F" w14:textId="77777777" w:rsidR="005B18D1" w:rsidRDefault="005B18D1" w:rsidP="00031262">
      <w:pPr>
        <w:ind w:firstLineChars="100" w:firstLine="210"/>
        <w:rPr>
          <w:rFonts w:ascii="ヒラギノ明朝 Pro W3" w:eastAsia="ヒラギノ明朝 Pro W3" w:hAnsi="ヒラギノ明朝 Pro W3"/>
          <w:color w:val="FF0000"/>
        </w:rPr>
      </w:pPr>
    </w:p>
    <w:p w14:paraId="3E881B4D" w14:textId="77777777" w:rsidR="005B18D1" w:rsidRDefault="005B18D1" w:rsidP="00031262">
      <w:pPr>
        <w:ind w:firstLineChars="100" w:firstLine="210"/>
        <w:rPr>
          <w:rFonts w:ascii="ヒラギノ明朝 Pro W3" w:eastAsia="ヒラギノ明朝 Pro W3" w:hAnsi="ヒラギノ明朝 Pro W3"/>
          <w:color w:val="FF0000"/>
        </w:rPr>
      </w:pPr>
    </w:p>
    <w:p w14:paraId="068C3C2E" w14:textId="77777777" w:rsidR="005B18D1" w:rsidRDefault="005B18D1" w:rsidP="00031262">
      <w:pPr>
        <w:ind w:firstLineChars="100" w:firstLine="210"/>
        <w:rPr>
          <w:rFonts w:ascii="ヒラギノ明朝 Pro W3" w:eastAsia="ヒラギノ明朝 Pro W3" w:hAnsi="ヒラギノ明朝 Pro W3"/>
          <w:color w:val="FF0000"/>
        </w:rPr>
      </w:pPr>
    </w:p>
    <w:p w14:paraId="4CED7711" w14:textId="77777777" w:rsidR="005B18D1" w:rsidRDefault="005B18D1" w:rsidP="00031262">
      <w:pPr>
        <w:ind w:firstLineChars="100" w:firstLine="210"/>
        <w:rPr>
          <w:rFonts w:ascii="ヒラギノ明朝 Pro W3" w:eastAsia="ヒラギノ明朝 Pro W3" w:hAnsi="ヒラギノ明朝 Pro W3"/>
          <w:color w:val="FF0000"/>
        </w:rPr>
      </w:pPr>
    </w:p>
    <w:p w14:paraId="4CFDB685" w14:textId="77777777" w:rsidR="005B18D1" w:rsidRPr="00031262" w:rsidRDefault="005B18D1" w:rsidP="00031262">
      <w:pPr>
        <w:ind w:firstLineChars="100" w:firstLine="210"/>
        <w:rPr>
          <w:rFonts w:ascii="ヒラギノ明朝 Pro W3" w:eastAsia="ヒラギノ明朝 Pro W3" w:hAnsi="ヒラギノ明朝 Pro W3"/>
          <w:color w:val="FF0000"/>
        </w:rPr>
      </w:pPr>
    </w:p>
    <w:tbl>
      <w:tblPr>
        <w:tblStyle w:val="ac"/>
        <w:tblW w:w="9639" w:type="dxa"/>
        <w:tblInd w:w="-15" w:type="dxa"/>
        <w:tblLook w:val="04A0" w:firstRow="1" w:lastRow="0" w:firstColumn="1" w:lastColumn="0" w:noHBand="0" w:noVBand="1"/>
      </w:tblPr>
      <w:tblGrid>
        <w:gridCol w:w="993"/>
        <w:gridCol w:w="5811"/>
        <w:gridCol w:w="2835"/>
      </w:tblGrid>
      <w:tr w:rsidR="005B18D1" w14:paraId="77FED1DD" w14:textId="77777777" w:rsidTr="00757B8F">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C4FE302" w14:textId="77777777" w:rsidR="005B18D1" w:rsidRPr="00EA0F03" w:rsidRDefault="005B18D1" w:rsidP="00757B8F">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２</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FC4A3A2" w14:textId="77777777" w:rsidR="005B18D1" w:rsidRPr="00527302" w:rsidRDefault="005B18D1" w:rsidP="00757B8F">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835" w:type="dxa"/>
            <w:tcBorders>
              <w:top w:val="single" w:sz="12" w:space="0" w:color="auto"/>
              <w:left w:val="single" w:sz="12" w:space="0" w:color="auto"/>
              <w:bottom w:val="single" w:sz="12" w:space="0" w:color="auto"/>
              <w:right w:val="single" w:sz="12" w:space="0" w:color="auto"/>
            </w:tcBorders>
            <w:vAlign w:val="center"/>
          </w:tcPr>
          <w:p w14:paraId="15C66AE0" w14:textId="77777777" w:rsidR="005B18D1" w:rsidRPr="00CE450C" w:rsidRDefault="005B18D1" w:rsidP="00757B8F">
            <w:pPr>
              <w:spacing w:line="300" w:lineRule="exact"/>
              <w:jc w:val="center"/>
              <w:rPr>
                <w:rFonts w:ascii="メイリオ" w:eastAsia="メイリオ" w:hAnsi="メイリオ"/>
                <w:b/>
                <w:color w:val="FFC000" w:themeColor="accent4"/>
                <w:sz w:val="28"/>
                <w:szCs w:val="28"/>
              </w:rPr>
            </w:pPr>
            <w:r w:rsidRPr="00757B8F">
              <w:rPr>
                <w:rFonts w:ascii="メイリオ" w:eastAsia="メイリオ" w:hAnsi="メイリオ" w:hint="eastAsia"/>
                <w:b/>
                <w:color w:val="FF6699"/>
                <w:sz w:val="28"/>
                <w:szCs w:val="28"/>
              </w:rPr>
              <w:t>発達障害者・知的障害者・精神障害者</w:t>
            </w:r>
          </w:p>
        </w:tc>
      </w:tr>
      <w:tr w:rsidR="005B18D1" w14:paraId="5D4477F6"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5C5F7DC"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6C26E0B" w14:textId="77777777" w:rsidR="005B18D1" w:rsidRDefault="005B18D1" w:rsidP="000515DA">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〇エレベーターの利用</w:t>
            </w:r>
          </w:p>
          <w:p w14:paraId="3C045B89" w14:textId="77777777" w:rsidR="005B18D1" w:rsidRPr="0064452B" w:rsidRDefault="005B18D1" w:rsidP="000515DA">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20AFF">
              <w:rPr>
                <w:rFonts w:ascii="メイリオ" w:eastAsia="メイリオ" w:hAnsi="メイリオ"/>
                <w:sz w:val="22"/>
              </w:rPr>
              <w:t>エレベータ</w:t>
            </w:r>
            <w:r w:rsidRPr="00E20AFF">
              <w:rPr>
                <w:rFonts w:ascii="メイリオ" w:eastAsia="メイリオ" w:hAnsi="メイリオ" w:hint="eastAsia"/>
                <w:sz w:val="22"/>
              </w:rPr>
              <w:t>ー</w:t>
            </w:r>
            <w:r w:rsidRPr="00E20AFF">
              <w:rPr>
                <w:rFonts w:ascii="メイリオ" w:eastAsia="メイリオ" w:hAnsi="メイリオ"/>
                <w:sz w:val="22"/>
              </w:rPr>
              <w:t>の緊急停止や係員呼び出し</w:t>
            </w:r>
            <w:r w:rsidRPr="00E20AFF">
              <w:rPr>
                <w:rFonts w:ascii="メイリオ" w:eastAsia="メイリオ" w:hAnsi="メイリオ" w:hint="eastAsia"/>
                <w:sz w:val="22"/>
              </w:rPr>
              <w:t>ボタンが</w:t>
            </w:r>
            <w:r>
              <w:rPr>
                <w:rFonts w:ascii="メイリオ" w:eastAsia="メイリオ" w:hAnsi="メイリオ"/>
                <w:sz w:val="22"/>
              </w:rPr>
              <w:t>押された際に、</w:t>
            </w:r>
            <w:r>
              <w:rPr>
                <w:rFonts w:ascii="メイリオ" w:eastAsia="メイリオ" w:hAnsi="メイリオ" w:hint="eastAsia"/>
                <w:sz w:val="22"/>
              </w:rPr>
              <w:t>コミュニケーションがうまくできない</w:t>
            </w:r>
            <w:r w:rsidRPr="000A4BEC">
              <w:rPr>
                <w:rFonts w:ascii="メイリオ" w:eastAsia="メイリオ" w:hAnsi="メイリオ" w:hint="eastAsia"/>
                <w:sz w:val="22"/>
              </w:rPr>
              <w:t>場合</w:t>
            </w:r>
            <w:r>
              <w:rPr>
                <w:rFonts w:ascii="メイリオ" w:eastAsia="メイリオ" w:hAnsi="メイリオ" w:hint="eastAsia"/>
                <w:sz w:val="22"/>
              </w:rPr>
              <w:t>に</w:t>
            </w:r>
            <w:r w:rsidRPr="000A4BEC">
              <w:rPr>
                <w:rFonts w:ascii="メイリオ" w:eastAsia="メイリオ" w:hAnsi="メイリオ" w:hint="eastAsia"/>
                <w:sz w:val="22"/>
              </w:rPr>
              <w:t>は、</w:t>
            </w:r>
            <w:r>
              <w:rPr>
                <w:rFonts w:ascii="メイリオ" w:eastAsia="メイリオ" w:hAnsi="メイリオ" w:hint="eastAsia"/>
                <w:sz w:val="22"/>
              </w:rPr>
              <w:t>ゆっくり、やさしく声をかけ、具体的に、繰り返し説明する等でコミュニケーションをとる。</w:t>
            </w:r>
          </w:p>
          <w:p w14:paraId="0E3871D0" w14:textId="77777777" w:rsidR="005B18D1" w:rsidRDefault="005B18D1" w:rsidP="000515DA">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〇ターミナルの移動</w:t>
            </w:r>
          </w:p>
          <w:p w14:paraId="2672E047" w14:textId="77777777" w:rsidR="005B18D1" w:rsidRDefault="005B18D1" w:rsidP="000515DA">
            <w:pPr>
              <w:spacing w:line="360" w:lineRule="exact"/>
              <w:ind w:leftChars="200" w:left="640" w:hangingChars="100" w:hanging="220"/>
              <w:rPr>
                <w:rFonts w:ascii="メイリオ" w:eastAsia="メイリオ" w:hAnsi="メイリオ"/>
                <w:sz w:val="22"/>
              </w:rPr>
            </w:pPr>
            <w:r w:rsidRPr="00EA0F03">
              <w:rPr>
                <w:rFonts w:ascii="メイリオ" w:eastAsia="メイリオ" w:hAnsi="メイリオ" w:hint="eastAsia"/>
                <w:sz w:val="22"/>
              </w:rPr>
              <w:t>・</w:t>
            </w:r>
            <w:r w:rsidRPr="00AA0D31">
              <w:rPr>
                <w:rFonts w:ascii="メイリオ" w:eastAsia="メイリオ" w:hAnsi="メイリオ" w:hint="eastAsia"/>
                <w:sz w:val="22"/>
              </w:rPr>
              <w:t>どこに行って良いのかわからず困っている</w:t>
            </w:r>
            <w:r>
              <w:rPr>
                <w:rFonts w:ascii="メイリオ" w:eastAsia="メイリオ" w:hAnsi="メイリオ" w:hint="eastAsia"/>
                <w:sz w:val="22"/>
              </w:rPr>
              <w:t>等の様子を見かけた場合には、</w:t>
            </w:r>
            <w:r w:rsidRPr="00AA0D31">
              <w:rPr>
                <w:rFonts w:ascii="メイリオ" w:eastAsia="メイリオ" w:hAnsi="メイリオ" w:hint="eastAsia"/>
                <w:sz w:val="22"/>
              </w:rPr>
              <w:t>支援の要否を確認し、具体的な支援（「</w:t>
            </w:r>
            <w:r>
              <w:rPr>
                <w:rFonts w:ascii="メイリオ" w:eastAsia="メイリオ" w:hAnsi="メイリオ" w:hint="eastAsia"/>
                <w:sz w:val="22"/>
              </w:rPr>
              <w:t>〇〇空港行きの飛行機</w:t>
            </w:r>
            <w:r w:rsidRPr="00AA0D31">
              <w:rPr>
                <w:rFonts w:ascii="メイリオ" w:eastAsia="メイリオ" w:hAnsi="メイリオ" w:hint="eastAsia"/>
                <w:sz w:val="22"/>
              </w:rPr>
              <w:t>に乗るのですか？」などとゆっくり、やさしく声をかけ、「この階段を昇</w:t>
            </w:r>
            <w:r>
              <w:rPr>
                <w:rFonts w:ascii="メイリオ" w:eastAsia="メイリオ" w:hAnsi="メイリオ" w:hint="eastAsia"/>
                <w:sz w:val="22"/>
              </w:rPr>
              <w:t>って右前に搭乗口があります。まずはそこで検査があります。</w:t>
            </w:r>
            <w:r w:rsidRPr="00AA0D31">
              <w:rPr>
                <w:rFonts w:ascii="メイリオ" w:eastAsia="メイリオ" w:hAnsi="メイリオ" w:hint="eastAsia"/>
                <w:sz w:val="22"/>
              </w:rPr>
              <w:t>」などと具体的に答える）を行う。</w:t>
            </w:r>
          </w:p>
          <w:p w14:paraId="2012C19C" w14:textId="77777777" w:rsidR="005B18D1" w:rsidRDefault="005B18D1" w:rsidP="000515DA">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0A9A51E5" w14:textId="77777777" w:rsidR="005B18D1" w:rsidRPr="000515DA" w:rsidRDefault="005B18D1" w:rsidP="000515DA">
            <w:pPr>
              <w:spacing w:line="360" w:lineRule="exact"/>
              <w:ind w:leftChars="200" w:left="640" w:hangingChars="100" w:hanging="220"/>
              <w:rPr>
                <w:rFonts w:ascii="メイリオ" w:eastAsia="メイリオ" w:hAnsi="メイリオ"/>
                <w:sz w:val="22"/>
              </w:rPr>
            </w:pPr>
            <w:r w:rsidRPr="000A4BEC">
              <w:rPr>
                <w:rFonts w:ascii="メイリオ" w:eastAsia="メイリオ" w:hAnsi="メイリオ" w:hint="eastAsia"/>
                <w:sz w:val="22"/>
              </w:rPr>
              <w:t>・</w:t>
            </w:r>
            <w:r>
              <w:rPr>
                <w:rFonts w:ascii="メイリオ" w:eastAsia="メイリオ" w:hAnsi="メイリオ" w:hint="eastAsia"/>
                <w:sz w:val="22"/>
              </w:rPr>
              <w:t>説明が理解しにくい等の場合には、トイレ</w:t>
            </w:r>
            <w:r w:rsidRPr="00AA0D31">
              <w:rPr>
                <w:rFonts w:ascii="メイリオ" w:eastAsia="メイリオ" w:hAnsi="メイリオ" w:hint="eastAsia"/>
                <w:sz w:val="22"/>
              </w:rPr>
              <w:t>の案内</w:t>
            </w:r>
            <w:r>
              <w:rPr>
                <w:rFonts w:ascii="メイリオ" w:eastAsia="メイリオ" w:hAnsi="メイリオ" w:hint="eastAsia"/>
                <w:sz w:val="22"/>
              </w:rPr>
              <w:t>等には</w:t>
            </w:r>
            <w:r w:rsidRPr="00AA0D31">
              <w:rPr>
                <w:rFonts w:ascii="メイリオ" w:eastAsia="メイリオ" w:hAnsi="メイリオ" w:hint="eastAsia"/>
                <w:sz w:val="22"/>
              </w:rPr>
              <w:t>ピクトグラムを用いるなど、わかりやすくかつ具体的に場所を説明する。</w:t>
            </w:r>
          </w:p>
        </w:tc>
      </w:tr>
    </w:tbl>
    <w:p w14:paraId="26BAF3EE" w14:textId="77777777" w:rsidR="005B18D1" w:rsidRDefault="005B18D1" w:rsidP="007F1654"/>
    <w:tbl>
      <w:tblPr>
        <w:tblStyle w:val="ac"/>
        <w:tblW w:w="9639" w:type="dxa"/>
        <w:tblInd w:w="-5" w:type="dxa"/>
        <w:tblLook w:val="04A0" w:firstRow="1" w:lastRow="0" w:firstColumn="1" w:lastColumn="0" w:noHBand="0" w:noVBand="1"/>
      </w:tblPr>
      <w:tblGrid>
        <w:gridCol w:w="9639"/>
      </w:tblGrid>
      <w:tr w:rsidR="005B18D1" w:rsidRPr="00D30C03" w14:paraId="6A4C5CF8"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D2CC9F3"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0E97934D" w14:textId="77777777" w:rsidR="005B18D1" w:rsidRPr="00D71B18" w:rsidRDefault="005B18D1" w:rsidP="005B18D1">
      <w:pPr>
        <w:pStyle w:val="a3"/>
        <w:numPr>
          <w:ilvl w:val="0"/>
          <w:numId w:val="18"/>
        </w:numPr>
        <w:ind w:leftChars="0" w:rightChars="100" w:right="210"/>
        <w:rPr>
          <w:rFonts w:ascii="ヒラギノ明朝 Pro W3" w:eastAsia="ヒラギノ明朝 Pro W3" w:hAnsi="ヒラギノ明朝 Pro W3"/>
        </w:rPr>
      </w:pPr>
      <w:r w:rsidRPr="00D71B18">
        <w:rPr>
          <w:rFonts w:ascii="ヒラギノ明朝 Pro W3" w:eastAsia="ヒラギノ明朝 Pro W3" w:hAnsi="ヒラギノ明朝 Pro W3" w:hint="eastAsia"/>
        </w:rPr>
        <w:t>コミュニケーションに時間を要することが多いので、余裕をもって支援を行う。</w:t>
      </w:r>
    </w:p>
    <w:p w14:paraId="67FAB874" w14:textId="77777777" w:rsidR="005B18D1" w:rsidRPr="003B1CBB" w:rsidRDefault="005B18D1" w:rsidP="005B18D1">
      <w:pPr>
        <w:pStyle w:val="a3"/>
        <w:numPr>
          <w:ilvl w:val="0"/>
          <w:numId w:val="18"/>
        </w:numPr>
        <w:ind w:leftChars="0" w:rightChars="100" w:right="210"/>
        <w:rPr>
          <w:rFonts w:ascii="ヒラギノ明朝 Pro W3" w:eastAsia="ヒラギノ明朝 Pro W3" w:hAnsi="ヒラギノ明朝 Pro W3"/>
        </w:rPr>
      </w:pPr>
      <w:r w:rsidRPr="00D71B18">
        <w:rPr>
          <w:rFonts w:ascii="ヒラギノ明朝 Pro W3" w:eastAsia="ヒラギノ明朝 Pro W3" w:hAnsi="ヒラギノ明朝 Pro W3" w:hint="eastAsia"/>
        </w:rPr>
        <w:t>パニックなどになっている様子を見かけたら、ゆっくりと近づいてやさしく声をかけ、「待合室に行きましょう」などと声をかけて案内し、落ち着かせる。</w:t>
      </w:r>
    </w:p>
    <w:p w14:paraId="18831EEC" w14:textId="77777777" w:rsidR="005B18D1" w:rsidRPr="00FA3CAF" w:rsidRDefault="005B18D1" w:rsidP="00897C21">
      <w:pPr>
        <w:spacing w:beforeLines="50" w:before="180" w:line="280" w:lineRule="exact"/>
        <w:ind w:left="284"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794602F8" w14:textId="77777777" w:rsidR="005B18D1" w:rsidRPr="00FA3CAF" w:rsidRDefault="005B18D1" w:rsidP="00897C21">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71B18">
        <w:rPr>
          <w:rFonts w:ascii="ヒラギノ明朝 Pro W3" w:eastAsia="ヒラギノ明朝 Pro W3" w:hAnsi="ヒラギノ明朝 Pro W3" w:hint="eastAsia"/>
        </w:rPr>
        <w:t>ターミナルは動線が難しく複雑になっているため、カウンターにて地図を提示し、ご自身で移動が可能か係員によるご案内が必要かどうかを必ず確認している。</w:t>
      </w:r>
    </w:p>
    <w:p w14:paraId="0DECEFFD" w14:textId="77777777" w:rsidR="005B18D1" w:rsidRPr="00D66EC8" w:rsidRDefault="005B18D1" w:rsidP="007F1654">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2CFF4F5C"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5BF752E"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59945A9B" w14:textId="77777777" w:rsidR="005B18D1" w:rsidRPr="00A206FF" w:rsidRDefault="005B18D1" w:rsidP="00D71B18">
      <w:pPr>
        <w:ind w:leftChars="100" w:left="431" w:hangingChars="100" w:hanging="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ターミナル移動時の対応事例</w:t>
      </w:r>
    </w:p>
    <w:p w14:paraId="2B64D283" w14:textId="77777777" w:rsidR="005B18D1"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〇ターミナル間の乗り継ぎなど航空事業者とターミナル事業者との連携の強化によって、繁忙時もお待たせせずスムーズにご案内できる点が、評価されています。</w:t>
      </w:r>
    </w:p>
    <w:p w14:paraId="55ECBC23" w14:textId="77777777" w:rsidR="005B18D1"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75FA6EAB" w14:textId="77777777" w:rsidR="005B18D1" w:rsidRDefault="005B18D1" w:rsidP="00D71B18">
      <w:pPr>
        <w:ind w:leftChars="200" w:left="630" w:hangingChars="100" w:hanging="210"/>
        <w:rPr>
          <w:rFonts w:ascii="ヒラギノ明朝 Pro W3" w:eastAsia="ヒラギノ明朝 Pro W3" w:hAnsi="ヒラギノ明朝 Pro W3"/>
        </w:rPr>
      </w:pPr>
    </w:p>
    <w:p w14:paraId="23747BCD" w14:textId="77777777" w:rsidR="005B18D1" w:rsidRDefault="005B18D1" w:rsidP="00D71B18">
      <w:pPr>
        <w:ind w:leftChars="200" w:left="630" w:hangingChars="100" w:hanging="210"/>
        <w:rPr>
          <w:rFonts w:ascii="ヒラギノ明朝 Pro W3" w:eastAsia="ヒラギノ明朝 Pro W3" w:hAnsi="ヒラギノ明朝 Pro W3"/>
        </w:rPr>
      </w:pPr>
    </w:p>
    <w:p w14:paraId="46BE2DAE" w14:textId="77777777" w:rsidR="005B18D1" w:rsidRDefault="005B18D1" w:rsidP="00D71B18">
      <w:pPr>
        <w:ind w:leftChars="200" w:left="630" w:hangingChars="100" w:hanging="210"/>
        <w:rPr>
          <w:rFonts w:ascii="ヒラギノ明朝 Pro W3" w:eastAsia="ヒラギノ明朝 Pro W3" w:hAnsi="ヒラギノ明朝 Pro W3"/>
        </w:rPr>
      </w:pPr>
    </w:p>
    <w:p w14:paraId="08EB4D9F" w14:textId="77777777" w:rsidR="005B18D1" w:rsidRDefault="005B18D1" w:rsidP="00D71B18">
      <w:pPr>
        <w:ind w:leftChars="200" w:left="630" w:hangingChars="100" w:hanging="210"/>
        <w:rPr>
          <w:rFonts w:ascii="ヒラギノ明朝 Pro W3" w:eastAsia="ヒラギノ明朝 Pro W3" w:hAnsi="ヒラギノ明朝 Pro W3"/>
        </w:rPr>
      </w:pPr>
    </w:p>
    <w:p w14:paraId="460D8555" w14:textId="77777777" w:rsidR="005B18D1" w:rsidRPr="00D71B18" w:rsidRDefault="005B18D1" w:rsidP="00D71B18">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5811"/>
        <w:gridCol w:w="2835"/>
      </w:tblGrid>
      <w:tr w:rsidR="005B18D1" w14:paraId="60CBC097" w14:textId="77777777" w:rsidTr="00757B8F">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FC0ED0B" w14:textId="77777777" w:rsidR="005B18D1" w:rsidRPr="00EA0F03" w:rsidRDefault="005B18D1" w:rsidP="00757B8F">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7526655" w14:textId="77777777" w:rsidR="005B18D1" w:rsidRPr="00527302" w:rsidRDefault="005B18D1" w:rsidP="00757B8F">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保安検査場</w:t>
            </w:r>
          </w:p>
        </w:tc>
        <w:tc>
          <w:tcPr>
            <w:tcW w:w="2835" w:type="dxa"/>
            <w:tcBorders>
              <w:top w:val="single" w:sz="12" w:space="0" w:color="auto"/>
              <w:left w:val="single" w:sz="12" w:space="0" w:color="auto"/>
              <w:bottom w:val="single" w:sz="12" w:space="0" w:color="auto"/>
              <w:right w:val="single" w:sz="12" w:space="0" w:color="auto"/>
            </w:tcBorders>
            <w:vAlign w:val="center"/>
          </w:tcPr>
          <w:p w14:paraId="2F2CB295" w14:textId="77777777" w:rsidR="005B18D1" w:rsidRPr="00527302" w:rsidRDefault="005B18D1" w:rsidP="00757B8F">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5B18D1" w14:paraId="329B7ACA"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3A83F1F"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88A28B4" w14:textId="77777777" w:rsidR="005B18D1" w:rsidRDefault="005B18D1" w:rsidP="00607C8B">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〇保安検査場内での</w:t>
            </w:r>
            <w:r w:rsidRPr="000D7BAB">
              <w:rPr>
                <w:rFonts w:ascii="メイリオ" w:eastAsia="メイリオ" w:hAnsi="メイリオ" w:hint="eastAsia"/>
                <w:b/>
                <w:sz w:val="22"/>
              </w:rPr>
              <w:t>移動</w:t>
            </w:r>
          </w:p>
          <w:p w14:paraId="1748742F" w14:textId="77777777" w:rsidR="005B18D1" w:rsidRDefault="005B18D1" w:rsidP="00607C8B">
            <w:pPr>
              <w:spacing w:line="360" w:lineRule="exact"/>
              <w:ind w:leftChars="200" w:left="640" w:hangingChars="100" w:hanging="220"/>
              <w:rPr>
                <w:rFonts w:ascii="メイリオ" w:eastAsia="メイリオ" w:hAnsi="メイリオ"/>
                <w:sz w:val="22"/>
              </w:rPr>
            </w:pPr>
            <w:r w:rsidRPr="00E20AFF">
              <w:rPr>
                <w:rFonts w:ascii="メイリオ" w:eastAsia="メイリオ" w:hAnsi="メイリオ" w:hint="eastAsia"/>
                <w:sz w:val="22"/>
              </w:rPr>
              <w:t>・</w:t>
            </w:r>
            <w:r>
              <w:rPr>
                <w:rFonts w:ascii="メイリオ" w:eastAsia="メイリオ" w:hAnsi="メイリオ" w:hint="eastAsia"/>
                <w:sz w:val="22"/>
              </w:rPr>
              <w:t>保安検査に係る事項（航</w:t>
            </w:r>
            <w:r w:rsidRPr="0000714A">
              <w:rPr>
                <w:rFonts w:ascii="メイリオ" w:eastAsia="メイリオ" w:hAnsi="メイリオ" w:hint="eastAsia"/>
                <w:sz w:val="22"/>
              </w:rPr>
              <w:t>空券の提示、危険物の持ち込みの禁止、金属探知機による検査など</w:t>
            </w:r>
            <w:r>
              <w:rPr>
                <w:rFonts w:ascii="メイリオ" w:eastAsia="メイリオ" w:hAnsi="メイリオ" w:hint="eastAsia"/>
                <w:sz w:val="22"/>
              </w:rPr>
              <w:t>）</w:t>
            </w:r>
            <w:r w:rsidRPr="0000714A">
              <w:rPr>
                <w:rFonts w:ascii="メイリオ" w:eastAsia="メイリオ" w:hAnsi="メイリオ" w:hint="eastAsia"/>
                <w:sz w:val="22"/>
              </w:rPr>
              <w:t>について理解が難しい</w:t>
            </w:r>
            <w:r>
              <w:rPr>
                <w:rFonts w:ascii="メイリオ" w:eastAsia="メイリオ" w:hAnsi="メイリオ" w:hint="eastAsia"/>
                <w:sz w:val="22"/>
              </w:rPr>
              <w:t>様子が見られる場合には、</w:t>
            </w:r>
            <w:r w:rsidRPr="0035343B">
              <w:rPr>
                <w:rFonts w:ascii="メイリオ" w:eastAsia="メイリオ" w:hAnsi="メイリオ" w:hint="eastAsia"/>
                <w:sz w:val="22"/>
              </w:rPr>
              <w:t>簡単な単語を使い、短い文章で、ゆっくりやさしく、</w:t>
            </w:r>
            <w:r>
              <w:rPr>
                <w:rFonts w:ascii="メイリオ" w:eastAsia="メイリオ" w:hAnsi="メイリオ" w:hint="eastAsia"/>
                <w:sz w:val="22"/>
              </w:rPr>
              <w:t>ゆっくり、丁寧かつ具体的に</w:t>
            </w:r>
            <w:r w:rsidRPr="0000714A">
              <w:rPr>
                <w:rFonts w:ascii="メイリオ" w:eastAsia="メイリオ" w:hAnsi="メイリオ" w:hint="eastAsia"/>
                <w:sz w:val="22"/>
              </w:rPr>
              <w:t>説明を行</w:t>
            </w:r>
            <w:r w:rsidRPr="0035343B">
              <w:rPr>
                <w:rFonts w:ascii="メイリオ" w:eastAsia="メイリオ" w:hAnsi="メイリオ" w:hint="eastAsia"/>
                <w:sz w:val="22"/>
              </w:rPr>
              <w:t>い、理解しているかを確認することが望まれる。</w:t>
            </w:r>
          </w:p>
          <w:p w14:paraId="519DED0A" w14:textId="77777777" w:rsidR="005B18D1" w:rsidRPr="00607C8B" w:rsidRDefault="005B18D1" w:rsidP="00607C8B">
            <w:pPr>
              <w:spacing w:line="360" w:lineRule="exact"/>
              <w:ind w:leftChars="200" w:left="640" w:hangingChars="100" w:hanging="220"/>
              <w:rPr>
                <w:rFonts w:ascii="メイリオ" w:eastAsia="メイリオ" w:hAnsi="メイリオ"/>
                <w:sz w:val="22"/>
              </w:rPr>
            </w:pPr>
            <w:r w:rsidRPr="00F87953">
              <w:rPr>
                <w:rFonts w:ascii="メイリオ" w:eastAsia="メイリオ" w:hAnsi="メイリオ" w:hint="eastAsia"/>
                <w:sz w:val="22"/>
              </w:rPr>
              <w:t>・検査場をウロウロする、大声をあげて走りまわるなど支援が必要な様子を見かけた場合、支援の要否を確認し、具体的</w:t>
            </w:r>
            <w:r>
              <w:rPr>
                <w:rFonts w:ascii="メイリオ" w:eastAsia="メイリオ" w:hAnsi="メイリオ" w:hint="eastAsia"/>
                <w:sz w:val="22"/>
              </w:rPr>
              <w:t>な支援（安全を確認した上で「飛行機に乗る前に必要な検査をしてい</w:t>
            </w:r>
            <w:r w:rsidRPr="00F87953">
              <w:rPr>
                <w:rFonts w:ascii="メイリオ" w:eastAsia="メイリオ" w:hAnsi="メイリオ" w:hint="eastAsia"/>
                <w:sz w:val="22"/>
              </w:rPr>
              <w:t>ます。」などと具体的に説明</w:t>
            </w:r>
            <w:r>
              <w:rPr>
                <w:rFonts w:ascii="メイリオ" w:eastAsia="メイリオ" w:hAnsi="メイリオ" w:hint="eastAsia"/>
                <w:sz w:val="22"/>
              </w:rPr>
              <w:t>し、「一番奥の検査場は静かです。そちらに行きましょう」等と支援し、落ち着かせる</w:t>
            </w:r>
            <w:r w:rsidRPr="00F87953">
              <w:rPr>
                <w:rFonts w:ascii="メイリオ" w:eastAsia="メイリオ" w:hAnsi="メイリオ" w:hint="eastAsia"/>
                <w:sz w:val="22"/>
              </w:rPr>
              <w:t>）を行う。</w:t>
            </w:r>
          </w:p>
        </w:tc>
      </w:tr>
    </w:tbl>
    <w:p w14:paraId="11C26F47" w14:textId="77777777" w:rsidR="005B18D1" w:rsidRDefault="005B18D1" w:rsidP="00757B8F"/>
    <w:tbl>
      <w:tblPr>
        <w:tblStyle w:val="ac"/>
        <w:tblW w:w="9639" w:type="dxa"/>
        <w:tblInd w:w="-5" w:type="dxa"/>
        <w:tblLook w:val="04A0" w:firstRow="1" w:lastRow="0" w:firstColumn="1" w:lastColumn="0" w:noHBand="0" w:noVBand="1"/>
      </w:tblPr>
      <w:tblGrid>
        <w:gridCol w:w="9639"/>
      </w:tblGrid>
      <w:tr w:rsidR="005B18D1" w:rsidRPr="00D30C03" w14:paraId="3876C679"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B33ACBD"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3FA8D484" w14:textId="77777777" w:rsidR="005B18D1" w:rsidRPr="00607C8B" w:rsidRDefault="005B18D1" w:rsidP="00607C8B">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607C8B">
        <w:rPr>
          <w:rFonts w:ascii="ヒラギノ明朝 Pro W3" w:eastAsia="ヒラギノ明朝 Pro W3" w:hAnsi="ヒラギノ明朝 Pro W3" w:hint="eastAsia"/>
        </w:rPr>
        <w:t>保安検査を待っているとき</w:t>
      </w:r>
    </w:p>
    <w:p w14:paraId="4AEDAD82" w14:textId="77777777" w:rsidR="005B18D1" w:rsidRPr="00607C8B" w:rsidRDefault="005B18D1" w:rsidP="005B18D1">
      <w:pPr>
        <w:pStyle w:val="a3"/>
        <w:numPr>
          <w:ilvl w:val="0"/>
          <w:numId w:val="18"/>
        </w:numPr>
        <w:ind w:leftChars="0" w:rightChars="100" w:right="210"/>
        <w:rPr>
          <w:rFonts w:ascii="ヒラギノ明朝 Pro W3" w:eastAsia="ヒラギノ明朝 Pro W3" w:hAnsi="ヒラギノ明朝 Pro W3"/>
        </w:rPr>
      </w:pPr>
      <w:r w:rsidRPr="00607C8B">
        <w:rPr>
          <w:rFonts w:ascii="ヒラギノ明朝 Pro W3" w:eastAsia="ヒラギノ明朝 Pro W3" w:hAnsi="ヒラギノ明朝 Pro W3" w:hint="eastAsia"/>
        </w:rPr>
        <w:t>並んでいるときに、近くの人のものを触ったりしてトラブルになっている場合、無理に押さえつけようとしたり、大きな声で叱責すると余計にパニックになることがあり、まずゆっくりと話しかけ、落ち着かせる。</w:t>
      </w:r>
    </w:p>
    <w:p w14:paraId="1B26411A" w14:textId="77777777" w:rsidR="005B18D1" w:rsidRPr="003B1CBB" w:rsidRDefault="005B18D1" w:rsidP="005B18D1">
      <w:pPr>
        <w:pStyle w:val="a3"/>
        <w:numPr>
          <w:ilvl w:val="0"/>
          <w:numId w:val="18"/>
        </w:numPr>
        <w:ind w:leftChars="0" w:rightChars="100" w:right="210"/>
        <w:rPr>
          <w:rFonts w:ascii="ヒラギノ明朝 Pro W3" w:eastAsia="ヒラギノ明朝 Pro W3" w:hAnsi="ヒラギノ明朝 Pro W3"/>
        </w:rPr>
      </w:pPr>
      <w:r w:rsidRPr="00607C8B">
        <w:rPr>
          <w:rFonts w:ascii="ヒラギノ明朝 Pro W3" w:eastAsia="ヒラギノ明朝 Pro W3" w:hAnsi="ヒラギノ明朝 Pro W3" w:hint="eastAsia"/>
        </w:rPr>
        <w:t>パニックなどになっている様子を見かけたら、ゆっくりと近づいてやさしく声をかけ、「あちらに行きましょう」などと声をかけて案内し、落ち着かせる。</w:t>
      </w:r>
    </w:p>
    <w:p w14:paraId="259C3300" w14:textId="77777777" w:rsidR="005B18D1" w:rsidRPr="00FA3CAF" w:rsidRDefault="005B18D1" w:rsidP="00897C21">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745D5572" w14:textId="77777777" w:rsidR="005B18D1" w:rsidRPr="00FA3CAF" w:rsidRDefault="005B18D1" w:rsidP="00897C21">
      <w:pPr>
        <w:spacing w:line="280" w:lineRule="exact"/>
        <w:ind w:left="283"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支援が必要なお客様には、優先レーンの利用をご案内している。</w:t>
      </w:r>
    </w:p>
    <w:p w14:paraId="3BA3FD6F" w14:textId="77777777" w:rsidR="005B18D1" w:rsidRDefault="005B18D1" w:rsidP="00D66EC8">
      <w:pPr>
        <w:pStyle w:val="a3"/>
        <w:ind w:leftChars="0" w:left="703" w:rightChars="100" w:right="210"/>
        <w:rPr>
          <w:rFonts w:ascii="ヒラギノ明朝 Pro W3" w:eastAsia="ヒラギノ明朝 Pro W3" w:hAnsi="ヒラギノ明朝 Pro W3"/>
        </w:rPr>
      </w:pPr>
    </w:p>
    <w:p w14:paraId="1D3E7174" w14:textId="77777777" w:rsidR="005B18D1" w:rsidRPr="00607C8B" w:rsidRDefault="005B18D1" w:rsidP="00607C8B">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607C8B">
        <w:rPr>
          <w:rFonts w:ascii="ヒラギノ明朝 Pro W3" w:eastAsia="ヒラギノ明朝 Pro W3" w:hAnsi="ヒラギノ明朝 Pro W3" w:hint="eastAsia"/>
        </w:rPr>
        <w:t>保安検査のとき</w:t>
      </w:r>
    </w:p>
    <w:p w14:paraId="7F9338B7" w14:textId="77777777" w:rsidR="005B18D1" w:rsidRPr="003B1CBB" w:rsidRDefault="005B18D1" w:rsidP="005B18D1">
      <w:pPr>
        <w:pStyle w:val="a3"/>
        <w:numPr>
          <w:ilvl w:val="0"/>
          <w:numId w:val="18"/>
        </w:numPr>
        <w:ind w:leftChars="0" w:rightChars="100" w:right="210"/>
        <w:rPr>
          <w:rFonts w:ascii="ヒラギノ明朝 Pro W3" w:eastAsia="ヒラギノ明朝 Pro W3" w:hAnsi="ヒラギノ明朝 Pro W3"/>
        </w:rPr>
      </w:pPr>
      <w:r w:rsidRPr="00607C8B">
        <w:rPr>
          <w:rFonts w:ascii="ヒラギノ明朝 Pro W3" w:eastAsia="ヒラギノ明朝 Pro W3" w:hAnsi="ヒラギノ明朝 Pro W3" w:hint="eastAsia"/>
        </w:rPr>
        <w:t>保安検査の手順などを伝える際には、丁寧に、具体的に説明を行うよう留意する。</w:t>
      </w:r>
    </w:p>
    <w:p w14:paraId="4DF3D2EB" w14:textId="77777777" w:rsidR="005B18D1" w:rsidRPr="00FA3CAF" w:rsidRDefault="005B18D1" w:rsidP="00897C21">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1DEF66C0" w14:textId="77777777" w:rsidR="005B18D1" w:rsidRPr="00607C8B" w:rsidRDefault="005B18D1" w:rsidP="00897C21">
      <w:pPr>
        <w:spacing w:line="280" w:lineRule="exact"/>
        <w:ind w:leftChars="100" w:left="210"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607C8B">
        <w:rPr>
          <w:rFonts w:ascii="ヒラギノ明朝 Pro W3" w:eastAsia="ヒラギノ明朝 Pro W3" w:hAnsi="ヒラギノ明朝 Pro W3" w:hint="eastAsia"/>
        </w:rPr>
        <w:t>門型金属探知機を通過することが困難なお客様に対しては、代替の通路を積極的に案内している。</w:t>
      </w:r>
    </w:p>
    <w:p w14:paraId="0445A460" w14:textId="77777777" w:rsidR="005B18D1" w:rsidRPr="00607C8B" w:rsidRDefault="005B18D1" w:rsidP="00897C21">
      <w:pPr>
        <w:spacing w:line="280" w:lineRule="exact"/>
        <w:ind w:leftChars="100" w:left="420" w:rightChars="100" w:right="210" w:hangingChars="100" w:hanging="210"/>
        <w:rPr>
          <w:rFonts w:ascii="ヒラギノ明朝 Pro W3" w:eastAsia="ヒラギノ明朝 Pro W3" w:hAnsi="ヒラギノ明朝 Pro W3"/>
        </w:rPr>
      </w:pPr>
      <w:r w:rsidRPr="00607C8B">
        <w:rPr>
          <w:rFonts w:ascii="ヒラギノ明朝 Pro W3" w:eastAsia="ヒラギノ明朝 Pro W3" w:hAnsi="ヒラギノ明朝 Pro W3" w:hint="eastAsia"/>
        </w:rPr>
        <w:t>・保安検査機に抵抗がある場合は接触検査に変えるなど身体に負担をかからないよう柔軟に対応している。</w:t>
      </w:r>
    </w:p>
    <w:p w14:paraId="7EBFBB6E" w14:textId="77777777" w:rsidR="005B18D1" w:rsidRPr="00D66EC8" w:rsidRDefault="005B18D1" w:rsidP="00D66EC8">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6CF20EC2"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C8672E2"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D2D0D55" w14:textId="77777777" w:rsidR="005B18D1" w:rsidRPr="00A206FF" w:rsidRDefault="005B18D1" w:rsidP="00BF17D1">
      <w:pPr>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保安検査時の対応事例</w:t>
      </w:r>
    </w:p>
    <w:p w14:paraId="64653C3C" w14:textId="77777777" w:rsidR="005B18D1"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〇それぞれの</w:t>
      </w:r>
      <w:r>
        <w:rPr>
          <w:rFonts w:ascii="ヒラギノ明朝 Pro W3" w:eastAsia="ヒラギノ明朝 Pro W3" w:hAnsi="ヒラギノ明朝 Pro W3" w:hint="eastAsia"/>
        </w:rPr>
        <w:t>お客様</w:t>
      </w:r>
      <w:r w:rsidRPr="00A206FF">
        <w:rPr>
          <w:rFonts w:ascii="ヒラギノ明朝 Pro W3" w:eastAsia="ヒラギノ明朝 Pro W3" w:hAnsi="ヒラギノ明朝 Pro W3" w:hint="eastAsia"/>
        </w:rPr>
        <w:t>に合ったサービスを提供できるよう、障害の多様性や特性を理解し、積極的にコミュニケーションをとる。</w:t>
      </w:r>
    </w:p>
    <w:p w14:paraId="1AC4B925" w14:textId="77777777" w:rsidR="005B18D1" w:rsidRDefault="005B18D1" w:rsidP="00B14C2C">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07FF70C6" w14:textId="77777777" w:rsidR="005B18D1" w:rsidRDefault="005B18D1" w:rsidP="00BF17D1">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5670"/>
        <w:gridCol w:w="2976"/>
      </w:tblGrid>
      <w:tr w:rsidR="005B18D1" w14:paraId="540508ED" w14:textId="77777777" w:rsidTr="00757B8F">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6D961579" w14:textId="77777777" w:rsidR="005B18D1" w:rsidRPr="00EA0F03" w:rsidRDefault="005B18D1" w:rsidP="00757B8F">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４</w:t>
            </w:r>
          </w:p>
        </w:tc>
        <w:tc>
          <w:tcPr>
            <w:tcW w:w="5670"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1C2AFFB" w14:textId="77777777" w:rsidR="005B18D1" w:rsidRPr="00527302" w:rsidRDefault="005B18D1" w:rsidP="00757B8F">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搭乗口、搭乗</w:t>
            </w:r>
          </w:p>
        </w:tc>
        <w:tc>
          <w:tcPr>
            <w:tcW w:w="2976" w:type="dxa"/>
            <w:tcBorders>
              <w:top w:val="single" w:sz="12" w:space="0" w:color="auto"/>
              <w:left w:val="single" w:sz="12" w:space="0" w:color="auto"/>
              <w:bottom w:val="single" w:sz="12" w:space="0" w:color="auto"/>
              <w:right w:val="single" w:sz="12" w:space="0" w:color="auto"/>
            </w:tcBorders>
            <w:vAlign w:val="center"/>
          </w:tcPr>
          <w:p w14:paraId="14E5EEC0" w14:textId="77777777" w:rsidR="005B18D1" w:rsidRPr="00527302" w:rsidRDefault="005B18D1" w:rsidP="00757B8F">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5B18D1" w14:paraId="3D2B63CA"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0344962"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0F013E9" w14:textId="77777777" w:rsidR="005B18D1" w:rsidRDefault="005B18D1" w:rsidP="00A370B2">
            <w:pPr>
              <w:spacing w:line="360" w:lineRule="exact"/>
              <w:ind w:leftChars="100" w:left="210"/>
              <w:rPr>
                <w:rFonts w:ascii="メイリオ" w:eastAsia="メイリオ" w:hAnsi="メイリオ"/>
                <w:b/>
                <w:sz w:val="22"/>
              </w:rPr>
            </w:pPr>
            <w:r w:rsidRPr="00CD77CE">
              <w:rPr>
                <w:rFonts w:ascii="メイリオ" w:eastAsia="メイリオ" w:hAnsi="メイリオ" w:hint="eastAsia"/>
                <w:b/>
                <w:sz w:val="22"/>
              </w:rPr>
              <w:t>〇</w:t>
            </w:r>
            <w:r>
              <w:rPr>
                <w:rFonts w:ascii="メイリオ" w:eastAsia="メイリオ" w:hAnsi="メイリオ" w:hint="eastAsia"/>
                <w:b/>
                <w:sz w:val="22"/>
              </w:rPr>
              <w:t>情報案内時</w:t>
            </w:r>
          </w:p>
          <w:p w14:paraId="2538AD49" w14:textId="77777777" w:rsidR="005B18D1" w:rsidRPr="00A160AA" w:rsidRDefault="005B18D1" w:rsidP="00CD77CE">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・搭乗時間や搭乗に係る情報がわからない様子、または情報提供の申し出があった場合には、</w:t>
            </w:r>
            <w:r w:rsidRPr="00A160AA">
              <w:rPr>
                <w:rFonts w:ascii="メイリオ" w:eastAsia="メイリオ" w:hAnsi="メイリオ" w:hint="eastAsia"/>
                <w:sz w:val="22"/>
              </w:rPr>
              <w:t>簡単な単語を使い、短い文章で、ゆっくりやさしく、具体的に説明を行い、理解しているかを確認することが望まれる。</w:t>
            </w:r>
          </w:p>
          <w:p w14:paraId="0A5C829E" w14:textId="77777777" w:rsidR="005B18D1" w:rsidRDefault="005B18D1" w:rsidP="00CD77CE">
            <w:pPr>
              <w:spacing w:line="360" w:lineRule="exact"/>
              <w:ind w:leftChars="200" w:left="640" w:hangingChars="100" w:hanging="220"/>
              <w:rPr>
                <w:rFonts w:ascii="メイリオ" w:eastAsia="メイリオ" w:hAnsi="メイリオ"/>
                <w:sz w:val="22"/>
              </w:rPr>
            </w:pPr>
            <w:r w:rsidRPr="00A160AA">
              <w:rPr>
                <w:rFonts w:ascii="メイリオ" w:eastAsia="メイリオ" w:hAnsi="メイリオ" w:hint="eastAsia"/>
                <w:sz w:val="22"/>
              </w:rPr>
              <w:t>・コミュニケーション</w:t>
            </w:r>
            <w:r>
              <w:rPr>
                <w:rFonts w:ascii="メイリオ" w:eastAsia="メイリオ" w:hAnsi="メイリオ" w:hint="eastAsia"/>
                <w:sz w:val="22"/>
              </w:rPr>
              <w:t>支援</w:t>
            </w:r>
            <w:r w:rsidRPr="00A160AA">
              <w:rPr>
                <w:rFonts w:ascii="メイリオ" w:eastAsia="メイリオ" w:hAnsi="メイリオ" w:hint="eastAsia"/>
                <w:sz w:val="22"/>
              </w:rPr>
              <w:t>ボードなどを使い、イラストやピクトグラムを指差すことでコミュニケーションをとることも有用である。</w:t>
            </w:r>
          </w:p>
          <w:p w14:paraId="1A0BAA9D" w14:textId="77777777" w:rsidR="005B18D1" w:rsidRDefault="005B18D1" w:rsidP="00A370B2">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〇搭乗時</w:t>
            </w:r>
          </w:p>
          <w:p w14:paraId="4C9CF9E3" w14:textId="77777777" w:rsidR="005B18D1" w:rsidRPr="002344F7" w:rsidRDefault="005B18D1" w:rsidP="00897C21">
            <w:pPr>
              <w:spacing w:line="360" w:lineRule="exact"/>
              <w:ind w:leftChars="200" w:left="640" w:hangingChars="100" w:hanging="220"/>
              <w:jc w:val="left"/>
              <w:rPr>
                <w:rFonts w:ascii="メイリオ" w:eastAsia="メイリオ" w:hAnsi="メイリオ"/>
                <w:b/>
                <w:color w:val="FFC000" w:themeColor="accent4"/>
                <w:sz w:val="28"/>
                <w:szCs w:val="28"/>
              </w:rPr>
            </w:pPr>
            <w:r>
              <w:rPr>
                <w:rFonts w:ascii="メイリオ" w:eastAsia="メイリオ" w:hAnsi="メイリオ" w:hint="eastAsia"/>
                <w:sz w:val="22"/>
              </w:rPr>
              <w:t>・</w:t>
            </w:r>
            <w:r w:rsidRPr="008323DF">
              <w:rPr>
                <w:rFonts w:ascii="メイリオ" w:eastAsia="メイリオ" w:hAnsi="メイリオ" w:hint="eastAsia"/>
                <w:sz w:val="22"/>
              </w:rPr>
              <w:t>搭乗口や搭乗橋でウロウロする、大声をあげて走りまわるなど支援が必要な様子を見かけた場合、支援の要否を確認し、具体的な支援（安全を確認した上で「</w:t>
            </w:r>
            <w:r>
              <w:rPr>
                <w:rFonts w:ascii="メイリオ" w:eastAsia="メイリオ" w:hAnsi="メイリオ" w:hint="eastAsia"/>
                <w:sz w:val="22"/>
              </w:rPr>
              <w:t>少しここで休んでから</w:t>
            </w:r>
            <w:r w:rsidRPr="008323DF">
              <w:rPr>
                <w:rFonts w:ascii="メイリオ" w:eastAsia="メイリオ" w:hAnsi="メイリオ" w:hint="eastAsia"/>
                <w:sz w:val="22"/>
              </w:rPr>
              <w:t>飛行機に乗りましょう。ここに座りましょう。」などと落ち着かせてから案内するなど）を行う。</w:t>
            </w:r>
          </w:p>
        </w:tc>
      </w:tr>
    </w:tbl>
    <w:p w14:paraId="44A00C8E" w14:textId="77777777" w:rsidR="005B18D1" w:rsidRDefault="005B18D1" w:rsidP="00F878CF">
      <w:pPr>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07F9B8BC"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B0E8B10"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1230C88F" w14:textId="77777777" w:rsidR="005B18D1" w:rsidRPr="00CD77CE" w:rsidRDefault="005B18D1" w:rsidP="00CD77CE">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CD77CE">
        <w:rPr>
          <w:rFonts w:ascii="ヒラギノ明朝 Pro W3" w:eastAsia="ヒラギノ明朝 Pro W3" w:hAnsi="ヒラギノ明朝 Pro W3" w:hint="eastAsia"/>
        </w:rPr>
        <w:t>搭乗口で</w:t>
      </w:r>
    </w:p>
    <w:p w14:paraId="748ADBA1" w14:textId="77777777" w:rsidR="005B18D1" w:rsidRPr="00CD77CE" w:rsidRDefault="005B18D1" w:rsidP="005B18D1">
      <w:pPr>
        <w:pStyle w:val="a3"/>
        <w:numPr>
          <w:ilvl w:val="0"/>
          <w:numId w:val="18"/>
        </w:numPr>
        <w:ind w:leftChars="0" w:rightChars="100" w:right="210"/>
        <w:rPr>
          <w:rFonts w:ascii="ヒラギノ明朝 Pro W3" w:eastAsia="ヒラギノ明朝 Pro W3" w:hAnsi="ヒラギノ明朝 Pro W3"/>
        </w:rPr>
      </w:pPr>
      <w:r w:rsidRPr="00CD77CE">
        <w:rPr>
          <w:rFonts w:ascii="ヒラギノ明朝 Pro W3" w:eastAsia="ヒラギノ明朝 Pro W3" w:hAnsi="ヒラギノ明朝 Pro W3" w:hint="eastAsia"/>
        </w:rPr>
        <w:t>運航等の情報を伝える際には、丁寧に、具体的に説明を行うよう留意する。</w:t>
      </w:r>
    </w:p>
    <w:p w14:paraId="0E18ACD9" w14:textId="77777777" w:rsidR="005B18D1" w:rsidRPr="003B1CBB" w:rsidRDefault="005B18D1" w:rsidP="005B18D1">
      <w:pPr>
        <w:pStyle w:val="a3"/>
        <w:numPr>
          <w:ilvl w:val="0"/>
          <w:numId w:val="18"/>
        </w:numPr>
        <w:ind w:leftChars="0" w:rightChars="100" w:right="210"/>
        <w:rPr>
          <w:rFonts w:ascii="ヒラギノ明朝 Pro W3" w:eastAsia="ヒラギノ明朝 Pro W3" w:hAnsi="ヒラギノ明朝 Pro W3"/>
        </w:rPr>
      </w:pPr>
      <w:r w:rsidRPr="00CD77CE">
        <w:rPr>
          <w:rFonts w:ascii="ヒラギノ明朝 Pro W3" w:eastAsia="ヒラギノ明朝 Pro W3" w:hAnsi="ヒラギノ明朝 Pro W3" w:hint="eastAsia"/>
        </w:rPr>
        <w:t>並んでいるときに、近くの人のものを触ったりしてトラブルになっている場合、無理に押さえつけようとしたり、大きな声で叱責すると余計にパニックになることがあり、まずゆっくりと話しかけ、落ち着かせる。</w:t>
      </w:r>
    </w:p>
    <w:p w14:paraId="63ABAFF6" w14:textId="77777777" w:rsidR="005B18D1" w:rsidRPr="00FA3CAF" w:rsidRDefault="005B18D1" w:rsidP="00207E15">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4C8A53DF" w14:textId="77777777" w:rsidR="005B18D1" w:rsidRDefault="005B18D1" w:rsidP="00207E15">
      <w:pPr>
        <w:spacing w:line="280" w:lineRule="exact"/>
        <w:ind w:left="283"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CD77CE">
        <w:rPr>
          <w:rFonts w:ascii="ヒラギノ明朝 Pro W3" w:eastAsia="ヒラギノ明朝 Pro W3" w:hAnsi="ヒラギノ明朝 Pro W3" w:hint="eastAsia"/>
        </w:rPr>
        <w:t>お手伝いや優先搭乗の申告が無い方へも搭乗口付近で対象の方へ個別でご案内を行っている。</w:t>
      </w:r>
    </w:p>
    <w:p w14:paraId="71C0743D" w14:textId="77777777" w:rsidR="005B18D1" w:rsidRPr="00FA3CAF" w:rsidRDefault="005B18D1" w:rsidP="00CD77CE">
      <w:pPr>
        <w:ind w:left="283" w:rightChars="100" w:right="210"/>
        <w:rPr>
          <w:rFonts w:ascii="ヒラギノ明朝 Pro W3" w:eastAsia="ヒラギノ明朝 Pro W3" w:hAnsi="ヒラギノ明朝 Pro W3"/>
        </w:rPr>
      </w:pPr>
    </w:p>
    <w:p w14:paraId="7F384D61" w14:textId="77777777" w:rsidR="005B18D1" w:rsidRPr="00CD77CE" w:rsidRDefault="005B18D1" w:rsidP="00CD77CE">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CD77CE">
        <w:rPr>
          <w:rFonts w:ascii="ヒラギノ明朝 Pro W3" w:eastAsia="ヒラギノ明朝 Pro W3" w:hAnsi="ヒラギノ明朝 Pro W3" w:hint="eastAsia"/>
        </w:rPr>
        <w:t>搭乗のとき</w:t>
      </w:r>
    </w:p>
    <w:p w14:paraId="2DFD80F2" w14:textId="77777777" w:rsidR="005B18D1" w:rsidRPr="00D05D54" w:rsidRDefault="005B18D1" w:rsidP="005B18D1">
      <w:pPr>
        <w:pStyle w:val="a3"/>
        <w:numPr>
          <w:ilvl w:val="0"/>
          <w:numId w:val="18"/>
        </w:numPr>
        <w:ind w:leftChars="0" w:rightChars="100" w:right="210"/>
        <w:rPr>
          <w:rFonts w:ascii="ヒラギノ明朝 Pro W3" w:eastAsia="ヒラギノ明朝 Pro W3" w:hAnsi="ヒラギノ明朝 Pro W3"/>
        </w:rPr>
      </w:pPr>
      <w:r w:rsidRPr="00CD77CE">
        <w:rPr>
          <w:rFonts w:ascii="ヒラギノ明朝 Pro W3" w:eastAsia="ヒラギノ明朝 Pro W3" w:hAnsi="ヒラギノ明朝 Pro W3" w:hint="eastAsia"/>
        </w:rPr>
        <w:t>パニックなどになっている様子を見かけたら、ゆっくりと近づいてやさしく声をかけ、「あちらで座りましょう」などと声をかけて案内し、落ち着かせる。</w:t>
      </w:r>
    </w:p>
    <w:p w14:paraId="71487D62" w14:textId="77777777" w:rsidR="005B18D1" w:rsidRDefault="005B18D1" w:rsidP="00757B8F">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457C35CB"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4FEFEA8"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9288084" w14:textId="77777777" w:rsidR="005B18D1" w:rsidRPr="00A206FF" w:rsidRDefault="005B18D1" w:rsidP="00D265E8">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A206FF">
        <w:rPr>
          <w:rFonts w:ascii="ヒラギノ明朝 Pro W3" w:eastAsia="ヒラギノ明朝 Pro W3" w:hAnsi="ヒラギノ明朝 Pro W3" w:hint="eastAsia"/>
          <w:b/>
          <w:sz w:val="22"/>
        </w:rPr>
        <w:t>搭乗口、搭乗での対応事例</w:t>
      </w:r>
    </w:p>
    <w:p w14:paraId="31D724A4" w14:textId="77777777" w:rsidR="005B18D1" w:rsidRPr="00A206FF" w:rsidRDefault="005B18D1" w:rsidP="004663A5">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25A57581" w14:textId="77777777" w:rsidR="005B18D1" w:rsidRDefault="005B18D1" w:rsidP="00D265E8">
      <w:pPr>
        <w:ind w:firstLineChars="100" w:firstLine="210"/>
      </w:pPr>
    </w:p>
    <w:p w14:paraId="5799AC1B" w14:textId="77777777" w:rsidR="005B18D1" w:rsidRDefault="005B18D1" w:rsidP="00D265E8">
      <w:pPr>
        <w:ind w:firstLineChars="100" w:firstLine="210"/>
      </w:pPr>
    </w:p>
    <w:p w14:paraId="3D6C6445" w14:textId="77777777" w:rsidR="005B18D1" w:rsidRPr="00D265E8" w:rsidRDefault="005B18D1" w:rsidP="00D265E8">
      <w:pPr>
        <w:ind w:firstLineChars="100" w:firstLine="210"/>
      </w:pPr>
    </w:p>
    <w:tbl>
      <w:tblPr>
        <w:tblStyle w:val="ac"/>
        <w:tblW w:w="9639" w:type="dxa"/>
        <w:tblInd w:w="-15" w:type="dxa"/>
        <w:tblLook w:val="04A0" w:firstRow="1" w:lastRow="0" w:firstColumn="1" w:lastColumn="0" w:noHBand="0" w:noVBand="1"/>
      </w:tblPr>
      <w:tblGrid>
        <w:gridCol w:w="993"/>
        <w:gridCol w:w="5811"/>
        <w:gridCol w:w="2835"/>
      </w:tblGrid>
      <w:tr w:rsidR="005B18D1" w14:paraId="60D75A23"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024F8A74"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５</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07F4062"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機内</w:t>
            </w:r>
          </w:p>
        </w:tc>
        <w:tc>
          <w:tcPr>
            <w:tcW w:w="2835" w:type="dxa"/>
            <w:tcBorders>
              <w:top w:val="single" w:sz="12" w:space="0" w:color="auto"/>
              <w:left w:val="single" w:sz="12" w:space="0" w:color="auto"/>
              <w:bottom w:val="single" w:sz="12" w:space="0" w:color="auto"/>
              <w:right w:val="single" w:sz="12" w:space="0" w:color="auto"/>
            </w:tcBorders>
            <w:vAlign w:val="center"/>
          </w:tcPr>
          <w:p w14:paraId="6CD5CAF0" w14:textId="77777777" w:rsidR="005B18D1" w:rsidRPr="00527302" w:rsidRDefault="005B18D1" w:rsidP="004E4D59">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5B18D1" w14:paraId="79973D0D"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0A9E1C8"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047932B" w14:textId="77777777" w:rsidR="005B18D1" w:rsidRDefault="005B18D1" w:rsidP="00AF163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〇情報案内時</w:t>
            </w:r>
          </w:p>
          <w:p w14:paraId="64E5A678" w14:textId="77777777" w:rsidR="005B18D1" w:rsidRPr="005A19D8" w:rsidRDefault="005B18D1" w:rsidP="00AF163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・非常用設備に関する説明、運航等に係る音声情報を理解しにくい様子を見かけた場合や支援の申し出があった場合は、</w:t>
            </w:r>
            <w:r w:rsidRPr="005A19D8">
              <w:rPr>
                <w:rFonts w:ascii="メイリオ" w:eastAsia="メイリオ" w:hAnsi="メイリオ" w:hint="eastAsia"/>
                <w:sz w:val="22"/>
              </w:rPr>
              <w:t>簡単な単語を使い、短い文章で、ゆっくりやさしく、具体的に説明を行い、理解しているかを確認することが望まれる。</w:t>
            </w:r>
          </w:p>
          <w:p w14:paraId="59303F3B" w14:textId="77777777" w:rsidR="005B18D1" w:rsidRPr="005A19D8" w:rsidRDefault="005B18D1" w:rsidP="00AF1636">
            <w:pPr>
              <w:spacing w:line="360" w:lineRule="exact"/>
              <w:ind w:leftChars="200" w:left="640" w:hangingChars="100" w:hanging="220"/>
              <w:rPr>
                <w:rFonts w:ascii="メイリオ" w:eastAsia="メイリオ" w:hAnsi="メイリオ"/>
                <w:b/>
                <w:sz w:val="22"/>
              </w:rPr>
            </w:pPr>
            <w:r w:rsidRPr="005A19D8">
              <w:rPr>
                <w:rFonts w:ascii="メイリオ" w:eastAsia="メイリオ" w:hAnsi="メイリオ" w:hint="eastAsia"/>
                <w:sz w:val="22"/>
              </w:rPr>
              <w:t>・コミュニケーション</w:t>
            </w:r>
            <w:r>
              <w:rPr>
                <w:rFonts w:ascii="メイリオ" w:eastAsia="メイリオ" w:hAnsi="メイリオ" w:hint="eastAsia"/>
                <w:sz w:val="22"/>
              </w:rPr>
              <w:t>支援</w:t>
            </w:r>
            <w:r w:rsidRPr="005A19D8">
              <w:rPr>
                <w:rFonts w:ascii="メイリオ" w:eastAsia="メイリオ" w:hAnsi="メイリオ" w:hint="eastAsia"/>
                <w:sz w:val="22"/>
              </w:rPr>
              <w:t>ボードなどを使い、イラストやピクトグラムを指差すことでコミュニケーションをとることも有用である。</w:t>
            </w:r>
          </w:p>
          <w:p w14:paraId="2AF69B05" w14:textId="77777777" w:rsidR="005B18D1" w:rsidRDefault="005B18D1" w:rsidP="00AF163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〇機内での移動やトイレ等の設備の利用</w:t>
            </w:r>
          </w:p>
          <w:p w14:paraId="51A5C776" w14:textId="77777777" w:rsidR="005B18D1" w:rsidRPr="00D511AA" w:rsidRDefault="005B18D1" w:rsidP="00AF163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・トイレ</w:t>
            </w:r>
            <w:r w:rsidRPr="004F5284">
              <w:rPr>
                <w:rFonts w:ascii="メイリオ" w:eastAsia="メイリオ" w:hAnsi="メイリオ" w:hint="eastAsia"/>
                <w:sz w:val="22"/>
              </w:rPr>
              <w:t>の利用に配慮し、到着までの時間、シートベルトサイン消灯目安時間などを出発前に伝える。</w:t>
            </w:r>
          </w:p>
          <w:p w14:paraId="5FE1DFFE" w14:textId="77777777" w:rsidR="005B18D1" w:rsidRDefault="005B18D1" w:rsidP="00AF1636">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〇機内</w:t>
            </w:r>
          </w:p>
          <w:p w14:paraId="775B0337" w14:textId="77777777" w:rsidR="005B18D1" w:rsidRPr="00AF1636" w:rsidRDefault="005B18D1" w:rsidP="00AF1636">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9B34E4">
              <w:rPr>
                <w:rFonts w:ascii="メイリオ" w:eastAsia="メイリオ" w:hAnsi="メイリオ" w:hint="eastAsia"/>
                <w:sz w:val="22"/>
              </w:rPr>
              <w:t>機内をウロウロする、大声をあげて走りまわるなど支援が必要な様子を見かけた場合、支援の要否を確認し、具体的な支援（安全を確認した上で「こちらの座席に座りましょう」などと落ち着くことのできる座席への誘導をするなど）を行う。</w:t>
            </w:r>
          </w:p>
        </w:tc>
      </w:tr>
    </w:tbl>
    <w:p w14:paraId="3A0E2777" w14:textId="77777777" w:rsidR="005B18D1" w:rsidRDefault="005B18D1" w:rsidP="007F1654"/>
    <w:tbl>
      <w:tblPr>
        <w:tblStyle w:val="ac"/>
        <w:tblW w:w="9639" w:type="dxa"/>
        <w:tblInd w:w="-5" w:type="dxa"/>
        <w:tblLook w:val="04A0" w:firstRow="1" w:lastRow="0" w:firstColumn="1" w:lastColumn="0" w:noHBand="0" w:noVBand="1"/>
      </w:tblPr>
      <w:tblGrid>
        <w:gridCol w:w="9639"/>
      </w:tblGrid>
      <w:tr w:rsidR="005B18D1" w:rsidRPr="00D30C03" w14:paraId="22B805FE"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C0CD0EE"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08CA9859" w14:textId="77777777" w:rsidR="005B18D1" w:rsidRDefault="005B18D1" w:rsidP="005B18D1">
      <w:pPr>
        <w:pStyle w:val="a3"/>
        <w:numPr>
          <w:ilvl w:val="0"/>
          <w:numId w:val="18"/>
        </w:numPr>
        <w:ind w:leftChars="0" w:rightChars="100" w:right="210"/>
        <w:rPr>
          <w:rFonts w:ascii="ヒラギノ明朝 Pro W3" w:eastAsia="ヒラギノ明朝 Pro W3" w:hAnsi="ヒラギノ明朝 Pro W3"/>
        </w:rPr>
      </w:pPr>
      <w:r w:rsidRPr="00BA2BA8">
        <w:rPr>
          <w:rFonts w:ascii="ヒラギノ明朝 Pro W3" w:eastAsia="ヒラギノ明朝 Pro W3" w:hAnsi="ヒラギノ明朝 Pro W3" w:hint="eastAsia"/>
        </w:rPr>
        <w:t>運航情報等を説明する際には、丁寧に、具体的に説明を行うよう留意する。</w:t>
      </w:r>
    </w:p>
    <w:p w14:paraId="5F435536" w14:textId="77777777" w:rsidR="005B18D1" w:rsidRDefault="005B18D1" w:rsidP="007F1654">
      <w:pPr>
        <w:ind w:left="283" w:rightChars="100" w:right="210"/>
        <w:rPr>
          <w:rFonts w:ascii="ヒラギノ明朝 Pro W3" w:eastAsia="ヒラギノ明朝 Pro W3" w:hAnsi="ヒラギノ明朝 Pro W3"/>
        </w:rPr>
      </w:pPr>
    </w:p>
    <w:p w14:paraId="3528F260" w14:textId="77777777" w:rsidR="005B18D1" w:rsidRPr="00FA3CAF" w:rsidRDefault="005B18D1" w:rsidP="00BA2BA8">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○着席時</w:t>
      </w:r>
    </w:p>
    <w:p w14:paraId="7EE72D14" w14:textId="77777777" w:rsidR="005B18D1" w:rsidRPr="00BA2BA8" w:rsidRDefault="005B18D1" w:rsidP="005B18D1">
      <w:pPr>
        <w:pStyle w:val="a3"/>
        <w:numPr>
          <w:ilvl w:val="0"/>
          <w:numId w:val="18"/>
        </w:numPr>
        <w:ind w:leftChars="0" w:rightChars="100" w:right="210"/>
        <w:rPr>
          <w:rFonts w:ascii="ヒラギノ明朝 Pro W3" w:eastAsia="ヒラギノ明朝 Pro W3" w:hAnsi="ヒラギノ明朝 Pro W3"/>
        </w:rPr>
      </w:pPr>
      <w:r w:rsidRPr="00BA2BA8">
        <w:rPr>
          <w:rFonts w:ascii="ヒラギノ明朝 Pro W3" w:eastAsia="ヒラギノ明朝 Pro W3" w:hAnsi="ヒラギノ明朝 Pro W3" w:hint="eastAsia"/>
        </w:rPr>
        <w:t>シートベルトの着用にとまどっている、じっと着席していられないなどの様子が見られた場合には、ゆっくり丁寧かつ具体的にシートベルト着用の必要性について説明し、やさしくシートベルト着用を促す。</w:t>
      </w:r>
    </w:p>
    <w:p w14:paraId="05B9612A" w14:textId="77777777" w:rsidR="005B18D1" w:rsidRPr="00BA2BA8" w:rsidRDefault="005B18D1" w:rsidP="005B18D1">
      <w:pPr>
        <w:pStyle w:val="a3"/>
        <w:numPr>
          <w:ilvl w:val="0"/>
          <w:numId w:val="18"/>
        </w:numPr>
        <w:ind w:leftChars="0" w:rightChars="100" w:right="210"/>
        <w:rPr>
          <w:rFonts w:ascii="ヒラギノ明朝 Pro W3" w:eastAsia="ヒラギノ明朝 Pro W3" w:hAnsi="ヒラギノ明朝 Pro W3"/>
        </w:rPr>
      </w:pPr>
      <w:r w:rsidRPr="00BA2BA8">
        <w:rPr>
          <w:rFonts w:ascii="ヒラギノ明朝 Pro W3" w:eastAsia="ヒラギノ明朝 Pro W3" w:hAnsi="ヒラギノ明朝 Pro W3" w:hint="eastAsia"/>
        </w:rPr>
        <w:t>近くの人のものを触ったりしてトラブルになっている場合、無理に押さえつけようとしたり、大きな声で叱責すると余計にパニックになることがあり、まずゆっくりと話しかけ、落ち着かせる。</w:t>
      </w:r>
    </w:p>
    <w:p w14:paraId="33D13657" w14:textId="77777777" w:rsidR="005B18D1" w:rsidRPr="00BA2BA8" w:rsidRDefault="005B18D1" w:rsidP="005B18D1">
      <w:pPr>
        <w:pStyle w:val="a3"/>
        <w:numPr>
          <w:ilvl w:val="0"/>
          <w:numId w:val="18"/>
        </w:numPr>
        <w:ind w:leftChars="0" w:rightChars="100" w:right="210"/>
        <w:rPr>
          <w:rFonts w:ascii="ヒラギノ明朝 Pro W3" w:eastAsia="ヒラギノ明朝 Pro W3" w:hAnsi="ヒラギノ明朝 Pro W3"/>
        </w:rPr>
      </w:pPr>
      <w:r w:rsidRPr="00BA2BA8">
        <w:rPr>
          <w:rFonts w:ascii="ヒラギノ明朝 Pro W3" w:eastAsia="ヒラギノ明朝 Pro W3" w:hAnsi="ヒラギノ明朝 Pro W3" w:hint="eastAsia"/>
        </w:rPr>
        <w:t>パニックなどになっている様子を見かけたら、ゆっくりと近づいてやさしく声をかけ、落ち着かせる。</w:t>
      </w:r>
    </w:p>
    <w:p w14:paraId="7C1E7647" w14:textId="77777777" w:rsidR="005B18D1" w:rsidRPr="003B1CBB" w:rsidRDefault="005B18D1" w:rsidP="005B18D1">
      <w:pPr>
        <w:pStyle w:val="a3"/>
        <w:numPr>
          <w:ilvl w:val="0"/>
          <w:numId w:val="18"/>
        </w:numPr>
        <w:ind w:leftChars="0" w:rightChars="100" w:right="210"/>
        <w:rPr>
          <w:rFonts w:ascii="ヒラギノ明朝 Pro W3" w:eastAsia="ヒラギノ明朝 Pro W3" w:hAnsi="ヒラギノ明朝 Pro W3"/>
        </w:rPr>
      </w:pPr>
      <w:r w:rsidRPr="00BA2BA8">
        <w:rPr>
          <w:rFonts w:ascii="ヒラギノ明朝 Pro W3" w:eastAsia="ヒラギノ明朝 Pro W3" w:hAnsi="ヒラギノ明朝 Pro W3" w:hint="eastAsia"/>
        </w:rPr>
        <w:t>様子に気を配り、離席する時には声を掛ける。状況に応じ付き添う。</w:t>
      </w:r>
    </w:p>
    <w:p w14:paraId="37AC775B" w14:textId="77777777" w:rsidR="005B18D1" w:rsidRPr="00FA3CAF" w:rsidRDefault="005B18D1" w:rsidP="00F54D24">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6E6BB7BF" w14:textId="77777777" w:rsidR="005B18D1" w:rsidRPr="00FA3CAF" w:rsidRDefault="005B18D1" w:rsidP="00F54D24">
      <w:pPr>
        <w:spacing w:line="280" w:lineRule="exact"/>
        <w:ind w:left="283"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BA2BA8">
        <w:rPr>
          <w:rFonts w:ascii="ヒラギノ明朝 Pro W3" w:eastAsia="ヒラギノ明朝 Pro W3" w:hAnsi="ヒラギノ明朝 Pro W3" w:hint="eastAsia"/>
        </w:rPr>
        <w:t>気圧の変化等の影響により、お客様の体調が変化しやすくなることに留意している。</w:t>
      </w:r>
    </w:p>
    <w:p w14:paraId="3575047C" w14:textId="77777777" w:rsidR="005B18D1" w:rsidRPr="00D66EC8" w:rsidRDefault="005B18D1" w:rsidP="007F1654">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79ECE2AF"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539EAAD"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0FC14CBD" w14:textId="77777777" w:rsidR="005B18D1" w:rsidRPr="003E5C07" w:rsidRDefault="005B18D1" w:rsidP="007F1654">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機内での対応事例</w:t>
      </w:r>
    </w:p>
    <w:p w14:paraId="05A99733" w14:textId="77777777" w:rsidR="005B18D1" w:rsidRPr="00A206FF" w:rsidRDefault="005B18D1" w:rsidP="004663A5">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lastRenderedPageBreak/>
        <w:t>□通路に挟まれたエリアに座ることになってしまい不安になってしまったが、声をかけてくれて窓がある空席エリアに移してくれた。</w:t>
      </w:r>
    </w:p>
    <w:p w14:paraId="561A3D44" w14:textId="77777777" w:rsidR="005B18D1" w:rsidRPr="00A206FF" w:rsidRDefault="005B18D1" w:rsidP="004663A5">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47AD4D51" w14:textId="77777777" w:rsidR="005B18D1" w:rsidRPr="007F1654" w:rsidRDefault="005B18D1" w:rsidP="007F1654"/>
    <w:tbl>
      <w:tblPr>
        <w:tblStyle w:val="ac"/>
        <w:tblW w:w="9639" w:type="dxa"/>
        <w:tblInd w:w="-15" w:type="dxa"/>
        <w:tblLook w:val="04A0" w:firstRow="1" w:lastRow="0" w:firstColumn="1" w:lastColumn="0" w:noHBand="0" w:noVBand="1"/>
      </w:tblPr>
      <w:tblGrid>
        <w:gridCol w:w="993"/>
        <w:gridCol w:w="5811"/>
        <w:gridCol w:w="2835"/>
      </w:tblGrid>
      <w:tr w:rsidR="005B18D1" w14:paraId="7B79B71C"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E7C00AE"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６</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5632EE66"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降機</w:t>
            </w:r>
          </w:p>
        </w:tc>
        <w:tc>
          <w:tcPr>
            <w:tcW w:w="2835" w:type="dxa"/>
            <w:tcBorders>
              <w:top w:val="single" w:sz="12" w:space="0" w:color="auto"/>
              <w:left w:val="single" w:sz="12" w:space="0" w:color="auto"/>
              <w:bottom w:val="single" w:sz="12" w:space="0" w:color="auto"/>
              <w:right w:val="single" w:sz="12" w:space="0" w:color="auto"/>
            </w:tcBorders>
            <w:vAlign w:val="center"/>
          </w:tcPr>
          <w:p w14:paraId="7AF09B10" w14:textId="77777777" w:rsidR="005B18D1" w:rsidRPr="00527302" w:rsidRDefault="005B18D1" w:rsidP="004E4D59">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5B18D1" w14:paraId="2C6CA7F1"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772A895"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4BA15E6" w14:textId="77777777" w:rsidR="005B18D1" w:rsidRDefault="005B18D1" w:rsidP="006A2CCA">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〇降機</w:t>
            </w:r>
          </w:p>
          <w:p w14:paraId="01E6F41F" w14:textId="77777777" w:rsidR="005B18D1" w:rsidRPr="006A2CCA" w:rsidRDefault="005B18D1" w:rsidP="006A2CCA">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・出口</w:t>
            </w:r>
            <w:r w:rsidRPr="008323DF">
              <w:rPr>
                <w:rFonts w:ascii="メイリオ" w:eastAsia="メイリオ" w:hAnsi="メイリオ" w:hint="eastAsia"/>
                <w:sz w:val="22"/>
              </w:rPr>
              <w:t>や搭乗橋でウロウロする、大声をあげて走りまわるなど支援が必要な様子を見かけた場合、支援の要否を確認し、具体的な支援（安全を確認した上で「</w:t>
            </w:r>
            <w:r>
              <w:rPr>
                <w:rFonts w:ascii="メイリオ" w:eastAsia="メイリオ" w:hAnsi="メイリオ" w:hint="eastAsia"/>
                <w:sz w:val="22"/>
              </w:rPr>
              <w:t>あのベンチで</w:t>
            </w:r>
            <w:r w:rsidRPr="008323DF">
              <w:rPr>
                <w:rFonts w:ascii="メイリオ" w:eastAsia="メイリオ" w:hAnsi="メイリオ" w:hint="eastAsia"/>
                <w:sz w:val="22"/>
              </w:rPr>
              <w:t>座りましょう。」などと落ち着かせてから案内するなど）を行う。</w:t>
            </w:r>
          </w:p>
          <w:p w14:paraId="142FFB64" w14:textId="77777777" w:rsidR="005B18D1" w:rsidRDefault="005B18D1" w:rsidP="006A2CCA">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〇乗換情報案内時</w:t>
            </w:r>
          </w:p>
          <w:p w14:paraId="0FCBF2AA" w14:textId="77777777" w:rsidR="005B18D1" w:rsidRPr="000772E6" w:rsidRDefault="005B18D1" w:rsidP="006A2CCA">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・乗換搭乗機の時刻や乗換に係る情報が分からない様子、または情報提供の申し出があった場合には、</w:t>
            </w:r>
            <w:r w:rsidRPr="000772E6">
              <w:rPr>
                <w:rFonts w:ascii="メイリオ" w:eastAsia="メイリオ" w:hAnsi="メイリオ" w:hint="eastAsia"/>
                <w:sz w:val="22"/>
              </w:rPr>
              <w:t>簡単な単語を使い、短い文章で、ゆっくりやさしく、具体的に説明を行い、理解しているかを確認することが望まれる。</w:t>
            </w:r>
          </w:p>
          <w:p w14:paraId="1E292B3E" w14:textId="77777777" w:rsidR="005B18D1" w:rsidRPr="00471003" w:rsidRDefault="005B18D1" w:rsidP="006A2CCA">
            <w:pPr>
              <w:spacing w:line="360" w:lineRule="exact"/>
              <w:ind w:leftChars="200" w:left="640" w:rightChars="100" w:right="210" w:hangingChars="100" w:hanging="220"/>
            </w:pPr>
            <w:r w:rsidRPr="000772E6">
              <w:rPr>
                <w:rFonts w:ascii="メイリオ" w:eastAsia="メイリオ" w:hAnsi="メイリオ" w:hint="eastAsia"/>
                <w:sz w:val="22"/>
              </w:rPr>
              <w:t>・コミュニケーション</w:t>
            </w:r>
            <w:r>
              <w:rPr>
                <w:rFonts w:ascii="メイリオ" w:eastAsia="メイリオ" w:hAnsi="メイリオ" w:hint="eastAsia"/>
                <w:sz w:val="22"/>
              </w:rPr>
              <w:t>支援</w:t>
            </w:r>
            <w:r w:rsidRPr="000772E6">
              <w:rPr>
                <w:rFonts w:ascii="メイリオ" w:eastAsia="メイリオ" w:hAnsi="メイリオ" w:hint="eastAsia"/>
                <w:sz w:val="22"/>
              </w:rPr>
              <w:t>ボードなどを使い、イラストやピクトグラムを指差すことでコミュニケーションをとることも有用である。</w:t>
            </w:r>
          </w:p>
        </w:tc>
      </w:tr>
    </w:tbl>
    <w:p w14:paraId="5F7387CA" w14:textId="77777777" w:rsidR="005B18D1" w:rsidRDefault="005B18D1" w:rsidP="007F1654"/>
    <w:tbl>
      <w:tblPr>
        <w:tblStyle w:val="ac"/>
        <w:tblW w:w="9639" w:type="dxa"/>
        <w:tblInd w:w="-5" w:type="dxa"/>
        <w:tblLook w:val="04A0" w:firstRow="1" w:lastRow="0" w:firstColumn="1" w:lastColumn="0" w:noHBand="0" w:noVBand="1"/>
      </w:tblPr>
      <w:tblGrid>
        <w:gridCol w:w="9639"/>
      </w:tblGrid>
      <w:tr w:rsidR="005B18D1" w:rsidRPr="00D30C03" w14:paraId="577A0A34"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E2D35E8"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7FE64FB8" w14:textId="77777777" w:rsidR="005B18D1" w:rsidRPr="006A2CCA" w:rsidRDefault="005B18D1" w:rsidP="005B18D1">
      <w:pPr>
        <w:pStyle w:val="a3"/>
        <w:numPr>
          <w:ilvl w:val="0"/>
          <w:numId w:val="18"/>
        </w:numPr>
        <w:ind w:leftChars="0" w:rightChars="100" w:right="210"/>
        <w:rPr>
          <w:rFonts w:ascii="ヒラギノ明朝 Pro W3" w:eastAsia="ヒラギノ明朝 Pro W3" w:hAnsi="ヒラギノ明朝 Pro W3"/>
        </w:rPr>
      </w:pPr>
      <w:r w:rsidRPr="006A2CCA">
        <w:rPr>
          <w:rFonts w:ascii="ヒラギノ明朝 Pro W3" w:eastAsia="ヒラギノ明朝 Pro W3" w:hAnsi="ヒラギノ明朝 Pro W3" w:hint="eastAsia"/>
        </w:rPr>
        <w:t>乗換等の情報を伝える際には、丁寧に、具体的に説明を行うよう留意する。</w:t>
      </w:r>
    </w:p>
    <w:p w14:paraId="418D3616" w14:textId="77777777" w:rsidR="005B18D1" w:rsidRPr="00EC26F3" w:rsidRDefault="005B18D1" w:rsidP="005B18D1">
      <w:pPr>
        <w:pStyle w:val="a3"/>
        <w:numPr>
          <w:ilvl w:val="0"/>
          <w:numId w:val="18"/>
        </w:numPr>
        <w:ind w:leftChars="0" w:rightChars="100" w:right="210"/>
        <w:rPr>
          <w:rFonts w:ascii="ヒラギノ明朝 Pro W3" w:eastAsia="ヒラギノ明朝 Pro W3" w:hAnsi="ヒラギノ明朝 Pro W3"/>
        </w:rPr>
      </w:pPr>
      <w:r w:rsidRPr="006A2CCA">
        <w:rPr>
          <w:rFonts w:ascii="ヒラギノ明朝 Pro W3" w:eastAsia="ヒラギノ明朝 Pro W3" w:hAnsi="ヒラギノ明朝 Pro W3" w:hint="eastAsia"/>
        </w:rPr>
        <w:t>並んでいるときに、近くの人のものを触ったりしてトラブルになっている場合、無理に押さえつけようとしたり、大きな声で叱責すると余計にパニックになることがあり、まずゆっくりと話しかけ、落ち着かせる。</w:t>
      </w:r>
    </w:p>
    <w:p w14:paraId="6160C7BA" w14:textId="77777777" w:rsidR="005B18D1" w:rsidRPr="00FA3CAF" w:rsidRDefault="005B18D1" w:rsidP="007E7F81">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58DB0D53" w14:textId="77777777" w:rsidR="005B18D1" w:rsidRPr="006A2CCA" w:rsidRDefault="005B18D1" w:rsidP="007E7F81">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6A2CCA">
        <w:rPr>
          <w:rFonts w:ascii="ヒラギノ明朝 Pro W3" w:eastAsia="ヒラギノ明朝 Pro W3" w:hAnsi="ヒラギノ明朝 Pro W3" w:hint="eastAsia"/>
        </w:rPr>
        <w:t>降機の混雑を避けるため、他のお客様が降機後にご案内を実施している。</w:t>
      </w:r>
    </w:p>
    <w:p w14:paraId="669B126D" w14:textId="77777777" w:rsidR="005B18D1" w:rsidRPr="00FA3CAF" w:rsidRDefault="005B18D1" w:rsidP="007E7F81">
      <w:pPr>
        <w:spacing w:line="280" w:lineRule="exact"/>
        <w:ind w:leftChars="100" w:left="420" w:rightChars="100" w:right="210" w:hangingChars="100" w:hanging="210"/>
        <w:rPr>
          <w:rFonts w:ascii="ヒラギノ明朝 Pro W3" w:eastAsia="ヒラギノ明朝 Pro W3" w:hAnsi="ヒラギノ明朝 Pro W3"/>
        </w:rPr>
      </w:pPr>
      <w:r w:rsidRPr="006A2CCA">
        <w:rPr>
          <w:rFonts w:ascii="ヒラギノ明朝 Pro W3" w:eastAsia="ヒラギノ明朝 Pro W3" w:hAnsi="ヒラギノ明朝 Pro W3" w:hint="eastAsia"/>
        </w:rPr>
        <w:t>・最後降機でお待たせしている間、お手荷物の準備などをゆっくりしながら「待たされ感」のないよう留意している。</w:t>
      </w:r>
    </w:p>
    <w:p w14:paraId="661EC14D" w14:textId="77777777" w:rsidR="005B18D1" w:rsidRPr="00D66EC8" w:rsidRDefault="005B18D1" w:rsidP="007F1654">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784D4454"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4EAA1C8"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7434014" w14:textId="77777777" w:rsidR="005B18D1" w:rsidRPr="003E5C07" w:rsidRDefault="005B18D1" w:rsidP="007F1654">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降機時の対応事例</w:t>
      </w:r>
    </w:p>
    <w:p w14:paraId="79FE18F4" w14:textId="77777777" w:rsidR="005B18D1" w:rsidRPr="00A206FF" w:rsidRDefault="005B18D1" w:rsidP="006A2CCA">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確実にお客様の支援を地上係員に引き継げるよう、一人一人に担当乗務員を割り当てている。</w:t>
      </w:r>
    </w:p>
    <w:p w14:paraId="241032BE" w14:textId="77777777" w:rsidR="005B18D1" w:rsidRPr="006A2CCA" w:rsidRDefault="005B18D1" w:rsidP="006A2CCA">
      <w:pPr>
        <w:ind w:leftChars="200" w:left="630" w:rightChars="100" w:right="210" w:hangingChars="100" w:hanging="210"/>
        <w:rPr>
          <w:rFonts w:ascii="ヒラギノ明朝 Pro W3" w:eastAsia="ヒラギノ明朝 Pro W3" w:hAnsi="ヒラギノ明朝 Pro W3"/>
          <w:color w:val="FF0000"/>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1C775E4B" w14:textId="77777777" w:rsidR="005B18D1" w:rsidRPr="007F1654" w:rsidRDefault="005B18D1" w:rsidP="007F1654"/>
    <w:tbl>
      <w:tblPr>
        <w:tblStyle w:val="ac"/>
        <w:tblW w:w="9639" w:type="dxa"/>
        <w:tblInd w:w="-15" w:type="dxa"/>
        <w:tblLook w:val="04A0" w:firstRow="1" w:lastRow="0" w:firstColumn="1" w:lastColumn="0" w:noHBand="0" w:noVBand="1"/>
      </w:tblPr>
      <w:tblGrid>
        <w:gridCol w:w="993"/>
        <w:gridCol w:w="5811"/>
        <w:gridCol w:w="2835"/>
      </w:tblGrid>
      <w:tr w:rsidR="005B18D1" w14:paraId="22E6EB93"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A6930B9"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７</w:t>
            </w:r>
          </w:p>
        </w:tc>
        <w:tc>
          <w:tcPr>
            <w:tcW w:w="5811"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07EFC01"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835" w:type="dxa"/>
            <w:tcBorders>
              <w:top w:val="single" w:sz="12" w:space="0" w:color="auto"/>
              <w:left w:val="single" w:sz="12" w:space="0" w:color="auto"/>
              <w:bottom w:val="single" w:sz="12" w:space="0" w:color="auto"/>
              <w:right w:val="single" w:sz="12" w:space="0" w:color="auto"/>
            </w:tcBorders>
            <w:vAlign w:val="center"/>
          </w:tcPr>
          <w:p w14:paraId="42968130" w14:textId="77777777" w:rsidR="005B18D1" w:rsidRPr="00527302" w:rsidRDefault="005B18D1" w:rsidP="004E4D59">
            <w:pPr>
              <w:spacing w:line="300" w:lineRule="exact"/>
              <w:jc w:val="center"/>
              <w:rPr>
                <w:rFonts w:ascii="メイリオ" w:eastAsia="メイリオ" w:hAnsi="メイリオ"/>
                <w:b/>
                <w:color w:val="FFFFFF" w:themeColor="background1"/>
                <w:sz w:val="36"/>
                <w:szCs w:val="36"/>
              </w:rPr>
            </w:pPr>
            <w:r w:rsidRPr="00757B8F">
              <w:rPr>
                <w:rFonts w:ascii="メイリオ" w:eastAsia="メイリオ" w:hAnsi="メイリオ" w:hint="eastAsia"/>
                <w:b/>
                <w:color w:val="FF6699"/>
                <w:sz w:val="28"/>
                <w:szCs w:val="28"/>
              </w:rPr>
              <w:t>発達障害者・知的障害者・精神障害者</w:t>
            </w:r>
          </w:p>
        </w:tc>
      </w:tr>
      <w:tr w:rsidR="005B18D1" w14:paraId="41CA05E9"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FE837C7"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AB08ACF" w14:textId="77777777" w:rsidR="005B18D1" w:rsidRPr="00311027" w:rsidRDefault="005B18D1" w:rsidP="00311027">
            <w:pPr>
              <w:spacing w:line="360" w:lineRule="exact"/>
              <w:ind w:leftChars="100" w:left="430" w:rightChars="100" w:right="210" w:hangingChars="100" w:hanging="220"/>
              <w:rPr>
                <w:rFonts w:ascii="メイリオ" w:eastAsia="メイリオ" w:hAnsi="メイリオ"/>
                <w:b/>
                <w:sz w:val="22"/>
                <w:u w:val="single"/>
              </w:rPr>
            </w:pPr>
            <w:r w:rsidRPr="00A43FF6">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7E5185E5" w14:textId="77777777" w:rsidR="005B18D1" w:rsidRDefault="005B18D1" w:rsidP="007F1654"/>
    <w:tbl>
      <w:tblPr>
        <w:tblStyle w:val="ac"/>
        <w:tblW w:w="9639" w:type="dxa"/>
        <w:tblInd w:w="-5" w:type="dxa"/>
        <w:tblLook w:val="04A0" w:firstRow="1" w:lastRow="0" w:firstColumn="1" w:lastColumn="0" w:noHBand="0" w:noVBand="1"/>
      </w:tblPr>
      <w:tblGrid>
        <w:gridCol w:w="9639"/>
      </w:tblGrid>
      <w:tr w:rsidR="005B18D1" w:rsidRPr="00D30C03" w14:paraId="198D6E21"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88AA29F"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61C69C96" w14:textId="77777777" w:rsidR="005B18D1" w:rsidRDefault="005B18D1" w:rsidP="005B18D1">
      <w:pPr>
        <w:pStyle w:val="a3"/>
        <w:numPr>
          <w:ilvl w:val="0"/>
          <w:numId w:val="18"/>
        </w:numPr>
        <w:ind w:leftChars="0" w:rightChars="100" w:right="210"/>
        <w:rPr>
          <w:rFonts w:ascii="ヒラギノ明朝 Pro W3" w:eastAsia="ヒラギノ明朝 Pro W3" w:hAnsi="ヒラギノ明朝 Pro W3"/>
        </w:rPr>
      </w:pPr>
      <w:r w:rsidRPr="00311027">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1B7213F7" w14:textId="77777777" w:rsidR="005B18D1" w:rsidRDefault="005B18D1" w:rsidP="00311027">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5110EFF7"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274ACAC"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1D2BA64" w14:textId="77777777" w:rsidR="005B18D1" w:rsidRPr="00A206FF" w:rsidRDefault="005B18D1" w:rsidP="00311027">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例①</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他</w:t>
      </w:r>
      <w:r>
        <w:rPr>
          <w:rFonts w:ascii="ヒラギノ明朝 Pro W3" w:eastAsia="ヒラギノ明朝 Pro W3" w:hAnsi="ヒラギノ明朝 Pro W3" w:hint="eastAsia"/>
          <w:b/>
          <w:sz w:val="22"/>
        </w:rPr>
        <w:t>便</w:t>
      </w:r>
      <w:r w:rsidRPr="00A206FF">
        <w:rPr>
          <w:rFonts w:ascii="ヒラギノ明朝 Pro W3" w:eastAsia="ヒラギノ明朝 Pro W3" w:hAnsi="ヒラギノ明朝 Pro W3" w:hint="eastAsia"/>
          <w:b/>
          <w:sz w:val="22"/>
        </w:rPr>
        <w:t>への乗り換え時の対応事例</w:t>
      </w:r>
    </w:p>
    <w:p w14:paraId="5C4548C5" w14:textId="77777777" w:rsidR="005B18D1" w:rsidRPr="00A206FF" w:rsidRDefault="005B18D1" w:rsidP="00311027">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〇次便に関する情報をより丁寧に伝えるなど、適宜お声掛けを実施することで、乗換えに関する不安の軽減に努める。</w:t>
      </w:r>
    </w:p>
    <w:p w14:paraId="6905A17A" w14:textId="77777777" w:rsidR="005B18D1" w:rsidRPr="00A206FF" w:rsidRDefault="005B18D1" w:rsidP="00311027">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〇不慣れな方に対するお出迎えの方や乗継ぎ先への案内を行っている。</w:t>
      </w:r>
    </w:p>
    <w:p w14:paraId="1810C573" w14:textId="77777777" w:rsidR="005B18D1" w:rsidRPr="00A206FF" w:rsidRDefault="005B18D1" w:rsidP="00311027">
      <w:pPr>
        <w:ind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例②：他モードへの乗り換え時の対応事例</w:t>
      </w:r>
    </w:p>
    <w:p w14:paraId="5673977B" w14:textId="77777777" w:rsidR="005B18D1" w:rsidRPr="00A206FF" w:rsidRDefault="005B18D1" w:rsidP="00311027">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〇駅やバス停までケアをし、時刻等の確認をお手伝いしている。</w:t>
      </w:r>
    </w:p>
    <w:p w14:paraId="2B872732" w14:textId="77777777" w:rsidR="005B18D1" w:rsidRPr="00A206FF" w:rsidRDefault="005B18D1" w:rsidP="00311027">
      <w:pPr>
        <w:ind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例③：乗り換え時の対応事例</w:t>
      </w:r>
    </w:p>
    <w:p w14:paraId="7AF77703" w14:textId="77777777" w:rsidR="005B18D1" w:rsidRDefault="005B18D1" w:rsidP="00311027">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○円滑に乗り換え出来るようにこちらから積極的に声掛け、手伝いを行う。</w:t>
      </w:r>
    </w:p>
    <w:p w14:paraId="029DA3BB" w14:textId="77777777" w:rsidR="005B18D1" w:rsidRPr="007F1654" w:rsidRDefault="005B18D1" w:rsidP="00277B67">
      <w:pPr>
        <w:ind w:left="210" w:hangingChars="100" w:hanging="210"/>
        <w:rPr>
          <w:rFonts w:ascii="ヒラギノ明朝 Pro W3" w:eastAsia="ヒラギノ明朝 Pro W3" w:hAnsi="ヒラギノ明朝 Pro W3"/>
        </w:rPr>
      </w:pPr>
    </w:p>
    <w:p w14:paraId="749EF74D" w14:textId="77777777" w:rsidR="005B18D1" w:rsidRDefault="005B18D1" w:rsidP="00277B67">
      <w:pPr>
        <w:ind w:left="220" w:hangingChars="100" w:hanging="220"/>
        <w:rPr>
          <w:rFonts w:ascii="メイリオ" w:eastAsia="メイリオ" w:hAnsi="メイリオ"/>
          <w:sz w:val="22"/>
        </w:rPr>
      </w:pPr>
    </w:p>
    <w:p w14:paraId="118231ED" w14:textId="77777777" w:rsidR="005B18D1" w:rsidRDefault="005B18D1" w:rsidP="00277B67">
      <w:pPr>
        <w:ind w:left="220" w:hangingChars="100" w:hanging="220"/>
        <w:rPr>
          <w:rFonts w:ascii="メイリオ" w:eastAsia="メイリオ" w:hAnsi="メイリオ"/>
          <w:sz w:val="22"/>
        </w:rPr>
        <w:sectPr w:rsidR="005B18D1" w:rsidSect="009A701D">
          <w:headerReference w:type="even" r:id="rId160"/>
          <w:headerReference w:type="default" r:id="rId161"/>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5B18D1" w14:paraId="70F59FB1" w14:textId="77777777" w:rsidTr="00277B67">
        <w:tc>
          <w:tcPr>
            <w:tcW w:w="3969" w:type="dxa"/>
            <w:tcBorders>
              <w:top w:val="single" w:sz="12" w:space="0" w:color="auto"/>
              <w:left w:val="single" w:sz="12" w:space="0" w:color="auto"/>
              <w:bottom w:val="single" w:sz="12" w:space="0" w:color="auto"/>
              <w:right w:val="single" w:sz="12" w:space="0" w:color="auto"/>
            </w:tcBorders>
            <w:shd w:val="clear" w:color="auto" w:fill="002060"/>
            <w:tcMar>
              <w:top w:w="85" w:type="dxa"/>
              <w:bottom w:w="85" w:type="dxa"/>
              <w:right w:w="108" w:type="dxa"/>
            </w:tcMar>
            <w:vAlign w:val="center"/>
          </w:tcPr>
          <w:p w14:paraId="4AC1F955" w14:textId="77777777" w:rsidR="005B18D1" w:rsidRPr="006F7E29" w:rsidRDefault="005B18D1"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内部障害者</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0E87207A" w14:textId="77777777" w:rsidR="005B18D1" w:rsidRPr="00B875E3" w:rsidRDefault="005B18D1"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5B18D1" w14:paraId="46B435BB"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9FC2C0F" w14:textId="77777777" w:rsidR="005B18D1" w:rsidRPr="00C2697D" w:rsidRDefault="005B18D1" w:rsidP="0019574A">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7A32FE82" w14:textId="77777777" w:rsidR="005B18D1" w:rsidRDefault="005B18D1"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hint="eastAsia"/>
                <w:b/>
                <w:sz w:val="22"/>
                <w:u w:val="single"/>
              </w:rPr>
              <w:t>★</w:t>
            </w:r>
            <w:r w:rsidRPr="003E0723">
              <w:rPr>
                <w:rFonts w:ascii="メイリオ" w:eastAsia="メイリオ" w:hAnsi="メイリオ" w:hint="eastAsia"/>
                <w:b/>
                <w:sz w:val="22"/>
                <w:u w:val="single"/>
              </w:rPr>
              <w:t>内部障害者は、外見では理解されない</w:t>
            </w:r>
            <w:r>
              <w:rPr>
                <w:rFonts w:ascii="メイリオ" w:eastAsia="メイリオ" w:hAnsi="メイリオ" w:hint="eastAsia"/>
                <w:b/>
                <w:sz w:val="22"/>
                <w:u w:val="single"/>
              </w:rPr>
              <w:t>、体調が変化しやすい</w:t>
            </w:r>
            <w:r w:rsidRPr="003E0723">
              <w:rPr>
                <w:rFonts w:ascii="メイリオ" w:eastAsia="メイリオ" w:hAnsi="メイリオ" w:hint="eastAsia"/>
                <w:b/>
                <w:sz w:val="22"/>
                <w:u w:val="single"/>
              </w:rPr>
              <w:t>などの状況があるため、困っている様子</w:t>
            </w:r>
            <w:r>
              <w:rPr>
                <w:rFonts w:ascii="メイリオ" w:eastAsia="メイリオ" w:hAnsi="メイリオ" w:hint="eastAsia"/>
                <w:b/>
                <w:sz w:val="22"/>
                <w:u w:val="single"/>
              </w:rPr>
              <w:t>の</w:t>
            </w:r>
            <w:r w:rsidRPr="003E0723">
              <w:rPr>
                <w:rFonts w:ascii="メイリオ" w:eastAsia="メイリオ" w:hAnsi="メイリオ" w:hint="eastAsia"/>
                <w:b/>
                <w:sz w:val="22"/>
                <w:u w:val="single"/>
              </w:rPr>
              <w:t>場合に</w:t>
            </w:r>
            <w:r w:rsidRPr="00EB3269">
              <w:rPr>
                <w:rFonts w:ascii="メイリオ" w:eastAsia="メイリオ" w:hAnsi="メイリオ" w:hint="eastAsia"/>
                <w:b/>
                <w:sz w:val="22"/>
                <w:u w:val="single"/>
              </w:rPr>
              <w:t>は</w:t>
            </w:r>
            <w:r w:rsidRPr="00EB3269">
              <w:rPr>
                <w:rFonts w:ascii="メイリオ" w:eastAsia="メイリオ" w:hAnsi="メイリオ"/>
                <w:b/>
                <w:sz w:val="22"/>
                <w:u w:val="single"/>
              </w:rPr>
              <w:t>、可能な限り、</w:t>
            </w:r>
            <w:r w:rsidRPr="00EB3269">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w:t>
            </w:r>
            <w:r w:rsidRPr="00EB3269">
              <w:rPr>
                <w:rFonts w:ascii="メイリオ" w:eastAsia="メイリオ" w:hAnsi="メイリオ"/>
                <w:b/>
                <w:sz w:val="22"/>
                <w:u w:val="single"/>
              </w:rPr>
              <w:t>上で</w:t>
            </w:r>
            <w:r w:rsidRPr="003E0723">
              <w:rPr>
                <w:rFonts w:ascii="メイリオ" w:eastAsia="メイリオ" w:hAnsi="メイリオ" w:hint="eastAsia"/>
                <w:b/>
                <w:sz w:val="22"/>
                <w:u w:val="single"/>
              </w:rPr>
              <w:t>必要に</w:t>
            </w:r>
            <w:r>
              <w:rPr>
                <w:rFonts w:ascii="メイリオ" w:eastAsia="メイリオ" w:hAnsi="メイリオ" w:hint="eastAsia"/>
                <w:b/>
                <w:sz w:val="22"/>
                <w:u w:val="single"/>
              </w:rPr>
              <w:t>応じて支援</w:t>
            </w:r>
            <w:r w:rsidRPr="003E0723">
              <w:rPr>
                <w:rFonts w:ascii="メイリオ" w:eastAsia="メイリオ" w:hAnsi="メイリオ" w:hint="eastAsia"/>
                <w:b/>
                <w:sz w:val="22"/>
                <w:u w:val="single"/>
              </w:rPr>
              <w:t>を行う。</w:t>
            </w:r>
          </w:p>
          <w:p w14:paraId="115AB0DF" w14:textId="77777777" w:rsidR="005B18D1" w:rsidRDefault="005B18D1" w:rsidP="00B128B2">
            <w:pPr>
              <w:spacing w:line="360" w:lineRule="exact"/>
              <w:ind w:rightChars="100" w:right="21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62016" behindDoc="0" locked="0" layoutInCell="1" allowOverlap="1" wp14:anchorId="1E7D75B8" wp14:editId="4E19E2AB">
                      <wp:simplePos x="0" y="0"/>
                      <wp:positionH relativeFrom="margin">
                        <wp:posOffset>49530</wp:posOffset>
                      </wp:positionH>
                      <wp:positionV relativeFrom="paragraph">
                        <wp:posOffset>123189</wp:posOffset>
                      </wp:positionV>
                      <wp:extent cx="5875507" cy="1381125"/>
                      <wp:effectExtent l="0" t="0" r="11430" b="28575"/>
                      <wp:wrapNone/>
                      <wp:docPr id="785" name="テキスト ボックス 785"/>
                      <wp:cNvGraphicFramePr/>
                      <a:graphic xmlns:a="http://schemas.openxmlformats.org/drawingml/2006/main">
                        <a:graphicData uri="http://schemas.microsoft.com/office/word/2010/wordprocessingShape">
                          <wps:wsp>
                            <wps:cNvSpPr txBox="1"/>
                            <wps:spPr>
                              <a:xfrm>
                                <a:off x="0" y="0"/>
                                <a:ext cx="5875507" cy="1381125"/>
                              </a:xfrm>
                              <a:prstGeom prst="rect">
                                <a:avLst/>
                              </a:prstGeom>
                              <a:solidFill>
                                <a:schemeClr val="lt1"/>
                              </a:solidFill>
                              <a:ln w="6350">
                                <a:solidFill>
                                  <a:prstClr val="black"/>
                                </a:solidFill>
                                <a:prstDash val="sysDash"/>
                              </a:ln>
                            </wps:spPr>
                            <wps:txbx>
                              <w:txbxContent>
                                <w:p w14:paraId="54E27EAE" w14:textId="77777777" w:rsidR="005B18D1" w:rsidRPr="00336E03" w:rsidRDefault="005B18D1"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1022BBF8" w14:textId="77777777" w:rsidR="005B18D1" w:rsidRPr="003F29F4"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要望を的確に把握</w:t>
                                  </w:r>
                                  <w:r w:rsidRPr="003F29F4">
                                    <w:rPr>
                                      <w:rFonts w:ascii="ヒラギノ明朝 Pro W3" w:eastAsia="ヒラギノ明朝 Pro W3" w:hAnsi="ヒラギノ明朝 Pro W3" w:hint="eastAsia"/>
                                    </w:rPr>
                                    <w:t>し、</w:t>
                                  </w:r>
                                  <w:r w:rsidRPr="003F29F4">
                                    <w:rPr>
                                      <w:rFonts w:ascii="ヒラギノ明朝 Pro W3" w:eastAsia="ヒラギノ明朝 Pro W3" w:hAnsi="ヒラギノ明朝 Pro W3"/>
                                    </w:rPr>
                                    <w:t>利用者が</w:t>
                                  </w:r>
                                  <w:r w:rsidRPr="003F29F4">
                                    <w:rPr>
                                      <w:rFonts w:ascii="ヒラギノ明朝 Pro W3" w:eastAsia="ヒラギノ明朝 Pro W3" w:hAnsi="ヒラギノ明朝 Pro W3" w:hint="eastAsia"/>
                                    </w:rPr>
                                    <w:t>何を</w:t>
                                  </w:r>
                                  <w:r w:rsidRPr="003F29F4">
                                    <w:rPr>
                                      <w:rFonts w:ascii="ヒラギノ明朝 Pro W3" w:eastAsia="ヒラギノ明朝 Pro W3" w:hAnsi="ヒラギノ明朝 Pro W3"/>
                                    </w:rPr>
                                    <w:t>必要としているのかよく</w:t>
                                  </w:r>
                                  <w:r w:rsidRPr="003F29F4">
                                    <w:rPr>
                                      <w:rFonts w:ascii="ヒラギノ明朝 Pro W3" w:eastAsia="ヒラギノ明朝 Pro W3" w:hAnsi="ヒラギノ明朝 Pro W3" w:hint="eastAsia"/>
                                    </w:rPr>
                                    <w:t>確認する</w:t>
                                  </w:r>
                                  <w:r w:rsidRPr="003F29F4">
                                    <w:rPr>
                                      <w:rFonts w:ascii="ヒラギノ明朝 Pro W3" w:eastAsia="ヒラギノ明朝 Pro W3" w:hAnsi="ヒラギノ明朝 Pro W3"/>
                                    </w:rPr>
                                    <w:t>ことが大切。</w:t>
                                  </w: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立場に</w:t>
                                  </w:r>
                                  <w:r w:rsidRPr="003F29F4">
                                    <w:rPr>
                                      <w:rFonts w:ascii="ヒラギノ明朝 Pro W3" w:eastAsia="ヒラギノ明朝 Pro W3" w:hAnsi="ヒラギノ明朝 Pro W3" w:hint="eastAsia"/>
                                    </w:rPr>
                                    <w:t>たった</w:t>
                                  </w:r>
                                  <w:r w:rsidRPr="003F29F4">
                                    <w:rPr>
                                      <w:rFonts w:ascii="ヒラギノ明朝 Pro W3" w:eastAsia="ヒラギノ明朝 Pro W3" w:hAnsi="ヒラギノ明朝 Pro W3"/>
                                    </w:rPr>
                                    <w:t>対応を行う。</w:t>
                                  </w:r>
                                </w:p>
                                <w:p w14:paraId="1F91DC02" w14:textId="77777777" w:rsidR="005B18D1" w:rsidRPr="003F29F4"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対応に時間がかかる場合には、必要に応じて事由を説明し、</w:t>
                                  </w:r>
                                  <w:r w:rsidRPr="003F29F4">
                                    <w:rPr>
                                      <w:rFonts w:ascii="ヒラギノ明朝 Pro W3" w:eastAsia="ヒラギノ明朝 Pro W3" w:hAnsi="ヒラギノ明朝 Pro W3"/>
                                    </w:rPr>
                                    <w:t>利用者の</w:t>
                                  </w:r>
                                  <w:r w:rsidRPr="003F29F4">
                                    <w:rPr>
                                      <w:rFonts w:ascii="ヒラギノ明朝 Pro W3" w:eastAsia="ヒラギノ明朝 Pro W3" w:hAnsi="ヒラギノ明朝 Pro W3" w:hint="eastAsia"/>
                                    </w:rPr>
                                    <w:t>理解を</w:t>
                                  </w:r>
                                  <w:r w:rsidRPr="003F29F4">
                                    <w:rPr>
                                      <w:rFonts w:ascii="ヒラギノ明朝 Pro W3" w:eastAsia="ヒラギノ明朝 Pro W3" w:hAnsi="ヒラギノ明朝 Pro W3"/>
                                    </w:rPr>
                                    <w:t>得られるよう努める。</w:t>
                                  </w:r>
                                </w:p>
                                <w:p w14:paraId="39B1F412" w14:textId="77777777" w:rsidR="005B18D1" w:rsidRPr="003F29F4"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支援内容は利用者によってそれぞれ異なるので、利用者に確認しながら支援を行う。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D75B8" id="テキスト ボックス 785" o:spid="_x0000_s1137" type="#_x0000_t202" style="position:absolute;left:0;text-align:left;margin-left:3.9pt;margin-top:9.7pt;width:462.65pt;height:108.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" fillcolor="white [3201]" strokeweight=".5pt">
                      <v:stroke dashstyle="3 1"/>
                      <v:textbox>
                        <w:txbxContent>
                          <w:p w14:paraId="54E27EAE" w14:textId="77777777" w:rsidR="005B18D1" w:rsidRPr="00336E03" w:rsidRDefault="005B18D1"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1022BBF8" w14:textId="77777777" w:rsidR="005B18D1" w:rsidRPr="003F29F4"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要望を的確に把握</w:t>
                            </w:r>
                            <w:r w:rsidRPr="003F29F4">
                              <w:rPr>
                                <w:rFonts w:ascii="ヒラギノ明朝 Pro W3" w:eastAsia="ヒラギノ明朝 Pro W3" w:hAnsi="ヒラギノ明朝 Pro W3" w:hint="eastAsia"/>
                              </w:rPr>
                              <w:t>し、</w:t>
                            </w:r>
                            <w:r w:rsidRPr="003F29F4">
                              <w:rPr>
                                <w:rFonts w:ascii="ヒラギノ明朝 Pro W3" w:eastAsia="ヒラギノ明朝 Pro W3" w:hAnsi="ヒラギノ明朝 Pro W3"/>
                              </w:rPr>
                              <w:t>利用者が</w:t>
                            </w:r>
                            <w:r w:rsidRPr="003F29F4">
                              <w:rPr>
                                <w:rFonts w:ascii="ヒラギノ明朝 Pro W3" w:eastAsia="ヒラギノ明朝 Pro W3" w:hAnsi="ヒラギノ明朝 Pro W3" w:hint="eastAsia"/>
                              </w:rPr>
                              <w:t>何を</w:t>
                            </w:r>
                            <w:r w:rsidRPr="003F29F4">
                              <w:rPr>
                                <w:rFonts w:ascii="ヒラギノ明朝 Pro W3" w:eastAsia="ヒラギノ明朝 Pro W3" w:hAnsi="ヒラギノ明朝 Pro W3"/>
                              </w:rPr>
                              <w:t>必要としているのかよく</w:t>
                            </w:r>
                            <w:r w:rsidRPr="003F29F4">
                              <w:rPr>
                                <w:rFonts w:ascii="ヒラギノ明朝 Pro W3" w:eastAsia="ヒラギノ明朝 Pro W3" w:hAnsi="ヒラギノ明朝 Pro W3" w:hint="eastAsia"/>
                              </w:rPr>
                              <w:t>確認する</w:t>
                            </w:r>
                            <w:r w:rsidRPr="003F29F4">
                              <w:rPr>
                                <w:rFonts w:ascii="ヒラギノ明朝 Pro W3" w:eastAsia="ヒラギノ明朝 Pro W3" w:hAnsi="ヒラギノ明朝 Pro W3"/>
                              </w:rPr>
                              <w:t>ことが大切。</w:t>
                            </w:r>
                            <w:r w:rsidRPr="003F29F4">
                              <w:rPr>
                                <w:rFonts w:ascii="ヒラギノ明朝 Pro W3" w:eastAsia="ヒラギノ明朝 Pro W3" w:hAnsi="ヒラギノ明朝 Pro W3" w:hint="eastAsia"/>
                              </w:rPr>
                              <w:t>利用者の</w:t>
                            </w:r>
                            <w:r w:rsidRPr="003F29F4">
                              <w:rPr>
                                <w:rFonts w:ascii="ヒラギノ明朝 Pro W3" w:eastAsia="ヒラギノ明朝 Pro W3" w:hAnsi="ヒラギノ明朝 Pro W3"/>
                              </w:rPr>
                              <w:t>立場に</w:t>
                            </w:r>
                            <w:r w:rsidRPr="003F29F4">
                              <w:rPr>
                                <w:rFonts w:ascii="ヒラギノ明朝 Pro W3" w:eastAsia="ヒラギノ明朝 Pro W3" w:hAnsi="ヒラギノ明朝 Pro W3" w:hint="eastAsia"/>
                              </w:rPr>
                              <w:t>たった</w:t>
                            </w:r>
                            <w:r w:rsidRPr="003F29F4">
                              <w:rPr>
                                <w:rFonts w:ascii="ヒラギノ明朝 Pro W3" w:eastAsia="ヒラギノ明朝 Pro W3" w:hAnsi="ヒラギノ明朝 Pro W3"/>
                              </w:rPr>
                              <w:t>対応を行う。</w:t>
                            </w:r>
                          </w:p>
                          <w:p w14:paraId="1F91DC02" w14:textId="77777777" w:rsidR="005B18D1" w:rsidRPr="003F29F4"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対応に時間がかかる場合には、必要に応じて事由を説明し、</w:t>
                            </w:r>
                            <w:r w:rsidRPr="003F29F4">
                              <w:rPr>
                                <w:rFonts w:ascii="ヒラギノ明朝 Pro W3" w:eastAsia="ヒラギノ明朝 Pro W3" w:hAnsi="ヒラギノ明朝 Pro W3"/>
                              </w:rPr>
                              <w:t>利用者の</w:t>
                            </w:r>
                            <w:r w:rsidRPr="003F29F4">
                              <w:rPr>
                                <w:rFonts w:ascii="ヒラギノ明朝 Pro W3" w:eastAsia="ヒラギノ明朝 Pro W3" w:hAnsi="ヒラギノ明朝 Pro W3" w:hint="eastAsia"/>
                              </w:rPr>
                              <w:t>理解を</w:t>
                            </w:r>
                            <w:r w:rsidRPr="003F29F4">
                              <w:rPr>
                                <w:rFonts w:ascii="ヒラギノ明朝 Pro W3" w:eastAsia="ヒラギノ明朝 Pro W3" w:hAnsi="ヒラギノ明朝 Pro W3"/>
                              </w:rPr>
                              <w:t>得られるよう努める。</w:t>
                            </w:r>
                          </w:p>
                          <w:p w14:paraId="39B1F412" w14:textId="77777777" w:rsidR="005B18D1" w:rsidRPr="003F29F4"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3F29F4">
                              <w:rPr>
                                <w:rFonts w:ascii="ヒラギノ明朝 Pro W3" w:eastAsia="ヒラギノ明朝 Pro W3" w:hAnsi="ヒラギノ明朝 Pro W3" w:hint="eastAsia"/>
                              </w:rPr>
                              <w:t>支援内容は利用者によってそれぞれ異なるので、利用者に確認しながら支援を行う。</w:t>
                            </w:r>
                          </w:p>
                        </w:txbxContent>
                      </v:textbox>
                      <w10:wrap anchorx="margin"/>
                    </v:shape>
                  </w:pict>
                </mc:Fallback>
              </mc:AlternateContent>
            </w:r>
          </w:p>
          <w:p w14:paraId="5F40275D" w14:textId="77777777" w:rsidR="005B18D1" w:rsidRDefault="005B18D1" w:rsidP="00B128B2">
            <w:pPr>
              <w:spacing w:line="360" w:lineRule="exact"/>
              <w:ind w:rightChars="100" w:right="210"/>
              <w:rPr>
                <w:rFonts w:ascii="メイリオ" w:eastAsia="メイリオ" w:hAnsi="メイリオ"/>
                <w:b/>
                <w:sz w:val="22"/>
                <w:u w:val="single"/>
              </w:rPr>
            </w:pPr>
          </w:p>
          <w:p w14:paraId="3B32F825" w14:textId="77777777" w:rsidR="005B18D1" w:rsidRDefault="005B18D1" w:rsidP="00B128B2">
            <w:pPr>
              <w:spacing w:line="360" w:lineRule="exact"/>
              <w:ind w:rightChars="100" w:right="210"/>
              <w:rPr>
                <w:rFonts w:ascii="メイリオ" w:eastAsia="メイリオ" w:hAnsi="メイリオ"/>
                <w:b/>
                <w:sz w:val="22"/>
                <w:u w:val="single"/>
              </w:rPr>
            </w:pPr>
          </w:p>
          <w:p w14:paraId="2D6689B8" w14:textId="77777777" w:rsidR="005B18D1" w:rsidRDefault="005B18D1" w:rsidP="00B128B2">
            <w:pPr>
              <w:spacing w:line="360" w:lineRule="exact"/>
              <w:ind w:rightChars="100" w:right="210"/>
              <w:rPr>
                <w:rFonts w:ascii="メイリオ" w:eastAsia="メイリオ" w:hAnsi="メイリオ"/>
                <w:b/>
                <w:sz w:val="22"/>
                <w:u w:val="single"/>
              </w:rPr>
            </w:pPr>
          </w:p>
          <w:p w14:paraId="51BE2F5C" w14:textId="77777777" w:rsidR="005B18D1" w:rsidRDefault="005B18D1" w:rsidP="00B128B2">
            <w:pPr>
              <w:spacing w:line="360" w:lineRule="exact"/>
              <w:ind w:rightChars="100" w:right="210"/>
              <w:rPr>
                <w:rFonts w:ascii="メイリオ" w:eastAsia="メイリオ" w:hAnsi="メイリオ"/>
                <w:b/>
                <w:sz w:val="22"/>
                <w:u w:val="single"/>
              </w:rPr>
            </w:pPr>
          </w:p>
          <w:p w14:paraId="082BBC42" w14:textId="77777777" w:rsidR="005B18D1" w:rsidRDefault="005B18D1" w:rsidP="00B128B2">
            <w:pPr>
              <w:spacing w:line="360" w:lineRule="exact"/>
              <w:ind w:rightChars="100" w:right="210"/>
              <w:rPr>
                <w:rFonts w:ascii="メイリオ" w:eastAsia="メイリオ" w:hAnsi="メイリオ"/>
                <w:b/>
                <w:sz w:val="22"/>
                <w:u w:val="single"/>
              </w:rPr>
            </w:pPr>
          </w:p>
          <w:p w14:paraId="10E1EFAB" w14:textId="77777777" w:rsidR="005B18D1" w:rsidRPr="00905355" w:rsidRDefault="005B18D1" w:rsidP="003F29F4">
            <w:pPr>
              <w:spacing w:line="360" w:lineRule="exact"/>
              <w:rPr>
                <w:rFonts w:ascii="メイリオ" w:eastAsia="メイリオ" w:hAnsi="メイリオ"/>
                <w:b/>
                <w:sz w:val="22"/>
                <w:u w:val="single"/>
              </w:rPr>
            </w:pPr>
          </w:p>
        </w:tc>
      </w:tr>
    </w:tbl>
    <w:p w14:paraId="0A7E3322" w14:textId="77777777" w:rsidR="005B18D1" w:rsidRDefault="005B18D1" w:rsidP="00277B67">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5B18D1" w14:paraId="542AD7C0"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67C5DEB"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C2BCD8D" w14:textId="77777777" w:rsidR="005B18D1" w:rsidRPr="00527302" w:rsidRDefault="005B18D1" w:rsidP="00B128B2">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予約、チェックイン</w:t>
            </w:r>
          </w:p>
        </w:tc>
        <w:tc>
          <w:tcPr>
            <w:tcW w:w="2409" w:type="dxa"/>
            <w:tcBorders>
              <w:top w:val="single" w:sz="12" w:space="0" w:color="auto"/>
              <w:left w:val="single" w:sz="12" w:space="0" w:color="auto"/>
              <w:bottom w:val="single" w:sz="12" w:space="0" w:color="auto"/>
              <w:right w:val="single" w:sz="12" w:space="0" w:color="auto"/>
            </w:tcBorders>
            <w:vAlign w:val="center"/>
          </w:tcPr>
          <w:p w14:paraId="07795126" w14:textId="77777777" w:rsidR="005B18D1" w:rsidRPr="00277B67" w:rsidRDefault="005B18D1" w:rsidP="00B128B2">
            <w:pPr>
              <w:jc w:val="center"/>
              <w:rPr>
                <w:rFonts w:ascii="メイリオ" w:eastAsia="メイリオ" w:hAnsi="メイリオ"/>
                <w:b/>
                <w:color w:val="002060"/>
                <w:sz w:val="36"/>
                <w:szCs w:val="36"/>
              </w:rPr>
            </w:pPr>
            <w:r w:rsidRPr="00277B67">
              <w:rPr>
                <w:rFonts w:ascii="メイリオ" w:eastAsia="メイリオ" w:hAnsi="メイリオ" w:hint="eastAsia"/>
                <w:b/>
                <w:color w:val="002060"/>
                <w:sz w:val="36"/>
                <w:szCs w:val="36"/>
              </w:rPr>
              <w:t>内部障害者</w:t>
            </w:r>
          </w:p>
        </w:tc>
      </w:tr>
      <w:tr w:rsidR="005B18D1" w14:paraId="672EDC8D"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AA3BC64"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67F016C" w14:textId="77777777" w:rsidR="005B18D1" w:rsidRPr="000D7BAB" w:rsidRDefault="005B18D1" w:rsidP="00EB2734">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116675D0" w14:textId="77777777" w:rsidR="005B18D1" w:rsidRPr="00EB2734" w:rsidRDefault="005B18D1" w:rsidP="00EB2734">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必要事項、支援内容について確認を行う。</w:t>
            </w:r>
          </w:p>
          <w:p w14:paraId="22C25D6B" w14:textId="77777777" w:rsidR="005B18D1" w:rsidRPr="000D7BAB" w:rsidRDefault="005B18D1" w:rsidP="00EB2734">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w:t>
            </w:r>
            <w:r>
              <w:rPr>
                <w:rFonts w:ascii="メイリオ" w:eastAsia="メイリオ" w:hAnsi="メイリオ" w:hint="eastAsia"/>
                <w:b/>
                <w:sz w:val="22"/>
              </w:rPr>
              <w:t>チェックイン窓口、チェックイン機の利用</w:t>
            </w:r>
          </w:p>
          <w:p w14:paraId="158695D5" w14:textId="77777777" w:rsidR="005B18D1" w:rsidRPr="00EB2734" w:rsidRDefault="005B18D1" w:rsidP="00EB2734">
            <w:pPr>
              <w:spacing w:line="360" w:lineRule="exact"/>
              <w:ind w:leftChars="200" w:left="640" w:hangingChars="100" w:hanging="220"/>
              <w:rPr>
                <w:rFonts w:ascii="メイリオ" w:eastAsia="メイリオ" w:hAnsi="メイリオ"/>
                <w:sz w:val="22"/>
              </w:rPr>
            </w:pPr>
            <w:r w:rsidRPr="00736982">
              <w:rPr>
                <w:rFonts w:ascii="メイリオ" w:eastAsia="メイリオ" w:hAnsi="メイリオ" w:hint="eastAsia"/>
                <w:sz w:val="22"/>
              </w:rPr>
              <w:t>・</w:t>
            </w:r>
            <w:r>
              <w:rPr>
                <w:rFonts w:ascii="メイリオ" w:eastAsia="メイリオ" w:hAnsi="メイリオ" w:hint="eastAsia"/>
                <w:sz w:val="22"/>
              </w:rPr>
              <w:t>対応に時間を要する、具合が悪い様子</w:t>
            </w:r>
            <w:r w:rsidRPr="000A4BEC">
              <w:rPr>
                <w:rFonts w:ascii="メイリオ" w:eastAsia="メイリオ" w:hAnsi="メイリオ" w:hint="eastAsia"/>
                <w:sz w:val="22"/>
              </w:rPr>
              <w:t>等の</w:t>
            </w:r>
            <w:r w:rsidRPr="000A4BEC">
              <w:rPr>
                <w:rFonts w:ascii="メイリオ" w:eastAsia="メイリオ" w:hAnsi="メイリオ"/>
                <w:sz w:val="22"/>
              </w:rPr>
              <w:t>場合には、要望を確認の上、必要に応じ</w:t>
            </w:r>
            <w:r w:rsidRPr="000A4BEC">
              <w:rPr>
                <w:rFonts w:ascii="メイリオ" w:eastAsia="メイリオ" w:hAnsi="メイリオ" w:hint="eastAsia"/>
                <w:sz w:val="22"/>
              </w:rPr>
              <w:t>て</w:t>
            </w:r>
            <w:r w:rsidRPr="000A4BEC">
              <w:rPr>
                <w:rFonts w:ascii="メイリオ" w:eastAsia="メイリオ" w:hAnsi="メイリオ"/>
                <w:sz w:val="22"/>
              </w:rPr>
              <w:t>椅子に座ってもらう</w:t>
            </w:r>
            <w:r>
              <w:rPr>
                <w:rFonts w:ascii="メイリオ" w:eastAsia="メイリオ" w:hAnsi="メイリオ" w:hint="eastAsia"/>
                <w:sz w:val="22"/>
              </w:rPr>
              <w:t>、安全な場所に移っていただく</w:t>
            </w:r>
            <w:r w:rsidRPr="000A4BEC">
              <w:rPr>
                <w:rFonts w:ascii="メイリオ" w:eastAsia="メイリオ" w:hAnsi="メイリオ"/>
                <w:sz w:val="22"/>
              </w:rPr>
              <w:t>等の対応を行う。</w:t>
            </w:r>
          </w:p>
        </w:tc>
      </w:tr>
    </w:tbl>
    <w:p w14:paraId="0BCFF4B4" w14:textId="77777777" w:rsidR="005B18D1" w:rsidRPr="00CE450C" w:rsidRDefault="005B18D1" w:rsidP="000E207F">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5B18D1" w:rsidRPr="00D30C03" w14:paraId="34A7108A"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3EB4AF2"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083243D2" w14:textId="77777777" w:rsidR="005B18D1" w:rsidRPr="00EB2734" w:rsidRDefault="005B18D1" w:rsidP="00EB2734">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予約時や事前の問合せのとき</w:t>
      </w:r>
    </w:p>
    <w:p w14:paraId="0B607FEC" w14:textId="77777777" w:rsidR="005B18D1" w:rsidRPr="00000B1A" w:rsidRDefault="005B18D1" w:rsidP="000E0AC4">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10182FCB" w14:textId="77777777" w:rsidR="005B18D1" w:rsidRDefault="005B18D1" w:rsidP="000E0AC4">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EB2734">
        <w:rPr>
          <w:rFonts w:ascii="ヒラギノ明朝 Pro W3" w:eastAsia="ヒラギノ明朝 Pro W3" w:hAnsi="ヒラギノ明朝 Pro W3" w:hint="eastAsia"/>
        </w:rPr>
        <w:t>病気のために頻繁にトイレ利用の可能性があるとの申し出に対して、トイレ近くの通路側の座席を確保した。</w:t>
      </w:r>
    </w:p>
    <w:p w14:paraId="0AEE34EC" w14:textId="77777777" w:rsidR="005B18D1" w:rsidRDefault="005B18D1" w:rsidP="00277B67">
      <w:pPr>
        <w:ind w:leftChars="100" w:left="420" w:hangingChars="100" w:hanging="210"/>
        <w:rPr>
          <w:rFonts w:ascii="ヒラギノ明朝 Pro W3" w:eastAsia="ヒラギノ明朝 Pro W3" w:hAnsi="ヒラギノ明朝 Pro W3"/>
        </w:rPr>
      </w:pPr>
    </w:p>
    <w:p w14:paraId="6F7101B8" w14:textId="77777777" w:rsidR="005B18D1" w:rsidRPr="00EB2734" w:rsidRDefault="005B18D1" w:rsidP="00EB2734">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チェックインやチェックイン機利用のとき</w:t>
      </w:r>
    </w:p>
    <w:p w14:paraId="5D5BF4B1" w14:textId="77777777" w:rsidR="005B18D1" w:rsidRPr="00EC26F3" w:rsidRDefault="005B18D1" w:rsidP="005B18D1">
      <w:pPr>
        <w:pStyle w:val="a3"/>
        <w:numPr>
          <w:ilvl w:val="0"/>
          <w:numId w:val="18"/>
        </w:numPr>
        <w:ind w:leftChars="0" w:rightChars="100" w:right="210"/>
        <w:rPr>
          <w:rFonts w:ascii="ヒラギノ明朝 Pro W3" w:eastAsia="ヒラギノ明朝 Pro W3" w:hAnsi="ヒラギノ明朝 Pro W3"/>
        </w:rPr>
      </w:pPr>
      <w:r w:rsidRPr="00EB2734">
        <w:rPr>
          <w:rFonts w:ascii="ヒラギノ明朝 Pro W3" w:eastAsia="ヒラギノ明朝 Pro W3" w:hAnsi="ヒラギノ明朝 Pro W3" w:hint="eastAsia"/>
        </w:rPr>
        <w:t>機内でのトイレ利用等に配慮し、搭乗時間、シートベルトサイン消灯時間等の目安をチェックイン時に可能な限り伝えることが望ましい。</w:t>
      </w:r>
    </w:p>
    <w:p w14:paraId="2BC70617" w14:textId="77777777" w:rsidR="005B18D1" w:rsidRPr="00000B1A" w:rsidRDefault="005B18D1" w:rsidP="000E0AC4">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[事業者の事例]</w:t>
      </w:r>
    </w:p>
    <w:p w14:paraId="0D416764" w14:textId="77777777" w:rsidR="005B18D1" w:rsidRDefault="005B18D1" w:rsidP="000E0AC4">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EB2734">
        <w:rPr>
          <w:rFonts w:ascii="ヒラギノ明朝 Pro W3" w:eastAsia="ヒラギノ明朝 Pro W3" w:hAnsi="ヒラギノ明朝 Pro W3" w:hint="eastAsia"/>
        </w:rPr>
        <w:t>ターミナルは動線が難しく複雑になっているため、カウンターにて地図を提示し、ご自身で移動が可能か係員によるご案内が必要かどうかを必ず確認している。</w:t>
      </w:r>
    </w:p>
    <w:p w14:paraId="2128224D" w14:textId="77777777" w:rsidR="005B18D1" w:rsidRDefault="005B18D1" w:rsidP="00EB2734">
      <w:pPr>
        <w:ind w:leftChars="100" w:left="420" w:hangingChars="100" w:hanging="210"/>
        <w:rPr>
          <w:rFonts w:ascii="ヒラギノ明朝 Pro W3" w:eastAsia="ヒラギノ明朝 Pro W3" w:hAnsi="ヒラギノ明朝 Pro W3"/>
        </w:rPr>
      </w:pPr>
    </w:p>
    <w:p w14:paraId="1BB89594" w14:textId="77777777" w:rsidR="005B18D1" w:rsidRDefault="005B18D1" w:rsidP="00277B67">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5A8005E6"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34F0BAF"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7C6F33C6" w14:textId="77777777" w:rsidR="005B18D1" w:rsidRPr="003E5C07" w:rsidRDefault="005B18D1" w:rsidP="00277B67">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予約、チェックイン時の対応事例</w:t>
      </w:r>
    </w:p>
    <w:p w14:paraId="5122305C" w14:textId="77777777" w:rsidR="005B18D1" w:rsidRPr="0033479A" w:rsidRDefault="005B18D1" w:rsidP="00847B0C">
      <w:pPr>
        <w:ind w:leftChars="200" w:left="630" w:rightChars="100" w:right="210" w:hangingChars="100" w:hanging="210"/>
        <w:rPr>
          <w:rFonts w:ascii="ヒラギノ明朝 Pro W3" w:eastAsia="ヒラギノ明朝 Pro W3" w:hAnsi="ヒラギノ明朝 Pro W3"/>
          <w:color w:val="FF0000"/>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27A615F6" w14:textId="77777777" w:rsidR="005B18D1" w:rsidRDefault="005B18D1" w:rsidP="00277B67">
      <w:pPr>
        <w:ind w:leftChars="200" w:left="63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5B18D1" w14:paraId="112846AF"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9A53E5C" w14:textId="77777777" w:rsidR="005B18D1" w:rsidRPr="00EA0F03" w:rsidRDefault="005B18D1"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356078B" w14:textId="77777777" w:rsidR="005B18D1" w:rsidRPr="00527302" w:rsidRDefault="005B18D1"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409" w:type="dxa"/>
            <w:tcBorders>
              <w:top w:val="single" w:sz="12" w:space="0" w:color="auto"/>
              <w:left w:val="single" w:sz="12" w:space="0" w:color="auto"/>
              <w:bottom w:val="single" w:sz="12" w:space="0" w:color="auto"/>
              <w:right w:val="single" w:sz="12" w:space="0" w:color="auto"/>
            </w:tcBorders>
            <w:vAlign w:val="center"/>
          </w:tcPr>
          <w:p w14:paraId="566C3B35" w14:textId="77777777" w:rsidR="005B18D1" w:rsidRPr="00CE450C" w:rsidRDefault="005B18D1" w:rsidP="00277B67">
            <w:pPr>
              <w:jc w:val="center"/>
              <w:rPr>
                <w:rFonts w:ascii="メイリオ" w:eastAsia="メイリオ" w:hAnsi="メイリオ"/>
                <w:b/>
                <w:color w:val="FFC000" w:themeColor="accent4"/>
                <w:sz w:val="28"/>
                <w:szCs w:val="28"/>
              </w:rPr>
            </w:pPr>
            <w:r w:rsidRPr="00277B67">
              <w:rPr>
                <w:rFonts w:ascii="メイリオ" w:eastAsia="メイリオ" w:hAnsi="メイリオ" w:hint="eastAsia"/>
                <w:b/>
                <w:color w:val="002060"/>
                <w:sz w:val="36"/>
                <w:szCs w:val="36"/>
              </w:rPr>
              <w:t>内部障害者</w:t>
            </w:r>
          </w:p>
        </w:tc>
      </w:tr>
      <w:tr w:rsidR="005B18D1" w14:paraId="1C0A4E8A"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512C66AA"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F6B5F5A" w14:textId="77777777" w:rsidR="005B18D1" w:rsidRDefault="005B18D1" w:rsidP="001C1701">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〇ターミナルの移動</w:t>
            </w:r>
          </w:p>
          <w:p w14:paraId="4535C022" w14:textId="77777777" w:rsidR="005B18D1" w:rsidRDefault="005B18D1" w:rsidP="001C1701">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・疲れや具合が悪いなどで</w:t>
            </w:r>
            <w:r w:rsidRPr="00AA0D31">
              <w:rPr>
                <w:rFonts w:ascii="メイリオ" w:eastAsia="メイリオ" w:hAnsi="メイリオ" w:hint="eastAsia"/>
                <w:sz w:val="22"/>
              </w:rPr>
              <w:t>休みたいとの申し出があった場合</w:t>
            </w:r>
            <w:r>
              <w:rPr>
                <w:rFonts w:ascii="メイリオ" w:eastAsia="メイリオ" w:hAnsi="メイリオ" w:hint="eastAsia"/>
                <w:sz w:val="22"/>
              </w:rPr>
              <w:t>、</w:t>
            </w:r>
            <w:r w:rsidRPr="00AA0D31">
              <w:rPr>
                <w:rFonts w:ascii="メイリオ" w:eastAsia="メイリオ" w:hAnsi="メイリオ" w:hint="eastAsia"/>
                <w:sz w:val="22"/>
              </w:rPr>
              <w:t>身体が不調である様子を見かけた場合</w:t>
            </w:r>
            <w:r>
              <w:rPr>
                <w:rFonts w:ascii="メイリオ" w:eastAsia="メイリオ" w:hAnsi="メイリオ" w:hint="eastAsia"/>
                <w:sz w:val="22"/>
              </w:rPr>
              <w:t>には</w:t>
            </w:r>
            <w:r w:rsidRPr="00AA0D31">
              <w:rPr>
                <w:rFonts w:ascii="メイリオ" w:eastAsia="メイリオ" w:hAnsi="メイリオ" w:hint="eastAsia"/>
                <w:sz w:val="22"/>
              </w:rPr>
              <w:t>、支援の要否を確認し、必要に応じてベンチや待合所などに誘導する（声をかけて、「</w:t>
            </w:r>
            <w:r>
              <w:rPr>
                <w:rFonts w:ascii="メイリオ" w:eastAsia="メイリオ" w:hAnsi="メイリオ" w:hint="eastAsia"/>
                <w:sz w:val="22"/>
              </w:rPr>
              <w:t>どんなお手伝いが必要ですか？</w:t>
            </w:r>
            <w:r w:rsidRPr="00AA0D31">
              <w:rPr>
                <w:rFonts w:ascii="メイリオ" w:eastAsia="メイリオ" w:hAnsi="メイリオ" w:hint="eastAsia"/>
                <w:sz w:val="22"/>
              </w:rPr>
              <w:t>」とうかがい、急かすことをせず、</w:t>
            </w:r>
            <w:r>
              <w:rPr>
                <w:rFonts w:ascii="メイリオ" w:eastAsia="メイリオ" w:hAnsi="メイリオ" w:hint="eastAsia"/>
                <w:sz w:val="22"/>
              </w:rPr>
              <w:t>室内</w:t>
            </w:r>
            <w:r w:rsidRPr="00AA0D31">
              <w:rPr>
                <w:rFonts w:ascii="メイリオ" w:eastAsia="メイリオ" w:hAnsi="メイリオ" w:hint="eastAsia"/>
                <w:sz w:val="22"/>
              </w:rPr>
              <w:t>で休ませるなど）</w:t>
            </w:r>
            <w:r>
              <w:rPr>
                <w:rFonts w:ascii="メイリオ" w:eastAsia="メイリオ" w:hAnsi="メイリオ" w:hint="eastAsia"/>
                <w:sz w:val="22"/>
              </w:rPr>
              <w:t>等の支援を行う</w:t>
            </w:r>
            <w:r w:rsidRPr="00AA0D31">
              <w:rPr>
                <w:rFonts w:ascii="メイリオ" w:eastAsia="メイリオ" w:hAnsi="メイリオ" w:hint="eastAsia"/>
                <w:sz w:val="22"/>
              </w:rPr>
              <w:t>。</w:t>
            </w:r>
          </w:p>
          <w:p w14:paraId="3A18BA49" w14:textId="77777777" w:rsidR="005B18D1" w:rsidRDefault="005B18D1" w:rsidP="001C1701">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61AF4581" w14:textId="15BD41F1" w:rsidR="005B18D1" w:rsidRPr="001C1701" w:rsidRDefault="005B18D1" w:rsidP="001C1701">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008B39CF">
              <w:rPr>
                <w:rFonts w:ascii="メイリオ" w:eastAsia="メイリオ" w:hAnsi="メイリオ" w:hint="eastAsia"/>
                <w:sz w:val="22"/>
              </w:rPr>
              <w:t>バリアフリー</w:t>
            </w:r>
            <w:r w:rsidRPr="00C368BD">
              <w:rPr>
                <w:rFonts w:ascii="メイリオ" w:eastAsia="メイリオ" w:hAnsi="メイリオ" w:hint="eastAsia"/>
                <w:sz w:val="22"/>
              </w:rPr>
              <w:t>トイレなど、利用者が希望する設備を有するトイレ</w:t>
            </w:r>
            <w:r w:rsidRPr="00AA0D31">
              <w:rPr>
                <w:rFonts w:ascii="メイリオ" w:eastAsia="メイリオ" w:hAnsi="メイリオ"/>
                <w:sz w:val="22"/>
              </w:rPr>
              <w:t>がない場合は、事情を説明の上、</w:t>
            </w:r>
            <w:r>
              <w:rPr>
                <w:rFonts w:ascii="メイリオ" w:eastAsia="メイリオ" w:hAnsi="メイリオ" w:hint="eastAsia"/>
                <w:sz w:val="22"/>
              </w:rPr>
              <w:t>可能な限り、</w:t>
            </w:r>
            <w:r w:rsidRPr="00AA0D31">
              <w:rPr>
                <w:rFonts w:ascii="メイリオ" w:eastAsia="メイリオ" w:hAnsi="メイリオ"/>
                <w:sz w:val="22"/>
              </w:rPr>
              <w:t>近隣の使用可能な</w:t>
            </w:r>
            <w:r>
              <w:rPr>
                <w:rFonts w:ascii="メイリオ" w:eastAsia="メイリオ" w:hAnsi="メイリオ" w:hint="eastAsia"/>
                <w:sz w:val="22"/>
              </w:rPr>
              <w:t>トイレ</w:t>
            </w:r>
            <w:r w:rsidRPr="00AA0D31">
              <w:rPr>
                <w:rFonts w:ascii="メイリオ" w:eastAsia="メイリオ" w:hAnsi="メイリオ"/>
                <w:sz w:val="22"/>
              </w:rPr>
              <w:t>を案内する。</w:t>
            </w:r>
          </w:p>
        </w:tc>
      </w:tr>
    </w:tbl>
    <w:p w14:paraId="5273D475" w14:textId="77777777" w:rsidR="005B18D1" w:rsidRDefault="005B18D1" w:rsidP="00277B67">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5B18D1" w:rsidRPr="00D30C03" w14:paraId="62872243"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0AA5B8E"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753A4FB6" w14:textId="066D1CD0" w:rsidR="005B18D1" w:rsidRDefault="005B18D1" w:rsidP="005B18D1">
      <w:pPr>
        <w:pStyle w:val="a3"/>
        <w:numPr>
          <w:ilvl w:val="0"/>
          <w:numId w:val="18"/>
        </w:numPr>
        <w:ind w:leftChars="0" w:rightChars="100" w:right="210"/>
        <w:rPr>
          <w:rFonts w:ascii="ヒラギノ明朝 Pro W3" w:eastAsia="ヒラギノ明朝 Pro W3" w:hAnsi="ヒラギノ明朝 Pro W3"/>
        </w:rPr>
      </w:pPr>
      <w:r w:rsidRPr="003A464F">
        <w:rPr>
          <w:rFonts w:ascii="ヒラギノ明朝 Pro W3" w:eastAsia="ヒラギノ明朝 Pro W3" w:hAnsi="ヒラギノ明朝 Pro W3" w:hint="eastAsia"/>
        </w:rPr>
        <w:t>外見上ではわからなくても</w:t>
      </w:r>
      <w:r w:rsidR="008B39CF">
        <w:rPr>
          <w:rFonts w:ascii="ヒラギノ明朝 Pro W3" w:eastAsia="ヒラギノ明朝 Pro W3" w:hAnsi="ヒラギノ明朝 Pro W3" w:hint="eastAsia"/>
        </w:rPr>
        <w:t>バリアフリー</w:t>
      </w:r>
      <w:r w:rsidRPr="003A464F">
        <w:rPr>
          <w:rFonts w:ascii="ヒラギノ明朝 Pro W3" w:eastAsia="ヒラギノ明朝 Pro W3" w:hAnsi="ヒラギノ明朝 Pro W3" w:hint="eastAsia"/>
        </w:rPr>
        <w:t>トイレを必要とする利用者もいるので、</w:t>
      </w:r>
      <w:r w:rsidR="008B39CF">
        <w:rPr>
          <w:rFonts w:ascii="ヒラギノ明朝 Pro W3" w:eastAsia="ヒラギノ明朝 Pro W3" w:hAnsi="ヒラギノ明朝 Pro W3" w:hint="eastAsia"/>
        </w:rPr>
        <w:t>バリアフリー</w:t>
      </w:r>
      <w:r w:rsidRPr="003A464F">
        <w:rPr>
          <w:rFonts w:ascii="ヒラギノ明朝 Pro W3" w:eastAsia="ヒラギノ明朝 Pro W3" w:hAnsi="ヒラギノ明朝 Pro W3" w:hint="eastAsia"/>
        </w:rPr>
        <w:t>トイレへの案内を求められた場合には、プライバシーに配慮しつつ、必要な設備について確認し、対応可能なトイレへ案内する。</w:t>
      </w:r>
    </w:p>
    <w:p w14:paraId="5910DE1F" w14:textId="77777777" w:rsidR="005B18D1" w:rsidRDefault="005B18D1" w:rsidP="00277B67">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0C8FB1F3"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7261F67"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7FAA70BE" w14:textId="77777777" w:rsidR="005B18D1" w:rsidRPr="003E5C07" w:rsidRDefault="005B18D1" w:rsidP="00277B67">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A206FF">
        <w:rPr>
          <w:rFonts w:ascii="ヒラギノ明朝 Pro W3" w:eastAsia="ヒラギノ明朝 Pro W3" w:hAnsi="ヒラギノ明朝 Pro W3" w:hint="eastAsia"/>
          <w:b/>
          <w:sz w:val="22"/>
        </w:rPr>
        <w:t>ターミナル移動時の対応事例</w:t>
      </w:r>
    </w:p>
    <w:p w14:paraId="48B43570" w14:textId="77777777" w:rsidR="005B18D1" w:rsidRPr="00A969C7" w:rsidRDefault="005B18D1" w:rsidP="00A969C7">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969C7">
        <w:rPr>
          <w:rFonts w:ascii="ヒラギノ明朝 Pro W3" w:eastAsia="ヒラギノ明朝 Pro W3" w:hAnsi="ヒラギノ明朝 Pro W3" w:hint="eastAsia"/>
        </w:rPr>
        <w:t>ターミナル間の乗り継ぎなど航空事業者とターミナル事業者との連携の強化によって、繁忙時もお待たせせずスムーズにご案内できる点が、評価されています。</w:t>
      </w:r>
    </w:p>
    <w:p w14:paraId="4472F2D0" w14:textId="77777777" w:rsidR="005B18D1" w:rsidRPr="001C107A" w:rsidRDefault="005B18D1" w:rsidP="00A969C7">
      <w:pPr>
        <w:ind w:leftChars="200" w:left="630" w:rightChars="100" w:right="210" w:hangingChars="100" w:hanging="210"/>
        <w:rPr>
          <w:rFonts w:ascii="ヒラギノ明朝 Pro W3" w:eastAsia="ヒラギノ明朝 Pro W3" w:hAnsi="ヒラギノ明朝 Pro W3"/>
        </w:rPr>
      </w:pPr>
      <w:r w:rsidRPr="00A969C7">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08D9E956" w14:textId="77777777" w:rsidR="005B18D1" w:rsidRDefault="005B18D1" w:rsidP="00277B67"/>
    <w:p w14:paraId="2AD93E91" w14:textId="77777777" w:rsidR="005B18D1" w:rsidRDefault="005B18D1" w:rsidP="00277B67"/>
    <w:p w14:paraId="6B420E99" w14:textId="77777777" w:rsidR="005B18D1" w:rsidRDefault="005B18D1" w:rsidP="00277B67"/>
    <w:p w14:paraId="60370030" w14:textId="77777777" w:rsidR="005B18D1" w:rsidRDefault="005B18D1" w:rsidP="00277B67"/>
    <w:p w14:paraId="390F0DFA" w14:textId="77777777" w:rsidR="005B18D1" w:rsidRDefault="005B18D1" w:rsidP="00277B67"/>
    <w:tbl>
      <w:tblPr>
        <w:tblStyle w:val="ac"/>
        <w:tblW w:w="9639" w:type="dxa"/>
        <w:tblInd w:w="-15" w:type="dxa"/>
        <w:tblLook w:val="04A0" w:firstRow="1" w:lastRow="0" w:firstColumn="1" w:lastColumn="0" w:noHBand="0" w:noVBand="1"/>
      </w:tblPr>
      <w:tblGrid>
        <w:gridCol w:w="993"/>
        <w:gridCol w:w="6237"/>
        <w:gridCol w:w="2409"/>
      </w:tblGrid>
      <w:tr w:rsidR="005B18D1" w14:paraId="66245DF2"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197EFD0" w14:textId="77777777" w:rsidR="005B18D1" w:rsidRPr="00EA0F03" w:rsidRDefault="005B18D1"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CD7B6B0" w14:textId="77777777" w:rsidR="005B18D1" w:rsidRPr="00527302" w:rsidRDefault="005B18D1"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保安検査場</w:t>
            </w:r>
          </w:p>
        </w:tc>
        <w:tc>
          <w:tcPr>
            <w:tcW w:w="2409" w:type="dxa"/>
            <w:tcBorders>
              <w:top w:val="single" w:sz="12" w:space="0" w:color="auto"/>
              <w:left w:val="single" w:sz="12" w:space="0" w:color="auto"/>
              <w:bottom w:val="single" w:sz="12" w:space="0" w:color="auto"/>
              <w:right w:val="single" w:sz="12" w:space="0" w:color="auto"/>
            </w:tcBorders>
            <w:vAlign w:val="center"/>
          </w:tcPr>
          <w:p w14:paraId="4A883349" w14:textId="77777777" w:rsidR="005B18D1" w:rsidRPr="00527302" w:rsidRDefault="005B18D1"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5B18D1" w14:paraId="445EBF75"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1C34F25F"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3642D7BE" w14:textId="77777777" w:rsidR="005B18D1" w:rsidRDefault="005B18D1" w:rsidP="00A969C7">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〇保安検査場での</w:t>
            </w:r>
            <w:r w:rsidRPr="000D7BAB">
              <w:rPr>
                <w:rFonts w:ascii="メイリオ" w:eastAsia="メイリオ" w:hAnsi="メイリオ" w:hint="eastAsia"/>
                <w:b/>
                <w:sz w:val="22"/>
              </w:rPr>
              <w:t>移動</w:t>
            </w:r>
          </w:p>
          <w:p w14:paraId="3D5B5476" w14:textId="77777777" w:rsidR="005B18D1" w:rsidRDefault="005B18D1" w:rsidP="00A969C7">
            <w:pPr>
              <w:spacing w:line="360" w:lineRule="exact"/>
              <w:ind w:leftChars="200" w:left="640" w:hangingChars="100" w:hanging="220"/>
              <w:rPr>
                <w:rFonts w:ascii="メイリオ" w:eastAsia="メイリオ" w:hAnsi="メイリオ"/>
                <w:sz w:val="22"/>
              </w:rPr>
            </w:pPr>
            <w:r w:rsidRPr="00F87953">
              <w:rPr>
                <w:rFonts w:ascii="メイリオ" w:eastAsia="メイリオ" w:hAnsi="メイリオ" w:hint="eastAsia"/>
                <w:sz w:val="22"/>
              </w:rPr>
              <w:t>・ペースメーカー使用者など、</w:t>
            </w:r>
            <w:r>
              <w:rPr>
                <w:rFonts w:ascii="メイリオ" w:eastAsia="メイリオ" w:hAnsi="メイリオ" w:hint="eastAsia"/>
                <w:sz w:val="22"/>
              </w:rPr>
              <w:t>門型</w:t>
            </w:r>
            <w:r w:rsidRPr="00F87953">
              <w:rPr>
                <w:rFonts w:ascii="メイリオ" w:eastAsia="メイリオ" w:hAnsi="メイリオ" w:hint="eastAsia"/>
                <w:sz w:val="22"/>
              </w:rPr>
              <w:t>金属探知機を通過することができない人には、</w:t>
            </w:r>
            <w:r>
              <w:rPr>
                <w:rFonts w:ascii="メイリオ" w:eastAsia="メイリオ" w:hAnsi="メイリオ" w:hint="eastAsia"/>
                <w:sz w:val="22"/>
              </w:rPr>
              <w:t>意向を確認した上で、</w:t>
            </w:r>
            <w:r w:rsidRPr="00F87953">
              <w:rPr>
                <w:rFonts w:ascii="メイリオ" w:eastAsia="メイリオ" w:hAnsi="メイリオ" w:hint="eastAsia"/>
                <w:sz w:val="22"/>
              </w:rPr>
              <w:t>接触検査に変えるなどの支援を行う</w:t>
            </w:r>
            <w:r w:rsidRPr="00F87953">
              <w:rPr>
                <w:rFonts w:ascii="メイリオ" w:eastAsia="メイリオ" w:hAnsi="メイリオ"/>
                <w:sz w:val="22"/>
              </w:rPr>
              <w:t>。</w:t>
            </w:r>
          </w:p>
          <w:p w14:paraId="73C414CC" w14:textId="77777777" w:rsidR="005B18D1" w:rsidRPr="00A969C7" w:rsidRDefault="005B18D1" w:rsidP="00A969C7">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95CEC">
              <w:rPr>
                <w:rFonts w:ascii="メイリオ" w:eastAsia="メイリオ" w:hAnsi="メイリオ" w:hint="eastAsia"/>
                <w:sz w:val="22"/>
              </w:rPr>
              <w:t>体につけている機器を外す必要がある場合は、プライバシーに十分配慮する。</w:t>
            </w:r>
          </w:p>
        </w:tc>
      </w:tr>
    </w:tbl>
    <w:p w14:paraId="01E3D455" w14:textId="77777777" w:rsidR="005B18D1" w:rsidRDefault="005B18D1" w:rsidP="00FA3CAF">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1607311B"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C5578C7"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2CF395E0" w14:textId="77777777" w:rsidR="005B18D1" w:rsidRPr="003E5C07" w:rsidRDefault="005B18D1" w:rsidP="00FA3CAF">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保安検査時の対応事例</w:t>
      </w:r>
    </w:p>
    <w:p w14:paraId="17C98DA4" w14:textId="77777777" w:rsidR="005B18D1" w:rsidRPr="00B618DA" w:rsidRDefault="005B18D1" w:rsidP="00A969C7">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B618DA">
        <w:rPr>
          <w:rFonts w:ascii="ヒラギノ明朝 Pro W3" w:eastAsia="ヒラギノ明朝 Pro W3" w:hAnsi="ヒラギノ明朝 Pro W3" w:hint="eastAsia"/>
        </w:rPr>
        <w:t>それぞれのお客様に合ったサービスを提供できるよう、障害の多様性や特性を理解し、積極的にコミュニケーションをとる。</w:t>
      </w:r>
    </w:p>
    <w:p w14:paraId="2A4B8932" w14:textId="77777777" w:rsidR="005B18D1" w:rsidRPr="00A969C7" w:rsidRDefault="005B18D1" w:rsidP="00A969C7">
      <w:pPr>
        <w:ind w:leftChars="200" w:left="630" w:rightChars="100" w:right="210" w:hangingChars="100" w:hanging="210"/>
        <w:rPr>
          <w:rFonts w:ascii="ヒラギノ明朝 Pro W3" w:eastAsia="ヒラギノ明朝 Pro W3" w:hAnsi="ヒラギノ明朝 Pro W3"/>
          <w:color w:val="FF0000"/>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2EDB1AFB" w14:textId="77777777" w:rsidR="005B18D1" w:rsidRPr="00FA3CAF" w:rsidRDefault="005B18D1" w:rsidP="00277B67">
      <w:pPr>
        <w:ind w:leftChars="100" w:left="420" w:hangingChars="100" w:hanging="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5B18D1" w14:paraId="0F8BACA1"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26A6E487" w14:textId="77777777" w:rsidR="005B18D1" w:rsidRPr="00EA0F03" w:rsidRDefault="005B18D1"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6B99E49C" w14:textId="77777777" w:rsidR="005B18D1" w:rsidRPr="00527302" w:rsidRDefault="005B18D1"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搭乗口、搭乗</w:t>
            </w:r>
          </w:p>
        </w:tc>
        <w:tc>
          <w:tcPr>
            <w:tcW w:w="2409" w:type="dxa"/>
            <w:tcBorders>
              <w:top w:val="single" w:sz="12" w:space="0" w:color="auto"/>
              <w:left w:val="single" w:sz="12" w:space="0" w:color="auto"/>
              <w:bottom w:val="single" w:sz="12" w:space="0" w:color="auto"/>
              <w:right w:val="single" w:sz="12" w:space="0" w:color="auto"/>
            </w:tcBorders>
            <w:vAlign w:val="center"/>
          </w:tcPr>
          <w:p w14:paraId="09E41F26" w14:textId="77777777" w:rsidR="005B18D1" w:rsidRPr="00527302" w:rsidRDefault="005B18D1"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5B18D1" w14:paraId="6F8154C0"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C6A5C53"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764D311" w14:textId="77777777" w:rsidR="005B18D1" w:rsidRDefault="005B18D1" w:rsidP="005E43FE">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〇搭乗時</w:t>
            </w:r>
          </w:p>
          <w:p w14:paraId="1201F0D8" w14:textId="77777777" w:rsidR="005B18D1" w:rsidRPr="005E43FE" w:rsidRDefault="005B18D1" w:rsidP="005E43FE">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516FB8">
              <w:rPr>
                <w:rFonts w:ascii="メイリオ" w:eastAsia="メイリオ" w:hAnsi="メイリオ" w:hint="eastAsia"/>
                <w:sz w:val="22"/>
              </w:rPr>
              <w:t>搭乗橋がなくやむを得ず階段で搭乗する場合には、</w:t>
            </w:r>
            <w:r>
              <w:rPr>
                <w:rFonts w:ascii="メイリオ" w:eastAsia="メイリオ" w:hAnsi="メイリオ" w:hint="eastAsia"/>
                <w:sz w:val="22"/>
              </w:rPr>
              <w:t>支援の要否を確認し、</w:t>
            </w:r>
            <w:r w:rsidRPr="00516FB8">
              <w:rPr>
                <w:rFonts w:ascii="メイリオ" w:eastAsia="メイリオ" w:hAnsi="メイリオ" w:hint="eastAsia"/>
                <w:sz w:val="22"/>
              </w:rPr>
              <w:t>安全を確認して</w:t>
            </w:r>
            <w:r>
              <w:rPr>
                <w:rFonts w:ascii="メイリオ" w:eastAsia="メイリオ" w:hAnsi="メイリオ" w:hint="eastAsia"/>
                <w:sz w:val="22"/>
              </w:rPr>
              <w:t>支援</w:t>
            </w:r>
            <w:r w:rsidRPr="00516FB8">
              <w:rPr>
                <w:rFonts w:ascii="メイリオ" w:eastAsia="メイリオ" w:hAnsi="メイリオ" w:hint="eastAsia"/>
                <w:sz w:val="22"/>
              </w:rPr>
              <w:t>を行う。</w:t>
            </w:r>
          </w:p>
        </w:tc>
      </w:tr>
    </w:tbl>
    <w:p w14:paraId="4F9D3220" w14:textId="77777777" w:rsidR="005B18D1" w:rsidRPr="00A13E84" w:rsidRDefault="005B18D1" w:rsidP="00A13E84">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6D841817"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C98D083"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7F9D16C6" w14:textId="77777777" w:rsidR="005B18D1" w:rsidRPr="003E5C07" w:rsidRDefault="005B18D1" w:rsidP="00277B67">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A206FF">
        <w:rPr>
          <w:rFonts w:ascii="ヒラギノ明朝 Pro W3" w:eastAsia="ヒラギノ明朝 Pro W3" w:hAnsi="ヒラギノ明朝 Pro W3" w:hint="eastAsia"/>
          <w:b/>
          <w:sz w:val="22"/>
        </w:rPr>
        <w:t>搭乗口、搭乗時の対応事例</w:t>
      </w:r>
    </w:p>
    <w:p w14:paraId="487FA3D6" w14:textId="77777777" w:rsidR="005B18D1" w:rsidRDefault="005B18D1" w:rsidP="00B26C9F">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5E43FE">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63BD36F6" w14:textId="77777777" w:rsidR="005B18D1" w:rsidRDefault="005B18D1" w:rsidP="008F2DD5"/>
    <w:p w14:paraId="6CF25C9F" w14:textId="77777777" w:rsidR="005B18D1" w:rsidRDefault="005B18D1" w:rsidP="008F2DD5"/>
    <w:p w14:paraId="28D83720" w14:textId="77777777" w:rsidR="005B18D1" w:rsidRDefault="005B18D1" w:rsidP="008F2DD5"/>
    <w:p w14:paraId="09C787BE" w14:textId="77777777" w:rsidR="005B18D1" w:rsidRDefault="005B18D1" w:rsidP="008F2DD5"/>
    <w:p w14:paraId="46AF3194" w14:textId="77777777" w:rsidR="005B18D1" w:rsidRDefault="005B18D1" w:rsidP="008F2DD5"/>
    <w:p w14:paraId="4A0DE563" w14:textId="77777777" w:rsidR="005B18D1" w:rsidRDefault="005B18D1" w:rsidP="008F2DD5"/>
    <w:p w14:paraId="1225F304" w14:textId="77777777" w:rsidR="005B18D1" w:rsidRDefault="005B18D1" w:rsidP="008F2DD5"/>
    <w:tbl>
      <w:tblPr>
        <w:tblStyle w:val="ac"/>
        <w:tblW w:w="9639" w:type="dxa"/>
        <w:tblInd w:w="-15" w:type="dxa"/>
        <w:tblLook w:val="04A0" w:firstRow="1" w:lastRow="0" w:firstColumn="1" w:lastColumn="0" w:noHBand="0" w:noVBand="1"/>
      </w:tblPr>
      <w:tblGrid>
        <w:gridCol w:w="993"/>
        <w:gridCol w:w="6237"/>
        <w:gridCol w:w="2409"/>
      </w:tblGrid>
      <w:tr w:rsidR="005B18D1" w14:paraId="4A20279E"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54E89115"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５</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912A80B"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機内</w:t>
            </w:r>
          </w:p>
        </w:tc>
        <w:tc>
          <w:tcPr>
            <w:tcW w:w="2409" w:type="dxa"/>
            <w:tcBorders>
              <w:top w:val="single" w:sz="12" w:space="0" w:color="auto"/>
              <w:left w:val="single" w:sz="12" w:space="0" w:color="auto"/>
              <w:bottom w:val="single" w:sz="12" w:space="0" w:color="auto"/>
              <w:right w:val="single" w:sz="12" w:space="0" w:color="auto"/>
            </w:tcBorders>
            <w:vAlign w:val="center"/>
          </w:tcPr>
          <w:p w14:paraId="5BC5B0E5" w14:textId="77777777" w:rsidR="005B18D1" w:rsidRPr="00527302" w:rsidRDefault="005B18D1" w:rsidP="004E4D59">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5B18D1" w14:paraId="2FB245FA"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E9CBDDA"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E2C2BC9" w14:textId="77777777" w:rsidR="005B18D1" w:rsidRDefault="005B18D1" w:rsidP="004F79A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〇機内での移動やトイレ等の設備の利用</w:t>
            </w:r>
          </w:p>
          <w:p w14:paraId="2F98A4D3" w14:textId="77777777" w:rsidR="005B18D1" w:rsidRDefault="005B18D1" w:rsidP="004F79A5">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・トイレ</w:t>
            </w:r>
            <w:r w:rsidRPr="00C840F5">
              <w:rPr>
                <w:rFonts w:ascii="メイリオ" w:eastAsia="メイリオ" w:hAnsi="メイリオ" w:hint="eastAsia"/>
                <w:sz w:val="22"/>
              </w:rPr>
              <w:t>の利用に配慮し、到着までの時間、シートベルトサイン消灯目安時間などを出発前に伝える。</w:t>
            </w:r>
          </w:p>
          <w:p w14:paraId="0DF7EE39" w14:textId="77777777" w:rsidR="005B18D1" w:rsidRDefault="005B18D1" w:rsidP="004F79A5">
            <w:pPr>
              <w:spacing w:line="360" w:lineRule="exact"/>
              <w:ind w:leftChars="100" w:left="430" w:hangingChars="100" w:hanging="220"/>
              <w:rPr>
                <w:rFonts w:ascii="メイリオ" w:eastAsia="メイリオ" w:hAnsi="メイリオ"/>
                <w:sz w:val="22"/>
              </w:rPr>
            </w:pPr>
            <w:r>
              <w:rPr>
                <w:rFonts w:ascii="メイリオ" w:eastAsia="メイリオ" w:hAnsi="メイリオ" w:hint="eastAsia"/>
                <w:b/>
                <w:sz w:val="22"/>
              </w:rPr>
              <w:t>〇機内</w:t>
            </w:r>
          </w:p>
          <w:p w14:paraId="7B7AC3B1" w14:textId="77777777" w:rsidR="005B18D1" w:rsidRPr="004F79A5" w:rsidRDefault="005B18D1" w:rsidP="004F79A5">
            <w:pPr>
              <w:spacing w:line="360" w:lineRule="exact"/>
              <w:ind w:leftChars="200" w:left="640" w:hangingChars="100" w:hanging="220"/>
              <w:rPr>
                <w:rFonts w:ascii="メイリオ" w:eastAsia="メイリオ" w:hAnsi="メイリオ"/>
                <w:sz w:val="22"/>
              </w:rPr>
            </w:pPr>
            <w:r w:rsidRPr="00B94CA7">
              <w:rPr>
                <w:rFonts w:ascii="メイリオ" w:eastAsia="メイリオ" w:hAnsi="メイリオ" w:hint="eastAsia"/>
                <w:sz w:val="22"/>
              </w:rPr>
              <w:t>・身体が不調である様子を見かけたら、声をかけて、支援の要否を確認した上で、「どんなお手伝いが必要ですか？」とうかがい、必要に応じて</w:t>
            </w:r>
            <w:r>
              <w:rPr>
                <w:rFonts w:ascii="メイリオ" w:eastAsia="メイリオ" w:hAnsi="メイリオ" w:hint="eastAsia"/>
                <w:sz w:val="22"/>
              </w:rPr>
              <w:t>応急処置やリラックスできる座席へと移動するなどの</w:t>
            </w:r>
            <w:r w:rsidRPr="00B94CA7">
              <w:rPr>
                <w:rFonts w:ascii="メイリオ" w:eastAsia="メイリオ" w:hAnsi="メイリオ" w:hint="eastAsia"/>
                <w:sz w:val="22"/>
              </w:rPr>
              <w:t>支援を行う。</w:t>
            </w:r>
          </w:p>
        </w:tc>
      </w:tr>
    </w:tbl>
    <w:p w14:paraId="65335837" w14:textId="77777777" w:rsidR="005B18D1" w:rsidRDefault="005B18D1" w:rsidP="008F2DD5">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1DB4E158"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DCC325C"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F35B26D" w14:textId="77777777" w:rsidR="005B18D1" w:rsidRPr="003E5C07" w:rsidRDefault="005B18D1" w:rsidP="008F2DD5">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搭乗時の対応事例</w:t>
      </w:r>
    </w:p>
    <w:p w14:paraId="0A0AE80D" w14:textId="77777777" w:rsidR="005B18D1" w:rsidRPr="00A206FF" w:rsidRDefault="005B18D1" w:rsidP="00671F68">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機内は酸素量や気圧が地上と異なるため、在宅医療の方など必要な方に酸素ボンベを用意している。（予約制）</w:t>
      </w:r>
    </w:p>
    <w:p w14:paraId="5F74F624" w14:textId="77777777" w:rsidR="005B18D1" w:rsidRPr="004F79A5" w:rsidRDefault="005B18D1" w:rsidP="00671F68">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25139E7E" w14:textId="77777777" w:rsidR="005B18D1" w:rsidRDefault="005B18D1" w:rsidP="008F2DD5"/>
    <w:tbl>
      <w:tblPr>
        <w:tblStyle w:val="ac"/>
        <w:tblW w:w="9639" w:type="dxa"/>
        <w:tblInd w:w="-15" w:type="dxa"/>
        <w:tblLook w:val="04A0" w:firstRow="1" w:lastRow="0" w:firstColumn="1" w:lastColumn="0" w:noHBand="0" w:noVBand="1"/>
      </w:tblPr>
      <w:tblGrid>
        <w:gridCol w:w="993"/>
        <w:gridCol w:w="6237"/>
        <w:gridCol w:w="2409"/>
      </w:tblGrid>
      <w:tr w:rsidR="005B18D1" w14:paraId="6F91620A"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CB41253"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６</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232FF017"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降機</w:t>
            </w:r>
          </w:p>
        </w:tc>
        <w:tc>
          <w:tcPr>
            <w:tcW w:w="2409" w:type="dxa"/>
            <w:tcBorders>
              <w:top w:val="single" w:sz="12" w:space="0" w:color="auto"/>
              <w:left w:val="single" w:sz="12" w:space="0" w:color="auto"/>
              <w:bottom w:val="single" w:sz="12" w:space="0" w:color="auto"/>
              <w:right w:val="single" w:sz="12" w:space="0" w:color="auto"/>
            </w:tcBorders>
            <w:vAlign w:val="center"/>
          </w:tcPr>
          <w:p w14:paraId="011A789A" w14:textId="77777777" w:rsidR="005B18D1" w:rsidRPr="00527302" w:rsidRDefault="005B18D1" w:rsidP="004E4D59">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5B18D1" w14:paraId="238738D7"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76B1F62"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39FBA76" w14:textId="77777777" w:rsidR="005B18D1" w:rsidRDefault="005B18D1" w:rsidP="005A4A75">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〇降機</w:t>
            </w:r>
          </w:p>
          <w:p w14:paraId="41C0FBC3" w14:textId="77777777" w:rsidR="005B18D1" w:rsidRPr="005A4A75" w:rsidRDefault="005B18D1" w:rsidP="00293CBE">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516FB8">
              <w:rPr>
                <w:rFonts w:ascii="メイリオ" w:eastAsia="メイリオ" w:hAnsi="メイリオ" w:hint="eastAsia"/>
                <w:sz w:val="22"/>
              </w:rPr>
              <w:t>搭乗橋がなくやむを得ず階段で</w:t>
            </w:r>
            <w:r>
              <w:rPr>
                <w:rFonts w:ascii="メイリオ" w:eastAsia="メイリオ" w:hAnsi="メイリオ" w:hint="eastAsia"/>
                <w:sz w:val="22"/>
              </w:rPr>
              <w:t>降機</w:t>
            </w:r>
            <w:r w:rsidRPr="00516FB8">
              <w:rPr>
                <w:rFonts w:ascii="メイリオ" w:eastAsia="メイリオ" w:hAnsi="メイリオ" w:hint="eastAsia"/>
                <w:sz w:val="22"/>
              </w:rPr>
              <w:t>する場合には、</w:t>
            </w:r>
            <w:r>
              <w:rPr>
                <w:rFonts w:ascii="メイリオ" w:eastAsia="メイリオ" w:hAnsi="メイリオ" w:hint="eastAsia"/>
                <w:sz w:val="22"/>
              </w:rPr>
              <w:t>支援の要否を確認し、</w:t>
            </w:r>
            <w:r w:rsidRPr="00516FB8">
              <w:rPr>
                <w:rFonts w:ascii="メイリオ" w:eastAsia="メイリオ" w:hAnsi="メイリオ" w:hint="eastAsia"/>
                <w:sz w:val="22"/>
              </w:rPr>
              <w:t>安全を確認して</w:t>
            </w:r>
            <w:r>
              <w:rPr>
                <w:rFonts w:ascii="メイリオ" w:eastAsia="メイリオ" w:hAnsi="メイリオ" w:hint="eastAsia"/>
                <w:sz w:val="22"/>
              </w:rPr>
              <w:t>支援</w:t>
            </w:r>
            <w:r w:rsidRPr="00516FB8">
              <w:rPr>
                <w:rFonts w:ascii="メイリオ" w:eastAsia="メイリオ" w:hAnsi="メイリオ" w:hint="eastAsia"/>
                <w:sz w:val="22"/>
              </w:rPr>
              <w:t>を行う。</w:t>
            </w:r>
          </w:p>
        </w:tc>
      </w:tr>
    </w:tbl>
    <w:p w14:paraId="159C5125" w14:textId="77777777" w:rsidR="005B18D1" w:rsidRPr="00CE450C" w:rsidRDefault="005B18D1" w:rsidP="008F2DD5">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5B18D1" w:rsidRPr="00D30C03" w14:paraId="785E7C12"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8E1C565"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5BCAAA36" w14:textId="77777777" w:rsidR="005B18D1" w:rsidRPr="00000B1A" w:rsidRDefault="005B18D1" w:rsidP="00EC26F3">
      <w:pPr>
        <w:spacing w:beforeLines="50" w:before="180" w:line="280" w:lineRule="exact"/>
        <w:ind w:rightChars="100" w:right="210" w:firstLineChars="100" w:firstLine="211"/>
        <w:rPr>
          <w:rFonts w:ascii="ヒラギノ明朝 Pro W3" w:eastAsia="ヒラギノ明朝 Pro W3" w:hAnsi="ヒラギノ明朝 Pro W3"/>
          <w:b/>
        </w:rPr>
      </w:pPr>
      <w:r w:rsidRPr="00000B1A">
        <w:rPr>
          <w:rFonts w:ascii="ヒラギノ明朝 Pro W3" w:eastAsia="ヒラギノ明朝 Pro W3" w:hAnsi="ヒラギノ明朝 Pro W3" w:hint="eastAsia"/>
          <w:b/>
        </w:rPr>
        <w:t xml:space="preserve"> [事業者の事例]</w:t>
      </w:r>
    </w:p>
    <w:p w14:paraId="08F0B436" w14:textId="77777777" w:rsidR="005B18D1" w:rsidRPr="005A4A75" w:rsidRDefault="005B18D1" w:rsidP="005A4A75">
      <w:pPr>
        <w:spacing w:line="280" w:lineRule="exact"/>
        <w:ind w:leftChars="100" w:left="42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w:t>
      </w:r>
      <w:r w:rsidRPr="005A4A75">
        <w:rPr>
          <w:rFonts w:ascii="ヒラギノ明朝 Pro W3" w:eastAsia="ヒラギノ明朝 Pro W3" w:hAnsi="ヒラギノ明朝 Pro W3" w:hint="eastAsia"/>
        </w:rPr>
        <w:t>降機の混雑を避けるため、他のお客様が降機後にご案内を実施している。</w:t>
      </w:r>
    </w:p>
    <w:p w14:paraId="153E1FE3" w14:textId="77777777" w:rsidR="005B18D1" w:rsidRPr="005A4A75" w:rsidRDefault="005B18D1" w:rsidP="005A4A75">
      <w:pPr>
        <w:spacing w:line="280" w:lineRule="exact"/>
        <w:ind w:leftChars="100" w:left="420" w:rightChars="100" w:right="210" w:hangingChars="100" w:hanging="210"/>
        <w:rPr>
          <w:rFonts w:ascii="ヒラギノ明朝 Pro W3" w:eastAsia="ヒラギノ明朝 Pro W3" w:hAnsi="ヒラギノ明朝 Pro W3"/>
        </w:rPr>
      </w:pPr>
      <w:r w:rsidRPr="005A4A75">
        <w:rPr>
          <w:rFonts w:ascii="ヒラギノ明朝 Pro W3" w:eastAsia="ヒラギノ明朝 Pro W3" w:hAnsi="ヒラギノ明朝 Pro W3" w:hint="eastAsia"/>
        </w:rPr>
        <w:t>・最後降機でお待たせしている間、お手荷物の準備などをゆっくりしながら「待たされ感」のないよう留意している。</w:t>
      </w:r>
    </w:p>
    <w:p w14:paraId="0B59F7A6" w14:textId="77777777" w:rsidR="005B18D1" w:rsidRPr="005A4A75" w:rsidRDefault="005B18D1" w:rsidP="005A4A75">
      <w:pPr>
        <w:spacing w:line="280" w:lineRule="exact"/>
        <w:ind w:leftChars="100" w:left="420" w:rightChars="100" w:right="210" w:hangingChars="100" w:hanging="210"/>
        <w:rPr>
          <w:rFonts w:ascii="ヒラギノ明朝 Pro W3" w:eastAsia="ヒラギノ明朝 Pro W3" w:hAnsi="ヒラギノ明朝 Pro W3"/>
        </w:rPr>
      </w:pPr>
      <w:r w:rsidRPr="005A4A75">
        <w:rPr>
          <w:rFonts w:ascii="ヒラギノ明朝 Pro W3" w:eastAsia="ヒラギノ明朝 Pro W3" w:hAnsi="ヒラギノ明朝 Pro W3" w:hint="eastAsia"/>
        </w:rPr>
        <w:t>・揺れなどの注意喚起をお伝えしておく。</w:t>
      </w:r>
    </w:p>
    <w:p w14:paraId="157E46EA" w14:textId="77777777" w:rsidR="005B18D1" w:rsidRDefault="005B18D1" w:rsidP="005A4A75">
      <w:pPr>
        <w:spacing w:line="280" w:lineRule="exact"/>
        <w:ind w:leftChars="100" w:left="420" w:rightChars="100" w:right="210" w:hangingChars="100" w:hanging="210"/>
        <w:rPr>
          <w:rFonts w:ascii="ヒラギノ明朝 Pro W3" w:eastAsia="ヒラギノ明朝 Pro W3" w:hAnsi="ヒラギノ明朝 Pro W3"/>
        </w:rPr>
      </w:pPr>
      <w:r w:rsidRPr="005A4A75">
        <w:rPr>
          <w:rFonts w:ascii="ヒラギノ明朝 Pro W3" w:eastAsia="ヒラギノ明朝 Pro W3" w:hAnsi="ヒラギノ明朝 Pro W3" w:hint="eastAsia"/>
        </w:rPr>
        <w:t>・何かあった際の為に、手元に薬を用意していただく。</w:t>
      </w:r>
    </w:p>
    <w:p w14:paraId="28734DE9" w14:textId="77777777" w:rsidR="005B18D1" w:rsidRDefault="005B18D1" w:rsidP="008F2DD5">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63BC2037"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A80A162"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32CC23C" w14:textId="77777777" w:rsidR="005B18D1" w:rsidRPr="003E5C07" w:rsidRDefault="005B18D1" w:rsidP="008F2DD5">
      <w:pPr>
        <w:ind w:rightChars="100" w:right="210"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降機時の対応事例</w:t>
      </w:r>
    </w:p>
    <w:p w14:paraId="272452FD" w14:textId="77777777" w:rsidR="005B18D1" w:rsidRPr="00A206FF" w:rsidRDefault="005B18D1" w:rsidP="006E5EA6">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lastRenderedPageBreak/>
        <w:t>〇</w:t>
      </w:r>
      <w:r w:rsidRPr="00A206FF">
        <w:rPr>
          <w:rFonts w:ascii="ヒラギノ明朝 Pro W3" w:eastAsia="ヒラギノ明朝 Pro W3" w:hAnsi="ヒラギノ明朝 Pro W3" w:hint="eastAsia"/>
        </w:rPr>
        <w:t>確実にお客様の支援を地上係員に引き継げるよう、一人一人に担当乗務員を割り当てている。</w:t>
      </w:r>
    </w:p>
    <w:p w14:paraId="3790698F" w14:textId="77777777" w:rsidR="005B18D1" w:rsidRPr="00A206FF" w:rsidRDefault="005B18D1" w:rsidP="006E5EA6">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3A2E6EE3" w14:textId="77777777" w:rsidR="005B18D1" w:rsidRPr="006E5EA6" w:rsidRDefault="005B18D1" w:rsidP="006E5EA6">
      <w:pPr>
        <w:ind w:leftChars="200" w:left="630" w:rightChars="100" w:right="210" w:hangingChars="100" w:hanging="210"/>
      </w:pPr>
    </w:p>
    <w:p w14:paraId="2260CF70" w14:textId="77777777" w:rsidR="005B18D1" w:rsidRDefault="005B18D1" w:rsidP="008F2DD5"/>
    <w:tbl>
      <w:tblPr>
        <w:tblStyle w:val="ac"/>
        <w:tblW w:w="9639" w:type="dxa"/>
        <w:tblInd w:w="-15" w:type="dxa"/>
        <w:tblLook w:val="04A0" w:firstRow="1" w:lastRow="0" w:firstColumn="1" w:lastColumn="0" w:noHBand="0" w:noVBand="1"/>
      </w:tblPr>
      <w:tblGrid>
        <w:gridCol w:w="993"/>
        <w:gridCol w:w="6237"/>
        <w:gridCol w:w="2409"/>
      </w:tblGrid>
      <w:tr w:rsidR="005B18D1" w14:paraId="78B65564"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702AE69"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7</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3CE9F139"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75D7F3F1" w14:textId="77777777" w:rsidR="005B18D1" w:rsidRPr="00527302" w:rsidRDefault="005B18D1" w:rsidP="004E4D59">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002060"/>
                <w:sz w:val="36"/>
                <w:szCs w:val="36"/>
              </w:rPr>
              <w:t>内部障害者</w:t>
            </w:r>
          </w:p>
        </w:tc>
      </w:tr>
      <w:tr w:rsidR="005B18D1" w14:paraId="7FFA7573"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5F6CC73" w14:textId="77777777" w:rsidR="005B18D1" w:rsidRPr="00C2697D"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680E19A3" w14:textId="77777777" w:rsidR="005B18D1" w:rsidRPr="00A13E84" w:rsidRDefault="005B18D1" w:rsidP="004E4D59">
            <w:pPr>
              <w:spacing w:line="360" w:lineRule="exact"/>
              <w:ind w:leftChars="200" w:left="640" w:rightChars="100" w:right="210" w:hangingChars="100" w:hanging="220"/>
            </w:pPr>
            <w:r w:rsidRPr="00A43FF6">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4678CAEB" w14:textId="77777777" w:rsidR="005B18D1" w:rsidRPr="00CE450C" w:rsidRDefault="005B18D1" w:rsidP="008F2DD5">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5B18D1" w:rsidRPr="00D30C03" w14:paraId="53970C7B"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30D62E1"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64C6B41B" w14:textId="77777777" w:rsidR="005B18D1" w:rsidRPr="003E5C07" w:rsidRDefault="005B18D1" w:rsidP="005B18D1">
      <w:pPr>
        <w:pStyle w:val="a3"/>
        <w:numPr>
          <w:ilvl w:val="0"/>
          <w:numId w:val="18"/>
        </w:numPr>
        <w:ind w:leftChars="0" w:rightChars="100" w:right="210"/>
        <w:rPr>
          <w:rFonts w:ascii="ヒラギノ明朝 Pro W3" w:eastAsia="ヒラギノ明朝 Pro W3" w:hAnsi="ヒラギノ明朝 Pro W3"/>
        </w:rPr>
      </w:pPr>
      <w:r w:rsidRPr="00A206FF">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35F85F74" w14:textId="77777777" w:rsidR="005B18D1" w:rsidRDefault="005B18D1" w:rsidP="008F2DD5">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0F0A4C65"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472B158"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192186DA" w14:textId="77777777" w:rsidR="005B18D1" w:rsidRPr="00A206FF" w:rsidRDefault="005B18D1" w:rsidP="00F07496">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例①：</w:t>
      </w:r>
      <w:r w:rsidRPr="00A206FF">
        <w:rPr>
          <w:rFonts w:ascii="ヒラギノ明朝 Pro W3" w:eastAsia="ヒラギノ明朝 Pro W3" w:hAnsi="ヒラギノ明朝 Pro W3" w:hint="eastAsia"/>
          <w:b/>
          <w:sz w:val="22"/>
        </w:rPr>
        <w:t>他</w:t>
      </w:r>
      <w:r>
        <w:rPr>
          <w:rFonts w:ascii="ヒラギノ明朝 Pro W3" w:eastAsia="ヒラギノ明朝 Pro W3" w:hAnsi="ヒラギノ明朝 Pro W3" w:hint="eastAsia"/>
          <w:b/>
          <w:sz w:val="22"/>
        </w:rPr>
        <w:t>便</w:t>
      </w:r>
      <w:r w:rsidRPr="00A206FF">
        <w:rPr>
          <w:rFonts w:ascii="ヒラギノ明朝 Pro W3" w:eastAsia="ヒラギノ明朝 Pro W3" w:hAnsi="ヒラギノ明朝 Pro W3" w:hint="eastAsia"/>
          <w:b/>
          <w:sz w:val="22"/>
        </w:rPr>
        <w:t>への乗り換え時の対応事例</w:t>
      </w:r>
    </w:p>
    <w:p w14:paraId="363F099A" w14:textId="77777777" w:rsidR="005B18D1" w:rsidRPr="00A206FF" w:rsidRDefault="005B18D1" w:rsidP="00561304">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〇次便に関する情報をより丁寧に伝えるなど、適宜お声掛けを実施することで、乗換えに関する不安の軽減に努める。</w:t>
      </w:r>
    </w:p>
    <w:p w14:paraId="2B601976" w14:textId="77777777" w:rsidR="005B18D1" w:rsidRPr="00A206FF" w:rsidRDefault="005B18D1" w:rsidP="00F07496">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〇不慣れな方に対するお出迎えの方や乗継ぎ先への案内を行っている。</w:t>
      </w:r>
    </w:p>
    <w:p w14:paraId="20BD8668" w14:textId="77777777" w:rsidR="005B18D1" w:rsidRPr="00A206FF" w:rsidRDefault="005B18D1" w:rsidP="00F07496">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〇どこまで車椅子での移動が必要か必ず確認を取るようにしている。</w:t>
      </w:r>
    </w:p>
    <w:p w14:paraId="21DA02A6" w14:textId="77777777" w:rsidR="005B18D1" w:rsidRPr="00A206FF" w:rsidRDefault="005B18D1" w:rsidP="00F07496">
      <w:pPr>
        <w:ind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例②：他モードへの乗り換え時の対応事例</w:t>
      </w:r>
    </w:p>
    <w:p w14:paraId="43A45CFE" w14:textId="77777777" w:rsidR="005B18D1" w:rsidRPr="00A206FF" w:rsidRDefault="005B18D1" w:rsidP="00F07496">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〇駅やバス停までケアをし、時刻等の確認をお手伝いしている。</w:t>
      </w:r>
    </w:p>
    <w:p w14:paraId="13904914" w14:textId="77777777" w:rsidR="005B18D1" w:rsidRPr="00A206FF" w:rsidRDefault="005B18D1" w:rsidP="00F07496">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w:t>
      </w:r>
      <w:r>
        <w:rPr>
          <w:rFonts w:ascii="ヒラギノ明朝 Pro W3" w:eastAsia="ヒラギノ明朝 Pro W3" w:hAnsi="ヒラギノ明朝 Pro W3" w:hint="eastAsia"/>
        </w:rPr>
        <w:t>お客様</w:t>
      </w:r>
      <w:r w:rsidRPr="00A206FF">
        <w:rPr>
          <w:rFonts w:ascii="ヒラギノ明朝 Pro W3" w:eastAsia="ヒラギノ明朝 Pro W3" w:hAnsi="ヒラギノ明朝 Pro W3" w:hint="eastAsia"/>
        </w:rPr>
        <w:t>のご要望に合わせて駅や駐車場へご案内している。</w:t>
      </w:r>
    </w:p>
    <w:p w14:paraId="21503EB6" w14:textId="77777777" w:rsidR="005B18D1" w:rsidRPr="00A206FF" w:rsidRDefault="005B18D1" w:rsidP="00F07496">
      <w:pPr>
        <w:ind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例③：乗り換え時の対応事例</w:t>
      </w:r>
    </w:p>
    <w:p w14:paraId="1E8299AC" w14:textId="77777777" w:rsidR="005B18D1" w:rsidRPr="006132F4" w:rsidRDefault="005B18D1" w:rsidP="00F07496">
      <w:pPr>
        <w:ind w:leftChars="200" w:left="630" w:rightChars="100" w:right="210" w:hangingChars="100" w:hanging="210"/>
      </w:pPr>
      <w:r w:rsidRPr="00A206FF">
        <w:rPr>
          <w:rFonts w:ascii="ヒラギノ明朝 Pro W3" w:eastAsia="ヒラギノ明朝 Pro W3" w:hAnsi="ヒラギノ明朝 Pro W3" w:hint="eastAsia"/>
        </w:rPr>
        <w:t>○円滑に乗り換え出来るようにこちらから積極的に声掛け、手伝いを行う。</w:t>
      </w:r>
    </w:p>
    <w:p w14:paraId="134E0EE3" w14:textId="77777777" w:rsidR="005B18D1" w:rsidRPr="008F2DD5" w:rsidRDefault="005B18D1" w:rsidP="00B26C9F">
      <w:pPr>
        <w:ind w:leftChars="200" w:left="630" w:rightChars="100" w:right="210" w:hangingChars="100" w:hanging="210"/>
        <w:rPr>
          <w:rFonts w:ascii="ヒラギノ明朝 Pro W3" w:eastAsia="ヒラギノ明朝 Pro W3" w:hAnsi="ヒラギノ明朝 Pro W3"/>
        </w:rPr>
      </w:pPr>
    </w:p>
    <w:p w14:paraId="349DE52B" w14:textId="77777777" w:rsidR="005B18D1" w:rsidRDefault="005B18D1" w:rsidP="00AE20F6">
      <w:pPr>
        <w:rPr>
          <w:rFonts w:ascii="ヒラギノ明朝 Pro W3" w:eastAsia="ヒラギノ明朝 Pro W3" w:hAnsi="ヒラギノ明朝 Pro W3"/>
        </w:rPr>
      </w:pPr>
    </w:p>
    <w:p w14:paraId="286D8022" w14:textId="77777777" w:rsidR="005B18D1" w:rsidRDefault="005B18D1" w:rsidP="00277B67">
      <w:pPr>
        <w:ind w:left="220" w:hangingChars="100" w:hanging="220"/>
        <w:rPr>
          <w:rFonts w:ascii="メイリオ" w:eastAsia="メイリオ" w:hAnsi="メイリオ"/>
          <w:sz w:val="22"/>
        </w:rPr>
        <w:sectPr w:rsidR="005B18D1" w:rsidSect="009A701D">
          <w:headerReference w:type="even" r:id="rId162"/>
          <w:headerReference w:type="default" r:id="rId163"/>
          <w:pgSz w:w="11906" w:h="16838" w:code="9"/>
          <w:pgMar w:top="1134" w:right="1134" w:bottom="1134" w:left="1134" w:header="851" w:footer="992" w:gutter="0"/>
          <w:cols w:space="425"/>
          <w:docGrid w:type="lines" w:linePitch="360"/>
        </w:sectPr>
      </w:pPr>
    </w:p>
    <w:tbl>
      <w:tblPr>
        <w:tblStyle w:val="ac"/>
        <w:tblW w:w="9639" w:type="dxa"/>
        <w:tblInd w:w="-15" w:type="dxa"/>
        <w:tblLook w:val="04A0" w:firstRow="1" w:lastRow="0" w:firstColumn="1" w:lastColumn="0" w:noHBand="0" w:noVBand="1"/>
      </w:tblPr>
      <w:tblGrid>
        <w:gridCol w:w="3969"/>
        <w:gridCol w:w="5670"/>
      </w:tblGrid>
      <w:tr w:rsidR="005B18D1" w14:paraId="686A33D7" w14:textId="77777777" w:rsidTr="00277B67">
        <w:tc>
          <w:tcPr>
            <w:tcW w:w="3969"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Mar>
              <w:top w:w="85" w:type="dxa"/>
              <w:bottom w:w="85" w:type="dxa"/>
              <w:right w:w="108" w:type="dxa"/>
            </w:tcMar>
            <w:vAlign w:val="center"/>
          </w:tcPr>
          <w:p w14:paraId="0BD96635" w14:textId="77777777" w:rsidR="005B18D1" w:rsidRPr="006F7E29" w:rsidRDefault="005B18D1" w:rsidP="00B128B2">
            <w:pPr>
              <w:spacing w:line="500" w:lineRule="exact"/>
              <w:jc w:val="center"/>
              <w:rPr>
                <w:rFonts w:ascii="メイリオ" w:eastAsia="メイリオ" w:hAnsi="メイリオ"/>
                <w:b/>
                <w:color w:val="FFFFFF" w:themeColor="background1"/>
                <w:sz w:val="28"/>
                <w:szCs w:val="28"/>
              </w:rPr>
            </w:pPr>
            <w:r>
              <w:rPr>
                <w:rFonts w:ascii="メイリオ" w:eastAsia="メイリオ" w:hAnsi="メイリオ" w:hint="eastAsia"/>
                <w:b/>
                <w:color w:val="FFFFFF" w:themeColor="background1"/>
                <w:sz w:val="28"/>
                <w:szCs w:val="28"/>
              </w:rPr>
              <w:lastRenderedPageBreak/>
              <w:t>その他</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14:paraId="2E32A82B" w14:textId="77777777" w:rsidR="005B18D1" w:rsidRPr="00B875E3" w:rsidRDefault="005B18D1" w:rsidP="00B128B2">
            <w:pPr>
              <w:spacing w:line="500" w:lineRule="exact"/>
              <w:rPr>
                <w:rFonts w:ascii="メイリオ" w:eastAsia="メイリオ" w:hAnsi="メイリオ"/>
                <w:b/>
                <w:sz w:val="28"/>
                <w:szCs w:val="28"/>
              </w:rPr>
            </w:pPr>
            <w:r w:rsidRPr="00B875E3">
              <w:rPr>
                <w:rFonts w:ascii="メイリオ" w:eastAsia="メイリオ" w:hAnsi="メイリオ" w:hint="eastAsia"/>
                <w:b/>
                <w:sz w:val="28"/>
                <w:szCs w:val="28"/>
              </w:rPr>
              <w:t>共通事項</w:t>
            </w:r>
          </w:p>
        </w:tc>
      </w:tr>
      <w:tr w:rsidR="005B18D1" w14:paraId="2A039C04" w14:textId="77777777" w:rsidTr="00B128B2">
        <w:tc>
          <w:tcPr>
            <w:tcW w:w="9639" w:type="dxa"/>
            <w:gridSpan w:val="2"/>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D539E1D" w14:textId="77777777" w:rsidR="005B18D1" w:rsidRPr="00C2697D" w:rsidRDefault="005B18D1" w:rsidP="0019574A">
            <w:pPr>
              <w:spacing w:beforeLines="50" w:before="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BE5A4AA" w14:textId="77777777" w:rsidR="005B18D1" w:rsidRPr="00000B1A" w:rsidRDefault="005B18D1" w:rsidP="00B128B2">
            <w:pPr>
              <w:spacing w:line="360" w:lineRule="exact"/>
              <w:ind w:leftChars="100" w:left="430" w:rightChars="100" w:right="210" w:hangingChars="100" w:hanging="220"/>
              <w:rPr>
                <w:rFonts w:ascii="メイリオ" w:eastAsia="メイリオ" w:hAnsi="メイリオ"/>
                <w:sz w:val="22"/>
                <w:u w:val="single"/>
              </w:rPr>
            </w:pPr>
            <w:r>
              <w:rPr>
                <w:rFonts w:ascii="メイリオ" w:eastAsia="メイリオ" w:hAnsi="メイリオ" w:hint="eastAsia"/>
                <w:b/>
                <w:sz w:val="22"/>
                <w:u w:val="single"/>
              </w:rPr>
              <w:t>★その他の</w:t>
            </w:r>
            <w:r w:rsidRPr="00E0762A">
              <w:rPr>
                <w:rFonts w:ascii="メイリオ" w:eastAsia="メイリオ" w:hAnsi="メイリオ"/>
                <w:b/>
                <w:sz w:val="22"/>
                <w:u w:val="single"/>
              </w:rPr>
              <w:t>心身の</w:t>
            </w:r>
            <w:r>
              <w:rPr>
                <w:rFonts w:ascii="メイリオ" w:eastAsia="メイリオ" w:hAnsi="メイリオ"/>
                <w:b/>
                <w:sz w:val="22"/>
                <w:u w:val="single"/>
              </w:rPr>
              <w:t>機能障害</w:t>
            </w:r>
            <w:r>
              <w:rPr>
                <w:rFonts w:ascii="メイリオ" w:eastAsia="メイリオ" w:hAnsi="メイリオ" w:hint="eastAsia"/>
                <w:b/>
                <w:sz w:val="22"/>
                <w:u w:val="single"/>
              </w:rPr>
              <w:t>、</w:t>
            </w:r>
            <w:r w:rsidRPr="00DA4C32">
              <w:rPr>
                <w:rFonts w:ascii="メイリオ" w:eastAsia="メイリオ" w:hAnsi="メイリオ" w:hint="eastAsia"/>
                <w:b/>
                <w:sz w:val="22"/>
                <w:u w:val="single"/>
              </w:rPr>
              <w:t>妊産婦</w:t>
            </w:r>
            <w:r>
              <w:rPr>
                <w:rFonts w:ascii="メイリオ" w:eastAsia="メイリオ" w:hAnsi="メイリオ" w:hint="eastAsia"/>
                <w:b/>
                <w:sz w:val="22"/>
                <w:u w:val="single"/>
              </w:rPr>
              <w:t>、乳幼児連れ（</w:t>
            </w:r>
            <w:r w:rsidRPr="00DA4C32">
              <w:rPr>
                <w:rFonts w:ascii="メイリオ" w:eastAsia="メイリオ" w:hAnsi="メイリオ" w:hint="eastAsia"/>
                <w:b/>
                <w:sz w:val="22"/>
                <w:u w:val="single"/>
              </w:rPr>
              <w:t>ベビーカー使用者</w:t>
            </w:r>
            <w:r>
              <w:rPr>
                <w:rFonts w:ascii="メイリオ" w:eastAsia="メイリオ" w:hAnsi="メイリオ" w:hint="eastAsia"/>
                <w:b/>
                <w:sz w:val="22"/>
                <w:u w:val="single"/>
              </w:rPr>
              <w:t>含む）、</w:t>
            </w:r>
            <w:r w:rsidRPr="00DA4C32">
              <w:rPr>
                <w:rFonts w:ascii="メイリオ" w:eastAsia="メイリオ" w:hAnsi="メイリオ" w:hint="eastAsia"/>
                <w:b/>
                <w:sz w:val="22"/>
                <w:u w:val="single"/>
              </w:rPr>
              <w:t>けが人</w:t>
            </w:r>
            <w:r>
              <w:rPr>
                <w:rFonts w:ascii="メイリオ" w:eastAsia="メイリオ" w:hAnsi="メイリオ" w:hint="eastAsia"/>
                <w:b/>
                <w:sz w:val="22"/>
                <w:u w:val="single"/>
              </w:rPr>
              <w:t>などの移動が困難な人</w:t>
            </w:r>
            <w:r w:rsidRPr="00DA4C32">
              <w:rPr>
                <w:rFonts w:ascii="メイリオ" w:eastAsia="メイリオ" w:hAnsi="メイリオ" w:hint="eastAsia"/>
                <w:b/>
                <w:sz w:val="22"/>
                <w:u w:val="single"/>
              </w:rPr>
              <w:t>が困っている様子を見かけた場合には、</w:t>
            </w:r>
            <w:r>
              <w:rPr>
                <w:rFonts w:ascii="メイリオ" w:eastAsia="メイリオ" w:hAnsi="メイリオ" w:hint="eastAsia"/>
                <w:b/>
                <w:sz w:val="22"/>
                <w:u w:val="single"/>
              </w:rPr>
              <w:t>可能な限り、</w:t>
            </w:r>
            <w:r w:rsidRPr="00DA4C32">
              <w:rPr>
                <w:rFonts w:ascii="メイリオ" w:eastAsia="メイリオ" w:hAnsi="メイリオ" w:hint="eastAsia"/>
                <w:b/>
                <w:sz w:val="22"/>
                <w:u w:val="single"/>
              </w:rPr>
              <w:t>支援の要否を確認し</w:t>
            </w:r>
            <w:r>
              <w:rPr>
                <w:rFonts w:ascii="メイリオ" w:eastAsia="メイリオ" w:hAnsi="メイリオ" w:hint="eastAsia"/>
                <w:b/>
                <w:sz w:val="22"/>
                <w:u w:val="single"/>
              </w:rPr>
              <w:t>た上で必要に応じて支援を行う</w:t>
            </w:r>
            <w:r w:rsidRPr="00DA4C32">
              <w:rPr>
                <w:rFonts w:ascii="メイリオ" w:eastAsia="メイリオ" w:hAnsi="メイリオ" w:hint="eastAsia"/>
                <w:b/>
                <w:sz w:val="22"/>
                <w:u w:val="single"/>
              </w:rPr>
              <w:t>。</w:t>
            </w:r>
          </w:p>
          <w:p w14:paraId="53EAD756" w14:textId="77777777" w:rsidR="005B18D1" w:rsidRDefault="005B18D1" w:rsidP="00B128B2">
            <w:pPr>
              <w:spacing w:line="360" w:lineRule="exact"/>
              <w:ind w:leftChars="200" w:left="640" w:rightChars="100" w:right="210" w:hangingChars="100" w:hanging="220"/>
              <w:rPr>
                <w:rFonts w:ascii="メイリオ" w:eastAsia="メイリオ" w:hAnsi="メイリオ"/>
                <w:b/>
                <w:sz w:val="22"/>
                <w:u w:val="single"/>
              </w:rPr>
            </w:pPr>
            <w:r>
              <w:rPr>
                <w:rFonts w:ascii="メイリオ" w:eastAsia="メイリオ" w:hAnsi="メイリオ"/>
                <w:b/>
                <w:noProof/>
                <w:sz w:val="22"/>
                <w:u w:val="single"/>
              </w:rPr>
              <mc:AlternateContent>
                <mc:Choice Requires="wps">
                  <w:drawing>
                    <wp:anchor distT="0" distB="0" distL="114300" distR="114300" simplePos="0" relativeHeight="251863040" behindDoc="0" locked="0" layoutInCell="1" allowOverlap="1" wp14:anchorId="52199742" wp14:editId="3ACC9059">
                      <wp:simplePos x="0" y="0"/>
                      <wp:positionH relativeFrom="column">
                        <wp:posOffset>87630</wp:posOffset>
                      </wp:positionH>
                      <wp:positionV relativeFrom="paragraph">
                        <wp:posOffset>74930</wp:posOffset>
                      </wp:positionV>
                      <wp:extent cx="5875507" cy="1971675"/>
                      <wp:effectExtent l="0" t="0" r="11430" b="28575"/>
                      <wp:wrapNone/>
                      <wp:docPr id="786" name="テキスト ボックス 786"/>
                      <wp:cNvGraphicFramePr/>
                      <a:graphic xmlns:a="http://schemas.openxmlformats.org/drawingml/2006/main">
                        <a:graphicData uri="http://schemas.microsoft.com/office/word/2010/wordprocessingShape">
                          <wps:wsp>
                            <wps:cNvSpPr txBox="1"/>
                            <wps:spPr>
                              <a:xfrm>
                                <a:off x="0" y="0"/>
                                <a:ext cx="5875507" cy="1971675"/>
                              </a:xfrm>
                              <a:prstGeom prst="rect">
                                <a:avLst/>
                              </a:prstGeom>
                              <a:solidFill>
                                <a:schemeClr val="lt1"/>
                              </a:solidFill>
                              <a:ln w="6350">
                                <a:solidFill>
                                  <a:prstClr val="black"/>
                                </a:solidFill>
                                <a:prstDash val="sysDash"/>
                              </a:ln>
                            </wps:spPr>
                            <wps:txbx>
                              <w:txbxContent>
                                <w:p w14:paraId="7796D438" w14:textId="77777777" w:rsidR="005B18D1" w:rsidRPr="00336E03" w:rsidRDefault="005B18D1"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70585E0E" w14:textId="77777777" w:rsidR="005B18D1" w:rsidRPr="00E0762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要望を的確に把握</w:t>
                                  </w:r>
                                  <w:r w:rsidRPr="00E0762A">
                                    <w:rPr>
                                      <w:rFonts w:ascii="ヒラギノ明朝 Pro W3" w:eastAsia="ヒラギノ明朝 Pro W3" w:hAnsi="ヒラギノ明朝 Pro W3" w:hint="eastAsia"/>
                                    </w:rPr>
                                    <w:t>し、</w:t>
                                  </w:r>
                                  <w:r w:rsidRPr="00E0762A">
                                    <w:rPr>
                                      <w:rFonts w:ascii="ヒラギノ明朝 Pro W3" w:eastAsia="ヒラギノ明朝 Pro W3" w:hAnsi="ヒラギノ明朝 Pro W3"/>
                                    </w:rPr>
                                    <w:t>利用者が</w:t>
                                  </w:r>
                                  <w:r w:rsidRPr="00E0762A">
                                    <w:rPr>
                                      <w:rFonts w:ascii="ヒラギノ明朝 Pro W3" w:eastAsia="ヒラギノ明朝 Pro W3" w:hAnsi="ヒラギノ明朝 Pro W3" w:hint="eastAsia"/>
                                    </w:rPr>
                                    <w:t>何を</w:t>
                                  </w:r>
                                  <w:r w:rsidRPr="00E0762A">
                                    <w:rPr>
                                      <w:rFonts w:ascii="ヒラギノ明朝 Pro W3" w:eastAsia="ヒラギノ明朝 Pro W3" w:hAnsi="ヒラギノ明朝 Pro W3"/>
                                    </w:rPr>
                                    <w:t>必要としているのかよく</w:t>
                                  </w:r>
                                  <w:r w:rsidRPr="00E0762A">
                                    <w:rPr>
                                      <w:rFonts w:ascii="ヒラギノ明朝 Pro W3" w:eastAsia="ヒラギノ明朝 Pro W3" w:hAnsi="ヒラギノ明朝 Pro W3" w:hint="eastAsia"/>
                                    </w:rPr>
                                    <w:t>確認する</w:t>
                                  </w:r>
                                  <w:r w:rsidRPr="00E0762A">
                                    <w:rPr>
                                      <w:rFonts w:ascii="ヒラギノ明朝 Pro W3" w:eastAsia="ヒラギノ明朝 Pro W3" w:hAnsi="ヒラギノ明朝 Pro W3"/>
                                    </w:rPr>
                                    <w:t>ことが大切。</w:t>
                                  </w: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立場に</w:t>
                                  </w:r>
                                  <w:r w:rsidRPr="00E0762A">
                                    <w:rPr>
                                      <w:rFonts w:ascii="ヒラギノ明朝 Pro W3" w:eastAsia="ヒラギノ明朝 Pro W3" w:hAnsi="ヒラギノ明朝 Pro W3" w:hint="eastAsia"/>
                                    </w:rPr>
                                    <w:t>たった</w:t>
                                  </w:r>
                                  <w:r w:rsidRPr="00E0762A">
                                    <w:rPr>
                                      <w:rFonts w:ascii="ヒラギノ明朝 Pro W3" w:eastAsia="ヒラギノ明朝 Pro W3" w:hAnsi="ヒラギノ明朝 Pro W3"/>
                                    </w:rPr>
                                    <w:t>対応を行う。</w:t>
                                  </w:r>
                                </w:p>
                                <w:p w14:paraId="091D26B7" w14:textId="77777777" w:rsidR="005B18D1" w:rsidRPr="00E0762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対応に時間がかかる場合には、必要に応じて事由を説明し、</w:t>
                                  </w:r>
                                  <w:r w:rsidRPr="00E0762A">
                                    <w:rPr>
                                      <w:rFonts w:ascii="ヒラギノ明朝 Pro W3" w:eastAsia="ヒラギノ明朝 Pro W3" w:hAnsi="ヒラギノ明朝 Pro W3"/>
                                    </w:rPr>
                                    <w:t>利用者の</w:t>
                                  </w:r>
                                  <w:r w:rsidRPr="00E0762A">
                                    <w:rPr>
                                      <w:rFonts w:ascii="ヒラギノ明朝 Pro W3" w:eastAsia="ヒラギノ明朝 Pro W3" w:hAnsi="ヒラギノ明朝 Pro W3" w:hint="eastAsia"/>
                                    </w:rPr>
                                    <w:t>理解を</w:t>
                                  </w:r>
                                  <w:r w:rsidRPr="00E0762A">
                                    <w:rPr>
                                      <w:rFonts w:ascii="ヒラギノ明朝 Pro W3" w:eastAsia="ヒラギノ明朝 Pro W3" w:hAnsi="ヒラギノ明朝 Pro W3"/>
                                    </w:rPr>
                                    <w:t>得られるよう努める。</w:t>
                                  </w:r>
                                </w:p>
                                <w:p w14:paraId="3E62F60D" w14:textId="77777777" w:rsidR="005B18D1"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支援内容は利用者によってそれぞれ異なるので、利用者に確認しながら支援を行う。</w:t>
                                  </w:r>
                                </w:p>
                                <w:p w14:paraId="758613B5" w14:textId="77777777" w:rsidR="005B18D1" w:rsidRPr="00E0762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B29B8">
                                    <w:rPr>
                                      <w:rFonts w:ascii="ヒラギノ明朝 Pro W3" w:eastAsia="ヒラギノ明朝 Pro W3" w:hAnsi="ヒラギノ明朝 Pro W3" w:hint="eastAsia"/>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99742" id="テキスト ボックス 786" o:spid="_x0000_s1138" type="#_x0000_t202" style="position:absolute;left:0;text-align:left;margin-left:6.9pt;margin-top:5.9pt;width:462.65pt;height:155.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" fillcolor="white [3201]" strokeweight=".5pt">
                      <v:stroke dashstyle="3 1"/>
                      <v:textbox>
                        <w:txbxContent>
                          <w:p w14:paraId="7796D438" w14:textId="77777777" w:rsidR="005B18D1" w:rsidRPr="00336E03" w:rsidRDefault="005B18D1" w:rsidP="00277B67">
                            <w:pPr>
                              <w:rPr>
                                <w:rFonts w:ascii="メイリオ" w:eastAsia="メイリオ" w:hAnsi="メイリオ"/>
                                <w:b/>
                                <w:color w:val="2F5496" w:themeColor="accent5" w:themeShade="BF"/>
                                <w:sz w:val="24"/>
                                <w:szCs w:val="24"/>
                              </w:rPr>
                            </w:pPr>
                            <w:r>
                              <w:rPr>
                                <w:rFonts w:ascii="メイリオ" w:eastAsia="メイリオ" w:hAnsi="メイリオ" w:hint="eastAsia"/>
                                <w:b/>
                                <w:color w:val="2F5496" w:themeColor="accent5" w:themeShade="BF"/>
                                <w:sz w:val="24"/>
                                <w:szCs w:val="24"/>
                              </w:rPr>
                              <w:t>【対応</w:t>
                            </w:r>
                            <w:r>
                              <w:rPr>
                                <w:rFonts w:ascii="メイリオ" w:eastAsia="メイリオ" w:hAnsi="メイリオ"/>
                                <w:b/>
                                <w:color w:val="2F5496" w:themeColor="accent5" w:themeShade="BF"/>
                                <w:sz w:val="24"/>
                                <w:szCs w:val="24"/>
                              </w:rPr>
                              <w:t>の留意点</w:t>
                            </w:r>
                            <w:r w:rsidRPr="00084165">
                              <w:rPr>
                                <w:rFonts w:ascii="メイリオ" w:eastAsia="メイリオ" w:hAnsi="メイリオ" w:hint="eastAsia"/>
                                <w:b/>
                                <w:color w:val="2F5496" w:themeColor="accent5" w:themeShade="BF"/>
                                <w:sz w:val="24"/>
                                <w:szCs w:val="24"/>
                              </w:rPr>
                              <w:t>】</w:t>
                            </w:r>
                          </w:p>
                          <w:p w14:paraId="70585E0E" w14:textId="77777777" w:rsidR="005B18D1" w:rsidRPr="00E0762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要望を的確に把握</w:t>
                            </w:r>
                            <w:r w:rsidRPr="00E0762A">
                              <w:rPr>
                                <w:rFonts w:ascii="ヒラギノ明朝 Pro W3" w:eastAsia="ヒラギノ明朝 Pro W3" w:hAnsi="ヒラギノ明朝 Pro W3" w:hint="eastAsia"/>
                              </w:rPr>
                              <w:t>し、</w:t>
                            </w:r>
                            <w:r w:rsidRPr="00E0762A">
                              <w:rPr>
                                <w:rFonts w:ascii="ヒラギノ明朝 Pro W3" w:eastAsia="ヒラギノ明朝 Pro W3" w:hAnsi="ヒラギノ明朝 Pro W3"/>
                              </w:rPr>
                              <w:t>利用者が</w:t>
                            </w:r>
                            <w:r w:rsidRPr="00E0762A">
                              <w:rPr>
                                <w:rFonts w:ascii="ヒラギノ明朝 Pro W3" w:eastAsia="ヒラギノ明朝 Pro W3" w:hAnsi="ヒラギノ明朝 Pro W3" w:hint="eastAsia"/>
                              </w:rPr>
                              <w:t>何を</w:t>
                            </w:r>
                            <w:r w:rsidRPr="00E0762A">
                              <w:rPr>
                                <w:rFonts w:ascii="ヒラギノ明朝 Pro W3" w:eastAsia="ヒラギノ明朝 Pro W3" w:hAnsi="ヒラギノ明朝 Pro W3"/>
                              </w:rPr>
                              <w:t>必要としているのかよく</w:t>
                            </w:r>
                            <w:r w:rsidRPr="00E0762A">
                              <w:rPr>
                                <w:rFonts w:ascii="ヒラギノ明朝 Pro W3" w:eastAsia="ヒラギノ明朝 Pro W3" w:hAnsi="ヒラギノ明朝 Pro W3" w:hint="eastAsia"/>
                              </w:rPr>
                              <w:t>確認する</w:t>
                            </w:r>
                            <w:r w:rsidRPr="00E0762A">
                              <w:rPr>
                                <w:rFonts w:ascii="ヒラギノ明朝 Pro W3" w:eastAsia="ヒラギノ明朝 Pro W3" w:hAnsi="ヒラギノ明朝 Pro W3"/>
                              </w:rPr>
                              <w:t>ことが大切。</w:t>
                            </w:r>
                            <w:r w:rsidRPr="00E0762A">
                              <w:rPr>
                                <w:rFonts w:ascii="ヒラギノ明朝 Pro W3" w:eastAsia="ヒラギノ明朝 Pro W3" w:hAnsi="ヒラギノ明朝 Pro W3" w:hint="eastAsia"/>
                              </w:rPr>
                              <w:t>利用者の</w:t>
                            </w:r>
                            <w:r w:rsidRPr="00E0762A">
                              <w:rPr>
                                <w:rFonts w:ascii="ヒラギノ明朝 Pro W3" w:eastAsia="ヒラギノ明朝 Pro W3" w:hAnsi="ヒラギノ明朝 Pro W3"/>
                              </w:rPr>
                              <w:t>立場に</w:t>
                            </w:r>
                            <w:r w:rsidRPr="00E0762A">
                              <w:rPr>
                                <w:rFonts w:ascii="ヒラギノ明朝 Pro W3" w:eastAsia="ヒラギノ明朝 Pro W3" w:hAnsi="ヒラギノ明朝 Pro W3" w:hint="eastAsia"/>
                              </w:rPr>
                              <w:t>たった</w:t>
                            </w:r>
                            <w:r w:rsidRPr="00E0762A">
                              <w:rPr>
                                <w:rFonts w:ascii="ヒラギノ明朝 Pro W3" w:eastAsia="ヒラギノ明朝 Pro W3" w:hAnsi="ヒラギノ明朝 Pro W3"/>
                              </w:rPr>
                              <w:t>対応を行う。</w:t>
                            </w:r>
                          </w:p>
                          <w:p w14:paraId="091D26B7" w14:textId="77777777" w:rsidR="005B18D1" w:rsidRPr="00E0762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対応に時間がかかる場合には、必要に応じて事由を説明し、</w:t>
                            </w:r>
                            <w:r w:rsidRPr="00E0762A">
                              <w:rPr>
                                <w:rFonts w:ascii="ヒラギノ明朝 Pro W3" w:eastAsia="ヒラギノ明朝 Pro W3" w:hAnsi="ヒラギノ明朝 Pro W3"/>
                              </w:rPr>
                              <w:t>利用者の</w:t>
                            </w:r>
                            <w:r w:rsidRPr="00E0762A">
                              <w:rPr>
                                <w:rFonts w:ascii="ヒラギノ明朝 Pro W3" w:eastAsia="ヒラギノ明朝 Pro W3" w:hAnsi="ヒラギノ明朝 Pro W3" w:hint="eastAsia"/>
                              </w:rPr>
                              <w:t>理解を</w:t>
                            </w:r>
                            <w:r w:rsidRPr="00E0762A">
                              <w:rPr>
                                <w:rFonts w:ascii="ヒラギノ明朝 Pro W3" w:eastAsia="ヒラギノ明朝 Pro W3" w:hAnsi="ヒラギノ明朝 Pro W3"/>
                              </w:rPr>
                              <w:t>得られるよう努める。</w:t>
                            </w:r>
                          </w:p>
                          <w:p w14:paraId="3E62F60D" w14:textId="77777777" w:rsidR="005B18D1"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E0762A">
                              <w:rPr>
                                <w:rFonts w:ascii="ヒラギノ明朝 Pro W3" w:eastAsia="ヒラギノ明朝 Pro W3" w:hAnsi="ヒラギノ明朝 Pro W3" w:hint="eastAsia"/>
                              </w:rPr>
                              <w:t>支援内容は利用者によってそれぞれ異なるので、利用者に確認しながら支援を行う。</w:t>
                            </w:r>
                          </w:p>
                          <w:p w14:paraId="758613B5" w14:textId="77777777" w:rsidR="005B18D1" w:rsidRPr="00E0762A" w:rsidRDefault="005B18D1" w:rsidP="005B18D1">
                            <w:pPr>
                              <w:pStyle w:val="a3"/>
                              <w:numPr>
                                <w:ilvl w:val="0"/>
                                <w:numId w:val="19"/>
                              </w:numPr>
                              <w:spacing w:line="320" w:lineRule="exact"/>
                              <w:ind w:leftChars="0"/>
                              <w:rPr>
                                <w:rFonts w:ascii="ヒラギノ明朝 Pro W3" w:eastAsia="ヒラギノ明朝 Pro W3" w:hAnsi="ヒラギノ明朝 Pro W3"/>
                              </w:rPr>
                            </w:pPr>
                            <w:r w:rsidRPr="002B29B8">
                              <w:rPr>
                                <w:rFonts w:ascii="ヒラギノ明朝 Pro W3" w:eastAsia="ヒラギノ明朝 Pro W3" w:hAnsi="ヒラギノ明朝 Pro W3" w:hint="eastAsia"/>
                              </w:rPr>
                              <w:t>うずくまるなどして動けなくなっているなど体調がすぐれない様子の場合で、ヘルプマークやヘルプカード等を持っている場合は、緊急時連絡先や必要な支援等が記載されている場合があるため、記載内容を確認のうえ対応する。</w:t>
                            </w:r>
                          </w:p>
                        </w:txbxContent>
                      </v:textbox>
                    </v:shape>
                  </w:pict>
                </mc:Fallback>
              </mc:AlternateContent>
            </w:r>
          </w:p>
          <w:p w14:paraId="7353E651" w14:textId="77777777" w:rsidR="005B18D1" w:rsidRDefault="005B18D1" w:rsidP="00B128B2">
            <w:pPr>
              <w:spacing w:line="360" w:lineRule="exact"/>
              <w:ind w:rightChars="100" w:right="210"/>
              <w:rPr>
                <w:rFonts w:ascii="メイリオ" w:eastAsia="メイリオ" w:hAnsi="メイリオ"/>
                <w:b/>
                <w:sz w:val="22"/>
                <w:u w:val="single"/>
              </w:rPr>
            </w:pPr>
          </w:p>
          <w:p w14:paraId="74B796BA" w14:textId="77777777" w:rsidR="005B18D1" w:rsidRDefault="005B18D1" w:rsidP="00B128B2">
            <w:pPr>
              <w:spacing w:line="360" w:lineRule="exact"/>
              <w:ind w:rightChars="100" w:right="210"/>
              <w:rPr>
                <w:rFonts w:ascii="メイリオ" w:eastAsia="メイリオ" w:hAnsi="メイリオ"/>
                <w:b/>
                <w:sz w:val="22"/>
                <w:u w:val="single"/>
              </w:rPr>
            </w:pPr>
          </w:p>
          <w:p w14:paraId="421E4D97" w14:textId="77777777" w:rsidR="005B18D1" w:rsidRDefault="005B18D1" w:rsidP="00B128B2">
            <w:pPr>
              <w:spacing w:line="360" w:lineRule="exact"/>
              <w:ind w:rightChars="100" w:right="210"/>
              <w:rPr>
                <w:rFonts w:ascii="メイリオ" w:eastAsia="メイリオ" w:hAnsi="メイリオ"/>
                <w:b/>
                <w:sz w:val="22"/>
                <w:u w:val="single"/>
              </w:rPr>
            </w:pPr>
          </w:p>
          <w:p w14:paraId="1F93629D" w14:textId="77777777" w:rsidR="005B18D1" w:rsidRDefault="005B18D1" w:rsidP="00B128B2">
            <w:pPr>
              <w:spacing w:line="360" w:lineRule="exact"/>
              <w:ind w:rightChars="100" w:right="210"/>
              <w:rPr>
                <w:rFonts w:ascii="メイリオ" w:eastAsia="メイリオ" w:hAnsi="メイリオ"/>
                <w:b/>
                <w:sz w:val="22"/>
                <w:u w:val="single"/>
              </w:rPr>
            </w:pPr>
          </w:p>
          <w:p w14:paraId="743AE2D2" w14:textId="77777777" w:rsidR="005B18D1" w:rsidRDefault="005B18D1" w:rsidP="00B128B2">
            <w:pPr>
              <w:spacing w:line="360" w:lineRule="exact"/>
              <w:ind w:rightChars="100" w:right="210"/>
              <w:rPr>
                <w:rFonts w:ascii="メイリオ" w:eastAsia="メイリオ" w:hAnsi="メイリオ"/>
                <w:b/>
                <w:sz w:val="22"/>
                <w:u w:val="single"/>
              </w:rPr>
            </w:pPr>
          </w:p>
          <w:p w14:paraId="121C7E90" w14:textId="77777777" w:rsidR="005B18D1" w:rsidRDefault="005B18D1" w:rsidP="00E0762A">
            <w:pPr>
              <w:spacing w:line="360" w:lineRule="exact"/>
              <w:rPr>
                <w:rFonts w:ascii="メイリオ" w:eastAsia="メイリオ" w:hAnsi="メイリオ"/>
                <w:b/>
                <w:sz w:val="22"/>
                <w:u w:val="single"/>
              </w:rPr>
            </w:pPr>
          </w:p>
          <w:p w14:paraId="6A301FEB" w14:textId="77777777" w:rsidR="005B18D1" w:rsidRDefault="005B18D1" w:rsidP="00E0762A">
            <w:pPr>
              <w:spacing w:line="360" w:lineRule="exact"/>
              <w:rPr>
                <w:rFonts w:ascii="メイリオ" w:eastAsia="メイリオ" w:hAnsi="メイリオ"/>
                <w:b/>
                <w:sz w:val="22"/>
                <w:u w:val="single"/>
              </w:rPr>
            </w:pPr>
          </w:p>
          <w:p w14:paraId="534570C2" w14:textId="77777777" w:rsidR="005B18D1" w:rsidRPr="00905355" w:rsidRDefault="005B18D1" w:rsidP="00E0762A">
            <w:pPr>
              <w:spacing w:line="360" w:lineRule="exact"/>
              <w:rPr>
                <w:rFonts w:ascii="メイリオ" w:eastAsia="メイリオ" w:hAnsi="メイリオ"/>
                <w:b/>
                <w:sz w:val="22"/>
                <w:u w:val="single"/>
              </w:rPr>
            </w:pPr>
          </w:p>
        </w:tc>
      </w:tr>
    </w:tbl>
    <w:p w14:paraId="6785219D" w14:textId="77777777" w:rsidR="005B18D1" w:rsidRDefault="005B18D1" w:rsidP="00277B67">
      <w:pPr>
        <w:ind w:left="220" w:hangingChars="100" w:hanging="220"/>
        <w:rPr>
          <w:rFonts w:ascii="メイリオ" w:eastAsia="メイリオ" w:hAnsi="メイリオ"/>
          <w:sz w:val="22"/>
        </w:rPr>
      </w:pPr>
    </w:p>
    <w:tbl>
      <w:tblPr>
        <w:tblStyle w:val="ac"/>
        <w:tblW w:w="9639" w:type="dxa"/>
        <w:tblInd w:w="-15" w:type="dxa"/>
        <w:tblLook w:val="04A0" w:firstRow="1" w:lastRow="0" w:firstColumn="1" w:lastColumn="0" w:noHBand="0" w:noVBand="1"/>
      </w:tblPr>
      <w:tblGrid>
        <w:gridCol w:w="851"/>
        <w:gridCol w:w="6379"/>
        <w:gridCol w:w="2409"/>
      </w:tblGrid>
      <w:tr w:rsidR="005B18D1" w14:paraId="17F41C5F" w14:textId="77777777" w:rsidTr="00B128B2">
        <w:tc>
          <w:tcPr>
            <w:tcW w:w="851"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79676DE8" w14:textId="77777777" w:rsidR="005B18D1" w:rsidRPr="00EA0F03" w:rsidRDefault="005B18D1" w:rsidP="00B128B2">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１</w:t>
            </w:r>
          </w:p>
        </w:tc>
        <w:tc>
          <w:tcPr>
            <w:tcW w:w="6379"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FF05060" w14:textId="77777777" w:rsidR="005B18D1" w:rsidRPr="00527302" w:rsidRDefault="005B18D1" w:rsidP="00561304">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予約、チェックイン</w:t>
            </w:r>
          </w:p>
        </w:tc>
        <w:tc>
          <w:tcPr>
            <w:tcW w:w="2409" w:type="dxa"/>
            <w:tcBorders>
              <w:top w:val="single" w:sz="12" w:space="0" w:color="auto"/>
              <w:left w:val="single" w:sz="12" w:space="0" w:color="auto"/>
              <w:bottom w:val="single" w:sz="12" w:space="0" w:color="auto"/>
              <w:right w:val="single" w:sz="12" w:space="0" w:color="auto"/>
            </w:tcBorders>
            <w:vAlign w:val="center"/>
          </w:tcPr>
          <w:p w14:paraId="1148265B" w14:textId="77777777" w:rsidR="005B18D1" w:rsidRPr="002344F7" w:rsidRDefault="005B18D1" w:rsidP="00B128B2">
            <w:pPr>
              <w:jc w:val="center"/>
              <w:rPr>
                <w:rFonts w:ascii="メイリオ" w:eastAsia="メイリオ" w:hAnsi="メイリオ"/>
                <w:b/>
                <w:color w:val="FFC000" w:themeColor="accent4"/>
                <w:sz w:val="36"/>
                <w:szCs w:val="36"/>
              </w:rPr>
            </w:pPr>
            <w:r w:rsidRPr="00277B67">
              <w:rPr>
                <w:rFonts w:ascii="メイリオ" w:eastAsia="メイリオ" w:hAnsi="メイリオ" w:hint="eastAsia"/>
                <w:b/>
                <w:color w:val="808080" w:themeColor="background1" w:themeShade="80"/>
                <w:sz w:val="36"/>
                <w:szCs w:val="36"/>
              </w:rPr>
              <w:t>その他</w:t>
            </w:r>
          </w:p>
        </w:tc>
      </w:tr>
      <w:tr w:rsidR="005B18D1" w14:paraId="447D8E53"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0AF11B8B"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EBA4B5B" w14:textId="77777777" w:rsidR="005B18D1" w:rsidRPr="000D7BAB" w:rsidRDefault="005B18D1" w:rsidP="00F520AD">
            <w:pPr>
              <w:spacing w:line="360" w:lineRule="exact"/>
              <w:ind w:leftChars="100" w:left="430" w:hangingChars="100" w:hanging="220"/>
              <w:rPr>
                <w:rFonts w:ascii="メイリオ" w:eastAsia="メイリオ" w:hAnsi="メイリオ"/>
                <w:b/>
                <w:sz w:val="22"/>
              </w:rPr>
            </w:pPr>
            <w:r w:rsidRPr="000D7BAB">
              <w:rPr>
                <w:rFonts w:ascii="メイリオ" w:eastAsia="メイリオ" w:hAnsi="メイリオ" w:hint="eastAsia"/>
                <w:b/>
                <w:sz w:val="22"/>
              </w:rPr>
              <w:t>〇予約時の支援内容の確認</w:t>
            </w:r>
          </w:p>
          <w:p w14:paraId="2BE9D42D" w14:textId="77777777" w:rsidR="005B18D1" w:rsidRPr="00F520AD" w:rsidRDefault="005B18D1" w:rsidP="00F520AD">
            <w:pPr>
              <w:spacing w:line="360" w:lineRule="exact"/>
              <w:ind w:leftChars="200" w:left="640" w:hangingChars="100" w:hanging="220"/>
              <w:rPr>
                <w:rFonts w:asciiTheme="majorHAnsi" w:eastAsiaTheme="majorHAnsi" w:hAnsiTheme="majorHAnsi"/>
                <w:sz w:val="18"/>
              </w:rPr>
            </w:pPr>
            <w:r>
              <w:rPr>
                <w:rFonts w:ascii="メイリオ" w:eastAsia="メイリオ" w:hAnsi="メイリオ" w:hint="eastAsia"/>
                <w:sz w:val="22"/>
              </w:rPr>
              <w:t>・</w:t>
            </w:r>
            <w:r w:rsidRPr="0069611C">
              <w:rPr>
                <w:rFonts w:ascii="メイリオ" w:eastAsia="メイリオ" w:hAnsi="メイリオ" w:hint="eastAsia"/>
                <w:sz w:val="22"/>
              </w:rPr>
              <w:t>予約時においては</w:t>
            </w:r>
            <w:r>
              <w:rPr>
                <w:rFonts w:ascii="メイリオ" w:eastAsia="メイリオ" w:hAnsi="メイリオ" w:hint="eastAsia"/>
                <w:sz w:val="22"/>
              </w:rPr>
              <w:t>、支援にあたっての</w:t>
            </w:r>
            <w:r w:rsidRPr="0069611C">
              <w:rPr>
                <w:rFonts w:ascii="メイリオ" w:eastAsia="メイリオ" w:hAnsi="メイリオ" w:hint="eastAsia"/>
                <w:sz w:val="22"/>
              </w:rPr>
              <w:t>必要事項、支援の内容について確認を行う。</w:t>
            </w:r>
          </w:p>
        </w:tc>
      </w:tr>
    </w:tbl>
    <w:p w14:paraId="1FC9E709" w14:textId="77777777" w:rsidR="005B18D1" w:rsidRPr="009459E6" w:rsidRDefault="005B18D1" w:rsidP="009459E6">
      <w:pPr>
        <w:rPr>
          <w:rFonts w:ascii="メイリオ" w:eastAsia="メイリオ" w:hAnsi="メイリオ"/>
          <w:b/>
          <w:color w:val="2F5496" w:themeColor="accent5" w:themeShade="BF"/>
          <w:sz w:val="32"/>
          <w:szCs w:val="32"/>
        </w:rPr>
      </w:pPr>
    </w:p>
    <w:tbl>
      <w:tblPr>
        <w:tblStyle w:val="ac"/>
        <w:tblW w:w="9639" w:type="dxa"/>
        <w:tblInd w:w="-5" w:type="dxa"/>
        <w:tblLook w:val="04A0" w:firstRow="1" w:lastRow="0" w:firstColumn="1" w:lastColumn="0" w:noHBand="0" w:noVBand="1"/>
      </w:tblPr>
      <w:tblGrid>
        <w:gridCol w:w="9639"/>
      </w:tblGrid>
      <w:tr w:rsidR="005B18D1" w:rsidRPr="00D30C03" w14:paraId="6810D306"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FB118CA"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687C7E9E" w14:textId="77777777" w:rsidR="005B18D1" w:rsidRPr="00F520AD" w:rsidRDefault="005B18D1" w:rsidP="00F520AD">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○予約のとき</w:t>
      </w:r>
    </w:p>
    <w:p w14:paraId="0B1273C1" w14:textId="77777777" w:rsidR="005B18D1" w:rsidRDefault="005B18D1" w:rsidP="005B18D1">
      <w:pPr>
        <w:pStyle w:val="a3"/>
        <w:numPr>
          <w:ilvl w:val="0"/>
          <w:numId w:val="18"/>
        </w:numPr>
        <w:ind w:leftChars="0" w:rightChars="100" w:right="210"/>
        <w:rPr>
          <w:rFonts w:ascii="ヒラギノ明朝 Pro W3" w:eastAsia="ヒラギノ明朝 Pro W3" w:hAnsi="ヒラギノ明朝 Pro W3"/>
        </w:rPr>
      </w:pPr>
      <w:r w:rsidRPr="00F520AD">
        <w:rPr>
          <w:rFonts w:ascii="ヒラギノ明朝 Pro W3" w:eastAsia="ヒラギノ明朝 Pro W3" w:hAnsi="ヒラギノ明朝 Pro W3" w:hint="eastAsia"/>
        </w:rPr>
        <w:t>服薬を要する人の場合には、手荷物に薬を入れるように伝えておく。また、フライト中の予定について伝えておく（離陸からシートベルト着用サインが消えるまではトイレ使用不可、服薬用の水が提供できる時間帯、など）</w:t>
      </w:r>
    </w:p>
    <w:p w14:paraId="5DEF6C5B" w14:textId="77777777" w:rsidR="005B18D1" w:rsidRPr="00F520AD" w:rsidRDefault="005B18D1" w:rsidP="00F520AD">
      <w:pPr>
        <w:ind w:left="283" w:rightChars="100" w:right="210"/>
        <w:rPr>
          <w:rFonts w:ascii="ヒラギノ明朝 Pro W3" w:eastAsia="ヒラギノ明朝 Pro W3" w:hAnsi="ヒラギノ明朝 Pro W3"/>
        </w:rPr>
      </w:pPr>
    </w:p>
    <w:p w14:paraId="451CD692" w14:textId="77777777" w:rsidR="005B18D1" w:rsidRPr="00F520AD" w:rsidRDefault="005B18D1" w:rsidP="00F520AD">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チェックインやチェックイン機利用のとき</w:t>
      </w:r>
    </w:p>
    <w:p w14:paraId="7E606E03" w14:textId="77777777" w:rsidR="005B18D1" w:rsidRDefault="005B18D1" w:rsidP="005B18D1">
      <w:pPr>
        <w:pStyle w:val="a3"/>
        <w:numPr>
          <w:ilvl w:val="0"/>
          <w:numId w:val="18"/>
        </w:numPr>
        <w:ind w:leftChars="0" w:rightChars="100" w:right="210"/>
        <w:rPr>
          <w:rFonts w:ascii="ヒラギノ明朝 Pro W3" w:eastAsia="ヒラギノ明朝 Pro W3" w:hAnsi="ヒラギノ明朝 Pro W3"/>
        </w:rPr>
      </w:pPr>
      <w:r w:rsidRPr="00A206FF">
        <w:rPr>
          <w:rFonts w:ascii="ヒラギノ明朝 Pro W3" w:eastAsia="ヒラギノ明朝 Pro W3" w:hAnsi="ヒラギノ明朝 Pro W3" w:hint="eastAsia"/>
        </w:rPr>
        <w:t>機内でのトイレ利用等に配慮し、搭乗時間、シートベルトサイン消灯時間等の目安をチェックイン時に可能な限り伝えることが望ましい。</w:t>
      </w:r>
    </w:p>
    <w:p w14:paraId="54695429" w14:textId="77777777" w:rsidR="005B18D1" w:rsidRPr="00EC26F3" w:rsidRDefault="005B18D1" w:rsidP="00EC26F3">
      <w:pPr>
        <w:ind w:left="28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7BBBD276"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7CE9876"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6F85F2C6" w14:textId="77777777" w:rsidR="005B18D1" w:rsidRPr="00A206FF" w:rsidRDefault="005B18D1" w:rsidP="004E6311">
      <w:pPr>
        <w:ind w:firstLineChars="100" w:firstLine="221"/>
        <w:rPr>
          <w:rFonts w:ascii="ヒラギノ明朝 Pro W3" w:eastAsia="ヒラギノ明朝 Pro W3" w:hAnsi="ヒラギノ明朝 Pro W3"/>
          <w:b/>
          <w:sz w:val="22"/>
        </w:rPr>
      </w:pPr>
      <w:r>
        <w:rPr>
          <w:rFonts w:ascii="ヒラギノ明朝 Pro W3" w:eastAsia="ヒラギノ明朝 Pro W3" w:hAnsi="ヒラギノ明朝 Pro W3" w:hint="eastAsia"/>
          <w:b/>
          <w:sz w:val="22"/>
        </w:rPr>
        <w:t>例①</w:t>
      </w:r>
      <w:r w:rsidRPr="003E5C07">
        <w:rPr>
          <w:rFonts w:ascii="ヒラギノ明朝 Pro W3" w:eastAsia="ヒラギノ明朝 Pro W3" w:hAnsi="ヒラギノ明朝 Pro W3" w:hint="eastAsia"/>
          <w:b/>
          <w:sz w:val="22"/>
        </w:rPr>
        <w:t>：</w:t>
      </w:r>
      <w:r w:rsidRPr="00A206FF">
        <w:rPr>
          <w:rFonts w:ascii="ヒラギノ明朝 Pro W3" w:eastAsia="ヒラギノ明朝 Pro W3" w:hAnsi="ヒラギノ明朝 Pro W3" w:hint="eastAsia"/>
          <w:b/>
          <w:sz w:val="22"/>
        </w:rPr>
        <w:t>予約時の対応事例</w:t>
      </w:r>
    </w:p>
    <w:p w14:paraId="00BF8427" w14:textId="77777777" w:rsidR="005B18D1" w:rsidRPr="00A206FF" w:rsidRDefault="005B18D1" w:rsidP="004E6311">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〇基本情報の他にも、お客様に対する支援内容等を細かくヒヤリングを行っている。</w:t>
      </w:r>
    </w:p>
    <w:p w14:paraId="4E3D8723" w14:textId="77777777" w:rsidR="005B18D1" w:rsidRPr="00A206FF" w:rsidRDefault="005B18D1" w:rsidP="004E6311">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lastRenderedPageBreak/>
        <w:t>○障害のある</w:t>
      </w:r>
      <w:r>
        <w:rPr>
          <w:rFonts w:ascii="ヒラギノ明朝 Pro W3" w:eastAsia="ヒラギノ明朝 Pro W3" w:hAnsi="ヒラギノ明朝 Pro W3" w:hint="eastAsia"/>
        </w:rPr>
        <w:t>お客様</w:t>
      </w:r>
      <w:r w:rsidRPr="00A206FF">
        <w:rPr>
          <w:rFonts w:ascii="ヒラギノ明朝 Pro W3" w:eastAsia="ヒラギノ明朝 Pro W3" w:hAnsi="ヒラギノ明朝 Pro W3" w:hint="eastAsia"/>
        </w:rPr>
        <w:t>とは別に、赤ちゃん連れ</w:t>
      </w:r>
      <w:r w:rsidRPr="00A206FF">
        <w:rPr>
          <w:rFonts w:ascii="ヒラギノ明朝 Pro W3" w:eastAsia="ヒラギノ明朝 Pro W3" w:hAnsi="ヒラギノ明朝 Pro W3"/>
        </w:rPr>
        <w:t>/妊婦/高齢者/お子さま一人旅の</w:t>
      </w:r>
      <w:r>
        <w:rPr>
          <w:rFonts w:ascii="ヒラギノ明朝 Pro W3" w:eastAsia="ヒラギノ明朝 Pro W3" w:hAnsi="ヒラギノ明朝 Pro W3"/>
        </w:rPr>
        <w:t>お客様</w:t>
      </w:r>
      <w:r w:rsidRPr="00A206FF">
        <w:rPr>
          <w:rFonts w:ascii="ヒラギノ明朝 Pro W3" w:eastAsia="ヒラギノ明朝 Pro W3" w:hAnsi="ヒラギノ明朝 Pro W3"/>
        </w:rPr>
        <w:t>向けの専用電話窓口を設けている。</w:t>
      </w:r>
    </w:p>
    <w:p w14:paraId="297621AF" w14:textId="77777777" w:rsidR="005B18D1" w:rsidRPr="00A206FF" w:rsidRDefault="005B18D1" w:rsidP="004E6311">
      <w:pPr>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 xml:space="preserve">　例②：チェックイン時の対応事例</w:t>
      </w:r>
    </w:p>
    <w:p w14:paraId="33F6FEF5" w14:textId="77777777" w:rsidR="005B18D1" w:rsidRPr="00A206FF" w:rsidRDefault="005B18D1" w:rsidP="004E6311">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〇支援が必要なお客様には、必ずカウンターチェックインを実施し、お客様と対話をして必要なお手伝いなどを確認している。</w:t>
      </w:r>
    </w:p>
    <w:p w14:paraId="259FC251" w14:textId="77777777" w:rsidR="005B18D1" w:rsidRPr="00A206FF" w:rsidRDefault="005B18D1" w:rsidP="004E6311">
      <w:pPr>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 xml:space="preserve">　例</w:t>
      </w:r>
      <w:r>
        <w:rPr>
          <w:rFonts w:ascii="ヒラギノ明朝 Pro W3" w:eastAsia="ヒラギノ明朝 Pro W3" w:hAnsi="ヒラギノ明朝 Pro W3" w:hint="eastAsia"/>
          <w:b/>
          <w:sz w:val="22"/>
        </w:rPr>
        <w:t>③</w:t>
      </w:r>
      <w:r w:rsidRPr="00A206FF">
        <w:rPr>
          <w:rFonts w:ascii="ヒラギノ明朝 Pro W3" w:eastAsia="ヒラギノ明朝 Pro W3" w:hAnsi="ヒラギノ明朝 Pro W3" w:hint="eastAsia"/>
          <w:b/>
          <w:sz w:val="22"/>
        </w:rPr>
        <w:t>：予約、チェックイン時の対応事例</w:t>
      </w:r>
    </w:p>
    <w:p w14:paraId="7CEE5193" w14:textId="77777777" w:rsidR="005B18D1" w:rsidRDefault="005B18D1" w:rsidP="004E6311">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5DBC5E6D" w14:textId="77777777" w:rsidR="005B18D1" w:rsidRDefault="005B18D1" w:rsidP="004E6311">
      <w:pPr>
        <w:ind w:left="300" w:rightChars="100" w:right="210" w:firstLineChars="100" w:firstLine="210"/>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5B18D1" w14:paraId="3C4D2939" w14:textId="77777777" w:rsidTr="00B128B2">
        <w:trPr>
          <w:trHeight w:val="523"/>
        </w:trPr>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E7F5657" w14:textId="77777777" w:rsidR="005B18D1" w:rsidRPr="00EA0F03" w:rsidRDefault="005B18D1"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２</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61FF9CF" w14:textId="77777777" w:rsidR="005B18D1" w:rsidRPr="00527302" w:rsidRDefault="005B18D1"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ターミナルでの待合・移動</w:t>
            </w:r>
          </w:p>
        </w:tc>
        <w:tc>
          <w:tcPr>
            <w:tcW w:w="2409" w:type="dxa"/>
            <w:tcBorders>
              <w:top w:val="single" w:sz="12" w:space="0" w:color="auto"/>
              <w:left w:val="single" w:sz="12" w:space="0" w:color="auto"/>
              <w:bottom w:val="single" w:sz="12" w:space="0" w:color="auto"/>
              <w:right w:val="single" w:sz="12" w:space="0" w:color="auto"/>
            </w:tcBorders>
            <w:vAlign w:val="center"/>
          </w:tcPr>
          <w:p w14:paraId="63BF487F" w14:textId="77777777" w:rsidR="005B18D1" w:rsidRPr="00CE450C" w:rsidRDefault="005B18D1" w:rsidP="00277B67">
            <w:pPr>
              <w:jc w:val="center"/>
              <w:rPr>
                <w:rFonts w:ascii="メイリオ" w:eastAsia="メイリオ" w:hAnsi="メイリオ"/>
                <w:b/>
                <w:color w:val="FFC000" w:themeColor="accent4"/>
                <w:sz w:val="28"/>
                <w:szCs w:val="28"/>
              </w:rPr>
            </w:pPr>
            <w:r w:rsidRPr="00277B67">
              <w:rPr>
                <w:rFonts w:ascii="メイリオ" w:eastAsia="メイリオ" w:hAnsi="メイリオ" w:hint="eastAsia"/>
                <w:b/>
                <w:color w:val="808080" w:themeColor="background1" w:themeShade="80"/>
                <w:sz w:val="36"/>
                <w:szCs w:val="36"/>
              </w:rPr>
              <w:t>その他</w:t>
            </w:r>
          </w:p>
        </w:tc>
      </w:tr>
      <w:tr w:rsidR="005B18D1" w14:paraId="70E9C395" w14:textId="77777777" w:rsidTr="00B128B2">
        <w:trPr>
          <w:trHeight w:val="523"/>
        </w:trPr>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7733378F"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02E77093" w14:textId="77777777" w:rsidR="005B18D1" w:rsidRDefault="005B18D1" w:rsidP="0048131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〇階段の利用</w:t>
            </w:r>
          </w:p>
          <w:p w14:paraId="03D66231" w14:textId="77777777" w:rsidR="005B18D1" w:rsidRPr="00F031C3" w:rsidRDefault="005B18D1" w:rsidP="0048131D">
            <w:pPr>
              <w:spacing w:line="360" w:lineRule="exact"/>
              <w:ind w:leftChars="200" w:left="640" w:hangingChars="100" w:hanging="220"/>
              <w:rPr>
                <w:rFonts w:ascii="メイリオ" w:eastAsia="メイリオ" w:hAnsi="メイリオ"/>
                <w:sz w:val="22"/>
              </w:rPr>
            </w:pPr>
            <w:r w:rsidRPr="00F031C3">
              <w:rPr>
                <w:rFonts w:ascii="メイリオ" w:eastAsia="メイリオ" w:hAnsi="メイリオ" w:hint="eastAsia"/>
                <w:sz w:val="22"/>
              </w:rPr>
              <w:t>・ベビーカー使用者の支援を行う際は、</w:t>
            </w:r>
            <w:r w:rsidRPr="008B2EAA">
              <w:rPr>
                <w:rFonts w:ascii="メイリオ" w:eastAsia="メイリオ" w:hAnsi="メイリオ" w:hint="eastAsia"/>
                <w:sz w:val="22"/>
              </w:rPr>
              <w:t>お子様はベビーカー使用者に抱いてもらい、ベビーカーを折りたたむなどしたうえで運ぶことで支援する。</w:t>
            </w:r>
          </w:p>
          <w:p w14:paraId="52819A6A" w14:textId="77777777" w:rsidR="005B18D1" w:rsidRPr="00F031C3" w:rsidRDefault="005B18D1" w:rsidP="0048131D">
            <w:pPr>
              <w:spacing w:line="360" w:lineRule="exact"/>
              <w:ind w:leftChars="100" w:left="430" w:hangingChars="100" w:hanging="220"/>
              <w:rPr>
                <w:rFonts w:ascii="メイリオ" w:eastAsia="メイリオ" w:hAnsi="メイリオ"/>
                <w:b/>
                <w:sz w:val="22"/>
              </w:rPr>
            </w:pPr>
            <w:r w:rsidRPr="00F031C3">
              <w:rPr>
                <w:rFonts w:ascii="メイリオ" w:eastAsia="メイリオ" w:hAnsi="メイリオ" w:hint="eastAsia"/>
                <w:b/>
                <w:sz w:val="22"/>
              </w:rPr>
              <w:t>〇</w:t>
            </w:r>
            <w:r>
              <w:rPr>
                <w:rFonts w:ascii="メイリオ" w:eastAsia="メイリオ" w:hAnsi="メイリオ" w:hint="eastAsia"/>
                <w:b/>
                <w:sz w:val="22"/>
              </w:rPr>
              <w:t>ターミナル</w:t>
            </w:r>
            <w:r w:rsidRPr="00F031C3">
              <w:rPr>
                <w:rFonts w:ascii="メイリオ" w:eastAsia="メイリオ" w:hAnsi="メイリオ" w:hint="eastAsia"/>
                <w:b/>
                <w:sz w:val="22"/>
              </w:rPr>
              <w:t>の移動</w:t>
            </w:r>
          </w:p>
          <w:p w14:paraId="510DB036" w14:textId="77777777" w:rsidR="005B18D1" w:rsidRPr="00F031C3" w:rsidRDefault="005B18D1" w:rsidP="0048131D">
            <w:pPr>
              <w:spacing w:line="360" w:lineRule="exact"/>
              <w:ind w:leftChars="200" w:left="640" w:hangingChars="100" w:hanging="220"/>
              <w:rPr>
                <w:rFonts w:ascii="メイリオ" w:eastAsia="メイリオ" w:hAnsi="メイリオ"/>
                <w:sz w:val="22"/>
              </w:rPr>
            </w:pPr>
            <w:r w:rsidRPr="00F031C3">
              <w:rPr>
                <w:rFonts w:ascii="メイリオ" w:eastAsia="メイリオ" w:hAnsi="メイリオ" w:hint="eastAsia"/>
                <w:sz w:val="22"/>
              </w:rPr>
              <w:t>・疲れや具合が悪いなどで休みたいとの申し出があった場合、身体が不調である様子を見かけた場合には、支援の要否を確認し、必要に応じてベンチや待合所などに誘導する（声をかけて、「どんなお手伝いが必要ですか？」とうかがい、急</w:t>
            </w:r>
            <w:r>
              <w:rPr>
                <w:rFonts w:ascii="メイリオ" w:eastAsia="メイリオ" w:hAnsi="メイリオ" w:hint="eastAsia"/>
                <w:sz w:val="22"/>
              </w:rPr>
              <w:t>が</w:t>
            </w:r>
            <w:r w:rsidRPr="00F031C3">
              <w:rPr>
                <w:rFonts w:ascii="メイリオ" w:eastAsia="メイリオ" w:hAnsi="メイリオ" w:hint="eastAsia"/>
                <w:sz w:val="22"/>
              </w:rPr>
              <w:t>すことをせず、</w:t>
            </w:r>
            <w:r>
              <w:rPr>
                <w:rFonts w:ascii="メイリオ" w:eastAsia="メイリオ" w:hAnsi="メイリオ" w:hint="eastAsia"/>
                <w:sz w:val="22"/>
              </w:rPr>
              <w:t>室内</w:t>
            </w:r>
            <w:r w:rsidRPr="00F031C3">
              <w:rPr>
                <w:rFonts w:ascii="メイリオ" w:eastAsia="メイリオ" w:hAnsi="メイリオ" w:hint="eastAsia"/>
                <w:sz w:val="22"/>
              </w:rPr>
              <w:t>で休ませるなど）等の支援を行う。</w:t>
            </w:r>
          </w:p>
          <w:p w14:paraId="152DDEC3" w14:textId="77777777" w:rsidR="005B18D1" w:rsidRDefault="005B18D1" w:rsidP="0048131D">
            <w:pPr>
              <w:spacing w:line="360" w:lineRule="exact"/>
              <w:ind w:leftChars="200" w:left="640" w:hangingChars="100" w:hanging="220"/>
              <w:rPr>
                <w:rFonts w:ascii="メイリオ" w:eastAsia="メイリオ" w:hAnsi="メイリオ"/>
                <w:sz w:val="22"/>
              </w:rPr>
            </w:pPr>
            <w:r w:rsidRPr="00F031C3">
              <w:rPr>
                <w:rFonts w:ascii="メイリオ" w:eastAsia="メイリオ" w:hAnsi="メイリオ" w:hint="eastAsia"/>
                <w:sz w:val="22"/>
              </w:rPr>
              <w:t>・混雑時</w:t>
            </w:r>
            <w:r>
              <w:rPr>
                <w:rFonts w:ascii="メイリオ" w:eastAsia="メイリオ" w:hAnsi="メイリオ" w:hint="eastAsia"/>
                <w:sz w:val="22"/>
              </w:rPr>
              <w:t>に</w:t>
            </w:r>
            <w:r w:rsidRPr="008B2EAA">
              <w:rPr>
                <w:rFonts w:ascii="メイリオ" w:eastAsia="メイリオ" w:hAnsi="メイリオ" w:hint="eastAsia"/>
                <w:sz w:val="22"/>
              </w:rPr>
              <w:t>ベビーカー使用者を誘導する場合は、ぶつかると危険なため、</w:t>
            </w:r>
            <w:r w:rsidRPr="00F031C3">
              <w:rPr>
                <w:rFonts w:ascii="メイリオ" w:eastAsia="メイリオ" w:hAnsi="メイリオ" w:hint="eastAsia"/>
                <w:sz w:val="22"/>
              </w:rPr>
              <w:t>人の流れに逆らわないよう</w:t>
            </w:r>
            <w:r>
              <w:rPr>
                <w:rFonts w:ascii="メイリオ" w:eastAsia="メイリオ" w:hAnsi="メイリオ" w:hint="eastAsia"/>
                <w:sz w:val="22"/>
              </w:rPr>
              <w:t>支援</w:t>
            </w:r>
            <w:r w:rsidRPr="00F031C3">
              <w:rPr>
                <w:rFonts w:ascii="メイリオ" w:eastAsia="メイリオ" w:hAnsi="メイリオ" w:hint="eastAsia"/>
                <w:sz w:val="22"/>
              </w:rPr>
              <w:t>し、人の波が途切れてから歩き出す</w:t>
            </w:r>
            <w:r>
              <w:rPr>
                <w:rFonts w:ascii="メイリオ" w:eastAsia="メイリオ" w:hAnsi="メイリオ" w:hint="eastAsia"/>
                <w:sz w:val="22"/>
              </w:rPr>
              <w:t>など配慮する</w:t>
            </w:r>
            <w:r w:rsidRPr="00F031C3">
              <w:rPr>
                <w:rFonts w:ascii="メイリオ" w:eastAsia="メイリオ" w:hAnsi="メイリオ" w:hint="eastAsia"/>
                <w:sz w:val="22"/>
              </w:rPr>
              <w:t>。</w:t>
            </w:r>
          </w:p>
          <w:p w14:paraId="1BC79BD6" w14:textId="77777777" w:rsidR="005B18D1" w:rsidRDefault="005B18D1" w:rsidP="0048131D">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〇トイレ等の設備の利用</w:t>
            </w:r>
          </w:p>
          <w:p w14:paraId="53B20EAC" w14:textId="22F6F995" w:rsidR="005B18D1" w:rsidRPr="0048131D" w:rsidRDefault="005B18D1" w:rsidP="0048131D">
            <w:pPr>
              <w:spacing w:line="360" w:lineRule="exact"/>
              <w:ind w:leftChars="200" w:left="640" w:hangingChars="100" w:hanging="220"/>
              <w:rPr>
                <w:rFonts w:ascii="メイリオ" w:eastAsia="メイリオ" w:hAnsi="メイリオ"/>
                <w:sz w:val="22"/>
              </w:rPr>
            </w:pPr>
            <w:r w:rsidRPr="00AA0D31">
              <w:rPr>
                <w:rFonts w:ascii="メイリオ" w:eastAsia="メイリオ" w:hAnsi="メイリオ" w:hint="eastAsia"/>
                <w:sz w:val="22"/>
              </w:rPr>
              <w:t>・</w:t>
            </w:r>
            <w:r w:rsidR="008B39CF">
              <w:rPr>
                <w:rFonts w:ascii="メイリオ" w:eastAsia="メイリオ" w:hAnsi="メイリオ" w:hint="eastAsia"/>
                <w:sz w:val="22"/>
              </w:rPr>
              <w:t>バリアフリー</w:t>
            </w:r>
            <w:r w:rsidRPr="00690454">
              <w:rPr>
                <w:rFonts w:ascii="メイリオ" w:eastAsia="メイリオ" w:hAnsi="メイリオ" w:hint="eastAsia"/>
                <w:sz w:val="22"/>
              </w:rPr>
              <w:t>トイレなど、利用者が希望する設備を有するトイレ</w:t>
            </w:r>
            <w:r w:rsidRPr="00AA0D31">
              <w:rPr>
                <w:rFonts w:ascii="メイリオ" w:eastAsia="メイリオ" w:hAnsi="メイリオ"/>
                <w:sz w:val="22"/>
              </w:rPr>
              <w:t>がない場合は、事情を説明の上、</w:t>
            </w:r>
            <w:r>
              <w:rPr>
                <w:rFonts w:ascii="メイリオ" w:eastAsia="メイリオ" w:hAnsi="メイリオ" w:hint="eastAsia"/>
                <w:sz w:val="22"/>
              </w:rPr>
              <w:t>可能な限り、</w:t>
            </w:r>
            <w:r w:rsidRPr="00AA0D31">
              <w:rPr>
                <w:rFonts w:ascii="メイリオ" w:eastAsia="メイリオ" w:hAnsi="メイリオ"/>
                <w:sz w:val="22"/>
              </w:rPr>
              <w:t>近隣商業施設等の使用可能な</w:t>
            </w:r>
            <w:r>
              <w:rPr>
                <w:rFonts w:ascii="メイリオ" w:eastAsia="メイリオ" w:hAnsi="メイリオ" w:hint="eastAsia"/>
                <w:sz w:val="22"/>
              </w:rPr>
              <w:t>トイレ</w:t>
            </w:r>
            <w:r w:rsidRPr="00AA0D31">
              <w:rPr>
                <w:rFonts w:ascii="メイリオ" w:eastAsia="メイリオ" w:hAnsi="メイリオ"/>
                <w:sz w:val="22"/>
              </w:rPr>
              <w:t>を案内する。</w:t>
            </w:r>
          </w:p>
        </w:tc>
      </w:tr>
    </w:tbl>
    <w:p w14:paraId="530128EF" w14:textId="77777777" w:rsidR="005B18D1" w:rsidRDefault="005B18D1" w:rsidP="00277B67">
      <w:pPr>
        <w:ind w:leftChars="200" w:left="640" w:hangingChars="100" w:hanging="220"/>
        <w:rPr>
          <w:rFonts w:ascii="メイリオ" w:eastAsia="メイリオ" w:hAnsi="メイリオ"/>
          <w:sz w:val="22"/>
        </w:rPr>
      </w:pPr>
    </w:p>
    <w:tbl>
      <w:tblPr>
        <w:tblStyle w:val="ac"/>
        <w:tblW w:w="9639" w:type="dxa"/>
        <w:tblInd w:w="-5" w:type="dxa"/>
        <w:tblLook w:val="04A0" w:firstRow="1" w:lastRow="0" w:firstColumn="1" w:lastColumn="0" w:noHBand="0" w:noVBand="1"/>
      </w:tblPr>
      <w:tblGrid>
        <w:gridCol w:w="9639"/>
      </w:tblGrid>
      <w:tr w:rsidR="005B18D1" w:rsidRPr="00D30C03" w14:paraId="135DF6FC"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E8C31C3"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16D8DFD1" w14:textId="77777777" w:rsidR="005B18D1" w:rsidRPr="00A8327F" w:rsidRDefault="005B18D1" w:rsidP="00A8327F">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8327F">
        <w:rPr>
          <w:rFonts w:ascii="ヒラギノ明朝 Pro W3" w:eastAsia="ヒラギノ明朝 Pro W3" w:hAnsi="ヒラギノ明朝 Pro W3" w:hint="eastAsia"/>
        </w:rPr>
        <w:t>移動に関する配慮事項</w:t>
      </w:r>
    </w:p>
    <w:p w14:paraId="190F063B" w14:textId="77777777" w:rsidR="005B18D1" w:rsidRPr="00FA3CAF" w:rsidRDefault="005B18D1" w:rsidP="00EC26F3">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706ECCD6" w14:textId="77777777" w:rsidR="005B18D1" w:rsidRPr="00FA3CAF" w:rsidRDefault="005B18D1" w:rsidP="00292D30">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8327F">
        <w:rPr>
          <w:rFonts w:ascii="ヒラギノ明朝 Pro W3" w:eastAsia="ヒラギノ明朝 Pro W3" w:hAnsi="ヒラギノ明朝 Pro W3" w:hint="eastAsia"/>
        </w:rPr>
        <w:t>ターミナルは動線が難しく複雑になっているため、カウンターにて地図を提示し、ご自身で移動が可能か係員によるご案内が必要かどうかを必ず確認している。</w:t>
      </w:r>
    </w:p>
    <w:p w14:paraId="65B531EA" w14:textId="77777777" w:rsidR="005B18D1" w:rsidRPr="00FA3CAF" w:rsidRDefault="005B18D1" w:rsidP="00FA3CAF">
      <w:pPr>
        <w:ind w:left="283"/>
        <w:rPr>
          <w:rFonts w:ascii="ヒラギノ明朝 Pro W3" w:eastAsia="ヒラギノ明朝 Pro W3" w:hAnsi="ヒラギノ明朝 Pro W3"/>
        </w:rPr>
      </w:pPr>
    </w:p>
    <w:p w14:paraId="7348C7BB" w14:textId="77777777" w:rsidR="005B18D1" w:rsidRPr="00A8327F" w:rsidRDefault="005B18D1" w:rsidP="00A8327F">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トイレ等の設備を利用するとき</w:t>
      </w:r>
    </w:p>
    <w:p w14:paraId="4A233616" w14:textId="3D523934" w:rsidR="005B18D1" w:rsidRPr="00A8327F" w:rsidRDefault="008B39CF" w:rsidP="005B18D1">
      <w:pPr>
        <w:pStyle w:val="a3"/>
        <w:numPr>
          <w:ilvl w:val="0"/>
          <w:numId w:val="18"/>
        </w:numPr>
        <w:ind w:leftChars="0"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バリアフリー</w:t>
      </w:r>
      <w:r w:rsidR="005B18D1" w:rsidRPr="00A206FF">
        <w:rPr>
          <w:rFonts w:ascii="ヒラギノ明朝 Pro W3" w:eastAsia="ヒラギノ明朝 Pro W3" w:hAnsi="ヒラギノ明朝 Pro W3" w:hint="eastAsia"/>
        </w:rPr>
        <w:t>トイレがない場合で、乳幼児連れの人などに</w:t>
      </w:r>
      <w:r>
        <w:rPr>
          <w:rFonts w:ascii="ヒラギノ明朝 Pro W3" w:eastAsia="ヒラギノ明朝 Pro W3" w:hAnsi="ヒラギノ明朝 Pro W3" w:hint="eastAsia"/>
        </w:rPr>
        <w:t>バリアフリー</w:t>
      </w:r>
      <w:r w:rsidR="005B18D1" w:rsidRPr="00A206FF">
        <w:rPr>
          <w:rFonts w:ascii="ヒラギノ明朝 Pro W3" w:eastAsia="ヒラギノ明朝 Pro W3" w:hAnsi="ヒラギノ明朝 Pro W3" w:hint="eastAsia"/>
        </w:rPr>
        <w:t>トイレへの案内を求められた場合には、利用者に説明し、授乳室、おむつ替えのできる場所を探している場合には、利用者の要望を伺い、可能であれば代替となる場所（個室や扉などで視線や騒音をさえぎることができるところ）を案内する。その際は、人が出入りできないよう配慮する。</w:t>
      </w:r>
    </w:p>
    <w:tbl>
      <w:tblPr>
        <w:tblStyle w:val="ac"/>
        <w:tblW w:w="9639" w:type="dxa"/>
        <w:tblInd w:w="-5" w:type="dxa"/>
        <w:tblLook w:val="04A0" w:firstRow="1" w:lastRow="0" w:firstColumn="1" w:lastColumn="0" w:noHBand="0" w:noVBand="1"/>
      </w:tblPr>
      <w:tblGrid>
        <w:gridCol w:w="9639"/>
      </w:tblGrid>
      <w:tr w:rsidR="005B18D1" w:rsidRPr="00D30C03" w14:paraId="554D8591"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43DECC39"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lastRenderedPageBreak/>
              <w:t>〇対応の好事例（参考）</w:t>
            </w:r>
            <w:r w:rsidRPr="00D30C03">
              <w:rPr>
                <w:rFonts w:ascii="メイリオ" w:eastAsia="メイリオ" w:hAnsi="メイリオ" w:hint="eastAsia"/>
                <w:color w:val="FFFFFF" w:themeColor="background1"/>
                <w:szCs w:val="21"/>
              </w:rPr>
              <w:t>（〇：事業者の事例、□：利用者の事例）</w:t>
            </w:r>
          </w:p>
        </w:tc>
      </w:tr>
    </w:tbl>
    <w:p w14:paraId="1A09E3DE" w14:textId="77777777" w:rsidR="005B18D1" w:rsidRPr="003E5C07" w:rsidRDefault="005B18D1" w:rsidP="00277B67">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A206FF">
        <w:rPr>
          <w:rFonts w:ascii="ヒラギノ明朝 Pro W3" w:eastAsia="ヒラギノ明朝 Pro W3" w:hAnsi="ヒラギノ明朝 Pro W3" w:hint="eastAsia"/>
          <w:b/>
          <w:sz w:val="22"/>
        </w:rPr>
        <w:t>ターミナル移動時の対応事例</w:t>
      </w:r>
    </w:p>
    <w:p w14:paraId="08778D79" w14:textId="77777777" w:rsidR="005B18D1" w:rsidRPr="00A206FF" w:rsidRDefault="005B18D1" w:rsidP="00561304">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ターミナル間の乗り継ぎなど航空事業者とターミナル事業者</w:t>
      </w:r>
      <w:r w:rsidRPr="00A206FF">
        <w:rPr>
          <w:rFonts w:ascii="ヒラギノ明朝 Pro W3" w:eastAsia="ヒラギノ明朝 Pro W3" w:hAnsi="ヒラギノ明朝 Pro W3"/>
        </w:rPr>
        <w:t>との連携の強化によって、繁忙時もお待たせせずスムーズにご案内できる点が、評価されています。</w:t>
      </w:r>
    </w:p>
    <w:p w14:paraId="6D7B1BEB" w14:textId="77777777" w:rsidR="005B18D1" w:rsidRPr="00E14478" w:rsidRDefault="005B18D1" w:rsidP="00561304">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26EAF2B8" w14:textId="77777777" w:rsidR="005B18D1" w:rsidRDefault="005B18D1" w:rsidP="00277B67"/>
    <w:tbl>
      <w:tblPr>
        <w:tblStyle w:val="ac"/>
        <w:tblW w:w="9639" w:type="dxa"/>
        <w:tblInd w:w="-15" w:type="dxa"/>
        <w:tblLook w:val="04A0" w:firstRow="1" w:lastRow="0" w:firstColumn="1" w:lastColumn="0" w:noHBand="0" w:noVBand="1"/>
      </w:tblPr>
      <w:tblGrid>
        <w:gridCol w:w="993"/>
        <w:gridCol w:w="6237"/>
        <w:gridCol w:w="2409"/>
      </w:tblGrid>
      <w:tr w:rsidR="005B18D1" w14:paraId="03D38156"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E6E497F" w14:textId="77777777" w:rsidR="005B18D1" w:rsidRPr="00EA0F03" w:rsidRDefault="005B18D1"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３</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08066003" w14:textId="77777777" w:rsidR="005B18D1" w:rsidRPr="00527302" w:rsidRDefault="005B18D1"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保安検査場</w:t>
            </w:r>
          </w:p>
        </w:tc>
        <w:tc>
          <w:tcPr>
            <w:tcW w:w="2409" w:type="dxa"/>
            <w:tcBorders>
              <w:top w:val="single" w:sz="12" w:space="0" w:color="auto"/>
              <w:left w:val="single" w:sz="12" w:space="0" w:color="auto"/>
              <w:bottom w:val="single" w:sz="12" w:space="0" w:color="auto"/>
              <w:right w:val="single" w:sz="12" w:space="0" w:color="auto"/>
            </w:tcBorders>
            <w:vAlign w:val="center"/>
          </w:tcPr>
          <w:p w14:paraId="779E0284" w14:textId="77777777" w:rsidR="005B18D1" w:rsidRPr="00527302" w:rsidRDefault="005B18D1"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5B18D1" w14:paraId="3E8BF411"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4156BA0" w14:textId="77777777" w:rsidR="005B18D1" w:rsidRPr="0001759B" w:rsidRDefault="005B18D1" w:rsidP="0001759B">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24CEB97C" w14:textId="77777777" w:rsidR="005B18D1" w:rsidRDefault="005B18D1" w:rsidP="00CA665F">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〇保安検査場での</w:t>
            </w:r>
            <w:r w:rsidRPr="000D7BAB">
              <w:rPr>
                <w:rFonts w:ascii="メイリオ" w:eastAsia="メイリオ" w:hAnsi="メイリオ" w:hint="eastAsia"/>
                <w:b/>
                <w:sz w:val="22"/>
              </w:rPr>
              <w:t>移動</w:t>
            </w:r>
          </w:p>
          <w:p w14:paraId="29AE9427" w14:textId="77777777" w:rsidR="005B18D1" w:rsidRDefault="005B18D1" w:rsidP="00CA665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・優先レーンの利用を促し、保安検査を円滑に行うよう支援する。</w:t>
            </w:r>
          </w:p>
          <w:p w14:paraId="2976684C" w14:textId="77777777" w:rsidR="005B18D1" w:rsidRPr="00CA665F" w:rsidRDefault="005B18D1" w:rsidP="00CA665F">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・接触検査を行う際には、触れて行うにあたって必要な配慮事項を確認する。</w:t>
            </w:r>
          </w:p>
        </w:tc>
      </w:tr>
    </w:tbl>
    <w:p w14:paraId="1A1EFC75" w14:textId="77777777" w:rsidR="005B18D1" w:rsidRDefault="005B18D1" w:rsidP="00277B67"/>
    <w:tbl>
      <w:tblPr>
        <w:tblStyle w:val="ac"/>
        <w:tblW w:w="9639" w:type="dxa"/>
        <w:tblInd w:w="-5" w:type="dxa"/>
        <w:tblLook w:val="04A0" w:firstRow="1" w:lastRow="0" w:firstColumn="1" w:lastColumn="0" w:noHBand="0" w:noVBand="1"/>
      </w:tblPr>
      <w:tblGrid>
        <w:gridCol w:w="9639"/>
      </w:tblGrid>
      <w:tr w:rsidR="005B18D1" w:rsidRPr="00D30C03" w14:paraId="57CB7FCE"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1C7C489"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34F2D8FB" w14:textId="77777777" w:rsidR="005B18D1" w:rsidRPr="00CA665F" w:rsidRDefault="005B18D1" w:rsidP="00CA665F">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保安検査を待っているとき</w:t>
      </w:r>
    </w:p>
    <w:p w14:paraId="637AD22C" w14:textId="77777777" w:rsidR="005B18D1" w:rsidRPr="00CA665F" w:rsidRDefault="005B18D1" w:rsidP="005B18D1">
      <w:pPr>
        <w:pStyle w:val="a3"/>
        <w:numPr>
          <w:ilvl w:val="0"/>
          <w:numId w:val="18"/>
        </w:numPr>
        <w:ind w:leftChars="0" w:rightChars="100" w:right="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妊婦の人が重い荷物を持ち、他にも子供と歩いている、ケガをしていて歩行が困難な様子などを見かけたら、支援の要否を確認した上で、必要に応じて支援する。</w:t>
      </w:r>
    </w:p>
    <w:p w14:paraId="79DDDCA4" w14:textId="77777777" w:rsidR="005B18D1" w:rsidRPr="00FA3CAF" w:rsidRDefault="005B18D1" w:rsidP="00EC26F3">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4F6666AE" w14:textId="77777777" w:rsidR="005B18D1" w:rsidRPr="00FA3CAF" w:rsidRDefault="005B18D1" w:rsidP="00CA665F">
      <w:pPr>
        <w:spacing w:line="280" w:lineRule="exact"/>
        <w:ind w:left="283" w:rightChars="100" w:right="210"/>
        <w:rPr>
          <w:rFonts w:ascii="ヒラギノ明朝 Pro W3" w:eastAsia="ヒラギノ明朝 Pro W3" w:hAnsi="ヒラギノ明朝 Pro W3"/>
        </w:rPr>
      </w:pPr>
      <w:r w:rsidRPr="00FA3CAF">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支援が必要なお客様には、優先レーンの利用をご案内している。</w:t>
      </w:r>
    </w:p>
    <w:p w14:paraId="267DF8A7" w14:textId="77777777" w:rsidR="005B18D1" w:rsidRPr="00FA3CAF" w:rsidRDefault="005B18D1" w:rsidP="00FA3CAF">
      <w:pPr>
        <w:ind w:left="283"/>
        <w:rPr>
          <w:rFonts w:ascii="ヒラギノ明朝 Pro W3" w:eastAsia="ヒラギノ明朝 Pro W3" w:hAnsi="ヒラギノ明朝 Pro W3"/>
        </w:rPr>
      </w:pPr>
    </w:p>
    <w:p w14:paraId="49B8F788" w14:textId="77777777" w:rsidR="005B18D1" w:rsidRPr="00CA665F" w:rsidRDefault="005B18D1" w:rsidP="00CA665F">
      <w:pPr>
        <w:ind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保安検査のとき</w:t>
      </w:r>
    </w:p>
    <w:p w14:paraId="57FD0694" w14:textId="77777777" w:rsidR="005B18D1" w:rsidRPr="00FA3CAF" w:rsidRDefault="005B18D1" w:rsidP="00EC26F3">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20F2445E" w14:textId="77777777" w:rsidR="005B18D1" w:rsidRPr="00CA665F" w:rsidRDefault="005B18D1" w:rsidP="00CA665F">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CA665F">
        <w:rPr>
          <w:rFonts w:ascii="ヒラギノ明朝 Pro W3" w:eastAsia="ヒラギノ明朝 Pro W3" w:hAnsi="ヒラギノ明朝 Pro W3" w:hint="eastAsia"/>
        </w:rPr>
        <w:t>門型金属探知機を通過することが困難なお客様に対しては、代替の通路を積極的に案内している。</w:t>
      </w:r>
    </w:p>
    <w:p w14:paraId="09359382" w14:textId="77777777" w:rsidR="005B18D1" w:rsidRPr="00FA3CAF" w:rsidRDefault="005B18D1" w:rsidP="00CA665F">
      <w:pPr>
        <w:spacing w:line="280" w:lineRule="exact"/>
        <w:ind w:leftChars="100" w:left="420" w:rightChars="100" w:right="210" w:hangingChars="100" w:hanging="210"/>
        <w:rPr>
          <w:rFonts w:ascii="ヒラギノ明朝 Pro W3" w:eastAsia="ヒラギノ明朝 Pro W3" w:hAnsi="ヒラギノ明朝 Pro W3"/>
        </w:rPr>
      </w:pPr>
      <w:r w:rsidRPr="00CA665F">
        <w:rPr>
          <w:rFonts w:ascii="ヒラギノ明朝 Pro W3" w:eastAsia="ヒラギノ明朝 Pro W3" w:hAnsi="ヒラギノ明朝 Pro W3" w:hint="eastAsia"/>
        </w:rPr>
        <w:t>・保安検査機に抵抗がある場合は接触検査に変えるなど身体に負担をかからないよう柔軟に対応している。</w:t>
      </w:r>
    </w:p>
    <w:p w14:paraId="67688F08" w14:textId="77777777" w:rsidR="005B18D1" w:rsidRPr="00721C90" w:rsidRDefault="005B18D1" w:rsidP="00C402B2">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1C492AEF"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31441793"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3E00E612" w14:textId="77777777" w:rsidR="005B18D1" w:rsidRPr="00C402B2" w:rsidRDefault="005B18D1" w:rsidP="00C402B2">
      <w:pPr>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A206FF">
        <w:rPr>
          <w:rFonts w:ascii="ヒラギノ明朝 Pro W3" w:eastAsia="ヒラギノ明朝 Pro W3" w:hAnsi="ヒラギノ明朝 Pro W3" w:hint="eastAsia"/>
          <w:b/>
          <w:sz w:val="22"/>
        </w:rPr>
        <w:t>保安検査時の対応事例</w:t>
      </w:r>
    </w:p>
    <w:p w14:paraId="438712CF" w14:textId="77777777" w:rsidR="005B18D1" w:rsidRPr="00C402B2" w:rsidRDefault="005B18D1" w:rsidP="00C402B2">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2FE979F9" w14:textId="77777777" w:rsidR="005B18D1" w:rsidRDefault="005B18D1" w:rsidP="00892484">
      <w:pPr>
        <w:rPr>
          <w:rFonts w:ascii="ヒラギノ明朝 Pro W3" w:eastAsia="ヒラギノ明朝 Pro W3" w:hAnsi="ヒラギノ明朝 Pro W3"/>
        </w:rPr>
      </w:pPr>
    </w:p>
    <w:p w14:paraId="2AF91914" w14:textId="77777777" w:rsidR="005B18D1" w:rsidRDefault="005B18D1" w:rsidP="00892484">
      <w:pPr>
        <w:rPr>
          <w:rFonts w:ascii="ヒラギノ明朝 Pro W3" w:eastAsia="ヒラギノ明朝 Pro W3" w:hAnsi="ヒラギノ明朝 Pro W3"/>
        </w:rPr>
      </w:pPr>
    </w:p>
    <w:p w14:paraId="3143E304" w14:textId="77777777" w:rsidR="005B18D1" w:rsidRDefault="005B18D1" w:rsidP="00892484">
      <w:pPr>
        <w:rPr>
          <w:rFonts w:ascii="ヒラギノ明朝 Pro W3" w:eastAsia="ヒラギノ明朝 Pro W3" w:hAnsi="ヒラギノ明朝 Pro W3"/>
        </w:rPr>
      </w:pPr>
    </w:p>
    <w:p w14:paraId="1468E6A0" w14:textId="77777777" w:rsidR="005B18D1" w:rsidRPr="00C402B2" w:rsidRDefault="005B18D1" w:rsidP="00892484">
      <w:pPr>
        <w:rPr>
          <w:rFonts w:ascii="ヒラギノ明朝 Pro W3" w:eastAsia="ヒラギノ明朝 Pro W3" w:hAnsi="ヒラギノ明朝 Pro W3"/>
        </w:rPr>
      </w:pPr>
    </w:p>
    <w:tbl>
      <w:tblPr>
        <w:tblStyle w:val="ac"/>
        <w:tblW w:w="9639" w:type="dxa"/>
        <w:tblInd w:w="-15" w:type="dxa"/>
        <w:tblLook w:val="04A0" w:firstRow="1" w:lastRow="0" w:firstColumn="1" w:lastColumn="0" w:noHBand="0" w:noVBand="1"/>
      </w:tblPr>
      <w:tblGrid>
        <w:gridCol w:w="993"/>
        <w:gridCol w:w="6237"/>
        <w:gridCol w:w="2409"/>
      </w:tblGrid>
      <w:tr w:rsidR="005B18D1" w14:paraId="325689EC" w14:textId="77777777" w:rsidTr="00B128B2">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7643742" w14:textId="77777777" w:rsidR="005B18D1" w:rsidRPr="00EA0F03" w:rsidRDefault="005B18D1" w:rsidP="00277B67">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lastRenderedPageBreak/>
              <w:t>４</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7AA89C1D" w14:textId="77777777" w:rsidR="005B18D1" w:rsidRPr="00527302" w:rsidRDefault="005B18D1" w:rsidP="00277B67">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搭乗口、搭乗</w:t>
            </w:r>
          </w:p>
        </w:tc>
        <w:tc>
          <w:tcPr>
            <w:tcW w:w="2409" w:type="dxa"/>
            <w:tcBorders>
              <w:top w:val="single" w:sz="12" w:space="0" w:color="auto"/>
              <w:left w:val="single" w:sz="12" w:space="0" w:color="auto"/>
              <w:bottom w:val="single" w:sz="12" w:space="0" w:color="auto"/>
              <w:right w:val="single" w:sz="12" w:space="0" w:color="auto"/>
            </w:tcBorders>
            <w:vAlign w:val="center"/>
          </w:tcPr>
          <w:p w14:paraId="317A0D21" w14:textId="77777777" w:rsidR="005B18D1" w:rsidRPr="00527302" w:rsidRDefault="005B18D1" w:rsidP="00277B67">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5B18D1" w14:paraId="2FA140DE" w14:textId="77777777" w:rsidTr="00B128B2">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CF601E5" w14:textId="77777777" w:rsidR="005B18D1" w:rsidRPr="00C2697D" w:rsidRDefault="005B18D1" w:rsidP="00B128B2">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44B37BE4" w14:textId="77777777" w:rsidR="005B18D1" w:rsidRDefault="005B18D1" w:rsidP="002D31A2">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〇搭乗時</w:t>
            </w:r>
          </w:p>
          <w:p w14:paraId="34A4C188" w14:textId="77777777" w:rsidR="005B18D1" w:rsidRPr="002344F7" w:rsidRDefault="005B18D1" w:rsidP="00293CBE">
            <w:pPr>
              <w:spacing w:line="360" w:lineRule="exact"/>
              <w:ind w:leftChars="100" w:left="430" w:hangingChars="100" w:hanging="220"/>
              <w:jc w:val="left"/>
              <w:rPr>
                <w:rFonts w:ascii="メイリオ" w:eastAsia="メイリオ" w:hAnsi="メイリオ"/>
                <w:b/>
                <w:color w:val="FFC000" w:themeColor="accent4"/>
                <w:sz w:val="28"/>
                <w:szCs w:val="28"/>
              </w:rPr>
            </w:pPr>
            <w:r>
              <w:rPr>
                <w:rFonts w:ascii="メイリオ" w:eastAsia="メイリオ" w:hAnsi="メイリオ" w:hint="eastAsia"/>
                <w:sz w:val="22"/>
              </w:rPr>
              <w:t>・</w:t>
            </w:r>
            <w:r w:rsidRPr="00516FB8">
              <w:rPr>
                <w:rFonts w:ascii="メイリオ" w:eastAsia="メイリオ" w:hAnsi="メイリオ" w:hint="eastAsia"/>
                <w:sz w:val="22"/>
              </w:rPr>
              <w:t>搭乗橋がなくやむを得ず階段で搭乗する場合には、</w:t>
            </w:r>
            <w:r>
              <w:rPr>
                <w:rFonts w:ascii="メイリオ" w:eastAsia="メイリオ" w:hAnsi="メイリオ" w:hint="eastAsia"/>
                <w:sz w:val="22"/>
              </w:rPr>
              <w:t>支援の要否を確認し、</w:t>
            </w:r>
            <w:r w:rsidRPr="00516FB8">
              <w:rPr>
                <w:rFonts w:ascii="メイリオ" w:eastAsia="メイリオ" w:hAnsi="メイリオ" w:hint="eastAsia"/>
                <w:sz w:val="22"/>
              </w:rPr>
              <w:t>安全を確認して</w:t>
            </w:r>
            <w:r>
              <w:rPr>
                <w:rFonts w:ascii="メイリオ" w:eastAsia="メイリオ" w:hAnsi="メイリオ" w:hint="eastAsia"/>
                <w:sz w:val="22"/>
              </w:rPr>
              <w:t>支援</w:t>
            </w:r>
            <w:r w:rsidRPr="00516FB8">
              <w:rPr>
                <w:rFonts w:ascii="メイリオ" w:eastAsia="メイリオ" w:hAnsi="メイリオ" w:hint="eastAsia"/>
                <w:sz w:val="22"/>
              </w:rPr>
              <w:t>を行う。</w:t>
            </w:r>
          </w:p>
        </w:tc>
      </w:tr>
    </w:tbl>
    <w:p w14:paraId="584262E8" w14:textId="77777777" w:rsidR="005B18D1" w:rsidRDefault="005B18D1" w:rsidP="00277B67">
      <w:pPr>
        <w:ind w:leftChars="100" w:left="420" w:hangingChars="100" w:hanging="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7C306D90"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05D94B75" w14:textId="77777777" w:rsidR="005B18D1" w:rsidRPr="00D30C03" w:rsidRDefault="005B18D1" w:rsidP="00B128B2">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68E83801" w14:textId="77777777" w:rsidR="005B18D1" w:rsidRPr="00EC26F3" w:rsidRDefault="005B18D1" w:rsidP="005B18D1">
      <w:pPr>
        <w:pStyle w:val="a3"/>
        <w:numPr>
          <w:ilvl w:val="0"/>
          <w:numId w:val="18"/>
        </w:numPr>
        <w:ind w:leftChars="0" w:rightChars="100" w:right="210"/>
        <w:rPr>
          <w:rFonts w:ascii="ヒラギノ明朝 Pro W3" w:eastAsia="ヒラギノ明朝 Pro W3" w:hAnsi="ヒラギノ明朝 Pro W3"/>
        </w:rPr>
      </w:pPr>
      <w:r w:rsidRPr="002D31A2">
        <w:rPr>
          <w:rFonts w:ascii="ヒラギノ明朝 Pro W3" w:eastAsia="ヒラギノ明朝 Pro W3" w:hAnsi="ヒラギノ明朝 Pro W3" w:hint="eastAsia"/>
        </w:rPr>
        <w:t>身体が不調である様子を見かけたら、声をかけて、支援の要否を確認した上で、「飛行機には乗りますか？どんなお手伝いが必要ですか？」とうかがい、必要に応じて医務室などで休んでいただくなどの支援をする。</w:t>
      </w:r>
    </w:p>
    <w:p w14:paraId="2FB96098" w14:textId="77777777" w:rsidR="005B18D1" w:rsidRPr="00FA3CAF" w:rsidRDefault="005B18D1" w:rsidP="00EC26F3">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75BB8613" w14:textId="77777777" w:rsidR="005B18D1" w:rsidRPr="002D31A2" w:rsidRDefault="005B18D1" w:rsidP="002D31A2">
      <w:pPr>
        <w:ind w:left="283" w:rightChars="100" w:right="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A206FF">
        <w:rPr>
          <w:rFonts w:ascii="ヒラギノ明朝 Pro W3" w:eastAsia="ヒラギノ明朝 Pro W3" w:hAnsi="ヒラギノ明朝 Pro W3" w:hint="eastAsia"/>
        </w:rPr>
        <w:t>お手伝いや優先搭乗の申告が無い方へも搭乗口付近で対象の方へ個別でご案内を行っている。</w:t>
      </w:r>
    </w:p>
    <w:p w14:paraId="36138575" w14:textId="77777777" w:rsidR="005B18D1" w:rsidRPr="00721C90" w:rsidRDefault="005B18D1" w:rsidP="00721C90">
      <w:pPr>
        <w:pStyle w:val="a3"/>
        <w:ind w:leftChars="0" w:left="70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1003565A" w14:textId="77777777" w:rsidTr="00B128B2">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25F3AB67" w14:textId="77777777" w:rsidR="005B18D1" w:rsidRPr="00D30C03" w:rsidRDefault="005B18D1" w:rsidP="00B128B2">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6B147C8E" w14:textId="77777777" w:rsidR="005B18D1" w:rsidRPr="003E5C07" w:rsidRDefault="005B18D1" w:rsidP="00277B67">
      <w:pPr>
        <w:ind w:firstLineChars="100" w:firstLine="221"/>
        <w:rPr>
          <w:rFonts w:ascii="ヒラギノ明朝 Pro W3" w:eastAsia="ヒラギノ明朝 Pro W3" w:hAnsi="ヒラギノ明朝 Pro W3"/>
          <w:b/>
          <w:sz w:val="22"/>
        </w:rPr>
      </w:pPr>
      <w:r w:rsidRPr="003E5C07">
        <w:rPr>
          <w:rFonts w:ascii="ヒラギノ明朝 Pro W3" w:eastAsia="ヒラギノ明朝 Pro W3" w:hAnsi="ヒラギノ明朝 Pro W3" w:hint="eastAsia"/>
          <w:b/>
          <w:sz w:val="22"/>
        </w:rPr>
        <w:t>例：</w:t>
      </w:r>
      <w:r w:rsidRPr="00A206FF">
        <w:rPr>
          <w:rFonts w:ascii="ヒラギノ明朝 Pro W3" w:eastAsia="ヒラギノ明朝 Pro W3" w:hAnsi="ヒラギノ明朝 Pro W3" w:hint="eastAsia"/>
          <w:b/>
          <w:sz w:val="22"/>
        </w:rPr>
        <w:t>搭乗口、搭乗での対応事例</w:t>
      </w:r>
    </w:p>
    <w:p w14:paraId="0BFB46D4" w14:textId="77777777" w:rsidR="005B18D1" w:rsidRDefault="005B18D1" w:rsidP="00B26C9F">
      <w:pPr>
        <w:ind w:leftChars="200" w:left="630" w:rightChars="100" w:right="210" w:hangingChars="100" w:hanging="210"/>
        <w:rPr>
          <w:rFonts w:ascii="ヒラギノ明朝 Pro W3" w:eastAsia="ヒラギノ明朝 Pro W3" w:hAnsi="ヒラギノ明朝 Pro W3"/>
        </w:rPr>
      </w:pPr>
      <w:r w:rsidRPr="003E5C07">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41D8F494" w14:textId="77777777" w:rsidR="005B18D1" w:rsidRDefault="005B18D1" w:rsidP="001600C2"/>
    <w:tbl>
      <w:tblPr>
        <w:tblStyle w:val="ac"/>
        <w:tblW w:w="9639" w:type="dxa"/>
        <w:tblInd w:w="-15" w:type="dxa"/>
        <w:tblLook w:val="04A0" w:firstRow="1" w:lastRow="0" w:firstColumn="1" w:lastColumn="0" w:noHBand="0" w:noVBand="1"/>
      </w:tblPr>
      <w:tblGrid>
        <w:gridCol w:w="993"/>
        <w:gridCol w:w="6237"/>
        <w:gridCol w:w="2409"/>
      </w:tblGrid>
      <w:tr w:rsidR="005B18D1" w14:paraId="640356EF"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B2BA922"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５</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5044F40" w14:textId="77777777" w:rsidR="005B18D1" w:rsidRPr="00527302" w:rsidRDefault="005B18D1" w:rsidP="004E4D59">
            <w:pPr>
              <w:ind w:firstLineChars="100" w:firstLine="360"/>
              <w:jc w:val="left"/>
              <w:rPr>
                <w:rFonts w:ascii="メイリオ" w:eastAsia="メイリオ" w:hAnsi="メイリオ"/>
                <w:b/>
                <w:color w:val="FFFFFF" w:themeColor="background1"/>
                <w:sz w:val="36"/>
                <w:szCs w:val="36"/>
              </w:rPr>
            </w:pPr>
            <w:r>
              <w:rPr>
                <w:rFonts w:ascii="メイリオ" w:eastAsia="メイリオ" w:hAnsi="メイリオ" w:hint="eastAsia"/>
                <w:b/>
                <w:sz w:val="36"/>
                <w:szCs w:val="36"/>
              </w:rPr>
              <w:t>機内</w:t>
            </w:r>
          </w:p>
        </w:tc>
        <w:tc>
          <w:tcPr>
            <w:tcW w:w="2409" w:type="dxa"/>
            <w:tcBorders>
              <w:top w:val="single" w:sz="12" w:space="0" w:color="auto"/>
              <w:left w:val="single" w:sz="12" w:space="0" w:color="auto"/>
              <w:bottom w:val="single" w:sz="12" w:space="0" w:color="auto"/>
              <w:right w:val="single" w:sz="12" w:space="0" w:color="auto"/>
            </w:tcBorders>
            <w:vAlign w:val="center"/>
          </w:tcPr>
          <w:p w14:paraId="6161122E" w14:textId="77777777" w:rsidR="005B18D1" w:rsidRPr="00527302" w:rsidRDefault="005B18D1" w:rsidP="004E4D59">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5B18D1" w14:paraId="7B351BDF"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6F2B0210" w14:textId="77777777" w:rsidR="005B18D1" w:rsidRPr="0001759B"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FFB0796" w14:textId="77777777" w:rsidR="005B18D1" w:rsidRDefault="005B18D1" w:rsidP="00B328E8">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〇機内での移動やトイレ等の設備の利用</w:t>
            </w:r>
          </w:p>
          <w:p w14:paraId="3C5EF55C" w14:textId="77777777" w:rsidR="005B18D1" w:rsidRPr="00D511AA" w:rsidRDefault="005B18D1" w:rsidP="00B328E8">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・トイレ</w:t>
            </w:r>
            <w:r w:rsidRPr="00F031C3">
              <w:rPr>
                <w:rFonts w:ascii="メイリオ" w:eastAsia="メイリオ" w:hAnsi="メイリオ" w:hint="eastAsia"/>
                <w:sz w:val="22"/>
              </w:rPr>
              <w:t>の利用に配慮し、到着までの時間、シートベルトサイン消灯目安時間などを出発前に伝える。</w:t>
            </w:r>
          </w:p>
          <w:p w14:paraId="21F7AB88" w14:textId="77777777" w:rsidR="005B18D1" w:rsidRDefault="005B18D1" w:rsidP="00B328E8">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〇機内</w:t>
            </w:r>
          </w:p>
          <w:p w14:paraId="357C4378" w14:textId="77777777" w:rsidR="005B18D1" w:rsidRPr="00B328E8" w:rsidRDefault="005B18D1" w:rsidP="00B328E8">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9B34E4">
              <w:rPr>
                <w:rFonts w:ascii="メイリオ" w:eastAsia="メイリオ" w:hAnsi="メイリオ" w:hint="eastAsia"/>
                <w:sz w:val="22"/>
              </w:rPr>
              <w:t>身体が不調であるとの申し出を受けた場合、支援の要否を確認し、必要に応じて応急処置やリラックスできる座席への移動などを行う。</w:t>
            </w:r>
          </w:p>
        </w:tc>
      </w:tr>
    </w:tbl>
    <w:p w14:paraId="3F7B2C94" w14:textId="77777777" w:rsidR="005B18D1" w:rsidRDefault="005B18D1" w:rsidP="001600C2"/>
    <w:tbl>
      <w:tblPr>
        <w:tblStyle w:val="ac"/>
        <w:tblW w:w="9639" w:type="dxa"/>
        <w:tblInd w:w="-5" w:type="dxa"/>
        <w:tblLook w:val="04A0" w:firstRow="1" w:lastRow="0" w:firstColumn="1" w:lastColumn="0" w:noHBand="0" w:noVBand="1"/>
      </w:tblPr>
      <w:tblGrid>
        <w:gridCol w:w="9639"/>
      </w:tblGrid>
      <w:tr w:rsidR="005B18D1" w:rsidRPr="00D30C03" w14:paraId="438C74D4"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369F943"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7E6ABBA8" w14:textId="77777777" w:rsidR="005B18D1" w:rsidRPr="00F851F0" w:rsidRDefault="005B18D1" w:rsidP="00F851F0">
      <w:pPr>
        <w:pStyle w:val="a3"/>
        <w:spacing w:beforeLines="50" w:before="180" w:line="280" w:lineRule="exact"/>
        <w:ind w:leftChars="100" w:left="421" w:rightChars="100" w:right="210" w:hangingChars="100" w:hanging="211"/>
        <w:rPr>
          <w:rFonts w:ascii="ヒラギノ明朝 Pro W3" w:eastAsia="ヒラギノ明朝 Pro W3" w:hAnsi="ヒラギノ明朝 Pro W3"/>
          <w:b/>
        </w:rPr>
      </w:pPr>
      <w:r w:rsidRPr="00F851F0">
        <w:rPr>
          <w:rFonts w:ascii="ヒラギノ明朝 Pro W3" w:eastAsia="ヒラギノ明朝 Pro W3" w:hAnsi="ヒラギノ明朝 Pro W3" w:hint="eastAsia"/>
          <w:b/>
        </w:rPr>
        <w:t>[事業者の事例</w:t>
      </w:r>
      <w:r w:rsidRPr="00F851F0">
        <w:rPr>
          <w:rFonts w:ascii="ヒラギノ明朝 Pro W3" w:eastAsia="ヒラギノ明朝 Pro W3" w:hAnsi="ヒラギノ明朝 Pro W3"/>
          <w:b/>
        </w:rPr>
        <w:t>]</w:t>
      </w:r>
    </w:p>
    <w:p w14:paraId="5FAE29A5" w14:textId="77777777" w:rsidR="005B18D1" w:rsidRPr="00B77208" w:rsidRDefault="005B18D1" w:rsidP="00F851F0">
      <w:pPr>
        <w:pStyle w:val="a3"/>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7C46A5">
        <w:rPr>
          <w:rFonts w:ascii="ヒラギノ明朝 Pro W3" w:eastAsia="ヒラギノ明朝 Pro W3" w:hAnsi="ヒラギノ明朝 Pro W3" w:hint="eastAsia"/>
        </w:rPr>
        <w:t>気圧の変化等の影響により、お客様の体調が変化しやすくなることに留意している。</w:t>
      </w:r>
    </w:p>
    <w:p w14:paraId="37808478" w14:textId="77777777" w:rsidR="005B18D1" w:rsidRDefault="005B18D1" w:rsidP="004F11AF">
      <w:pPr>
        <w:ind w:rightChars="100" w:right="210"/>
        <w:rPr>
          <w:rFonts w:ascii="ヒラギノ明朝 Pro W3" w:eastAsia="ヒラギノ明朝 Pro W3" w:hAnsi="ヒラギノ明朝 Pro W3"/>
        </w:rPr>
      </w:pPr>
    </w:p>
    <w:p w14:paraId="5866CE27" w14:textId="77777777" w:rsidR="005B18D1" w:rsidRPr="007C46A5" w:rsidRDefault="005B18D1" w:rsidP="004F11AF">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3964B724"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AFF90D8"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lastRenderedPageBreak/>
              <w:t>〇対応の好事例（参考）</w:t>
            </w:r>
            <w:r w:rsidRPr="00D30C03">
              <w:rPr>
                <w:rFonts w:ascii="メイリオ" w:eastAsia="メイリオ" w:hAnsi="メイリオ" w:hint="eastAsia"/>
                <w:color w:val="FFFFFF" w:themeColor="background1"/>
                <w:szCs w:val="21"/>
              </w:rPr>
              <w:t>（〇：事業者の事例、□：利用者の事例）</w:t>
            </w:r>
          </w:p>
        </w:tc>
      </w:tr>
    </w:tbl>
    <w:p w14:paraId="67D29F8A" w14:textId="77777777" w:rsidR="005B18D1" w:rsidRPr="007C46A5" w:rsidRDefault="005B18D1" w:rsidP="007C46A5">
      <w:pPr>
        <w:ind w:left="283"/>
        <w:rPr>
          <w:rFonts w:ascii="ヒラギノ明朝 Pro W3" w:eastAsia="ヒラギノ明朝 Pro W3" w:hAnsi="ヒラギノ明朝 Pro W3"/>
          <w:b/>
          <w:sz w:val="22"/>
        </w:rPr>
      </w:pPr>
      <w:r w:rsidRPr="007C46A5">
        <w:rPr>
          <w:rFonts w:ascii="ヒラギノ明朝 Pro W3" w:eastAsia="ヒラギノ明朝 Pro W3" w:hAnsi="ヒラギノ明朝 Pro W3" w:hint="eastAsia"/>
          <w:b/>
          <w:sz w:val="22"/>
        </w:rPr>
        <w:t>例：機内での対応事例</w:t>
      </w:r>
    </w:p>
    <w:p w14:paraId="163F6B92" w14:textId="77777777" w:rsidR="005B18D1" w:rsidRPr="007C46A5" w:rsidRDefault="005B18D1" w:rsidP="007C46A5">
      <w:pPr>
        <w:ind w:leftChars="200" w:left="630" w:rightChars="100" w:right="210" w:hangingChars="100" w:hanging="210"/>
        <w:rPr>
          <w:rFonts w:ascii="ヒラギノ明朝 Pro W3" w:eastAsia="ヒラギノ明朝 Pro W3" w:hAnsi="ヒラギノ明朝 Pro W3"/>
        </w:rPr>
      </w:pPr>
      <w:r w:rsidRPr="007C46A5">
        <w:rPr>
          <w:rFonts w:ascii="ヒラギノ明朝 Pro W3" w:eastAsia="ヒラギノ明朝 Pro W3" w:hAnsi="ヒラギノ明朝 Pro W3" w:hint="eastAsia"/>
        </w:rPr>
        <w:t>〇困った状態にならないよう、「何かお手伝い出来ることはありますでしょうか」とこちらから積極的に声かけする。</w:t>
      </w:r>
    </w:p>
    <w:p w14:paraId="1A0E6BE0" w14:textId="77777777" w:rsidR="005B18D1" w:rsidRPr="007C46A5" w:rsidRDefault="005B18D1" w:rsidP="001600C2"/>
    <w:tbl>
      <w:tblPr>
        <w:tblStyle w:val="ac"/>
        <w:tblW w:w="9639" w:type="dxa"/>
        <w:tblInd w:w="-15" w:type="dxa"/>
        <w:tblLook w:val="04A0" w:firstRow="1" w:lastRow="0" w:firstColumn="1" w:lastColumn="0" w:noHBand="0" w:noVBand="1"/>
      </w:tblPr>
      <w:tblGrid>
        <w:gridCol w:w="993"/>
        <w:gridCol w:w="6237"/>
        <w:gridCol w:w="2409"/>
      </w:tblGrid>
      <w:tr w:rsidR="005B18D1" w14:paraId="2504E9D4"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364D2DD1"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６</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49E382AB" w14:textId="77777777" w:rsidR="005B18D1" w:rsidRPr="002E13BE" w:rsidRDefault="005B18D1" w:rsidP="004E4D59">
            <w:pPr>
              <w:ind w:firstLineChars="100" w:firstLine="360"/>
              <w:jc w:val="left"/>
              <w:rPr>
                <w:rFonts w:ascii="メイリオ" w:eastAsia="メイリオ" w:hAnsi="メイリオ"/>
                <w:b/>
                <w:color w:val="FFFFFF" w:themeColor="background1"/>
                <w:sz w:val="36"/>
                <w:szCs w:val="36"/>
              </w:rPr>
            </w:pPr>
            <w:r w:rsidRPr="002E13BE">
              <w:rPr>
                <w:rFonts w:ascii="メイリオ" w:eastAsia="メイリオ" w:hAnsi="メイリオ" w:hint="eastAsia"/>
                <w:b/>
                <w:sz w:val="36"/>
                <w:szCs w:val="36"/>
              </w:rPr>
              <w:t>降機</w:t>
            </w:r>
          </w:p>
        </w:tc>
        <w:tc>
          <w:tcPr>
            <w:tcW w:w="2409" w:type="dxa"/>
            <w:tcBorders>
              <w:top w:val="single" w:sz="12" w:space="0" w:color="auto"/>
              <w:left w:val="single" w:sz="12" w:space="0" w:color="auto"/>
              <w:bottom w:val="single" w:sz="12" w:space="0" w:color="auto"/>
              <w:right w:val="single" w:sz="12" w:space="0" w:color="auto"/>
            </w:tcBorders>
            <w:vAlign w:val="center"/>
          </w:tcPr>
          <w:p w14:paraId="3818A87F" w14:textId="77777777" w:rsidR="005B18D1" w:rsidRPr="00527302" w:rsidRDefault="005B18D1" w:rsidP="004E4D59">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5B18D1" w14:paraId="72793B0F"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488B2DC0" w14:textId="77777777" w:rsidR="005B18D1" w:rsidRPr="0001759B"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1E670062" w14:textId="77777777" w:rsidR="005B18D1" w:rsidRDefault="005B18D1" w:rsidP="00E32CC4">
            <w:pPr>
              <w:spacing w:line="360" w:lineRule="exact"/>
              <w:ind w:leftChars="100" w:left="430" w:hangingChars="100" w:hanging="220"/>
              <w:rPr>
                <w:rFonts w:ascii="メイリオ" w:eastAsia="メイリオ" w:hAnsi="メイリオ"/>
                <w:b/>
                <w:sz w:val="22"/>
              </w:rPr>
            </w:pPr>
            <w:r>
              <w:rPr>
                <w:rFonts w:ascii="メイリオ" w:eastAsia="メイリオ" w:hAnsi="メイリオ" w:hint="eastAsia"/>
                <w:b/>
                <w:sz w:val="22"/>
              </w:rPr>
              <w:t>〇降機</w:t>
            </w:r>
          </w:p>
          <w:p w14:paraId="70867D13" w14:textId="77777777" w:rsidR="005B18D1" w:rsidRPr="00E32CC4" w:rsidRDefault="005B18D1" w:rsidP="00293CBE">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516FB8">
              <w:rPr>
                <w:rFonts w:ascii="メイリオ" w:eastAsia="メイリオ" w:hAnsi="メイリオ" w:hint="eastAsia"/>
                <w:sz w:val="22"/>
              </w:rPr>
              <w:t>搭乗橋がなくやむを得ず階段で</w:t>
            </w:r>
            <w:r>
              <w:rPr>
                <w:rFonts w:ascii="メイリオ" w:eastAsia="メイリオ" w:hAnsi="メイリオ" w:hint="eastAsia"/>
                <w:sz w:val="22"/>
              </w:rPr>
              <w:t>降機</w:t>
            </w:r>
            <w:r w:rsidRPr="00516FB8">
              <w:rPr>
                <w:rFonts w:ascii="メイリオ" w:eastAsia="メイリオ" w:hAnsi="メイリオ" w:hint="eastAsia"/>
                <w:sz w:val="22"/>
              </w:rPr>
              <w:t>する場合には、</w:t>
            </w:r>
            <w:r>
              <w:rPr>
                <w:rFonts w:ascii="メイリオ" w:eastAsia="メイリオ" w:hAnsi="メイリオ" w:hint="eastAsia"/>
                <w:sz w:val="22"/>
              </w:rPr>
              <w:t>支援の要否を確認し、</w:t>
            </w:r>
            <w:r w:rsidRPr="00516FB8">
              <w:rPr>
                <w:rFonts w:ascii="メイリオ" w:eastAsia="メイリオ" w:hAnsi="メイリオ" w:hint="eastAsia"/>
                <w:sz w:val="22"/>
              </w:rPr>
              <w:t>安全を確認して</w:t>
            </w:r>
            <w:r>
              <w:rPr>
                <w:rFonts w:ascii="メイリオ" w:eastAsia="メイリオ" w:hAnsi="メイリオ" w:hint="eastAsia"/>
                <w:sz w:val="22"/>
              </w:rPr>
              <w:t>支援</w:t>
            </w:r>
            <w:r w:rsidRPr="00516FB8">
              <w:rPr>
                <w:rFonts w:ascii="メイリオ" w:eastAsia="メイリオ" w:hAnsi="メイリオ" w:hint="eastAsia"/>
                <w:sz w:val="22"/>
              </w:rPr>
              <w:t>を行う。</w:t>
            </w:r>
          </w:p>
        </w:tc>
      </w:tr>
    </w:tbl>
    <w:p w14:paraId="2FDBA3B7" w14:textId="77777777" w:rsidR="005B18D1" w:rsidRDefault="005B18D1" w:rsidP="001600C2"/>
    <w:tbl>
      <w:tblPr>
        <w:tblStyle w:val="ac"/>
        <w:tblW w:w="9639" w:type="dxa"/>
        <w:tblInd w:w="-5" w:type="dxa"/>
        <w:tblLook w:val="04A0" w:firstRow="1" w:lastRow="0" w:firstColumn="1" w:lastColumn="0" w:noHBand="0" w:noVBand="1"/>
      </w:tblPr>
      <w:tblGrid>
        <w:gridCol w:w="9639"/>
      </w:tblGrid>
      <w:tr w:rsidR="005B18D1" w:rsidRPr="00D30C03" w14:paraId="46B574D4"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1824614D"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3A4FC926" w14:textId="77777777" w:rsidR="005B18D1" w:rsidRPr="00FA3CAF" w:rsidRDefault="005B18D1" w:rsidP="00EC26F3">
      <w:pPr>
        <w:spacing w:beforeLines="50" w:before="180" w:line="280" w:lineRule="exact"/>
        <w:ind w:leftChars="100" w:left="210" w:rightChars="100" w:right="210"/>
        <w:rPr>
          <w:rFonts w:ascii="ヒラギノ明朝 Pro W3" w:eastAsia="ヒラギノ明朝 Pro W3" w:hAnsi="ヒラギノ明朝 Pro W3"/>
          <w:b/>
        </w:rPr>
      </w:pPr>
      <w:r w:rsidRPr="00FA3CAF">
        <w:rPr>
          <w:rFonts w:ascii="ヒラギノ明朝 Pro W3" w:eastAsia="ヒラギノ明朝 Pro W3" w:hAnsi="ヒラギノ明朝 Pro W3" w:hint="eastAsia"/>
          <w:b/>
        </w:rPr>
        <w:t>[事業者の事例]</w:t>
      </w:r>
    </w:p>
    <w:p w14:paraId="21E4925F" w14:textId="77777777" w:rsidR="005B18D1" w:rsidRPr="00E32CC4" w:rsidRDefault="005B18D1" w:rsidP="00E32CC4">
      <w:pPr>
        <w:spacing w:line="280" w:lineRule="exact"/>
        <w:ind w:leftChars="100" w:left="420" w:rightChars="100" w:right="21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E32CC4">
        <w:rPr>
          <w:rFonts w:ascii="ヒラギノ明朝 Pro W3" w:eastAsia="ヒラギノ明朝 Pro W3" w:hAnsi="ヒラギノ明朝 Pro W3" w:hint="eastAsia"/>
        </w:rPr>
        <w:t>降機の混雑を避けるため、他のお客様が降機後にご案内を実施している。</w:t>
      </w:r>
    </w:p>
    <w:p w14:paraId="58CFF8A3" w14:textId="77777777" w:rsidR="005B18D1" w:rsidRPr="00FA3CAF" w:rsidRDefault="005B18D1" w:rsidP="00E32CC4">
      <w:pPr>
        <w:spacing w:line="280" w:lineRule="exact"/>
        <w:ind w:leftChars="100" w:left="420" w:rightChars="100" w:right="210" w:hangingChars="100" w:hanging="210"/>
        <w:rPr>
          <w:rFonts w:ascii="ヒラギノ明朝 Pro W3" w:eastAsia="ヒラギノ明朝 Pro W3" w:hAnsi="ヒラギノ明朝 Pro W3"/>
        </w:rPr>
      </w:pPr>
      <w:r w:rsidRPr="00E32CC4">
        <w:rPr>
          <w:rFonts w:ascii="ヒラギノ明朝 Pro W3" w:eastAsia="ヒラギノ明朝 Pro W3" w:hAnsi="ヒラギノ明朝 Pro W3" w:hint="eastAsia"/>
        </w:rPr>
        <w:t>・最後降機でお待たせしている間、お手荷物の準備などをゆっくりしながら「待たされ感」のないよう留意している。</w:t>
      </w:r>
    </w:p>
    <w:p w14:paraId="3D8272E9" w14:textId="77777777" w:rsidR="005B18D1" w:rsidRPr="007C46A5" w:rsidRDefault="005B18D1" w:rsidP="004F11AF">
      <w:pPr>
        <w:ind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39B421E4"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507F2B7C"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〇対応の好事例（参考）</w:t>
            </w:r>
            <w:r w:rsidRPr="00D30C03">
              <w:rPr>
                <w:rFonts w:ascii="メイリオ" w:eastAsia="メイリオ" w:hAnsi="メイリオ" w:hint="eastAsia"/>
                <w:color w:val="FFFFFF" w:themeColor="background1"/>
                <w:szCs w:val="21"/>
              </w:rPr>
              <w:t>（〇：事業者の事例、□：利用者の事例）</w:t>
            </w:r>
          </w:p>
        </w:tc>
      </w:tr>
    </w:tbl>
    <w:p w14:paraId="4E850C9B" w14:textId="77777777" w:rsidR="005B18D1" w:rsidRPr="007C46A5" w:rsidRDefault="005B18D1" w:rsidP="004F11AF">
      <w:pPr>
        <w:ind w:left="283"/>
        <w:rPr>
          <w:rFonts w:ascii="ヒラギノ明朝 Pro W3" w:eastAsia="ヒラギノ明朝 Pro W3" w:hAnsi="ヒラギノ明朝 Pro W3"/>
          <w:b/>
          <w:sz w:val="22"/>
        </w:rPr>
      </w:pPr>
      <w:r w:rsidRPr="007C46A5">
        <w:rPr>
          <w:rFonts w:ascii="ヒラギノ明朝 Pro W3" w:eastAsia="ヒラギノ明朝 Pro W3" w:hAnsi="ヒラギノ明朝 Pro W3" w:hint="eastAsia"/>
          <w:b/>
          <w:sz w:val="22"/>
        </w:rPr>
        <w:t>例：</w:t>
      </w:r>
      <w:r w:rsidRPr="004F11AF">
        <w:rPr>
          <w:rFonts w:ascii="ヒラギノ明朝 Pro W3" w:eastAsia="ヒラギノ明朝 Pro W3" w:hAnsi="ヒラギノ明朝 Pro W3" w:hint="eastAsia"/>
          <w:b/>
          <w:sz w:val="22"/>
        </w:rPr>
        <w:t>降機時の対応事例</w:t>
      </w:r>
    </w:p>
    <w:p w14:paraId="61417BE9" w14:textId="77777777" w:rsidR="005B18D1" w:rsidRPr="00A206FF" w:rsidRDefault="005B18D1" w:rsidP="004F11AF">
      <w:pPr>
        <w:ind w:leftChars="200" w:left="630" w:hangingChars="100" w:hanging="210"/>
        <w:rPr>
          <w:rFonts w:ascii="ヒラギノ明朝 Pro W3" w:eastAsia="ヒラギノ明朝 Pro W3" w:hAnsi="ヒラギノ明朝 Pro W3"/>
        </w:rPr>
      </w:pPr>
      <w:r w:rsidRPr="007C46A5">
        <w:rPr>
          <w:rFonts w:ascii="ヒラギノ明朝 Pro W3" w:eastAsia="ヒラギノ明朝 Pro W3" w:hAnsi="ヒラギノ明朝 Pro W3" w:hint="eastAsia"/>
        </w:rPr>
        <w:t>〇</w:t>
      </w:r>
      <w:r w:rsidRPr="00A206FF">
        <w:rPr>
          <w:rFonts w:ascii="ヒラギノ明朝 Pro W3" w:eastAsia="ヒラギノ明朝 Pro W3" w:hAnsi="ヒラギノ明朝 Pro W3" w:hint="eastAsia"/>
        </w:rPr>
        <w:t>お客様の支援を確実に地上係員に引き継げるよう、担当乗務員を割り当てている。</w:t>
      </w:r>
    </w:p>
    <w:p w14:paraId="283B7F2D" w14:textId="77777777" w:rsidR="005B18D1" w:rsidRPr="007C46A5" w:rsidRDefault="005B18D1" w:rsidP="004F11AF">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○困った状態にならないよう、「何かお手伝い出来ることはありますでしょうか」とこちらから積極的に声かけする。</w:t>
      </w:r>
    </w:p>
    <w:p w14:paraId="0D8A998C" w14:textId="77777777" w:rsidR="005B18D1" w:rsidRPr="004F11AF" w:rsidRDefault="005B18D1" w:rsidP="001600C2"/>
    <w:tbl>
      <w:tblPr>
        <w:tblStyle w:val="ac"/>
        <w:tblW w:w="9639" w:type="dxa"/>
        <w:tblInd w:w="-15" w:type="dxa"/>
        <w:tblLook w:val="04A0" w:firstRow="1" w:lastRow="0" w:firstColumn="1" w:lastColumn="0" w:noHBand="0" w:noVBand="1"/>
      </w:tblPr>
      <w:tblGrid>
        <w:gridCol w:w="993"/>
        <w:gridCol w:w="6237"/>
        <w:gridCol w:w="2409"/>
      </w:tblGrid>
      <w:tr w:rsidR="005B18D1" w14:paraId="5DCDB434" w14:textId="77777777" w:rsidTr="004E4D59">
        <w:tc>
          <w:tcPr>
            <w:tcW w:w="993" w:type="dxa"/>
            <w:tcBorders>
              <w:top w:val="single" w:sz="12" w:space="0" w:color="auto"/>
              <w:left w:val="single" w:sz="12" w:space="0" w:color="auto"/>
              <w:bottom w:val="single" w:sz="12" w:space="0" w:color="auto"/>
              <w:right w:val="single" w:sz="12" w:space="0" w:color="auto"/>
            </w:tcBorders>
            <w:shd w:val="clear" w:color="auto" w:fill="2F5496" w:themeFill="accent5" w:themeFillShade="BF"/>
            <w:tcMar>
              <w:top w:w="85" w:type="dxa"/>
              <w:bottom w:w="85" w:type="dxa"/>
              <w:right w:w="108" w:type="dxa"/>
            </w:tcMar>
          </w:tcPr>
          <w:p w14:paraId="19314C2E" w14:textId="77777777" w:rsidR="005B18D1" w:rsidRPr="00EA0F03" w:rsidRDefault="005B18D1" w:rsidP="004E4D59">
            <w:pPr>
              <w:jc w:val="center"/>
              <w:rPr>
                <w:rFonts w:ascii="メイリオ" w:eastAsia="メイリオ" w:hAnsi="メイリオ"/>
                <w:b/>
                <w:color w:val="FFFFFF" w:themeColor="background1"/>
                <w:sz w:val="36"/>
                <w:szCs w:val="36"/>
              </w:rPr>
            </w:pPr>
            <w:r>
              <w:rPr>
                <w:rFonts w:ascii="メイリオ" w:eastAsia="メイリオ" w:hAnsi="メイリオ" w:hint="eastAsia"/>
                <w:b/>
                <w:color w:val="FFFFFF" w:themeColor="background1"/>
                <w:sz w:val="36"/>
                <w:szCs w:val="36"/>
              </w:rPr>
              <w:t>７</w:t>
            </w:r>
          </w:p>
        </w:tc>
        <w:tc>
          <w:tcPr>
            <w:tcW w:w="6237" w:type="dxa"/>
            <w:tcBorders>
              <w:top w:val="single" w:sz="12" w:space="0" w:color="auto"/>
              <w:left w:val="single" w:sz="12" w:space="0" w:color="auto"/>
              <w:bottom w:val="single" w:sz="12" w:space="0" w:color="auto"/>
              <w:right w:val="single" w:sz="12" w:space="0" w:color="auto"/>
            </w:tcBorders>
            <w:tcMar>
              <w:top w:w="85" w:type="dxa"/>
              <w:bottom w:w="85" w:type="dxa"/>
              <w:right w:w="108" w:type="dxa"/>
            </w:tcMar>
          </w:tcPr>
          <w:p w14:paraId="13443CA8" w14:textId="77777777" w:rsidR="005B18D1" w:rsidRPr="00853FDD" w:rsidRDefault="005B18D1" w:rsidP="004E4D59">
            <w:pPr>
              <w:ind w:firstLineChars="100" w:firstLine="360"/>
              <w:jc w:val="left"/>
              <w:rPr>
                <w:rFonts w:ascii="メイリオ" w:eastAsia="メイリオ" w:hAnsi="メイリオ"/>
                <w:b/>
                <w:color w:val="FFFFFF" w:themeColor="background1"/>
                <w:sz w:val="36"/>
                <w:szCs w:val="36"/>
              </w:rPr>
            </w:pPr>
            <w:r w:rsidRPr="00853FDD">
              <w:rPr>
                <w:rFonts w:ascii="メイリオ" w:eastAsia="メイリオ" w:hAnsi="メイリオ" w:hint="eastAsia"/>
                <w:b/>
                <w:sz w:val="36"/>
                <w:szCs w:val="36"/>
              </w:rPr>
              <w:t>乗り換え時</w:t>
            </w:r>
          </w:p>
        </w:tc>
        <w:tc>
          <w:tcPr>
            <w:tcW w:w="2409" w:type="dxa"/>
            <w:tcBorders>
              <w:top w:val="single" w:sz="12" w:space="0" w:color="auto"/>
              <w:left w:val="single" w:sz="12" w:space="0" w:color="auto"/>
              <w:bottom w:val="single" w:sz="12" w:space="0" w:color="auto"/>
              <w:right w:val="single" w:sz="12" w:space="0" w:color="auto"/>
            </w:tcBorders>
            <w:vAlign w:val="center"/>
          </w:tcPr>
          <w:p w14:paraId="3BD7B87F" w14:textId="77777777" w:rsidR="005B18D1" w:rsidRPr="00527302" w:rsidRDefault="005B18D1" w:rsidP="004E4D59">
            <w:pPr>
              <w:jc w:val="center"/>
              <w:rPr>
                <w:rFonts w:ascii="メイリオ" w:eastAsia="メイリオ" w:hAnsi="メイリオ"/>
                <w:b/>
                <w:color w:val="FFFFFF" w:themeColor="background1"/>
                <w:sz w:val="36"/>
                <w:szCs w:val="36"/>
              </w:rPr>
            </w:pPr>
            <w:r w:rsidRPr="00277B67">
              <w:rPr>
                <w:rFonts w:ascii="メイリオ" w:eastAsia="メイリオ" w:hAnsi="メイリオ" w:hint="eastAsia"/>
                <w:b/>
                <w:color w:val="808080" w:themeColor="background1" w:themeShade="80"/>
                <w:sz w:val="36"/>
                <w:szCs w:val="36"/>
              </w:rPr>
              <w:t>その他</w:t>
            </w:r>
          </w:p>
        </w:tc>
      </w:tr>
      <w:tr w:rsidR="005B18D1" w14:paraId="67970DDE" w14:textId="77777777" w:rsidTr="004E4D59">
        <w:tc>
          <w:tcPr>
            <w:tcW w:w="9639" w:type="dxa"/>
            <w:gridSpan w:val="3"/>
            <w:tcBorders>
              <w:top w:val="single" w:sz="12" w:space="0" w:color="auto"/>
              <w:left w:val="single" w:sz="12" w:space="0" w:color="auto"/>
              <w:bottom w:val="single" w:sz="12" w:space="0" w:color="auto"/>
              <w:right w:val="single" w:sz="12" w:space="0" w:color="auto"/>
            </w:tcBorders>
            <w:shd w:val="clear" w:color="auto" w:fill="auto"/>
            <w:tcMar>
              <w:top w:w="85" w:type="dxa"/>
              <w:bottom w:w="85" w:type="dxa"/>
              <w:right w:w="108" w:type="dxa"/>
            </w:tcMar>
          </w:tcPr>
          <w:p w14:paraId="37872773" w14:textId="77777777" w:rsidR="005B18D1" w:rsidRPr="0001759B" w:rsidRDefault="005B18D1" w:rsidP="004E4D59">
            <w:pPr>
              <w:spacing w:beforeLines="50" w:before="180" w:afterLines="50" w:after="180" w:line="360" w:lineRule="exact"/>
              <w:rPr>
                <w:rFonts w:ascii="メイリオ" w:eastAsia="メイリオ" w:hAnsi="メイリオ"/>
                <w:b/>
                <w:color w:val="2F5496" w:themeColor="accent5" w:themeShade="BF"/>
                <w:sz w:val="32"/>
                <w:szCs w:val="32"/>
              </w:rPr>
            </w:pPr>
            <w:r w:rsidRPr="008D30FF">
              <w:rPr>
                <w:rFonts w:ascii="メイリオ" w:eastAsia="メイリオ" w:hAnsi="メイリオ" w:hint="eastAsia"/>
                <w:b/>
                <w:color w:val="2F5496" w:themeColor="accent5" w:themeShade="BF"/>
                <w:sz w:val="32"/>
                <w:szCs w:val="32"/>
              </w:rPr>
              <w:t>【基本の接遇方法】</w:t>
            </w:r>
          </w:p>
          <w:p w14:paraId="57014A95" w14:textId="77777777" w:rsidR="005B18D1" w:rsidRPr="004F11AF" w:rsidRDefault="005B18D1" w:rsidP="004F11AF">
            <w:pPr>
              <w:spacing w:line="360" w:lineRule="exact"/>
              <w:ind w:leftChars="100" w:left="430" w:rightChars="100" w:right="210" w:hangingChars="100" w:hanging="220"/>
              <w:rPr>
                <w:rFonts w:ascii="メイリオ" w:eastAsia="メイリオ" w:hAnsi="メイリオ"/>
                <w:b/>
                <w:sz w:val="22"/>
                <w:u w:val="single"/>
              </w:rPr>
            </w:pPr>
            <w:r w:rsidRPr="00A43FF6">
              <w:rPr>
                <w:rFonts w:ascii="メイリオ" w:eastAsia="メイリオ" w:hAnsi="メイリオ" w:hint="eastAsia"/>
                <w:b/>
                <w:sz w:val="22"/>
                <w:u w:val="single"/>
              </w:rPr>
              <w:t>〇乗り換えについての支援の申し出があった場合には、具体的に乗換経路について案内し、必要に応じてできる限りの支援を行う。</w:t>
            </w:r>
          </w:p>
        </w:tc>
      </w:tr>
    </w:tbl>
    <w:p w14:paraId="28FBF263" w14:textId="77777777" w:rsidR="005B18D1" w:rsidRDefault="005B18D1" w:rsidP="001600C2"/>
    <w:tbl>
      <w:tblPr>
        <w:tblStyle w:val="ac"/>
        <w:tblW w:w="9639" w:type="dxa"/>
        <w:tblInd w:w="-5" w:type="dxa"/>
        <w:tblLook w:val="04A0" w:firstRow="1" w:lastRow="0" w:firstColumn="1" w:lastColumn="0" w:noHBand="0" w:noVBand="1"/>
      </w:tblPr>
      <w:tblGrid>
        <w:gridCol w:w="9639"/>
      </w:tblGrid>
      <w:tr w:rsidR="005B18D1" w:rsidRPr="00D30C03" w14:paraId="4DA985C4"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648E99A7" w14:textId="77777777" w:rsidR="005B18D1" w:rsidRPr="00D30C03" w:rsidRDefault="005B18D1" w:rsidP="004E4D59">
            <w:pPr>
              <w:spacing w:line="280" w:lineRule="exact"/>
              <w:rPr>
                <w:rFonts w:ascii="メイリオ" w:eastAsia="メイリオ" w:hAnsi="メイリオ"/>
                <w:color w:val="FFFFFF" w:themeColor="background1"/>
                <w:sz w:val="24"/>
                <w:szCs w:val="24"/>
              </w:rPr>
            </w:pPr>
            <w:r w:rsidRPr="00D30C03">
              <w:rPr>
                <w:rFonts w:ascii="メイリオ" w:eastAsia="メイリオ" w:hAnsi="メイリオ" w:hint="eastAsia"/>
                <w:color w:val="FFFFFF" w:themeColor="background1"/>
                <w:sz w:val="24"/>
                <w:szCs w:val="24"/>
              </w:rPr>
              <w:t>〇</w:t>
            </w:r>
            <w:r>
              <w:rPr>
                <w:rFonts w:ascii="メイリオ" w:eastAsia="メイリオ" w:hAnsi="メイリオ" w:hint="eastAsia"/>
                <w:color w:val="FFFFFF" w:themeColor="background1"/>
                <w:sz w:val="24"/>
                <w:szCs w:val="24"/>
              </w:rPr>
              <w:t>対応の留意点</w:t>
            </w:r>
          </w:p>
        </w:tc>
      </w:tr>
    </w:tbl>
    <w:p w14:paraId="7B7D91D5" w14:textId="77777777" w:rsidR="005B18D1" w:rsidRPr="00B77208" w:rsidRDefault="005B18D1" w:rsidP="005B18D1">
      <w:pPr>
        <w:pStyle w:val="a3"/>
        <w:numPr>
          <w:ilvl w:val="0"/>
          <w:numId w:val="18"/>
        </w:numPr>
        <w:ind w:leftChars="0" w:rightChars="100" w:right="210"/>
        <w:rPr>
          <w:rFonts w:ascii="ヒラギノ明朝 Pro W3" w:eastAsia="ヒラギノ明朝 Pro W3" w:hAnsi="ヒラギノ明朝 Pro W3"/>
        </w:rPr>
      </w:pPr>
      <w:r w:rsidRPr="00612E38">
        <w:rPr>
          <w:rFonts w:ascii="ヒラギノ明朝 Pro W3" w:eastAsia="ヒラギノ明朝 Pro W3" w:hAnsi="ヒラギノ明朝 Pro W3" w:hint="eastAsia"/>
        </w:rPr>
        <w:t>乗換経路がわからないなどで困っている様子を見かけた場合には、支援の要否、困りごとの内容を確認し、円滑に移動できる経路の説明などの支援を行う。</w:t>
      </w:r>
    </w:p>
    <w:p w14:paraId="1B508C38" w14:textId="77777777" w:rsidR="005B18D1" w:rsidRPr="00612E38" w:rsidRDefault="005B18D1" w:rsidP="00612E38">
      <w:pPr>
        <w:ind w:left="283" w:rightChars="100" w:right="210"/>
        <w:rPr>
          <w:rFonts w:ascii="ヒラギノ明朝 Pro W3" w:eastAsia="ヒラギノ明朝 Pro W3" w:hAnsi="ヒラギノ明朝 Pro W3"/>
        </w:rPr>
      </w:pPr>
    </w:p>
    <w:tbl>
      <w:tblPr>
        <w:tblStyle w:val="ac"/>
        <w:tblW w:w="9639" w:type="dxa"/>
        <w:tblInd w:w="-5" w:type="dxa"/>
        <w:tblLook w:val="04A0" w:firstRow="1" w:lastRow="0" w:firstColumn="1" w:lastColumn="0" w:noHBand="0" w:noVBand="1"/>
      </w:tblPr>
      <w:tblGrid>
        <w:gridCol w:w="9639"/>
      </w:tblGrid>
      <w:tr w:rsidR="005B18D1" w:rsidRPr="00D30C03" w14:paraId="7590DAA4" w14:textId="77777777" w:rsidTr="004E4D59">
        <w:trPr>
          <w:trHeight w:val="234"/>
        </w:trPr>
        <w:tc>
          <w:tcPr>
            <w:tcW w:w="963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5" w:type="dxa"/>
              <w:bottom w:w="85" w:type="dxa"/>
              <w:right w:w="108" w:type="dxa"/>
            </w:tcMar>
          </w:tcPr>
          <w:p w14:paraId="7C201349" w14:textId="77777777" w:rsidR="005B18D1" w:rsidRPr="00D30C03" w:rsidRDefault="005B18D1" w:rsidP="004E4D59">
            <w:pPr>
              <w:spacing w:line="280" w:lineRule="exact"/>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lastRenderedPageBreak/>
              <w:t>〇対応の好事例（参考）</w:t>
            </w:r>
            <w:r w:rsidRPr="00D30C03">
              <w:rPr>
                <w:rFonts w:ascii="メイリオ" w:eastAsia="メイリオ" w:hAnsi="メイリオ" w:hint="eastAsia"/>
                <w:color w:val="FFFFFF" w:themeColor="background1"/>
                <w:szCs w:val="21"/>
              </w:rPr>
              <w:t>（〇：事業者の事例、□：利用者の事例）</w:t>
            </w:r>
          </w:p>
        </w:tc>
      </w:tr>
    </w:tbl>
    <w:p w14:paraId="5120C0FC" w14:textId="77777777" w:rsidR="005B18D1" w:rsidRPr="00A206FF" w:rsidRDefault="005B18D1" w:rsidP="00612E38">
      <w:pPr>
        <w:ind w:firstLineChars="100" w:firstLine="221"/>
        <w:rPr>
          <w:rFonts w:ascii="ヒラギノ明朝 Pro W3" w:eastAsia="ヒラギノ明朝 Pro W3" w:hAnsi="ヒラギノ明朝 Pro W3"/>
          <w:b/>
          <w:sz w:val="22"/>
        </w:rPr>
      </w:pPr>
      <w:r w:rsidRPr="00612E38">
        <w:rPr>
          <w:rFonts w:ascii="ヒラギノ明朝 Pro W3" w:eastAsia="ヒラギノ明朝 Pro W3" w:hAnsi="ヒラギノ明朝 Pro W3" w:hint="eastAsia"/>
          <w:b/>
          <w:sz w:val="22"/>
        </w:rPr>
        <w:t>例</w:t>
      </w:r>
      <w:r w:rsidRPr="00A206FF">
        <w:rPr>
          <w:rFonts w:ascii="ヒラギノ明朝 Pro W3" w:eastAsia="ヒラギノ明朝 Pro W3" w:hAnsi="ヒラギノ明朝 Pro W3" w:hint="eastAsia"/>
          <w:b/>
          <w:sz w:val="22"/>
        </w:rPr>
        <w:t>①：他</w:t>
      </w:r>
      <w:r>
        <w:rPr>
          <w:rFonts w:ascii="ヒラギノ明朝 Pro W3" w:eastAsia="ヒラギノ明朝 Pro W3" w:hAnsi="ヒラギノ明朝 Pro W3" w:hint="eastAsia"/>
          <w:b/>
          <w:sz w:val="22"/>
        </w:rPr>
        <w:t>便</w:t>
      </w:r>
      <w:r w:rsidRPr="00A206FF">
        <w:rPr>
          <w:rFonts w:ascii="ヒラギノ明朝 Pro W3" w:eastAsia="ヒラギノ明朝 Pro W3" w:hAnsi="ヒラギノ明朝 Pro W3" w:hint="eastAsia"/>
          <w:b/>
          <w:sz w:val="22"/>
        </w:rPr>
        <w:t>への乗り換え時の対応事例</w:t>
      </w:r>
    </w:p>
    <w:p w14:paraId="709863AD" w14:textId="77777777" w:rsidR="005B18D1" w:rsidRPr="00A206FF" w:rsidRDefault="005B18D1" w:rsidP="00612E38">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〇次便に関する情報をより丁寧に伝えるなど、適宜お声掛けを実施することで、乗換えに関する不安の軽減に努める。</w:t>
      </w:r>
    </w:p>
    <w:p w14:paraId="2134E5C7" w14:textId="77777777" w:rsidR="005B18D1" w:rsidRPr="00A206FF" w:rsidRDefault="005B18D1" w:rsidP="00612E38">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〇不慣れな方に対するお出迎えの方や乗継ぎ先への案内を行っている。</w:t>
      </w:r>
    </w:p>
    <w:p w14:paraId="055FB593" w14:textId="77777777" w:rsidR="005B18D1" w:rsidRPr="00A206FF" w:rsidRDefault="005B18D1" w:rsidP="00612E38">
      <w:pPr>
        <w:ind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例②：他モードへの乗り換え時の対応事例</w:t>
      </w:r>
    </w:p>
    <w:p w14:paraId="43C5774F" w14:textId="77777777" w:rsidR="005B18D1" w:rsidRPr="00A206FF" w:rsidRDefault="005B18D1" w:rsidP="00612E38">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〇駅やバス停までケアをし、時刻等の確認をお手伝いしている。</w:t>
      </w:r>
    </w:p>
    <w:p w14:paraId="097EE04D" w14:textId="77777777" w:rsidR="005B18D1" w:rsidRPr="00A206FF" w:rsidRDefault="005B18D1" w:rsidP="00612E38">
      <w:pPr>
        <w:ind w:leftChars="200" w:left="63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〇</w:t>
      </w:r>
      <w:r>
        <w:rPr>
          <w:rFonts w:ascii="ヒラギノ明朝 Pro W3" w:eastAsia="ヒラギノ明朝 Pro W3" w:hAnsi="ヒラギノ明朝 Pro W3" w:hint="eastAsia"/>
        </w:rPr>
        <w:t>お客様</w:t>
      </w:r>
      <w:r w:rsidRPr="00A206FF">
        <w:rPr>
          <w:rFonts w:ascii="ヒラギノ明朝 Pro W3" w:eastAsia="ヒラギノ明朝 Pro W3" w:hAnsi="ヒラギノ明朝 Pro W3" w:hint="eastAsia"/>
        </w:rPr>
        <w:t>のご要望に合わせて駅や駐車場へご案内している。</w:t>
      </w:r>
    </w:p>
    <w:p w14:paraId="636FB234" w14:textId="77777777" w:rsidR="005B18D1" w:rsidRPr="00A206FF" w:rsidRDefault="005B18D1" w:rsidP="00612E38">
      <w:pPr>
        <w:ind w:firstLineChars="100" w:firstLine="221"/>
        <w:rPr>
          <w:rFonts w:ascii="ヒラギノ明朝 Pro W3" w:eastAsia="ヒラギノ明朝 Pro W3" w:hAnsi="ヒラギノ明朝 Pro W3"/>
          <w:b/>
          <w:sz w:val="22"/>
        </w:rPr>
      </w:pPr>
      <w:r w:rsidRPr="00A206FF">
        <w:rPr>
          <w:rFonts w:ascii="ヒラギノ明朝 Pro W3" w:eastAsia="ヒラギノ明朝 Pro W3" w:hAnsi="ヒラギノ明朝 Pro W3" w:hint="eastAsia"/>
          <w:b/>
          <w:sz w:val="22"/>
        </w:rPr>
        <w:t>例③：乗り換え時の対応事例</w:t>
      </w:r>
    </w:p>
    <w:p w14:paraId="4F1452A0" w14:textId="77777777" w:rsidR="005B18D1" w:rsidRDefault="005B18D1" w:rsidP="00612E38">
      <w:pPr>
        <w:ind w:leftChars="200" w:left="630" w:rightChars="100" w:right="210" w:hangingChars="100" w:hanging="210"/>
        <w:rPr>
          <w:rFonts w:ascii="ヒラギノ明朝 Pro W3" w:eastAsia="ヒラギノ明朝 Pro W3" w:hAnsi="ヒラギノ明朝 Pro W3"/>
        </w:rPr>
      </w:pPr>
      <w:r w:rsidRPr="00A206FF">
        <w:rPr>
          <w:rFonts w:ascii="ヒラギノ明朝 Pro W3" w:eastAsia="ヒラギノ明朝 Pro W3" w:hAnsi="ヒラギノ明朝 Pro W3" w:hint="eastAsia"/>
        </w:rPr>
        <w:t>○円滑に乗り換え出来るようにこちらから積極的に声掛け、手伝いを行う。</w:t>
      </w:r>
    </w:p>
    <w:p w14:paraId="59B2A6E1" w14:textId="77777777" w:rsidR="00073A1A" w:rsidRDefault="00073A1A" w:rsidP="00612E38">
      <w:pPr>
        <w:ind w:leftChars="200" w:left="630" w:rightChars="100" w:right="210" w:hangingChars="100" w:hanging="210"/>
        <w:rPr>
          <w:rFonts w:ascii="ヒラギノ明朝 Pro W3" w:eastAsia="ヒラギノ明朝 Pro W3" w:hAnsi="ヒラギノ明朝 Pro W3"/>
        </w:rPr>
      </w:pPr>
    </w:p>
    <w:p w14:paraId="35B8EF03" w14:textId="77777777" w:rsidR="00073A1A" w:rsidRDefault="00073A1A" w:rsidP="00612E38">
      <w:pPr>
        <w:ind w:leftChars="200" w:left="630" w:rightChars="100" w:right="210" w:hangingChars="100" w:hanging="210"/>
        <w:rPr>
          <w:rFonts w:ascii="ヒラギノ明朝 Pro W3" w:eastAsia="ヒラギノ明朝 Pro W3" w:hAnsi="ヒラギノ明朝 Pro W3"/>
        </w:rPr>
        <w:sectPr w:rsidR="00073A1A" w:rsidSect="009A701D">
          <w:headerReference w:type="even" r:id="rId164"/>
          <w:headerReference w:type="default" r:id="rId165"/>
          <w:pgSz w:w="11906" w:h="16838" w:code="9"/>
          <w:pgMar w:top="1134" w:right="1134" w:bottom="1134" w:left="1134" w:header="851" w:footer="992" w:gutter="0"/>
          <w:cols w:space="425"/>
          <w:docGrid w:type="lines" w:linePitch="360"/>
        </w:sectPr>
      </w:pPr>
    </w:p>
    <w:p w14:paraId="12B627CD" w14:textId="77777777" w:rsidR="00073A1A" w:rsidRDefault="00073A1A" w:rsidP="00541068">
      <w:pPr>
        <w:rPr>
          <w:rFonts w:ascii="メイリオ" w:eastAsia="メイリオ" w:hAnsi="メイリオ"/>
          <w:sz w:val="22"/>
        </w:rPr>
      </w:pPr>
      <w:r>
        <w:rPr>
          <w:rFonts w:ascii="メイリオ" w:eastAsia="メイリオ" w:hAnsi="メイリオ"/>
          <w:noProof/>
          <w:sz w:val="22"/>
        </w:rPr>
        <w:lastRenderedPageBreak/>
        <mc:AlternateContent>
          <mc:Choice Requires="wps">
            <w:drawing>
              <wp:anchor distT="0" distB="0" distL="114300" distR="114300" simplePos="0" relativeHeight="251865088" behindDoc="0" locked="0" layoutInCell="1" allowOverlap="1" wp14:anchorId="54CA8A36" wp14:editId="79251853">
                <wp:simplePos x="0" y="0"/>
                <wp:positionH relativeFrom="column">
                  <wp:posOffset>-43815</wp:posOffset>
                </wp:positionH>
                <wp:positionV relativeFrom="paragraph">
                  <wp:posOffset>-15240</wp:posOffset>
                </wp:positionV>
                <wp:extent cx="6257925" cy="438150"/>
                <wp:effectExtent l="38100" t="38100" r="104775" b="95250"/>
                <wp:wrapNone/>
                <wp:docPr id="907" name="テキスト ボックス 907"/>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rgbClr val="990033"/>
                        </a:solidFill>
                        <a:ln w="6350">
                          <a:noFill/>
                        </a:ln>
                        <a:effectLst>
                          <a:outerShdw blurRad="50800" dist="38100" dir="2700000" algn="tl" rotWithShape="0">
                            <a:prstClr val="black">
                              <a:alpha val="40000"/>
                            </a:prstClr>
                          </a:outerShdw>
                        </a:effectLst>
                      </wps:spPr>
                      <wps:txbx>
                        <w:txbxContent>
                          <w:p w14:paraId="59241F5C" w14:textId="77777777" w:rsidR="00073A1A" w:rsidRPr="00735110" w:rsidRDefault="00073A1A" w:rsidP="00541068">
                            <w:pPr>
                              <w:spacing w:line="440" w:lineRule="exact"/>
                              <w:rPr>
                                <w:rFonts w:ascii="メイリオ" w:eastAsia="メイリオ" w:hAnsi="メイリオ"/>
                                <w:b/>
                                <w:sz w:val="28"/>
                                <w:szCs w:val="28"/>
                              </w:rPr>
                            </w:pPr>
                            <w:r>
                              <w:rPr>
                                <w:rFonts w:ascii="メイリオ" w:eastAsia="メイリオ" w:hAnsi="メイリオ" w:hint="eastAsia"/>
                                <w:b/>
                                <w:sz w:val="28"/>
                                <w:szCs w:val="28"/>
                              </w:rPr>
                              <w:t>Ⅳ</w:t>
                            </w:r>
                            <w:r w:rsidRPr="00735110">
                              <w:rPr>
                                <w:rFonts w:ascii="メイリオ" w:eastAsia="メイリオ" w:hAnsi="メイリオ"/>
                                <w:b/>
                                <w:sz w:val="28"/>
                                <w:szCs w:val="28"/>
                              </w:rPr>
                              <w:t>.</w:t>
                            </w:r>
                            <w:r>
                              <w:rPr>
                                <w:rFonts w:ascii="メイリオ" w:eastAsia="メイリオ" w:hAnsi="メイリオ" w:hint="eastAsia"/>
                                <w:b/>
                                <w:sz w:val="28"/>
                                <w:szCs w:val="28"/>
                              </w:rPr>
                              <w:t>緊急時</w:t>
                            </w:r>
                            <w:r>
                              <w:rPr>
                                <w:rFonts w:ascii="メイリオ" w:eastAsia="メイリオ" w:hAnsi="メイリオ"/>
                                <w:b/>
                                <w:sz w:val="28"/>
                                <w:szCs w:val="28"/>
                              </w:rPr>
                              <w:t>・災害時の</w:t>
                            </w:r>
                            <w:r>
                              <w:rPr>
                                <w:rFonts w:ascii="メイリオ" w:eastAsia="メイリオ" w:hAnsi="メイリオ" w:hint="eastAsia"/>
                                <w:b/>
                                <w:sz w:val="28"/>
                                <w:szCs w:val="28"/>
                              </w:rPr>
                              <w:t>対応</w:t>
                            </w:r>
                            <w:r>
                              <w:rPr>
                                <w:rFonts w:ascii="メイリオ" w:eastAsia="メイリオ" w:hAnsi="メイリオ"/>
                                <w:b/>
                                <w:sz w:val="28"/>
                                <w:szCs w:val="28"/>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A8A36" id="テキスト ボックス 907" o:spid="_x0000_s1139" type="#_x0000_t202" style="position:absolute;left:0;text-align:left;margin-left:-3.45pt;margin-top:-1.2pt;width:492.75pt;height:34.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" fillcolor="#903" stroked="f" strokeweight=".5pt">
                <v:shadow on="t" color="black" opacity="26214f" origin="-.5,-.5" offset=".74836mm,.74836mm"/>
                <v:textbox>
                  <w:txbxContent>
                    <w:p w14:paraId="59241F5C" w14:textId="77777777" w:rsidR="00073A1A" w:rsidRPr="00735110" w:rsidRDefault="00073A1A" w:rsidP="00541068">
                      <w:pPr>
                        <w:spacing w:line="440" w:lineRule="exact"/>
                        <w:rPr>
                          <w:rFonts w:ascii="メイリオ" w:eastAsia="メイリオ" w:hAnsi="メイリオ"/>
                          <w:b/>
                          <w:sz w:val="28"/>
                          <w:szCs w:val="28"/>
                        </w:rPr>
                      </w:pPr>
                      <w:r>
                        <w:rPr>
                          <w:rFonts w:ascii="メイリオ" w:eastAsia="メイリオ" w:hAnsi="メイリオ" w:hint="eastAsia"/>
                          <w:b/>
                          <w:sz w:val="28"/>
                          <w:szCs w:val="28"/>
                        </w:rPr>
                        <w:t>Ⅳ</w:t>
                      </w:r>
                      <w:r w:rsidRPr="00735110">
                        <w:rPr>
                          <w:rFonts w:ascii="メイリオ" w:eastAsia="メイリオ" w:hAnsi="メイリオ"/>
                          <w:b/>
                          <w:sz w:val="28"/>
                          <w:szCs w:val="28"/>
                        </w:rPr>
                        <w:t>.</w:t>
                      </w:r>
                      <w:r>
                        <w:rPr>
                          <w:rFonts w:ascii="メイリオ" w:eastAsia="メイリオ" w:hAnsi="メイリオ" w:hint="eastAsia"/>
                          <w:b/>
                          <w:sz w:val="28"/>
                          <w:szCs w:val="28"/>
                        </w:rPr>
                        <w:t>緊急時</w:t>
                      </w:r>
                      <w:r>
                        <w:rPr>
                          <w:rFonts w:ascii="メイリオ" w:eastAsia="メイリオ" w:hAnsi="メイリオ"/>
                          <w:b/>
                          <w:sz w:val="28"/>
                          <w:szCs w:val="28"/>
                        </w:rPr>
                        <w:t>・災害時の</w:t>
                      </w:r>
                      <w:r>
                        <w:rPr>
                          <w:rFonts w:ascii="メイリオ" w:eastAsia="メイリオ" w:hAnsi="メイリオ" w:hint="eastAsia"/>
                          <w:b/>
                          <w:sz w:val="28"/>
                          <w:szCs w:val="28"/>
                        </w:rPr>
                        <w:t>対応</w:t>
                      </w:r>
                      <w:r>
                        <w:rPr>
                          <w:rFonts w:ascii="メイリオ" w:eastAsia="メイリオ" w:hAnsi="メイリオ"/>
                          <w:b/>
                          <w:sz w:val="28"/>
                          <w:szCs w:val="28"/>
                        </w:rPr>
                        <w:t>について</w:t>
                      </w:r>
                    </w:p>
                  </w:txbxContent>
                </v:textbox>
              </v:shape>
            </w:pict>
          </mc:Fallback>
        </mc:AlternateContent>
      </w:r>
    </w:p>
    <w:p w14:paraId="7121918D" w14:textId="77777777" w:rsidR="00073A1A" w:rsidRDefault="00073A1A" w:rsidP="00541068">
      <w:pPr>
        <w:rPr>
          <w:rFonts w:ascii="メイリオ" w:eastAsia="メイリオ" w:hAnsi="メイリオ"/>
          <w:sz w:val="22"/>
        </w:rPr>
      </w:pPr>
    </w:p>
    <w:p w14:paraId="2FD9C343" w14:textId="77777777" w:rsidR="00073A1A" w:rsidRDefault="00073A1A" w:rsidP="00541068">
      <w:pPr>
        <w:rPr>
          <w:rFonts w:ascii="メイリオ" w:eastAsia="メイリオ" w:hAnsi="メイリオ"/>
          <w:sz w:val="22"/>
        </w:rPr>
      </w:pPr>
    </w:p>
    <w:p w14:paraId="5024B0B0" w14:textId="77777777" w:rsidR="00073A1A" w:rsidRPr="00BC653E" w:rsidRDefault="00073A1A" w:rsidP="00C24ECA">
      <w:pPr>
        <w:pStyle w:val="ae"/>
        <w:spacing w:line="360" w:lineRule="exact"/>
        <w:rPr>
          <w:rFonts w:ascii="メイリオ" w:eastAsia="メイリオ" w:hAnsi="メイリオ" w:cs="メイリオ"/>
          <w:sz w:val="22"/>
        </w:rPr>
      </w:pPr>
      <w:r w:rsidRPr="00C06584">
        <w:rPr>
          <w:rFonts w:ascii="メイリオ" w:eastAsia="メイリオ" w:hAnsi="メイリオ" w:cs="メイリオ" w:hint="eastAsia"/>
          <w:sz w:val="22"/>
          <w:szCs w:val="22"/>
        </w:rPr>
        <w:t xml:space="preserve">　</w:t>
      </w:r>
      <w:r w:rsidRPr="00C24ECA">
        <w:rPr>
          <w:rFonts w:ascii="メイリオ" w:eastAsia="メイリオ" w:hAnsi="メイリオ" w:cs="メイリオ" w:hint="eastAsia"/>
          <w:sz w:val="22"/>
          <w:szCs w:val="22"/>
        </w:rPr>
        <w:t>緊急時・災害時には、各交通事業者において作成する安全管理規程等により対応が行われるところであるが、</w:t>
      </w:r>
      <w:r>
        <w:rPr>
          <w:rFonts w:ascii="メイリオ" w:eastAsia="メイリオ" w:hAnsi="メイリオ" w:hint="eastAsia"/>
          <w:sz w:val="22"/>
        </w:rPr>
        <w:t>移動が困難な人、情報を得ることが難しい人、コミュニケーションが困難な人など障害者にとって、緊急時や災害時には特に配慮が必要であり、安全な移動ルートの確保、多様な手段による情報の提供、的確なコミュニケーションによる安全の確保など、様子を確認した上で的確かつスピーディーな対応を行うことが重要である。</w:t>
      </w:r>
    </w:p>
    <w:p w14:paraId="2A9B377D" w14:textId="77777777" w:rsidR="00073A1A" w:rsidRPr="00C873CF" w:rsidRDefault="00073A1A" w:rsidP="00BC653E">
      <w:pPr>
        <w:rPr>
          <w:rFonts w:ascii="メイリオ" w:eastAsia="メイリオ" w:hAnsi="メイリオ"/>
          <w:sz w:val="22"/>
        </w:rPr>
      </w:pPr>
    </w:p>
    <w:tbl>
      <w:tblPr>
        <w:tblStyle w:val="ac"/>
        <w:tblW w:w="9923" w:type="dxa"/>
        <w:tblInd w:w="-147" w:type="dxa"/>
        <w:tblLook w:val="04A0" w:firstRow="1" w:lastRow="0" w:firstColumn="1" w:lastColumn="0" w:noHBand="0" w:noVBand="1"/>
      </w:tblPr>
      <w:tblGrid>
        <w:gridCol w:w="9923"/>
      </w:tblGrid>
      <w:tr w:rsidR="00073A1A" w14:paraId="25B04860" w14:textId="77777777" w:rsidTr="00E7675E">
        <w:tc>
          <w:tcPr>
            <w:tcW w:w="9923" w:type="dxa"/>
          </w:tcPr>
          <w:p w14:paraId="1FAC914D" w14:textId="77777777" w:rsidR="00073A1A" w:rsidRDefault="00073A1A" w:rsidP="00E7675E">
            <w:pPr>
              <w:spacing w:line="360" w:lineRule="exact"/>
              <w:rPr>
                <w:rFonts w:ascii="メイリオ" w:eastAsia="メイリオ" w:hAnsi="メイリオ"/>
                <w:sz w:val="22"/>
              </w:rPr>
            </w:pPr>
            <w:r>
              <w:rPr>
                <w:rFonts w:ascii="メイリオ" w:eastAsia="メイリオ" w:hAnsi="メイリオ" w:hint="eastAsia"/>
                <w:sz w:val="22"/>
              </w:rPr>
              <w:t>【緊急時・災害時の基本的な配慮事項】</w:t>
            </w:r>
          </w:p>
          <w:p w14:paraId="3A4EF71D" w14:textId="77777777" w:rsidR="00073A1A" w:rsidRDefault="00073A1A" w:rsidP="00E7675E">
            <w:pPr>
              <w:spacing w:line="360" w:lineRule="exact"/>
              <w:rPr>
                <w:rFonts w:ascii="メイリオ" w:eastAsia="メイリオ" w:hAnsi="メイリオ"/>
                <w:sz w:val="22"/>
              </w:rPr>
            </w:pPr>
          </w:p>
          <w:p w14:paraId="026AD999" w14:textId="77777777" w:rsidR="00073A1A" w:rsidRPr="00E20AB6" w:rsidRDefault="00073A1A" w:rsidP="00E7675E">
            <w:pPr>
              <w:spacing w:line="360" w:lineRule="exact"/>
              <w:ind w:firstLineChars="100" w:firstLine="220"/>
              <w:rPr>
                <w:rFonts w:ascii="メイリオ" w:eastAsia="メイリオ" w:hAnsi="メイリオ"/>
                <w:b/>
                <w:sz w:val="22"/>
              </w:rPr>
            </w:pPr>
            <w:r w:rsidRPr="00E20AB6">
              <w:rPr>
                <w:rFonts w:ascii="メイリオ" w:eastAsia="メイリオ" w:hAnsi="メイリオ" w:hint="eastAsia"/>
                <w:b/>
                <w:sz w:val="22"/>
              </w:rPr>
              <w:t>〇遅延・運転の見合わせなどの時には、必要な情報を乗客が得やすい手段で伝えることに努める。</w:t>
            </w:r>
          </w:p>
          <w:p w14:paraId="582A6FB0" w14:textId="77777777" w:rsidR="00073A1A" w:rsidRDefault="00073A1A" w:rsidP="00E7675E">
            <w:pPr>
              <w:spacing w:line="360" w:lineRule="exact"/>
              <w:ind w:leftChars="100" w:left="650" w:hangingChars="200" w:hanging="440"/>
              <w:rPr>
                <w:rFonts w:ascii="メイリオ" w:eastAsia="メイリオ" w:hAnsi="メイリオ"/>
                <w:sz w:val="22"/>
              </w:rPr>
            </w:pPr>
            <w:r>
              <w:rPr>
                <w:rFonts w:ascii="メイリオ" w:eastAsia="メイリオ" w:hAnsi="メイリオ" w:hint="eastAsia"/>
                <w:sz w:val="22"/>
              </w:rPr>
              <w:t xml:space="preserve">　・視覚障害者等の見えない、見えづらい人に対しては、音声情報（アナウンス、音声機能を使えるホームページやツイッター等のインターネット情報等）や拡大文字などで繰り返し伝える。また、これから公共交通を利用する人にとっても重要な情報であることから、ホームページやツイッター等のインターネット情報等で伝えることに努める。</w:t>
            </w:r>
          </w:p>
          <w:p w14:paraId="6F0B9A1D" w14:textId="77777777" w:rsidR="00073A1A" w:rsidRDefault="00073A1A" w:rsidP="00E7675E">
            <w:pPr>
              <w:spacing w:line="360" w:lineRule="exact"/>
              <w:ind w:leftChars="100" w:left="650" w:hangingChars="200" w:hanging="440"/>
              <w:rPr>
                <w:rFonts w:ascii="メイリオ" w:eastAsia="メイリオ" w:hAnsi="メイリオ"/>
                <w:sz w:val="22"/>
              </w:rPr>
            </w:pPr>
            <w:r>
              <w:rPr>
                <w:rFonts w:ascii="メイリオ" w:eastAsia="メイリオ" w:hAnsi="メイリオ" w:hint="eastAsia"/>
                <w:sz w:val="22"/>
              </w:rPr>
              <w:t xml:space="preserve">　・聴覚障害等の聞こえない、聞こえづらい人に対しては、文字情報（掲示物、異常時情報ディスプレー、デジタルサイネージ等）をわかりやすい場所に表示する。車内においては、可能な場合には巡回して音声情報が取得できず困っている人がいないかを確認し、ジェスチャーや口話等で伝える。</w:t>
            </w:r>
          </w:p>
          <w:p w14:paraId="2B243FF3" w14:textId="77777777" w:rsidR="00073A1A" w:rsidRDefault="00073A1A" w:rsidP="00C7183C">
            <w:pPr>
              <w:spacing w:line="360" w:lineRule="exact"/>
              <w:ind w:leftChars="100" w:left="650" w:hangingChars="200" w:hanging="440"/>
              <w:rPr>
                <w:rFonts w:ascii="メイリオ" w:eastAsia="メイリオ" w:hAnsi="メイリオ"/>
                <w:sz w:val="22"/>
              </w:rPr>
            </w:pPr>
            <w:r>
              <w:rPr>
                <w:rFonts w:ascii="メイリオ" w:eastAsia="メイリオ" w:hAnsi="メイリオ" w:hint="eastAsia"/>
                <w:sz w:val="22"/>
              </w:rPr>
              <w:t xml:space="preserve">　・発達・知的・精神障害者等の理解できない、理解しづらい人に対しては、具体的にゆっくりと情報を伝える。</w:t>
            </w:r>
          </w:p>
          <w:p w14:paraId="28B61908" w14:textId="77777777" w:rsidR="00073A1A" w:rsidRDefault="00073A1A" w:rsidP="00C7183C">
            <w:pPr>
              <w:spacing w:line="360" w:lineRule="exact"/>
              <w:ind w:leftChars="100" w:left="650" w:hangingChars="200" w:hanging="440"/>
              <w:rPr>
                <w:rFonts w:ascii="メイリオ" w:eastAsia="メイリオ" w:hAnsi="メイリオ"/>
                <w:sz w:val="22"/>
              </w:rPr>
            </w:pPr>
          </w:p>
          <w:p w14:paraId="6CEB13E2" w14:textId="77777777" w:rsidR="00073A1A" w:rsidRPr="00C307B7" w:rsidRDefault="00073A1A" w:rsidP="00C307B7">
            <w:pPr>
              <w:spacing w:line="360" w:lineRule="exact"/>
              <w:ind w:leftChars="100" w:left="430" w:hangingChars="100" w:hanging="220"/>
              <w:rPr>
                <w:rFonts w:ascii="メイリオ" w:eastAsia="メイリオ" w:hAnsi="メイリオ"/>
                <w:b/>
                <w:sz w:val="22"/>
              </w:rPr>
            </w:pPr>
            <w:r w:rsidRPr="00C307B7">
              <w:rPr>
                <w:rFonts w:ascii="メイリオ" w:eastAsia="メイリオ" w:hAnsi="メイリオ" w:hint="eastAsia"/>
                <w:b/>
                <w:sz w:val="22"/>
              </w:rPr>
              <w:t>〇高齢者・障害者等が緊急事態に陥った時には、迅速かつ適切な対応を図ることに努める。</w:t>
            </w:r>
          </w:p>
          <w:p w14:paraId="1166A5FD" w14:textId="77777777" w:rsidR="00073A1A" w:rsidRDefault="00073A1A" w:rsidP="00B3668B">
            <w:pPr>
              <w:spacing w:line="360" w:lineRule="exact"/>
              <w:ind w:leftChars="100" w:left="650" w:hangingChars="200" w:hanging="440"/>
              <w:rPr>
                <w:rFonts w:ascii="メイリオ" w:eastAsia="メイリオ" w:hAnsi="メイリオ"/>
                <w:sz w:val="22"/>
              </w:rPr>
            </w:pPr>
            <w:r>
              <w:rPr>
                <w:rFonts w:ascii="メイリオ" w:eastAsia="メイリオ" w:hAnsi="メイリオ" w:hint="eastAsia"/>
                <w:sz w:val="22"/>
              </w:rPr>
              <w:t xml:space="preserve">　・急に具合が悪くなった、ケガをした、パニックになっているなど、緊急の対応が必要である場合には、救援を行うことに努める。</w:t>
            </w:r>
          </w:p>
          <w:p w14:paraId="29FA8925" w14:textId="77777777" w:rsidR="00073A1A" w:rsidRDefault="00073A1A" w:rsidP="00B3668B">
            <w:pPr>
              <w:spacing w:line="360" w:lineRule="exact"/>
              <w:ind w:leftChars="100" w:left="650" w:hangingChars="200" w:hanging="440"/>
              <w:rPr>
                <w:rFonts w:ascii="メイリオ" w:eastAsia="メイリオ" w:hAnsi="メイリオ"/>
                <w:sz w:val="22"/>
              </w:rPr>
            </w:pPr>
            <w:r>
              <w:rPr>
                <w:rFonts w:ascii="メイリオ" w:eastAsia="メイリオ" w:hAnsi="メイリオ" w:hint="eastAsia"/>
                <w:sz w:val="22"/>
              </w:rPr>
              <w:t xml:space="preserve">　・救援を行う時には、緊急の連絡先やかかりつけ医の情報などを確認し、連絡を行う。</w:t>
            </w:r>
          </w:p>
          <w:p w14:paraId="0B6C06B1" w14:textId="77777777" w:rsidR="00073A1A" w:rsidRPr="00B3668B" w:rsidRDefault="00073A1A" w:rsidP="00D01D63">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D01D63">
              <w:rPr>
                <w:rFonts w:ascii="メイリオ" w:eastAsia="メイリオ" w:hAnsi="メイリオ" w:hint="eastAsia"/>
                <w:sz w:val="22"/>
              </w:rPr>
              <w:t>ヘルプマークやヘルプカード等を持っている場合は、緊急時連絡先や必要な支援等が記載されている場合があるため、記載内容を確認のうえ対応する。</w:t>
            </w:r>
          </w:p>
          <w:p w14:paraId="4A497B42" w14:textId="77777777" w:rsidR="00073A1A" w:rsidRDefault="00073A1A" w:rsidP="00C7183C">
            <w:pPr>
              <w:spacing w:line="360" w:lineRule="exact"/>
              <w:ind w:leftChars="100" w:left="650" w:hangingChars="200" w:hanging="440"/>
              <w:rPr>
                <w:rFonts w:ascii="メイリオ" w:eastAsia="メイリオ" w:hAnsi="メイリオ"/>
                <w:sz w:val="22"/>
              </w:rPr>
            </w:pPr>
          </w:p>
          <w:p w14:paraId="000A6D58" w14:textId="77777777" w:rsidR="00073A1A" w:rsidRPr="00E20AB6" w:rsidRDefault="00073A1A" w:rsidP="00C7183C">
            <w:pPr>
              <w:spacing w:line="360" w:lineRule="exact"/>
              <w:ind w:leftChars="100" w:left="430" w:hangingChars="100" w:hanging="220"/>
              <w:rPr>
                <w:rFonts w:ascii="メイリオ" w:eastAsia="メイリオ" w:hAnsi="メイリオ"/>
                <w:b/>
                <w:sz w:val="22"/>
              </w:rPr>
            </w:pPr>
            <w:r w:rsidRPr="00E20AB6">
              <w:rPr>
                <w:rFonts w:ascii="メイリオ" w:eastAsia="メイリオ" w:hAnsi="メイリオ" w:hint="eastAsia"/>
                <w:b/>
                <w:sz w:val="22"/>
              </w:rPr>
              <w:t>〇地震、火災などの災害時には、乗客の安全を確認し、</w:t>
            </w:r>
            <w:r>
              <w:rPr>
                <w:rFonts w:ascii="メイリオ" w:eastAsia="メイリオ" w:hAnsi="メイリオ" w:hint="eastAsia"/>
                <w:b/>
                <w:sz w:val="22"/>
              </w:rPr>
              <w:t>高齢者・</w:t>
            </w:r>
            <w:r w:rsidRPr="00E20AB6">
              <w:rPr>
                <w:rFonts w:ascii="メイリオ" w:eastAsia="メイリオ" w:hAnsi="メイリオ" w:hint="eastAsia"/>
                <w:b/>
                <w:sz w:val="22"/>
              </w:rPr>
              <w:t>障害者</w:t>
            </w:r>
            <w:r>
              <w:rPr>
                <w:rFonts w:ascii="メイリオ" w:eastAsia="メイリオ" w:hAnsi="メイリオ" w:hint="eastAsia"/>
                <w:b/>
                <w:sz w:val="22"/>
              </w:rPr>
              <w:t>等</w:t>
            </w:r>
            <w:r w:rsidRPr="00E20AB6">
              <w:rPr>
                <w:rFonts w:ascii="メイリオ" w:eastAsia="メイリオ" w:hAnsi="メイリオ" w:hint="eastAsia"/>
                <w:b/>
                <w:sz w:val="22"/>
              </w:rPr>
              <w:t>が安全に避難できるよう誘導、介助を行う。</w:t>
            </w:r>
            <w:r>
              <w:rPr>
                <w:rFonts w:ascii="メイリオ" w:eastAsia="メイリオ" w:hAnsi="メイリオ" w:hint="eastAsia"/>
                <w:b/>
                <w:sz w:val="22"/>
              </w:rPr>
              <w:t>また、適宜</w:t>
            </w:r>
            <w:r w:rsidRPr="00E20AB6">
              <w:rPr>
                <w:rFonts w:ascii="メイリオ" w:eastAsia="メイリオ" w:hAnsi="メイリオ" w:hint="eastAsia"/>
                <w:b/>
                <w:sz w:val="22"/>
              </w:rPr>
              <w:t>一般の乗客にも誘導・介助の協力を求める。</w:t>
            </w:r>
          </w:p>
          <w:p w14:paraId="2B117EB2" w14:textId="77777777" w:rsidR="00073A1A" w:rsidRDefault="00073A1A" w:rsidP="00C7183C">
            <w:pPr>
              <w:spacing w:line="360" w:lineRule="exact"/>
              <w:ind w:leftChars="100" w:left="650" w:hangingChars="200" w:hanging="440"/>
              <w:rPr>
                <w:rFonts w:ascii="メイリオ" w:eastAsia="メイリオ" w:hAnsi="メイリオ"/>
                <w:sz w:val="22"/>
              </w:rPr>
            </w:pPr>
            <w:r>
              <w:rPr>
                <w:rFonts w:ascii="メイリオ" w:eastAsia="メイリオ" w:hAnsi="メイリオ" w:hint="eastAsia"/>
                <w:sz w:val="22"/>
              </w:rPr>
              <w:t xml:space="preserve">　・肢体不自由、けが人などの移動が困難な人に対しては、車椅子の備えがあれば、車椅子を移動手段として活用することが望ましい。</w:t>
            </w:r>
          </w:p>
          <w:p w14:paraId="59362F35" w14:textId="77777777" w:rsidR="00073A1A" w:rsidRDefault="00073A1A" w:rsidP="00C7183C">
            <w:pPr>
              <w:spacing w:line="360" w:lineRule="exact"/>
              <w:ind w:leftChars="100" w:left="650" w:hangingChars="200" w:hanging="440"/>
              <w:rPr>
                <w:rFonts w:ascii="メイリオ" w:eastAsia="メイリオ" w:hAnsi="メイリオ"/>
                <w:sz w:val="22"/>
              </w:rPr>
            </w:pPr>
            <w:r>
              <w:rPr>
                <w:rFonts w:ascii="メイリオ" w:eastAsia="メイリオ" w:hAnsi="メイリオ" w:hint="eastAsia"/>
                <w:sz w:val="22"/>
              </w:rPr>
              <w:t xml:space="preserve">　・発達・知的・精神障害者がパニックを起こした場合には、ゆっくりと声をかけ、落ち着かせてから避難誘導を行う。</w:t>
            </w:r>
          </w:p>
          <w:p w14:paraId="0EBDE2BE" w14:textId="77777777" w:rsidR="00073A1A" w:rsidRDefault="00073A1A" w:rsidP="00C7183C">
            <w:pPr>
              <w:spacing w:line="360" w:lineRule="exact"/>
              <w:ind w:leftChars="100" w:left="650" w:hangingChars="200" w:hanging="440"/>
              <w:rPr>
                <w:rFonts w:ascii="メイリオ" w:eastAsia="メイリオ" w:hAnsi="メイリオ"/>
                <w:sz w:val="22"/>
              </w:rPr>
            </w:pPr>
          </w:p>
        </w:tc>
      </w:tr>
    </w:tbl>
    <w:p w14:paraId="76D54AF0" w14:textId="77777777" w:rsidR="00073A1A" w:rsidRDefault="00073A1A" w:rsidP="00541068">
      <w:pPr>
        <w:ind w:left="220" w:hangingChars="100" w:hanging="220"/>
        <w:rPr>
          <w:rFonts w:ascii="メイリオ" w:eastAsia="メイリオ" w:hAnsi="メイリオ"/>
          <w:sz w:val="22"/>
        </w:rPr>
      </w:pPr>
    </w:p>
    <w:p w14:paraId="6FA8BEA3" w14:textId="77777777" w:rsidR="00073A1A" w:rsidRDefault="00073A1A">
      <w:pPr>
        <w:rPr>
          <w:rFonts w:ascii="メイリオ" w:eastAsia="メイリオ" w:hAnsi="メイリオ"/>
          <w:sz w:val="22"/>
        </w:rPr>
      </w:pPr>
      <w:r>
        <w:rPr>
          <w:rFonts w:ascii="メイリオ" w:eastAsia="メイリオ" w:hAnsi="メイリオ"/>
          <w:sz w:val="22"/>
        </w:rPr>
        <w:br w:type="page"/>
      </w:r>
    </w:p>
    <w:p w14:paraId="37A67152" w14:textId="77777777" w:rsidR="00073A1A" w:rsidRDefault="00073A1A" w:rsidP="00E20AB6">
      <w:pPr>
        <w:rPr>
          <w:rFonts w:ascii="メイリオ" w:eastAsia="メイリオ" w:hAnsi="メイリオ"/>
          <w:sz w:val="22"/>
        </w:rPr>
      </w:pPr>
      <w:r>
        <w:rPr>
          <w:rFonts w:ascii="メイリオ" w:eastAsia="メイリオ" w:hAnsi="メイリオ"/>
          <w:noProof/>
          <w:sz w:val="22"/>
        </w:rPr>
        <w:lastRenderedPageBreak/>
        <mc:AlternateContent>
          <mc:Choice Requires="wps">
            <w:drawing>
              <wp:anchor distT="0" distB="0" distL="114300" distR="114300" simplePos="0" relativeHeight="251866112" behindDoc="0" locked="0" layoutInCell="1" allowOverlap="1" wp14:anchorId="1F2318C6" wp14:editId="207A17B5">
                <wp:simplePos x="0" y="0"/>
                <wp:positionH relativeFrom="column">
                  <wp:posOffset>-43815</wp:posOffset>
                </wp:positionH>
                <wp:positionV relativeFrom="paragraph">
                  <wp:posOffset>-15240</wp:posOffset>
                </wp:positionV>
                <wp:extent cx="6257925" cy="438150"/>
                <wp:effectExtent l="38100" t="38100" r="104775" b="95250"/>
                <wp:wrapNone/>
                <wp:docPr id="908" name="テキスト ボックス 908"/>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rgbClr val="990033"/>
                        </a:solidFill>
                        <a:ln w="6350">
                          <a:noFill/>
                        </a:ln>
                        <a:effectLst>
                          <a:outerShdw blurRad="50800" dist="38100" dir="2700000" algn="tl" rotWithShape="0">
                            <a:prstClr val="black">
                              <a:alpha val="40000"/>
                            </a:prstClr>
                          </a:outerShdw>
                        </a:effectLst>
                      </wps:spPr>
                      <wps:txbx>
                        <w:txbxContent>
                          <w:p w14:paraId="30A2D09C" w14:textId="77777777" w:rsidR="00073A1A" w:rsidRPr="00735110" w:rsidRDefault="00073A1A" w:rsidP="00E20AB6">
                            <w:pPr>
                              <w:spacing w:line="440" w:lineRule="exact"/>
                              <w:rPr>
                                <w:rFonts w:ascii="メイリオ" w:eastAsia="メイリオ" w:hAnsi="メイリオ"/>
                                <w:b/>
                                <w:sz w:val="28"/>
                                <w:szCs w:val="28"/>
                              </w:rPr>
                            </w:pPr>
                            <w:r>
                              <w:rPr>
                                <w:rFonts w:ascii="メイリオ" w:eastAsia="メイリオ" w:hAnsi="メイリオ" w:hint="eastAsia"/>
                                <w:b/>
                                <w:sz w:val="28"/>
                                <w:szCs w:val="28"/>
                              </w:rPr>
                              <w:t>Ⅴ</w:t>
                            </w:r>
                            <w:r w:rsidRPr="00735110">
                              <w:rPr>
                                <w:rFonts w:ascii="メイリオ" w:eastAsia="メイリオ" w:hAnsi="メイリオ"/>
                                <w:b/>
                                <w:sz w:val="28"/>
                                <w:szCs w:val="28"/>
                              </w:rPr>
                              <w:t>.</w:t>
                            </w:r>
                            <w:r>
                              <w:rPr>
                                <w:rFonts w:ascii="メイリオ" w:eastAsia="メイリオ" w:hAnsi="メイリオ" w:hint="eastAsia"/>
                                <w:b/>
                                <w:sz w:val="28"/>
                                <w:szCs w:val="28"/>
                              </w:rPr>
                              <w:t>教育</w:t>
                            </w:r>
                            <w:r>
                              <w:rPr>
                                <w:rFonts w:ascii="メイリオ" w:eastAsia="メイリオ" w:hAnsi="メイリオ"/>
                                <w:b/>
                                <w:sz w:val="28"/>
                                <w:szCs w:val="28"/>
                              </w:rPr>
                              <w:t>内容を</w:t>
                            </w:r>
                            <w:r>
                              <w:rPr>
                                <w:rFonts w:ascii="メイリオ" w:eastAsia="メイリオ" w:hAnsi="メイリオ" w:hint="eastAsia"/>
                                <w:b/>
                                <w:sz w:val="28"/>
                                <w:szCs w:val="28"/>
                              </w:rPr>
                              <w:t>ブラッシュアップ</w:t>
                            </w:r>
                            <w:r>
                              <w:rPr>
                                <w:rFonts w:ascii="メイリオ" w:eastAsia="メイリオ" w:hAnsi="メイリオ"/>
                                <w:b/>
                                <w:sz w:val="28"/>
                                <w:szCs w:val="28"/>
                              </w:rPr>
                              <w:t>できる</w:t>
                            </w:r>
                            <w:r>
                              <w:rPr>
                                <w:rFonts w:ascii="メイリオ" w:eastAsia="メイリオ" w:hAnsi="メイリオ" w:hint="eastAsia"/>
                                <w:b/>
                                <w:sz w:val="28"/>
                                <w:szCs w:val="28"/>
                              </w:rPr>
                              <w:t>PDCAを</w:t>
                            </w:r>
                            <w:r>
                              <w:rPr>
                                <w:rFonts w:ascii="メイリオ" w:eastAsia="メイリオ" w:hAnsi="メイリオ"/>
                                <w:b/>
                                <w:sz w:val="28"/>
                                <w:szCs w:val="28"/>
                              </w:rPr>
                              <w:t>備えた体制の構築について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318C6" id="テキスト ボックス 908" o:spid="_x0000_s1140" type="#_x0000_t202" style="position:absolute;left:0;text-align:left;margin-left:-3.45pt;margin-top:-1.2pt;width:492.75pt;height:34.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" fillcolor="#903" stroked="f" strokeweight=".5pt">
                <v:shadow on="t" color="black" opacity="26214f" origin="-.5,-.5" offset=".74836mm,.74836mm"/>
                <v:textbox>
                  <w:txbxContent>
                    <w:p w14:paraId="30A2D09C" w14:textId="77777777" w:rsidR="00073A1A" w:rsidRPr="00735110" w:rsidRDefault="00073A1A" w:rsidP="00E20AB6">
                      <w:pPr>
                        <w:spacing w:line="440" w:lineRule="exact"/>
                        <w:rPr>
                          <w:rFonts w:ascii="メイリオ" w:eastAsia="メイリオ" w:hAnsi="メイリオ"/>
                          <w:b/>
                          <w:sz w:val="28"/>
                          <w:szCs w:val="28"/>
                        </w:rPr>
                      </w:pPr>
                      <w:r>
                        <w:rPr>
                          <w:rFonts w:ascii="メイリオ" w:eastAsia="メイリオ" w:hAnsi="メイリオ" w:hint="eastAsia"/>
                          <w:b/>
                          <w:sz w:val="28"/>
                          <w:szCs w:val="28"/>
                        </w:rPr>
                        <w:t>Ⅴ</w:t>
                      </w:r>
                      <w:r w:rsidRPr="00735110">
                        <w:rPr>
                          <w:rFonts w:ascii="メイリオ" w:eastAsia="メイリオ" w:hAnsi="メイリオ"/>
                          <w:b/>
                          <w:sz w:val="28"/>
                          <w:szCs w:val="28"/>
                        </w:rPr>
                        <w:t>.</w:t>
                      </w:r>
                      <w:r>
                        <w:rPr>
                          <w:rFonts w:ascii="メイリオ" w:eastAsia="メイリオ" w:hAnsi="メイリオ" w:hint="eastAsia"/>
                          <w:b/>
                          <w:sz w:val="28"/>
                          <w:szCs w:val="28"/>
                        </w:rPr>
                        <w:t>教育</w:t>
                      </w:r>
                      <w:r>
                        <w:rPr>
                          <w:rFonts w:ascii="メイリオ" w:eastAsia="メイリオ" w:hAnsi="メイリオ"/>
                          <w:b/>
                          <w:sz w:val="28"/>
                          <w:szCs w:val="28"/>
                        </w:rPr>
                        <w:t>内容を</w:t>
                      </w:r>
                      <w:r>
                        <w:rPr>
                          <w:rFonts w:ascii="メイリオ" w:eastAsia="メイリオ" w:hAnsi="メイリオ" w:hint="eastAsia"/>
                          <w:b/>
                          <w:sz w:val="28"/>
                          <w:szCs w:val="28"/>
                        </w:rPr>
                        <w:t>ブラッシュアップ</w:t>
                      </w:r>
                      <w:r>
                        <w:rPr>
                          <w:rFonts w:ascii="メイリオ" w:eastAsia="メイリオ" w:hAnsi="メイリオ"/>
                          <w:b/>
                          <w:sz w:val="28"/>
                          <w:szCs w:val="28"/>
                        </w:rPr>
                        <w:t>できる</w:t>
                      </w:r>
                      <w:r>
                        <w:rPr>
                          <w:rFonts w:ascii="メイリオ" w:eastAsia="メイリオ" w:hAnsi="メイリオ" w:hint="eastAsia"/>
                          <w:b/>
                          <w:sz w:val="28"/>
                          <w:szCs w:val="28"/>
                        </w:rPr>
                        <w:t>PDCAを</w:t>
                      </w:r>
                      <w:r>
                        <w:rPr>
                          <w:rFonts w:ascii="メイリオ" w:eastAsia="メイリオ" w:hAnsi="メイリオ"/>
                          <w:b/>
                          <w:sz w:val="28"/>
                          <w:szCs w:val="28"/>
                        </w:rPr>
                        <w:t>備えた体制の構築について</w:t>
                      </w:r>
                    </w:p>
                  </w:txbxContent>
                </v:textbox>
              </v:shape>
            </w:pict>
          </mc:Fallback>
        </mc:AlternateContent>
      </w:r>
    </w:p>
    <w:p w14:paraId="0756253E" w14:textId="77777777" w:rsidR="00073A1A" w:rsidRDefault="00073A1A" w:rsidP="00E20AB6">
      <w:pPr>
        <w:rPr>
          <w:rFonts w:ascii="メイリオ" w:eastAsia="メイリオ" w:hAnsi="メイリオ"/>
          <w:sz w:val="22"/>
        </w:rPr>
      </w:pPr>
    </w:p>
    <w:p w14:paraId="0EDF75D2" w14:textId="77777777" w:rsidR="00073A1A" w:rsidRDefault="00073A1A" w:rsidP="00E20AB6">
      <w:pPr>
        <w:rPr>
          <w:rFonts w:ascii="メイリオ" w:eastAsia="メイリオ" w:hAnsi="メイリオ"/>
          <w:sz w:val="22"/>
        </w:rPr>
      </w:pPr>
    </w:p>
    <w:p w14:paraId="2DB7B8E8" w14:textId="77777777" w:rsidR="00073A1A" w:rsidRDefault="00073A1A" w:rsidP="00E20AB6">
      <w:pPr>
        <w:ind w:left="220" w:hangingChars="100" w:hanging="220"/>
        <w:rPr>
          <w:rFonts w:ascii="メイリオ" w:eastAsia="メイリオ" w:hAnsi="メイリオ"/>
          <w:sz w:val="22"/>
        </w:rPr>
      </w:pPr>
      <w:r>
        <w:rPr>
          <w:rFonts w:ascii="メイリオ" w:eastAsia="メイリオ" w:hAnsi="メイリオ" w:hint="eastAsia"/>
          <w:sz w:val="22"/>
        </w:rPr>
        <w:t xml:space="preserve">　　高齢者・障害者等の特性は多様であるため、その対応方法も交通モード、場面、対応内容によって異なる。そのため、マニュアルの範囲には収まらない場面も生じることが予測されるが、マニュアル外の対応をした場合の安全性の確保の問題などから、対応にあたって二の足を踏んでしまい、対応を受けたい障害者などが困ってしまう場面が出てくることが懸念される。</w:t>
      </w:r>
    </w:p>
    <w:p w14:paraId="7C3D57EC" w14:textId="77777777" w:rsidR="00073A1A" w:rsidRDefault="00073A1A" w:rsidP="00E20AB6">
      <w:pPr>
        <w:ind w:left="220" w:hangingChars="100" w:hanging="220"/>
        <w:rPr>
          <w:rFonts w:ascii="メイリオ" w:eastAsia="メイリオ" w:hAnsi="メイリオ"/>
          <w:sz w:val="22"/>
        </w:rPr>
      </w:pPr>
      <w:r>
        <w:rPr>
          <w:rFonts w:ascii="メイリオ" w:eastAsia="メイリオ" w:hAnsi="メイリオ" w:hint="eastAsia"/>
          <w:sz w:val="22"/>
        </w:rPr>
        <w:t xml:space="preserve">　　こうしたことから、接遇マニュアルに基づく教育内容を、継続的に検証・ブラッシュアップしていく体制をつくることが必要である。</w:t>
      </w:r>
    </w:p>
    <w:p w14:paraId="5862E90D" w14:textId="77777777" w:rsidR="00073A1A" w:rsidRDefault="00073A1A" w:rsidP="00E20AB6">
      <w:pPr>
        <w:ind w:left="220" w:hangingChars="100" w:hanging="220"/>
        <w:rPr>
          <w:rFonts w:ascii="メイリオ" w:eastAsia="メイリオ" w:hAnsi="メイリオ"/>
          <w:sz w:val="22"/>
        </w:rPr>
      </w:pPr>
      <w:r>
        <w:rPr>
          <w:rFonts w:ascii="メイリオ" w:eastAsia="メイリオ" w:hAnsi="メイリオ" w:hint="eastAsia"/>
          <w:sz w:val="22"/>
        </w:rPr>
        <w:t xml:space="preserve">　　</w:t>
      </w:r>
      <w:r w:rsidRPr="009D2DEF">
        <w:rPr>
          <w:rFonts w:ascii="メイリオ" w:eastAsia="メイリオ" w:hAnsi="メイリオ" w:hint="eastAsia"/>
          <w:sz w:val="22"/>
        </w:rPr>
        <w:t>検証ブラッシュアップにおいては、</w:t>
      </w:r>
      <w:r>
        <w:rPr>
          <w:rFonts w:ascii="メイリオ" w:eastAsia="メイリオ" w:hAnsi="メイリオ" w:hint="eastAsia"/>
          <w:sz w:val="22"/>
        </w:rPr>
        <w:t>接遇に対する意見を継続的に収集する</w:t>
      </w:r>
      <w:r w:rsidRPr="009D2DEF">
        <w:rPr>
          <w:rFonts w:ascii="メイリオ" w:eastAsia="メイリオ" w:hAnsi="メイリオ" w:hint="eastAsia"/>
          <w:sz w:val="22"/>
        </w:rPr>
        <w:t>、現場で接している従業員からの問題提起を促進する、また、これらを元に、</w:t>
      </w:r>
      <w:r>
        <w:rPr>
          <w:rFonts w:ascii="メイリオ" w:eastAsia="メイリオ" w:hAnsi="メイリオ" w:hint="eastAsia"/>
          <w:sz w:val="22"/>
        </w:rPr>
        <w:t>障害者</w:t>
      </w:r>
      <w:r w:rsidRPr="009D2DEF">
        <w:rPr>
          <w:rFonts w:ascii="メイリオ" w:eastAsia="メイリオ" w:hAnsi="メイリオ" w:hint="eastAsia"/>
          <w:sz w:val="22"/>
        </w:rPr>
        <w:t>の視点を入れつつ</w:t>
      </w:r>
      <w:r>
        <w:rPr>
          <w:rFonts w:ascii="メイリオ" w:eastAsia="メイリオ" w:hAnsi="メイリオ" w:hint="eastAsia"/>
          <w:sz w:val="22"/>
        </w:rPr>
        <w:t>接遇方針の</w:t>
      </w:r>
      <w:r w:rsidRPr="009D2DEF">
        <w:rPr>
          <w:rFonts w:ascii="メイリオ" w:eastAsia="メイリオ" w:hAnsi="メイリオ" w:hint="eastAsia"/>
          <w:sz w:val="22"/>
        </w:rPr>
        <w:t>見直しの意思決定を行うことが重要で</w:t>
      </w:r>
      <w:r>
        <w:rPr>
          <w:rFonts w:ascii="メイリオ" w:eastAsia="メイリオ" w:hAnsi="メイリオ" w:hint="eastAsia"/>
          <w:sz w:val="22"/>
        </w:rPr>
        <w:t>ある</w:t>
      </w:r>
      <w:r w:rsidRPr="009D2DEF">
        <w:rPr>
          <w:rFonts w:ascii="メイリオ" w:eastAsia="メイリオ" w:hAnsi="メイリオ" w:hint="eastAsia"/>
          <w:sz w:val="22"/>
        </w:rPr>
        <w:t>。</w:t>
      </w:r>
      <w:r>
        <w:rPr>
          <w:rFonts w:ascii="メイリオ" w:eastAsia="メイリオ" w:hAnsi="メイリオ" w:hint="eastAsia"/>
          <w:sz w:val="22"/>
        </w:rPr>
        <w:t>こうした仕組みをつくり、PDCAを備えた体制を構築していくことが必要である。</w:t>
      </w:r>
    </w:p>
    <w:p w14:paraId="65937C59" w14:textId="77777777" w:rsidR="00073A1A" w:rsidRDefault="00073A1A" w:rsidP="00E20AB6">
      <w:pPr>
        <w:ind w:left="220" w:hangingChars="100" w:hanging="220"/>
        <w:rPr>
          <w:rFonts w:ascii="メイリオ" w:eastAsia="メイリオ" w:hAnsi="メイリオ"/>
          <w:sz w:val="22"/>
        </w:rPr>
      </w:pPr>
    </w:p>
    <w:tbl>
      <w:tblPr>
        <w:tblStyle w:val="ac"/>
        <w:tblW w:w="9497" w:type="dxa"/>
        <w:tblInd w:w="279" w:type="dxa"/>
        <w:tblLook w:val="04A0" w:firstRow="1" w:lastRow="0" w:firstColumn="1" w:lastColumn="0" w:noHBand="0" w:noVBand="1"/>
      </w:tblPr>
      <w:tblGrid>
        <w:gridCol w:w="9497"/>
      </w:tblGrid>
      <w:tr w:rsidR="00073A1A" w14:paraId="7A7D1F51" w14:textId="77777777" w:rsidTr="00A05C0D">
        <w:tc>
          <w:tcPr>
            <w:tcW w:w="9497" w:type="dxa"/>
          </w:tcPr>
          <w:p w14:paraId="6616605C" w14:textId="77777777" w:rsidR="00073A1A" w:rsidRDefault="00073A1A" w:rsidP="008F6C9C">
            <w:pPr>
              <w:spacing w:line="360" w:lineRule="exact"/>
              <w:rPr>
                <w:rFonts w:ascii="メイリオ" w:eastAsia="メイリオ" w:hAnsi="メイリオ"/>
                <w:sz w:val="22"/>
              </w:rPr>
            </w:pPr>
            <w:r>
              <w:rPr>
                <w:rFonts w:ascii="メイリオ" w:eastAsia="メイリオ" w:hAnsi="メイリオ" w:hint="eastAsia"/>
                <w:sz w:val="22"/>
              </w:rPr>
              <w:t>※参考：接遇のPDCAを備えた体制づくりの好事例</w:t>
            </w:r>
          </w:p>
          <w:p w14:paraId="037B9732" w14:textId="77777777" w:rsidR="00073A1A" w:rsidRDefault="00073A1A" w:rsidP="00E84080">
            <w:pPr>
              <w:spacing w:line="360" w:lineRule="exact"/>
              <w:ind w:firstLineChars="100" w:firstLine="220"/>
              <w:rPr>
                <w:rFonts w:ascii="メイリオ" w:eastAsia="メイリオ" w:hAnsi="メイリオ"/>
                <w:sz w:val="22"/>
              </w:rPr>
            </w:pPr>
            <w:r>
              <w:rPr>
                <w:rFonts w:ascii="メイリオ" w:eastAsia="メイリオ" w:hAnsi="メイリオ" w:hint="eastAsia"/>
                <w:sz w:val="22"/>
              </w:rPr>
              <w:t>〇接遇マニュアルのブラッシュアップ</w:t>
            </w:r>
          </w:p>
          <w:p w14:paraId="3764109D" w14:textId="77777777" w:rsidR="00073A1A" w:rsidRDefault="00073A1A" w:rsidP="00E84080">
            <w:pPr>
              <w:spacing w:line="360" w:lineRule="exact"/>
              <w:ind w:firstLineChars="200" w:firstLine="440"/>
              <w:rPr>
                <w:rFonts w:ascii="メイリオ" w:eastAsia="メイリオ" w:hAnsi="メイリオ"/>
                <w:sz w:val="22"/>
              </w:rPr>
            </w:pPr>
            <w:r>
              <w:rPr>
                <w:rFonts w:ascii="メイリオ" w:eastAsia="メイリオ" w:hAnsi="メイリオ" w:hint="eastAsia"/>
                <w:sz w:val="22"/>
              </w:rPr>
              <w:t>・現場からの意見が挙がるたびに、見直しを図っている。</w:t>
            </w:r>
          </w:p>
          <w:p w14:paraId="14DE1A66" w14:textId="77777777" w:rsidR="00073A1A" w:rsidRDefault="00073A1A" w:rsidP="00E84080">
            <w:pPr>
              <w:spacing w:line="360" w:lineRule="exact"/>
              <w:ind w:firstLineChars="200" w:firstLine="440"/>
              <w:rPr>
                <w:rFonts w:ascii="メイリオ" w:eastAsia="メイリオ" w:hAnsi="メイリオ"/>
                <w:sz w:val="22"/>
              </w:rPr>
            </w:pPr>
            <w:r>
              <w:rPr>
                <w:rFonts w:ascii="メイリオ" w:eastAsia="メイリオ" w:hAnsi="メイリオ" w:hint="eastAsia"/>
                <w:sz w:val="22"/>
              </w:rPr>
              <w:t>・お客様からの意見を参考に、必要に応じて改訂している。</w:t>
            </w:r>
          </w:p>
          <w:p w14:paraId="27A779D9" w14:textId="77777777" w:rsidR="00073A1A" w:rsidRDefault="00073A1A" w:rsidP="00E84080">
            <w:pPr>
              <w:spacing w:line="360" w:lineRule="exact"/>
              <w:ind w:firstLineChars="200" w:firstLine="440"/>
              <w:rPr>
                <w:rFonts w:ascii="メイリオ" w:eastAsia="メイリオ" w:hAnsi="メイリオ"/>
                <w:sz w:val="22"/>
              </w:rPr>
            </w:pPr>
            <w:r>
              <w:rPr>
                <w:rFonts w:ascii="メイリオ" w:eastAsia="メイリオ" w:hAnsi="メイリオ" w:hint="eastAsia"/>
                <w:sz w:val="22"/>
              </w:rPr>
              <w:t>・</w:t>
            </w:r>
            <w:r w:rsidRPr="00DF06C8">
              <w:rPr>
                <w:rFonts w:ascii="メイリオ" w:eastAsia="メイリオ" w:hAnsi="メイリオ" w:hint="eastAsia"/>
                <w:sz w:val="22"/>
              </w:rPr>
              <w:t>定</w:t>
            </w:r>
            <w:r>
              <w:rPr>
                <w:rFonts w:ascii="メイリオ" w:eastAsia="メイリオ" w:hAnsi="メイリオ" w:hint="eastAsia"/>
                <w:sz w:val="22"/>
              </w:rPr>
              <w:t>期的に情報共有のための連絡会を開催。懸案事項があれば改善提案を実施している。</w:t>
            </w:r>
          </w:p>
          <w:p w14:paraId="5EFA358C" w14:textId="77777777" w:rsidR="00073A1A" w:rsidRDefault="00073A1A" w:rsidP="00E84080">
            <w:pPr>
              <w:spacing w:line="360" w:lineRule="exact"/>
              <w:rPr>
                <w:rFonts w:ascii="メイリオ" w:eastAsia="メイリオ" w:hAnsi="メイリオ"/>
                <w:sz w:val="22"/>
              </w:rPr>
            </w:pPr>
            <w:r>
              <w:rPr>
                <w:rFonts w:ascii="メイリオ" w:eastAsia="メイリオ" w:hAnsi="メイリオ" w:hint="eastAsia"/>
                <w:sz w:val="22"/>
              </w:rPr>
              <w:t xml:space="preserve">　〇接遇ブラッシュアップ体制</w:t>
            </w:r>
          </w:p>
          <w:p w14:paraId="3FE53325" w14:textId="77777777" w:rsidR="00073A1A" w:rsidRDefault="00073A1A" w:rsidP="00E84080">
            <w:pPr>
              <w:spacing w:line="360" w:lineRule="exact"/>
              <w:ind w:leftChars="200" w:left="640" w:hangingChars="100" w:hanging="220"/>
              <w:rPr>
                <w:rFonts w:ascii="メイリオ" w:eastAsia="メイリオ" w:hAnsi="メイリオ" w:cs="メイリオ"/>
                <w:snapToGrid w:val="0"/>
                <w:kern w:val="0"/>
                <w:sz w:val="22"/>
              </w:rPr>
            </w:pPr>
            <w:r>
              <w:rPr>
                <w:rFonts w:ascii="メイリオ" w:eastAsia="メイリオ" w:hAnsi="メイリオ" w:hint="eastAsia"/>
                <w:sz w:val="22"/>
              </w:rPr>
              <w:t>・</w:t>
            </w:r>
            <w:r w:rsidRPr="00E20AB6">
              <w:rPr>
                <w:rFonts w:ascii="メイリオ" w:eastAsia="メイリオ" w:hAnsi="メイリオ" w:cs="メイリオ" w:hint="eastAsia"/>
                <w:snapToGrid w:val="0"/>
                <w:kern w:val="0"/>
                <w:sz w:val="22"/>
              </w:rPr>
              <w:t>各研修における知悉度の確認や職場でのＯＪＴ教育の振返り、障害者団体等との意見交換により接遇レベルの確認と向上を図っている。</w:t>
            </w:r>
          </w:p>
          <w:p w14:paraId="56E7F2DF" w14:textId="77777777" w:rsidR="00073A1A" w:rsidRDefault="00073A1A" w:rsidP="00E84080">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84080">
              <w:rPr>
                <w:rFonts w:ascii="メイリオ" w:eastAsia="メイリオ" w:hAnsi="メイリオ" w:hint="eastAsia"/>
                <w:sz w:val="22"/>
              </w:rPr>
              <w:t>接遇優秀社員表彰制度</w:t>
            </w:r>
            <w:r>
              <w:rPr>
                <w:rFonts w:ascii="メイリオ" w:eastAsia="メイリオ" w:hAnsi="メイリオ" w:hint="eastAsia"/>
                <w:sz w:val="22"/>
              </w:rPr>
              <w:t>をつくっている。</w:t>
            </w:r>
          </w:p>
          <w:p w14:paraId="1B5D4C73" w14:textId="77777777" w:rsidR="00073A1A" w:rsidRDefault="00073A1A" w:rsidP="00E84080">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84080">
              <w:rPr>
                <w:rFonts w:ascii="メイリオ" w:eastAsia="メイリオ" w:hAnsi="メイリオ" w:hint="eastAsia"/>
                <w:sz w:val="22"/>
              </w:rPr>
              <w:t>係長級以上の職員による添乗調査</w:t>
            </w:r>
            <w:r>
              <w:rPr>
                <w:rFonts w:ascii="メイリオ" w:eastAsia="メイリオ" w:hAnsi="メイリオ" w:hint="eastAsia"/>
                <w:sz w:val="22"/>
              </w:rPr>
              <w:t>を行っている。</w:t>
            </w:r>
          </w:p>
          <w:p w14:paraId="654A9FC8" w14:textId="77777777" w:rsidR="00073A1A" w:rsidRDefault="00073A1A" w:rsidP="00E84080">
            <w:pPr>
              <w:spacing w:line="360" w:lineRule="exact"/>
              <w:ind w:firstLineChars="100" w:firstLine="220"/>
              <w:rPr>
                <w:rFonts w:ascii="メイリオ" w:eastAsia="メイリオ" w:hAnsi="メイリオ"/>
                <w:sz w:val="22"/>
              </w:rPr>
            </w:pPr>
            <w:r>
              <w:rPr>
                <w:rFonts w:ascii="メイリオ" w:eastAsia="メイリオ" w:hAnsi="メイリオ" w:hint="eastAsia"/>
                <w:sz w:val="22"/>
              </w:rPr>
              <w:t>〇意見や問題、改善案等の抽出方法</w:t>
            </w:r>
          </w:p>
          <w:p w14:paraId="7AE0AAD9" w14:textId="77777777" w:rsidR="00073A1A" w:rsidRDefault="00073A1A" w:rsidP="00E84080">
            <w:pPr>
              <w:spacing w:line="360" w:lineRule="exact"/>
              <w:ind w:firstLineChars="200" w:firstLine="440"/>
              <w:rPr>
                <w:rFonts w:ascii="メイリオ" w:eastAsia="メイリオ" w:hAnsi="メイリオ"/>
                <w:sz w:val="22"/>
              </w:rPr>
            </w:pPr>
            <w:r>
              <w:rPr>
                <w:rFonts w:ascii="メイリオ" w:eastAsia="メイリオ" w:hAnsi="メイリオ" w:hint="eastAsia"/>
                <w:sz w:val="22"/>
              </w:rPr>
              <w:t>・意見箱の設置等によるお客様の意見の収集。</w:t>
            </w:r>
          </w:p>
          <w:p w14:paraId="180735F4" w14:textId="77777777" w:rsidR="00073A1A" w:rsidRDefault="00073A1A" w:rsidP="00E84080">
            <w:pPr>
              <w:spacing w:line="360" w:lineRule="exact"/>
              <w:ind w:firstLineChars="200" w:firstLine="440"/>
              <w:rPr>
                <w:rFonts w:ascii="メイリオ" w:eastAsia="メイリオ" w:hAnsi="メイリオ"/>
                <w:sz w:val="22"/>
              </w:rPr>
            </w:pPr>
            <w:r>
              <w:rPr>
                <w:rFonts w:ascii="メイリオ" w:eastAsia="メイリオ" w:hAnsi="メイリオ" w:hint="eastAsia"/>
                <w:sz w:val="22"/>
              </w:rPr>
              <w:t>・社内提案制度により、改善策の提起を促している。</w:t>
            </w:r>
          </w:p>
          <w:p w14:paraId="67AD9380" w14:textId="77777777" w:rsidR="00073A1A" w:rsidRDefault="00073A1A" w:rsidP="00E84080">
            <w:pPr>
              <w:spacing w:line="360" w:lineRule="exact"/>
              <w:ind w:firstLineChars="200" w:firstLine="440"/>
              <w:rPr>
                <w:rFonts w:ascii="メイリオ" w:eastAsia="メイリオ" w:hAnsi="メイリオ"/>
                <w:sz w:val="22"/>
              </w:rPr>
            </w:pPr>
            <w:r>
              <w:rPr>
                <w:rFonts w:ascii="メイリオ" w:eastAsia="メイリオ" w:hAnsi="メイリオ" w:hint="eastAsia"/>
                <w:sz w:val="22"/>
              </w:rPr>
              <w:t>・</w:t>
            </w:r>
            <w:r w:rsidRPr="00E84080">
              <w:rPr>
                <w:rFonts w:ascii="メイリオ" w:eastAsia="メイリオ" w:hAnsi="メイリオ" w:hint="eastAsia"/>
                <w:sz w:val="22"/>
              </w:rPr>
              <w:t>係員が投稿出来る、「業務改善提案制度」を導入している。</w:t>
            </w:r>
          </w:p>
          <w:p w14:paraId="090088BE" w14:textId="77777777" w:rsidR="00073A1A" w:rsidRDefault="00073A1A" w:rsidP="00E84080">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20AB6">
              <w:rPr>
                <w:rFonts w:ascii="メイリオ" w:eastAsia="メイリオ" w:hAnsi="メイリオ" w:hint="eastAsia"/>
                <w:sz w:val="22"/>
              </w:rPr>
              <w:t>現場係員は現場代表者に問題点等を伝え、</w:t>
            </w:r>
            <w:r w:rsidRPr="00E20AB6">
              <w:rPr>
                <w:rFonts w:ascii="メイリオ" w:eastAsia="メイリオ" w:hAnsi="メイリオ"/>
                <w:sz w:val="22"/>
              </w:rPr>
              <w:t>1回/月行われる代表者会議の中で議論する</w:t>
            </w:r>
            <w:r>
              <w:rPr>
                <w:rFonts w:ascii="メイリオ" w:eastAsia="メイリオ" w:hAnsi="メイリオ" w:hint="eastAsia"/>
                <w:sz w:val="22"/>
              </w:rPr>
              <w:t>。</w:t>
            </w:r>
          </w:p>
          <w:p w14:paraId="748AA26F" w14:textId="77777777" w:rsidR="00073A1A" w:rsidRDefault="00073A1A" w:rsidP="00E84080">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E84080">
              <w:rPr>
                <w:rFonts w:ascii="メイリオ" w:eastAsia="メイリオ" w:hAnsi="メイリオ" w:hint="eastAsia"/>
                <w:sz w:val="22"/>
              </w:rPr>
              <w:t>意見交換会を開催</w:t>
            </w:r>
            <w:r>
              <w:rPr>
                <w:rFonts w:ascii="メイリオ" w:eastAsia="メイリオ" w:hAnsi="メイリオ" w:hint="eastAsia"/>
                <w:sz w:val="22"/>
              </w:rPr>
              <w:t>している。</w:t>
            </w:r>
          </w:p>
          <w:p w14:paraId="05866C1F" w14:textId="77777777" w:rsidR="00073A1A" w:rsidRDefault="00073A1A" w:rsidP="00E84080">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・ヒヤリハット事例として事例を収集している。</w:t>
            </w:r>
          </w:p>
          <w:p w14:paraId="10EE950A" w14:textId="77777777" w:rsidR="00073A1A" w:rsidRDefault="00073A1A" w:rsidP="00E84080">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DF06C8">
              <w:rPr>
                <w:rFonts w:ascii="メイリオ" w:eastAsia="メイリオ" w:hAnsi="メイリオ" w:hint="eastAsia"/>
                <w:sz w:val="22"/>
              </w:rPr>
              <w:t>「アイディアシート」という改善提案シートにより問題提起や課題改善提案が行えるようになっている</w:t>
            </w:r>
            <w:r>
              <w:rPr>
                <w:rFonts w:ascii="メイリオ" w:eastAsia="メイリオ" w:hAnsi="メイリオ" w:hint="eastAsia"/>
                <w:sz w:val="22"/>
              </w:rPr>
              <w:t>。</w:t>
            </w:r>
          </w:p>
          <w:p w14:paraId="2BD867D1" w14:textId="77777777" w:rsidR="00073A1A" w:rsidRDefault="00073A1A" w:rsidP="00E84080">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・職員の</w:t>
            </w:r>
            <w:r w:rsidRPr="00DF06C8">
              <w:rPr>
                <w:rFonts w:ascii="メイリオ" w:eastAsia="メイリオ" w:hAnsi="メイリオ" w:hint="eastAsia"/>
                <w:sz w:val="22"/>
              </w:rPr>
              <w:t>日報で情報共有している</w:t>
            </w:r>
            <w:r>
              <w:rPr>
                <w:rFonts w:ascii="メイリオ" w:eastAsia="メイリオ" w:hAnsi="メイリオ" w:hint="eastAsia"/>
                <w:sz w:val="22"/>
              </w:rPr>
              <w:t>。</w:t>
            </w:r>
          </w:p>
          <w:p w14:paraId="281385D5" w14:textId="77777777" w:rsidR="00073A1A" w:rsidRDefault="00073A1A" w:rsidP="00E84080">
            <w:pPr>
              <w:spacing w:line="360" w:lineRule="exact"/>
              <w:ind w:firstLineChars="100" w:firstLine="220"/>
              <w:rPr>
                <w:rFonts w:ascii="メイリオ" w:eastAsia="メイリオ" w:hAnsi="メイリオ"/>
                <w:sz w:val="22"/>
              </w:rPr>
            </w:pPr>
            <w:r>
              <w:rPr>
                <w:rFonts w:ascii="メイリオ" w:eastAsia="メイリオ" w:hAnsi="メイリオ" w:hint="eastAsia"/>
                <w:sz w:val="22"/>
              </w:rPr>
              <w:t>〇接遇に関わる問題点等の情報共有の方法</w:t>
            </w:r>
          </w:p>
          <w:p w14:paraId="10020C1B" w14:textId="77777777" w:rsidR="00073A1A" w:rsidRDefault="00073A1A" w:rsidP="00E84080">
            <w:pPr>
              <w:spacing w:line="360" w:lineRule="exact"/>
              <w:ind w:firstLineChars="200" w:firstLine="440"/>
              <w:rPr>
                <w:rFonts w:ascii="メイリオ" w:eastAsia="メイリオ" w:hAnsi="メイリオ"/>
                <w:sz w:val="22"/>
              </w:rPr>
            </w:pPr>
            <w:r>
              <w:rPr>
                <w:rFonts w:ascii="メイリオ" w:eastAsia="メイリオ" w:hAnsi="メイリオ" w:hint="eastAsia"/>
                <w:sz w:val="22"/>
              </w:rPr>
              <w:t>・全社員が閲覧可能なシステムや社内メールで共有。</w:t>
            </w:r>
          </w:p>
          <w:p w14:paraId="3997257A" w14:textId="77777777" w:rsidR="00073A1A" w:rsidRDefault="00073A1A" w:rsidP="00E84080">
            <w:pPr>
              <w:spacing w:line="360" w:lineRule="exact"/>
              <w:ind w:firstLineChars="200" w:firstLine="440"/>
              <w:rPr>
                <w:rFonts w:ascii="メイリオ" w:eastAsia="メイリオ" w:hAnsi="メイリオ"/>
                <w:sz w:val="22"/>
              </w:rPr>
            </w:pPr>
            <w:r>
              <w:rPr>
                <w:rFonts w:ascii="メイリオ" w:eastAsia="メイリオ" w:hAnsi="メイリオ" w:hint="eastAsia"/>
                <w:sz w:val="22"/>
              </w:rPr>
              <w:t>・定例会議や点呼時における共有。</w:t>
            </w:r>
          </w:p>
          <w:p w14:paraId="76857F9A" w14:textId="77777777" w:rsidR="00073A1A" w:rsidRDefault="00073A1A" w:rsidP="00C16BA4">
            <w:pPr>
              <w:spacing w:line="360" w:lineRule="exact"/>
              <w:ind w:leftChars="200" w:left="640" w:hangingChars="100" w:hanging="220"/>
              <w:rPr>
                <w:rFonts w:ascii="メイリオ" w:eastAsia="メイリオ" w:hAnsi="メイリオ"/>
                <w:sz w:val="22"/>
              </w:rPr>
            </w:pPr>
            <w:r>
              <w:rPr>
                <w:rFonts w:ascii="メイリオ" w:eastAsia="メイリオ" w:hAnsi="メイリオ" w:hint="eastAsia"/>
                <w:sz w:val="22"/>
              </w:rPr>
              <w:t>・</w:t>
            </w:r>
            <w:r w:rsidRPr="00DF06C8">
              <w:rPr>
                <w:rFonts w:ascii="メイリオ" w:eastAsia="メイリオ" w:hAnsi="メイリオ" w:hint="eastAsia"/>
                <w:sz w:val="22"/>
              </w:rPr>
              <w:t>配慮が必要なお客様に特化したものではなく、お客様の声を社内</w:t>
            </w:r>
            <w:r w:rsidRPr="00DF06C8">
              <w:rPr>
                <w:rFonts w:ascii="メイリオ" w:eastAsia="メイリオ" w:hAnsi="メイリオ"/>
                <w:sz w:val="22"/>
              </w:rPr>
              <w:t>HPで共有している</w:t>
            </w:r>
            <w:r>
              <w:rPr>
                <w:rFonts w:ascii="メイリオ" w:eastAsia="メイリオ" w:hAnsi="メイリオ" w:hint="eastAsia"/>
                <w:sz w:val="22"/>
              </w:rPr>
              <w:t>。</w:t>
            </w:r>
          </w:p>
        </w:tc>
      </w:tr>
    </w:tbl>
    <w:p w14:paraId="2D2767AE" w14:textId="77777777" w:rsidR="00073A1A" w:rsidRPr="00194D1A" w:rsidRDefault="00073A1A" w:rsidP="00556B28">
      <w:pPr>
        <w:spacing w:line="60" w:lineRule="exact"/>
        <w:rPr>
          <w:rFonts w:ascii="メイリオ" w:eastAsia="メイリオ" w:hAnsi="メイリオ"/>
          <w:sz w:val="22"/>
        </w:rPr>
      </w:pPr>
    </w:p>
    <w:p w14:paraId="5BC13E6C" w14:textId="77777777" w:rsidR="00073A1A" w:rsidRPr="00073A1A" w:rsidRDefault="00073A1A" w:rsidP="00612E38">
      <w:pPr>
        <w:ind w:leftChars="200" w:left="630" w:rightChars="100" w:right="210" w:hangingChars="100" w:hanging="210"/>
        <w:rPr>
          <w:rFonts w:ascii="ヒラギノ明朝 Pro W3" w:eastAsia="ヒラギノ明朝 Pro W3" w:hAnsi="ヒラギノ明朝 Pro W3"/>
        </w:rPr>
        <w:sectPr w:rsidR="00073A1A" w:rsidRPr="00073A1A" w:rsidSect="009A701D">
          <w:headerReference w:type="even" r:id="rId166"/>
          <w:headerReference w:type="default" r:id="rId167"/>
          <w:pgSz w:w="11906" w:h="16838" w:code="9"/>
          <w:pgMar w:top="1134" w:right="1134" w:bottom="1134" w:left="1134" w:header="851" w:footer="992" w:gutter="0"/>
          <w:cols w:space="425"/>
          <w:docGrid w:type="lines" w:linePitch="360"/>
        </w:sectPr>
      </w:pPr>
    </w:p>
    <w:p w14:paraId="1F84A8A0" w14:textId="77777777" w:rsidR="005B18D1" w:rsidRPr="00612E38" w:rsidRDefault="005B18D1" w:rsidP="00612E38">
      <w:pPr>
        <w:ind w:leftChars="200" w:left="630" w:rightChars="100" w:right="210" w:hangingChars="100" w:hanging="210"/>
        <w:rPr>
          <w:rFonts w:ascii="ヒラギノ明朝 Pro W3" w:eastAsia="ヒラギノ明朝 Pro W3" w:hAnsi="ヒラギノ明朝 Pro W3"/>
        </w:rPr>
      </w:pPr>
    </w:p>
    <w:p w14:paraId="3F45D179" w14:textId="77777777" w:rsidR="00073A1A" w:rsidRDefault="00073A1A" w:rsidP="005F18E4">
      <w:pPr>
        <w:rPr>
          <w:rFonts w:ascii="メイリオ" w:eastAsia="メイリオ" w:hAnsi="メイリオ"/>
          <w:b/>
          <w:sz w:val="32"/>
          <w:szCs w:val="32"/>
        </w:rPr>
      </w:pPr>
    </w:p>
    <w:p w14:paraId="7481F681" w14:textId="77777777" w:rsidR="00073A1A" w:rsidRPr="007C2A55" w:rsidRDefault="00073A1A" w:rsidP="007C2A55">
      <w:pPr>
        <w:jc w:val="center"/>
        <w:rPr>
          <w:rFonts w:ascii="メイリオ" w:eastAsia="メイリオ" w:hAnsi="メイリオ"/>
          <w:b/>
          <w:sz w:val="32"/>
          <w:szCs w:val="32"/>
        </w:rPr>
      </w:pPr>
      <w:r>
        <w:rPr>
          <w:rFonts w:ascii="メイリオ" w:eastAsia="メイリオ" w:hAnsi="メイリオ" w:hint="eastAsia"/>
          <w:b/>
          <w:sz w:val="32"/>
          <w:szCs w:val="32"/>
        </w:rPr>
        <w:t>＜付録＞</w:t>
      </w:r>
      <w:r w:rsidRPr="005F18E4">
        <w:rPr>
          <w:rFonts w:ascii="メイリオ" w:eastAsia="メイリオ" w:hAnsi="メイリオ" w:hint="eastAsia"/>
          <w:b/>
          <w:sz w:val="32"/>
          <w:szCs w:val="32"/>
        </w:rPr>
        <w:t>主な障害者団体、支援団体等の連絡先</w:t>
      </w:r>
    </w:p>
    <w:p w14:paraId="38DAB41E" w14:textId="77777777" w:rsidR="00073A1A" w:rsidRPr="005F18E4" w:rsidRDefault="00073A1A" w:rsidP="00CD468A">
      <w:pPr>
        <w:ind w:leftChars="100" w:left="210"/>
        <w:rPr>
          <w:rFonts w:ascii="メイリオ" w:eastAsia="メイリオ" w:hAnsi="メイリオ"/>
          <w:b/>
          <w:color w:val="990033"/>
          <w:sz w:val="32"/>
          <w:szCs w:val="32"/>
        </w:rPr>
      </w:pPr>
    </w:p>
    <w:p w14:paraId="393CA31D" w14:textId="1669438E" w:rsidR="00073A1A" w:rsidRPr="00EA0156" w:rsidRDefault="00073A1A" w:rsidP="00CD468A">
      <w:pPr>
        <w:ind w:leftChars="100" w:left="210"/>
        <w:rPr>
          <w:rFonts w:ascii="メイリオ" w:eastAsia="メイリオ" w:hAnsi="メイリオ" w:cs="メイリオ"/>
          <w:b/>
          <w:color w:val="0070C0"/>
          <w:kern w:val="0"/>
          <w:sz w:val="24"/>
        </w:rPr>
      </w:pPr>
      <w:r w:rsidRPr="00EA0156">
        <w:rPr>
          <w:rFonts w:ascii="メイリオ" w:eastAsia="メイリオ" w:hAnsi="メイリオ" w:cs="メイリオ" w:hint="eastAsia"/>
          <w:b/>
          <w:color w:val="0070C0"/>
          <w:kern w:val="0"/>
          <w:sz w:val="24"/>
        </w:rPr>
        <w:t>●社会福祉法人日本</w:t>
      </w:r>
      <w:r w:rsidR="00562195">
        <w:rPr>
          <w:rFonts w:ascii="メイリオ" w:eastAsia="メイリオ" w:hAnsi="メイリオ" w:cs="メイリオ" w:hint="eastAsia"/>
          <w:b/>
          <w:color w:val="0070C0"/>
          <w:kern w:val="0"/>
          <w:sz w:val="24"/>
        </w:rPr>
        <w:t>視覚障害者団体</w:t>
      </w:r>
      <w:r w:rsidRPr="00EA0156">
        <w:rPr>
          <w:rFonts w:ascii="メイリオ" w:eastAsia="メイリオ" w:hAnsi="メイリオ" w:cs="メイリオ" w:hint="eastAsia"/>
          <w:b/>
          <w:color w:val="0070C0"/>
          <w:kern w:val="0"/>
          <w:sz w:val="24"/>
        </w:rPr>
        <w:t>連合</w:t>
      </w:r>
    </w:p>
    <w:p w14:paraId="664A5C8F" w14:textId="77777777" w:rsidR="00073A1A" w:rsidRDefault="00073A1A" w:rsidP="00CD468A">
      <w:pPr>
        <w:ind w:leftChars="100" w:left="210" w:firstLineChars="100" w:firstLine="220"/>
        <w:rPr>
          <w:rFonts w:ascii="メイリオ" w:eastAsia="メイリオ" w:hAnsi="メイリオ" w:cs="メイリオ"/>
          <w:kern w:val="0"/>
          <w:sz w:val="22"/>
        </w:rPr>
      </w:pPr>
      <w:r w:rsidRPr="002B1A35">
        <w:rPr>
          <w:rFonts w:ascii="メイリオ" w:eastAsia="メイリオ" w:hAnsi="メイリオ" w:cs="メイリオ" w:hint="eastAsia"/>
          <w:b/>
          <w:kern w:val="0"/>
          <w:sz w:val="22"/>
        </w:rPr>
        <w:t>ホームページURL：</w:t>
      </w:r>
      <w:r w:rsidRPr="002B1A35">
        <w:rPr>
          <w:rFonts w:ascii="メイリオ" w:eastAsia="メイリオ" w:hAnsi="メイリオ" w:cs="メイリオ"/>
          <w:kern w:val="0"/>
          <w:sz w:val="22"/>
        </w:rPr>
        <w:t>http://nichimou.org/</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F74F3A">
        <w:rPr>
          <w:rFonts w:ascii="メイリオ" w:eastAsia="メイリオ" w:hAnsi="メイリオ" w:cs="メイリオ"/>
          <w:kern w:val="0"/>
          <w:sz w:val="22"/>
        </w:rPr>
        <w:t>03-3200-0011</w:t>
      </w:r>
    </w:p>
    <w:p w14:paraId="4DCDCFA9" w14:textId="0B90F84F"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00DC61BE">
        <w:rPr>
          <w:rFonts w:ascii="メイリオ" w:eastAsia="メイリオ" w:hAnsi="メイリオ" w:cs="メイリオ" w:hint="eastAsia"/>
          <w:b/>
          <w:color w:val="0070C0"/>
          <w:kern w:val="0"/>
          <w:sz w:val="24"/>
        </w:rPr>
        <w:t>一般社団法人</w:t>
      </w:r>
      <w:r w:rsidRPr="00EA0156">
        <w:rPr>
          <w:rFonts w:ascii="メイリオ" w:eastAsia="メイリオ" w:hAnsi="メイリオ" w:hint="eastAsia"/>
          <w:b/>
          <w:color w:val="0070C0"/>
          <w:sz w:val="24"/>
        </w:rPr>
        <w:t>全国手をつなぐ育成会連合会</w:t>
      </w:r>
    </w:p>
    <w:p w14:paraId="6BA46DF1" w14:textId="7A74BD08" w:rsidR="00073A1A" w:rsidRPr="002B1A35" w:rsidRDefault="00073A1A" w:rsidP="00CD468A">
      <w:pPr>
        <w:ind w:leftChars="100" w:left="210" w:firstLineChars="100" w:firstLine="220"/>
        <w:rPr>
          <w:rFonts w:ascii="メイリオ" w:eastAsia="メイリオ" w:hAnsi="メイリオ"/>
          <w:sz w:val="22"/>
        </w:rPr>
      </w:pPr>
      <w:r w:rsidRPr="002B1A35">
        <w:rPr>
          <w:rFonts w:ascii="メイリオ" w:eastAsia="メイリオ" w:hAnsi="メイリオ" w:cs="メイリオ" w:hint="eastAsia"/>
          <w:b/>
          <w:kern w:val="0"/>
          <w:sz w:val="22"/>
        </w:rPr>
        <w:t>ホームページURL：</w:t>
      </w:r>
      <w:r w:rsidRPr="002B1A35">
        <w:rPr>
          <w:rFonts w:ascii="メイリオ" w:eastAsia="メイリオ" w:hAnsi="メイリオ" w:cs="メイリオ"/>
          <w:kern w:val="0"/>
          <w:sz w:val="22"/>
        </w:rPr>
        <w:t>http://zen-iku.jp/</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00DC61BE" w:rsidRPr="00035A03">
        <w:rPr>
          <w:rFonts w:ascii="メイリオ" w:eastAsia="メイリオ" w:hAnsi="メイリオ" w:cs="メイリオ" w:hint="eastAsia"/>
          <w:bCs/>
          <w:kern w:val="0"/>
          <w:sz w:val="22"/>
        </w:rPr>
        <w:t>0</w:t>
      </w:r>
      <w:r w:rsidR="00DC61BE" w:rsidRPr="00035A03">
        <w:rPr>
          <w:rFonts w:ascii="メイリオ" w:eastAsia="メイリオ" w:hAnsi="メイリオ" w:cs="メイリオ"/>
          <w:bCs/>
          <w:kern w:val="0"/>
          <w:sz w:val="22"/>
        </w:rPr>
        <w:t>3-5358-9274</w:t>
      </w:r>
    </w:p>
    <w:p w14:paraId="1E1AB7CE"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社会福祉法人日本身体障害者団体連合会</w:t>
      </w:r>
    </w:p>
    <w:p w14:paraId="020A1A0E" w14:textId="0F0F211A" w:rsidR="00073A1A" w:rsidRPr="002B1A35" w:rsidRDefault="00073A1A" w:rsidP="00CD468A">
      <w:pPr>
        <w:ind w:leftChars="100" w:left="210" w:firstLineChars="100" w:firstLine="220"/>
        <w:rPr>
          <w:rFonts w:ascii="メイリオ" w:eastAsia="メイリオ" w:hAnsi="メイリオ"/>
          <w:sz w:val="22"/>
        </w:rPr>
      </w:pPr>
      <w:r w:rsidRPr="002B1A35">
        <w:rPr>
          <w:rFonts w:ascii="メイリオ" w:eastAsia="メイリオ" w:hAnsi="メイリオ" w:cs="メイリオ" w:hint="eastAsia"/>
          <w:b/>
          <w:kern w:val="0"/>
          <w:sz w:val="22"/>
        </w:rPr>
        <w:t>ホームページURL：</w:t>
      </w:r>
      <w:r w:rsidRPr="002B1A35">
        <w:rPr>
          <w:rFonts w:ascii="メイリオ" w:eastAsia="メイリオ" w:hAnsi="メイリオ" w:cs="メイリオ"/>
          <w:kern w:val="0"/>
          <w:sz w:val="22"/>
        </w:rPr>
        <w:t>http</w:t>
      </w:r>
      <w:r w:rsidR="00595704">
        <w:rPr>
          <w:rFonts w:ascii="メイリオ" w:eastAsia="メイリオ" w:hAnsi="メイリオ" w:cs="メイリオ"/>
          <w:kern w:val="0"/>
          <w:sz w:val="22"/>
        </w:rPr>
        <w:t>s</w:t>
      </w:r>
      <w:r w:rsidRPr="002B1A35">
        <w:rPr>
          <w:rFonts w:ascii="メイリオ" w:eastAsia="メイリオ" w:hAnsi="メイリオ" w:cs="メイリオ"/>
          <w:kern w:val="0"/>
          <w:sz w:val="22"/>
        </w:rPr>
        <w:t>://www.nissinren.or.jp/</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F74F3A">
        <w:rPr>
          <w:rFonts w:ascii="メイリオ" w:eastAsia="メイリオ" w:hAnsi="メイリオ" w:cs="メイリオ"/>
          <w:kern w:val="0"/>
          <w:sz w:val="22"/>
        </w:rPr>
        <w:t>03-3565-3399</w:t>
      </w:r>
    </w:p>
    <w:p w14:paraId="589631BF" w14:textId="77777777" w:rsidR="00073A1A" w:rsidRPr="00EA0156" w:rsidRDefault="00073A1A" w:rsidP="007C2A55">
      <w:pPr>
        <w:spacing w:beforeLines="50" w:before="180"/>
        <w:ind w:leftChars="100" w:left="210"/>
        <w:rPr>
          <w:rFonts w:ascii="メイリオ" w:eastAsia="メイリオ" w:hAnsi="メイリオ"/>
          <w:b/>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特定非営利活動法人全国精神障害者団体連合会</w:t>
      </w:r>
    </w:p>
    <w:p w14:paraId="14FF621B" w14:textId="77777777" w:rsidR="00073A1A" w:rsidRPr="002B1A35" w:rsidRDefault="00073A1A" w:rsidP="00CD468A">
      <w:pPr>
        <w:ind w:leftChars="100" w:left="210" w:firstLineChars="100" w:firstLine="220"/>
        <w:rPr>
          <w:rFonts w:ascii="メイリオ" w:eastAsia="メイリオ" w:hAnsi="メイリオ"/>
          <w:sz w:val="22"/>
        </w:rPr>
      </w:pPr>
      <w:r w:rsidRPr="002B1A35">
        <w:rPr>
          <w:rFonts w:ascii="メイリオ" w:eastAsia="メイリオ" w:hAnsi="メイリオ" w:cs="メイリオ" w:hint="eastAsia"/>
          <w:b/>
          <w:kern w:val="0"/>
          <w:sz w:val="22"/>
        </w:rPr>
        <w:t>電話番号：</w:t>
      </w:r>
      <w:r w:rsidRPr="003E340C">
        <w:rPr>
          <w:rFonts w:ascii="メイリオ" w:eastAsia="メイリオ" w:hAnsi="メイリオ" w:cs="メイリオ"/>
          <w:kern w:val="0"/>
          <w:sz w:val="22"/>
        </w:rPr>
        <w:t>0424-26-9791</w:t>
      </w:r>
    </w:p>
    <w:p w14:paraId="246357A3"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一般財団法人全日本ろうあ連盟</w:t>
      </w:r>
    </w:p>
    <w:p w14:paraId="1225DA0A" w14:textId="77777777" w:rsidR="00073A1A" w:rsidRPr="002B1A35" w:rsidRDefault="00073A1A" w:rsidP="00CD468A">
      <w:pPr>
        <w:ind w:leftChars="100" w:left="210" w:firstLineChars="100" w:firstLine="220"/>
        <w:rPr>
          <w:rFonts w:ascii="メイリオ" w:eastAsia="メイリオ" w:hAnsi="メイリオ"/>
          <w:sz w:val="22"/>
        </w:rPr>
      </w:pPr>
      <w:r w:rsidRPr="002B1A35">
        <w:rPr>
          <w:rFonts w:ascii="メイリオ" w:eastAsia="メイリオ" w:hAnsi="メイリオ" w:cs="メイリオ" w:hint="eastAsia"/>
          <w:b/>
          <w:kern w:val="0"/>
          <w:sz w:val="22"/>
        </w:rPr>
        <w:t>ホームページURL：</w:t>
      </w:r>
      <w:r w:rsidRPr="002B1A35">
        <w:rPr>
          <w:rFonts w:ascii="メイリオ" w:eastAsia="メイリオ" w:hAnsi="メイリオ" w:cs="メイリオ"/>
          <w:kern w:val="0"/>
          <w:sz w:val="22"/>
        </w:rPr>
        <w:t>https://www.jfd.or.jp/</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Pr>
          <w:rFonts w:ascii="メイリオ" w:eastAsia="メイリオ" w:hAnsi="メイリオ" w:cs="メイリオ"/>
          <w:kern w:val="0"/>
          <w:sz w:val="22"/>
        </w:rPr>
        <w:t>03</w:t>
      </w:r>
      <w:r>
        <w:rPr>
          <w:rFonts w:ascii="メイリオ" w:eastAsia="メイリオ" w:hAnsi="メイリオ" w:cs="メイリオ" w:hint="eastAsia"/>
          <w:kern w:val="0"/>
          <w:sz w:val="22"/>
        </w:rPr>
        <w:t>-</w:t>
      </w:r>
      <w:r w:rsidRPr="00F74F3A">
        <w:rPr>
          <w:rFonts w:ascii="メイリオ" w:eastAsia="メイリオ" w:hAnsi="メイリオ" w:cs="メイリオ"/>
          <w:kern w:val="0"/>
          <w:sz w:val="22"/>
        </w:rPr>
        <w:t>3268-8847</w:t>
      </w:r>
    </w:p>
    <w:p w14:paraId="512A7298"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公益財団法人全国老人クラブ連合会</w:t>
      </w:r>
    </w:p>
    <w:p w14:paraId="647B1D90" w14:textId="77777777" w:rsidR="00073A1A" w:rsidRPr="002B1A35" w:rsidRDefault="00073A1A" w:rsidP="00CD468A">
      <w:pPr>
        <w:spacing w:line="400" w:lineRule="exact"/>
        <w:ind w:leftChars="100" w:left="210" w:firstLineChars="100" w:firstLine="220"/>
        <w:rPr>
          <w:rFonts w:ascii="メイリオ" w:eastAsia="メイリオ" w:hAnsi="メイリオ" w:cs="メイリオ"/>
          <w:kern w:val="0"/>
          <w:sz w:val="22"/>
        </w:rPr>
      </w:pPr>
      <w:r w:rsidRPr="002B1A35">
        <w:rPr>
          <w:rFonts w:ascii="メイリオ" w:eastAsia="メイリオ" w:hAnsi="メイリオ" w:cs="メイリオ" w:hint="eastAsia"/>
          <w:b/>
          <w:kern w:val="0"/>
          <w:sz w:val="22"/>
        </w:rPr>
        <w:t>ホームページURL：</w:t>
      </w:r>
      <w:r w:rsidRPr="00B56EC3">
        <w:rPr>
          <w:rFonts w:ascii="メイリオ" w:eastAsia="メイリオ" w:hAnsi="メイリオ" w:cs="メイリオ"/>
          <w:kern w:val="0"/>
          <w:sz w:val="22"/>
        </w:rPr>
        <w:t>http://www.zenrouren.com/</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B56EC3">
        <w:rPr>
          <w:rFonts w:ascii="メイリオ" w:eastAsia="メイリオ" w:hAnsi="メイリオ" w:cs="メイリオ"/>
          <w:kern w:val="0"/>
          <w:sz w:val="22"/>
        </w:rPr>
        <w:t>03-3581-5658</w:t>
      </w:r>
    </w:p>
    <w:p w14:paraId="622A102D"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公益社団法人全国脊髄損傷者連合会</w:t>
      </w:r>
    </w:p>
    <w:p w14:paraId="02BB79A6" w14:textId="7DCEDDDA" w:rsidR="00073A1A" w:rsidRPr="00121203" w:rsidRDefault="00073A1A" w:rsidP="00CD468A">
      <w:pPr>
        <w:ind w:leftChars="100" w:left="210" w:firstLineChars="100" w:firstLine="220"/>
        <w:rPr>
          <w:rFonts w:ascii="メイリオ" w:eastAsia="メイリオ" w:hAnsi="メイリオ"/>
          <w:color w:val="000000" w:themeColor="text1"/>
          <w:sz w:val="22"/>
        </w:rPr>
      </w:pPr>
      <w:r w:rsidRPr="002B1A35">
        <w:rPr>
          <w:rFonts w:ascii="メイリオ" w:eastAsia="メイリオ" w:hAnsi="メイリオ" w:cs="メイリオ" w:hint="eastAsia"/>
          <w:b/>
          <w:kern w:val="0"/>
          <w:sz w:val="22"/>
        </w:rPr>
        <w:t>ホームページURL：</w:t>
      </w:r>
      <w:r w:rsidRPr="00B56EC3">
        <w:rPr>
          <w:rFonts w:ascii="メイリオ" w:eastAsia="メイリオ" w:hAnsi="メイリオ" w:cs="メイリオ"/>
          <w:kern w:val="0"/>
          <w:sz w:val="22"/>
        </w:rPr>
        <w:t>http</w:t>
      </w:r>
      <w:r w:rsidR="00595704">
        <w:rPr>
          <w:rFonts w:ascii="メイリオ" w:eastAsia="メイリオ" w:hAnsi="メイリオ" w:cs="メイリオ"/>
          <w:kern w:val="0"/>
          <w:sz w:val="22"/>
        </w:rPr>
        <w:t>s</w:t>
      </w:r>
      <w:r w:rsidRPr="00F05D19">
        <w:rPr>
          <w:rFonts w:ascii="メイリオ" w:eastAsia="メイリオ" w:hAnsi="メイリオ" w:cs="メイリオ"/>
          <w:color w:val="FF0000"/>
          <w:kern w:val="0"/>
          <w:sz w:val="22"/>
        </w:rPr>
        <w:t>:</w:t>
      </w:r>
      <w:r w:rsidRPr="00B56EC3">
        <w:rPr>
          <w:rFonts w:ascii="メイリオ" w:eastAsia="メイリオ" w:hAnsi="メイリオ" w:cs="メイリオ"/>
          <w:kern w:val="0"/>
          <w:sz w:val="22"/>
        </w:rPr>
        <w:t>//zensekiren.jp/</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B56EC3">
        <w:rPr>
          <w:rFonts w:ascii="メイリオ" w:eastAsia="メイリオ" w:hAnsi="メイリオ" w:cs="メイリオ"/>
          <w:kern w:val="0"/>
          <w:sz w:val="22"/>
        </w:rPr>
        <w:t>03-</w:t>
      </w:r>
      <w:r w:rsidR="00595704" w:rsidRPr="00121203">
        <w:rPr>
          <w:rFonts w:ascii="メイリオ" w:eastAsia="メイリオ" w:hAnsi="メイリオ" w:cs="メイリオ"/>
          <w:color w:val="000000" w:themeColor="text1"/>
          <w:kern w:val="0"/>
          <w:sz w:val="22"/>
        </w:rPr>
        <w:t>6421-4588</w:t>
      </w:r>
    </w:p>
    <w:p w14:paraId="6D368CF9"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一般社団法人日本発達障害ネットワーク</w:t>
      </w:r>
    </w:p>
    <w:p w14:paraId="60CB2B16" w14:textId="77777777" w:rsidR="00073A1A" w:rsidRPr="002B1A35" w:rsidRDefault="00073A1A" w:rsidP="00CD468A">
      <w:pPr>
        <w:spacing w:line="400" w:lineRule="exact"/>
        <w:ind w:leftChars="100" w:left="210" w:firstLineChars="100" w:firstLine="220"/>
        <w:rPr>
          <w:rFonts w:ascii="メイリオ" w:eastAsia="メイリオ" w:hAnsi="メイリオ" w:cs="メイリオ"/>
          <w:kern w:val="0"/>
          <w:sz w:val="22"/>
        </w:rPr>
      </w:pPr>
      <w:r w:rsidRPr="002B1A35">
        <w:rPr>
          <w:rFonts w:ascii="メイリオ" w:eastAsia="メイリオ" w:hAnsi="メイリオ" w:cs="メイリオ" w:hint="eastAsia"/>
          <w:b/>
          <w:kern w:val="0"/>
          <w:sz w:val="22"/>
        </w:rPr>
        <w:t>ホームページURL：</w:t>
      </w:r>
      <w:r w:rsidRPr="00B56EC3">
        <w:rPr>
          <w:rFonts w:ascii="メイリオ" w:eastAsia="メイリオ" w:hAnsi="メイリオ" w:cs="メイリオ"/>
          <w:kern w:val="0"/>
          <w:sz w:val="22"/>
        </w:rPr>
        <w:t>https://jddnet.jp/</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B56EC3">
        <w:rPr>
          <w:rFonts w:ascii="メイリオ" w:eastAsia="メイリオ" w:hAnsi="メイリオ" w:cs="メイリオ"/>
          <w:kern w:val="0"/>
          <w:sz w:val="22"/>
        </w:rPr>
        <w:t>03-6721-7817</w:t>
      </w:r>
    </w:p>
    <w:p w14:paraId="6D40DADC"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主婦連合会</w:t>
      </w:r>
    </w:p>
    <w:p w14:paraId="6C190B07" w14:textId="0D8E30D1" w:rsidR="00073A1A" w:rsidRPr="002B1A35" w:rsidRDefault="00073A1A" w:rsidP="00CD468A">
      <w:pPr>
        <w:spacing w:line="400" w:lineRule="exact"/>
        <w:ind w:leftChars="100" w:left="210" w:firstLineChars="100" w:firstLine="220"/>
        <w:rPr>
          <w:rFonts w:ascii="メイリオ" w:eastAsia="メイリオ" w:hAnsi="メイリオ" w:cs="メイリオ"/>
          <w:kern w:val="0"/>
          <w:sz w:val="22"/>
        </w:rPr>
      </w:pPr>
      <w:r w:rsidRPr="002B1A35">
        <w:rPr>
          <w:rFonts w:ascii="メイリオ" w:eastAsia="メイリオ" w:hAnsi="メイリオ" w:cs="メイリオ" w:hint="eastAsia"/>
          <w:b/>
          <w:kern w:val="0"/>
          <w:sz w:val="22"/>
        </w:rPr>
        <w:t>ホームページURL：</w:t>
      </w:r>
      <w:r w:rsidRPr="00B56EC3">
        <w:rPr>
          <w:rFonts w:ascii="メイリオ" w:eastAsia="メイリオ" w:hAnsi="メイリオ" w:cs="メイリオ"/>
          <w:kern w:val="0"/>
          <w:sz w:val="22"/>
        </w:rPr>
        <w:t>http</w:t>
      </w:r>
      <w:r w:rsidR="00595704">
        <w:rPr>
          <w:rFonts w:ascii="メイリオ" w:eastAsia="メイリオ" w:hAnsi="メイリオ" w:cs="メイリオ"/>
          <w:kern w:val="0"/>
          <w:sz w:val="22"/>
        </w:rPr>
        <w:t>s</w:t>
      </w:r>
      <w:r w:rsidRPr="00B56EC3">
        <w:rPr>
          <w:rFonts w:ascii="メイリオ" w:eastAsia="メイリオ" w:hAnsi="メイリオ" w:cs="メイリオ"/>
          <w:kern w:val="0"/>
          <w:sz w:val="22"/>
        </w:rPr>
        <w:t>://shufuren.net/</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B56EC3">
        <w:rPr>
          <w:rFonts w:ascii="メイリオ" w:eastAsia="メイリオ" w:hAnsi="メイリオ" w:cs="メイリオ"/>
          <w:kern w:val="0"/>
          <w:sz w:val="22"/>
        </w:rPr>
        <w:t>03-3265-8121</w:t>
      </w:r>
    </w:p>
    <w:p w14:paraId="17C8F4F8"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特定非営利活動法人</w:t>
      </w:r>
      <w:r w:rsidRPr="00EA0156">
        <w:rPr>
          <w:rFonts w:ascii="メイリオ" w:eastAsia="メイリオ" w:hAnsi="メイリオ"/>
          <w:b/>
          <w:color w:val="0070C0"/>
          <w:sz w:val="24"/>
        </w:rPr>
        <w:t>DPI日本会議</w:t>
      </w:r>
    </w:p>
    <w:p w14:paraId="136A9774" w14:textId="541D0F98" w:rsidR="00073A1A" w:rsidRPr="002B1A35" w:rsidRDefault="00073A1A" w:rsidP="00CD468A">
      <w:pPr>
        <w:spacing w:line="400" w:lineRule="exact"/>
        <w:ind w:leftChars="100" w:left="210" w:firstLineChars="100" w:firstLine="220"/>
        <w:rPr>
          <w:rFonts w:ascii="メイリオ" w:eastAsia="メイリオ" w:hAnsi="メイリオ" w:cs="メイリオ"/>
          <w:kern w:val="0"/>
          <w:sz w:val="22"/>
        </w:rPr>
      </w:pPr>
      <w:r w:rsidRPr="002B1A35">
        <w:rPr>
          <w:rFonts w:ascii="メイリオ" w:eastAsia="メイリオ" w:hAnsi="メイリオ" w:cs="メイリオ" w:hint="eastAsia"/>
          <w:b/>
          <w:kern w:val="0"/>
          <w:sz w:val="22"/>
        </w:rPr>
        <w:t>ホームページURL：</w:t>
      </w:r>
      <w:r w:rsidRPr="00B56EC3">
        <w:rPr>
          <w:rFonts w:ascii="メイリオ" w:eastAsia="メイリオ" w:hAnsi="メイリオ" w:cs="メイリオ"/>
          <w:kern w:val="0"/>
          <w:sz w:val="22"/>
        </w:rPr>
        <w:t>http</w:t>
      </w:r>
      <w:r w:rsidR="00595704">
        <w:rPr>
          <w:rFonts w:ascii="メイリオ" w:eastAsia="メイリオ" w:hAnsi="メイリオ" w:cs="メイリオ"/>
          <w:kern w:val="0"/>
          <w:sz w:val="22"/>
        </w:rPr>
        <w:t>s</w:t>
      </w:r>
      <w:r w:rsidRPr="00B56EC3">
        <w:rPr>
          <w:rFonts w:ascii="メイリオ" w:eastAsia="メイリオ" w:hAnsi="メイリオ" w:cs="メイリオ"/>
          <w:kern w:val="0"/>
          <w:sz w:val="22"/>
        </w:rPr>
        <w:t>://dpi-japan.org/</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5D6FD7">
        <w:rPr>
          <w:rFonts w:ascii="メイリオ" w:eastAsia="メイリオ" w:hAnsi="メイリオ" w:cs="メイリオ"/>
          <w:kern w:val="0"/>
          <w:sz w:val="22"/>
        </w:rPr>
        <w:t>03-5282-3730</w:t>
      </w:r>
    </w:p>
    <w:p w14:paraId="7B40E9F2"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公益財団法人交通エコロジー・モビリティ財団</w:t>
      </w:r>
    </w:p>
    <w:p w14:paraId="045BDA96" w14:textId="6152486C" w:rsidR="00073A1A" w:rsidRPr="00121203" w:rsidRDefault="00073A1A" w:rsidP="00CD468A">
      <w:pPr>
        <w:spacing w:line="400" w:lineRule="exact"/>
        <w:ind w:leftChars="100" w:left="210" w:firstLineChars="100" w:firstLine="220"/>
        <w:rPr>
          <w:rFonts w:ascii="メイリオ" w:eastAsia="メイリオ" w:hAnsi="メイリオ" w:cs="メイリオ"/>
          <w:color w:val="000000" w:themeColor="text1"/>
          <w:kern w:val="0"/>
          <w:sz w:val="22"/>
        </w:rPr>
      </w:pPr>
      <w:r w:rsidRPr="002B1A35">
        <w:rPr>
          <w:rFonts w:ascii="メイリオ" w:eastAsia="メイリオ" w:hAnsi="メイリオ" w:cs="メイリオ" w:hint="eastAsia"/>
          <w:b/>
          <w:kern w:val="0"/>
          <w:sz w:val="22"/>
        </w:rPr>
        <w:t>ホームページURL：</w:t>
      </w:r>
      <w:r w:rsidRPr="005D6FD7">
        <w:rPr>
          <w:rFonts w:ascii="メイリオ" w:eastAsia="メイリオ" w:hAnsi="メイリオ" w:cs="メイリオ"/>
          <w:kern w:val="0"/>
          <w:sz w:val="22"/>
        </w:rPr>
        <w:t>http</w:t>
      </w:r>
      <w:r w:rsidR="00595704">
        <w:rPr>
          <w:rFonts w:ascii="メイリオ" w:eastAsia="メイリオ" w:hAnsi="メイリオ" w:cs="メイリオ"/>
          <w:kern w:val="0"/>
          <w:sz w:val="22"/>
        </w:rPr>
        <w:t>s</w:t>
      </w:r>
      <w:r w:rsidRPr="005D6FD7">
        <w:rPr>
          <w:rFonts w:ascii="メイリオ" w:eastAsia="メイリオ" w:hAnsi="メイリオ" w:cs="メイリオ"/>
          <w:kern w:val="0"/>
          <w:sz w:val="22"/>
        </w:rPr>
        <w:t>://www.ecomo.or.jp/</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5D6FD7">
        <w:rPr>
          <w:rFonts w:ascii="メイリオ" w:eastAsia="メイリオ" w:hAnsi="メイリオ" w:cs="メイリオ"/>
          <w:kern w:val="0"/>
          <w:sz w:val="22"/>
        </w:rPr>
        <w:t>03-</w:t>
      </w:r>
      <w:r w:rsidR="00367834" w:rsidRPr="00121203">
        <w:rPr>
          <w:rFonts w:ascii="メイリオ" w:eastAsia="メイリオ" w:hAnsi="メイリオ" w:cs="メイリオ"/>
          <w:color w:val="000000" w:themeColor="text1"/>
          <w:kern w:val="0"/>
          <w:sz w:val="22"/>
        </w:rPr>
        <w:t>5844-6291</w:t>
      </w:r>
    </w:p>
    <w:p w14:paraId="52DD4EBC"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日本ユニバーサルマナー協会</w:t>
      </w:r>
    </w:p>
    <w:p w14:paraId="0F225C84" w14:textId="782FD374" w:rsidR="00073A1A" w:rsidRPr="002B1A35" w:rsidRDefault="00073A1A" w:rsidP="00CD468A">
      <w:pPr>
        <w:spacing w:line="400" w:lineRule="exact"/>
        <w:ind w:leftChars="100" w:left="210" w:firstLineChars="100" w:firstLine="220"/>
        <w:rPr>
          <w:rFonts w:ascii="メイリオ" w:eastAsia="メイリオ" w:hAnsi="メイリオ" w:cs="メイリオ"/>
          <w:kern w:val="0"/>
          <w:sz w:val="22"/>
        </w:rPr>
      </w:pPr>
      <w:r w:rsidRPr="002B1A35">
        <w:rPr>
          <w:rFonts w:ascii="メイリオ" w:eastAsia="メイリオ" w:hAnsi="メイリオ" w:cs="メイリオ" w:hint="eastAsia"/>
          <w:b/>
          <w:kern w:val="0"/>
          <w:sz w:val="22"/>
        </w:rPr>
        <w:t>ホームページURL：</w:t>
      </w:r>
      <w:r w:rsidRPr="002B1A35">
        <w:rPr>
          <w:rFonts w:ascii="メイリオ" w:eastAsia="メイリオ" w:hAnsi="メイリオ" w:cs="メイリオ"/>
          <w:kern w:val="0"/>
          <w:sz w:val="22"/>
        </w:rPr>
        <w:t>http</w:t>
      </w:r>
      <w:r w:rsidR="00595704">
        <w:rPr>
          <w:rFonts w:ascii="メイリオ" w:eastAsia="メイリオ" w:hAnsi="メイリオ" w:cs="メイリオ"/>
          <w:kern w:val="0"/>
          <w:sz w:val="22"/>
        </w:rPr>
        <w:t>s</w:t>
      </w:r>
      <w:r w:rsidRPr="002B1A35">
        <w:rPr>
          <w:rFonts w:ascii="メイリオ" w:eastAsia="メイリオ" w:hAnsi="メイリオ" w:cs="メイリオ"/>
          <w:kern w:val="0"/>
          <w:sz w:val="22"/>
        </w:rPr>
        <w:t>://universal-manners.</w:t>
      </w:r>
      <w:r w:rsidRPr="005D6FD7">
        <w:rPr>
          <w:rFonts w:ascii="メイリオ" w:eastAsia="メイリオ" w:hAnsi="メイリオ" w:cs="メイリオ"/>
          <w:kern w:val="0"/>
          <w:sz w:val="22"/>
        </w:rPr>
        <w:t>jp/</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5D6FD7">
        <w:rPr>
          <w:rFonts w:ascii="メイリオ" w:eastAsia="メイリオ" w:hAnsi="メイリオ" w:cs="メイリオ"/>
          <w:kern w:val="0"/>
          <w:sz w:val="22"/>
        </w:rPr>
        <w:t>06-6195-4466</w:t>
      </w:r>
    </w:p>
    <w:p w14:paraId="3443DBBE"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公益財団法人日本補助犬協会</w:t>
      </w:r>
    </w:p>
    <w:p w14:paraId="2A51CCCF" w14:textId="2268E799" w:rsidR="00073A1A" w:rsidRPr="002B1A35" w:rsidRDefault="00073A1A" w:rsidP="00CD468A">
      <w:pPr>
        <w:spacing w:line="400" w:lineRule="exact"/>
        <w:ind w:leftChars="100" w:left="210" w:firstLineChars="100" w:firstLine="220"/>
        <w:rPr>
          <w:rFonts w:ascii="メイリオ" w:eastAsia="メイリオ" w:hAnsi="メイリオ" w:cs="メイリオ"/>
          <w:kern w:val="0"/>
          <w:sz w:val="22"/>
        </w:rPr>
      </w:pPr>
      <w:r w:rsidRPr="002B1A35">
        <w:rPr>
          <w:rFonts w:ascii="メイリオ" w:eastAsia="メイリオ" w:hAnsi="メイリオ" w:cs="メイリオ" w:hint="eastAsia"/>
          <w:b/>
          <w:kern w:val="0"/>
          <w:sz w:val="22"/>
        </w:rPr>
        <w:t>ホームページURL：</w:t>
      </w:r>
      <w:r w:rsidRPr="005D6FD7">
        <w:rPr>
          <w:rFonts w:ascii="メイリオ" w:eastAsia="メイリオ" w:hAnsi="メイリオ" w:cs="メイリオ"/>
          <w:kern w:val="0"/>
          <w:sz w:val="22"/>
        </w:rPr>
        <w:t>http</w:t>
      </w:r>
      <w:r w:rsidR="00595704">
        <w:rPr>
          <w:rFonts w:ascii="メイリオ" w:eastAsia="メイリオ" w:hAnsi="メイリオ" w:cs="メイリオ"/>
          <w:kern w:val="0"/>
          <w:sz w:val="22"/>
        </w:rPr>
        <w:t>s</w:t>
      </w:r>
      <w:r w:rsidRPr="005D6FD7">
        <w:rPr>
          <w:rFonts w:ascii="メイリオ" w:eastAsia="メイリオ" w:hAnsi="メイリオ" w:cs="メイリオ"/>
          <w:kern w:val="0"/>
          <w:sz w:val="22"/>
        </w:rPr>
        <w:t>://www.hojyoken.or.jp/</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5D6FD7">
        <w:rPr>
          <w:rFonts w:ascii="メイリオ" w:eastAsia="メイリオ" w:hAnsi="メイリオ" w:cs="メイリオ"/>
          <w:kern w:val="0"/>
          <w:sz w:val="22"/>
        </w:rPr>
        <w:t>045-951-9221</w:t>
      </w:r>
    </w:p>
    <w:p w14:paraId="1F2AF14D" w14:textId="77777777" w:rsidR="00073A1A" w:rsidRPr="00EA0156" w:rsidRDefault="00073A1A" w:rsidP="007C2A55">
      <w:pPr>
        <w:spacing w:beforeLines="50" w:before="180"/>
        <w:ind w:leftChars="100" w:left="210"/>
        <w:rPr>
          <w:rFonts w:ascii="メイリオ" w:eastAsia="メイリオ" w:hAnsi="メイリオ"/>
          <w:b/>
          <w:color w:val="0070C0"/>
          <w:sz w:val="24"/>
        </w:rPr>
      </w:pPr>
      <w:r w:rsidRPr="00EA0156">
        <w:rPr>
          <w:rFonts w:ascii="メイリオ" w:eastAsia="メイリオ" w:hAnsi="メイリオ" w:cs="メイリオ" w:hint="eastAsia"/>
          <w:b/>
          <w:color w:val="0070C0"/>
          <w:kern w:val="0"/>
          <w:sz w:val="24"/>
        </w:rPr>
        <w:t>●</w:t>
      </w:r>
      <w:r w:rsidRPr="00EA0156">
        <w:rPr>
          <w:rFonts w:ascii="メイリオ" w:eastAsia="メイリオ" w:hAnsi="メイリオ" w:hint="eastAsia"/>
          <w:b/>
          <w:color w:val="0070C0"/>
          <w:sz w:val="24"/>
        </w:rPr>
        <w:t>特定非営利活動法人</w:t>
      </w:r>
      <w:r w:rsidRPr="00EA0156">
        <w:rPr>
          <w:rFonts w:ascii="メイリオ" w:eastAsia="メイリオ" w:hAnsi="メイリオ"/>
          <w:b/>
          <w:color w:val="0070C0"/>
          <w:sz w:val="24"/>
        </w:rPr>
        <w:t xml:space="preserve"> 日本補助犬情報センター</w:t>
      </w:r>
    </w:p>
    <w:p w14:paraId="4D77D11E" w14:textId="0938B6FD" w:rsidR="00073A1A" w:rsidRPr="007C2A55" w:rsidRDefault="00073A1A" w:rsidP="007C2A55">
      <w:pPr>
        <w:spacing w:line="400" w:lineRule="exact"/>
        <w:ind w:leftChars="100" w:left="210" w:firstLineChars="100" w:firstLine="220"/>
        <w:rPr>
          <w:rFonts w:ascii="メイリオ" w:eastAsia="メイリオ" w:hAnsi="メイリオ" w:cs="メイリオ"/>
          <w:kern w:val="0"/>
          <w:sz w:val="22"/>
        </w:rPr>
      </w:pPr>
      <w:r w:rsidRPr="002B1A35">
        <w:rPr>
          <w:rFonts w:ascii="メイリオ" w:eastAsia="メイリオ" w:hAnsi="メイリオ" w:cs="メイリオ" w:hint="eastAsia"/>
          <w:b/>
          <w:kern w:val="0"/>
          <w:sz w:val="22"/>
        </w:rPr>
        <w:t>ホームページURL：</w:t>
      </w:r>
      <w:r w:rsidRPr="005D6FD7">
        <w:rPr>
          <w:rFonts w:ascii="メイリオ" w:eastAsia="メイリオ" w:hAnsi="メイリオ" w:cs="メイリオ"/>
          <w:kern w:val="0"/>
          <w:sz w:val="22"/>
        </w:rPr>
        <w:t>http</w:t>
      </w:r>
      <w:r w:rsidR="00367834">
        <w:rPr>
          <w:rFonts w:ascii="メイリオ" w:eastAsia="メイリオ" w:hAnsi="メイリオ" w:cs="メイリオ"/>
          <w:kern w:val="0"/>
          <w:sz w:val="22"/>
        </w:rPr>
        <w:t>s</w:t>
      </w:r>
      <w:r w:rsidRPr="005D6FD7">
        <w:rPr>
          <w:rFonts w:ascii="メイリオ" w:eastAsia="メイリオ" w:hAnsi="メイリオ" w:cs="メイリオ"/>
          <w:kern w:val="0"/>
          <w:sz w:val="22"/>
        </w:rPr>
        <w:t>://www.jsdrc.jp/</w:t>
      </w:r>
      <w:r>
        <w:rPr>
          <w:rFonts w:ascii="メイリオ" w:eastAsia="メイリオ" w:hAnsi="メイリオ" w:cs="メイリオ" w:hint="eastAsia"/>
          <w:kern w:val="0"/>
          <w:sz w:val="22"/>
        </w:rPr>
        <w:t xml:space="preserve">　</w:t>
      </w:r>
      <w:r w:rsidRPr="002B1A35">
        <w:rPr>
          <w:rFonts w:ascii="メイリオ" w:eastAsia="メイリオ" w:hAnsi="メイリオ" w:cs="メイリオ" w:hint="eastAsia"/>
          <w:b/>
          <w:kern w:val="0"/>
          <w:sz w:val="22"/>
        </w:rPr>
        <w:t>電話番号：</w:t>
      </w:r>
      <w:r w:rsidRPr="003E340C">
        <w:rPr>
          <w:rFonts w:ascii="メイリオ" w:eastAsia="メイリオ" w:hAnsi="メイリオ" w:cs="メイリオ"/>
          <w:kern w:val="0"/>
          <w:sz w:val="22"/>
        </w:rPr>
        <w:t>045-275-7770</w:t>
      </w:r>
    </w:p>
    <w:p w14:paraId="089E43F1" w14:textId="77777777" w:rsidR="002305B6" w:rsidRPr="005F7856" w:rsidRDefault="002305B6" w:rsidP="00006EB1">
      <w:pPr>
        <w:ind w:leftChars="200" w:left="640" w:rightChars="100" w:right="210" w:hangingChars="100" w:hanging="220"/>
        <w:rPr>
          <w:rFonts w:ascii="メイリオ" w:eastAsia="メイリオ" w:hAnsi="メイリオ"/>
          <w:sz w:val="22"/>
        </w:rPr>
      </w:pPr>
    </w:p>
    <w:sectPr w:rsidR="002305B6" w:rsidRPr="005F7856" w:rsidSect="002E012F">
      <w:footerReference w:type="even" r:id="rId168"/>
      <w:type w:val="continuous"/>
      <w:pgSz w:w="11906" w:h="16838" w:code="9"/>
      <w:pgMar w:top="1134" w:right="1134" w:bottom="1134" w:left="1134" w:header="851" w:footer="992" w:gutter="0"/>
      <w:pgNumType w:start="2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D0BEA" w14:textId="77777777" w:rsidR="000338D9" w:rsidRDefault="000338D9" w:rsidP="000D402C">
      <w:pPr>
        <w:spacing w:line="240" w:lineRule="auto"/>
      </w:pPr>
      <w:r>
        <w:separator/>
      </w:r>
    </w:p>
  </w:endnote>
  <w:endnote w:type="continuationSeparator" w:id="0">
    <w:p w14:paraId="396BE4A1" w14:textId="77777777" w:rsidR="000338D9" w:rsidRDefault="000338D9" w:rsidP="000D40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ヒラギノ明朝 Pro W3">
    <w:altName w:val="ＭＳ 明朝"/>
    <w:panose1 w:val="00000000000000000000"/>
    <w:charset w:val="80"/>
    <w:family w:val="roman"/>
    <w:notTrueType/>
    <w:pitch w:val="variable"/>
    <w:sig w:usb0="00000000"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C2BF" w14:textId="77777777" w:rsidR="00365097" w:rsidRPr="00F41273" w:rsidRDefault="00365097">
    <w:pPr>
      <w:pStyle w:val="aa"/>
      <w:jc w:val="center"/>
      <w:rPr>
        <w:rFonts w:ascii="メイリオ" w:eastAsia="メイリオ" w:hAnsi="メイリオ" w:cs="メイリオ"/>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353115"/>
      <w:docPartObj>
        <w:docPartGallery w:val="Page Numbers (Bottom of Page)"/>
        <w:docPartUnique/>
      </w:docPartObj>
    </w:sdtPr>
    <w:sdtEndPr>
      <w:rPr>
        <w:rFonts w:ascii="メイリオ" w:eastAsia="メイリオ" w:hAnsi="メイリオ" w:cs="メイリオ"/>
      </w:rPr>
    </w:sdtEndPr>
    <w:sdtContent>
      <w:p w14:paraId="563F4584" w14:textId="77777777" w:rsidR="003E4BAE" w:rsidRPr="001147A5" w:rsidRDefault="003E4BAE">
        <w:pPr>
          <w:pStyle w:val="aa"/>
          <w:jc w:val="center"/>
          <w:rPr>
            <w:rFonts w:ascii="メイリオ" w:eastAsia="メイリオ" w:hAnsi="メイリオ" w:cs="メイリオ"/>
          </w:rPr>
        </w:pPr>
        <w:r w:rsidRPr="001147A5">
          <w:rPr>
            <w:rFonts w:ascii="メイリオ" w:eastAsia="メイリオ" w:hAnsi="メイリオ" w:cs="メイリオ"/>
          </w:rPr>
          <w:fldChar w:fldCharType="begin"/>
        </w:r>
        <w:r w:rsidRPr="001147A5">
          <w:rPr>
            <w:rFonts w:ascii="メイリオ" w:eastAsia="メイリオ" w:hAnsi="メイリオ" w:cs="メイリオ"/>
          </w:rPr>
          <w:instrText>PAGE   \* MERGEFORMAT</w:instrText>
        </w:r>
        <w:r w:rsidRPr="001147A5">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95</w:t>
        </w:r>
        <w:r w:rsidRPr="001147A5">
          <w:rPr>
            <w:rFonts w:ascii="メイリオ" w:eastAsia="メイリオ" w:hAnsi="メイリオ" w:cs="メイリオ"/>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442620"/>
      <w:docPartObj>
        <w:docPartGallery w:val="Page Numbers (Bottom of Page)"/>
        <w:docPartUnique/>
      </w:docPartObj>
    </w:sdtPr>
    <w:sdtEndPr>
      <w:rPr>
        <w:rFonts w:ascii="メイリオ" w:eastAsia="メイリオ" w:hAnsi="メイリオ" w:cs="メイリオ"/>
      </w:rPr>
    </w:sdtEndPr>
    <w:sdtContent>
      <w:p w14:paraId="33218E64" w14:textId="77777777" w:rsidR="00697DF0" w:rsidRPr="001D64D0" w:rsidRDefault="00697DF0">
        <w:pPr>
          <w:pStyle w:val="aa"/>
          <w:jc w:val="center"/>
          <w:rPr>
            <w:rFonts w:ascii="メイリオ" w:eastAsia="メイリオ" w:hAnsi="メイリオ" w:cs="メイリオ"/>
          </w:rPr>
        </w:pPr>
        <w:r w:rsidRPr="001D64D0">
          <w:rPr>
            <w:rFonts w:ascii="メイリオ" w:eastAsia="メイリオ" w:hAnsi="メイリオ" w:cs="メイリオ"/>
          </w:rPr>
          <w:fldChar w:fldCharType="begin"/>
        </w:r>
        <w:r w:rsidRPr="001D64D0">
          <w:rPr>
            <w:rFonts w:ascii="メイリオ" w:eastAsia="メイリオ" w:hAnsi="メイリオ" w:cs="メイリオ"/>
          </w:rPr>
          <w:instrText>PAGE   \* MERGEFORMAT</w:instrText>
        </w:r>
        <w:r w:rsidRPr="001D64D0">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112</w:t>
        </w:r>
        <w:r w:rsidRPr="001D64D0">
          <w:rPr>
            <w:rFonts w:ascii="メイリオ" w:eastAsia="メイリオ" w:hAnsi="メイリオ" w:cs="メイリオ"/>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39119"/>
      <w:docPartObj>
        <w:docPartGallery w:val="Page Numbers (Bottom of Page)"/>
        <w:docPartUnique/>
      </w:docPartObj>
    </w:sdtPr>
    <w:sdtEndPr>
      <w:rPr>
        <w:rFonts w:ascii="メイリオ" w:eastAsia="メイリオ" w:hAnsi="メイリオ" w:cs="メイリオ"/>
      </w:rPr>
    </w:sdtEndPr>
    <w:sdtContent>
      <w:p w14:paraId="71A9F03B" w14:textId="77777777" w:rsidR="00697DF0" w:rsidRPr="001D64D0" w:rsidRDefault="00697DF0">
        <w:pPr>
          <w:pStyle w:val="aa"/>
          <w:jc w:val="center"/>
          <w:rPr>
            <w:rFonts w:ascii="メイリオ" w:eastAsia="メイリオ" w:hAnsi="メイリオ" w:cs="メイリオ"/>
          </w:rPr>
        </w:pPr>
        <w:r w:rsidRPr="001D64D0">
          <w:rPr>
            <w:rFonts w:ascii="メイリオ" w:eastAsia="メイリオ" w:hAnsi="メイリオ" w:cs="メイリオ"/>
          </w:rPr>
          <w:fldChar w:fldCharType="begin"/>
        </w:r>
        <w:r w:rsidRPr="001D64D0">
          <w:rPr>
            <w:rFonts w:ascii="メイリオ" w:eastAsia="メイリオ" w:hAnsi="メイリオ" w:cs="メイリオ"/>
          </w:rPr>
          <w:instrText>PAGE   \* MERGEFORMAT</w:instrText>
        </w:r>
        <w:r w:rsidRPr="001D64D0">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111</w:t>
        </w:r>
        <w:r w:rsidRPr="001D64D0">
          <w:rPr>
            <w:rFonts w:ascii="メイリオ" w:eastAsia="メイリオ" w:hAnsi="メイリオ" w:cs="メイリオ"/>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646840"/>
      <w:docPartObj>
        <w:docPartGallery w:val="Page Numbers (Bottom of Page)"/>
        <w:docPartUnique/>
      </w:docPartObj>
    </w:sdtPr>
    <w:sdtEndPr>
      <w:rPr>
        <w:rFonts w:ascii="メイリオ" w:eastAsia="メイリオ" w:hAnsi="メイリオ" w:cs="メイリオ"/>
      </w:rPr>
    </w:sdtEndPr>
    <w:sdtContent>
      <w:p w14:paraId="5AF6F1CA" w14:textId="77777777" w:rsidR="00BC2CC7" w:rsidRPr="00F75A41" w:rsidRDefault="00BC2CC7">
        <w:pPr>
          <w:pStyle w:val="aa"/>
          <w:jc w:val="center"/>
          <w:rPr>
            <w:rFonts w:ascii="メイリオ" w:eastAsia="メイリオ" w:hAnsi="メイリオ" w:cs="メイリオ"/>
          </w:rPr>
        </w:pPr>
        <w:r w:rsidRPr="00F75A41">
          <w:rPr>
            <w:rFonts w:ascii="メイリオ" w:eastAsia="メイリオ" w:hAnsi="メイリオ" w:cs="メイリオ"/>
          </w:rPr>
          <w:fldChar w:fldCharType="begin"/>
        </w:r>
        <w:r w:rsidRPr="00F75A41">
          <w:rPr>
            <w:rFonts w:ascii="メイリオ" w:eastAsia="メイリオ" w:hAnsi="メイリオ" w:cs="メイリオ"/>
          </w:rPr>
          <w:instrText>PAGE   \* MERGEFORMAT</w:instrText>
        </w:r>
        <w:r w:rsidRPr="00F75A41">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134</w:t>
        </w:r>
        <w:r w:rsidRPr="00F75A41">
          <w:rPr>
            <w:rFonts w:ascii="メイリオ" w:eastAsia="メイリオ" w:hAnsi="メイリオ" w:cs="メイリオ"/>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12322"/>
      <w:docPartObj>
        <w:docPartGallery w:val="Page Numbers (Bottom of Page)"/>
        <w:docPartUnique/>
      </w:docPartObj>
    </w:sdtPr>
    <w:sdtEndPr>
      <w:rPr>
        <w:rFonts w:ascii="メイリオ" w:eastAsia="メイリオ" w:hAnsi="メイリオ" w:cs="メイリオ"/>
      </w:rPr>
    </w:sdtEndPr>
    <w:sdtContent>
      <w:p w14:paraId="6B4F36B2" w14:textId="77777777" w:rsidR="00BC2CC7" w:rsidRPr="00F75A41" w:rsidRDefault="00BC2CC7">
        <w:pPr>
          <w:pStyle w:val="aa"/>
          <w:jc w:val="center"/>
          <w:rPr>
            <w:rFonts w:ascii="メイリオ" w:eastAsia="メイリオ" w:hAnsi="メイリオ" w:cs="メイリオ"/>
          </w:rPr>
        </w:pPr>
        <w:r w:rsidRPr="00F75A41">
          <w:rPr>
            <w:rFonts w:ascii="メイリオ" w:eastAsia="メイリオ" w:hAnsi="メイリオ" w:cs="メイリオ"/>
          </w:rPr>
          <w:fldChar w:fldCharType="begin"/>
        </w:r>
        <w:r w:rsidRPr="00F75A41">
          <w:rPr>
            <w:rFonts w:ascii="メイリオ" w:eastAsia="メイリオ" w:hAnsi="メイリオ" w:cs="メイリオ"/>
          </w:rPr>
          <w:instrText>PAGE   \* MERGEFORMAT</w:instrText>
        </w:r>
        <w:r w:rsidRPr="00F75A41">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135</w:t>
        </w:r>
        <w:r w:rsidRPr="00F75A41">
          <w:rPr>
            <w:rFonts w:ascii="メイリオ" w:eastAsia="メイリオ" w:hAnsi="メイリオ" w:cs="メイリオ"/>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495150"/>
      <w:docPartObj>
        <w:docPartGallery w:val="Page Numbers (Bottom of Page)"/>
        <w:docPartUnique/>
      </w:docPartObj>
    </w:sdtPr>
    <w:sdtEndPr>
      <w:rPr>
        <w:rFonts w:ascii="メイリオ" w:eastAsia="メイリオ" w:hAnsi="メイリオ" w:cs="メイリオ"/>
      </w:rPr>
    </w:sdtEndPr>
    <w:sdtContent>
      <w:p w14:paraId="061CE8D1" w14:textId="77777777" w:rsidR="005B18D1" w:rsidRPr="009A701D" w:rsidRDefault="005B18D1">
        <w:pPr>
          <w:pStyle w:val="aa"/>
          <w:jc w:val="center"/>
          <w:rPr>
            <w:rFonts w:ascii="メイリオ" w:eastAsia="メイリオ" w:hAnsi="メイリオ" w:cs="メイリオ"/>
          </w:rPr>
        </w:pPr>
        <w:r w:rsidRPr="009A701D">
          <w:rPr>
            <w:rFonts w:ascii="メイリオ" w:eastAsia="メイリオ" w:hAnsi="メイリオ" w:cs="メイリオ"/>
          </w:rPr>
          <w:fldChar w:fldCharType="begin"/>
        </w:r>
        <w:r w:rsidRPr="009A701D">
          <w:rPr>
            <w:rFonts w:ascii="メイリオ" w:eastAsia="メイリオ" w:hAnsi="メイリオ" w:cs="メイリオ"/>
          </w:rPr>
          <w:instrText>PAGE   \* MERGEFORMAT</w:instrText>
        </w:r>
        <w:r w:rsidRPr="009A701D">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182</w:t>
        </w:r>
        <w:r w:rsidRPr="009A701D">
          <w:rPr>
            <w:rFonts w:ascii="メイリオ" w:eastAsia="メイリオ" w:hAnsi="メイリオ" w:cs="メイリオ"/>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064E" w14:textId="49943D9B" w:rsidR="005B18D1" w:rsidRPr="009A701D" w:rsidRDefault="005B18D1">
    <w:pPr>
      <w:pStyle w:val="aa"/>
      <w:jc w:val="center"/>
      <w:rPr>
        <w:rFonts w:ascii="メイリオ" w:eastAsia="メイリオ" w:hAnsi="メイリオ" w:cs="メイリオ"/>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4DFB" w14:textId="77777777" w:rsidR="00073A1A" w:rsidRPr="009A701D" w:rsidRDefault="00073A1A">
    <w:pPr>
      <w:pStyle w:val="aa"/>
      <w:jc w:val="center"/>
      <w:rPr>
        <w:rFonts w:ascii="メイリオ" w:eastAsia="メイリオ" w:hAnsi="メイリオ" w:cs="メイリオ"/>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DD65" w14:textId="77777777" w:rsidR="00365097" w:rsidRDefault="00365097">
    <w:pPr>
      <w:pStyle w:val="aa"/>
      <w:jc w:val="center"/>
    </w:pPr>
  </w:p>
  <w:p w14:paraId="2897782F" w14:textId="77777777" w:rsidR="00365097" w:rsidRDefault="0036509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90317"/>
      <w:docPartObj>
        <w:docPartGallery w:val="Page Numbers (Bottom of Page)"/>
        <w:docPartUnique/>
      </w:docPartObj>
    </w:sdtPr>
    <w:sdtEndPr>
      <w:rPr>
        <w:rFonts w:ascii="メイリオ" w:eastAsia="メイリオ" w:hAnsi="メイリオ" w:cs="メイリオ"/>
      </w:rPr>
    </w:sdtEndPr>
    <w:sdtContent>
      <w:p w14:paraId="1D5A0A9E" w14:textId="77777777" w:rsidR="00365097" w:rsidRPr="00F41273" w:rsidRDefault="00365097">
        <w:pPr>
          <w:pStyle w:val="aa"/>
          <w:jc w:val="center"/>
          <w:rPr>
            <w:rFonts w:ascii="メイリオ" w:eastAsia="メイリオ" w:hAnsi="メイリオ" w:cs="メイリオ"/>
          </w:rPr>
        </w:pPr>
        <w:r w:rsidRPr="00F41273">
          <w:rPr>
            <w:rFonts w:ascii="メイリオ" w:eastAsia="メイリオ" w:hAnsi="メイリオ" w:cs="メイリオ"/>
          </w:rPr>
          <w:fldChar w:fldCharType="begin"/>
        </w:r>
        <w:r w:rsidRPr="00F41273">
          <w:rPr>
            <w:rFonts w:ascii="メイリオ" w:eastAsia="メイリオ" w:hAnsi="メイリオ" w:cs="メイリオ"/>
          </w:rPr>
          <w:instrText>PAGE   \* MERGEFORMAT</w:instrText>
        </w:r>
        <w:r w:rsidRPr="00F41273">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2</w:t>
        </w:r>
        <w:r w:rsidRPr="00F41273">
          <w:rPr>
            <w:rFonts w:ascii="メイリオ" w:eastAsia="メイリオ" w:hAnsi="メイリオ" w:cs="メイリオ"/>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907515"/>
      <w:docPartObj>
        <w:docPartGallery w:val="Page Numbers (Bottom of Page)"/>
        <w:docPartUnique/>
      </w:docPartObj>
    </w:sdtPr>
    <w:sdtEndPr/>
    <w:sdtContent>
      <w:p w14:paraId="59D2D05F" w14:textId="77777777" w:rsidR="00365097" w:rsidRDefault="00365097">
        <w:pPr>
          <w:pStyle w:val="aa"/>
          <w:jc w:val="center"/>
        </w:pPr>
        <w:r w:rsidRPr="00A753B5">
          <w:rPr>
            <w:rFonts w:ascii="メイリオ" w:eastAsia="メイリオ" w:hAnsi="メイリオ"/>
          </w:rPr>
          <w:fldChar w:fldCharType="begin"/>
        </w:r>
        <w:r w:rsidRPr="00A753B5">
          <w:rPr>
            <w:rFonts w:ascii="メイリオ" w:eastAsia="メイリオ" w:hAnsi="メイリオ"/>
          </w:rPr>
          <w:instrText>PAGE   \* MERGEFORMAT</w:instrText>
        </w:r>
        <w:r w:rsidRPr="00A753B5">
          <w:rPr>
            <w:rFonts w:ascii="メイリオ" w:eastAsia="メイリオ" w:hAnsi="メイリオ"/>
          </w:rPr>
          <w:fldChar w:fldCharType="separate"/>
        </w:r>
        <w:r w:rsidR="00073A1A" w:rsidRPr="00073A1A">
          <w:rPr>
            <w:rFonts w:ascii="メイリオ" w:eastAsia="メイリオ" w:hAnsi="メイリオ"/>
            <w:noProof/>
            <w:lang w:val="ja-JP"/>
          </w:rPr>
          <w:t>3</w:t>
        </w:r>
        <w:r w:rsidRPr="00A753B5">
          <w:rPr>
            <w:rFonts w:ascii="メイリオ" w:eastAsia="メイリオ" w:hAnsi="メイリオ"/>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68438"/>
      <w:docPartObj>
        <w:docPartGallery w:val="Page Numbers (Bottom of Page)"/>
        <w:docPartUnique/>
      </w:docPartObj>
    </w:sdtPr>
    <w:sdtEndPr>
      <w:rPr>
        <w:rFonts w:ascii="メイリオ" w:eastAsia="メイリオ" w:hAnsi="メイリオ" w:cs="メイリオ"/>
      </w:rPr>
    </w:sdtEndPr>
    <w:sdtContent>
      <w:p w14:paraId="41E1BC3F" w14:textId="77777777" w:rsidR="00365097" w:rsidRPr="00B13096" w:rsidRDefault="00365097">
        <w:pPr>
          <w:pStyle w:val="aa"/>
          <w:jc w:val="center"/>
          <w:rPr>
            <w:rFonts w:ascii="メイリオ" w:eastAsia="メイリオ" w:hAnsi="メイリオ" w:cs="メイリオ"/>
          </w:rPr>
        </w:pPr>
        <w:r w:rsidRPr="00B13096">
          <w:rPr>
            <w:rFonts w:ascii="メイリオ" w:eastAsia="メイリオ" w:hAnsi="メイリオ" w:cs="メイリオ"/>
          </w:rPr>
          <w:fldChar w:fldCharType="begin"/>
        </w:r>
        <w:r w:rsidRPr="00B13096">
          <w:rPr>
            <w:rFonts w:ascii="メイリオ" w:eastAsia="メイリオ" w:hAnsi="メイリオ" w:cs="メイリオ"/>
          </w:rPr>
          <w:instrText>PAGE   \* MERGEFORMAT</w:instrText>
        </w:r>
        <w:r w:rsidRPr="00B13096">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50</w:t>
        </w:r>
        <w:r w:rsidRPr="00B13096">
          <w:rPr>
            <w:rFonts w:ascii="メイリオ" w:eastAsia="メイリオ" w:hAnsi="メイリオ" w:cs="メイリオ"/>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071345"/>
      <w:docPartObj>
        <w:docPartGallery w:val="Page Numbers (Bottom of Page)"/>
        <w:docPartUnique/>
      </w:docPartObj>
    </w:sdtPr>
    <w:sdtEndPr/>
    <w:sdtContent>
      <w:p w14:paraId="659702A4" w14:textId="77777777" w:rsidR="00365097" w:rsidRDefault="00365097" w:rsidP="002305B6">
        <w:pPr>
          <w:pStyle w:val="aa"/>
          <w:jc w:val="center"/>
        </w:pPr>
        <w:r w:rsidRPr="00BB0E81">
          <w:rPr>
            <w:rFonts w:ascii="メイリオ" w:eastAsia="メイリオ" w:hAnsi="メイリオ"/>
          </w:rPr>
          <w:fldChar w:fldCharType="begin"/>
        </w:r>
        <w:r w:rsidRPr="00BB0E81">
          <w:rPr>
            <w:rFonts w:ascii="メイリオ" w:eastAsia="メイリオ" w:hAnsi="メイリオ"/>
          </w:rPr>
          <w:instrText>PAGE   \* MERGEFORMAT</w:instrText>
        </w:r>
        <w:r w:rsidRPr="00BB0E81">
          <w:rPr>
            <w:rFonts w:ascii="メイリオ" w:eastAsia="メイリオ" w:hAnsi="メイリオ"/>
          </w:rPr>
          <w:fldChar w:fldCharType="separate"/>
        </w:r>
        <w:r w:rsidR="00073A1A" w:rsidRPr="00073A1A">
          <w:rPr>
            <w:rFonts w:ascii="メイリオ" w:eastAsia="メイリオ" w:hAnsi="メイリオ"/>
            <w:noProof/>
            <w:lang w:val="ja-JP"/>
          </w:rPr>
          <w:t>73</w:t>
        </w:r>
        <w:r w:rsidRPr="00BB0E81">
          <w:rPr>
            <w:rFonts w:ascii="メイリオ" w:eastAsia="メイリオ" w:hAnsi="メイリオ"/>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245420"/>
      <w:docPartObj>
        <w:docPartGallery w:val="Page Numbers (Bottom of Page)"/>
        <w:docPartUnique/>
      </w:docPartObj>
    </w:sdtPr>
    <w:sdtEndPr>
      <w:rPr>
        <w:rFonts w:ascii="メイリオ" w:eastAsia="メイリオ" w:hAnsi="メイリオ" w:cs="メイリオ"/>
      </w:rPr>
    </w:sdtEndPr>
    <w:sdtContent>
      <w:p w14:paraId="67D43EAD" w14:textId="77777777" w:rsidR="00365097" w:rsidRPr="00B13096" w:rsidRDefault="00365097">
        <w:pPr>
          <w:pStyle w:val="aa"/>
          <w:jc w:val="center"/>
          <w:rPr>
            <w:rFonts w:ascii="メイリオ" w:eastAsia="メイリオ" w:hAnsi="メイリオ" w:cs="メイリオ"/>
          </w:rPr>
        </w:pPr>
        <w:r w:rsidRPr="00B13096">
          <w:rPr>
            <w:rFonts w:ascii="メイリオ" w:eastAsia="メイリオ" w:hAnsi="メイリオ" w:cs="メイリオ"/>
          </w:rPr>
          <w:fldChar w:fldCharType="begin"/>
        </w:r>
        <w:r w:rsidRPr="00B13096">
          <w:rPr>
            <w:rFonts w:ascii="メイリオ" w:eastAsia="メイリオ" w:hAnsi="メイリオ" w:cs="メイリオ"/>
          </w:rPr>
          <w:instrText>PAGE   \* MERGEFORMAT</w:instrText>
        </w:r>
        <w:r w:rsidRPr="00B13096">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76</w:t>
        </w:r>
        <w:r w:rsidRPr="00B13096">
          <w:rPr>
            <w:rFonts w:ascii="メイリオ" w:eastAsia="メイリオ" w:hAnsi="メイリオ" w:cs="メイリオ"/>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2303"/>
      <w:docPartObj>
        <w:docPartGallery w:val="Page Numbers (Bottom of Page)"/>
        <w:docPartUnique/>
      </w:docPartObj>
    </w:sdtPr>
    <w:sdtEndPr/>
    <w:sdtContent>
      <w:p w14:paraId="7D29FA94" w14:textId="77777777" w:rsidR="00365097" w:rsidRDefault="00365097">
        <w:pPr>
          <w:pStyle w:val="aa"/>
          <w:jc w:val="center"/>
        </w:pPr>
        <w:r w:rsidRPr="008F685B">
          <w:rPr>
            <w:rFonts w:ascii="メイリオ" w:eastAsia="メイリオ" w:hAnsi="メイリオ" w:cs="メイリオ"/>
          </w:rPr>
          <w:fldChar w:fldCharType="begin"/>
        </w:r>
        <w:r w:rsidRPr="008F685B">
          <w:rPr>
            <w:rFonts w:ascii="メイリオ" w:eastAsia="メイリオ" w:hAnsi="メイリオ" w:cs="メイリオ"/>
          </w:rPr>
          <w:instrText>PAGE   \* MERGEFORMAT</w:instrText>
        </w:r>
        <w:r w:rsidRPr="008F685B">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77</w:t>
        </w:r>
        <w:r w:rsidRPr="008F685B">
          <w:rPr>
            <w:rFonts w:ascii="メイリオ" w:eastAsia="メイリオ" w:hAnsi="メイリオ" w:cs="メイリオ"/>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329353"/>
      <w:docPartObj>
        <w:docPartGallery w:val="Page Numbers (Bottom of Page)"/>
        <w:docPartUnique/>
      </w:docPartObj>
    </w:sdtPr>
    <w:sdtEndPr>
      <w:rPr>
        <w:rFonts w:ascii="メイリオ" w:eastAsia="メイリオ" w:hAnsi="メイリオ" w:cs="メイリオ"/>
      </w:rPr>
    </w:sdtEndPr>
    <w:sdtContent>
      <w:p w14:paraId="0596411F" w14:textId="77777777" w:rsidR="003E4BAE" w:rsidRPr="001147A5" w:rsidRDefault="003E4BAE" w:rsidP="001147A5">
        <w:pPr>
          <w:pStyle w:val="aa"/>
          <w:jc w:val="center"/>
          <w:rPr>
            <w:rFonts w:ascii="メイリオ" w:eastAsia="メイリオ" w:hAnsi="メイリオ" w:cs="メイリオ"/>
          </w:rPr>
        </w:pPr>
        <w:r w:rsidRPr="001147A5">
          <w:rPr>
            <w:rFonts w:ascii="メイリオ" w:eastAsia="メイリオ" w:hAnsi="メイリオ" w:cs="メイリオ"/>
          </w:rPr>
          <w:fldChar w:fldCharType="begin"/>
        </w:r>
        <w:r w:rsidRPr="001147A5">
          <w:rPr>
            <w:rFonts w:ascii="メイリオ" w:eastAsia="メイリオ" w:hAnsi="メイリオ" w:cs="メイリオ"/>
          </w:rPr>
          <w:instrText>PAGE   \* MERGEFORMAT</w:instrText>
        </w:r>
        <w:r w:rsidRPr="001147A5">
          <w:rPr>
            <w:rFonts w:ascii="メイリオ" w:eastAsia="メイリオ" w:hAnsi="メイリオ" w:cs="メイリオ"/>
          </w:rPr>
          <w:fldChar w:fldCharType="separate"/>
        </w:r>
        <w:r w:rsidR="00073A1A" w:rsidRPr="00073A1A">
          <w:rPr>
            <w:rFonts w:ascii="メイリオ" w:eastAsia="メイリオ" w:hAnsi="メイリオ" w:cs="メイリオ"/>
            <w:noProof/>
            <w:lang w:val="ja-JP"/>
          </w:rPr>
          <w:t>96</w:t>
        </w:r>
        <w:r w:rsidRPr="001147A5">
          <w:rPr>
            <w:rFonts w:ascii="メイリオ" w:eastAsia="メイリオ" w:hAnsi="メイリオ" w:cs="メイリオ"/>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C41F1" w14:textId="77777777" w:rsidR="000338D9" w:rsidRDefault="000338D9" w:rsidP="000D402C">
      <w:pPr>
        <w:spacing w:line="240" w:lineRule="auto"/>
      </w:pPr>
      <w:r>
        <w:separator/>
      </w:r>
    </w:p>
  </w:footnote>
  <w:footnote w:type="continuationSeparator" w:id="0">
    <w:p w14:paraId="12C23172" w14:textId="77777777" w:rsidR="000338D9" w:rsidRDefault="000338D9" w:rsidP="000D40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FDD8" w14:textId="77777777" w:rsidR="00365097" w:rsidRDefault="00365097">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6EDC" w14:textId="77777777" w:rsidR="00365097" w:rsidRPr="00B875E3" w:rsidRDefault="00365097" w:rsidP="002305B6">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27520" behindDoc="0" locked="0" layoutInCell="1" allowOverlap="1" wp14:anchorId="6B4C6B8C" wp14:editId="6DC6D484">
              <wp:simplePos x="0" y="0"/>
              <wp:positionH relativeFrom="rightMargin">
                <wp:posOffset>95250</wp:posOffset>
              </wp:positionH>
              <wp:positionV relativeFrom="paragraph">
                <wp:posOffset>247650</wp:posOffset>
              </wp:positionV>
              <wp:extent cx="447675" cy="6281923"/>
              <wp:effectExtent l="0" t="0" r="28575" b="24130"/>
              <wp:wrapNone/>
              <wp:docPr id="158" name="グループ化 158"/>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159" name="テキスト ボックス 159"/>
                      <wps:cNvSpPr txBox="1"/>
                      <wps:spPr>
                        <a:xfrm>
                          <a:off x="0" y="0"/>
                          <a:ext cx="447675" cy="866775"/>
                        </a:xfrm>
                        <a:prstGeom prst="rect">
                          <a:avLst/>
                        </a:prstGeom>
                        <a:solidFill>
                          <a:schemeClr val="bg1"/>
                        </a:solidFill>
                        <a:ln w="6350">
                          <a:solidFill>
                            <a:schemeClr val="bg1">
                              <a:lumMod val="65000"/>
                            </a:schemeClr>
                          </a:solidFill>
                        </a:ln>
                      </wps:spPr>
                      <wps:txbx>
                        <w:txbxContent>
                          <w:p w14:paraId="0231FBE6"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4" name="テキスト ボックス 224"/>
                      <wps:cNvSpPr txBox="1"/>
                      <wps:spPr>
                        <a:xfrm>
                          <a:off x="0" y="855024"/>
                          <a:ext cx="447675" cy="866775"/>
                        </a:xfrm>
                        <a:prstGeom prst="rect">
                          <a:avLst/>
                        </a:prstGeom>
                        <a:solidFill>
                          <a:schemeClr val="bg1"/>
                        </a:solidFill>
                        <a:ln w="6350">
                          <a:solidFill>
                            <a:schemeClr val="bg1">
                              <a:lumMod val="65000"/>
                            </a:schemeClr>
                          </a:solidFill>
                        </a:ln>
                      </wps:spPr>
                      <wps:txbx>
                        <w:txbxContent>
                          <w:p w14:paraId="5D317855"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4DE246B2"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5" name="テキスト ボックス 225"/>
                      <wps:cNvSpPr txBox="1"/>
                      <wps:spPr>
                        <a:xfrm>
                          <a:off x="0" y="1721922"/>
                          <a:ext cx="447675" cy="866775"/>
                        </a:xfrm>
                        <a:prstGeom prst="rect">
                          <a:avLst/>
                        </a:prstGeom>
                        <a:solidFill>
                          <a:schemeClr val="bg1"/>
                        </a:solidFill>
                        <a:ln w="6350">
                          <a:solidFill>
                            <a:schemeClr val="bg1">
                              <a:lumMod val="65000"/>
                            </a:schemeClr>
                          </a:solidFill>
                        </a:ln>
                      </wps:spPr>
                      <wps:txbx>
                        <w:txbxContent>
                          <w:p w14:paraId="4435705B"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6" name="テキスト ボックス 226"/>
                      <wps:cNvSpPr txBox="1"/>
                      <wps:spPr>
                        <a:xfrm>
                          <a:off x="0" y="2588821"/>
                          <a:ext cx="447675" cy="866775"/>
                        </a:xfrm>
                        <a:prstGeom prst="rect">
                          <a:avLst/>
                        </a:prstGeom>
                        <a:solidFill>
                          <a:schemeClr val="accent1"/>
                        </a:solidFill>
                        <a:ln w="6350">
                          <a:noFill/>
                        </a:ln>
                      </wps:spPr>
                      <wps:txbx>
                        <w:txbxContent>
                          <w:p w14:paraId="72D890DD"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793A614C"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7" name="テキスト ボックス 227"/>
                      <wps:cNvSpPr txBox="1"/>
                      <wps:spPr>
                        <a:xfrm>
                          <a:off x="0" y="3455720"/>
                          <a:ext cx="447675" cy="1099185"/>
                        </a:xfrm>
                        <a:prstGeom prst="rect">
                          <a:avLst/>
                        </a:prstGeom>
                        <a:solidFill>
                          <a:schemeClr val="bg1"/>
                        </a:solidFill>
                        <a:ln w="6350">
                          <a:solidFill>
                            <a:schemeClr val="bg1">
                              <a:lumMod val="65000"/>
                            </a:schemeClr>
                          </a:solidFill>
                        </a:ln>
                      </wps:spPr>
                      <wps:txbx>
                        <w:txbxContent>
                          <w:p w14:paraId="3824A935"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8" name="テキスト ボックス 228"/>
                      <wps:cNvSpPr txBox="1"/>
                      <wps:spPr>
                        <a:xfrm>
                          <a:off x="0" y="4560125"/>
                          <a:ext cx="447675" cy="866775"/>
                        </a:xfrm>
                        <a:prstGeom prst="rect">
                          <a:avLst/>
                        </a:prstGeom>
                        <a:solidFill>
                          <a:schemeClr val="bg1"/>
                        </a:solidFill>
                        <a:ln w="6350">
                          <a:solidFill>
                            <a:schemeClr val="bg1">
                              <a:lumMod val="65000"/>
                            </a:schemeClr>
                          </a:solidFill>
                        </a:ln>
                      </wps:spPr>
                      <wps:txbx>
                        <w:txbxContent>
                          <w:p w14:paraId="449B76E6"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9" name="テキスト ボックス 229"/>
                      <wps:cNvSpPr txBox="1"/>
                      <wps:spPr>
                        <a:xfrm>
                          <a:off x="0" y="5415148"/>
                          <a:ext cx="447675" cy="866775"/>
                        </a:xfrm>
                        <a:prstGeom prst="rect">
                          <a:avLst/>
                        </a:prstGeom>
                        <a:solidFill>
                          <a:schemeClr val="bg1"/>
                        </a:solidFill>
                        <a:ln w="6350">
                          <a:solidFill>
                            <a:schemeClr val="bg1">
                              <a:lumMod val="65000"/>
                            </a:schemeClr>
                          </a:solidFill>
                        </a:ln>
                      </wps:spPr>
                      <wps:txbx>
                        <w:txbxContent>
                          <w:p w14:paraId="3004416A"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4C6B8C" id="グループ化 158" o:spid="_x0000_s1197" style="position:absolute;left:0;text-align:left;margin-left:7.5pt;margin-top:19.5pt;width:35.25pt;height:494.65pt;z-index:251627520;mso-position-horizontal-relative:righ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">
              <v:shapetype id="_x0000_t202" coordsize="21600,21600" o:spt="202" path="m,l,21600r21600,l21600,xe">
                <v:stroke joinstyle="miter"/>
                <v:path gradientshapeok="t" o:connecttype="rect"/>
              </v:shapetype>
              <v:shape id="テキスト ボックス 159" o:spid="_x0000_s119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" fillcolor="white [3212]" strokecolor="#a5a5a5 [2092]" strokeweight=".5pt">
                <v:textbox style="layout-flow:vertical-ideographic">
                  <w:txbxContent>
                    <w:p w14:paraId="0231FBE6"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224" o:spid="_x0000_s1199"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" fillcolor="white [3212]" strokecolor="#a5a5a5 [2092]" strokeweight=".5pt">
                <v:textbox style="layout-flow:vertical-ideographic">
                  <w:txbxContent>
                    <w:p w14:paraId="5D317855"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4DE246B2"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225" o:spid="_x0000_s1200"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" fillcolor="white [3212]" strokecolor="#a5a5a5 [2092]" strokeweight=".5pt">
                <v:textbox style="layout-flow:vertical-ideographic">
                  <w:txbxContent>
                    <w:p w14:paraId="4435705B"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226" o:spid="_x0000_s1201"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" fillcolor="#5b9bd5 [3204]" stroked="f" strokeweight=".5pt">
                <v:textbox style="layout-flow:vertical-ideographic">
                  <w:txbxContent>
                    <w:p w14:paraId="72D890DD"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793A614C"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v:textbox>
              </v:shape>
              <v:shape id="テキスト ボックス 227" o:spid="_x0000_s1202"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" fillcolor="white [3212]" strokecolor="#a5a5a5 [2092]" strokeweight=".5pt">
                <v:textbox style="layout-flow:vertical-ideographic">
                  <w:txbxContent>
                    <w:p w14:paraId="3824A935"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228" o:spid="_x0000_s1203"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" fillcolor="white [3212]" strokecolor="#a5a5a5 [2092]" strokeweight=".5pt">
                <v:textbox style="layout-flow:vertical-ideographic">
                  <w:txbxContent>
                    <w:p w14:paraId="449B76E6"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229" o:spid="_x0000_s1204"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" fillcolor="white [3212]" strokecolor="#a5a5a5 [2092]" strokeweight=".5pt">
                <v:textbox style="layout-flow:vertical-ideographic">
                  <w:txbxContent>
                    <w:p w14:paraId="3004416A"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r w:rsidRPr="00B875E3">
      <w:rPr>
        <w:rFonts w:ascii="メイリオ" w:eastAsia="メイリオ" w:hAnsi="メイリオ" w:hint="eastAsia"/>
        <w:b/>
        <w:color w:val="990033"/>
        <w:sz w:val="28"/>
        <w:szCs w:val="28"/>
      </w:rPr>
      <w:t>１.鉄軌道</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A76B" w14:textId="77777777" w:rsidR="00365097" w:rsidRDefault="00365097">
    <w:pPr>
      <w:pStyle w:val="a8"/>
    </w:pPr>
    <w:r w:rsidRPr="00B875E3">
      <w:rPr>
        <w:rFonts w:ascii="メイリオ" w:eastAsia="メイリオ" w:hAnsi="メイリオ" w:hint="eastAsia"/>
        <w:b/>
        <w:color w:val="990033"/>
        <w:sz w:val="28"/>
        <w:szCs w:val="28"/>
      </w:rPr>
      <w:t>１.鉄軌道</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29568" behindDoc="0" locked="0" layoutInCell="1" allowOverlap="1" wp14:anchorId="7FD3B320" wp14:editId="778BD778">
              <wp:simplePos x="0" y="0"/>
              <wp:positionH relativeFrom="column">
                <wp:posOffset>-523571</wp:posOffset>
              </wp:positionH>
              <wp:positionV relativeFrom="paragraph">
                <wp:posOffset>238125</wp:posOffset>
              </wp:positionV>
              <wp:extent cx="447675" cy="6293798"/>
              <wp:effectExtent l="0" t="0" r="28575" b="12065"/>
              <wp:wrapNone/>
              <wp:docPr id="230" name="グループ化 230"/>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231" name="テキスト ボックス 231"/>
                      <wps:cNvSpPr txBox="1"/>
                      <wps:spPr>
                        <a:xfrm>
                          <a:off x="0" y="0"/>
                          <a:ext cx="447675" cy="866775"/>
                        </a:xfrm>
                        <a:prstGeom prst="rect">
                          <a:avLst/>
                        </a:prstGeom>
                        <a:solidFill>
                          <a:schemeClr val="bg1"/>
                        </a:solidFill>
                        <a:ln w="6350">
                          <a:solidFill>
                            <a:schemeClr val="bg1">
                              <a:lumMod val="65000"/>
                            </a:schemeClr>
                          </a:solidFill>
                        </a:ln>
                      </wps:spPr>
                      <wps:txbx>
                        <w:txbxContent>
                          <w:p w14:paraId="0F0B79E7"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32" name="テキスト ボックス 232"/>
                      <wps:cNvSpPr txBox="1"/>
                      <wps:spPr>
                        <a:xfrm>
                          <a:off x="0" y="855023"/>
                          <a:ext cx="447675" cy="866775"/>
                        </a:xfrm>
                        <a:prstGeom prst="rect">
                          <a:avLst/>
                        </a:prstGeom>
                        <a:solidFill>
                          <a:schemeClr val="bg1"/>
                        </a:solidFill>
                        <a:ln w="6350">
                          <a:solidFill>
                            <a:schemeClr val="bg1">
                              <a:lumMod val="65000"/>
                            </a:schemeClr>
                          </a:solidFill>
                        </a:ln>
                      </wps:spPr>
                      <wps:txbx>
                        <w:txbxContent>
                          <w:p w14:paraId="13050735"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42F24037"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33" name="テキスト ボックス 233"/>
                      <wps:cNvSpPr txBox="1"/>
                      <wps:spPr>
                        <a:xfrm>
                          <a:off x="0" y="1721922"/>
                          <a:ext cx="447675" cy="866775"/>
                        </a:xfrm>
                        <a:prstGeom prst="rect">
                          <a:avLst/>
                        </a:prstGeom>
                        <a:solidFill>
                          <a:schemeClr val="bg1"/>
                        </a:solidFill>
                        <a:ln w="6350">
                          <a:solidFill>
                            <a:schemeClr val="bg1">
                              <a:lumMod val="65000"/>
                            </a:schemeClr>
                          </a:solidFill>
                        </a:ln>
                      </wps:spPr>
                      <wps:txbx>
                        <w:txbxContent>
                          <w:p w14:paraId="3B4115A5"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34" name="テキスト ボックス 234"/>
                      <wps:cNvSpPr txBox="1"/>
                      <wps:spPr>
                        <a:xfrm>
                          <a:off x="0" y="2588821"/>
                          <a:ext cx="447675" cy="866775"/>
                        </a:xfrm>
                        <a:prstGeom prst="rect">
                          <a:avLst/>
                        </a:prstGeom>
                        <a:solidFill>
                          <a:schemeClr val="bg1"/>
                        </a:solidFill>
                        <a:ln w="6350">
                          <a:solidFill>
                            <a:schemeClr val="bg1">
                              <a:lumMod val="65000"/>
                            </a:schemeClr>
                          </a:solidFill>
                        </a:ln>
                      </wps:spPr>
                      <wps:txbx>
                        <w:txbxContent>
                          <w:p w14:paraId="485A988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569AF88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35" name="テキスト ボックス 235"/>
                      <wps:cNvSpPr txBox="1"/>
                      <wps:spPr>
                        <a:xfrm>
                          <a:off x="0" y="3455719"/>
                          <a:ext cx="447675" cy="1099185"/>
                        </a:xfrm>
                        <a:prstGeom prst="rect">
                          <a:avLst/>
                        </a:prstGeom>
                        <a:solidFill>
                          <a:srgbClr val="FF6699"/>
                        </a:solidFill>
                        <a:ln w="6350">
                          <a:noFill/>
                        </a:ln>
                      </wps:spPr>
                      <wps:txbx>
                        <w:txbxContent>
                          <w:p w14:paraId="668167D4"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36" name="テキスト ボックス 236"/>
                      <wps:cNvSpPr txBox="1"/>
                      <wps:spPr>
                        <a:xfrm>
                          <a:off x="0" y="4560125"/>
                          <a:ext cx="447675" cy="866775"/>
                        </a:xfrm>
                        <a:prstGeom prst="rect">
                          <a:avLst/>
                        </a:prstGeom>
                        <a:solidFill>
                          <a:schemeClr val="bg1"/>
                        </a:solidFill>
                        <a:ln w="6350">
                          <a:solidFill>
                            <a:schemeClr val="bg1">
                              <a:lumMod val="65000"/>
                            </a:schemeClr>
                          </a:solidFill>
                        </a:ln>
                      </wps:spPr>
                      <wps:txbx>
                        <w:txbxContent>
                          <w:p w14:paraId="77E36392"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37" name="テキスト ボックス 237"/>
                      <wps:cNvSpPr txBox="1"/>
                      <wps:spPr>
                        <a:xfrm>
                          <a:off x="0" y="5427023"/>
                          <a:ext cx="447675" cy="866775"/>
                        </a:xfrm>
                        <a:prstGeom prst="rect">
                          <a:avLst/>
                        </a:prstGeom>
                        <a:solidFill>
                          <a:schemeClr val="bg1"/>
                        </a:solidFill>
                        <a:ln w="6350">
                          <a:solidFill>
                            <a:schemeClr val="bg1">
                              <a:lumMod val="65000"/>
                            </a:schemeClr>
                          </a:solidFill>
                        </a:ln>
                      </wps:spPr>
                      <wps:txbx>
                        <w:txbxContent>
                          <w:p w14:paraId="0379CC42"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D3B320" id="グループ化 230" o:spid="_x0000_s1205" style="position:absolute;left:0;text-align:left;margin-left:-41.25pt;margin-top:18.75pt;width:35.25pt;height:495.55pt;z-index:251629568"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">
              <v:shapetype id="_x0000_t202" coordsize="21600,21600" o:spt="202" path="m,l,21600r21600,l21600,xe">
                <v:stroke joinstyle="miter"/>
                <v:path gradientshapeok="t" o:connecttype="rect"/>
              </v:shapetype>
              <v:shape id="テキスト ボックス 231" o:spid="_x0000_s120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" fillcolor="white [3212]" strokecolor="#a5a5a5 [2092]" strokeweight=".5pt">
                <v:textbox style="layout-flow:vertical-ideographic">
                  <w:txbxContent>
                    <w:p w14:paraId="0F0B79E7"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232" o:spid="_x0000_s1207"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" fillcolor="white [3212]" strokecolor="#a5a5a5 [2092]" strokeweight=".5pt">
                <v:textbox style="layout-flow:vertical-ideographic">
                  <w:txbxContent>
                    <w:p w14:paraId="13050735"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42F24037"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233" o:spid="_x0000_s1208"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" fillcolor="white [3212]" strokecolor="#a5a5a5 [2092]" strokeweight=".5pt">
                <v:textbox style="layout-flow:vertical-ideographic">
                  <w:txbxContent>
                    <w:p w14:paraId="3B4115A5"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234" o:spid="_x0000_s1209"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" fillcolor="white [3212]" strokecolor="#a5a5a5 [2092]" strokeweight=".5pt">
                <v:textbox style="layout-flow:vertical-ideographic">
                  <w:txbxContent>
                    <w:p w14:paraId="485A988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569AF88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235" o:spid="_x0000_s1210"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" fillcolor="#f69" stroked="f" strokeweight=".5pt">
                <v:textbox style="layout-flow:vertical-ideographic">
                  <w:txbxContent>
                    <w:p w14:paraId="668167D4"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v:textbox>
              </v:shape>
              <v:shape id="テキスト ボックス 236" o:spid="_x0000_s1211"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" fillcolor="white [3212]" strokecolor="#a5a5a5 [2092]" strokeweight=".5pt">
                <v:textbox style="layout-flow:vertical-ideographic">
                  <w:txbxContent>
                    <w:p w14:paraId="77E36392"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237" o:spid="_x0000_s1212"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" fillcolor="white [3212]" strokecolor="#a5a5a5 [2092]" strokeweight=".5pt">
                <v:textbox style="layout-flow:vertical-ideographic">
                  <w:txbxContent>
                    <w:p w14:paraId="0379CC42"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8A083" w14:textId="77777777" w:rsidR="00365097" w:rsidRPr="00B875E3" w:rsidRDefault="00365097" w:rsidP="002305B6">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28544" behindDoc="0" locked="0" layoutInCell="1" allowOverlap="1" wp14:anchorId="4AD618BE" wp14:editId="12801E7F">
              <wp:simplePos x="0" y="0"/>
              <wp:positionH relativeFrom="rightMargin">
                <wp:posOffset>44450</wp:posOffset>
              </wp:positionH>
              <wp:positionV relativeFrom="paragraph">
                <wp:posOffset>234315</wp:posOffset>
              </wp:positionV>
              <wp:extent cx="447675" cy="6293798"/>
              <wp:effectExtent l="0" t="0" r="28575" b="12065"/>
              <wp:wrapNone/>
              <wp:docPr id="238" name="グループ化 238"/>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239" name="テキスト ボックス 239"/>
                      <wps:cNvSpPr txBox="1"/>
                      <wps:spPr>
                        <a:xfrm>
                          <a:off x="0" y="0"/>
                          <a:ext cx="447675" cy="866775"/>
                        </a:xfrm>
                        <a:prstGeom prst="rect">
                          <a:avLst/>
                        </a:prstGeom>
                        <a:solidFill>
                          <a:schemeClr val="bg1"/>
                        </a:solidFill>
                        <a:ln w="6350">
                          <a:solidFill>
                            <a:schemeClr val="bg1">
                              <a:lumMod val="65000"/>
                            </a:schemeClr>
                          </a:solidFill>
                        </a:ln>
                      </wps:spPr>
                      <wps:txbx>
                        <w:txbxContent>
                          <w:p w14:paraId="2428BB46"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0" name="テキスト ボックス 240"/>
                      <wps:cNvSpPr txBox="1"/>
                      <wps:spPr>
                        <a:xfrm>
                          <a:off x="0" y="855023"/>
                          <a:ext cx="447675" cy="866775"/>
                        </a:xfrm>
                        <a:prstGeom prst="rect">
                          <a:avLst/>
                        </a:prstGeom>
                        <a:solidFill>
                          <a:schemeClr val="bg1"/>
                        </a:solidFill>
                        <a:ln w="6350">
                          <a:solidFill>
                            <a:schemeClr val="bg1">
                              <a:lumMod val="65000"/>
                            </a:schemeClr>
                          </a:solidFill>
                        </a:ln>
                      </wps:spPr>
                      <wps:txbx>
                        <w:txbxContent>
                          <w:p w14:paraId="644099D7"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D5ABCAD"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1" name="テキスト ボックス 241"/>
                      <wps:cNvSpPr txBox="1"/>
                      <wps:spPr>
                        <a:xfrm>
                          <a:off x="0" y="1721922"/>
                          <a:ext cx="447675" cy="866775"/>
                        </a:xfrm>
                        <a:prstGeom prst="rect">
                          <a:avLst/>
                        </a:prstGeom>
                        <a:solidFill>
                          <a:schemeClr val="bg1"/>
                        </a:solidFill>
                        <a:ln w="6350">
                          <a:solidFill>
                            <a:schemeClr val="bg1">
                              <a:lumMod val="65000"/>
                            </a:schemeClr>
                          </a:solidFill>
                        </a:ln>
                      </wps:spPr>
                      <wps:txbx>
                        <w:txbxContent>
                          <w:p w14:paraId="03943F2E"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2" name="テキスト ボックス 242"/>
                      <wps:cNvSpPr txBox="1"/>
                      <wps:spPr>
                        <a:xfrm>
                          <a:off x="0" y="2588821"/>
                          <a:ext cx="447675" cy="866775"/>
                        </a:xfrm>
                        <a:prstGeom prst="rect">
                          <a:avLst/>
                        </a:prstGeom>
                        <a:solidFill>
                          <a:schemeClr val="bg1"/>
                        </a:solidFill>
                        <a:ln w="6350">
                          <a:solidFill>
                            <a:schemeClr val="bg1">
                              <a:lumMod val="65000"/>
                            </a:schemeClr>
                          </a:solidFill>
                        </a:ln>
                      </wps:spPr>
                      <wps:txbx>
                        <w:txbxContent>
                          <w:p w14:paraId="19F5F148"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B3605EA"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3" name="テキスト ボックス 243"/>
                      <wps:cNvSpPr txBox="1"/>
                      <wps:spPr>
                        <a:xfrm>
                          <a:off x="0" y="3455719"/>
                          <a:ext cx="447675" cy="1099185"/>
                        </a:xfrm>
                        <a:prstGeom prst="rect">
                          <a:avLst/>
                        </a:prstGeom>
                        <a:solidFill>
                          <a:srgbClr val="FF6699"/>
                        </a:solidFill>
                        <a:ln w="6350">
                          <a:noFill/>
                        </a:ln>
                      </wps:spPr>
                      <wps:txbx>
                        <w:txbxContent>
                          <w:p w14:paraId="7EA670F4"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4" name="テキスト ボックス 244"/>
                      <wps:cNvSpPr txBox="1"/>
                      <wps:spPr>
                        <a:xfrm>
                          <a:off x="0" y="4560125"/>
                          <a:ext cx="447675" cy="866775"/>
                        </a:xfrm>
                        <a:prstGeom prst="rect">
                          <a:avLst/>
                        </a:prstGeom>
                        <a:solidFill>
                          <a:schemeClr val="bg1"/>
                        </a:solidFill>
                        <a:ln w="6350">
                          <a:solidFill>
                            <a:schemeClr val="bg1">
                              <a:lumMod val="65000"/>
                            </a:schemeClr>
                          </a:solidFill>
                        </a:ln>
                      </wps:spPr>
                      <wps:txbx>
                        <w:txbxContent>
                          <w:p w14:paraId="39652AC9"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5" name="テキスト ボックス 245"/>
                      <wps:cNvSpPr txBox="1"/>
                      <wps:spPr>
                        <a:xfrm>
                          <a:off x="0" y="5427023"/>
                          <a:ext cx="447675" cy="866775"/>
                        </a:xfrm>
                        <a:prstGeom prst="rect">
                          <a:avLst/>
                        </a:prstGeom>
                        <a:solidFill>
                          <a:schemeClr val="bg1"/>
                        </a:solidFill>
                        <a:ln w="6350">
                          <a:solidFill>
                            <a:schemeClr val="bg1">
                              <a:lumMod val="65000"/>
                            </a:schemeClr>
                          </a:solidFill>
                        </a:ln>
                      </wps:spPr>
                      <wps:txbx>
                        <w:txbxContent>
                          <w:p w14:paraId="6F12D239"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D618BE" id="グループ化 238" o:spid="_x0000_s1213" style="position:absolute;left:0;text-align:left;margin-left:3.5pt;margin-top:18.45pt;width:35.25pt;height:495.55pt;z-index:251628544;mso-position-horizontal-relative:righ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">
              <v:shapetype id="_x0000_t202" coordsize="21600,21600" o:spt="202" path="m,l,21600r21600,l21600,xe">
                <v:stroke joinstyle="miter"/>
                <v:path gradientshapeok="t" o:connecttype="rect"/>
              </v:shapetype>
              <v:shape id="テキスト ボックス 239" o:spid="_x0000_s121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" fillcolor="white [3212]" strokecolor="#a5a5a5 [2092]" strokeweight=".5pt">
                <v:textbox style="layout-flow:vertical-ideographic">
                  <w:txbxContent>
                    <w:p w14:paraId="2428BB46"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240" o:spid="_x0000_s1215"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" fillcolor="white [3212]" strokecolor="#a5a5a5 [2092]" strokeweight=".5pt">
                <v:textbox style="layout-flow:vertical-ideographic">
                  <w:txbxContent>
                    <w:p w14:paraId="644099D7"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D5ABCAD"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241" o:spid="_x0000_s1216"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" fillcolor="white [3212]" strokecolor="#a5a5a5 [2092]" strokeweight=".5pt">
                <v:textbox style="layout-flow:vertical-ideographic">
                  <w:txbxContent>
                    <w:p w14:paraId="03943F2E"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242" o:spid="_x0000_s1217"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" fillcolor="white [3212]" strokecolor="#a5a5a5 [2092]" strokeweight=".5pt">
                <v:textbox style="layout-flow:vertical-ideographic">
                  <w:txbxContent>
                    <w:p w14:paraId="19F5F148"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B3605EA"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243" o:spid="_x0000_s1218"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" fillcolor="#f69" stroked="f" strokeweight=".5pt">
                <v:textbox style="layout-flow:vertical-ideographic">
                  <w:txbxContent>
                    <w:p w14:paraId="7EA670F4"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v:textbox>
              </v:shape>
              <v:shape id="テキスト ボックス 244" o:spid="_x0000_s1219"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" fillcolor="white [3212]" strokecolor="#a5a5a5 [2092]" strokeweight=".5pt">
                <v:textbox style="layout-flow:vertical-ideographic">
                  <w:txbxContent>
                    <w:p w14:paraId="39652AC9"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245" o:spid="_x0000_s1220"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" fillcolor="white [3212]" strokecolor="#a5a5a5 [2092]" strokeweight=".5pt">
                <v:textbox style="layout-flow:vertical-ideographic">
                  <w:txbxContent>
                    <w:p w14:paraId="6F12D239"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r w:rsidRPr="00B875E3">
      <w:rPr>
        <w:rFonts w:ascii="メイリオ" w:eastAsia="メイリオ" w:hAnsi="メイリオ" w:hint="eastAsia"/>
        <w:b/>
        <w:color w:val="990033"/>
        <w:sz w:val="28"/>
        <w:szCs w:val="28"/>
      </w:rPr>
      <w:t>１.鉄軌道</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9556" w14:textId="77777777" w:rsidR="00365097" w:rsidRDefault="00365097">
    <w:pPr>
      <w:pStyle w:val="a8"/>
    </w:pPr>
    <w:r w:rsidRPr="00B875E3">
      <w:rPr>
        <w:rFonts w:ascii="メイリオ" w:eastAsia="メイリオ" w:hAnsi="メイリオ" w:hint="eastAsia"/>
        <w:b/>
        <w:color w:val="990033"/>
        <w:sz w:val="28"/>
        <w:szCs w:val="28"/>
      </w:rPr>
      <w:t>１.鉄軌道</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31616" behindDoc="0" locked="0" layoutInCell="1" allowOverlap="1" wp14:anchorId="581EB013" wp14:editId="2C559CC0">
              <wp:simplePos x="0" y="0"/>
              <wp:positionH relativeFrom="leftMargin">
                <wp:posOffset>179232</wp:posOffset>
              </wp:positionH>
              <wp:positionV relativeFrom="paragraph">
                <wp:posOffset>253365</wp:posOffset>
              </wp:positionV>
              <wp:extent cx="447675" cy="6293798"/>
              <wp:effectExtent l="0" t="0" r="28575" b="12065"/>
              <wp:wrapNone/>
              <wp:docPr id="246" name="グループ化 246"/>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247" name="テキスト ボックス 247"/>
                      <wps:cNvSpPr txBox="1"/>
                      <wps:spPr>
                        <a:xfrm>
                          <a:off x="0" y="0"/>
                          <a:ext cx="447675" cy="866775"/>
                        </a:xfrm>
                        <a:prstGeom prst="rect">
                          <a:avLst/>
                        </a:prstGeom>
                        <a:solidFill>
                          <a:schemeClr val="bg1"/>
                        </a:solidFill>
                        <a:ln w="6350">
                          <a:solidFill>
                            <a:schemeClr val="bg1">
                              <a:lumMod val="65000"/>
                            </a:schemeClr>
                          </a:solidFill>
                        </a:ln>
                      </wps:spPr>
                      <wps:txbx>
                        <w:txbxContent>
                          <w:p w14:paraId="6C194E5B"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8" name="テキスト ボックス 248"/>
                      <wps:cNvSpPr txBox="1"/>
                      <wps:spPr>
                        <a:xfrm>
                          <a:off x="0" y="855023"/>
                          <a:ext cx="447675" cy="866775"/>
                        </a:xfrm>
                        <a:prstGeom prst="rect">
                          <a:avLst/>
                        </a:prstGeom>
                        <a:solidFill>
                          <a:schemeClr val="bg1"/>
                        </a:solidFill>
                        <a:ln w="6350">
                          <a:solidFill>
                            <a:schemeClr val="bg1">
                              <a:lumMod val="65000"/>
                            </a:schemeClr>
                          </a:solidFill>
                        </a:ln>
                      </wps:spPr>
                      <wps:txbx>
                        <w:txbxContent>
                          <w:p w14:paraId="271A004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2B8A1404"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9" name="テキスト ボックス 249"/>
                      <wps:cNvSpPr txBox="1"/>
                      <wps:spPr>
                        <a:xfrm>
                          <a:off x="0" y="1721922"/>
                          <a:ext cx="447675" cy="866775"/>
                        </a:xfrm>
                        <a:prstGeom prst="rect">
                          <a:avLst/>
                        </a:prstGeom>
                        <a:solidFill>
                          <a:schemeClr val="bg1"/>
                        </a:solidFill>
                        <a:ln w="6350">
                          <a:solidFill>
                            <a:schemeClr val="bg1">
                              <a:lumMod val="65000"/>
                            </a:schemeClr>
                          </a:solidFill>
                        </a:ln>
                      </wps:spPr>
                      <wps:txbx>
                        <w:txbxContent>
                          <w:p w14:paraId="766EF5A1"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0" name="テキスト ボックス 250"/>
                      <wps:cNvSpPr txBox="1"/>
                      <wps:spPr>
                        <a:xfrm>
                          <a:off x="0" y="2588821"/>
                          <a:ext cx="447675" cy="866775"/>
                        </a:xfrm>
                        <a:prstGeom prst="rect">
                          <a:avLst/>
                        </a:prstGeom>
                        <a:solidFill>
                          <a:schemeClr val="bg1"/>
                        </a:solidFill>
                        <a:ln w="6350">
                          <a:solidFill>
                            <a:schemeClr val="bg1">
                              <a:lumMod val="65000"/>
                            </a:schemeClr>
                          </a:solidFill>
                        </a:ln>
                      </wps:spPr>
                      <wps:txbx>
                        <w:txbxContent>
                          <w:p w14:paraId="2958839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3BDA514"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1" name="テキスト ボックス 251"/>
                      <wps:cNvSpPr txBox="1"/>
                      <wps:spPr>
                        <a:xfrm>
                          <a:off x="0" y="3455719"/>
                          <a:ext cx="447675" cy="1099185"/>
                        </a:xfrm>
                        <a:prstGeom prst="rect">
                          <a:avLst/>
                        </a:prstGeom>
                        <a:solidFill>
                          <a:schemeClr val="bg1"/>
                        </a:solidFill>
                        <a:ln w="6350">
                          <a:solidFill>
                            <a:schemeClr val="bg1">
                              <a:lumMod val="65000"/>
                            </a:schemeClr>
                          </a:solidFill>
                        </a:ln>
                      </wps:spPr>
                      <wps:txbx>
                        <w:txbxContent>
                          <w:p w14:paraId="182D7A92"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2" name="テキスト ボックス 252"/>
                      <wps:cNvSpPr txBox="1"/>
                      <wps:spPr>
                        <a:xfrm>
                          <a:off x="0" y="4560125"/>
                          <a:ext cx="447675" cy="866775"/>
                        </a:xfrm>
                        <a:prstGeom prst="rect">
                          <a:avLst/>
                        </a:prstGeom>
                        <a:solidFill>
                          <a:srgbClr val="003399"/>
                        </a:solidFill>
                        <a:ln w="6350">
                          <a:noFill/>
                        </a:ln>
                      </wps:spPr>
                      <wps:txbx>
                        <w:txbxContent>
                          <w:p w14:paraId="2CE52DD6" w14:textId="77777777" w:rsidR="00365097" w:rsidRPr="00B875E3" w:rsidRDefault="00365097" w:rsidP="002305B6">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3" name="テキスト ボックス 253"/>
                      <wps:cNvSpPr txBox="1"/>
                      <wps:spPr>
                        <a:xfrm>
                          <a:off x="0" y="5427023"/>
                          <a:ext cx="447675" cy="866775"/>
                        </a:xfrm>
                        <a:prstGeom prst="rect">
                          <a:avLst/>
                        </a:prstGeom>
                        <a:solidFill>
                          <a:schemeClr val="bg1"/>
                        </a:solidFill>
                        <a:ln w="6350">
                          <a:solidFill>
                            <a:schemeClr val="bg1">
                              <a:lumMod val="65000"/>
                            </a:schemeClr>
                          </a:solidFill>
                        </a:ln>
                      </wps:spPr>
                      <wps:txbx>
                        <w:txbxContent>
                          <w:p w14:paraId="2594D273"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1EB013" id="グループ化 246" o:spid="_x0000_s1221" style="position:absolute;left:0;text-align:left;margin-left:14.1pt;margin-top:19.95pt;width:35.25pt;height:495.55pt;z-index:251631616;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">
              <v:shapetype id="_x0000_t202" coordsize="21600,21600" o:spt="202" path="m,l,21600r21600,l21600,xe">
                <v:stroke joinstyle="miter"/>
                <v:path gradientshapeok="t" o:connecttype="rect"/>
              </v:shapetype>
              <v:shape id="テキスト ボックス 247" o:spid="_x0000_s122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" fillcolor="white [3212]" strokecolor="#a5a5a5 [2092]" strokeweight=".5pt">
                <v:textbox style="layout-flow:vertical-ideographic">
                  <w:txbxContent>
                    <w:p w14:paraId="6C194E5B"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248" o:spid="_x0000_s1223"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" fillcolor="white [3212]" strokecolor="#a5a5a5 [2092]" strokeweight=".5pt">
                <v:textbox style="layout-flow:vertical-ideographic">
                  <w:txbxContent>
                    <w:p w14:paraId="271A004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2B8A1404"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249" o:spid="_x0000_s1224"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" fillcolor="white [3212]" strokecolor="#a5a5a5 [2092]" strokeweight=".5pt">
                <v:textbox style="layout-flow:vertical-ideographic">
                  <w:txbxContent>
                    <w:p w14:paraId="766EF5A1"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250" o:spid="_x0000_s1225"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" fillcolor="white [3212]" strokecolor="#a5a5a5 [2092]" strokeweight=".5pt">
                <v:textbox style="layout-flow:vertical-ideographic">
                  <w:txbxContent>
                    <w:p w14:paraId="2958839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3BDA514"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251" o:spid="_x0000_s1226"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" fillcolor="white [3212]" strokecolor="#a5a5a5 [2092]" strokeweight=".5pt">
                <v:textbox style="layout-flow:vertical-ideographic">
                  <w:txbxContent>
                    <w:p w14:paraId="182D7A92"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252" o:spid="_x0000_s1227"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" fillcolor="#039" stroked="f" strokeweight=".5pt">
                <v:textbox style="layout-flow:vertical-ideographic">
                  <w:txbxContent>
                    <w:p w14:paraId="2CE52DD6" w14:textId="77777777" w:rsidR="00365097" w:rsidRPr="00B875E3" w:rsidRDefault="00365097" w:rsidP="002305B6">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v:textbox>
              </v:shape>
              <v:shape id="テキスト ボックス 253" o:spid="_x0000_s1228"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" fillcolor="white [3212]" strokecolor="#a5a5a5 [2092]" strokeweight=".5pt">
                <v:textbox style="layout-flow:vertical-ideographic">
                  <w:txbxContent>
                    <w:p w14:paraId="2594D273"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25E06" w14:textId="77777777" w:rsidR="00365097" w:rsidRPr="00B875E3" w:rsidRDefault="00365097" w:rsidP="002305B6">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30592" behindDoc="0" locked="0" layoutInCell="1" allowOverlap="1" wp14:anchorId="6B6B2F0A" wp14:editId="09F882CE">
              <wp:simplePos x="0" y="0"/>
              <wp:positionH relativeFrom="rightMargin">
                <wp:posOffset>81280</wp:posOffset>
              </wp:positionH>
              <wp:positionV relativeFrom="paragraph">
                <wp:posOffset>254797</wp:posOffset>
              </wp:positionV>
              <wp:extent cx="447675" cy="6293798"/>
              <wp:effectExtent l="0" t="0" r="28575" b="12065"/>
              <wp:wrapNone/>
              <wp:docPr id="254" name="グループ化 254"/>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255" name="テキスト ボックス 255"/>
                      <wps:cNvSpPr txBox="1"/>
                      <wps:spPr>
                        <a:xfrm>
                          <a:off x="0" y="0"/>
                          <a:ext cx="447675" cy="866775"/>
                        </a:xfrm>
                        <a:prstGeom prst="rect">
                          <a:avLst/>
                        </a:prstGeom>
                        <a:solidFill>
                          <a:schemeClr val="bg1"/>
                        </a:solidFill>
                        <a:ln w="6350">
                          <a:solidFill>
                            <a:schemeClr val="bg1">
                              <a:lumMod val="65000"/>
                            </a:schemeClr>
                          </a:solidFill>
                        </a:ln>
                      </wps:spPr>
                      <wps:txbx>
                        <w:txbxContent>
                          <w:p w14:paraId="758CC1B2"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6" name="テキスト ボックス 256"/>
                      <wps:cNvSpPr txBox="1"/>
                      <wps:spPr>
                        <a:xfrm>
                          <a:off x="0" y="855023"/>
                          <a:ext cx="447675" cy="866775"/>
                        </a:xfrm>
                        <a:prstGeom prst="rect">
                          <a:avLst/>
                        </a:prstGeom>
                        <a:solidFill>
                          <a:schemeClr val="bg1"/>
                        </a:solidFill>
                        <a:ln w="6350">
                          <a:solidFill>
                            <a:schemeClr val="bg1">
                              <a:lumMod val="65000"/>
                            </a:schemeClr>
                          </a:solidFill>
                        </a:ln>
                      </wps:spPr>
                      <wps:txbx>
                        <w:txbxContent>
                          <w:p w14:paraId="10346601"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4539E704"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7" name="テキスト ボックス 257"/>
                      <wps:cNvSpPr txBox="1"/>
                      <wps:spPr>
                        <a:xfrm>
                          <a:off x="0" y="1721922"/>
                          <a:ext cx="447675" cy="866775"/>
                        </a:xfrm>
                        <a:prstGeom prst="rect">
                          <a:avLst/>
                        </a:prstGeom>
                        <a:solidFill>
                          <a:schemeClr val="bg1"/>
                        </a:solidFill>
                        <a:ln w="6350">
                          <a:solidFill>
                            <a:schemeClr val="bg1">
                              <a:lumMod val="65000"/>
                            </a:schemeClr>
                          </a:solidFill>
                        </a:ln>
                      </wps:spPr>
                      <wps:txbx>
                        <w:txbxContent>
                          <w:p w14:paraId="5FD7C2E2"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8" name="テキスト ボックス 258"/>
                      <wps:cNvSpPr txBox="1"/>
                      <wps:spPr>
                        <a:xfrm>
                          <a:off x="0" y="2588821"/>
                          <a:ext cx="447675" cy="866775"/>
                        </a:xfrm>
                        <a:prstGeom prst="rect">
                          <a:avLst/>
                        </a:prstGeom>
                        <a:solidFill>
                          <a:schemeClr val="bg1"/>
                        </a:solidFill>
                        <a:ln w="6350">
                          <a:solidFill>
                            <a:schemeClr val="bg1">
                              <a:lumMod val="65000"/>
                            </a:schemeClr>
                          </a:solidFill>
                        </a:ln>
                      </wps:spPr>
                      <wps:txbx>
                        <w:txbxContent>
                          <w:p w14:paraId="3658D52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8F69B15"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9" name="テキスト ボックス 259"/>
                      <wps:cNvSpPr txBox="1"/>
                      <wps:spPr>
                        <a:xfrm>
                          <a:off x="0" y="3455719"/>
                          <a:ext cx="447675" cy="1099185"/>
                        </a:xfrm>
                        <a:prstGeom prst="rect">
                          <a:avLst/>
                        </a:prstGeom>
                        <a:solidFill>
                          <a:schemeClr val="bg1"/>
                        </a:solidFill>
                        <a:ln w="6350">
                          <a:solidFill>
                            <a:schemeClr val="bg1">
                              <a:lumMod val="65000"/>
                            </a:schemeClr>
                          </a:solidFill>
                        </a:ln>
                      </wps:spPr>
                      <wps:txbx>
                        <w:txbxContent>
                          <w:p w14:paraId="070F1CE4"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60" name="テキスト ボックス 260"/>
                      <wps:cNvSpPr txBox="1"/>
                      <wps:spPr>
                        <a:xfrm>
                          <a:off x="0" y="4560125"/>
                          <a:ext cx="447675" cy="866775"/>
                        </a:xfrm>
                        <a:prstGeom prst="rect">
                          <a:avLst/>
                        </a:prstGeom>
                        <a:solidFill>
                          <a:srgbClr val="003399"/>
                        </a:solidFill>
                        <a:ln w="6350">
                          <a:noFill/>
                        </a:ln>
                      </wps:spPr>
                      <wps:txbx>
                        <w:txbxContent>
                          <w:p w14:paraId="091A474D" w14:textId="77777777" w:rsidR="00365097" w:rsidRPr="00B875E3" w:rsidRDefault="00365097" w:rsidP="002305B6">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61" name="テキスト ボックス 261"/>
                      <wps:cNvSpPr txBox="1"/>
                      <wps:spPr>
                        <a:xfrm>
                          <a:off x="0" y="5427023"/>
                          <a:ext cx="447675" cy="866775"/>
                        </a:xfrm>
                        <a:prstGeom prst="rect">
                          <a:avLst/>
                        </a:prstGeom>
                        <a:solidFill>
                          <a:schemeClr val="bg1"/>
                        </a:solidFill>
                        <a:ln w="6350">
                          <a:solidFill>
                            <a:schemeClr val="bg1">
                              <a:lumMod val="65000"/>
                            </a:schemeClr>
                          </a:solidFill>
                        </a:ln>
                      </wps:spPr>
                      <wps:txbx>
                        <w:txbxContent>
                          <w:p w14:paraId="11D5EC24"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6B2F0A" id="グループ化 254" o:spid="_x0000_s1229" style="position:absolute;left:0;text-align:left;margin-left:6.4pt;margin-top:20.05pt;width:35.25pt;height:495.55pt;z-index:251630592;mso-position-horizontal-relative:righ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">
              <v:shapetype id="_x0000_t202" coordsize="21600,21600" o:spt="202" path="m,l,21600r21600,l21600,xe">
                <v:stroke joinstyle="miter"/>
                <v:path gradientshapeok="t" o:connecttype="rect"/>
              </v:shapetype>
              <v:shape id="テキスト ボックス 255" o:spid="_x0000_s123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" fillcolor="white [3212]" strokecolor="#a5a5a5 [2092]" strokeweight=".5pt">
                <v:textbox style="layout-flow:vertical-ideographic">
                  <w:txbxContent>
                    <w:p w14:paraId="758CC1B2"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256" o:spid="_x0000_s1231"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" fillcolor="white [3212]" strokecolor="#a5a5a5 [2092]" strokeweight=".5pt">
                <v:textbox style="layout-flow:vertical-ideographic">
                  <w:txbxContent>
                    <w:p w14:paraId="10346601"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4539E704"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257" o:spid="_x0000_s1232"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" fillcolor="white [3212]" strokecolor="#a5a5a5 [2092]" strokeweight=".5pt">
                <v:textbox style="layout-flow:vertical-ideographic">
                  <w:txbxContent>
                    <w:p w14:paraId="5FD7C2E2"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258" o:spid="_x0000_s1233"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" fillcolor="white [3212]" strokecolor="#a5a5a5 [2092]" strokeweight=".5pt">
                <v:textbox style="layout-flow:vertical-ideographic">
                  <w:txbxContent>
                    <w:p w14:paraId="3658D52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8F69B15"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259" o:spid="_x0000_s1234"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" fillcolor="white [3212]" strokecolor="#a5a5a5 [2092]" strokeweight=".5pt">
                <v:textbox style="layout-flow:vertical-ideographic">
                  <w:txbxContent>
                    <w:p w14:paraId="070F1CE4"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260" o:spid="_x0000_s1235"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" fillcolor="#039" stroked="f" strokeweight=".5pt">
                <v:textbox style="layout-flow:vertical-ideographic">
                  <w:txbxContent>
                    <w:p w14:paraId="091A474D" w14:textId="77777777" w:rsidR="00365097" w:rsidRPr="00B875E3" w:rsidRDefault="00365097" w:rsidP="002305B6">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v:textbox>
              </v:shape>
              <v:shape id="テキスト ボックス 261" o:spid="_x0000_s1236"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" fillcolor="white [3212]" strokecolor="#a5a5a5 [2092]" strokeweight=".5pt">
                <v:textbox style="layout-flow:vertical-ideographic">
                  <w:txbxContent>
                    <w:p w14:paraId="11D5EC24"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r w:rsidRPr="00B875E3">
      <w:rPr>
        <w:rFonts w:ascii="メイリオ" w:eastAsia="メイリオ" w:hAnsi="メイリオ" w:hint="eastAsia"/>
        <w:b/>
        <w:color w:val="990033"/>
        <w:sz w:val="28"/>
        <w:szCs w:val="28"/>
      </w:rPr>
      <w:t>１.鉄軌道</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B6B6" w14:textId="77777777" w:rsidR="00365097" w:rsidRDefault="00365097">
    <w:pPr>
      <w:pStyle w:val="a8"/>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35712" behindDoc="0" locked="0" layoutInCell="1" allowOverlap="1" wp14:anchorId="1DBEC92B" wp14:editId="3B38302B">
              <wp:simplePos x="0" y="0"/>
              <wp:positionH relativeFrom="leftMargin">
                <wp:posOffset>190027</wp:posOffset>
              </wp:positionH>
              <wp:positionV relativeFrom="paragraph">
                <wp:posOffset>254000</wp:posOffset>
              </wp:positionV>
              <wp:extent cx="447675" cy="6281923"/>
              <wp:effectExtent l="0" t="0" r="28575" b="5080"/>
              <wp:wrapNone/>
              <wp:docPr id="274" name="グループ化 274"/>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275" name="テキスト ボックス 275"/>
                      <wps:cNvSpPr txBox="1"/>
                      <wps:spPr>
                        <a:xfrm>
                          <a:off x="0" y="0"/>
                          <a:ext cx="447675" cy="866775"/>
                        </a:xfrm>
                        <a:prstGeom prst="rect">
                          <a:avLst/>
                        </a:prstGeom>
                        <a:solidFill>
                          <a:schemeClr val="bg1"/>
                        </a:solidFill>
                        <a:ln w="6350">
                          <a:solidFill>
                            <a:schemeClr val="bg1">
                              <a:lumMod val="65000"/>
                            </a:schemeClr>
                          </a:solidFill>
                        </a:ln>
                      </wps:spPr>
                      <wps:txbx>
                        <w:txbxContent>
                          <w:p w14:paraId="25ECCC73"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76" name="テキスト ボックス 276"/>
                      <wps:cNvSpPr txBox="1"/>
                      <wps:spPr>
                        <a:xfrm>
                          <a:off x="0" y="855023"/>
                          <a:ext cx="447675" cy="866775"/>
                        </a:xfrm>
                        <a:prstGeom prst="rect">
                          <a:avLst/>
                        </a:prstGeom>
                        <a:solidFill>
                          <a:schemeClr val="bg1"/>
                        </a:solidFill>
                        <a:ln w="6350">
                          <a:solidFill>
                            <a:schemeClr val="bg1">
                              <a:lumMod val="65000"/>
                            </a:schemeClr>
                          </a:solidFill>
                        </a:ln>
                      </wps:spPr>
                      <wps:txbx>
                        <w:txbxContent>
                          <w:p w14:paraId="341B0CBC"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CC4569A"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77" name="テキスト ボックス 277"/>
                      <wps:cNvSpPr txBox="1"/>
                      <wps:spPr>
                        <a:xfrm>
                          <a:off x="0" y="1721922"/>
                          <a:ext cx="447675" cy="866775"/>
                        </a:xfrm>
                        <a:prstGeom prst="rect">
                          <a:avLst/>
                        </a:prstGeom>
                        <a:solidFill>
                          <a:schemeClr val="bg1"/>
                        </a:solidFill>
                        <a:ln w="6350">
                          <a:solidFill>
                            <a:schemeClr val="bg1">
                              <a:lumMod val="65000"/>
                            </a:schemeClr>
                          </a:solidFill>
                        </a:ln>
                      </wps:spPr>
                      <wps:txbx>
                        <w:txbxContent>
                          <w:p w14:paraId="693ABE31"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78" name="テキスト ボックス 278"/>
                      <wps:cNvSpPr txBox="1"/>
                      <wps:spPr>
                        <a:xfrm>
                          <a:off x="0" y="2588820"/>
                          <a:ext cx="447675" cy="866775"/>
                        </a:xfrm>
                        <a:prstGeom prst="rect">
                          <a:avLst/>
                        </a:prstGeom>
                        <a:solidFill>
                          <a:schemeClr val="bg1"/>
                        </a:solidFill>
                        <a:ln w="6350">
                          <a:solidFill>
                            <a:schemeClr val="bg1">
                              <a:lumMod val="65000"/>
                            </a:schemeClr>
                          </a:solidFill>
                        </a:ln>
                      </wps:spPr>
                      <wps:txbx>
                        <w:txbxContent>
                          <w:p w14:paraId="3142F373"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708243D0"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79" name="テキスト ボックス 279"/>
                      <wps:cNvSpPr txBox="1"/>
                      <wps:spPr>
                        <a:xfrm>
                          <a:off x="0" y="3455719"/>
                          <a:ext cx="447675" cy="1099185"/>
                        </a:xfrm>
                        <a:prstGeom prst="rect">
                          <a:avLst/>
                        </a:prstGeom>
                        <a:solidFill>
                          <a:schemeClr val="bg1"/>
                        </a:solidFill>
                        <a:ln w="6350">
                          <a:solidFill>
                            <a:schemeClr val="bg1">
                              <a:lumMod val="65000"/>
                            </a:schemeClr>
                          </a:solidFill>
                        </a:ln>
                      </wps:spPr>
                      <wps:txbx>
                        <w:txbxContent>
                          <w:p w14:paraId="05670133"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80" name="テキスト ボックス 280"/>
                      <wps:cNvSpPr txBox="1"/>
                      <wps:spPr>
                        <a:xfrm>
                          <a:off x="0" y="4560124"/>
                          <a:ext cx="447675" cy="866775"/>
                        </a:xfrm>
                        <a:prstGeom prst="rect">
                          <a:avLst/>
                        </a:prstGeom>
                        <a:solidFill>
                          <a:schemeClr val="bg1"/>
                        </a:solidFill>
                        <a:ln w="6350">
                          <a:solidFill>
                            <a:schemeClr val="bg1">
                              <a:lumMod val="65000"/>
                            </a:schemeClr>
                          </a:solidFill>
                        </a:ln>
                      </wps:spPr>
                      <wps:txbx>
                        <w:txbxContent>
                          <w:p w14:paraId="7D157071"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81" name="テキスト ボックス 281"/>
                      <wps:cNvSpPr txBox="1"/>
                      <wps:spPr>
                        <a:xfrm>
                          <a:off x="0" y="5415148"/>
                          <a:ext cx="447675" cy="866775"/>
                        </a:xfrm>
                        <a:prstGeom prst="rect">
                          <a:avLst/>
                        </a:prstGeom>
                        <a:solidFill>
                          <a:schemeClr val="bg1">
                            <a:lumMod val="50000"/>
                          </a:schemeClr>
                        </a:solidFill>
                        <a:ln w="6350">
                          <a:noFill/>
                        </a:ln>
                      </wps:spPr>
                      <wps:txbx>
                        <w:txbxContent>
                          <w:p w14:paraId="7CB0D7EA" w14:textId="77777777" w:rsidR="00365097" w:rsidRPr="00B875E3" w:rsidRDefault="00365097" w:rsidP="008F685B">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BEC92B" id="グループ化 274" o:spid="_x0000_s1237" style="position:absolute;left:0;text-align:left;margin-left:14.95pt;margin-top:20pt;width:35.25pt;height:494.65pt;z-index:251635712;mso-position-horizontal-relative:lef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">
              <v:shapetype id="_x0000_t202" coordsize="21600,21600" o:spt="202" path="m,l,21600r21600,l21600,xe">
                <v:stroke joinstyle="miter"/>
                <v:path gradientshapeok="t" o:connecttype="rect"/>
              </v:shapetype>
              <v:shape id="テキスト ボックス 275" o:spid="_x0000_s123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" fillcolor="white [3212]" strokecolor="#a5a5a5 [2092]" strokeweight=".5pt">
                <v:textbox style="layout-flow:vertical-ideographic">
                  <w:txbxContent>
                    <w:p w14:paraId="25ECCC73"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276" o:spid="_x0000_s1239"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" fillcolor="white [3212]" strokecolor="#a5a5a5 [2092]" strokeweight=".5pt">
                <v:textbox style="layout-flow:vertical-ideographic">
                  <w:txbxContent>
                    <w:p w14:paraId="341B0CBC"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CC4569A"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277" o:spid="_x0000_s1240"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" fillcolor="white [3212]" strokecolor="#a5a5a5 [2092]" strokeweight=".5pt">
                <v:textbox style="layout-flow:vertical-ideographic">
                  <w:txbxContent>
                    <w:p w14:paraId="693ABE31"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278" o:spid="_x0000_s1241"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" fillcolor="white [3212]" strokecolor="#a5a5a5 [2092]" strokeweight=".5pt">
                <v:textbox style="layout-flow:vertical-ideographic">
                  <w:txbxContent>
                    <w:p w14:paraId="3142F373"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708243D0"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279" o:spid="_x0000_s1242"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" fillcolor="white [3212]" strokecolor="#a5a5a5 [2092]" strokeweight=".5pt">
                <v:textbox style="layout-flow:vertical-ideographic">
                  <w:txbxContent>
                    <w:p w14:paraId="05670133"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280" o:spid="_x0000_s1243" type="#_x0000_t202" style="position:absolute;top:45601;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" fillcolor="white [3212]" strokecolor="#a5a5a5 [2092]" strokeweight=".5pt">
                <v:textbox style="layout-flow:vertical-ideographic">
                  <w:txbxContent>
                    <w:p w14:paraId="7D157071"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281" o:spid="_x0000_s1244"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" fillcolor="#7f7f7f [1612]" stroked="f" strokeweight=".5pt">
                <v:textbox style="layout-flow:vertical-ideographic">
                  <w:txbxContent>
                    <w:p w14:paraId="7CB0D7EA" w14:textId="77777777" w:rsidR="00365097" w:rsidRPr="00B875E3" w:rsidRDefault="00365097" w:rsidP="008F685B">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v:textbox>
              </v:shape>
              <w10:wrap anchorx="margin"/>
            </v:group>
          </w:pict>
        </mc:Fallback>
      </mc:AlternateContent>
    </w:r>
    <w:r w:rsidRPr="00B875E3">
      <w:rPr>
        <w:rFonts w:ascii="メイリオ" w:eastAsia="メイリオ" w:hAnsi="メイリオ" w:hint="eastAsia"/>
        <w:b/>
        <w:color w:val="990033"/>
        <w:sz w:val="28"/>
        <w:szCs w:val="28"/>
      </w:rPr>
      <w:t>１.鉄軌道</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DB1E" w14:textId="77777777" w:rsidR="00365097" w:rsidRPr="00B875E3" w:rsidRDefault="00365097" w:rsidP="002305B6">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34688" behindDoc="0" locked="0" layoutInCell="1" allowOverlap="1" wp14:anchorId="759CA847" wp14:editId="15F090A6">
              <wp:simplePos x="0" y="0"/>
              <wp:positionH relativeFrom="rightMargin">
                <wp:posOffset>91440</wp:posOffset>
              </wp:positionH>
              <wp:positionV relativeFrom="paragraph">
                <wp:posOffset>254797</wp:posOffset>
              </wp:positionV>
              <wp:extent cx="447675" cy="6281923"/>
              <wp:effectExtent l="0" t="0" r="28575" b="5080"/>
              <wp:wrapNone/>
              <wp:docPr id="32" name="グループ化 32"/>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35" name="テキスト ボックス 35"/>
                      <wps:cNvSpPr txBox="1"/>
                      <wps:spPr>
                        <a:xfrm>
                          <a:off x="0" y="0"/>
                          <a:ext cx="447675" cy="866775"/>
                        </a:xfrm>
                        <a:prstGeom prst="rect">
                          <a:avLst/>
                        </a:prstGeom>
                        <a:solidFill>
                          <a:schemeClr val="bg1"/>
                        </a:solidFill>
                        <a:ln w="6350">
                          <a:solidFill>
                            <a:schemeClr val="bg1">
                              <a:lumMod val="65000"/>
                            </a:schemeClr>
                          </a:solidFill>
                        </a:ln>
                      </wps:spPr>
                      <wps:txbx>
                        <w:txbxContent>
                          <w:p w14:paraId="7E11F503"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0" y="855023"/>
                          <a:ext cx="447675" cy="866775"/>
                        </a:xfrm>
                        <a:prstGeom prst="rect">
                          <a:avLst/>
                        </a:prstGeom>
                        <a:solidFill>
                          <a:schemeClr val="bg1"/>
                        </a:solidFill>
                        <a:ln w="6350">
                          <a:solidFill>
                            <a:schemeClr val="bg1">
                              <a:lumMod val="65000"/>
                            </a:schemeClr>
                          </a:solidFill>
                        </a:ln>
                      </wps:spPr>
                      <wps:txbx>
                        <w:txbxContent>
                          <w:p w14:paraId="755AE656"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B4358CB"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0" y="1721922"/>
                          <a:ext cx="447675" cy="866775"/>
                        </a:xfrm>
                        <a:prstGeom prst="rect">
                          <a:avLst/>
                        </a:prstGeom>
                        <a:solidFill>
                          <a:schemeClr val="bg1"/>
                        </a:solidFill>
                        <a:ln w="6350">
                          <a:solidFill>
                            <a:schemeClr val="bg1">
                              <a:lumMod val="65000"/>
                            </a:schemeClr>
                          </a:solidFill>
                        </a:ln>
                      </wps:spPr>
                      <wps:txbx>
                        <w:txbxContent>
                          <w:p w14:paraId="4E1F7318"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0" y="2588820"/>
                          <a:ext cx="447675" cy="866775"/>
                        </a:xfrm>
                        <a:prstGeom prst="rect">
                          <a:avLst/>
                        </a:prstGeom>
                        <a:solidFill>
                          <a:schemeClr val="bg1"/>
                        </a:solidFill>
                        <a:ln w="6350">
                          <a:solidFill>
                            <a:schemeClr val="bg1">
                              <a:lumMod val="65000"/>
                            </a:schemeClr>
                          </a:solidFill>
                        </a:ln>
                      </wps:spPr>
                      <wps:txbx>
                        <w:txbxContent>
                          <w:p w14:paraId="3E2CA2C6"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516D6610"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63" name="テキスト ボックス 263"/>
                      <wps:cNvSpPr txBox="1"/>
                      <wps:spPr>
                        <a:xfrm>
                          <a:off x="0" y="3455719"/>
                          <a:ext cx="447675" cy="1099185"/>
                        </a:xfrm>
                        <a:prstGeom prst="rect">
                          <a:avLst/>
                        </a:prstGeom>
                        <a:solidFill>
                          <a:schemeClr val="bg1"/>
                        </a:solidFill>
                        <a:ln w="6350">
                          <a:solidFill>
                            <a:schemeClr val="bg1">
                              <a:lumMod val="65000"/>
                            </a:schemeClr>
                          </a:solidFill>
                        </a:ln>
                      </wps:spPr>
                      <wps:txbx>
                        <w:txbxContent>
                          <w:p w14:paraId="007EEE5F"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64" name="テキスト ボックス 264"/>
                      <wps:cNvSpPr txBox="1"/>
                      <wps:spPr>
                        <a:xfrm>
                          <a:off x="0" y="4560124"/>
                          <a:ext cx="447675" cy="866775"/>
                        </a:xfrm>
                        <a:prstGeom prst="rect">
                          <a:avLst/>
                        </a:prstGeom>
                        <a:solidFill>
                          <a:schemeClr val="bg1"/>
                        </a:solidFill>
                        <a:ln w="6350">
                          <a:solidFill>
                            <a:schemeClr val="bg1">
                              <a:lumMod val="65000"/>
                            </a:schemeClr>
                          </a:solidFill>
                        </a:ln>
                      </wps:spPr>
                      <wps:txbx>
                        <w:txbxContent>
                          <w:p w14:paraId="1C114C66"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65" name="テキスト ボックス 265"/>
                      <wps:cNvSpPr txBox="1"/>
                      <wps:spPr>
                        <a:xfrm>
                          <a:off x="0" y="5415148"/>
                          <a:ext cx="447675" cy="866775"/>
                        </a:xfrm>
                        <a:prstGeom prst="rect">
                          <a:avLst/>
                        </a:prstGeom>
                        <a:solidFill>
                          <a:schemeClr val="bg1">
                            <a:lumMod val="50000"/>
                          </a:schemeClr>
                        </a:solidFill>
                        <a:ln w="6350">
                          <a:noFill/>
                        </a:ln>
                      </wps:spPr>
                      <wps:txbx>
                        <w:txbxContent>
                          <w:p w14:paraId="227F0BD0" w14:textId="77777777" w:rsidR="00365097" w:rsidRPr="00B875E3" w:rsidRDefault="00365097" w:rsidP="008F685B">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9CA847" id="グループ化 32" o:spid="_x0000_s1245" style="position:absolute;left:0;text-align:left;margin-left:7.2pt;margin-top:20.05pt;width:35.25pt;height:494.65pt;z-index:251634688;mso-position-horizontal-relative:righ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">
              <v:shapetype id="_x0000_t202" coordsize="21600,21600" o:spt="202" path="m,l,21600r21600,l21600,xe">
                <v:stroke joinstyle="miter"/>
                <v:path gradientshapeok="t" o:connecttype="rect"/>
              </v:shapetype>
              <v:shape id="テキスト ボックス 35" o:spid="_x0000_s124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" fillcolor="white [3212]" strokecolor="#a5a5a5 [2092]" strokeweight=".5pt">
                <v:textbox style="layout-flow:vertical-ideographic">
                  <w:txbxContent>
                    <w:p w14:paraId="7E11F503"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6" o:spid="_x0000_s1247"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" fillcolor="white [3212]" strokecolor="#a5a5a5 [2092]" strokeweight=".5pt">
                <v:textbox style="layout-flow:vertical-ideographic">
                  <w:txbxContent>
                    <w:p w14:paraId="755AE656"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B4358CB"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7" o:spid="_x0000_s1248"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" fillcolor="white [3212]" strokecolor="#a5a5a5 [2092]" strokeweight=".5pt">
                <v:textbox style="layout-flow:vertical-ideographic">
                  <w:txbxContent>
                    <w:p w14:paraId="4E1F7318"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8" o:spid="_x0000_s1249"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" fillcolor="white [3212]" strokecolor="#a5a5a5 [2092]" strokeweight=".5pt">
                <v:textbox style="layout-flow:vertical-ideographic">
                  <w:txbxContent>
                    <w:p w14:paraId="3E2CA2C6"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516D6610"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263" o:spid="_x0000_s1250"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" fillcolor="white [3212]" strokecolor="#a5a5a5 [2092]" strokeweight=".5pt">
                <v:textbox style="layout-flow:vertical-ideographic">
                  <w:txbxContent>
                    <w:p w14:paraId="007EEE5F" w14:textId="77777777" w:rsidR="00365097" w:rsidRPr="00E075E2" w:rsidRDefault="00365097" w:rsidP="008F685B">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264" o:spid="_x0000_s1251" type="#_x0000_t202" style="position:absolute;top:45601;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" fillcolor="white [3212]" strokecolor="#a5a5a5 [2092]" strokeweight=".5pt">
                <v:textbox style="layout-flow:vertical-ideographic">
                  <w:txbxContent>
                    <w:p w14:paraId="1C114C66" w14:textId="77777777" w:rsidR="00365097" w:rsidRPr="00E075E2" w:rsidRDefault="00365097" w:rsidP="008F685B">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265" o:spid="_x0000_s1252"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" fillcolor="#7f7f7f [1612]" stroked="f" strokeweight=".5pt">
                <v:textbox style="layout-flow:vertical-ideographic">
                  <w:txbxContent>
                    <w:p w14:paraId="227F0BD0" w14:textId="77777777" w:rsidR="00365097" w:rsidRPr="00B875E3" w:rsidRDefault="00365097" w:rsidP="008F685B">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v:textbox>
              </v:shape>
              <w10:wrap anchorx="margin"/>
            </v:group>
          </w:pict>
        </mc:Fallback>
      </mc:AlternateContent>
    </w:r>
    <w:r w:rsidRPr="00B875E3">
      <w:rPr>
        <w:rFonts w:ascii="メイリオ" w:eastAsia="メイリオ" w:hAnsi="メイリオ" w:hint="eastAsia"/>
        <w:b/>
        <w:color w:val="990033"/>
        <w:sz w:val="28"/>
        <w:szCs w:val="28"/>
      </w:rPr>
      <w:t>１.鉄軌道</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28CC" w14:textId="77777777" w:rsidR="003E4BAE" w:rsidRDefault="003E4BAE">
    <w:pPr>
      <w:pStyle w:val="a8"/>
    </w:pP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40832" behindDoc="0" locked="0" layoutInCell="1" allowOverlap="1" wp14:anchorId="48E9F6AA" wp14:editId="52A8A0BD">
              <wp:simplePos x="0" y="0"/>
              <wp:positionH relativeFrom="leftMargin">
                <wp:posOffset>200660</wp:posOffset>
              </wp:positionH>
              <wp:positionV relativeFrom="paragraph">
                <wp:posOffset>254473</wp:posOffset>
              </wp:positionV>
              <wp:extent cx="447675" cy="6281923"/>
              <wp:effectExtent l="0" t="0" r="28575" b="24130"/>
              <wp:wrapNone/>
              <wp:docPr id="299" name="グループ化 299"/>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300" name="テキスト ボックス 300"/>
                      <wps:cNvSpPr txBox="1"/>
                      <wps:spPr>
                        <a:xfrm>
                          <a:off x="0" y="0"/>
                          <a:ext cx="447675" cy="866775"/>
                        </a:xfrm>
                        <a:prstGeom prst="rect">
                          <a:avLst/>
                        </a:prstGeom>
                        <a:solidFill>
                          <a:schemeClr val="accent6"/>
                        </a:solidFill>
                        <a:ln w="6350">
                          <a:noFill/>
                        </a:ln>
                      </wps:spPr>
                      <wps:txbx>
                        <w:txbxContent>
                          <w:p w14:paraId="1441886F" w14:textId="77777777" w:rsidR="003E4BAE" w:rsidRPr="00B875E3" w:rsidRDefault="003E4BAE" w:rsidP="00F05B2A">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01" name="テキスト ボックス 301"/>
                      <wps:cNvSpPr txBox="1"/>
                      <wps:spPr>
                        <a:xfrm>
                          <a:off x="0" y="855023"/>
                          <a:ext cx="447675" cy="866775"/>
                        </a:xfrm>
                        <a:prstGeom prst="rect">
                          <a:avLst/>
                        </a:prstGeom>
                        <a:solidFill>
                          <a:schemeClr val="bg1"/>
                        </a:solidFill>
                        <a:ln w="6350">
                          <a:solidFill>
                            <a:schemeClr val="bg1">
                              <a:lumMod val="65000"/>
                            </a:schemeClr>
                          </a:solidFill>
                        </a:ln>
                      </wps:spPr>
                      <wps:txbx>
                        <w:txbxContent>
                          <w:p w14:paraId="13F648FD"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A5AC42F"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02" name="テキスト ボックス 302"/>
                      <wps:cNvSpPr txBox="1"/>
                      <wps:spPr>
                        <a:xfrm>
                          <a:off x="0" y="1721922"/>
                          <a:ext cx="447675" cy="866775"/>
                        </a:xfrm>
                        <a:prstGeom prst="rect">
                          <a:avLst/>
                        </a:prstGeom>
                        <a:solidFill>
                          <a:schemeClr val="bg1"/>
                        </a:solidFill>
                        <a:ln w="6350">
                          <a:solidFill>
                            <a:schemeClr val="bg1">
                              <a:lumMod val="65000"/>
                            </a:schemeClr>
                          </a:solidFill>
                        </a:ln>
                      </wps:spPr>
                      <wps:txbx>
                        <w:txbxContent>
                          <w:p w14:paraId="2A4A005B"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03" name="テキスト ボックス 303"/>
                      <wps:cNvSpPr txBox="1"/>
                      <wps:spPr>
                        <a:xfrm>
                          <a:off x="0" y="2588820"/>
                          <a:ext cx="447675" cy="866775"/>
                        </a:xfrm>
                        <a:prstGeom prst="rect">
                          <a:avLst/>
                        </a:prstGeom>
                        <a:solidFill>
                          <a:schemeClr val="bg1"/>
                        </a:solidFill>
                        <a:ln w="6350">
                          <a:solidFill>
                            <a:schemeClr val="bg1">
                              <a:lumMod val="65000"/>
                            </a:schemeClr>
                          </a:solidFill>
                        </a:ln>
                      </wps:spPr>
                      <wps:txbx>
                        <w:txbxContent>
                          <w:p w14:paraId="35ACD39E"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23F373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04" name="テキスト ボックス 304"/>
                      <wps:cNvSpPr txBox="1"/>
                      <wps:spPr>
                        <a:xfrm>
                          <a:off x="0" y="3455719"/>
                          <a:ext cx="447675" cy="1099185"/>
                        </a:xfrm>
                        <a:prstGeom prst="rect">
                          <a:avLst/>
                        </a:prstGeom>
                        <a:solidFill>
                          <a:schemeClr val="bg1"/>
                        </a:solidFill>
                        <a:ln w="6350">
                          <a:solidFill>
                            <a:schemeClr val="bg1">
                              <a:lumMod val="65000"/>
                            </a:schemeClr>
                          </a:solidFill>
                        </a:ln>
                      </wps:spPr>
                      <wps:txbx>
                        <w:txbxContent>
                          <w:p w14:paraId="601786A5"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05" name="テキスト ボックス 305"/>
                      <wps:cNvSpPr txBox="1"/>
                      <wps:spPr>
                        <a:xfrm>
                          <a:off x="0" y="4548249"/>
                          <a:ext cx="447675" cy="866775"/>
                        </a:xfrm>
                        <a:prstGeom prst="rect">
                          <a:avLst/>
                        </a:prstGeom>
                        <a:solidFill>
                          <a:schemeClr val="bg1"/>
                        </a:solidFill>
                        <a:ln w="6350">
                          <a:solidFill>
                            <a:schemeClr val="bg1">
                              <a:lumMod val="65000"/>
                            </a:schemeClr>
                          </a:solidFill>
                        </a:ln>
                      </wps:spPr>
                      <wps:txbx>
                        <w:txbxContent>
                          <w:p w14:paraId="5B088DC7"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06" name="テキスト ボックス 306"/>
                      <wps:cNvSpPr txBox="1"/>
                      <wps:spPr>
                        <a:xfrm>
                          <a:off x="0" y="5415148"/>
                          <a:ext cx="447675" cy="866775"/>
                        </a:xfrm>
                        <a:prstGeom prst="rect">
                          <a:avLst/>
                        </a:prstGeom>
                        <a:solidFill>
                          <a:schemeClr val="bg1"/>
                        </a:solidFill>
                        <a:ln w="6350">
                          <a:solidFill>
                            <a:schemeClr val="bg1">
                              <a:lumMod val="65000"/>
                            </a:schemeClr>
                          </a:solidFill>
                        </a:ln>
                      </wps:spPr>
                      <wps:txbx>
                        <w:txbxContent>
                          <w:p w14:paraId="4CFB3A33"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E9F6AA" id="グループ化 299" o:spid="_x0000_s1253" style="position:absolute;left:0;text-align:left;margin-left:15.8pt;margin-top:20.05pt;width:35.25pt;height:494.65pt;z-index:251640832;mso-position-horizontal-relative:lef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">
              <v:shapetype id="_x0000_t202" coordsize="21600,21600" o:spt="202" path="m,l,21600r21600,l21600,xe">
                <v:stroke joinstyle="miter"/>
                <v:path gradientshapeok="t" o:connecttype="rect"/>
              </v:shapetype>
              <v:shape id="テキスト ボックス 300" o:spid="_x0000_s125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" fillcolor="#70ad47 [3209]" stroked="f" strokeweight=".5pt">
                <v:textbox style="layout-flow:vertical-ideographic">
                  <w:txbxContent>
                    <w:p w14:paraId="1441886F" w14:textId="77777777" w:rsidR="003E4BAE" w:rsidRPr="00B875E3" w:rsidRDefault="003E4BAE" w:rsidP="00F05B2A">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v:textbox>
              </v:shape>
              <v:shape id="テキスト ボックス 301" o:spid="_x0000_s1255"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" fillcolor="white [3212]" strokecolor="#a5a5a5 [2092]" strokeweight=".5pt">
                <v:textbox style="layout-flow:vertical-ideographic">
                  <w:txbxContent>
                    <w:p w14:paraId="13F648FD"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A5AC42F"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02" o:spid="_x0000_s1256"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" fillcolor="white [3212]" strokecolor="#a5a5a5 [2092]" strokeweight=".5pt">
                <v:textbox style="layout-flow:vertical-ideographic">
                  <w:txbxContent>
                    <w:p w14:paraId="2A4A005B"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03" o:spid="_x0000_s1257"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" fillcolor="white [3212]" strokecolor="#a5a5a5 [2092]" strokeweight=".5pt">
                <v:textbox style="layout-flow:vertical-ideographic">
                  <w:txbxContent>
                    <w:p w14:paraId="35ACD39E"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23F373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304" o:spid="_x0000_s1258"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" fillcolor="white [3212]" strokecolor="#a5a5a5 [2092]" strokeweight=".5pt">
                <v:textbox style="layout-flow:vertical-ideographic">
                  <w:txbxContent>
                    <w:p w14:paraId="601786A5"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305" o:spid="_x0000_s1259" type="#_x0000_t202" style="position:absolute;top:454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" fillcolor="white [3212]" strokecolor="#a5a5a5 [2092]" strokeweight=".5pt">
                <v:textbox style="layout-flow:vertical-ideographic">
                  <w:txbxContent>
                    <w:p w14:paraId="5B088DC7"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306" o:spid="_x0000_s1260"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" fillcolor="white [3212]" strokecolor="#a5a5a5 [2092]" strokeweight=".5pt">
                <v:textbox style="layout-flow:vertical-ideographic">
                  <w:txbxContent>
                    <w:p w14:paraId="4CFB3A33"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620C" w14:textId="77777777" w:rsidR="003E4BAE" w:rsidRPr="00B875E3" w:rsidRDefault="003E4BAE" w:rsidP="00B875E3">
    <w:pPr>
      <w:pStyle w:val="a8"/>
      <w:jc w:val="right"/>
      <w:rPr>
        <w:rFonts w:ascii="メイリオ" w:eastAsia="メイリオ" w:hAnsi="メイリオ"/>
        <w:b/>
        <w:color w:val="990033"/>
        <w:sz w:val="28"/>
        <w:szCs w:val="28"/>
      </w:rPr>
    </w:pPr>
    <w:r w:rsidRPr="009E0C41">
      <w:rPr>
        <w:rFonts w:ascii="メイリオ" w:eastAsia="メイリオ" w:hAnsi="メイリオ" w:hint="eastAsia"/>
        <w:b/>
        <w:noProof/>
        <w:color w:val="990033"/>
        <w:sz w:val="48"/>
        <w:szCs w:val="48"/>
      </w:rPr>
      <mc:AlternateContent>
        <mc:Choice Requires="wpg">
          <w:drawing>
            <wp:anchor distT="0" distB="0" distL="114300" distR="114300" simplePos="0" relativeHeight="251638784" behindDoc="0" locked="0" layoutInCell="1" allowOverlap="1" wp14:anchorId="2A2B495B" wp14:editId="59A9E19A">
              <wp:simplePos x="0" y="0"/>
              <wp:positionH relativeFrom="rightMargin">
                <wp:posOffset>84455</wp:posOffset>
              </wp:positionH>
              <wp:positionV relativeFrom="paragraph">
                <wp:posOffset>231140</wp:posOffset>
              </wp:positionV>
              <wp:extent cx="447675" cy="6291298"/>
              <wp:effectExtent l="0" t="0" r="28575" b="14605"/>
              <wp:wrapNone/>
              <wp:docPr id="307" name="グループ化 307"/>
              <wp:cNvGraphicFramePr/>
              <a:graphic xmlns:a="http://schemas.openxmlformats.org/drawingml/2006/main">
                <a:graphicData uri="http://schemas.microsoft.com/office/word/2010/wordprocessingGroup">
                  <wpg:wgp>
                    <wpg:cNvGrpSpPr/>
                    <wpg:grpSpPr>
                      <a:xfrm>
                        <a:off x="0" y="0"/>
                        <a:ext cx="447675" cy="6291298"/>
                        <a:chOff x="0" y="0"/>
                        <a:chExt cx="447675" cy="6291298"/>
                      </a:xfrm>
                    </wpg:grpSpPr>
                    <wps:wsp>
                      <wps:cNvPr id="308" name="テキスト ボックス 308"/>
                      <wps:cNvSpPr txBox="1"/>
                      <wps:spPr>
                        <a:xfrm>
                          <a:off x="0" y="0"/>
                          <a:ext cx="447675" cy="866775"/>
                        </a:xfrm>
                        <a:prstGeom prst="rect">
                          <a:avLst/>
                        </a:prstGeom>
                        <a:solidFill>
                          <a:schemeClr val="accent6"/>
                        </a:solidFill>
                        <a:ln w="6350">
                          <a:noFill/>
                        </a:ln>
                      </wps:spPr>
                      <wps:txbx>
                        <w:txbxContent>
                          <w:p w14:paraId="30A6118B" w14:textId="77777777" w:rsidR="003E4BAE" w:rsidRPr="00B875E3" w:rsidRDefault="003E4BAE" w:rsidP="00ED178B">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09" name="テキスト ボックス 309"/>
                      <wps:cNvSpPr txBox="1"/>
                      <wps:spPr>
                        <a:xfrm>
                          <a:off x="0" y="859398"/>
                          <a:ext cx="447675" cy="866775"/>
                        </a:xfrm>
                        <a:prstGeom prst="rect">
                          <a:avLst/>
                        </a:prstGeom>
                        <a:solidFill>
                          <a:schemeClr val="bg1"/>
                        </a:solidFill>
                        <a:ln w="6350">
                          <a:solidFill>
                            <a:schemeClr val="bg1">
                              <a:lumMod val="65000"/>
                            </a:schemeClr>
                          </a:solidFill>
                        </a:ln>
                      </wps:spPr>
                      <wps:txbx>
                        <w:txbxContent>
                          <w:p w14:paraId="6D743974" w14:textId="77777777" w:rsidR="003E4BAE" w:rsidRPr="009E0C41" w:rsidRDefault="003E4BAE"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1ECD02AA" w14:textId="77777777" w:rsidR="003E4BAE" w:rsidRPr="009E0C41" w:rsidRDefault="003E4BAE"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10" name="テキスト ボックス 310"/>
                      <wps:cNvSpPr txBox="1"/>
                      <wps:spPr>
                        <a:xfrm>
                          <a:off x="0" y="1725672"/>
                          <a:ext cx="447675" cy="866775"/>
                        </a:xfrm>
                        <a:prstGeom prst="rect">
                          <a:avLst/>
                        </a:prstGeom>
                        <a:solidFill>
                          <a:schemeClr val="bg1"/>
                        </a:solidFill>
                        <a:ln w="6350">
                          <a:solidFill>
                            <a:schemeClr val="bg1">
                              <a:lumMod val="65000"/>
                            </a:schemeClr>
                          </a:solidFill>
                        </a:ln>
                      </wps:spPr>
                      <wps:txbx>
                        <w:txbxContent>
                          <w:p w14:paraId="2DD88F04" w14:textId="77777777" w:rsidR="003E4BAE" w:rsidRPr="009E0C41" w:rsidRDefault="003E4BAE"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11" name="テキスト ボックス 311"/>
                      <wps:cNvSpPr txBox="1"/>
                      <wps:spPr>
                        <a:xfrm>
                          <a:off x="0" y="2591946"/>
                          <a:ext cx="447675" cy="866775"/>
                        </a:xfrm>
                        <a:prstGeom prst="rect">
                          <a:avLst/>
                        </a:prstGeom>
                        <a:solidFill>
                          <a:schemeClr val="bg1"/>
                        </a:solidFill>
                        <a:ln w="6350">
                          <a:solidFill>
                            <a:schemeClr val="bg1">
                              <a:lumMod val="65000"/>
                            </a:schemeClr>
                          </a:solidFill>
                        </a:ln>
                      </wps:spPr>
                      <wps:txbx>
                        <w:txbxContent>
                          <w:p w14:paraId="7F0CE3E6" w14:textId="77777777" w:rsidR="003E4BAE" w:rsidRPr="009E0C41" w:rsidRDefault="003E4BAE"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2C8FE6AB" w14:textId="77777777" w:rsidR="003E4BAE" w:rsidRPr="009E0C41" w:rsidRDefault="003E4BAE"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12" name="テキスト ボックス 312"/>
                      <wps:cNvSpPr txBox="1"/>
                      <wps:spPr>
                        <a:xfrm>
                          <a:off x="0" y="3458219"/>
                          <a:ext cx="447675" cy="1099185"/>
                        </a:xfrm>
                        <a:prstGeom prst="rect">
                          <a:avLst/>
                        </a:prstGeom>
                        <a:solidFill>
                          <a:schemeClr val="bg1"/>
                        </a:solidFill>
                        <a:ln w="6350">
                          <a:solidFill>
                            <a:schemeClr val="bg1">
                              <a:lumMod val="65000"/>
                            </a:schemeClr>
                          </a:solidFill>
                        </a:ln>
                      </wps:spPr>
                      <wps:txbx>
                        <w:txbxContent>
                          <w:p w14:paraId="7D2870DF" w14:textId="77777777" w:rsidR="003E4BAE" w:rsidRPr="009E0C41" w:rsidRDefault="003E4BAE"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13" name="テキスト ボックス 313"/>
                      <wps:cNvSpPr txBox="1"/>
                      <wps:spPr>
                        <a:xfrm>
                          <a:off x="0" y="4558249"/>
                          <a:ext cx="447675" cy="866775"/>
                        </a:xfrm>
                        <a:prstGeom prst="rect">
                          <a:avLst/>
                        </a:prstGeom>
                        <a:solidFill>
                          <a:schemeClr val="bg1"/>
                        </a:solidFill>
                        <a:ln w="6350">
                          <a:solidFill>
                            <a:schemeClr val="bg1">
                              <a:lumMod val="65000"/>
                            </a:schemeClr>
                          </a:solidFill>
                        </a:ln>
                      </wps:spPr>
                      <wps:txbx>
                        <w:txbxContent>
                          <w:p w14:paraId="0B97BD83" w14:textId="77777777" w:rsidR="003E4BAE" w:rsidRPr="009E0C41" w:rsidRDefault="003E4BAE"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14" name="テキスト ボックス 314"/>
                      <wps:cNvSpPr txBox="1"/>
                      <wps:spPr>
                        <a:xfrm>
                          <a:off x="0" y="5424523"/>
                          <a:ext cx="447675" cy="866775"/>
                        </a:xfrm>
                        <a:prstGeom prst="rect">
                          <a:avLst/>
                        </a:prstGeom>
                        <a:solidFill>
                          <a:schemeClr val="bg1"/>
                        </a:solidFill>
                        <a:ln w="6350">
                          <a:solidFill>
                            <a:schemeClr val="bg1">
                              <a:lumMod val="65000"/>
                            </a:schemeClr>
                          </a:solidFill>
                        </a:ln>
                      </wps:spPr>
                      <wps:txbx>
                        <w:txbxContent>
                          <w:p w14:paraId="6494954E" w14:textId="77777777" w:rsidR="003E4BAE" w:rsidRPr="009E0C41" w:rsidRDefault="003E4BAE"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2B495B" id="グループ化 307" o:spid="_x0000_s1261" style="position:absolute;left:0;text-align:left;margin-left:6.65pt;margin-top:18.2pt;width:35.25pt;height:495.4pt;z-index:251638784;mso-position-horizontal-relative:right-margin-area"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">
              <v:shapetype id="_x0000_t202" coordsize="21600,21600" o:spt="202" path="m,l,21600r21600,l21600,xe">
                <v:stroke joinstyle="miter"/>
                <v:path gradientshapeok="t" o:connecttype="rect"/>
              </v:shapetype>
              <v:shape id="テキスト ボックス 308" o:spid="_x0000_s126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" fillcolor="#70ad47 [3209]" stroked="f" strokeweight=".5pt">
                <v:textbox style="layout-flow:vertical-ideographic">
                  <w:txbxContent>
                    <w:p w14:paraId="30A6118B" w14:textId="77777777" w:rsidR="003E4BAE" w:rsidRPr="00B875E3" w:rsidRDefault="003E4BAE" w:rsidP="00ED178B">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v:textbox>
              </v:shape>
              <v:shape id="テキスト ボックス 309" o:spid="_x0000_s1263"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" fillcolor="white [3212]" strokecolor="#a5a5a5 [2092]" strokeweight=".5pt">
                <v:textbox style="layout-flow:vertical-ideographic">
                  <w:txbxContent>
                    <w:p w14:paraId="6D743974" w14:textId="77777777" w:rsidR="003E4BAE" w:rsidRPr="009E0C41" w:rsidRDefault="003E4BAE"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1ECD02AA" w14:textId="77777777" w:rsidR="003E4BAE" w:rsidRPr="009E0C41" w:rsidRDefault="003E4BAE"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v:textbox>
              </v:shape>
              <v:shape id="テキスト ボックス 310" o:spid="_x0000_s1264"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" fillcolor="white [3212]" strokecolor="#a5a5a5 [2092]" strokeweight=".5pt">
                <v:textbox style="layout-flow:vertical-ideographic">
                  <w:txbxContent>
                    <w:p w14:paraId="2DD88F04" w14:textId="77777777" w:rsidR="003E4BAE" w:rsidRPr="009E0C41" w:rsidRDefault="003E4BAE"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311" o:spid="_x0000_s1265"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" fillcolor="white [3212]" strokecolor="#a5a5a5 [2092]" strokeweight=".5pt">
                <v:textbox style="layout-flow:vertical-ideographic">
                  <w:txbxContent>
                    <w:p w14:paraId="7F0CE3E6" w14:textId="77777777" w:rsidR="003E4BAE" w:rsidRPr="009E0C41" w:rsidRDefault="003E4BAE"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2C8FE6AB" w14:textId="77777777" w:rsidR="003E4BAE" w:rsidRPr="009E0C41" w:rsidRDefault="003E4BAE"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312" o:spid="_x0000_s1266"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" fillcolor="white [3212]" strokecolor="#a5a5a5 [2092]" strokeweight=".5pt">
                <v:textbox style="layout-flow:vertical-ideographic">
                  <w:txbxContent>
                    <w:p w14:paraId="7D2870DF" w14:textId="77777777" w:rsidR="003E4BAE" w:rsidRPr="009E0C41" w:rsidRDefault="003E4BAE"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313" o:spid="_x0000_s1267"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" fillcolor="white [3212]" strokecolor="#a5a5a5 [2092]" strokeweight=".5pt">
                <v:textbox style="layout-flow:vertical-ideographic">
                  <w:txbxContent>
                    <w:p w14:paraId="0B97BD83" w14:textId="77777777" w:rsidR="003E4BAE" w:rsidRPr="009E0C41" w:rsidRDefault="003E4BAE"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314" o:spid="_x0000_s1268"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" fillcolor="white [3212]" strokecolor="#a5a5a5 [2092]" strokeweight=".5pt">
                <v:textbox style="layout-flow:vertical-ideographic">
                  <w:txbxContent>
                    <w:p w14:paraId="6494954E" w14:textId="77777777" w:rsidR="003E4BAE" w:rsidRPr="009E0C41" w:rsidRDefault="003E4BAE"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5C22C" w14:textId="77777777" w:rsidR="003E4BAE" w:rsidRDefault="003E4BAE" w:rsidP="00F05B2A">
    <w:pPr>
      <w:pStyle w:val="a8"/>
    </w:pP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41856" behindDoc="0" locked="0" layoutInCell="1" allowOverlap="1" wp14:anchorId="6540BDF7" wp14:editId="7FC49195">
              <wp:simplePos x="0" y="0"/>
              <wp:positionH relativeFrom="column">
                <wp:posOffset>-530860</wp:posOffset>
              </wp:positionH>
              <wp:positionV relativeFrom="paragraph">
                <wp:posOffset>253838</wp:posOffset>
              </wp:positionV>
              <wp:extent cx="447675" cy="6293798"/>
              <wp:effectExtent l="0" t="0" r="28575" b="12065"/>
              <wp:wrapNone/>
              <wp:docPr id="315" name="グループ化 315"/>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316" name="テキスト ボックス 316"/>
                      <wps:cNvSpPr txBox="1"/>
                      <wps:spPr>
                        <a:xfrm>
                          <a:off x="0" y="0"/>
                          <a:ext cx="447675" cy="866775"/>
                        </a:xfrm>
                        <a:prstGeom prst="rect">
                          <a:avLst/>
                        </a:prstGeom>
                        <a:solidFill>
                          <a:schemeClr val="bg1"/>
                        </a:solidFill>
                        <a:ln w="6350">
                          <a:solidFill>
                            <a:schemeClr val="bg1">
                              <a:lumMod val="65000"/>
                            </a:schemeClr>
                          </a:solidFill>
                        </a:ln>
                      </wps:spPr>
                      <wps:txbx>
                        <w:txbxContent>
                          <w:p w14:paraId="6FF52E8E" w14:textId="77777777" w:rsidR="003E4BAE" w:rsidRPr="00E075E2" w:rsidRDefault="003E4BAE"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17" name="テキスト ボックス 317"/>
                      <wps:cNvSpPr txBox="1"/>
                      <wps:spPr>
                        <a:xfrm>
                          <a:off x="0" y="855023"/>
                          <a:ext cx="447675" cy="866775"/>
                        </a:xfrm>
                        <a:prstGeom prst="rect">
                          <a:avLst/>
                        </a:prstGeom>
                        <a:solidFill>
                          <a:schemeClr val="accent4"/>
                        </a:solidFill>
                        <a:ln w="6350">
                          <a:noFill/>
                        </a:ln>
                      </wps:spPr>
                      <wps:txbx>
                        <w:txbxContent>
                          <w:p w14:paraId="49C55E60" w14:textId="77777777" w:rsidR="003E4BAE" w:rsidRPr="006F7E29" w:rsidRDefault="003E4BAE" w:rsidP="00E075E2">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33C2530E" w14:textId="77777777" w:rsidR="003E4BAE" w:rsidRPr="006F7E29" w:rsidRDefault="003E4BAE" w:rsidP="00E075E2">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18" name="テキスト ボックス 318"/>
                      <wps:cNvSpPr txBox="1"/>
                      <wps:spPr>
                        <a:xfrm>
                          <a:off x="0" y="1721922"/>
                          <a:ext cx="447675" cy="866775"/>
                        </a:xfrm>
                        <a:prstGeom prst="rect">
                          <a:avLst/>
                        </a:prstGeom>
                        <a:solidFill>
                          <a:schemeClr val="bg1"/>
                        </a:solidFill>
                        <a:ln w="6350">
                          <a:solidFill>
                            <a:schemeClr val="bg1">
                              <a:lumMod val="65000"/>
                            </a:schemeClr>
                          </a:solidFill>
                        </a:ln>
                      </wps:spPr>
                      <wps:txbx>
                        <w:txbxContent>
                          <w:p w14:paraId="2E61B669" w14:textId="77777777" w:rsidR="003E4BAE" w:rsidRPr="00E075E2" w:rsidRDefault="003E4BAE"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19" name="テキスト ボックス 319"/>
                      <wps:cNvSpPr txBox="1"/>
                      <wps:spPr>
                        <a:xfrm>
                          <a:off x="0" y="2588821"/>
                          <a:ext cx="447675" cy="866775"/>
                        </a:xfrm>
                        <a:prstGeom prst="rect">
                          <a:avLst/>
                        </a:prstGeom>
                        <a:solidFill>
                          <a:schemeClr val="bg1"/>
                        </a:solidFill>
                        <a:ln w="6350">
                          <a:solidFill>
                            <a:schemeClr val="bg1">
                              <a:lumMod val="65000"/>
                            </a:schemeClr>
                          </a:solidFill>
                        </a:ln>
                      </wps:spPr>
                      <wps:txbx>
                        <w:txbxContent>
                          <w:p w14:paraId="08CEB2FC" w14:textId="77777777" w:rsidR="003E4BAE" w:rsidRPr="00E075E2" w:rsidRDefault="003E4BAE"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7CB51D1F" w14:textId="77777777" w:rsidR="003E4BAE" w:rsidRPr="00E075E2" w:rsidRDefault="003E4BAE"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00" name="テキスト ボックス 100"/>
                      <wps:cNvSpPr txBox="1"/>
                      <wps:spPr>
                        <a:xfrm>
                          <a:off x="0" y="3455719"/>
                          <a:ext cx="447675" cy="1099185"/>
                        </a:xfrm>
                        <a:prstGeom prst="rect">
                          <a:avLst/>
                        </a:prstGeom>
                        <a:solidFill>
                          <a:schemeClr val="bg1"/>
                        </a:solidFill>
                        <a:ln w="6350">
                          <a:solidFill>
                            <a:schemeClr val="bg1">
                              <a:lumMod val="65000"/>
                            </a:schemeClr>
                          </a:solidFill>
                        </a:ln>
                      </wps:spPr>
                      <wps:txbx>
                        <w:txbxContent>
                          <w:p w14:paraId="5499666B" w14:textId="77777777" w:rsidR="003E4BAE" w:rsidRPr="00E075E2" w:rsidRDefault="003E4BAE"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08" name="テキスト ボックス 108"/>
                      <wps:cNvSpPr txBox="1"/>
                      <wps:spPr>
                        <a:xfrm>
                          <a:off x="0" y="4560125"/>
                          <a:ext cx="447675" cy="866775"/>
                        </a:xfrm>
                        <a:prstGeom prst="rect">
                          <a:avLst/>
                        </a:prstGeom>
                        <a:solidFill>
                          <a:schemeClr val="bg1"/>
                        </a:solidFill>
                        <a:ln w="6350">
                          <a:solidFill>
                            <a:schemeClr val="bg1">
                              <a:lumMod val="65000"/>
                            </a:schemeClr>
                          </a:solidFill>
                        </a:ln>
                      </wps:spPr>
                      <wps:txbx>
                        <w:txbxContent>
                          <w:p w14:paraId="081EC332" w14:textId="77777777" w:rsidR="003E4BAE" w:rsidRPr="00E075E2" w:rsidRDefault="003E4BAE"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17" name="テキスト ボックス 117"/>
                      <wps:cNvSpPr txBox="1"/>
                      <wps:spPr>
                        <a:xfrm>
                          <a:off x="0" y="5427023"/>
                          <a:ext cx="447675" cy="866775"/>
                        </a:xfrm>
                        <a:prstGeom prst="rect">
                          <a:avLst/>
                        </a:prstGeom>
                        <a:solidFill>
                          <a:schemeClr val="bg1"/>
                        </a:solidFill>
                        <a:ln w="6350">
                          <a:solidFill>
                            <a:schemeClr val="bg1">
                              <a:lumMod val="65000"/>
                            </a:schemeClr>
                          </a:solidFill>
                        </a:ln>
                      </wps:spPr>
                      <wps:txbx>
                        <w:txbxContent>
                          <w:p w14:paraId="0180C88B" w14:textId="77777777" w:rsidR="003E4BAE" w:rsidRPr="00E075E2" w:rsidRDefault="003E4BAE"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40BDF7" id="グループ化 315" o:spid="_x0000_s1269" style="position:absolute;left:0;text-align:left;margin-left:-41.8pt;margin-top:20pt;width:35.25pt;height:495.55pt;z-index:251641856"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">
              <v:shapetype id="_x0000_t202" coordsize="21600,21600" o:spt="202" path="m,l,21600r21600,l21600,xe">
                <v:stroke joinstyle="miter"/>
                <v:path gradientshapeok="t" o:connecttype="rect"/>
              </v:shapetype>
              <v:shape id="テキスト ボックス 316" o:spid="_x0000_s127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" fillcolor="white [3212]" strokecolor="#a5a5a5 [2092]" strokeweight=".5pt">
                <v:textbox style="layout-flow:vertical-ideographic">
                  <w:txbxContent>
                    <w:p w14:paraId="6FF52E8E" w14:textId="77777777" w:rsidR="003E4BAE" w:rsidRPr="00E075E2" w:rsidRDefault="003E4BAE"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17" o:spid="_x0000_s1271"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" fillcolor="#ffc000 [3207]" stroked="f" strokeweight=".5pt">
                <v:textbox style="layout-flow:vertical-ideographic">
                  <w:txbxContent>
                    <w:p w14:paraId="49C55E60" w14:textId="77777777" w:rsidR="003E4BAE" w:rsidRPr="006F7E29" w:rsidRDefault="003E4BAE" w:rsidP="00E075E2">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33C2530E" w14:textId="77777777" w:rsidR="003E4BAE" w:rsidRPr="006F7E29" w:rsidRDefault="003E4BAE" w:rsidP="00E075E2">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v:textbox>
              </v:shape>
              <v:shape id="テキスト ボックス 318" o:spid="_x0000_s1272"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" fillcolor="white [3212]" strokecolor="#a5a5a5 [2092]" strokeweight=".5pt">
                <v:textbox style="layout-flow:vertical-ideographic">
                  <w:txbxContent>
                    <w:p w14:paraId="2E61B669" w14:textId="77777777" w:rsidR="003E4BAE" w:rsidRPr="00E075E2" w:rsidRDefault="003E4BAE"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19" o:spid="_x0000_s1273"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" fillcolor="white [3212]" strokecolor="#a5a5a5 [2092]" strokeweight=".5pt">
                <v:textbox style="layout-flow:vertical-ideographic">
                  <w:txbxContent>
                    <w:p w14:paraId="08CEB2FC" w14:textId="77777777" w:rsidR="003E4BAE" w:rsidRPr="00E075E2" w:rsidRDefault="003E4BAE"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7CB51D1F" w14:textId="77777777" w:rsidR="003E4BAE" w:rsidRPr="00E075E2" w:rsidRDefault="003E4BAE"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100" o:spid="_x0000_s1274"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" fillcolor="white [3212]" strokecolor="#a5a5a5 [2092]" strokeweight=".5pt">
                <v:textbox style="layout-flow:vertical-ideographic">
                  <w:txbxContent>
                    <w:p w14:paraId="5499666B" w14:textId="77777777" w:rsidR="003E4BAE" w:rsidRPr="00E075E2" w:rsidRDefault="003E4BAE"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108" o:spid="_x0000_s1275"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" fillcolor="white [3212]" strokecolor="#a5a5a5 [2092]" strokeweight=".5pt">
                <v:textbox style="layout-flow:vertical-ideographic">
                  <w:txbxContent>
                    <w:p w14:paraId="081EC332" w14:textId="77777777" w:rsidR="003E4BAE" w:rsidRPr="00E075E2" w:rsidRDefault="003E4BAE"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117" o:spid="_x0000_s1276"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" fillcolor="white [3212]" strokecolor="#a5a5a5 [2092]" strokeweight=".5pt">
                <v:textbox style="layout-flow:vertical-ideographic">
                  <w:txbxContent>
                    <w:p w14:paraId="0180C88B" w14:textId="77777777" w:rsidR="003E4BAE" w:rsidRPr="00E075E2" w:rsidRDefault="003E4BAE"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BB36" w14:textId="77777777" w:rsidR="00365097" w:rsidRPr="00B875E3" w:rsidRDefault="00365097" w:rsidP="002305B6">
    <w:pPr>
      <w:pStyle w:val="a8"/>
      <w:jc w:val="right"/>
      <w:rPr>
        <w:rFonts w:ascii="メイリオ" w:eastAsia="メイリオ" w:hAnsi="メイリオ"/>
        <w:b/>
        <w:color w:val="990033"/>
        <w:sz w:val="28"/>
        <w:szCs w:val="2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8BF6" w14:textId="77777777" w:rsidR="003E4BAE" w:rsidRPr="00B875E3" w:rsidRDefault="003E4BAE"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36736" behindDoc="0" locked="0" layoutInCell="1" allowOverlap="1" wp14:anchorId="3311EDB3" wp14:editId="51D8CD82">
              <wp:simplePos x="0" y="0"/>
              <wp:positionH relativeFrom="rightMargin">
                <wp:posOffset>85725</wp:posOffset>
              </wp:positionH>
              <wp:positionV relativeFrom="paragraph">
                <wp:posOffset>252730</wp:posOffset>
              </wp:positionV>
              <wp:extent cx="447675" cy="6290945"/>
              <wp:effectExtent l="0" t="0" r="28575" b="14605"/>
              <wp:wrapNone/>
              <wp:docPr id="127" name="グループ化 127"/>
              <wp:cNvGraphicFramePr/>
              <a:graphic xmlns:a="http://schemas.openxmlformats.org/drawingml/2006/main">
                <a:graphicData uri="http://schemas.microsoft.com/office/word/2010/wordprocessingGroup">
                  <wpg:wgp>
                    <wpg:cNvGrpSpPr/>
                    <wpg:grpSpPr>
                      <a:xfrm>
                        <a:off x="0" y="0"/>
                        <a:ext cx="447675" cy="6290945"/>
                        <a:chOff x="0" y="0"/>
                        <a:chExt cx="447675" cy="6291298"/>
                      </a:xfrm>
                    </wpg:grpSpPr>
                    <wps:wsp>
                      <wps:cNvPr id="160" name="テキスト ボックス 160"/>
                      <wps:cNvSpPr txBox="1"/>
                      <wps:spPr>
                        <a:xfrm>
                          <a:off x="0" y="0"/>
                          <a:ext cx="447675" cy="866775"/>
                        </a:xfrm>
                        <a:prstGeom prst="rect">
                          <a:avLst/>
                        </a:prstGeom>
                        <a:solidFill>
                          <a:schemeClr val="bg1"/>
                        </a:solidFill>
                        <a:ln w="6350">
                          <a:solidFill>
                            <a:schemeClr val="bg1">
                              <a:lumMod val="65000"/>
                            </a:schemeClr>
                          </a:solidFill>
                        </a:ln>
                      </wps:spPr>
                      <wps:txbx>
                        <w:txbxContent>
                          <w:p w14:paraId="68326C05" w14:textId="77777777" w:rsidR="003E4BAE" w:rsidRPr="009E0C41" w:rsidRDefault="003E4BAE"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1" name="テキスト ボックス 161"/>
                      <wps:cNvSpPr txBox="1"/>
                      <wps:spPr>
                        <a:xfrm>
                          <a:off x="0" y="859398"/>
                          <a:ext cx="447675" cy="866775"/>
                        </a:xfrm>
                        <a:prstGeom prst="rect">
                          <a:avLst/>
                        </a:prstGeom>
                        <a:solidFill>
                          <a:schemeClr val="accent4"/>
                        </a:solidFill>
                        <a:ln w="6350">
                          <a:noFill/>
                        </a:ln>
                      </wps:spPr>
                      <wps:txbx>
                        <w:txbxContent>
                          <w:p w14:paraId="12DA0BCA" w14:textId="77777777" w:rsidR="003E4BAE" w:rsidRPr="006F7E29" w:rsidRDefault="003E4BAE"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520308F1" w14:textId="77777777" w:rsidR="003E4BAE" w:rsidRPr="006F7E29" w:rsidRDefault="003E4BAE"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2" name="テキスト ボックス 162"/>
                      <wps:cNvSpPr txBox="1"/>
                      <wps:spPr>
                        <a:xfrm>
                          <a:off x="0" y="1725672"/>
                          <a:ext cx="447675" cy="866775"/>
                        </a:xfrm>
                        <a:prstGeom prst="rect">
                          <a:avLst/>
                        </a:prstGeom>
                        <a:solidFill>
                          <a:schemeClr val="bg1"/>
                        </a:solidFill>
                        <a:ln w="6350">
                          <a:solidFill>
                            <a:schemeClr val="bg1">
                              <a:lumMod val="65000"/>
                            </a:schemeClr>
                          </a:solidFill>
                        </a:ln>
                      </wps:spPr>
                      <wps:txbx>
                        <w:txbxContent>
                          <w:p w14:paraId="5B00E3AE" w14:textId="77777777" w:rsidR="003E4BAE" w:rsidRPr="009E0C41" w:rsidRDefault="003E4BAE"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3" name="テキスト ボックス 163"/>
                      <wps:cNvSpPr txBox="1"/>
                      <wps:spPr>
                        <a:xfrm>
                          <a:off x="0" y="2591946"/>
                          <a:ext cx="447675" cy="866775"/>
                        </a:xfrm>
                        <a:prstGeom prst="rect">
                          <a:avLst/>
                        </a:prstGeom>
                        <a:solidFill>
                          <a:schemeClr val="bg1"/>
                        </a:solidFill>
                        <a:ln w="6350">
                          <a:solidFill>
                            <a:schemeClr val="bg1">
                              <a:lumMod val="65000"/>
                            </a:schemeClr>
                          </a:solidFill>
                        </a:ln>
                      </wps:spPr>
                      <wps:txbx>
                        <w:txbxContent>
                          <w:p w14:paraId="3739FD70" w14:textId="77777777" w:rsidR="003E4BAE" w:rsidRPr="009E0C41" w:rsidRDefault="003E4BAE"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46BC9258" w14:textId="77777777" w:rsidR="003E4BAE" w:rsidRPr="009E0C41" w:rsidRDefault="003E4BAE"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75" name="テキスト ボックス 175"/>
                      <wps:cNvSpPr txBox="1"/>
                      <wps:spPr>
                        <a:xfrm>
                          <a:off x="0" y="3458219"/>
                          <a:ext cx="447675" cy="1099185"/>
                        </a:xfrm>
                        <a:prstGeom prst="rect">
                          <a:avLst/>
                        </a:prstGeom>
                        <a:solidFill>
                          <a:schemeClr val="bg1"/>
                        </a:solidFill>
                        <a:ln w="6350">
                          <a:solidFill>
                            <a:schemeClr val="bg1">
                              <a:lumMod val="65000"/>
                            </a:schemeClr>
                          </a:solidFill>
                        </a:ln>
                      </wps:spPr>
                      <wps:txbx>
                        <w:txbxContent>
                          <w:p w14:paraId="02A168ED" w14:textId="77777777" w:rsidR="003E4BAE" w:rsidRPr="009E0C41" w:rsidRDefault="003E4BAE"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76" name="テキスト ボックス 176"/>
                      <wps:cNvSpPr txBox="1"/>
                      <wps:spPr>
                        <a:xfrm>
                          <a:off x="0" y="4558249"/>
                          <a:ext cx="447675" cy="866775"/>
                        </a:xfrm>
                        <a:prstGeom prst="rect">
                          <a:avLst/>
                        </a:prstGeom>
                        <a:solidFill>
                          <a:schemeClr val="bg1"/>
                        </a:solidFill>
                        <a:ln w="6350">
                          <a:solidFill>
                            <a:schemeClr val="bg1">
                              <a:lumMod val="65000"/>
                            </a:schemeClr>
                          </a:solidFill>
                        </a:ln>
                      </wps:spPr>
                      <wps:txbx>
                        <w:txbxContent>
                          <w:p w14:paraId="73F2177E" w14:textId="77777777" w:rsidR="003E4BAE" w:rsidRPr="009E0C41" w:rsidRDefault="003E4BAE"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5" name="テキスト ボックス 195"/>
                      <wps:cNvSpPr txBox="1"/>
                      <wps:spPr>
                        <a:xfrm>
                          <a:off x="0" y="5424523"/>
                          <a:ext cx="447675" cy="866775"/>
                        </a:xfrm>
                        <a:prstGeom prst="rect">
                          <a:avLst/>
                        </a:prstGeom>
                        <a:solidFill>
                          <a:schemeClr val="bg1"/>
                        </a:solidFill>
                        <a:ln w="6350">
                          <a:solidFill>
                            <a:schemeClr val="bg1">
                              <a:lumMod val="65000"/>
                            </a:schemeClr>
                          </a:solidFill>
                        </a:ln>
                      </wps:spPr>
                      <wps:txbx>
                        <w:txbxContent>
                          <w:p w14:paraId="1A8FC2EC" w14:textId="77777777" w:rsidR="003E4BAE" w:rsidRPr="009E0C41" w:rsidRDefault="003E4BAE"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11EDB3" id="グループ化 127" o:spid="_x0000_s1277" style="position:absolute;left:0;text-align:left;margin-left:6.75pt;margin-top:19.9pt;width:35.25pt;height:495.35pt;z-index:251636736;mso-position-horizontal-relative:right-margin-area;mso-height-relative:margin"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">
              <v:shapetype id="_x0000_t202" coordsize="21600,21600" o:spt="202" path="m,l,21600r21600,l21600,xe">
                <v:stroke joinstyle="miter"/>
                <v:path gradientshapeok="t" o:connecttype="rect"/>
              </v:shapetype>
              <v:shape id="テキスト ボックス 160" o:spid="_x0000_s127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" fillcolor="white [3212]" strokecolor="#a5a5a5 [2092]" strokeweight=".5pt">
                <v:textbox style="layout-flow:vertical-ideographic">
                  <w:txbxContent>
                    <w:p w14:paraId="68326C05" w14:textId="77777777" w:rsidR="003E4BAE" w:rsidRPr="009E0C41" w:rsidRDefault="003E4BAE"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v:textbox>
              </v:shape>
              <v:shape id="テキスト ボックス 161" o:spid="_x0000_s1279"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" fillcolor="#ffc000 [3207]" stroked="f" strokeweight=".5pt">
                <v:textbox style="layout-flow:vertical-ideographic">
                  <w:txbxContent>
                    <w:p w14:paraId="12DA0BCA" w14:textId="77777777" w:rsidR="003E4BAE" w:rsidRPr="006F7E29" w:rsidRDefault="003E4BAE"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520308F1" w14:textId="77777777" w:rsidR="003E4BAE" w:rsidRPr="006F7E29" w:rsidRDefault="003E4BAE"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v:textbox>
              </v:shape>
              <v:shape id="テキスト ボックス 162" o:spid="_x0000_s1280"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" fillcolor="white [3212]" strokecolor="#a5a5a5 [2092]" strokeweight=".5pt">
                <v:textbox style="layout-flow:vertical-ideographic">
                  <w:txbxContent>
                    <w:p w14:paraId="5B00E3AE" w14:textId="77777777" w:rsidR="003E4BAE" w:rsidRPr="009E0C41" w:rsidRDefault="003E4BAE"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163" o:spid="_x0000_s1281"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" fillcolor="white [3212]" strokecolor="#a5a5a5 [2092]" strokeweight=".5pt">
                <v:textbox style="layout-flow:vertical-ideographic">
                  <w:txbxContent>
                    <w:p w14:paraId="3739FD70" w14:textId="77777777" w:rsidR="003E4BAE" w:rsidRPr="009E0C41" w:rsidRDefault="003E4BAE"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46BC9258" w14:textId="77777777" w:rsidR="003E4BAE" w:rsidRPr="009E0C41" w:rsidRDefault="003E4BAE"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175" o:spid="_x0000_s1282"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" fillcolor="white [3212]" strokecolor="#a5a5a5 [2092]" strokeweight=".5pt">
                <v:textbox style="layout-flow:vertical-ideographic">
                  <w:txbxContent>
                    <w:p w14:paraId="02A168ED" w14:textId="77777777" w:rsidR="003E4BAE" w:rsidRPr="009E0C41" w:rsidRDefault="003E4BAE"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176" o:spid="_x0000_s1283"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" fillcolor="white [3212]" strokecolor="#a5a5a5 [2092]" strokeweight=".5pt">
                <v:textbox style="layout-flow:vertical-ideographic">
                  <w:txbxContent>
                    <w:p w14:paraId="73F2177E" w14:textId="77777777" w:rsidR="003E4BAE" w:rsidRPr="009E0C41" w:rsidRDefault="003E4BAE"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195" o:spid="_x0000_s1284"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" fillcolor="white [3212]" strokecolor="#a5a5a5 [2092]" strokeweight=".5pt">
                <v:textbox style="layout-flow:vertical-ideographic">
                  <w:txbxContent>
                    <w:p w14:paraId="1A8FC2EC" w14:textId="77777777" w:rsidR="003E4BAE" w:rsidRPr="009E0C41" w:rsidRDefault="003E4BAE"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D412" w14:textId="77777777" w:rsidR="003E4BAE" w:rsidRDefault="003E4BAE">
    <w:pPr>
      <w:pStyle w:val="a8"/>
    </w:pP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43904" behindDoc="0" locked="0" layoutInCell="1" allowOverlap="1" wp14:anchorId="0550DA22" wp14:editId="09CCFF08">
              <wp:simplePos x="0" y="0"/>
              <wp:positionH relativeFrom="leftMargin">
                <wp:posOffset>168437</wp:posOffset>
              </wp:positionH>
              <wp:positionV relativeFrom="paragraph">
                <wp:posOffset>254635</wp:posOffset>
              </wp:positionV>
              <wp:extent cx="447675" cy="6293798"/>
              <wp:effectExtent l="0" t="0" r="28575" b="12065"/>
              <wp:wrapNone/>
              <wp:docPr id="198" name="グループ化 198"/>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320" name="テキスト ボックス 320"/>
                      <wps:cNvSpPr txBox="1"/>
                      <wps:spPr>
                        <a:xfrm>
                          <a:off x="0" y="0"/>
                          <a:ext cx="447675" cy="866775"/>
                        </a:xfrm>
                        <a:prstGeom prst="rect">
                          <a:avLst/>
                        </a:prstGeom>
                        <a:solidFill>
                          <a:schemeClr val="bg1"/>
                        </a:solidFill>
                        <a:ln w="6350">
                          <a:solidFill>
                            <a:schemeClr val="bg1">
                              <a:lumMod val="65000"/>
                            </a:schemeClr>
                          </a:solidFill>
                        </a:ln>
                      </wps:spPr>
                      <wps:txbx>
                        <w:txbxContent>
                          <w:p w14:paraId="5B9A2C39"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21" name="テキスト ボックス 321"/>
                      <wps:cNvSpPr txBox="1"/>
                      <wps:spPr>
                        <a:xfrm>
                          <a:off x="0" y="866899"/>
                          <a:ext cx="447675" cy="866775"/>
                        </a:xfrm>
                        <a:prstGeom prst="rect">
                          <a:avLst/>
                        </a:prstGeom>
                        <a:solidFill>
                          <a:schemeClr val="bg1"/>
                        </a:solidFill>
                        <a:ln w="6350">
                          <a:solidFill>
                            <a:schemeClr val="bg1">
                              <a:lumMod val="65000"/>
                            </a:schemeClr>
                          </a:solidFill>
                        </a:ln>
                      </wps:spPr>
                      <wps:txbx>
                        <w:txbxContent>
                          <w:p w14:paraId="352D1FA8"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F243EDC"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22" name="テキスト ボックス 322"/>
                      <wps:cNvSpPr txBox="1"/>
                      <wps:spPr>
                        <a:xfrm>
                          <a:off x="0" y="1733797"/>
                          <a:ext cx="447675" cy="866775"/>
                        </a:xfrm>
                        <a:prstGeom prst="rect">
                          <a:avLst/>
                        </a:prstGeom>
                        <a:solidFill>
                          <a:srgbClr val="7030A0"/>
                        </a:solidFill>
                        <a:ln w="6350">
                          <a:noFill/>
                        </a:ln>
                      </wps:spPr>
                      <wps:txbx>
                        <w:txbxContent>
                          <w:p w14:paraId="39CE6209" w14:textId="77777777" w:rsidR="003E4BAE" w:rsidRPr="00B875E3" w:rsidRDefault="003E4BAE"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23" name="テキスト ボックス 323"/>
                      <wps:cNvSpPr txBox="1"/>
                      <wps:spPr>
                        <a:xfrm>
                          <a:off x="0" y="2600696"/>
                          <a:ext cx="447675" cy="866775"/>
                        </a:xfrm>
                        <a:prstGeom prst="rect">
                          <a:avLst/>
                        </a:prstGeom>
                        <a:solidFill>
                          <a:schemeClr val="bg1"/>
                        </a:solidFill>
                        <a:ln w="6350">
                          <a:solidFill>
                            <a:schemeClr val="bg1">
                              <a:lumMod val="65000"/>
                            </a:schemeClr>
                          </a:solidFill>
                        </a:ln>
                      </wps:spPr>
                      <wps:txbx>
                        <w:txbxContent>
                          <w:p w14:paraId="6BB1AB83"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A0DB136"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24" name="テキスト ボックス 324"/>
                      <wps:cNvSpPr txBox="1"/>
                      <wps:spPr>
                        <a:xfrm>
                          <a:off x="0" y="3467595"/>
                          <a:ext cx="447675" cy="1099185"/>
                        </a:xfrm>
                        <a:prstGeom prst="rect">
                          <a:avLst/>
                        </a:prstGeom>
                        <a:solidFill>
                          <a:schemeClr val="bg1"/>
                        </a:solidFill>
                        <a:ln w="6350">
                          <a:solidFill>
                            <a:schemeClr val="bg1">
                              <a:lumMod val="65000"/>
                            </a:schemeClr>
                          </a:solidFill>
                        </a:ln>
                      </wps:spPr>
                      <wps:txbx>
                        <w:txbxContent>
                          <w:p w14:paraId="2738A1E0"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25" name="テキスト ボックス 325"/>
                      <wps:cNvSpPr txBox="1"/>
                      <wps:spPr>
                        <a:xfrm>
                          <a:off x="0" y="4560125"/>
                          <a:ext cx="447675" cy="866775"/>
                        </a:xfrm>
                        <a:prstGeom prst="rect">
                          <a:avLst/>
                        </a:prstGeom>
                        <a:solidFill>
                          <a:schemeClr val="bg1"/>
                        </a:solidFill>
                        <a:ln w="6350">
                          <a:solidFill>
                            <a:schemeClr val="bg1">
                              <a:lumMod val="65000"/>
                            </a:schemeClr>
                          </a:solidFill>
                        </a:ln>
                      </wps:spPr>
                      <wps:txbx>
                        <w:txbxContent>
                          <w:p w14:paraId="159DB4E2"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26" name="テキスト ボックス 326"/>
                      <wps:cNvSpPr txBox="1"/>
                      <wps:spPr>
                        <a:xfrm>
                          <a:off x="0" y="5427023"/>
                          <a:ext cx="447675" cy="866775"/>
                        </a:xfrm>
                        <a:prstGeom prst="rect">
                          <a:avLst/>
                        </a:prstGeom>
                        <a:solidFill>
                          <a:schemeClr val="bg1"/>
                        </a:solidFill>
                        <a:ln w="6350">
                          <a:solidFill>
                            <a:schemeClr val="bg1">
                              <a:lumMod val="65000"/>
                            </a:schemeClr>
                          </a:solidFill>
                        </a:ln>
                      </wps:spPr>
                      <wps:txbx>
                        <w:txbxContent>
                          <w:p w14:paraId="18D0EEDA"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50DA22" id="グループ化 198" o:spid="_x0000_s1285" style="position:absolute;left:0;text-align:left;margin-left:13.25pt;margin-top:20.05pt;width:35.25pt;height:495.55pt;z-index:251643904;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">
              <v:shapetype id="_x0000_t202" coordsize="21600,21600" o:spt="202" path="m,l,21600r21600,l21600,xe">
                <v:stroke joinstyle="miter"/>
                <v:path gradientshapeok="t" o:connecttype="rect"/>
              </v:shapetype>
              <v:shape id="テキスト ボックス 320" o:spid="_x0000_s128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" fillcolor="white [3212]" strokecolor="#a5a5a5 [2092]" strokeweight=".5pt">
                <v:textbox style="layout-flow:vertical-ideographic">
                  <w:txbxContent>
                    <w:p w14:paraId="5B9A2C39"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21" o:spid="_x0000_s1287" type="#_x0000_t202" style="position:absolute;top:8668;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" fillcolor="white [3212]" strokecolor="#a5a5a5 [2092]" strokeweight=".5pt">
                <v:textbox style="layout-flow:vertical-ideographic">
                  <w:txbxContent>
                    <w:p w14:paraId="352D1FA8"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F243EDC"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22" o:spid="_x0000_s1288" type="#_x0000_t202" style="position:absolute;top:17337;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" fillcolor="#7030a0" stroked="f" strokeweight=".5pt">
                <v:textbox style="layout-flow:vertical-ideographic">
                  <w:txbxContent>
                    <w:p w14:paraId="39CE6209" w14:textId="77777777" w:rsidR="003E4BAE" w:rsidRPr="00B875E3" w:rsidRDefault="003E4BAE"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v:textbox>
              </v:shape>
              <v:shape id="テキスト ボックス 323" o:spid="_x0000_s1289" type="#_x0000_t202" style="position:absolute;top:2600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" fillcolor="white [3212]" strokecolor="#a5a5a5 [2092]" strokeweight=".5pt">
                <v:textbox style="layout-flow:vertical-ideographic">
                  <w:txbxContent>
                    <w:p w14:paraId="6BB1AB83"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A0DB136"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324" o:spid="_x0000_s1290" type="#_x0000_t202" style="position:absolute;top:34675;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" fillcolor="white [3212]" strokecolor="#a5a5a5 [2092]" strokeweight=".5pt">
                <v:textbox style="layout-flow:vertical-ideographic">
                  <w:txbxContent>
                    <w:p w14:paraId="2738A1E0"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325" o:spid="_x0000_s1291"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" fillcolor="white [3212]" strokecolor="#a5a5a5 [2092]" strokeweight=".5pt">
                <v:textbox style="layout-flow:vertical-ideographic">
                  <w:txbxContent>
                    <w:p w14:paraId="159DB4E2"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326" o:spid="_x0000_s1292"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" fillcolor="white [3212]" strokecolor="#a5a5a5 [2092]" strokeweight=".5pt">
                <v:textbox style="layout-flow:vertical-ideographic">
                  <w:txbxContent>
                    <w:p w14:paraId="18D0EEDA"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70CE" w14:textId="77777777" w:rsidR="003E4BAE" w:rsidRPr="00B875E3" w:rsidRDefault="003E4BAE"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42880" behindDoc="0" locked="0" layoutInCell="1" allowOverlap="1" wp14:anchorId="18607D9F" wp14:editId="48BFFA94">
              <wp:simplePos x="0" y="0"/>
              <wp:positionH relativeFrom="column">
                <wp:posOffset>6221006</wp:posOffset>
              </wp:positionH>
              <wp:positionV relativeFrom="paragraph">
                <wp:posOffset>256983</wp:posOffset>
              </wp:positionV>
              <wp:extent cx="447675" cy="6293798"/>
              <wp:effectExtent l="0" t="0" r="28575" b="12065"/>
              <wp:wrapNone/>
              <wp:docPr id="327" name="グループ化 327"/>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328" name="テキスト ボックス 328"/>
                      <wps:cNvSpPr txBox="1"/>
                      <wps:spPr>
                        <a:xfrm>
                          <a:off x="0" y="0"/>
                          <a:ext cx="447675" cy="866775"/>
                        </a:xfrm>
                        <a:prstGeom prst="rect">
                          <a:avLst/>
                        </a:prstGeom>
                        <a:solidFill>
                          <a:schemeClr val="bg1"/>
                        </a:solidFill>
                        <a:ln w="6350">
                          <a:solidFill>
                            <a:schemeClr val="bg1">
                              <a:lumMod val="65000"/>
                            </a:schemeClr>
                          </a:solidFill>
                        </a:ln>
                      </wps:spPr>
                      <wps:txbx>
                        <w:txbxContent>
                          <w:p w14:paraId="06844312"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29" name="テキスト ボックス 329"/>
                      <wps:cNvSpPr txBox="1"/>
                      <wps:spPr>
                        <a:xfrm>
                          <a:off x="0" y="866899"/>
                          <a:ext cx="447675" cy="866775"/>
                        </a:xfrm>
                        <a:prstGeom prst="rect">
                          <a:avLst/>
                        </a:prstGeom>
                        <a:solidFill>
                          <a:schemeClr val="bg1"/>
                        </a:solidFill>
                        <a:ln w="6350">
                          <a:solidFill>
                            <a:schemeClr val="bg1">
                              <a:lumMod val="65000"/>
                            </a:schemeClr>
                          </a:solidFill>
                        </a:ln>
                      </wps:spPr>
                      <wps:txbx>
                        <w:txbxContent>
                          <w:p w14:paraId="79F38A4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F0D58B5"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30" name="テキスト ボックス 330"/>
                      <wps:cNvSpPr txBox="1"/>
                      <wps:spPr>
                        <a:xfrm>
                          <a:off x="0" y="1733797"/>
                          <a:ext cx="447675" cy="866775"/>
                        </a:xfrm>
                        <a:prstGeom prst="rect">
                          <a:avLst/>
                        </a:prstGeom>
                        <a:solidFill>
                          <a:srgbClr val="7030A0"/>
                        </a:solidFill>
                        <a:ln w="6350">
                          <a:noFill/>
                        </a:ln>
                      </wps:spPr>
                      <wps:txbx>
                        <w:txbxContent>
                          <w:p w14:paraId="37DB0AE1" w14:textId="77777777" w:rsidR="003E4BAE" w:rsidRPr="00B875E3" w:rsidRDefault="003E4BAE"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31" name="テキスト ボックス 331"/>
                      <wps:cNvSpPr txBox="1"/>
                      <wps:spPr>
                        <a:xfrm>
                          <a:off x="0" y="2600696"/>
                          <a:ext cx="447675" cy="866775"/>
                        </a:xfrm>
                        <a:prstGeom prst="rect">
                          <a:avLst/>
                        </a:prstGeom>
                        <a:solidFill>
                          <a:schemeClr val="bg1"/>
                        </a:solidFill>
                        <a:ln w="6350">
                          <a:solidFill>
                            <a:schemeClr val="bg1">
                              <a:lumMod val="65000"/>
                            </a:schemeClr>
                          </a:solidFill>
                        </a:ln>
                      </wps:spPr>
                      <wps:txbx>
                        <w:txbxContent>
                          <w:p w14:paraId="6A471993"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4AD1842"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32" name="テキスト ボックス 332"/>
                      <wps:cNvSpPr txBox="1"/>
                      <wps:spPr>
                        <a:xfrm>
                          <a:off x="0" y="3467595"/>
                          <a:ext cx="447675" cy="1099185"/>
                        </a:xfrm>
                        <a:prstGeom prst="rect">
                          <a:avLst/>
                        </a:prstGeom>
                        <a:solidFill>
                          <a:schemeClr val="bg1"/>
                        </a:solidFill>
                        <a:ln w="6350">
                          <a:solidFill>
                            <a:schemeClr val="bg1">
                              <a:lumMod val="65000"/>
                            </a:schemeClr>
                          </a:solidFill>
                        </a:ln>
                      </wps:spPr>
                      <wps:txbx>
                        <w:txbxContent>
                          <w:p w14:paraId="728F73E9"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33" name="テキスト ボックス 333"/>
                      <wps:cNvSpPr txBox="1"/>
                      <wps:spPr>
                        <a:xfrm>
                          <a:off x="0" y="4560125"/>
                          <a:ext cx="447675" cy="866775"/>
                        </a:xfrm>
                        <a:prstGeom prst="rect">
                          <a:avLst/>
                        </a:prstGeom>
                        <a:solidFill>
                          <a:schemeClr val="bg1"/>
                        </a:solidFill>
                        <a:ln w="6350">
                          <a:solidFill>
                            <a:schemeClr val="bg1">
                              <a:lumMod val="65000"/>
                            </a:schemeClr>
                          </a:solidFill>
                        </a:ln>
                      </wps:spPr>
                      <wps:txbx>
                        <w:txbxContent>
                          <w:p w14:paraId="409A3AFD"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34" name="テキスト ボックス 334"/>
                      <wps:cNvSpPr txBox="1"/>
                      <wps:spPr>
                        <a:xfrm>
                          <a:off x="0" y="5427023"/>
                          <a:ext cx="447675" cy="866775"/>
                        </a:xfrm>
                        <a:prstGeom prst="rect">
                          <a:avLst/>
                        </a:prstGeom>
                        <a:solidFill>
                          <a:schemeClr val="bg1"/>
                        </a:solidFill>
                        <a:ln w="6350">
                          <a:solidFill>
                            <a:schemeClr val="bg1">
                              <a:lumMod val="65000"/>
                            </a:schemeClr>
                          </a:solidFill>
                        </a:ln>
                      </wps:spPr>
                      <wps:txbx>
                        <w:txbxContent>
                          <w:p w14:paraId="62590E34"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607D9F" id="グループ化 327" o:spid="_x0000_s1293" style="position:absolute;left:0;text-align:left;margin-left:489.85pt;margin-top:20.25pt;width:35.25pt;height:495.55pt;z-index:251642880"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">
              <v:shapetype id="_x0000_t202" coordsize="21600,21600" o:spt="202" path="m,l,21600r21600,l21600,xe">
                <v:stroke joinstyle="miter"/>
                <v:path gradientshapeok="t" o:connecttype="rect"/>
              </v:shapetype>
              <v:shape id="テキスト ボックス 328" o:spid="_x0000_s129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" fillcolor="white [3212]" strokecolor="#a5a5a5 [2092]" strokeweight=".5pt">
                <v:textbox style="layout-flow:vertical-ideographic">
                  <w:txbxContent>
                    <w:p w14:paraId="06844312"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29" o:spid="_x0000_s1295" type="#_x0000_t202" style="position:absolute;top:8668;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" fillcolor="white [3212]" strokecolor="#a5a5a5 [2092]" strokeweight=".5pt">
                <v:textbox style="layout-flow:vertical-ideographic">
                  <w:txbxContent>
                    <w:p w14:paraId="79F38A4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F0D58B5"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30" o:spid="_x0000_s1296" type="#_x0000_t202" style="position:absolute;top:17337;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" fillcolor="#7030a0" stroked="f" strokeweight=".5pt">
                <v:textbox style="layout-flow:vertical-ideographic">
                  <w:txbxContent>
                    <w:p w14:paraId="37DB0AE1" w14:textId="77777777" w:rsidR="003E4BAE" w:rsidRPr="00B875E3" w:rsidRDefault="003E4BAE"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v:textbox>
              </v:shape>
              <v:shape id="テキスト ボックス 331" o:spid="_x0000_s1297" type="#_x0000_t202" style="position:absolute;top:2600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" fillcolor="white [3212]" strokecolor="#a5a5a5 [2092]" strokeweight=".5pt">
                <v:textbox style="layout-flow:vertical-ideographic">
                  <w:txbxContent>
                    <w:p w14:paraId="6A471993"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4AD1842"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332" o:spid="_x0000_s1298" type="#_x0000_t202" style="position:absolute;top:34675;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" fillcolor="white [3212]" strokecolor="#a5a5a5 [2092]" strokeweight=".5pt">
                <v:textbox style="layout-flow:vertical-ideographic">
                  <w:txbxContent>
                    <w:p w14:paraId="728F73E9"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333" o:spid="_x0000_s1299"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" fillcolor="white [3212]" strokecolor="#a5a5a5 [2092]" strokeweight=".5pt">
                <v:textbox style="layout-flow:vertical-ideographic">
                  <w:txbxContent>
                    <w:p w14:paraId="409A3AFD"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334" o:spid="_x0000_s1300"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" fillcolor="white [3212]" strokecolor="#a5a5a5 [2092]" strokeweight=".5pt">
                <v:textbox style="layout-flow:vertical-ideographic">
                  <w:txbxContent>
                    <w:p w14:paraId="62590E34"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00A16" w14:textId="77777777" w:rsidR="003E4BAE" w:rsidRDefault="003E4BAE">
    <w:pPr>
      <w:pStyle w:val="a8"/>
    </w:pP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45952" behindDoc="0" locked="0" layoutInCell="1" allowOverlap="1" wp14:anchorId="07FCD3FD" wp14:editId="095D4AAF">
              <wp:simplePos x="0" y="0"/>
              <wp:positionH relativeFrom="leftMargin">
                <wp:posOffset>211455</wp:posOffset>
              </wp:positionH>
              <wp:positionV relativeFrom="paragraph">
                <wp:posOffset>254797</wp:posOffset>
              </wp:positionV>
              <wp:extent cx="447675" cy="6281923"/>
              <wp:effectExtent l="0" t="0" r="28575" b="24130"/>
              <wp:wrapNone/>
              <wp:docPr id="335" name="グループ化 335"/>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336" name="テキスト ボックス 336"/>
                      <wps:cNvSpPr txBox="1"/>
                      <wps:spPr>
                        <a:xfrm>
                          <a:off x="0" y="0"/>
                          <a:ext cx="447675" cy="866775"/>
                        </a:xfrm>
                        <a:prstGeom prst="rect">
                          <a:avLst/>
                        </a:prstGeom>
                        <a:solidFill>
                          <a:schemeClr val="bg1"/>
                        </a:solidFill>
                        <a:ln w="6350">
                          <a:solidFill>
                            <a:schemeClr val="bg1">
                              <a:lumMod val="65000"/>
                            </a:schemeClr>
                          </a:solidFill>
                        </a:ln>
                      </wps:spPr>
                      <wps:txbx>
                        <w:txbxContent>
                          <w:p w14:paraId="6E28083D"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37" name="テキスト ボックス 337"/>
                      <wps:cNvSpPr txBox="1"/>
                      <wps:spPr>
                        <a:xfrm>
                          <a:off x="0" y="855024"/>
                          <a:ext cx="447675" cy="866775"/>
                        </a:xfrm>
                        <a:prstGeom prst="rect">
                          <a:avLst/>
                        </a:prstGeom>
                        <a:solidFill>
                          <a:schemeClr val="bg1"/>
                        </a:solidFill>
                        <a:ln w="6350">
                          <a:solidFill>
                            <a:schemeClr val="bg1">
                              <a:lumMod val="65000"/>
                            </a:schemeClr>
                          </a:solidFill>
                        </a:ln>
                      </wps:spPr>
                      <wps:txbx>
                        <w:txbxContent>
                          <w:p w14:paraId="3AA6CDA4"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2C2BEB70"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38" name="テキスト ボックス 338"/>
                      <wps:cNvSpPr txBox="1"/>
                      <wps:spPr>
                        <a:xfrm>
                          <a:off x="0" y="1721922"/>
                          <a:ext cx="447675" cy="866775"/>
                        </a:xfrm>
                        <a:prstGeom prst="rect">
                          <a:avLst/>
                        </a:prstGeom>
                        <a:solidFill>
                          <a:schemeClr val="bg1"/>
                        </a:solidFill>
                        <a:ln w="6350">
                          <a:solidFill>
                            <a:schemeClr val="bg1">
                              <a:lumMod val="65000"/>
                            </a:schemeClr>
                          </a:solidFill>
                        </a:ln>
                      </wps:spPr>
                      <wps:txbx>
                        <w:txbxContent>
                          <w:p w14:paraId="4AAC2C8F"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39" name="テキスト ボックス 339"/>
                      <wps:cNvSpPr txBox="1"/>
                      <wps:spPr>
                        <a:xfrm>
                          <a:off x="0" y="2588821"/>
                          <a:ext cx="447675" cy="866775"/>
                        </a:xfrm>
                        <a:prstGeom prst="rect">
                          <a:avLst/>
                        </a:prstGeom>
                        <a:solidFill>
                          <a:schemeClr val="accent1"/>
                        </a:solidFill>
                        <a:ln w="6350">
                          <a:noFill/>
                        </a:ln>
                      </wps:spPr>
                      <wps:txbx>
                        <w:txbxContent>
                          <w:p w14:paraId="20D8D6C7"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39B45CCC"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40" name="テキスト ボックス 340"/>
                      <wps:cNvSpPr txBox="1"/>
                      <wps:spPr>
                        <a:xfrm>
                          <a:off x="0" y="3455720"/>
                          <a:ext cx="447675" cy="1099185"/>
                        </a:xfrm>
                        <a:prstGeom prst="rect">
                          <a:avLst/>
                        </a:prstGeom>
                        <a:solidFill>
                          <a:schemeClr val="bg1"/>
                        </a:solidFill>
                        <a:ln w="6350">
                          <a:solidFill>
                            <a:schemeClr val="bg1">
                              <a:lumMod val="65000"/>
                            </a:schemeClr>
                          </a:solidFill>
                        </a:ln>
                      </wps:spPr>
                      <wps:txbx>
                        <w:txbxContent>
                          <w:p w14:paraId="033F5B09"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41" name="テキスト ボックス 341"/>
                      <wps:cNvSpPr txBox="1"/>
                      <wps:spPr>
                        <a:xfrm>
                          <a:off x="0" y="4560125"/>
                          <a:ext cx="447675" cy="866775"/>
                        </a:xfrm>
                        <a:prstGeom prst="rect">
                          <a:avLst/>
                        </a:prstGeom>
                        <a:solidFill>
                          <a:schemeClr val="bg1"/>
                        </a:solidFill>
                        <a:ln w="6350">
                          <a:solidFill>
                            <a:schemeClr val="bg1">
                              <a:lumMod val="65000"/>
                            </a:schemeClr>
                          </a:solidFill>
                        </a:ln>
                      </wps:spPr>
                      <wps:txbx>
                        <w:txbxContent>
                          <w:p w14:paraId="3CBCE2C7"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42" name="テキスト ボックス 342"/>
                      <wps:cNvSpPr txBox="1"/>
                      <wps:spPr>
                        <a:xfrm>
                          <a:off x="0" y="5415148"/>
                          <a:ext cx="447675" cy="866775"/>
                        </a:xfrm>
                        <a:prstGeom prst="rect">
                          <a:avLst/>
                        </a:prstGeom>
                        <a:solidFill>
                          <a:schemeClr val="bg1"/>
                        </a:solidFill>
                        <a:ln w="6350">
                          <a:solidFill>
                            <a:schemeClr val="bg1">
                              <a:lumMod val="65000"/>
                            </a:schemeClr>
                          </a:solidFill>
                        </a:ln>
                      </wps:spPr>
                      <wps:txbx>
                        <w:txbxContent>
                          <w:p w14:paraId="0F5BE25F"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FCD3FD" id="グループ化 335" o:spid="_x0000_s1301" style="position:absolute;left:0;text-align:left;margin-left:16.65pt;margin-top:20.05pt;width:35.25pt;height:494.65pt;z-index:251645952;mso-position-horizontal-relative:lef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">
              <v:shapetype id="_x0000_t202" coordsize="21600,21600" o:spt="202" path="m,l,21600r21600,l21600,xe">
                <v:stroke joinstyle="miter"/>
                <v:path gradientshapeok="t" o:connecttype="rect"/>
              </v:shapetype>
              <v:shape id="テキスト ボックス 336" o:spid="_x0000_s130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" fillcolor="white [3212]" strokecolor="#a5a5a5 [2092]" strokeweight=".5pt">
                <v:textbox style="layout-flow:vertical-ideographic">
                  <w:txbxContent>
                    <w:p w14:paraId="6E28083D"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37" o:spid="_x0000_s1303"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" fillcolor="white [3212]" strokecolor="#a5a5a5 [2092]" strokeweight=".5pt">
                <v:textbox style="layout-flow:vertical-ideographic">
                  <w:txbxContent>
                    <w:p w14:paraId="3AA6CDA4"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2C2BEB70"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38" o:spid="_x0000_s1304"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" fillcolor="white [3212]" strokecolor="#a5a5a5 [2092]" strokeweight=".5pt">
                <v:textbox style="layout-flow:vertical-ideographic">
                  <w:txbxContent>
                    <w:p w14:paraId="4AAC2C8F"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39" o:spid="_x0000_s1305"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" fillcolor="#5b9bd5 [3204]" stroked="f" strokeweight=".5pt">
                <v:textbox style="layout-flow:vertical-ideographic">
                  <w:txbxContent>
                    <w:p w14:paraId="20D8D6C7"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39B45CCC"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v:textbox>
              </v:shape>
              <v:shape id="テキスト ボックス 340" o:spid="_x0000_s1306"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" fillcolor="white [3212]" strokecolor="#a5a5a5 [2092]" strokeweight=".5pt">
                <v:textbox style="layout-flow:vertical-ideographic">
                  <w:txbxContent>
                    <w:p w14:paraId="033F5B09"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341" o:spid="_x0000_s1307"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" fillcolor="white [3212]" strokecolor="#a5a5a5 [2092]" strokeweight=".5pt">
                <v:textbox style="layout-flow:vertical-ideographic">
                  <w:txbxContent>
                    <w:p w14:paraId="3CBCE2C7"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342" o:spid="_x0000_s1308"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" fillcolor="white [3212]" strokecolor="#a5a5a5 [2092]" strokeweight=".5pt">
                <v:textbox style="layout-flow:vertical-ideographic">
                  <w:txbxContent>
                    <w:p w14:paraId="0F5BE25F"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4737" w14:textId="77777777" w:rsidR="003E4BAE" w:rsidRPr="00B875E3" w:rsidRDefault="003E4BAE"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44928" behindDoc="0" locked="0" layoutInCell="1" allowOverlap="1" wp14:anchorId="5B06D0C6" wp14:editId="2F84146C">
              <wp:simplePos x="0" y="0"/>
              <wp:positionH relativeFrom="rightMargin">
                <wp:posOffset>106045</wp:posOffset>
              </wp:positionH>
              <wp:positionV relativeFrom="paragraph">
                <wp:posOffset>254797</wp:posOffset>
              </wp:positionV>
              <wp:extent cx="447675" cy="6281923"/>
              <wp:effectExtent l="0" t="0" r="28575" b="24130"/>
              <wp:wrapNone/>
              <wp:docPr id="343" name="グループ化 343"/>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344" name="テキスト ボックス 344"/>
                      <wps:cNvSpPr txBox="1"/>
                      <wps:spPr>
                        <a:xfrm>
                          <a:off x="0" y="0"/>
                          <a:ext cx="447675" cy="866775"/>
                        </a:xfrm>
                        <a:prstGeom prst="rect">
                          <a:avLst/>
                        </a:prstGeom>
                        <a:solidFill>
                          <a:schemeClr val="bg1"/>
                        </a:solidFill>
                        <a:ln w="6350">
                          <a:solidFill>
                            <a:schemeClr val="bg1">
                              <a:lumMod val="65000"/>
                            </a:schemeClr>
                          </a:solidFill>
                        </a:ln>
                      </wps:spPr>
                      <wps:txbx>
                        <w:txbxContent>
                          <w:p w14:paraId="79CC9A0A"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45" name="テキスト ボックス 345"/>
                      <wps:cNvSpPr txBox="1"/>
                      <wps:spPr>
                        <a:xfrm>
                          <a:off x="0" y="855024"/>
                          <a:ext cx="447675" cy="866775"/>
                        </a:xfrm>
                        <a:prstGeom prst="rect">
                          <a:avLst/>
                        </a:prstGeom>
                        <a:solidFill>
                          <a:schemeClr val="bg1"/>
                        </a:solidFill>
                        <a:ln w="6350">
                          <a:solidFill>
                            <a:schemeClr val="bg1">
                              <a:lumMod val="65000"/>
                            </a:schemeClr>
                          </a:solidFill>
                        </a:ln>
                      </wps:spPr>
                      <wps:txbx>
                        <w:txbxContent>
                          <w:p w14:paraId="2B7F720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346D514"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46" name="テキスト ボックス 346"/>
                      <wps:cNvSpPr txBox="1"/>
                      <wps:spPr>
                        <a:xfrm>
                          <a:off x="0" y="1721922"/>
                          <a:ext cx="447675" cy="866775"/>
                        </a:xfrm>
                        <a:prstGeom prst="rect">
                          <a:avLst/>
                        </a:prstGeom>
                        <a:solidFill>
                          <a:schemeClr val="bg1"/>
                        </a:solidFill>
                        <a:ln w="6350">
                          <a:solidFill>
                            <a:schemeClr val="bg1">
                              <a:lumMod val="65000"/>
                            </a:schemeClr>
                          </a:solidFill>
                        </a:ln>
                      </wps:spPr>
                      <wps:txbx>
                        <w:txbxContent>
                          <w:p w14:paraId="659E902E"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47" name="テキスト ボックス 347"/>
                      <wps:cNvSpPr txBox="1"/>
                      <wps:spPr>
                        <a:xfrm>
                          <a:off x="0" y="2588821"/>
                          <a:ext cx="447675" cy="866775"/>
                        </a:xfrm>
                        <a:prstGeom prst="rect">
                          <a:avLst/>
                        </a:prstGeom>
                        <a:solidFill>
                          <a:schemeClr val="accent1"/>
                        </a:solidFill>
                        <a:ln w="6350">
                          <a:noFill/>
                        </a:ln>
                      </wps:spPr>
                      <wps:txbx>
                        <w:txbxContent>
                          <w:p w14:paraId="2F054733"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78893309"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48" name="テキスト ボックス 348"/>
                      <wps:cNvSpPr txBox="1"/>
                      <wps:spPr>
                        <a:xfrm>
                          <a:off x="0" y="3455720"/>
                          <a:ext cx="447675" cy="1099185"/>
                        </a:xfrm>
                        <a:prstGeom prst="rect">
                          <a:avLst/>
                        </a:prstGeom>
                        <a:solidFill>
                          <a:schemeClr val="bg1"/>
                        </a:solidFill>
                        <a:ln w="6350">
                          <a:solidFill>
                            <a:schemeClr val="bg1">
                              <a:lumMod val="65000"/>
                            </a:schemeClr>
                          </a:solidFill>
                        </a:ln>
                      </wps:spPr>
                      <wps:txbx>
                        <w:txbxContent>
                          <w:p w14:paraId="09F44A44"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49" name="テキスト ボックス 349"/>
                      <wps:cNvSpPr txBox="1"/>
                      <wps:spPr>
                        <a:xfrm>
                          <a:off x="0" y="4560125"/>
                          <a:ext cx="447675" cy="866775"/>
                        </a:xfrm>
                        <a:prstGeom prst="rect">
                          <a:avLst/>
                        </a:prstGeom>
                        <a:solidFill>
                          <a:schemeClr val="bg1"/>
                        </a:solidFill>
                        <a:ln w="6350">
                          <a:solidFill>
                            <a:schemeClr val="bg1">
                              <a:lumMod val="65000"/>
                            </a:schemeClr>
                          </a:solidFill>
                        </a:ln>
                      </wps:spPr>
                      <wps:txbx>
                        <w:txbxContent>
                          <w:p w14:paraId="3873527B"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50" name="テキスト ボックス 350"/>
                      <wps:cNvSpPr txBox="1"/>
                      <wps:spPr>
                        <a:xfrm>
                          <a:off x="0" y="5415148"/>
                          <a:ext cx="447675" cy="866775"/>
                        </a:xfrm>
                        <a:prstGeom prst="rect">
                          <a:avLst/>
                        </a:prstGeom>
                        <a:solidFill>
                          <a:schemeClr val="bg1"/>
                        </a:solidFill>
                        <a:ln w="6350">
                          <a:solidFill>
                            <a:schemeClr val="bg1">
                              <a:lumMod val="65000"/>
                            </a:schemeClr>
                          </a:solidFill>
                        </a:ln>
                      </wps:spPr>
                      <wps:txbx>
                        <w:txbxContent>
                          <w:p w14:paraId="3C88C445"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06D0C6" id="グループ化 343" o:spid="_x0000_s1309" style="position:absolute;left:0;text-align:left;margin-left:8.35pt;margin-top:20.05pt;width:35.25pt;height:494.65pt;z-index:251644928;mso-position-horizontal-relative:righ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">
              <v:shapetype id="_x0000_t202" coordsize="21600,21600" o:spt="202" path="m,l,21600r21600,l21600,xe">
                <v:stroke joinstyle="miter"/>
                <v:path gradientshapeok="t" o:connecttype="rect"/>
              </v:shapetype>
              <v:shape id="テキスト ボックス 344" o:spid="_x0000_s131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" fillcolor="white [3212]" strokecolor="#a5a5a5 [2092]" strokeweight=".5pt">
                <v:textbox style="layout-flow:vertical-ideographic">
                  <w:txbxContent>
                    <w:p w14:paraId="79CC9A0A"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45" o:spid="_x0000_s1311"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" fillcolor="white [3212]" strokecolor="#a5a5a5 [2092]" strokeweight=".5pt">
                <v:textbox style="layout-flow:vertical-ideographic">
                  <w:txbxContent>
                    <w:p w14:paraId="2B7F720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346D514"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46" o:spid="_x0000_s1312"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" fillcolor="white [3212]" strokecolor="#a5a5a5 [2092]" strokeweight=".5pt">
                <v:textbox style="layout-flow:vertical-ideographic">
                  <w:txbxContent>
                    <w:p w14:paraId="659E902E"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47" o:spid="_x0000_s1313"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" fillcolor="#5b9bd5 [3204]" stroked="f" strokeweight=".5pt">
                <v:textbox style="layout-flow:vertical-ideographic">
                  <w:txbxContent>
                    <w:p w14:paraId="2F054733"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78893309"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v:textbox>
              </v:shape>
              <v:shape id="テキスト ボックス 348" o:spid="_x0000_s1314"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" fillcolor="white [3212]" strokecolor="#a5a5a5 [2092]" strokeweight=".5pt">
                <v:textbox style="layout-flow:vertical-ideographic">
                  <w:txbxContent>
                    <w:p w14:paraId="09F44A44"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349" o:spid="_x0000_s1315"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" fillcolor="white [3212]" strokecolor="#a5a5a5 [2092]" strokeweight=".5pt">
                <v:textbox style="layout-flow:vertical-ideographic">
                  <w:txbxContent>
                    <w:p w14:paraId="3873527B"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350" o:spid="_x0000_s1316"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" fillcolor="white [3212]" strokecolor="#a5a5a5 [2092]" strokeweight=".5pt">
                <v:textbox style="layout-flow:vertical-ideographic">
                  <w:txbxContent>
                    <w:p w14:paraId="3C88C445"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09E5" w14:textId="77777777" w:rsidR="003E4BAE" w:rsidRDefault="003E4BAE">
    <w:pPr>
      <w:pStyle w:val="a8"/>
    </w:pP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48000" behindDoc="0" locked="0" layoutInCell="1" allowOverlap="1" wp14:anchorId="79103A90" wp14:editId="7EA3A384">
              <wp:simplePos x="0" y="0"/>
              <wp:positionH relativeFrom="leftMargin">
                <wp:posOffset>189865</wp:posOffset>
              </wp:positionH>
              <wp:positionV relativeFrom="paragraph">
                <wp:posOffset>254162</wp:posOffset>
              </wp:positionV>
              <wp:extent cx="447675" cy="6293798"/>
              <wp:effectExtent l="0" t="0" r="28575" b="12065"/>
              <wp:wrapNone/>
              <wp:docPr id="351" name="グループ化 351"/>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352" name="テキスト ボックス 352"/>
                      <wps:cNvSpPr txBox="1"/>
                      <wps:spPr>
                        <a:xfrm>
                          <a:off x="0" y="0"/>
                          <a:ext cx="447675" cy="866775"/>
                        </a:xfrm>
                        <a:prstGeom prst="rect">
                          <a:avLst/>
                        </a:prstGeom>
                        <a:solidFill>
                          <a:schemeClr val="bg1"/>
                        </a:solidFill>
                        <a:ln w="6350">
                          <a:solidFill>
                            <a:schemeClr val="bg1">
                              <a:lumMod val="65000"/>
                            </a:schemeClr>
                          </a:solidFill>
                        </a:ln>
                      </wps:spPr>
                      <wps:txbx>
                        <w:txbxContent>
                          <w:p w14:paraId="1D2008FE"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53" name="テキスト ボックス 353"/>
                      <wps:cNvSpPr txBox="1"/>
                      <wps:spPr>
                        <a:xfrm>
                          <a:off x="0" y="855023"/>
                          <a:ext cx="447675" cy="866775"/>
                        </a:xfrm>
                        <a:prstGeom prst="rect">
                          <a:avLst/>
                        </a:prstGeom>
                        <a:solidFill>
                          <a:schemeClr val="bg1"/>
                        </a:solidFill>
                        <a:ln w="6350">
                          <a:solidFill>
                            <a:schemeClr val="bg1">
                              <a:lumMod val="65000"/>
                            </a:schemeClr>
                          </a:solidFill>
                        </a:ln>
                      </wps:spPr>
                      <wps:txbx>
                        <w:txbxContent>
                          <w:p w14:paraId="06074379"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FB41F8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54" name="テキスト ボックス 354"/>
                      <wps:cNvSpPr txBox="1"/>
                      <wps:spPr>
                        <a:xfrm>
                          <a:off x="0" y="1721922"/>
                          <a:ext cx="447675" cy="866775"/>
                        </a:xfrm>
                        <a:prstGeom prst="rect">
                          <a:avLst/>
                        </a:prstGeom>
                        <a:solidFill>
                          <a:schemeClr val="bg1"/>
                        </a:solidFill>
                        <a:ln w="6350">
                          <a:solidFill>
                            <a:schemeClr val="bg1">
                              <a:lumMod val="65000"/>
                            </a:schemeClr>
                          </a:solidFill>
                        </a:ln>
                      </wps:spPr>
                      <wps:txbx>
                        <w:txbxContent>
                          <w:p w14:paraId="399B3DD5"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55" name="テキスト ボックス 355"/>
                      <wps:cNvSpPr txBox="1"/>
                      <wps:spPr>
                        <a:xfrm>
                          <a:off x="0" y="2588821"/>
                          <a:ext cx="447675" cy="866775"/>
                        </a:xfrm>
                        <a:prstGeom prst="rect">
                          <a:avLst/>
                        </a:prstGeom>
                        <a:solidFill>
                          <a:schemeClr val="bg1"/>
                        </a:solidFill>
                        <a:ln w="6350">
                          <a:solidFill>
                            <a:schemeClr val="bg1">
                              <a:lumMod val="65000"/>
                            </a:schemeClr>
                          </a:solidFill>
                        </a:ln>
                      </wps:spPr>
                      <wps:txbx>
                        <w:txbxContent>
                          <w:p w14:paraId="799C8AD9"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587A7DD"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56" name="テキスト ボックス 356"/>
                      <wps:cNvSpPr txBox="1"/>
                      <wps:spPr>
                        <a:xfrm>
                          <a:off x="0" y="3455719"/>
                          <a:ext cx="447675" cy="1099185"/>
                        </a:xfrm>
                        <a:prstGeom prst="rect">
                          <a:avLst/>
                        </a:prstGeom>
                        <a:solidFill>
                          <a:srgbClr val="FF6699"/>
                        </a:solidFill>
                        <a:ln w="6350">
                          <a:noFill/>
                        </a:ln>
                      </wps:spPr>
                      <wps:txbx>
                        <w:txbxContent>
                          <w:p w14:paraId="5D6BA47A"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57" name="テキスト ボックス 357"/>
                      <wps:cNvSpPr txBox="1"/>
                      <wps:spPr>
                        <a:xfrm>
                          <a:off x="0" y="4560125"/>
                          <a:ext cx="447675" cy="866775"/>
                        </a:xfrm>
                        <a:prstGeom prst="rect">
                          <a:avLst/>
                        </a:prstGeom>
                        <a:solidFill>
                          <a:schemeClr val="bg1"/>
                        </a:solidFill>
                        <a:ln w="6350">
                          <a:solidFill>
                            <a:schemeClr val="bg1">
                              <a:lumMod val="65000"/>
                            </a:schemeClr>
                          </a:solidFill>
                        </a:ln>
                      </wps:spPr>
                      <wps:txbx>
                        <w:txbxContent>
                          <w:p w14:paraId="456A2D83"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58" name="テキスト ボックス 358"/>
                      <wps:cNvSpPr txBox="1"/>
                      <wps:spPr>
                        <a:xfrm>
                          <a:off x="0" y="5427023"/>
                          <a:ext cx="447675" cy="866775"/>
                        </a:xfrm>
                        <a:prstGeom prst="rect">
                          <a:avLst/>
                        </a:prstGeom>
                        <a:solidFill>
                          <a:schemeClr val="bg1"/>
                        </a:solidFill>
                        <a:ln w="6350">
                          <a:solidFill>
                            <a:schemeClr val="bg1">
                              <a:lumMod val="65000"/>
                            </a:schemeClr>
                          </a:solidFill>
                        </a:ln>
                      </wps:spPr>
                      <wps:txbx>
                        <w:txbxContent>
                          <w:p w14:paraId="3C276FA3"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103A90" id="グループ化 351" o:spid="_x0000_s1317" style="position:absolute;left:0;text-align:left;margin-left:14.95pt;margin-top:20pt;width:35.25pt;height:495.55pt;z-index:251648000;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">
              <v:shapetype id="_x0000_t202" coordsize="21600,21600" o:spt="202" path="m,l,21600r21600,l21600,xe">
                <v:stroke joinstyle="miter"/>
                <v:path gradientshapeok="t" o:connecttype="rect"/>
              </v:shapetype>
              <v:shape id="テキスト ボックス 352" o:spid="_x0000_s131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" fillcolor="white [3212]" strokecolor="#a5a5a5 [2092]" strokeweight=".5pt">
                <v:textbox style="layout-flow:vertical-ideographic">
                  <w:txbxContent>
                    <w:p w14:paraId="1D2008FE"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53" o:spid="_x0000_s1319"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" fillcolor="white [3212]" strokecolor="#a5a5a5 [2092]" strokeweight=".5pt">
                <v:textbox style="layout-flow:vertical-ideographic">
                  <w:txbxContent>
                    <w:p w14:paraId="06074379"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FB41F8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54" o:spid="_x0000_s1320"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" fillcolor="white [3212]" strokecolor="#a5a5a5 [2092]" strokeweight=".5pt">
                <v:textbox style="layout-flow:vertical-ideographic">
                  <w:txbxContent>
                    <w:p w14:paraId="399B3DD5"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55" o:spid="_x0000_s1321"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" fillcolor="white [3212]" strokecolor="#a5a5a5 [2092]" strokeweight=".5pt">
                <v:textbox style="layout-flow:vertical-ideographic">
                  <w:txbxContent>
                    <w:p w14:paraId="799C8AD9"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587A7DD"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356" o:spid="_x0000_s1322"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" fillcolor="#f69" stroked="f" strokeweight=".5pt">
                <v:textbox style="layout-flow:vertical-ideographic">
                  <w:txbxContent>
                    <w:p w14:paraId="5D6BA47A"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v:textbox>
              </v:shape>
              <v:shape id="テキスト ボックス 357" o:spid="_x0000_s1323"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" fillcolor="white [3212]" strokecolor="#a5a5a5 [2092]" strokeweight=".5pt">
                <v:textbox style="layout-flow:vertical-ideographic">
                  <w:txbxContent>
                    <w:p w14:paraId="456A2D83"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358" o:spid="_x0000_s1324"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" fillcolor="white [3212]" strokecolor="#a5a5a5 [2092]" strokeweight=".5pt">
                <v:textbox style="layout-flow:vertical-ideographic">
                  <w:txbxContent>
                    <w:p w14:paraId="3C276FA3"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64BF" w14:textId="77777777" w:rsidR="003E4BAE" w:rsidRPr="00B875E3" w:rsidRDefault="003E4BAE"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46976" behindDoc="0" locked="0" layoutInCell="1" allowOverlap="1" wp14:anchorId="66C4ECDF" wp14:editId="2BC012D6">
              <wp:simplePos x="0" y="0"/>
              <wp:positionH relativeFrom="rightMargin">
                <wp:posOffset>81280</wp:posOffset>
              </wp:positionH>
              <wp:positionV relativeFrom="paragraph">
                <wp:posOffset>254473</wp:posOffset>
              </wp:positionV>
              <wp:extent cx="447675" cy="6293798"/>
              <wp:effectExtent l="0" t="0" r="28575" b="12065"/>
              <wp:wrapNone/>
              <wp:docPr id="359" name="グループ化 359"/>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360" name="テキスト ボックス 360"/>
                      <wps:cNvSpPr txBox="1"/>
                      <wps:spPr>
                        <a:xfrm>
                          <a:off x="0" y="0"/>
                          <a:ext cx="447675" cy="866775"/>
                        </a:xfrm>
                        <a:prstGeom prst="rect">
                          <a:avLst/>
                        </a:prstGeom>
                        <a:solidFill>
                          <a:schemeClr val="bg1"/>
                        </a:solidFill>
                        <a:ln w="6350">
                          <a:solidFill>
                            <a:schemeClr val="bg1">
                              <a:lumMod val="65000"/>
                            </a:schemeClr>
                          </a:solidFill>
                        </a:ln>
                      </wps:spPr>
                      <wps:txbx>
                        <w:txbxContent>
                          <w:p w14:paraId="2888A2B5"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1" name="テキスト ボックス 361"/>
                      <wps:cNvSpPr txBox="1"/>
                      <wps:spPr>
                        <a:xfrm>
                          <a:off x="0" y="855023"/>
                          <a:ext cx="447675" cy="866775"/>
                        </a:xfrm>
                        <a:prstGeom prst="rect">
                          <a:avLst/>
                        </a:prstGeom>
                        <a:solidFill>
                          <a:schemeClr val="bg1"/>
                        </a:solidFill>
                        <a:ln w="6350">
                          <a:solidFill>
                            <a:schemeClr val="bg1">
                              <a:lumMod val="65000"/>
                            </a:schemeClr>
                          </a:solidFill>
                        </a:ln>
                      </wps:spPr>
                      <wps:txbx>
                        <w:txbxContent>
                          <w:p w14:paraId="7818C48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9390327"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2" name="テキスト ボックス 362"/>
                      <wps:cNvSpPr txBox="1"/>
                      <wps:spPr>
                        <a:xfrm>
                          <a:off x="0" y="1721922"/>
                          <a:ext cx="447675" cy="866775"/>
                        </a:xfrm>
                        <a:prstGeom prst="rect">
                          <a:avLst/>
                        </a:prstGeom>
                        <a:solidFill>
                          <a:schemeClr val="bg1"/>
                        </a:solidFill>
                        <a:ln w="6350">
                          <a:solidFill>
                            <a:schemeClr val="bg1">
                              <a:lumMod val="65000"/>
                            </a:schemeClr>
                          </a:solidFill>
                        </a:ln>
                      </wps:spPr>
                      <wps:txbx>
                        <w:txbxContent>
                          <w:p w14:paraId="2B3DCC61"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3" name="テキスト ボックス 363"/>
                      <wps:cNvSpPr txBox="1"/>
                      <wps:spPr>
                        <a:xfrm>
                          <a:off x="0" y="2588821"/>
                          <a:ext cx="447675" cy="866775"/>
                        </a:xfrm>
                        <a:prstGeom prst="rect">
                          <a:avLst/>
                        </a:prstGeom>
                        <a:solidFill>
                          <a:schemeClr val="bg1"/>
                        </a:solidFill>
                        <a:ln w="6350">
                          <a:solidFill>
                            <a:schemeClr val="bg1">
                              <a:lumMod val="65000"/>
                            </a:schemeClr>
                          </a:solidFill>
                        </a:ln>
                      </wps:spPr>
                      <wps:txbx>
                        <w:txbxContent>
                          <w:p w14:paraId="4B127CB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F47F72A"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4" name="テキスト ボックス 364"/>
                      <wps:cNvSpPr txBox="1"/>
                      <wps:spPr>
                        <a:xfrm>
                          <a:off x="0" y="3455719"/>
                          <a:ext cx="447675" cy="1099185"/>
                        </a:xfrm>
                        <a:prstGeom prst="rect">
                          <a:avLst/>
                        </a:prstGeom>
                        <a:solidFill>
                          <a:srgbClr val="FF6699"/>
                        </a:solidFill>
                        <a:ln w="6350">
                          <a:noFill/>
                        </a:ln>
                      </wps:spPr>
                      <wps:txbx>
                        <w:txbxContent>
                          <w:p w14:paraId="3EE6B8B7"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5" name="テキスト ボックス 365"/>
                      <wps:cNvSpPr txBox="1"/>
                      <wps:spPr>
                        <a:xfrm>
                          <a:off x="0" y="4560125"/>
                          <a:ext cx="447675" cy="866775"/>
                        </a:xfrm>
                        <a:prstGeom prst="rect">
                          <a:avLst/>
                        </a:prstGeom>
                        <a:solidFill>
                          <a:schemeClr val="bg1"/>
                        </a:solidFill>
                        <a:ln w="6350">
                          <a:solidFill>
                            <a:schemeClr val="bg1">
                              <a:lumMod val="65000"/>
                            </a:schemeClr>
                          </a:solidFill>
                        </a:ln>
                      </wps:spPr>
                      <wps:txbx>
                        <w:txbxContent>
                          <w:p w14:paraId="7528556E"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6" name="テキスト ボックス 366"/>
                      <wps:cNvSpPr txBox="1"/>
                      <wps:spPr>
                        <a:xfrm>
                          <a:off x="0" y="5427023"/>
                          <a:ext cx="447675" cy="866775"/>
                        </a:xfrm>
                        <a:prstGeom prst="rect">
                          <a:avLst/>
                        </a:prstGeom>
                        <a:solidFill>
                          <a:schemeClr val="bg1"/>
                        </a:solidFill>
                        <a:ln w="6350">
                          <a:solidFill>
                            <a:schemeClr val="bg1">
                              <a:lumMod val="65000"/>
                            </a:schemeClr>
                          </a:solidFill>
                        </a:ln>
                      </wps:spPr>
                      <wps:txbx>
                        <w:txbxContent>
                          <w:p w14:paraId="039A0636"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C4ECDF" id="グループ化 359" o:spid="_x0000_s1325" style="position:absolute;left:0;text-align:left;margin-left:6.4pt;margin-top:20.05pt;width:35.25pt;height:495.55pt;z-index:251646976;mso-position-horizontal-relative:righ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">
              <v:shapetype id="_x0000_t202" coordsize="21600,21600" o:spt="202" path="m,l,21600r21600,l21600,xe">
                <v:stroke joinstyle="miter"/>
                <v:path gradientshapeok="t" o:connecttype="rect"/>
              </v:shapetype>
              <v:shape id="テキスト ボックス 360" o:spid="_x0000_s132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" fillcolor="white [3212]" strokecolor="#a5a5a5 [2092]" strokeweight=".5pt">
                <v:textbox style="layout-flow:vertical-ideographic">
                  <w:txbxContent>
                    <w:p w14:paraId="2888A2B5"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61" o:spid="_x0000_s1327"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" fillcolor="white [3212]" strokecolor="#a5a5a5 [2092]" strokeweight=".5pt">
                <v:textbox style="layout-flow:vertical-ideographic">
                  <w:txbxContent>
                    <w:p w14:paraId="7818C48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9390327"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62" o:spid="_x0000_s1328"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" fillcolor="white [3212]" strokecolor="#a5a5a5 [2092]" strokeweight=".5pt">
                <v:textbox style="layout-flow:vertical-ideographic">
                  <w:txbxContent>
                    <w:p w14:paraId="2B3DCC61"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63" o:spid="_x0000_s1329"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" fillcolor="white [3212]" strokecolor="#a5a5a5 [2092]" strokeweight=".5pt">
                <v:textbox style="layout-flow:vertical-ideographic">
                  <w:txbxContent>
                    <w:p w14:paraId="4B127CBB"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F47F72A"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364" o:spid="_x0000_s1330"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" fillcolor="#f69" stroked="f" strokeweight=".5pt">
                <v:textbox style="layout-flow:vertical-ideographic">
                  <w:txbxContent>
                    <w:p w14:paraId="3EE6B8B7" w14:textId="77777777" w:rsidR="003E4BAE" w:rsidRPr="006F7E29" w:rsidRDefault="003E4BAE" w:rsidP="00F05B2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v:textbox>
              </v:shape>
              <v:shape id="テキスト ボックス 365" o:spid="_x0000_s1331"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" fillcolor="white [3212]" strokecolor="#a5a5a5 [2092]" strokeweight=".5pt">
                <v:textbox style="layout-flow:vertical-ideographic">
                  <w:txbxContent>
                    <w:p w14:paraId="7528556E"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366" o:spid="_x0000_s1332"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" fillcolor="white [3212]" strokecolor="#a5a5a5 [2092]" strokeweight=".5pt">
                <v:textbox style="layout-flow:vertical-ideographic">
                  <w:txbxContent>
                    <w:p w14:paraId="039A0636"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8269" w14:textId="77777777" w:rsidR="003E4BAE" w:rsidRDefault="003E4BAE">
    <w:pPr>
      <w:pStyle w:val="a8"/>
    </w:pP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49024" behindDoc="0" locked="0" layoutInCell="1" allowOverlap="1" wp14:anchorId="029F5DD5" wp14:editId="36DF6FCC">
              <wp:simplePos x="0" y="0"/>
              <wp:positionH relativeFrom="leftMargin">
                <wp:posOffset>179232</wp:posOffset>
              </wp:positionH>
              <wp:positionV relativeFrom="paragraph">
                <wp:posOffset>254000</wp:posOffset>
              </wp:positionV>
              <wp:extent cx="447675" cy="6293798"/>
              <wp:effectExtent l="0" t="0" r="28575" b="12065"/>
              <wp:wrapNone/>
              <wp:docPr id="367" name="グループ化 367"/>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368" name="テキスト ボックス 368"/>
                      <wps:cNvSpPr txBox="1"/>
                      <wps:spPr>
                        <a:xfrm>
                          <a:off x="0" y="0"/>
                          <a:ext cx="447675" cy="866775"/>
                        </a:xfrm>
                        <a:prstGeom prst="rect">
                          <a:avLst/>
                        </a:prstGeom>
                        <a:solidFill>
                          <a:schemeClr val="bg1"/>
                        </a:solidFill>
                        <a:ln w="6350">
                          <a:solidFill>
                            <a:schemeClr val="bg1">
                              <a:lumMod val="65000"/>
                            </a:schemeClr>
                          </a:solidFill>
                        </a:ln>
                      </wps:spPr>
                      <wps:txbx>
                        <w:txbxContent>
                          <w:p w14:paraId="0EC06101"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9" name="テキスト ボックス 369"/>
                      <wps:cNvSpPr txBox="1"/>
                      <wps:spPr>
                        <a:xfrm>
                          <a:off x="0" y="855023"/>
                          <a:ext cx="447675" cy="866775"/>
                        </a:xfrm>
                        <a:prstGeom prst="rect">
                          <a:avLst/>
                        </a:prstGeom>
                        <a:solidFill>
                          <a:schemeClr val="bg1"/>
                        </a:solidFill>
                        <a:ln w="6350">
                          <a:solidFill>
                            <a:schemeClr val="bg1">
                              <a:lumMod val="65000"/>
                            </a:schemeClr>
                          </a:solidFill>
                        </a:ln>
                      </wps:spPr>
                      <wps:txbx>
                        <w:txbxContent>
                          <w:p w14:paraId="513E78B8"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4AA0701"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0" name="テキスト ボックス 370"/>
                      <wps:cNvSpPr txBox="1"/>
                      <wps:spPr>
                        <a:xfrm>
                          <a:off x="0" y="1721922"/>
                          <a:ext cx="447675" cy="866775"/>
                        </a:xfrm>
                        <a:prstGeom prst="rect">
                          <a:avLst/>
                        </a:prstGeom>
                        <a:solidFill>
                          <a:schemeClr val="bg1"/>
                        </a:solidFill>
                        <a:ln w="6350">
                          <a:solidFill>
                            <a:schemeClr val="bg1">
                              <a:lumMod val="65000"/>
                            </a:schemeClr>
                          </a:solidFill>
                        </a:ln>
                      </wps:spPr>
                      <wps:txbx>
                        <w:txbxContent>
                          <w:p w14:paraId="28DF3FE3"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1" name="テキスト ボックス 371"/>
                      <wps:cNvSpPr txBox="1"/>
                      <wps:spPr>
                        <a:xfrm>
                          <a:off x="0" y="2588821"/>
                          <a:ext cx="447675" cy="866775"/>
                        </a:xfrm>
                        <a:prstGeom prst="rect">
                          <a:avLst/>
                        </a:prstGeom>
                        <a:solidFill>
                          <a:schemeClr val="bg1"/>
                        </a:solidFill>
                        <a:ln w="6350">
                          <a:solidFill>
                            <a:schemeClr val="bg1">
                              <a:lumMod val="65000"/>
                            </a:schemeClr>
                          </a:solidFill>
                        </a:ln>
                      </wps:spPr>
                      <wps:txbx>
                        <w:txbxContent>
                          <w:p w14:paraId="59DE9F02"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C86E91E"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2" name="テキスト ボックス 372"/>
                      <wps:cNvSpPr txBox="1"/>
                      <wps:spPr>
                        <a:xfrm>
                          <a:off x="0" y="3455719"/>
                          <a:ext cx="447675" cy="1099185"/>
                        </a:xfrm>
                        <a:prstGeom prst="rect">
                          <a:avLst/>
                        </a:prstGeom>
                        <a:solidFill>
                          <a:schemeClr val="bg1"/>
                        </a:solidFill>
                        <a:ln w="6350">
                          <a:solidFill>
                            <a:schemeClr val="bg1">
                              <a:lumMod val="65000"/>
                            </a:schemeClr>
                          </a:solidFill>
                        </a:ln>
                      </wps:spPr>
                      <wps:txbx>
                        <w:txbxContent>
                          <w:p w14:paraId="08BA8162"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3" name="テキスト ボックス 373"/>
                      <wps:cNvSpPr txBox="1"/>
                      <wps:spPr>
                        <a:xfrm>
                          <a:off x="0" y="4560125"/>
                          <a:ext cx="447675" cy="866775"/>
                        </a:xfrm>
                        <a:prstGeom prst="rect">
                          <a:avLst/>
                        </a:prstGeom>
                        <a:solidFill>
                          <a:srgbClr val="003399"/>
                        </a:solidFill>
                        <a:ln w="6350">
                          <a:noFill/>
                        </a:ln>
                      </wps:spPr>
                      <wps:txbx>
                        <w:txbxContent>
                          <w:p w14:paraId="4D5028BC" w14:textId="77777777" w:rsidR="003E4BAE" w:rsidRPr="00B875E3" w:rsidRDefault="003E4BAE"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4" name="テキスト ボックス 374"/>
                      <wps:cNvSpPr txBox="1"/>
                      <wps:spPr>
                        <a:xfrm>
                          <a:off x="0" y="5427023"/>
                          <a:ext cx="447675" cy="866775"/>
                        </a:xfrm>
                        <a:prstGeom prst="rect">
                          <a:avLst/>
                        </a:prstGeom>
                        <a:solidFill>
                          <a:schemeClr val="bg1"/>
                        </a:solidFill>
                        <a:ln w="6350">
                          <a:solidFill>
                            <a:schemeClr val="bg1">
                              <a:lumMod val="65000"/>
                            </a:schemeClr>
                          </a:solidFill>
                        </a:ln>
                      </wps:spPr>
                      <wps:txbx>
                        <w:txbxContent>
                          <w:p w14:paraId="47F0366C"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9F5DD5" id="グループ化 367" o:spid="_x0000_s1333" style="position:absolute;left:0;text-align:left;margin-left:14.1pt;margin-top:20pt;width:35.25pt;height:495.55pt;z-index:251649024;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">
              <v:shapetype id="_x0000_t202" coordsize="21600,21600" o:spt="202" path="m,l,21600r21600,l21600,xe">
                <v:stroke joinstyle="miter"/>
                <v:path gradientshapeok="t" o:connecttype="rect"/>
              </v:shapetype>
              <v:shape id="テキスト ボックス 368" o:spid="_x0000_s133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" fillcolor="white [3212]" strokecolor="#a5a5a5 [2092]" strokeweight=".5pt">
                <v:textbox style="layout-flow:vertical-ideographic">
                  <w:txbxContent>
                    <w:p w14:paraId="0EC06101"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69" o:spid="_x0000_s1335"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" fillcolor="white [3212]" strokecolor="#a5a5a5 [2092]" strokeweight=".5pt">
                <v:textbox style="layout-flow:vertical-ideographic">
                  <w:txbxContent>
                    <w:p w14:paraId="513E78B8"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4AA0701"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70" o:spid="_x0000_s1336"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" fillcolor="white [3212]" strokecolor="#a5a5a5 [2092]" strokeweight=".5pt">
                <v:textbox style="layout-flow:vertical-ideographic">
                  <w:txbxContent>
                    <w:p w14:paraId="28DF3FE3"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71" o:spid="_x0000_s1337"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" fillcolor="white [3212]" strokecolor="#a5a5a5 [2092]" strokeweight=".5pt">
                <v:textbox style="layout-flow:vertical-ideographic">
                  <w:txbxContent>
                    <w:p w14:paraId="59DE9F02"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C86E91E"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372" o:spid="_x0000_s1338"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" fillcolor="white [3212]" strokecolor="#a5a5a5 [2092]" strokeweight=".5pt">
                <v:textbox style="layout-flow:vertical-ideographic">
                  <w:txbxContent>
                    <w:p w14:paraId="08BA8162"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373" o:spid="_x0000_s1339"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" fillcolor="#039" stroked="f" strokeweight=".5pt">
                <v:textbox style="layout-flow:vertical-ideographic">
                  <w:txbxContent>
                    <w:p w14:paraId="4D5028BC" w14:textId="77777777" w:rsidR="003E4BAE" w:rsidRPr="00B875E3" w:rsidRDefault="003E4BAE"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v:textbox>
              </v:shape>
              <v:shape id="テキスト ボックス 374" o:spid="_x0000_s1340"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" fillcolor="white [3212]" strokecolor="#a5a5a5 [2092]" strokeweight=".5pt">
                <v:textbox style="layout-flow:vertical-ideographic">
                  <w:txbxContent>
                    <w:p w14:paraId="47F0366C"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E11B" w14:textId="77777777" w:rsidR="003E4BAE" w:rsidRPr="00B875E3" w:rsidRDefault="003E4BAE"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50048" behindDoc="0" locked="0" layoutInCell="1" allowOverlap="1" wp14:anchorId="34D0C086" wp14:editId="4776B63C">
              <wp:simplePos x="0" y="0"/>
              <wp:positionH relativeFrom="column">
                <wp:posOffset>6220682</wp:posOffset>
              </wp:positionH>
              <wp:positionV relativeFrom="paragraph">
                <wp:posOffset>257293</wp:posOffset>
              </wp:positionV>
              <wp:extent cx="447675" cy="6293798"/>
              <wp:effectExtent l="0" t="0" r="28575" b="12065"/>
              <wp:wrapNone/>
              <wp:docPr id="375" name="グループ化 375"/>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376" name="テキスト ボックス 376"/>
                      <wps:cNvSpPr txBox="1"/>
                      <wps:spPr>
                        <a:xfrm>
                          <a:off x="0" y="0"/>
                          <a:ext cx="447675" cy="866775"/>
                        </a:xfrm>
                        <a:prstGeom prst="rect">
                          <a:avLst/>
                        </a:prstGeom>
                        <a:solidFill>
                          <a:schemeClr val="bg1"/>
                        </a:solidFill>
                        <a:ln w="6350">
                          <a:solidFill>
                            <a:schemeClr val="bg1">
                              <a:lumMod val="65000"/>
                            </a:schemeClr>
                          </a:solidFill>
                        </a:ln>
                      </wps:spPr>
                      <wps:txbx>
                        <w:txbxContent>
                          <w:p w14:paraId="63308124"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7" name="テキスト ボックス 377"/>
                      <wps:cNvSpPr txBox="1"/>
                      <wps:spPr>
                        <a:xfrm>
                          <a:off x="0" y="855023"/>
                          <a:ext cx="447675" cy="866775"/>
                        </a:xfrm>
                        <a:prstGeom prst="rect">
                          <a:avLst/>
                        </a:prstGeom>
                        <a:solidFill>
                          <a:schemeClr val="bg1"/>
                        </a:solidFill>
                        <a:ln w="6350">
                          <a:solidFill>
                            <a:schemeClr val="bg1">
                              <a:lumMod val="65000"/>
                            </a:schemeClr>
                          </a:solidFill>
                        </a:ln>
                      </wps:spPr>
                      <wps:txbx>
                        <w:txbxContent>
                          <w:p w14:paraId="156DD703"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1DE4683"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8" name="テキスト ボックス 378"/>
                      <wps:cNvSpPr txBox="1"/>
                      <wps:spPr>
                        <a:xfrm>
                          <a:off x="0" y="1721922"/>
                          <a:ext cx="447675" cy="866775"/>
                        </a:xfrm>
                        <a:prstGeom prst="rect">
                          <a:avLst/>
                        </a:prstGeom>
                        <a:solidFill>
                          <a:schemeClr val="bg1"/>
                        </a:solidFill>
                        <a:ln w="6350">
                          <a:solidFill>
                            <a:schemeClr val="bg1">
                              <a:lumMod val="65000"/>
                            </a:schemeClr>
                          </a:solidFill>
                        </a:ln>
                      </wps:spPr>
                      <wps:txbx>
                        <w:txbxContent>
                          <w:p w14:paraId="42146181"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9" name="テキスト ボックス 379"/>
                      <wps:cNvSpPr txBox="1"/>
                      <wps:spPr>
                        <a:xfrm>
                          <a:off x="0" y="2588821"/>
                          <a:ext cx="447675" cy="866775"/>
                        </a:xfrm>
                        <a:prstGeom prst="rect">
                          <a:avLst/>
                        </a:prstGeom>
                        <a:solidFill>
                          <a:schemeClr val="bg1"/>
                        </a:solidFill>
                        <a:ln w="6350">
                          <a:solidFill>
                            <a:schemeClr val="bg1">
                              <a:lumMod val="65000"/>
                            </a:schemeClr>
                          </a:solidFill>
                        </a:ln>
                      </wps:spPr>
                      <wps:txbx>
                        <w:txbxContent>
                          <w:p w14:paraId="0B40B36F"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C306411"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0" name="テキスト ボックス 380"/>
                      <wps:cNvSpPr txBox="1"/>
                      <wps:spPr>
                        <a:xfrm>
                          <a:off x="0" y="3455719"/>
                          <a:ext cx="447675" cy="1099185"/>
                        </a:xfrm>
                        <a:prstGeom prst="rect">
                          <a:avLst/>
                        </a:prstGeom>
                        <a:solidFill>
                          <a:schemeClr val="bg1"/>
                        </a:solidFill>
                        <a:ln w="6350">
                          <a:solidFill>
                            <a:schemeClr val="bg1">
                              <a:lumMod val="65000"/>
                            </a:schemeClr>
                          </a:solidFill>
                        </a:ln>
                      </wps:spPr>
                      <wps:txbx>
                        <w:txbxContent>
                          <w:p w14:paraId="62F1E239"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1" name="テキスト ボックス 381"/>
                      <wps:cNvSpPr txBox="1"/>
                      <wps:spPr>
                        <a:xfrm>
                          <a:off x="0" y="4560125"/>
                          <a:ext cx="447675" cy="866775"/>
                        </a:xfrm>
                        <a:prstGeom prst="rect">
                          <a:avLst/>
                        </a:prstGeom>
                        <a:solidFill>
                          <a:srgbClr val="003399"/>
                        </a:solidFill>
                        <a:ln w="6350">
                          <a:noFill/>
                        </a:ln>
                      </wps:spPr>
                      <wps:txbx>
                        <w:txbxContent>
                          <w:p w14:paraId="043DE799" w14:textId="77777777" w:rsidR="003E4BAE" w:rsidRPr="00B875E3" w:rsidRDefault="003E4BAE"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2" name="テキスト ボックス 382"/>
                      <wps:cNvSpPr txBox="1"/>
                      <wps:spPr>
                        <a:xfrm>
                          <a:off x="0" y="5427023"/>
                          <a:ext cx="447675" cy="866775"/>
                        </a:xfrm>
                        <a:prstGeom prst="rect">
                          <a:avLst/>
                        </a:prstGeom>
                        <a:solidFill>
                          <a:schemeClr val="bg1"/>
                        </a:solidFill>
                        <a:ln w="6350">
                          <a:solidFill>
                            <a:schemeClr val="bg1">
                              <a:lumMod val="65000"/>
                            </a:schemeClr>
                          </a:solidFill>
                        </a:ln>
                      </wps:spPr>
                      <wps:txbx>
                        <w:txbxContent>
                          <w:p w14:paraId="23EED765"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D0C086" id="グループ化 375" o:spid="_x0000_s1341" style="position:absolute;left:0;text-align:left;margin-left:489.8pt;margin-top:20.25pt;width:35.25pt;height:495.55pt;z-index:251650048"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">
              <v:shapetype id="_x0000_t202" coordsize="21600,21600" o:spt="202" path="m,l,21600r21600,l21600,xe">
                <v:stroke joinstyle="miter"/>
                <v:path gradientshapeok="t" o:connecttype="rect"/>
              </v:shapetype>
              <v:shape id="テキスト ボックス 376" o:spid="_x0000_s134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" fillcolor="white [3212]" strokecolor="#a5a5a5 [2092]" strokeweight=".5pt">
                <v:textbox style="layout-flow:vertical-ideographic">
                  <w:txbxContent>
                    <w:p w14:paraId="63308124"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77" o:spid="_x0000_s1343"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" fillcolor="white [3212]" strokecolor="#a5a5a5 [2092]" strokeweight=".5pt">
                <v:textbox style="layout-flow:vertical-ideographic">
                  <w:txbxContent>
                    <w:p w14:paraId="156DD703"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1DE4683"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78" o:spid="_x0000_s1344"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" fillcolor="white [3212]" strokecolor="#a5a5a5 [2092]" strokeweight=".5pt">
                <v:textbox style="layout-flow:vertical-ideographic">
                  <w:txbxContent>
                    <w:p w14:paraId="42146181"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79" o:spid="_x0000_s1345"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" fillcolor="white [3212]" strokecolor="#a5a5a5 [2092]" strokeweight=".5pt">
                <v:textbox style="layout-flow:vertical-ideographic">
                  <w:txbxContent>
                    <w:p w14:paraId="0B40B36F"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C306411"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380" o:spid="_x0000_s1346"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" fillcolor="white [3212]" strokecolor="#a5a5a5 [2092]" strokeweight=".5pt">
                <v:textbox style="layout-flow:vertical-ideographic">
                  <w:txbxContent>
                    <w:p w14:paraId="62F1E239" w14:textId="77777777" w:rsidR="003E4BAE" w:rsidRPr="00E075E2" w:rsidRDefault="003E4BAE"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381" o:spid="_x0000_s1347"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" fillcolor="#039" stroked="f" strokeweight=".5pt">
                <v:textbox style="layout-flow:vertical-ideographic">
                  <w:txbxContent>
                    <w:p w14:paraId="043DE799" w14:textId="77777777" w:rsidR="003E4BAE" w:rsidRPr="00B875E3" w:rsidRDefault="003E4BAE"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v:textbox>
              </v:shape>
              <v:shape id="テキスト ボックス 382" o:spid="_x0000_s1348"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" fillcolor="white [3212]" strokecolor="#a5a5a5 [2092]" strokeweight=".5pt">
                <v:textbox style="layout-flow:vertical-ideographic">
                  <w:txbxContent>
                    <w:p w14:paraId="23EED765" w14:textId="77777777" w:rsidR="003E4BAE" w:rsidRPr="00E075E2" w:rsidRDefault="003E4BAE"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66AC" w14:textId="77777777" w:rsidR="00BD2124" w:rsidRDefault="000338D9">
    <w:pPr>
      <w:pStyle w:val="a8"/>
    </w:pP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37760" behindDoc="0" locked="0" layoutInCell="1" allowOverlap="1" wp14:anchorId="303A08AB" wp14:editId="3D6B5F0A">
              <wp:simplePos x="0" y="0"/>
              <wp:positionH relativeFrom="leftMargin">
                <wp:posOffset>179070</wp:posOffset>
              </wp:positionH>
              <wp:positionV relativeFrom="paragraph">
                <wp:posOffset>254797</wp:posOffset>
              </wp:positionV>
              <wp:extent cx="447675" cy="6281923"/>
              <wp:effectExtent l="0" t="0" r="28575" b="5080"/>
              <wp:wrapNone/>
              <wp:docPr id="383" name="グループ化 383"/>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384" name="テキスト ボックス 384"/>
                      <wps:cNvSpPr txBox="1"/>
                      <wps:spPr>
                        <a:xfrm>
                          <a:off x="0" y="0"/>
                          <a:ext cx="447675" cy="866775"/>
                        </a:xfrm>
                        <a:prstGeom prst="rect">
                          <a:avLst/>
                        </a:prstGeom>
                        <a:solidFill>
                          <a:schemeClr val="bg1"/>
                        </a:solidFill>
                        <a:ln w="6350">
                          <a:solidFill>
                            <a:schemeClr val="bg1">
                              <a:lumMod val="65000"/>
                            </a:schemeClr>
                          </a:solidFill>
                        </a:ln>
                      </wps:spPr>
                      <wps:txbx>
                        <w:txbxContent>
                          <w:p w14:paraId="0F9F51F6"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5" name="テキスト ボックス 385"/>
                      <wps:cNvSpPr txBox="1"/>
                      <wps:spPr>
                        <a:xfrm>
                          <a:off x="0" y="855023"/>
                          <a:ext cx="447675" cy="866775"/>
                        </a:xfrm>
                        <a:prstGeom prst="rect">
                          <a:avLst/>
                        </a:prstGeom>
                        <a:solidFill>
                          <a:schemeClr val="bg1"/>
                        </a:solidFill>
                        <a:ln w="6350">
                          <a:solidFill>
                            <a:schemeClr val="bg1">
                              <a:lumMod val="65000"/>
                            </a:schemeClr>
                          </a:solidFill>
                        </a:ln>
                      </wps:spPr>
                      <wps:txbx>
                        <w:txbxContent>
                          <w:p w14:paraId="2AA88B2D"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EEFFFD0"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6" name="テキスト ボックス 386"/>
                      <wps:cNvSpPr txBox="1"/>
                      <wps:spPr>
                        <a:xfrm>
                          <a:off x="0" y="1721922"/>
                          <a:ext cx="447675" cy="866775"/>
                        </a:xfrm>
                        <a:prstGeom prst="rect">
                          <a:avLst/>
                        </a:prstGeom>
                        <a:solidFill>
                          <a:schemeClr val="bg1"/>
                        </a:solidFill>
                        <a:ln w="6350">
                          <a:solidFill>
                            <a:schemeClr val="bg1">
                              <a:lumMod val="65000"/>
                            </a:schemeClr>
                          </a:solidFill>
                        </a:ln>
                      </wps:spPr>
                      <wps:txbx>
                        <w:txbxContent>
                          <w:p w14:paraId="387423AD"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7" name="テキスト ボックス 387"/>
                      <wps:cNvSpPr txBox="1"/>
                      <wps:spPr>
                        <a:xfrm>
                          <a:off x="0" y="2588820"/>
                          <a:ext cx="447675" cy="866775"/>
                        </a:xfrm>
                        <a:prstGeom prst="rect">
                          <a:avLst/>
                        </a:prstGeom>
                        <a:solidFill>
                          <a:schemeClr val="bg1"/>
                        </a:solidFill>
                        <a:ln w="6350">
                          <a:solidFill>
                            <a:schemeClr val="bg1">
                              <a:lumMod val="65000"/>
                            </a:schemeClr>
                          </a:solidFill>
                        </a:ln>
                      </wps:spPr>
                      <wps:txbx>
                        <w:txbxContent>
                          <w:p w14:paraId="65A7F1A1"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76ED8B85"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8" name="テキスト ボックス 388"/>
                      <wps:cNvSpPr txBox="1"/>
                      <wps:spPr>
                        <a:xfrm>
                          <a:off x="0" y="3455719"/>
                          <a:ext cx="447675" cy="1099185"/>
                        </a:xfrm>
                        <a:prstGeom prst="rect">
                          <a:avLst/>
                        </a:prstGeom>
                        <a:solidFill>
                          <a:schemeClr val="bg1"/>
                        </a:solidFill>
                        <a:ln w="6350">
                          <a:solidFill>
                            <a:schemeClr val="bg1">
                              <a:lumMod val="65000"/>
                            </a:schemeClr>
                          </a:solidFill>
                        </a:ln>
                      </wps:spPr>
                      <wps:txbx>
                        <w:txbxContent>
                          <w:p w14:paraId="4E4FFBDA"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9" name="テキスト ボックス 389"/>
                      <wps:cNvSpPr txBox="1"/>
                      <wps:spPr>
                        <a:xfrm>
                          <a:off x="0" y="4560124"/>
                          <a:ext cx="447675" cy="866775"/>
                        </a:xfrm>
                        <a:prstGeom prst="rect">
                          <a:avLst/>
                        </a:prstGeom>
                        <a:solidFill>
                          <a:schemeClr val="bg1"/>
                        </a:solidFill>
                        <a:ln w="6350">
                          <a:solidFill>
                            <a:schemeClr val="bg1">
                              <a:lumMod val="65000"/>
                            </a:schemeClr>
                          </a:solidFill>
                        </a:ln>
                      </wps:spPr>
                      <wps:txbx>
                        <w:txbxContent>
                          <w:p w14:paraId="0DEE86B9"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90" name="テキスト ボックス 390"/>
                      <wps:cNvSpPr txBox="1"/>
                      <wps:spPr>
                        <a:xfrm>
                          <a:off x="0" y="5415148"/>
                          <a:ext cx="447675" cy="866775"/>
                        </a:xfrm>
                        <a:prstGeom prst="rect">
                          <a:avLst/>
                        </a:prstGeom>
                        <a:solidFill>
                          <a:schemeClr val="bg1">
                            <a:lumMod val="50000"/>
                          </a:schemeClr>
                        </a:solidFill>
                        <a:ln w="6350">
                          <a:noFill/>
                        </a:ln>
                      </wps:spPr>
                      <wps:txbx>
                        <w:txbxContent>
                          <w:p w14:paraId="7F6C16B4" w14:textId="77777777" w:rsidR="00BD2124" w:rsidRPr="00B875E3" w:rsidRDefault="000338D9"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3A08AB" id="グループ化 383" o:spid="_x0000_s1349" style="position:absolute;left:0;text-align:left;margin-left:14.1pt;margin-top:20.05pt;width:35.25pt;height:494.65pt;z-index:251637760;mso-position-horizontal-relative:lef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">
              <v:shapetype id="_x0000_t202" coordsize="21600,21600" o:spt="202" path="m,l,21600r21600,l21600,xe">
                <v:stroke joinstyle="miter"/>
                <v:path gradientshapeok="t" o:connecttype="rect"/>
              </v:shapetype>
              <v:shape id="テキスト ボックス 384" o:spid="_x0000_s135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" fillcolor="white [3212]" strokecolor="#a5a5a5 [2092]" strokeweight=".5pt">
                <v:textbox style="layout-flow:vertical-ideographic">
                  <w:txbxContent>
                    <w:p w14:paraId="0F9F51F6"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85" o:spid="_x0000_s1351"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" fillcolor="white [3212]" strokecolor="#a5a5a5 [2092]" strokeweight=".5pt">
                <v:textbox style="layout-flow:vertical-ideographic">
                  <w:txbxContent>
                    <w:p w14:paraId="2AA88B2D"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EEFFFD0"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86" o:spid="_x0000_s1352"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" fillcolor="white [3212]" strokecolor="#a5a5a5 [2092]" strokeweight=".5pt">
                <v:textbox style="layout-flow:vertical-ideographic">
                  <w:txbxContent>
                    <w:p w14:paraId="387423AD"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87" o:spid="_x0000_s1353"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" fillcolor="white [3212]" strokecolor="#a5a5a5 [2092]" strokeweight=".5pt">
                <v:textbox style="layout-flow:vertical-ideographic">
                  <w:txbxContent>
                    <w:p w14:paraId="65A7F1A1"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76ED8B85"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388" o:spid="_x0000_s1354"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" fillcolor="white [3212]" strokecolor="#a5a5a5 [2092]" strokeweight=".5pt">
                <v:textbox style="layout-flow:vertical-ideographic">
                  <w:txbxContent>
                    <w:p w14:paraId="4E4FFBDA"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389" o:spid="_x0000_s1355" type="#_x0000_t202" style="position:absolute;top:45601;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" fillcolor="white [3212]" strokecolor="#a5a5a5 [2092]" strokeweight=".5pt">
                <v:textbox style="layout-flow:vertical-ideographic">
                  <w:txbxContent>
                    <w:p w14:paraId="0DEE86B9"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390" o:spid="_x0000_s1356"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" fillcolor="#7f7f7f [1612]" stroked="f" strokeweight=".5pt">
                <v:textbox style="layout-flow:vertical-ideographic">
                  <w:txbxContent>
                    <w:p w14:paraId="7F6C16B4" w14:textId="77777777" w:rsidR="00BD2124" w:rsidRPr="00B875E3" w:rsidRDefault="000338D9"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v:textbox>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7ED1" w14:textId="77777777" w:rsidR="00365097" w:rsidRDefault="00365097">
    <w:pPr>
      <w:pStyle w:val="a8"/>
    </w:pPr>
    <w:r w:rsidRPr="00B875E3">
      <w:rPr>
        <w:rFonts w:ascii="メイリオ" w:eastAsia="メイリオ" w:hAnsi="メイリオ" w:hint="eastAsia"/>
        <w:b/>
        <w:color w:val="990033"/>
        <w:sz w:val="28"/>
        <w:szCs w:val="28"/>
      </w:rPr>
      <w:t>１.鉄軌道</w:t>
    </w:r>
    <w:r w:rsidRPr="009E0C41">
      <w:rPr>
        <w:rFonts w:ascii="メイリオ" w:eastAsia="メイリオ" w:hAnsi="メイリオ" w:hint="eastAsia"/>
        <w:b/>
        <w:noProof/>
        <w:color w:val="990033"/>
        <w:sz w:val="48"/>
        <w:szCs w:val="48"/>
      </w:rPr>
      <mc:AlternateContent>
        <mc:Choice Requires="wpg">
          <w:drawing>
            <wp:anchor distT="0" distB="0" distL="114300" distR="114300" simplePos="0" relativeHeight="251632640" behindDoc="0" locked="0" layoutInCell="1" allowOverlap="1" wp14:anchorId="0CC9A8A0" wp14:editId="2F56BA06">
              <wp:simplePos x="0" y="0"/>
              <wp:positionH relativeFrom="leftMargin">
                <wp:posOffset>188595</wp:posOffset>
              </wp:positionH>
              <wp:positionV relativeFrom="paragraph">
                <wp:posOffset>255108</wp:posOffset>
              </wp:positionV>
              <wp:extent cx="447675" cy="6291298"/>
              <wp:effectExtent l="0" t="0" r="28575" b="14605"/>
              <wp:wrapNone/>
              <wp:docPr id="202" name="グループ化 202"/>
              <wp:cNvGraphicFramePr/>
              <a:graphic xmlns:a="http://schemas.openxmlformats.org/drawingml/2006/main">
                <a:graphicData uri="http://schemas.microsoft.com/office/word/2010/wordprocessingGroup">
                  <wpg:wgp>
                    <wpg:cNvGrpSpPr/>
                    <wpg:grpSpPr>
                      <a:xfrm>
                        <a:off x="0" y="0"/>
                        <a:ext cx="447675" cy="6291298"/>
                        <a:chOff x="0" y="0"/>
                        <a:chExt cx="447675" cy="6291298"/>
                      </a:xfrm>
                    </wpg:grpSpPr>
                    <wps:wsp>
                      <wps:cNvPr id="203" name="テキスト ボックス 203"/>
                      <wps:cNvSpPr txBox="1"/>
                      <wps:spPr>
                        <a:xfrm>
                          <a:off x="0" y="0"/>
                          <a:ext cx="447675" cy="866775"/>
                        </a:xfrm>
                        <a:prstGeom prst="rect">
                          <a:avLst/>
                        </a:prstGeom>
                        <a:solidFill>
                          <a:schemeClr val="accent6"/>
                        </a:solidFill>
                        <a:ln w="6350">
                          <a:noFill/>
                        </a:ln>
                      </wps:spPr>
                      <wps:txbx>
                        <w:txbxContent>
                          <w:p w14:paraId="17CD58A8" w14:textId="77777777" w:rsidR="00365097" w:rsidRPr="00B875E3" w:rsidRDefault="00365097" w:rsidP="002305B6">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4" name="テキスト ボックス 204"/>
                      <wps:cNvSpPr txBox="1"/>
                      <wps:spPr>
                        <a:xfrm>
                          <a:off x="0" y="859398"/>
                          <a:ext cx="447675" cy="866775"/>
                        </a:xfrm>
                        <a:prstGeom prst="rect">
                          <a:avLst/>
                        </a:prstGeom>
                        <a:solidFill>
                          <a:schemeClr val="bg1"/>
                        </a:solidFill>
                        <a:ln w="6350">
                          <a:solidFill>
                            <a:schemeClr val="bg1">
                              <a:lumMod val="65000"/>
                            </a:schemeClr>
                          </a:solidFill>
                        </a:ln>
                      </wps:spPr>
                      <wps:txbx>
                        <w:txbxContent>
                          <w:p w14:paraId="0A8E16CE"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080D9B0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5" name="テキスト ボックス 205"/>
                      <wps:cNvSpPr txBox="1"/>
                      <wps:spPr>
                        <a:xfrm>
                          <a:off x="0" y="1725672"/>
                          <a:ext cx="447675" cy="866775"/>
                        </a:xfrm>
                        <a:prstGeom prst="rect">
                          <a:avLst/>
                        </a:prstGeom>
                        <a:solidFill>
                          <a:schemeClr val="bg1"/>
                        </a:solidFill>
                        <a:ln w="6350">
                          <a:solidFill>
                            <a:schemeClr val="bg1">
                              <a:lumMod val="65000"/>
                            </a:schemeClr>
                          </a:solidFill>
                        </a:ln>
                      </wps:spPr>
                      <wps:txbx>
                        <w:txbxContent>
                          <w:p w14:paraId="010B120E"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6" name="テキスト ボックス 206"/>
                      <wps:cNvSpPr txBox="1"/>
                      <wps:spPr>
                        <a:xfrm>
                          <a:off x="0" y="2591946"/>
                          <a:ext cx="447675" cy="866775"/>
                        </a:xfrm>
                        <a:prstGeom prst="rect">
                          <a:avLst/>
                        </a:prstGeom>
                        <a:solidFill>
                          <a:schemeClr val="bg1"/>
                        </a:solidFill>
                        <a:ln w="6350">
                          <a:solidFill>
                            <a:schemeClr val="bg1">
                              <a:lumMod val="65000"/>
                            </a:schemeClr>
                          </a:solidFill>
                        </a:ln>
                      </wps:spPr>
                      <wps:txbx>
                        <w:txbxContent>
                          <w:p w14:paraId="0E4F9DC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1F64BA31"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7" name="テキスト ボックス 207"/>
                      <wps:cNvSpPr txBox="1"/>
                      <wps:spPr>
                        <a:xfrm>
                          <a:off x="0" y="3458219"/>
                          <a:ext cx="447675" cy="1099185"/>
                        </a:xfrm>
                        <a:prstGeom prst="rect">
                          <a:avLst/>
                        </a:prstGeom>
                        <a:solidFill>
                          <a:schemeClr val="bg1"/>
                        </a:solidFill>
                        <a:ln w="6350">
                          <a:solidFill>
                            <a:schemeClr val="bg1">
                              <a:lumMod val="65000"/>
                            </a:schemeClr>
                          </a:solidFill>
                        </a:ln>
                      </wps:spPr>
                      <wps:txbx>
                        <w:txbxContent>
                          <w:p w14:paraId="378FCA31"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8" name="テキスト ボックス 208"/>
                      <wps:cNvSpPr txBox="1"/>
                      <wps:spPr>
                        <a:xfrm>
                          <a:off x="0" y="4558249"/>
                          <a:ext cx="447675" cy="866775"/>
                        </a:xfrm>
                        <a:prstGeom prst="rect">
                          <a:avLst/>
                        </a:prstGeom>
                        <a:solidFill>
                          <a:schemeClr val="bg1"/>
                        </a:solidFill>
                        <a:ln w="6350">
                          <a:solidFill>
                            <a:schemeClr val="bg1">
                              <a:lumMod val="65000"/>
                            </a:schemeClr>
                          </a:solidFill>
                        </a:ln>
                      </wps:spPr>
                      <wps:txbx>
                        <w:txbxContent>
                          <w:p w14:paraId="6B19F6AB"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9" name="テキスト ボックス 209"/>
                      <wps:cNvSpPr txBox="1"/>
                      <wps:spPr>
                        <a:xfrm>
                          <a:off x="0" y="5424523"/>
                          <a:ext cx="447675" cy="866775"/>
                        </a:xfrm>
                        <a:prstGeom prst="rect">
                          <a:avLst/>
                        </a:prstGeom>
                        <a:solidFill>
                          <a:schemeClr val="bg1"/>
                        </a:solidFill>
                        <a:ln w="6350">
                          <a:solidFill>
                            <a:schemeClr val="bg1">
                              <a:lumMod val="65000"/>
                            </a:schemeClr>
                          </a:solidFill>
                        </a:ln>
                      </wps:spPr>
                      <wps:txbx>
                        <w:txbxContent>
                          <w:p w14:paraId="7B697B5E"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C9A8A0" id="グループ化 202" o:spid="_x0000_s1141" style="position:absolute;left:0;text-align:left;margin-left:14.85pt;margin-top:20.1pt;width:35.25pt;height:495.4pt;z-index:251632640;mso-position-horizontal-relative:left-margin-area"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">
              <v:shapetype id="_x0000_t202" coordsize="21600,21600" o:spt="202" path="m,l,21600r21600,l21600,xe">
                <v:stroke joinstyle="miter"/>
                <v:path gradientshapeok="t" o:connecttype="rect"/>
              </v:shapetype>
              <v:shape id="テキスト ボックス 203" o:spid="_x0000_s114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" fillcolor="#70ad47 [3209]" stroked="f" strokeweight=".5pt">
                <v:textbox style="layout-flow:vertical-ideographic">
                  <w:txbxContent>
                    <w:p w14:paraId="17CD58A8" w14:textId="77777777" w:rsidR="00365097" w:rsidRPr="00B875E3" w:rsidRDefault="00365097" w:rsidP="002305B6">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v:textbox>
              </v:shape>
              <v:shape id="テキスト ボックス 204" o:spid="_x0000_s1143"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" fillcolor="white [3212]" strokecolor="#a5a5a5 [2092]" strokeweight=".5pt">
                <v:textbox style="layout-flow:vertical-ideographic">
                  <w:txbxContent>
                    <w:p w14:paraId="0A8E16CE"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080D9B0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v:textbox>
              </v:shape>
              <v:shape id="テキスト ボックス 205" o:spid="_x0000_s1144"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" fillcolor="white [3212]" strokecolor="#a5a5a5 [2092]" strokeweight=".5pt">
                <v:textbox style="layout-flow:vertical-ideographic">
                  <w:txbxContent>
                    <w:p w14:paraId="010B120E"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206" o:spid="_x0000_s1145"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" fillcolor="white [3212]" strokecolor="#a5a5a5 [2092]" strokeweight=".5pt">
                <v:textbox style="layout-flow:vertical-ideographic">
                  <w:txbxContent>
                    <w:p w14:paraId="0E4F9DC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1F64BA31"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207" o:spid="_x0000_s1146"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" fillcolor="white [3212]" strokecolor="#a5a5a5 [2092]" strokeweight=".5pt">
                <v:textbox style="layout-flow:vertical-ideographic">
                  <w:txbxContent>
                    <w:p w14:paraId="378FCA31"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208" o:spid="_x0000_s1147"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" fillcolor="white [3212]" strokecolor="#a5a5a5 [2092]" strokeweight=".5pt">
                <v:textbox style="layout-flow:vertical-ideographic">
                  <w:txbxContent>
                    <w:p w14:paraId="6B19F6AB"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209" o:spid="_x0000_s1148"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" fillcolor="white [3212]" strokecolor="#a5a5a5 [2092]" strokeweight=".5pt">
                <v:textbox style="layout-flow:vertical-ideographic">
                  <w:txbxContent>
                    <w:p w14:paraId="7B697B5E"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F128" w14:textId="77777777" w:rsidR="00BD2124" w:rsidRPr="00B875E3" w:rsidRDefault="000338D9"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39808" behindDoc="0" locked="0" layoutInCell="1" allowOverlap="1" wp14:anchorId="5B29D115" wp14:editId="6E46F349">
              <wp:simplePos x="0" y="0"/>
              <wp:positionH relativeFrom="rightMargin">
                <wp:posOffset>106326</wp:posOffset>
              </wp:positionH>
              <wp:positionV relativeFrom="paragraph">
                <wp:posOffset>254945</wp:posOffset>
              </wp:positionV>
              <wp:extent cx="447675" cy="6281923"/>
              <wp:effectExtent l="0" t="0" r="28575" b="5080"/>
              <wp:wrapNone/>
              <wp:docPr id="391" name="グループ化 391"/>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392" name="テキスト ボックス 392"/>
                      <wps:cNvSpPr txBox="1"/>
                      <wps:spPr>
                        <a:xfrm>
                          <a:off x="0" y="0"/>
                          <a:ext cx="447675" cy="866775"/>
                        </a:xfrm>
                        <a:prstGeom prst="rect">
                          <a:avLst/>
                        </a:prstGeom>
                        <a:solidFill>
                          <a:schemeClr val="bg1"/>
                        </a:solidFill>
                        <a:ln w="6350">
                          <a:solidFill>
                            <a:schemeClr val="bg1">
                              <a:lumMod val="65000"/>
                            </a:schemeClr>
                          </a:solidFill>
                        </a:ln>
                      </wps:spPr>
                      <wps:txbx>
                        <w:txbxContent>
                          <w:p w14:paraId="2997D585"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93" name="テキスト ボックス 393"/>
                      <wps:cNvSpPr txBox="1"/>
                      <wps:spPr>
                        <a:xfrm>
                          <a:off x="0" y="855023"/>
                          <a:ext cx="447675" cy="866775"/>
                        </a:xfrm>
                        <a:prstGeom prst="rect">
                          <a:avLst/>
                        </a:prstGeom>
                        <a:solidFill>
                          <a:schemeClr val="bg1"/>
                        </a:solidFill>
                        <a:ln w="6350">
                          <a:solidFill>
                            <a:schemeClr val="bg1">
                              <a:lumMod val="65000"/>
                            </a:schemeClr>
                          </a:solidFill>
                        </a:ln>
                      </wps:spPr>
                      <wps:txbx>
                        <w:txbxContent>
                          <w:p w14:paraId="7C0958E5"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DA43B76"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94" name="テキスト ボックス 394"/>
                      <wps:cNvSpPr txBox="1"/>
                      <wps:spPr>
                        <a:xfrm>
                          <a:off x="0" y="1721922"/>
                          <a:ext cx="447675" cy="866775"/>
                        </a:xfrm>
                        <a:prstGeom prst="rect">
                          <a:avLst/>
                        </a:prstGeom>
                        <a:solidFill>
                          <a:schemeClr val="bg1"/>
                        </a:solidFill>
                        <a:ln w="6350">
                          <a:solidFill>
                            <a:schemeClr val="bg1">
                              <a:lumMod val="65000"/>
                            </a:schemeClr>
                          </a:solidFill>
                        </a:ln>
                      </wps:spPr>
                      <wps:txbx>
                        <w:txbxContent>
                          <w:p w14:paraId="7236AE61"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95" name="テキスト ボックス 395"/>
                      <wps:cNvSpPr txBox="1"/>
                      <wps:spPr>
                        <a:xfrm>
                          <a:off x="0" y="2588820"/>
                          <a:ext cx="447675" cy="866775"/>
                        </a:xfrm>
                        <a:prstGeom prst="rect">
                          <a:avLst/>
                        </a:prstGeom>
                        <a:solidFill>
                          <a:schemeClr val="bg1"/>
                        </a:solidFill>
                        <a:ln w="6350">
                          <a:solidFill>
                            <a:schemeClr val="bg1">
                              <a:lumMod val="65000"/>
                            </a:schemeClr>
                          </a:solidFill>
                        </a:ln>
                      </wps:spPr>
                      <wps:txbx>
                        <w:txbxContent>
                          <w:p w14:paraId="668BB2CC"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8572E27"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96" name="テキスト ボックス 396"/>
                      <wps:cNvSpPr txBox="1"/>
                      <wps:spPr>
                        <a:xfrm>
                          <a:off x="0" y="3455719"/>
                          <a:ext cx="447675" cy="1099185"/>
                        </a:xfrm>
                        <a:prstGeom prst="rect">
                          <a:avLst/>
                        </a:prstGeom>
                        <a:solidFill>
                          <a:schemeClr val="bg1"/>
                        </a:solidFill>
                        <a:ln w="6350">
                          <a:solidFill>
                            <a:schemeClr val="bg1">
                              <a:lumMod val="65000"/>
                            </a:schemeClr>
                          </a:solidFill>
                        </a:ln>
                      </wps:spPr>
                      <wps:txbx>
                        <w:txbxContent>
                          <w:p w14:paraId="7F8DCA59"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97" name="テキスト ボックス 397"/>
                      <wps:cNvSpPr txBox="1"/>
                      <wps:spPr>
                        <a:xfrm>
                          <a:off x="0" y="4560124"/>
                          <a:ext cx="447675" cy="866775"/>
                        </a:xfrm>
                        <a:prstGeom prst="rect">
                          <a:avLst/>
                        </a:prstGeom>
                        <a:solidFill>
                          <a:schemeClr val="bg1"/>
                        </a:solidFill>
                        <a:ln w="6350">
                          <a:solidFill>
                            <a:schemeClr val="bg1">
                              <a:lumMod val="65000"/>
                            </a:schemeClr>
                          </a:solidFill>
                        </a:ln>
                      </wps:spPr>
                      <wps:txbx>
                        <w:txbxContent>
                          <w:p w14:paraId="6611BB58"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98" name="テキスト ボックス 398"/>
                      <wps:cNvSpPr txBox="1"/>
                      <wps:spPr>
                        <a:xfrm>
                          <a:off x="0" y="5415148"/>
                          <a:ext cx="447675" cy="866775"/>
                        </a:xfrm>
                        <a:prstGeom prst="rect">
                          <a:avLst/>
                        </a:prstGeom>
                        <a:solidFill>
                          <a:schemeClr val="bg1">
                            <a:lumMod val="50000"/>
                          </a:schemeClr>
                        </a:solidFill>
                        <a:ln w="6350">
                          <a:noFill/>
                        </a:ln>
                      </wps:spPr>
                      <wps:txbx>
                        <w:txbxContent>
                          <w:p w14:paraId="12E058A1" w14:textId="77777777" w:rsidR="00BD2124" w:rsidRPr="00B875E3" w:rsidRDefault="000338D9"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29D115" id="グループ化 391" o:spid="_x0000_s1357" style="position:absolute;left:0;text-align:left;margin-left:8.35pt;margin-top:20.05pt;width:35.25pt;height:494.65pt;z-index:251639808;mso-position-horizontal-relative:right-margin-area;mso-height-relative:margin"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">
              <v:shapetype id="_x0000_t202" coordsize="21600,21600" o:spt="202" path="m,l,21600r21600,l21600,xe">
                <v:stroke joinstyle="miter"/>
                <v:path gradientshapeok="t" o:connecttype="rect"/>
              </v:shapetype>
              <v:shape id="テキスト ボックス 392" o:spid="_x0000_s135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" fillcolor="white [3212]" strokecolor="#a5a5a5 [2092]" strokeweight=".5pt">
                <v:textbox style="layout-flow:vertical-ideographic">
                  <w:txbxContent>
                    <w:p w14:paraId="2997D585"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393" o:spid="_x0000_s1359"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" fillcolor="white [3212]" strokecolor="#a5a5a5 [2092]" strokeweight=".5pt">
                <v:textbox style="layout-flow:vertical-ideographic">
                  <w:txbxContent>
                    <w:p w14:paraId="7C0958E5"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DA43B76"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394" o:spid="_x0000_s1360"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" fillcolor="white [3212]" strokecolor="#a5a5a5 [2092]" strokeweight=".5pt">
                <v:textbox style="layout-flow:vertical-ideographic">
                  <w:txbxContent>
                    <w:p w14:paraId="7236AE61"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395" o:spid="_x0000_s1361"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" fillcolor="white [3212]" strokecolor="#a5a5a5 [2092]" strokeweight=".5pt">
                <v:textbox style="layout-flow:vertical-ideographic">
                  <w:txbxContent>
                    <w:p w14:paraId="668BB2CC"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8572E27"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396" o:spid="_x0000_s1362"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" fillcolor="white [3212]" strokecolor="#a5a5a5 [2092]" strokeweight=".5pt">
                <v:textbox style="layout-flow:vertical-ideographic">
                  <w:txbxContent>
                    <w:p w14:paraId="7F8DCA59" w14:textId="77777777" w:rsidR="00BD2124" w:rsidRPr="00E075E2" w:rsidRDefault="000338D9" w:rsidP="00F05B2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397" o:spid="_x0000_s1363" type="#_x0000_t202" style="position:absolute;top:45601;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" fillcolor="white [3212]" strokecolor="#a5a5a5 [2092]" strokeweight=".5pt">
                <v:textbox style="layout-flow:vertical-ideographic">
                  <w:txbxContent>
                    <w:p w14:paraId="6611BB58" w14:textId="77777777" w:rsidR="00BD2124" w:rsidRPr="00E075E2" w:rsidRDefault="000338D9" w:rsidP="00F05B2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398" o:spid="_x0000_s1364"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" fillcolor="#7f7f7f [1612]" stroked="f" strokeweight=".5pt">
                <v:textbox style="layout-flow:vertical-ideographic">
                  <w:txbxContent>
                    <w:p w14:paraId="12E058A1" w14:textId="77777777" w:rsidR="00BD2124" w:rsidRPr="00B875E3" w:rsidRDefault="000338D9" w:rsidP="00F05B2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２</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バス</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07B9" w14:textId="77777777" w:rsidR="00697DF0" w:rsidRDefault="00697DF0">
    <w:pPr>
      <w:pStyle w:val="a8"/>
    </w:pP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55168" behindDoc="0" locked="0" layoutInCell="1" allowOverlap="1" wp14:anchorId="32F01D80" wp14:editId="40A87338">
              <wp:simplePos x="0" y="0"/>
              <wp:positionH relativeFrom="leftMargin">
                <wp:posOffset>201310</wp:posOffset>
              </wp:positionH>
              <wp:positionV relativeFrom="paragraph">
                <wp:posOffset>243973</wp:posOffset>
              </wp:positionV>
              <wp:extent cx="447675" cy="6281923"/>
              <wp:effectExtent l="0" t="0" r="28575" b="24130"/>
              <wp:wrapNone/>
              <wp:docPr id="533" name="グループ化 533"/>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534" name="テキスト ボックス 534"/>
                      <wps:cNvSpPr txBox="1"/>
                      <wps:spPr>
                        <a:xfrm>
                          <a:off x="0" y="0"/>
                          <a:ext cx="447675" cy="866775"/>
                        </a:xfrm>
                        <a:prstGeom prst="rect">
                          <a:avLst/>
                        </a:prstGeom>
                        <a:solidFill>
                          <a:schemeClr val="accent6"/>
                        </a:solidFill>
                        <a:ln w="6350">
                          <a:noFill/>
                        </a:ln>
                      </wps:spPr>
                      <wps:txbx>
                        <w:txbxContent>
                          <w:p w14:paraId="0CF2B286" w14:textId="77777777" w:rsidR="00697DF0" w:rsidRPr="00B875E3" w:rsidRDefault="00697DF0" w:rsidP="006F6339">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35" name="テキスト ボックス 535"/>
                      <wps:cNvSpPr txBox="1"/>
                      <wps:spPr>
                        <a:xfrm>
                          <a:off x="0" y="855023"/>
                          <a:ext cx="447675" cy="866775"/>
                        </a:xfrm>
                        <a:prstGeom prst="rect">
                          <a:avLst/>
                        </a:prstGeom>
                        <a:solidFill>
                          <a:schemeClr val="bg1"/>
                        </a:solidFill>
                        <a:ln w="6350">
                          <a:solidFill>
                            <a:schemeClr val="bg1">
                              <a:lumMod val="65000"/>
                            </a:schemeClr>
                          </a:solidFill>
                        </a:ln>
                      </wps:spPr>
                      <wps:txbx>
                        <w:txbxContent>
                          <w:p w14:paraId="78BD448C"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FFB9F08"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36" name="テキスト ボックス 536"/>
                      <wps:cNvSpPr txBox="1"/>
                      <wps:spPr>
                        <a:xfrm>
                          <a:off x="0" y="1721922"/>
                          <a:ext cx="447675" cy="866775"/>
                        </a:xfrm>
                        <a:prstGeom prst="rect">
                          <a:avLst/>
                        </a:prstGeom>
                        <a:solidFill>
                          <a:schemeClr val="bg1"/>
                        </a:solidFill>
                        <a:ln w="6350">
                          <a:solidFill>
                            <a:schemeClr val="bg1">
                              <a:lumMod val="65000"/>
                            </a:schemeClr>
                          </a:solidFill>
                        </a:ln>
                      </wps:spPr>
                      <wps:txbx>
                        <w:txbxContent>
                          <w:p w14:paraId="70C62BB4"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37" name="テキスト ボックス 537"/>
                      <wps:cNvSpPr txBox="1"/>
                      <wps:spPr>
                        <a:xfrm>
                          <a:off x="0" y="2588820"/>
                          <a:ext cx="447675" cy="866775"/>
                        </a:xfrm>
                        <a:prstGeom prst="rect">
                          <a:avLst/>
                        </a:prstGeom>
                        <a:solidFill>
                          <a:schemeClr val="bg1"/>
                        </a:solidFill>
                        <a:ln w="6350">
                          <a:solidFill>
                            <a:schemeClr val="bg1">
                              <a:lumMod val="65000"/>
                            </a:schemeClr>
                          </a:solidFill>
                        </a:ln>
                      </wps:spPr>
                      <wps:txbx>
                        <w:txbxContent>
                          <w:p w14:paraId="5315F212"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BF49028"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38" name="テキスト ボックス 538"/>
                      <wps:cNvSpPr txBox="1"/>
                      <wps:spPr>
                        <a:xfrm>
                          <a:off x="0" y="3455719"/>
                          <a:ext cx="447675" cy="1099185"/>
                        </a:xfrm>
                        <a:prstGeom prst="rect">
                          <a:avLst/>
                        </a:prstGeom>
                        <a:solidFill>
                          <a:schemeClr val="bg1"/>
                        </a:solidFill>
                        <a:ln w="6350">
                          <a:solidFill>
                            <a:schemeClr val="bg1">
                              <a:lumMod val="65000"/>
                            </a:schemeClr>
                          </a:solidFill>
                        </a:ln>
                      </wps:spPr>
                      <wps:txbx>
                        <w:txbxContent>
                          <w:p w14:paraId="1A28666D"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39" name="テキスト ボックス 539"/>
                      <wps:cNvSpPr txBox="1"/>
                      <wps:spPr>
                        <a:xfrm>
                          <a:off x="0" y="4548249"/>
                          <a:ext cx="447675" cy="866775"/>
                        </a:xfrm>
                        <a:prstGeom prst="rect">
                          <a:avLst/>
                        </a:prstGeom>
                        <a:solidFill>
                          <a:schemeClr val="bg1"/>
                        </a:solidFill>
                        <a:ln w="6350">
                          <a:solidFill>
                            <a:schemeClr val="bg1">
                              <a:lumMod val="65000"/>
                            </a:schemeClr>
                          </a:solidFill>
                        </a:ln>
                      </wps:spPr>
                      <wps:txbx>
                        <w:txbxContent>
                          <w:p w14:paraId="3B4B61D3"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40" name="テキスト ボックス 540"/>
                      <wps:cNvSpPr txBox="1"/>
                      <wps:spPr>
                        <a:xfrm>
                          <a:off x="0" y="5415148"/>
                          <a:ext cx="447675" cy="866775"/>
                        </a:xfrm>
                        <a:prstGeom prst="rect">
                          <a:avLst/>
                        </a:prstGeom>
                        <a:solidFill>
                          <a:schemeClr val="bg1"/>
                        </a:solidFill>
                        <a:ln w="6350">
                          <a:solidFill>
                            <a:schemeClr val="bg1">
                              <a:lumMod val="65000"/>
                            </a:schemeClr>
                          </a:solidFill>
                        </a:ln>
                      </wps:spPr>
                      <wps:txbx>
                        <w:txbxContent>
                          <w:p w14:paraId="27289CDA"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F01D80" id="グループ化 533" o:spid="_x0000_s1365" style="position:absolute;left:0;text-align:left;margin-left:15.85pt;margin-top:19.2pt;width:35.25pt;height:494.65pt;z-index:251655168;mso-position-horizontal-relative:lef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">
              <v:shapetype id="_x0000_t202" coordsize="21600,21600" o:spt="202" path="m,l,21600r21600,l21600,xe">
                <v:stroke joinstyle="miter"/>
                <v:path gradientshapeok="t" o:connecttype="rect"/>
              </v:shapetype>
              <v:shape id="テキスト ボックス 534" o:spid="_x0000_s136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" fillcolor="#70ad47 [3209]" stroked="f" strokeweight=".5pt">
                <v:textbox style="layout-flow:vertical-ideographic">
                  <w:txbxContent>
                    <w:p w14:paraId="0CF2B286" w14:textId="77777777" w:rsidR="00697DF0" w:rsidRPr="00B875E3" w:rsidRDefault="00697DF0" w:rsidP="006F6339">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v:textbox>
              </v:shape>
              <v:shape id="テキスト ボックス 535" o:spid="_x0000_s1367"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" fillcolor="white [3212]" strokecolor="#a5a5a5 [2092]" strokeweight=".5pt">
                <v:textbox style="layout-flow:vertical-ideographic">
                  <w:txbxContent>
                    <w:p w14:paraId="78BD448C"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FFB9F08"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536" o:spid="_x0000_s1368"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" fillcolor="white [3212]" strokecolor="#a5a5a5 [2092]" strokeweight=".5pt">
                <v:textbox style="layout-flow:vertical-ideographic">
                  <w:txbxContent>
                    <w:p w14:paraId="70C62BB4"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537" o:spid="_x0000_s1369"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" fillcolor="white [3212]" strokecolor="#a5a5a5 [2092]" strokeweight=".5pt">
                <v:textbox style="layout-flow:vertical-ideographic">
                  <w:txbxContent>
                    <w:p w14:paraId="5315F212"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BF49028"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538" o:spid="_x0000_s1370"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" fillcolor="white [3212]" strokecolor="#a5a5a5 [2092]" strokeweight=".5pt">
                <v:textbox style="layout-flow:vertical-ideographic">
                  <w:txbxContent>
                    <w:p w14:paraId="1A28666D"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539" o:spid="_x0000_s1371" type="#_x0000_t202" style="position:absolute;top:454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" fillcolor="white [3212]" strokecolor="#a5a5a5 [2092]" strokeweight=".5pt">
                <v:textbox style="layout-flow:vertical-ideographic">
                  <w:txbxContent>
                    <w:p w14:paraId="3B4B61D3"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540" o:spid="_x0000_s1372"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" fillcolor="white [3212]" strokecolor="#a5a5a5 [2092]" strokeweight=".5pt">
                <v:textbox style="layout-flow:vertical-ideographic">
                  <w:txbxContent>
                    <w:p w14:paraId="27289CDA"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C112" w14:textId="77777777" w:rsidR="00697DF0" w:rsidRPr="00B875E3" w:rsidRDefault="00697DF0" w:rsidP="00B875E3">
    <w:pPr>
      <w:pStyle w:val="a8"/>
      <w:jc w:val="right"/>
      <w:rPr>
        <w:rFonts w:ascii="メイリオ" w:eastAsia="メイリオ" w:hAnsi="メイリオ"/>
        <w:b/>
        <w:color w:val="990033"/>
        <w:sz w:val="28"/>
        <w:szCs w:val="28"/>
      </w:rPr>
    </w:pPr>
    <w:r w:rsidRPr="009E0C41">
      <w:rPr>
        <w:rFonts w:ascii="メイリオ" w:eastAsia="メイリオ" w:hAnsi="メイリオ" w:hint="eastAsia"/>
        <w:b/>
        <w:noProof/>
        <w:color w:val="990033"/>
        <w:sz w:val="48"/>
        <w:szCs w:val="48"/>
      </w:rPr>
      <mc:AlternateContent>
        <mc:Choice Requires="wpg">
          <w:drawing>
            <wp:anchor distT="0" distB="0" distL="114300" distR="114300" simplePos="0" relativeHeight="251653120" behindDoc="0" locked="0" layoutInCell="1" allowOverlap="1" wp14:anchorId="1958FC45" wp14:editId="05D29D24">
              <wp:simplePos x="0" y="0"/>
              <wp:positionH relativeFrom="rightMargin">
                <wp:posOffset>84455</wp:posOffset>
              </wp:positionH>
              <wp:positionV relativeFrom="paragraph">
                <wp:posOffset>231140</wp:posOffset>
              </wp:positionV>
              <wp:extent cx="447675" cy="6291298"/>
              <wp:effectExtent l="0" t="0" r="28575" b="14605"/>
              <wp:wrapNone/>
              <wp:docPr id="541" name="グループ化 541"/>
              <wp:cNvGraphicFramePr/>
              <a:graphic xmlns:a="http://schemas.openxmlformats.org/drawingml/2006/main">
                <a:graphicData uri="http://schemas.microsoft.com/office/word/2010/wordprocessingGroup">
                  <wpg:wgp>
                    <wpg:cNvGrpSpPr/>
                    <wpg:grpSpPr>
                      <a:xfrm>
                        <a:off x="0" y="0"/>
                        <a:ext cx="447675" cy="6291298"/>
                        <a:chOff x="0" y="0"/>
                        <a:chExt cx="447675" cy="6291298"/>
                      </a:xfrm>
                    </wpg:grpSpPr>
                    <wps:wsp>
                      <wps:cNvPr id="542" name="テキスト ボックス 542"/>
                      <wps:cNvSpPr txBox="1"/>
                      <wps:spPr>
                        <a:xfrm>
                          <a:off x="0" y="0"/>
                          <a:ext cx="447675" cy="866775"/>
                        </a:xfrm>
                        <a:prstGeom prst="rect">
                          <a:avLst/>
                        </a:prstGeom>
                        <a:solidFill>
                          <a:schemeClr val="accent6"/>
                        </a:solidFill>
                        <a:ln w="6350">
                          <a:noFill/>
                        </a:ln>
                      </wps:spPr>
                      <wps:txbx>
                        <w:txbxContent>
                          <w:p w14:paraId="5A38D9E1" w14:textId="77777777" w:rsidR="00697DF0" w:rsidRPr="00B875E3" w:rsidRDefault="00697DF0" w:rsidP="00ED178B">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43" name="テキスト ボックス 543"/>
                      <wps:cNvSpPr txBox="1"/>
                      <wps:spPr>
                        <a:xfrm>
                          <a:off x="0" y="859398"/>
                          <a:ext cx="447675" cy="866775"/>
                        </a:xfrm>
                        <a:prstGeom prst="rect">
                          <a:avLst/>
                        </a:prstGeom>
                        <a:solidFill>
                          <a:schemeClr val="bg1"/>
                        </a:solidFill>
                        <a:ln w="6350">
                          <a:solidFill>
                            <a:schemeClr val="bg1">
                              <a:lumMod val="65000"/>
                            </a:schemeClr>
                          </a:solidFill>
                        </a:ln>
                      </wps:spPr>
                      <wps:txbx>
                        <w:txbxContent>
                          <w:p w14:paraId="1DDD85BD" w14:textId="77777777" w:rsidR="00697DF0" w:rsidRPr="009E0C41" w:rsidRDefault="00697DF0"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56605782" w14:textId="77777777" w:rsidR="00697DF0" w:rsidRPr="009E0C41" w:rsidRDefault="00697DF0"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44" name="テキスト ボックス 544"/>
                      <wps:cNvSpPr txBox="1"/>
                      <wps:spPr>
                        <a:xfrm>
                          <a:off x="0" y="1725672"/>
                          <a:ext cx="447675" cy="866775"/>
                        </a:xfrm>
                        <a:prstGeom prst="rect">
                          <a:avLst/>
                        </a:prstGeom>
                        <a:solidFill>
                          <a:schemeClr val="bg1"/>
                        </a:solidFill>
                        <a:ln w="6350">
                          <a:solidFill>
                            <a:schemeClr val="bg1">
                              <a:lumMod val="65000"/>
                            </a:schemeClr>
                          </a:solidFill>
                        </a:ln>
                      </wps:spPr>
                      <wps:txbx>
                        <w:txbxContent>
                          <w:p w14:paraId="214ADFCF" w14:textId="77777777" w:rsidR="00697DF0" w:rsidRPr="009E0C41" w:rsidRDefault="00697DF0"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45" name="テキスト ボックス 545"/>
                      <wps:cNvSpPr txBox="1"/>
                      <wps:spPr>
                        <a:xfrm>
                          <a:off x="0" y="2591946"/>
                          <a:ext cx="447675" cy="866775"/>
                        </a:xfrm>
                        <a:prstGeom prst="rect">
                          <a:avLst/>
                        </a:prstGeom>
                        <a:solidFill>
                          <a:schemeClr val="bg1"/>
                        </a:solidFill>
                        <a:ln w="6350">
                          <a:solidFill>
                            <a:schemeClr val="bg1">
                              <a:lumMod val="65000"/>
                            </a:schemeClr>
                          </a:solidFill>
                        </a:ln>
                      </wps:spPr>
                      <wps:txbx>
                        <w:txbxContent>
                          <w:p w14:paraId="470EBC1E" w14:textId="77777777" w:rsidR="00697DF0" w:rsidRPr="009E0C41" w:rsidRDefault="00697DF0"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1B53A2F1" w14:textId="77777777" w:rsidR="00697DF0" w:rsidRPr="009E0C41" w:rsidRDefault="00697DF0"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46" name="テキスト ボックス 546"/>
                      <wps:cNvSpPr txBox="1"/>
                      <wps:spPr>
                        <a:xfrm>
                          <a:off x="0" y="3458219"/>
                          <a:ext cx="447675" cy="1099185"/>
                        </a:xfrm>
                        <a:prstGeom prst="rect">
                          <a:avLst/>
                        </a:prstGeom>
                        <a:solidFill>
                          <a:schemeClr val="bg1"/>
                        </a:solidFill>
                        <a:ln w="6350">
                          <a:solidFill>
                            <a:schemeClr val="bg1">
                              <a:lumMod val="65000"/>
                            </a:schemeClr>
                          </a:solidFill>
                        </a:ln>
                      </wps:spPr>
                      <wps:txbx>
                        <w:txbxContent>
                          <w:p w14:paraId="4E8980E4" w14:textId="77777777" w:rsidR="00697DF0" w:rsidRPr="009E0C41" w:rsidRDefault="00697DF0"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47" name="テキスト ボックス 547"/>
                      <wps:cNvSpPr txBox="1"/>
                      <wps:spPr>
                        <a:xfrm>
                          <a:off x="0" y="4558249"/>
                          <a:ext cx="447675" cy="866775"/>
                        </a:xfrm>
                        <a:prstGeom prst="rect">
                          <a:avLst/>
                        </a:prstGeom>
                        <a:solidFill>
                          <a:schemeClr val="bg1"/>
                        </a:solidFill>
                        <a:ln w="6350">
                          <a:solidFill>
                            <a:schemeClr val="bg1">
                              <a:lumMod val="65000"/>
                            </a:schemeClr>
                          </a:solidFill>
                        </a:ln>
                      </wps:spPr>
                      <wps:txbx>
                        <w:txbxContent>
                          <w:p w14:paraId="25F48704" w14:textId="77777777" w:rsidR="00697DF0" w:rsidRPr="009E0C41" w:rsidRDefault="00697DF0"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48" name="テキスト ボックス 548"/>
                      <wps:cNvSpPr txBox="1"/>
                      <wps:spPr>
                        <a:xfrm>
                          <a:off x="0" y="5424523"/>
                          <a:ext cx="447675" cy="866775"/>
                        </a:xfrm>
                        <a:prstGeom prst="rect">
                          <a:avLst/>
                        </a:prstGeom>
                        <a:solidFill>
                          <a:schemeClr val="bg1"/>
                        </a:solidFill>
                        <a:ln w="6350">
                          <a:solidFill>
                            <a:schemeClr val="bg1">
                              <a:lumMod val="65000"/>
                            </a:schemeClr>
                          </a:solidFill>
                        </a:ln>
                      </wps:spPr>
                      <wps:txbx>
                        <w:txbxContent>
                          <w:p w14:paraId="7862FB32" w14:textId="77777777" w:rsidR="00697DF0" w:rsidRPr="009E0C41" w:rsidRDefault="00697DF0"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58FC45" id="グループ化 541" o:spid="_x0000_s1373" style="position:absolute;left:0;text-align:left;margin-left:6.65pt;margin-top:18.2pt;width:35.25pt;height:495.4pt;z-index:251653120;mso-position-horizontal-relative:right-margin-area"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">
              <v:shapetype id="_x0000_t202" coordsize="21600,21600" o:spt="202" path="m,l,21600r21600,l21600,xe">
                <v:stroke joinstyle="miter"/>
                <v:path gradientshapeok="t" o:connecttype="rect"/>
              </v:shapetype>
              <v:shape id="テキスト ボックス 542" o:spid="_x0000_s137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" fillcolor="#70ad47 [3209]" stroked="f" strokeweight=".5pt">
                <v:textbox style="layout-flow:vertical-ideographic">
                  <w:txbxContent>
                    <w:p w14:paraId="5A38D9E1" w14:textId="77777777" w:rsidR="00697DF0" w:rsidRPr="00B875E3" w:rsidRDefault="00697DF0" w:rsidP="00ED178B">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v:textbox>
              </v:shape>
              <v:shape id="テキスト ボックス 543" o:spid="_x0000_s1375"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" fillcolor="white [3212]" strokecolor="#a5a5a5 [2092]" strokeweight=".5pt">
                <v:textbox style="layout-flow:vertical-ideographic">
                  <w:txbxContent>
                    <w:p w14:paraId="1DDD85BD" w14:textId="77777777" w:rsidR="00697DF0" w:rsidRPr="009E0C41" w:rsidRDefault="00697DF0"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56605782" w14:textId="77777777" w:rsidR="00697DF0" w:rsidRPr="009E0C41" w:rsidRDefault="00697DF0"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v:textbox>
              </v:shape>
              <v:shape id="テキスト ボックス 544" o:spid="_x0000_s1376"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" fillcolor="white [3212]" strokecolor="#a5a5a5 [2092]" strokeweight=".5pt">
                <v:textbox style="layout-flow:vertical-ideographic">
                  <w:txbxContent>
                    <w:p w14:paraId="214ADFCF" w14:textId="77777777" w:rsidR="00697DF0" w:rsidRPr="009E0C41" w:rsidRDefault="00697DF0"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545" o:spid="_x0000_s1377"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" fillcolor="white [3212]" strokecolor="#a5a5a5 [2092]" strokeweight=".5pt">
                <v:textbox style="layout-flow:vertical-ideographic">
                  <w:txbxContent>
                    <w:p w14:paraId="470EBC1E" w14:textId="77777777" w:rsidR="00697DF0" w:rsidRPr="009E0C41" w:rsidRDefault="00697DF0"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1B53A2F1" w14:textId="77777777" w:rsidR="00697DF0" w:rsidRPr="009E0C41" w:rsidRDefault="00697DF0"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546" o:spid="_x0000_s1378"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" fillcolor="white [3212]" strokecolor="#a5a5a5 [2092]" strokeweight=".5pt">
                <v:textbox style="layout-flow:vertical-ideographic">
                  <w:txbxContent>
                    <w:p w14:paraId="4E8980E4" w14:textId="77777777" w:rsidR="00697DF0" w:rsidRPr="009E0C41" w:rsidRDefault="00697DF0"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547" o:spid="_x0000_s1379"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" fillcolor="white [3212]" strokecolor="#a5a5a5 [2092]" strokeweight=".5pt">
                <v:textbox style="layout-flow:vertical-ideographic">
                  <w:txbxContent>
                    <w:p w14:paraId="25F48704" w14:textId="77777777" w:rsidR="00697DF0" w:rsidRPr="009E0C41" w:rsidRDefault="00697DF0"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548" o:spid="_x0000_s1380"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" fillcolor="white [3212]" strokecolor="#a5a5a5 [2092]" strokeweight=".5pt">
                <v:textbox style="layout-flow:vertical-ideographic">
                  <w:txbxContent>
                    <w:p w14:paraId="7862FB32" w14:textId="77777777" w:rsidR="00697DF0" w:rsidRPr="009E0C41" w:rsidRDefault="00697DF0"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E606" w14:textId="77777777" w:rsidR="00697DF0" w:rsidRDefault="00697DF0">
    <w:pPr>
      <w:pStyle w:val="a8"/>
    </w:pP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56192" behindDoc="0" locked="0" layoutInCell="1" allowOverlap="1" wp14:anchorId="7BE318C9" wp14:editId="523AC563">
              <wp:simplePos x="0" y="0"/>
              <wp:positionH relativeFrom="leftMargin">
                <wp:posOffset>190027</wp:posOffset>
              </wp:positionH>
              <wp:positionV relativeFrom="paragraph">
                <wp:posOffset>254635</wp:posOffset>
              </wp:positionV>
              <wp:extent cx="447675" cy="6293798"/>
              <wp:effectExtent l="0" t="0" r="28575" b="12065"/>
              <wp:wrapNone/>
              <wp:docPr id="549" name="グループ化 549"/>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550" name="テキスト ボックス 550"/>
                      <wps:cNvSpPr txBox="1"/>
                      <wps:spPr>
                        <a:xfrm>
                          <a:off x="0" y="0"/>
                          <a:ext cx="447675" cy="866775"/>
                        </a:xfrm>
                        <a:prstGeom prst="rect">
                          <a:avLst/>
                        </a:prstGeom>
                        <a:solidFill>
                          <a:schemeClr val="bg1"/>
                        </a:solidFill>
                        <a:ln w="6350">
                          <a:solidFill>
                            <a:schemeClr val="bg1">
                              <a:lumMod val="65000"/>
                            </a:schemeClr>
                          </a:solidFill>
                        </a:ln>
                      </wps:spPr>
                      <wps:txbx>
                        <w:txbxContent>
                          <w:p w14:paraId="590A8F1F"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51" name="テキスト ボックス 551"/>
                      <wps:cNvSpPr txBox="1"/>
                      <wps:spPr>
                        <a:xfrm>
                          <a:off x="0" y="855023"/>
                          <a:ext cx="447675" cy="866775"/>
                        </a:xfrm>
                        <a:prstGeom prst="rect">
                          <a:avLst/>
                        </a:prstGeom>
                        <a:solidFill>
                          <a:schemeClr val="accent4"/>
                        </a:solidFill>
                        <a:ln w="6350">
                          <a:noFill/>
                        </a:ln>
                      </wps:spPr>
                      <wps:txbx>
                        <w:txbxContent>
                          <w:p w14:paraId="6F0F0205"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2DCD700E"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52" name="テキスト ボックス 552"/>
                      <wps:cNvSpPr txBox="1"/>
                      <wps:spPr>
                        <a:xfrm>
                          <a:off x="0" y="1721922"/>
                          <a:ext cx="447675" cy="866775"/>
                        </a:xfrm>
                        <a:prstGeom prst="rect">
                          <a:avLst/>
                        </a:prstGeom>
                        <a:solidFill>
                          <a:schemeClr val="bg1"/>
                        </a:solidFill>
                        <a:ln w="6350">
                          <a:solidFill>
                            <a:schemeClr val="bg1">
                              <a:lumMod val="65000"/>
                            </a:schemeClr>
                          </a:solidFill>
                        </a:ln>
                      </wps:spPr>
                      <wps:txbx>
                        <w:txbxContent>
                          <w:p w14:paraId="576AC815"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53" name="テキスト ボックス 553"/>
                      <wps:cNvSpPr txBox="1"/>
                      <wps:spPr>
                        <a:xfrm>
                          <a:off x="0" y="2588821"/>
                          <a:ext cx="447675" cy="866775"/>
                        </a:xfrm>
                        <a:prstGeom prst="rect">
                          <a:avLst/>
                        </a:prstGeom>
                        <a:solidFill>
                          <a:schemeClr val="bg1"/>
                        </a:solidFill>
                        <a:ln w="6350">
                          <a:solidFill>
                            <a:schemeClr val="bg1">
                              <a:lumMod val="65000"/>
                            </a:schemeClr>
                          </a:solidFill>
                        </a:ln>
                      </wps:spPr>
                      <wps:txbx>
                        <w:txbxContent>
                          <w:p w14:paraId="0155AC1D"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EB883D0"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54" name="テキスト ボックス 554"/>
                      <wps:cNvSpPr txBox="1"/>
                      <wps:spPr>
                        <a:xfrm>
                          <a:off x="0" y="3455719"/>
                          <a:ext cx="447675" cy="1099185"/>
                        </a:xfrm>
                        <a:prstGeom prst="rect">
                          <a:avLst/>
                        </a:prstGeom>
                        <a:solidFill>
                          <a:schemeClr val="bg1"/>
                        </a:solidFill>
                        <a:ln w="6350">
                          <a:solidFill>
                            <a:schemeClr val="bg1">
                              <a:lumMod val="65000"/>
                            </a:schemeClr>
                          </a:solidFill>
                        </a:ln>
                      </wps:spPr>
                      <wps:txbx>
                        <w:txbxContent>
                          <w:p w14:paraId="4AF76FD1"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55" name="テキスト ボックス 555"/>
                      <wps:cNvSpPr txBox="1"/>
                      <wps:spPr>
                        <a:xfrm>
                          <a:off x="0" y="4560125"/>
                          <a:ext cx="447675" cy="866775"/>
                        </a:xfrm>
                        <a:prstGeom prst="rect">
                          <a:avLst/>
                        </a:prstGeom>
                        <a:solidFill>
                          <a:schemeClr val="bg1"/>
                        </a:solidFill>
                        <a:ln w="6350">
                          <a:solidFill>
                            <a:schemeClr val="bg1">
                              <a:lumMod val="65000"/>
                            </a:schemeClr>
                          </a:solidFill>
                        </a:ln>
                      </wps:spPr>
                      <wps:txbx>
                        <w:txbxContent>
                          <w:p w14:paraId="627ABAC1"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56" name="テキスト ボックス 556"/>
                      <wps:cNvSpPr txBox="1"/>
                      <wps:spPr>
                        <a:xfrm>
                          <a:off x="0" y="5427023"/>
                          <a:ext cx="447675" cy="866775"/>
                        </a:xfrm>
                        <a:prstGeom prst="rect">
                          <a:avLst/>
                        </a:prstGeom>
                        <a:solidFill>
                          <a:schemeClr val="bg1"/>
                        </a:solidFill>
                        <a:ln w="6350">
                          <a:solidFill>
                            <a:schemeClr val="bg1">
                              <a:lumMod val="65000"/>
                            </a:schemeClr>
                          </a:solidFill>
                        </a:ln>
                      </wps:spPr>
                      <wps:txbx>
                        <w:txbxContent>
                          <w:p w14:paraId="61806F58"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E318C9" id="グループ化 549" o:spid="_x0000_s1381" style="position:absolute;left:0;text-align:left;margin-left:14.95pt;margin-top:20.05pt;width:35.25pt;height:495.55pt;z-index:251656192;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">
              <v:shapetype id="_x0000_t202" coordsize="21600,21600" o:spt="202" path="m,l,21600r21600,l21600,xe">
                <v:stroke joinstyle="miter"/>
                <v:path gradientshapeok="t" o:connecttype="rect"/>
              </v:shapetype>
              <v:shape id="テキスト ボックス 550" o:spid="_x0000_s138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" fillcolor="white [3212]" strokecolor="#a5a5a5 [2092]" strokeweight=".5pt">
                <v:textbox style="layout-flow:vertical-ideographic">
                  <w:txbxContent>
                    <w:p w14:paraId="590A8F1F"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551" o:spid="_x0000_s1383"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" fillcolor="#ffc000 [3207]" stroked="f" strokeweight=".5pt">
                <v:textbox style="layout-flow:vertical-ideographic">
                  <w:txbxContent>
                    <w:p w14:paraId="6F0F0205"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2DCD700E"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v:textbox>
              </v:shape>
              <v:shape id="テキスト ボックス 552" o:spid="_x0000_s1384"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" fillcolor="white [3212]" strokecolor="#a5a5a5 [2092]" strokeweight=".5pt">
                <v:textbox style="layout-flow:vertical-ideographic">
                  <w:txbxContent>
                    <w:p w14:paraId="576AC815"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553" o:spid="_x0000_s1385"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" fillcolor="white [3212]" strokecolor="#a5a5a5 [2092]" strokeweight=".5pt">
                <v:textbox style="layout-flow:vertical-ideographic">
                  <w:txbxContent>
                    <w:p w14:paraId="0155AC1D"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EB883D0"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554" o:spid="_x0000_s1386"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" fillcolor="white [3212]" strokecolor="#a5a5a5 [2092]" strokeweight=".5pt">
                <v:textbox style="layout-flow:vertical-ideographic">
                  <w:txbxContent>
                    <w:p w14:paraId="4AF76FD1"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555" o:spid="_x0000_s1387"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" fillcolor="white [3212]" strokecolor="#a5a5a5 [2092]" strokeweight=".5pt">
                <v:textbox style="layout-flow:vertical-ideographic">
                  <w:txbxContent>
                    <w:p w14:paraId="627ABAC1"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556" o:spid="_x0000_s1388"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" fillcolor="white [3212]" strokecolor="#a5a5a5 [2092]" strokeweight=".5pt">
                <v:textbox style="layout-flow:vertical-ideographic">
                  <w:txbxContent>
                    <w:p w14:paraId="61806F58"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4400" w14:textId="77777777" w:rsidR="00697DF0" w:rsidRPr="00B875E3" w:rsidRDefault="00697DF0"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51072" behindDoc="0" locked="0" layoutInCell="1" allowOverlap="1" wp14:anchorId="33B3563C" wp14:editId="02000B86">
              <wp:simplePos x="0" y="0"/>
              <wp:positionH relativeFrom="rightMargin">
                <wp:posOffset>85725</wp:posOffset>
              </wp:positionH>
              <wp:positionV relativeFrom="paragraph">
                <wp:posOffset>252730</wp:posOffset>
              </wp:positionV>
              <wp:extent cx="447675" cy="6290945"/>
              <wp:effectExtent l="0" t="0" r="28575" b="14605"/>
              <wp:wrapNone/>
              <wp:docPr id="557" name="グループ化 557"/>
              <wp:cNvGraphicFramePr/>
              <a:graphic xmlns:a="http://schemas.openxmlformats.org/drawingml/2006/main">
                <a:graphicData uri="http://schemas.microsoft.com/office/word/2010/wordprocessingGroup">
                  <wpg:wgp>
                    <wpg:cNvGrpSpPr/>
                    <wpg:grpSpPr>
                      <a:xfrm>
                        <a:off x="0" y="0"/>
                        <a:ext cx="447675" cy="6290945"/>
                        <a:chOff x="0" y="0"/>
                        <a:chExt cx="447675" cy="6291298"/>
                      </a:xfrm>
                    </wpg:grpSpPr>
                    <wps:wsp>
                      <wps:cNvPr id="558" name="テキスト ボックス 558"/>
                      <wps:cNvSpPr txBox="1"/>
                      <wps:spPr>
                        <a:xfrm>
                          <a:off x="0" y="0"/>
                          <a:ext cx="447675" cy="866775"/>
                        </a:xfrm>
                        <a:prstGeom prst="rect">
                          <a:avLst/>
                        </a:prstGeom>
                        <a:solidFill>
                          <a:schemeClr val="bg1"/>
                        </a:solidFill>
                        <a:ln w="6350">
                          <a:solidFill>
                            <a:schemeClr val="bg1">
                              <a:lumMod val="65000"/>
                            </a:schemeClr>
                          </a:solidFill>
                        </a:ln>
                      </wps:spPr>
                      <wps:txbx>
                        <w:txbxContent>
                          <w:p w14:paraId="03FA6945" w14:textId="77777777" w:rsidR="00697DF0" w:rsidRPr="009E0C41" w:rsidRDefault="00697DF0"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59" name="テキスト ボックス 559"/>
                      <wps:cNvSpPr txBox="1"/>
                      <wps:spPr>
                        <a:xfrm>
                          <a:off x="0" y="859398"/>
                          <a:ext cx="447675" cy="866775"/>
                        </a:xfrm>
                        <a:prstGeom prst="rect">
                          <a:avLst/>
                        </a:prstGeom>
                        <a:solidFill>
                          <a:schemeClr val="accent4"/>
                        </a:solidFill>
                        <a:ln w="6350">
                          <a:noFill/>
                        </a:ln>
                      </wps:spPr>
                      <wps:txbx>
                        <w:txbxContent>
                          <w:p w14:paraId="327FCBCB" w14:textId="77777777" w:rsidR="00697DF0" w:rsidRPr="006F7E29" w:rsidRDefault="00697DF0"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6BB9EFC1" w14:textId="77777777" w:rsidR="00697DF0" w:rsidRPr="006F7E29" w:rsidRDefault="00697DF0"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60" name="テキスト ボックス 560"/>
                      <wps:cNvSpPr txBox="1"/>
                      <wps:spPr>
                        <a:xfrm>
                          <a:off x="0" y="1725672"/>
                          <a:ext cx="447675" cy="866775"/>
                        </a:xfrm>
                        <a:prstGeom prst="rect">
                          <a:avLst/>
                        </a:prstGeom>
                        <a:solidFill>
                          <a:schemeClr val="bg1"/>
                        </a:solidFill>
                        <a:ln w="6350">
                          <a:solidFill>
                            <a:schemeClr val="bg1">
                              <a:lumMod val="65000"/>
                            </a:schemeClr>
                          </a:solidFill>
                        </a:ln>
                      </wps:spPr>
                      <wps:txbx>
                        <w:txbxContent>
                          <w:p w14:paraId="59B7E70B" w14:textId="77777777" w:rsidR="00697DF0" w:rsidRPr="009E0C41" w:rsidRDefault="00697DF0"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61" name="テキスト ボックス 561"/>
                      <wps:cNvSpPr txBox="1"/>
                      <wps:spPr>
                        <a:xfrm>
                          <a:off x="0" y="2591946"/>
                          <a:ext cx="447675" cy="866775"/>
                        </a:xfrm>
                        <a:prstGeom prst="rect">
                          <a:avLst/>
                        </a:prstGeom>
                        <a:solidFill>
                          <a:schemeClr val="bg1"/>
                        </a:solidFill>
                        <a:ln w="6350">
                          <a:solidFill>
                            <a:schemeClr val="bg1">
                              <a:lumMod val="65000"/>
                            </a:schemeClr>
                          </a:solidFill>
                        </a:ln>
                      </wps:spPr>
                      <wps:txbx>
                        <w:txbxContent>
                          <w:p w14:paraId="26208694" w14:textId="77777777" w:rsidR="00697DF0" w:rsidRPr="009E0C41" w:rsidRDefault="00697DF0"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48D7B3F5" w14:textId="77777777" w:rsidR="00697DF0" w:rsidRPr="009E0C41" w:rsidRDefault="00697DF0"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62" name="テキスト ボックス 562"/>
                      <wps:cNvSpPr txBox="1"/>
                      <wps:spPr>
                        <a:xfrm>
                          <a:off x="0" y="3458219"/>
                          <a:ext cx="447675" cy="1099185"/>
                        </a:xfrm>
                        <a:prstGeom prst="rect">
                          <a:avLst/>
                        </a:prstGeom>
                        <a:solidFill>
                          <a:schemeClr val="bg1"/>
                        </a:solidFill>
                        <a:ln w="6350">
                          <a:solidFill>
                            <a:schemeClr val="bg1">
                              <a:lumMod val="65000"/>
                            </a:schemeClr>
                          </a:solidFill>
                        </a:ln>
                      </wps:spPr>
                      <wps:txbx>
                        <w:txbxContent>
                          <w:p w14:paraId="53DD78FA" w14:textId="77777777" w:rsidR="00697DF0" w:rsidRPr="009E0C41" w:rsidRDefault="00697DF0"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63" name="テキスト ボックス 563"/>
                      <wps:cNvSpPr txBox="1"/>
                      <wps:spPr>
                        <a:xfrm>
                          <a:off x="0" y="4558249"/>
                          <a:ext cx="447675" cy="866775"/>
                        </a:xfrm>
                        <a:prstGeom prst="rect">
                          <a:avLst/>
                        </a:prstGeom>
                        <a:solidFill>
                          <a:schemeClr val="bg1"/>
                        </a:solidFill>
                        <a:ln w="6350">
                          <a:solidFill>
                            <a:schemeClr val="bg1">
                              <a:lumMod val="65000"/>
                            </a:schemeClr>
                          </a:solidFill>
                        </a:ln>
                      </wps:spPr>
                      <wps:txbx>
                        <w:txbxContent>
                          <w:p w14:paraId="598E6D1F" w14:textId="77777777" w:rsidR="00697DF0" w:rsidRPr="009E0C41" w:rsidRDefault="00697DF0"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64" name="テキスト ボックス 564"/>
                      <wps:cNvSpPr txBox="1"/>
                      <wps:spPr>
                        <a:xfrm>
                          <a:off x="0" y="5424523"/>
                          <a:ext cx="447675" cy="866775"/>
                        </a:xfrm>
                        <a:prstGeom prst="rect">
                          <a:avLst/>
                        </a:prstGeom>
                        <a:solidFill>
                          <a:schemeClr val="bg1"/>
                        </a:solidFill>
                        <a:ln w="6350">
                          <a:solidFill>
                            <a:schemeClr val="bg1">
                              <a:lumMod val="65000"/>
                            </a:schemeClr>
                          </a:solidFill>
                        </a:ln>
                      </wps:spPr>
                      <wps:txbx>
                        <w:txbxContent>
                          <w:p w14:paraId="563310DB" w14:textId="77777777" w:rsidR="00697DF0" w:rsidRPr="009E0C41" w:rsidRDefault="00697DF0"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B3563C" id="グループ化 557" o:spid="_x0000_s1389" style="position:absolute;left:0;text-align:left;margin-left:6.75pt;margin-top:19.9pt;width:35.25pt;height:495.35pt;z-index:251651072;mso-position-horizontal-relative:right-margin-area;mso-height-relative:margin"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">
              <v:shapetype id="_x0000_t202" coordsize="21600,21600" o:spt="202" path="m,l,21600r21600,l21600,xe">
                <v:stroke joinstyle="miter"/>
                <v:path gradientshapeok="t" o:connecttype="rect"/>
              </v:shapetype>
              <v:shape id="テキスト ボックス 558" o:spid="_x0000_s139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" fillcolor="white [3212]" strokecolor="#a5a5a5 [2092]" strokeweight=".5pt">
                <v:textbox style="layout-flow:vertical-ideographic">
                  <w:txbxContent>
                    <w:p w14:paraId="03FA6945" w14:textId="77777777" w:rsidR="00697DF0" w:rsidRPr="009E0C41" w:rsidRDefault="00697DF0"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v:textbox>
              </v:shape>
              <v:shape id="テキスト ボックス 559" o:spid="_x0000_s1391"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" fillcolor="#ffc000 [3207]" stroked="f" strokeweight=".5pt">
                <v:textbox style="layout-flow:vertical-ideographic">
                  <w:txbxContent>
                    <w:p w14:paraId="327FCBCB" w14:textId="77777777" w:rsidR="00697DF0" w:rsidRPr="006F7E29" w:rsidRDefault="00697DF0"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6BB9EFC1" w14:textId="77777777" w:rsidR="00697DF0" w:rsidRPr="006F7E29" w:rsidRDefault="00697DF0"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v:textbox>
              </v:shape>
              <v:shape id="テキスト ボックス 560" o:spid="_x0000_s1392"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" fillcolor="white [3212]" strokecolor="#a5a5a5 [2092]" strokeweight=".5pt">
                <v:textbox style="layout-flow:vertical-ideographic">
                  <w:txbxContent>
                    <w:p w14:paraId="59B7E70B" w14:textId="77777777" w:rsidR="00697DF0" w:rsidRPr="009E0C41" w:rsidRDefault="00697DF0"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561" o:spid="_x0000_s1393"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" fillcolor="white [3212]" strokecolor="#a5a5a5 [2092]" strokeweight=".5pt">
                <v:textbox style="layout-flow:vertical-ideographic">
                  <w:txbxContent>
                    <w:p w14:paraId="26208694" w14:textId="77777777" w:rsidR="00697DF0" w:rsidRPr="009E0C41" w:rsidRDefault="00697DF0"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48D7B3F5" w14:textId="77777777" w:rsidR="00697DF0" w:rsidRPr="009E0C41" w:rsidRDefault="00697DF0"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562" o:spid="_x0000_s1394"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" fillcolor="white [3212]" strokecolor="#a5a5a5 [2092]" strokeweight=".5pt">
                <v:textbox style="layout-flow:vertical-ideographic">
                  <w:txbxContent>
                    <w:p w14:paraId="53DD78FA" w14:textId="77777777" w:rsidR="00697DF0" w:rsidRPr="009E0C41" w:rsidRDefault="00697DF0"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563" o:spid="_x0000_s1395"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" fillcolor="white [3212]" strokecolor="#a5a5a5 [2092]" strokeweight=".5pt">
                <v:textbox style="layout-flow:vertical-ideographic">
                  <w:txbxContent>
                    <w:p w14:paraId="598E6D1F" w14:textId="77777777" w:rsidR="00697DF0" w:rsidRPr="009E0C41" w:rsidRDefault="00697DF0"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564" o:spid="_x0000_s1396"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" fillcolor="white [3212]" strokecolor="#a5a5a5 [2092]" strokeweight=".5pt">
                <v:textbox style="layout-flow:vertical-ideographic">
                  <w:txbxContent>
                    <w:p w14:paraId="563310DB" w14:textId="77777777" w:rsidR="00697DF0" w:rsidRPr="009E0C41" w:rsidRDefault="00697DF0"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63765" w14:textId="77777777" w:rsidR="00697DF0" w:rsidRDefault="00697DF0" w:rsidP="006F6339">
    <w:pPr>
      <w:pStyle w:val="a8"/>
    </w:pP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57216" behindDoc="0" locked="0" layoutInCell="1" allowOverlap="1" wp14:anchorId="56C6D158" wp14:editId="245A099E">
              <wp:simplePos x="0" y="0"/>
              <wp:positionH relativeFrom="leftMargin">
                <wp:posOffset>190027</wp:posOffset>
              </wp:positionH>
              <wp:positionV relativeFrom="paragraph">
                <wp:posOffset>256540</wp:posOffset>
              </wp:positionV>
              <wp:extent cx="447675" cy="6293798"/>
              <wp:effectExtent l="0" t="0" r="28575" b="12065"/>
              <wp:wrapNone/>
              <wp:docPr id="565" name="グループ化 565"/>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566" name="テキスト ボックス 566"/>
                      <wps:cNvSpPr txBox="1"/>
                      <wps:spPr>
                        <a:xfrm>
                          <a:off x="0" y="0"/>
                          <a:ext cx="447675" cy="866775"/>
                        </a:xfrm>
                        <a:prstGeom prst="rect">
                          <a:avLst/>
                        </a:prstGeom>
                        <a:solidFill>
                          <a:schemeClr val="bg1"/>
                        </a:solidFill>
                        <a:ln w="6350">
                          <a:solidFill>
                            <a:schemeClr val="bg1">
                              <a:lumMod val="65000"/>
                            </a:schemeClr>
                          </a:solidFill>
                        </a:ln>
                      </wps:spPr>
                      <wps:txbx>
                        <w:txbxContent>
                          <w:p w14:paraId="1222538F"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67" name="テキスト ボックス 567"/>
                      <wps:cNvSpPr txBox="1"/>
                      <wps:spPr>
                        <a:xfrm>
                          <a:off x="0" y="866899"/>
                          <a:ext cx="447675" cy="866775"/>
                        </a:xfrm>
                        <a:prstGeom prst="rect">
                          <a:avLst/>
                        </a:prstGeom>
                        <a:solidFill>
                          <a:schemeClr val="bg1"/>
                        </a:solidFill>
                        <a:ln w="6350">
                          <a:solidFill>
                            <a:schemeClr val="bg1">
                              <a:lumMod val="65000"/>
                            </a:schemeClr>
                          </a:solidFill>
                        </a:ln>
                      </wps:spPr>
                      <wps:txbx>
                        <w:txbxContent>
                          <w:p w14:paraId="0983938E"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7C05627"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68" name="テキスト ボックス 568"/>
                      <wps:cNvSpPr txBox="1"/>
                      <wps:spPr>
                        <a:xfrm>
                          <a:off x="0" y="1733797"/>
                          <a:ext cx="447675" cy="866775"/>
                        </a:xfrm>
                        <a:prstGeom prst="rect">
                          <a:avLst/>
                        </a:prstGeom>
                        <a:solidFill>
                          <a:srgbClr val="7030A0"/>
                        </a:solidFill>
                        <a:ln w="6350">
                          <a:noFill/>
                        </a:ln>
                      </wps:spPr>
                      <wps:txbx>
                        <w:txbxContent>
                          <w:p w14:paraId="007B96D3" w14:textId="77777777" w:rsidR="00697DF0" w:rsidRPr="00B875E3" w:rsidRDefault="00697DF0" w:rsidP="00E075E2">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69" name="テキスト ボックス 569"/>
                      <wps:cNvSpPr txBox="1"/>
                      <wps:spPr>
                        <a:xfrm>
                          <a:off x="0" y="2600696"/>
                          <a:ext cx="447675" cy="866775"/>
                        </a:xfrm>
                        <a:prstGeom prst="rect">
                          <a:avLst/>
                        </a:prstGeom>
                        <a:solidFill>
                          <a:schemeClr val="bg1"/>
                        </a:solidFill>
                        <a:ln w="6350">
                          <a:solidFill>
                            <a:schemeClr val="bg1">
                              <a:lumMod val="65000"/>
                            </a:schemeClr>
                          </a:solidFill>
                        </a:ln>
                      </wps:spPr>
                      <wps:txbx>
                        <w:txbxContent>
                          <w:p w14:paraId="17F30A18"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61D6FB31"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70" name="テキスト ボックス 570"/>
                      <wps:cNvSpPr txBox="1"/>
                      <wps:spPr>
                        <a:xfrm>
                          <a:off x="0" y="3467595"/>
                          <a:ext cx="447675" cy="1099185"/>
                        </a:xfrm>
                        <a:prstGeom prst="rect">
                          <a:avLst/>
                        </a:prstGeom>
                        <a:solidFill>
                          <a:schemeClr val="bg1"/>
                        </a:solidFill>
                        <a:ln w="6350">
                          <a:solidFill>
                            <a:schemeClr val="bg1">
                              <a:lumMod val="65000"/>
                            </a:schemeClr>
                          </a:solidFill>
                        </a:ln>
                      </wps:spPr>
                      <wps:txbx>
                        <w:txbxContent>
                          <w:p w14:paraId="43774020"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71" name="テキスト ボックス 571"/>
                      <wps:cNvSpPr txBox="1"/>
                      <wps:spPr>
                        <a:xfrm>
                          <a:off x="0" y="4560125"/>
                          <a:ext cx="447675" cy="866775"/>
                        </a:xfrm>
                        <a:prstGeom prst="rect">
                          <a:avLst/>
                        </a:prstGeom>
                        <a:solidFill>
                          <a:schemeClr val="bg1"/>
                        </a:solidFill>
                        <a:ln w="6350">
                          <a:solidFill>
                            <a:schemeClr val="bg1">
                              <a:lumMod val="65000"/>
                            </a:schemeClr>
                          </a:solidFill>
                        </a:ln>
                      </wps:spPr>
                      <wps:txbx>
                        <w:txbxContent>
                          <w:p w14:paraId="50C1A518"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72" name="テキスト ボックス 572"/>
                      <wps:cNvSpPr txBox="1"/>
                      <wps:spPr>
                        <a:xfrm>
                          <a:off x="0" y="5427023"/>
                          <a:ext cx="447675" cy="866775"/>
                        </a:xfrm>
                        <a:prstGeom prst="rect">
                          <a:avLst/>
                        </a:prstGeom>
                        <a:solidFill>
                          <a:schemeClr val="bg1"/>
                        </a:solidFill>
                        <a:ln w="6350">
                          <a:solidFill>
                            <a:schemeClr val="bg1">
                              <a:lumMod val="65000"/>
                            </a:schemeClr>
                          </a:solidFill>
                        </a:ln>
                      </wps:spPr>
                      <wps:txbx>
                        <w:txbxContent>
                          <w:p w14:paraId="5A92BA3E"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C6D158" id="グループ化 565" o:spid="_x0000_s1397" style="position:absolute;left:0;text-align:left;margin-left:14.95pt;margin-top:20.2pt;width:35.25pt;height:495.55pt;z-index:251657216;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">
              <v:shapetype id="_x0000_t202" coordsize="21600,21600" o:spt="202" path="m,l,21600r21600,l21600,xe">
                <v:stroke joinstyle="miter"/>
                <v:path gradientshapeok="t" o:connecttype="rect"/>
              </v:shapetype>
              <v:shape id="テキスト ボックス 566" o:spid="_x0000_s139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" fillcolor="white [3212]" strokecolor="#a5a5a5 [2092]" strokeweight=".5pt">
                <v:textbox style="layout-flow:vertical-ideographic">
                  <w:txbxContent>
                    <w:p w14:paraId="1222538F"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567" o:spid="_x0000_s1399" type="#_x0000_t202" style="position:absolute;top:8668;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" fillcolor="white [3212]" strokecolor="#a5a5a5 [2092]" strokeweight=".5pt">
                <v:textbox style="layout-flow:vertical-ideographic">
                  <w:txbxContent>
                    <w:p w14:paraId="0983938E"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7C05627"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568" o:spid="_x0000_s1400" type="#_x0000_t202" style="position:absolute;top:17337;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" fillcolor="#7030a0" stroked="f" strokeweight=".5pt">
                <v:textbox style="layout-flow:vertical-ideographic">
                  <w:txbxContent>
                    <w:p w14:paraId="007B96D3" w14:textId="77777777" w:rsidR="00697DF0" w:rsidRPr="00B875E3" w:rsidRDefault="00697DF0" w:rsidP="00E075E2">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v:textbox>
              </v:shape>
              <v:shape id="テキスト ボックス 569" o:spid="_x0000_s1401" type="#_x0000_t202" style="position:absolute;top:2600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" fillcolor="white [3212]" strokecolor="#a5a5a5 [2092]" strokeweight=".5pt">
                <v:textbox style="layout-flow:vertical-ideographic">
                  <w:txbxContent>
                    <w:p w14:paraId="17F30A18"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61D6FB31"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570" o:spid="_x0000_s1402" type="#_x0000_t202" style="position:absolute;top:34675;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" fillcolor="white [3212]" strokecolor="#a5a5a5 [2092]" strokeweight=".5pt">
                <v:textbox style="layout-flow:vertical-ideographic">
                  <w:txbxContent>
                    <w:p w14:paraId="43774020"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571" o:spid="_x0000_s1403"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" fillcolor="white [3212]" strokecolor="#a5a5a5 [2092]" strokeweight=".5pt">
                <v:textbox style="layout-flow:vertical-ideographic">
                  <w:txbxContent>
                    <w:p w14:paraId="50C1A518"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572" o:spid="_x0000_s1404"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" fillcolor="white [3212]" strokecolor="#a5a5a5 [2092]" strokeweight=".5pt">
                <v:textbox style="layout-flow:vertical-ideographic">
                  <w:txbxContent>
                    <w:p w14:paraId="5A92BA3E"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8AB8" w14:textId="77777777" w:rsidR="00697DF0" w:rsidRPr="00B875E3" w:rsidRDefault="00697DF0"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58240" behindDoc="0" locked="0" layoutInCell="1" allowOverlap="1" wp14:anchorId="2D2FCB6A" wp14:editId="1D9B7342">
              <wp:simplePos x="0" y="0"/>
              <wp:positionH relativeFrom="rightMargin">
                <wp:posOffset>106326</wp:posOffset>
              </wp:positionH>
              <wp:positionV relativeFrom="paragraph">
                <wp:posOffset>254635</wp:posOffset>
              </wp:positionV>
              <wp:extent cx="447675" cy="6293798"/>
              <wp:effectExtent l="0" t="0" r="28575" b="12065"/>
              <wp:wrapNone/>
              <wp:docPr id="573" name="グループ化 573"/>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574" name="テキスト ボックス 574"/>
                      <wps:cNvSpPr txBox="1"/>
                      <wps:spPr>
                        <a:xfrm>
                          <a:off x="0" y="0"/>
                          <a:ext cx="447675" cy="866775"/>
                        </a:xfrm>
                        <a:prstGeom prst="rect">
                          <a:avLst/>
                        </a:prstGeom>
                        <a:solidFill>
                          <a:schemeClr val="bg1"/>
                        </a:solidFill>
                        <a:ln w="6350">
                          <a:solidFill>
                            <a:schemeClr val="bg1">
                              <a:lumMod val="65000"/>
                            </a:schemeClr>
                          </a:solidFill>
                        </a:ln>
                      </wps:spPr>
                      <wps:txbx>
                        <w:txbxContent>
                          <w:p w14:paraId="71FE1FB7"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75" name="テキスト ボックス 575"/>
                      <wps:cNvSpPr txBox="1"/>
                      <wps:spPr>
                        <a:xfrm>
                          <a:off x="0" y="866899"/>
                          <a:ext cx="447675" cy="866775"/>
                        </a:xfrm>
                        <a:prstGeom prst="rect">
                          <a:avLst/>
                        </a:prstGeom>
                        <a:solidFill>
                          <a:schemeClr val="bg1"/>
                        </a:solidFill>
                        <a:ln w="6350">
                          <a:solidFill>
                            <a:schemeClr val="bg1">
                              <a:lumMod val="65000"/>
                            </a:schemeClr>
                          </a:solidFill>
                        </a:ln>
                      </wps:spPr>
                      <wps:txbx>
                        <w:txbxContent>
                          <w:p w14:paraId="32B2D316"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158CCC2"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76" name="テキスト ボックス 576"/>
                      <wps:cNvSpPr txBox="1"/>
                      <wps:spPr>
                        <a:xfrm>
                          <a:off x="0" y="1733797"/>
                          <a:ext cx="447675" cy="866775"/>
                        </a:xfrm>
                        <a:prstGeom prst="rect">
                          <a:avLst/>
                        </a:prstGeom>
                        <a:solidFill>
                          <a:srgbClr val="7030A0"/>
                        </a:solidFill>
                        <a:ln w="6350">
                          <a:noFill/>
                        </a:ln>
                      </wps:spPr>
                      <wps:txbx>
                        <w:txbxContent>
                          <w:p w14:paraId="116B373A" w14:textId="77777777" w:rsidR="00697DF0" w:rsidRPr="00B875E3" w:rsidRDefault="00697DF0" w:rsidP="006F633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77" name="テキスト ボックス 577"/>
                      <wps:cNvSpPr txBox="1"/>
                      <wps:spPr>
                        <a:xfrm>
                          <a:off x="0" y="2600696"/>
                          <a:ext cx="447675" cy="866775"/>
                        </a:xfrm>
                        <a:prstGeom prst="rect">
                          <a:avLst/>
                        </a:prstGeom>
                        <a:solidFill>
                          <a:schemeClr val="bg1"/>
                        </a:solidFill>
                        <a:ln w="6350">
                          <a:solidFill>
                            <a:schemeClr val="bg1">
                              <a:lumMod val="65000"/>
                            </a:schemeClr>
                          </a:solidFill>
                        </a:ln>
                      </wps:spPr>
                      <wps:txbx>
                        <w:txbxContent>
                          <w:p w14:paraId="7ABC6438"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285DBF4B"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78" name="テキスト ボックス 578"/>
                      <wps:cNvSpPr txBox="1"/>
                      <wps:spPr>
                        <a:xfrm>
                          <a:off x="0" y="3467595"/>
                          <a:ext cx="447675" cy="1099185"/>
                        </a:xfrm>
                        <a:prstGeom prst="rect">
                          <a:avLst/>
                        </a:prstGeom>
                        <a:solidFill>
                          <a:schemeClr val="bg1"/>
                        </a:solidFill>
                        <a:ln w="6350">
                          <a:solidFill>
                            <a:schemeClr val="bg1">
                              <a:lumMod val="65000"/>
                            </a:schemeClr>
                          </a:solidFill>
                        </a:ln>
                      </wps:spPr>
                      <wps:txbx>
                        <w:txbxContent>
                          <w:p w14:paraId="69E1E8D3"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79" name="テキスト ボックス 579"/>
                      <wps:cNvSpPr txBox="1"/>
                      <wps:spPr>
                        <a:xfrm>
                          <a:off x="0" y="4560125"/>
                          <a:ext cx="447675" cy="866775"/>
                        </a:xfrm>
                        <a:prstGeom prst="rect">
                          <a:avLst/>
                        </a:prstGeom>
                        <a:solidFill>
                          <a:schemeClr val="bg1"/>
                        </a:solidFill>
                        <a:ln w="6350">
                          <a:solidFill>
                            <a:schemeClr val="bg1">
                              <a:lumMod val="65000"/>
                            </a:schemeClr>
                          </a:solidFill>
                        </a:ln>
                      </wps:spPr>
                      <wps:txbx>
                        <w:txbxContent>
                          <w:p w14:paraId="19705469"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80" name="テキスト ボックス 580"/>
                      <wps:cNvSpPr txBox="1"/>
                      <wps:spPr>
                        <a:xfrm>
                          <a:off x="0" y="5427023"/>
                          <a:ext cx="447675" cy="866775"/>
                        </a:xfrm>
                        <a:prstGeom prst="rect">
                          <a:avLst/>
                        </a:prstGeom>
                        <a:solidFill>
                          <a:schemeClr val="bg1"/>
                        </a:solidFill>
                        <a:ln w="6350">
                          <a:solidFill>
                            <a:schemeClr val="bg1">
                              <a:lumMod val="65000"/>
                            </a:schemeClr>
                          </a:solidFill>
                        </a:ln>
                      </wps:spPr>
                      <wps:txbx>
                        <w:txbxContent>
                          <w:p w14:paraId="41599EBA"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2FCB6A" id="グループ化 573" o:spid="_x0000_s1405" style="position:absolute;left:0;text-align:left;margin-left:8.35pt;margin-top:20.05pt;width:35.25pt;height:495.55pt;z-index:251658240;mso-position-horizontal-relative:righ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">
              <v:shapetype id="_x0000_t202" coordsize="21600,21600" o:spt="202" path="m,l,21600r21600,l21600,xe">
                <v:stroke joinstyle="miter"/>
                <v:path gradientshapeok="t" o:connecttype="rect"/>
              </v:shapetype>
              <v:shape id="テキスト ボックス 574" o:spid="_x0000_s140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" fillcolor="white [3212]" strokecolor="#a5a5a5 [2092]" strokeweight=".5pt">
                <v:textbox style="layout-flow:vertical-ideographic">
                  <w:txbxContent>
                    <w:p w14:paraId="71FE1FB7"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575" o:spid="_x0000_s1407" type="#_x0000_t202" style="position:absolute;top:8668;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" fillcolor="white [3212]" strokecolor="#a5a5a5 [2092]" strokeweight=".5pt">
                <v:textbox style="layout-flow:vertical-ideographic">
                  <w:txbxContent>
                    <w:p w14:paraId="32B2D316"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158CCC2"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576" o:spid="_x0000_s1408" type="#_x0000_t202" style="position:absolute;top:17337;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" fillcolor="#7030a0" stroked="f" strokeweight=".5pt">
                <v:textbox style="layout-flow:vertical-ideographic">
                  <w:txbxContent>
                    <w:p w14:paraId="116B373A" w14:textId="77777777" w:rsidR="00697DF0" w:rsidRPr="00B875E3" w:rsidRDefault="00697DF0" w:rsidP="006F633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v:textbox>
              </v:shape>
              <v:shape id="テキスト ボックス 577" o:spid="_x0000_s1409" type="#_x0000_t202" style="position:absolute;top:2600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" fillcolor="white [3212]" strokecolor="#a5a5a5 [2092]" strokeweight=".5pt">
                <v:textbox style="layout-flow:vertical-ideographic">
                  <w:txbxContent>
                    <w:p w14:paraId="7ABC6438"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285DBF4B"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578" o:spid="_x0000_s1410" type="#_x0000_t202" style="position:absolute;top:34675;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" fillcolor="white [3212]" strokecolor="#a5a5a5 [2092]" strokeweight=".5pt">
                <v:textbox style="layout-flow:vertical-ideographic">
                  <w:txbxContent>
                    <w:p w14:paraId="69E1E8D3"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579" o:spid="_x0000_s1411"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" fillcolor="white [3212]" strokecolor="#a5a5a5 [2092]" strokeweight=".5pt">
                <v:textbox style="layout-flow:vertical-ideographic">
                  <w:txbxContent>
                    <w:p w14:paraId="19705469"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580" o:spid="_x0000_s1412"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" fillcolor="white [3212]" strokecolor="#a5a5a5 [2092]" strokeweight=".5pt">
                <v:textbox style="layout-flow:vertical-ideographic">
                  <w:txbxContent>
                    <w:p w14:paraId="41599EBA"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92B4" w14:textId="77777777" w:rsidR="00697DF0" w:rsidRDefault="00697DF0" w:rsidP="006F6339">
    <w:pPr>
      <w:pStyle w:val="a8"/>
    </w:pP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60288" behindDoc="0" locked="0" layoutInCell="1" allowOverlap="1" wp14:anchorId="6FA164F8" wp14:editId="1DAB6E90">
              <wp:simplePos x="0" y="0"/>
              <wp:positionH relativeFrom="leftMargin">
                <wp:posOffset>206697</wp:posOffset>
              </wp:positionH>
              <wp:positionV relativeFrom="paragraph">
                <wp:posOffset>227131</wp:posOffset>
              </wp:positionV>
              <wp:extent cx="447675" cy="6281923"/>
              <wp:effectExtent l="0" t="0" r="28575" b="24130"/>
              <wp:wrapNone/>
              <wp:docPr id="581" name="グループ化 581"/>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582" name="テキスト ボックス 582"/>
                      <wps:cNvSpPr txBox="1"/>
                      <wps:spPr>
                        <a:xfrm>
                          <a:off x="0" y="0"/>
                          <a:ext cx="447675" cy="866775"/>
                        </a:xfrm>
                        <a:prstGeom prst="rect">
                          <a:avLst/>
                        </a:prstGeom>
                        <a:solidFill>
                          <a:schemeClr val="bg1"/>
                        </a:solidFill>
                        <a:ln w="6350">
                          <a:solidFill>
                            <a:schemeClr val="bg1">
                              <a:lumMod val="65000"/>
                            </a:schemeClr>
                          </a:solidFill>
                        </a:ln>
                      </wps:spPr>
                      <wps:txbx>
                        <w:txbxContent>
                          <w:p w14:paraId="5D166B33"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83" name="テキスト ボックス 583"/>
                      <wps:cNvSpPr txBox="1"/>
                      <wps:spPr>
                        <a:xfrm>
                          <a:off x="0" y="855024"/>
                          <a:ext cx="447675" cy="866775"/>
                        </a:xfrm>
                        <a:prstGeom prst="rect">
                          <a:avLst/>
                        </a:prstGeom>
                        <a:solidFill>
                          <a:schemeClr val="bg1"/>
                        </a:solidFill>
                        <a:ln w="6350">
                          <a:solidFill>
                            <a:schemeClr val="bg1">
                              <a:lumMod val="65000"/>
                            </a:schemeClr>
                          </a:solidFill>
                        </a:ln>
                      </wps:spPr>
                      <wps:txbx>
                        <w:txbxContent>
                          <w:p w14:paraId="7449F749"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4A09325"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84" name="テキスト ボックス 584"/>
                      <wps:cNvSpPr txBox="1"/>
                      <wps:spPr>
                        <a:xfrm>
                          <a:off x="0" y="1721922"/>
                          <a:ext cx="447675" cy="866775"/>
                        </a:xfrm>
                        <a:prstGeom prst="rect">
                          <a:avLst/>
                        </a:prstGeom>
                        <a:solidFill>
                          <a:schemeClr val="bg1"/>
                        </a:solidFill>
                        <a:ln w="6350">
                          <a:solidFill>
                            <a:schemeClr val="bg1">
                              <a:lumMod val="65000"/>
                            </a:schemeClr>
                          </a:solidFill>
                        </a:ln>
                      </wps:spPr>
                      <wps:txbx>
                        <w:txbxContent>
                          <w:p w14:paraId="589529DC"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85" name="テキスト ボックス 585"/>
                      <wps:cNvSpPr txBox="1"/>
                      <wps:spPr>
                        <a:xfrm>
                          <a:off x="0" y="2588821"/>
                          <a:ext cx="447675" cy="866775"/>
                        </a:xfrm>
                        <a:prstGeom prst="rect">
                          <a:avLst/>
                        </a:prstGeom>
                        <a:solidFill>
                          <a:schemeClr val="accent1"/>
                        </a:solidFill>
                        <a:ln w="6350">
                          <a:noFill/>
                        </a:ln>
                      </wps:spPr>
                      <wps:txbx>
                        <w:txbxContent>
                          <w:p w14:paraId="0D704EE9" w14:textId="77777777" w:rsidR="00697DF0" w:rsidRPr="006F7E29" w:rsidRDefault="00697DF0" w:rsidP="00E075E2">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288FE955" w14:textId="77777777" w:rsidR="00697DF0" w:rsidRPr="006F7E29" w:rsidRDefault="00697DF0" w:rsidP="00E075E2">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86" name="テキスト ボックス 586"/>
                      <wps:cNvSpPr txBox="1"/>
                      <wps:spPr>
                        <a:xfrm>
                          <a:off x="0" y="3455720"/>
                          <a:ext cx="447675" cy="1099185"/>
                        </a:xfrm>
                        <a:prstGeom prst="rect">
                          <a:avLst/>
                        </a:prstGeom>
                        <a:solidFill>
                          <a:schemeClr val="bg1"/>
                        </a:solidFill>
                        <a:ln w="6350">
                          <a:solidFill>
                            <a:schemeClr val="bg1">
                              <a:lumMod val="65000"/>
                            </a:schemeClr>
                          </a:solidFill>
                        </a:ln>
                      </wps:spPr>
                      <wps:txbx>
                        <w:txbxContent>
                          <w:p w14:paraId="2C9B8BF6"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87" name="テキスト ボックス 587"/>
                      <wps:cNvSpPr txBox="1"/>
                      <wps:spPr>
                        <a:xfrm>
                          <a:off x="0" y="4560125"/>
                          <a:ext cx="447675" cy="866775"/>
                        </a:xfrm>
                        <a:prstGeom prst="rect">
                          <a:avLst/>
                        </a:prstGeom>
                        <a:solidFill>
                          <a:schemeClr val="bg1"/>
                        </a:solidFill>
                        <a:ln w="6350">
                          <a:solidFill>
                            <a:schemeClr val="bg1">
                              <a:lumMod val="65000"/>
                            </a:schemeClr>
                          </a:solidFill>
                        </a:ln>
                      </wps:spPr>
                      <wps:txbx>
                        <w:txbxContent>
                          <w:p w14:paraId="69F9EFDE"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88" name="テキスト ボックス 588"/>
                      <wps:cNvSpPr txBox="1"/>
                      <wps:spPr>
                        <a:xfrm>
                          <a:off x="0" y="5415148"/>
                          <a:ext cx="447675" cy="866775"/>
                        </a:xfrm>
                        <a:prstGeom prst="rect">
                          <a:avLst/>
                        </a:prstGeom>
                        <a:solidFill>
                          <a:schemeClr val="bg1"/>
                        </a:solidFill>
                        <a:ln w="6350">
                          <a:solidFill>
                            <a:schemeClr val="bg1">
                              <a:lumMod val="65000"/>
                            </a:schemeClr>
                          </a:solidFill>
                        </a:ln>
                      </wps:spPr>
                      <wps:txbx>
                        <w:txbxContent>
                          <w:p w14:paraId="64A9F907"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A164F8" id="グループ化 581" o:spid="_x0000_s1413" style="position:absolute;left:0;text-align:left;margin-left:16.3pt;margin-top:17.9pt;width:35.25pt;height:494.65pt;z-index:251660288;mso-position-horizontal-relative:lef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">
              <v:shapetype id="_x0000_t202" coordsize="21600,21600" o:spt="202" path="m,l,21600r21600,l21600,xe">
                <v:stroke joinstyle="miter"/>
                <v:path gradientshapeok="t" o:connecttype="rect"/>
              </v:shapetype>
              <v:shape id="テキスト ボックス 582" o:spid="_x0000_s141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" fillcolor="white [3212]" strokecolor="#a5a5a5 [2092]" strokeweight=".5pt">
                <v:textbox style="layout-flow:vertical-ideographic">
                  <w:txbxContent>
                    <w:p w14:paraId="5D166B33"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583" o:spid="_x0000_s1415"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" fillcolor="white [3212]" strokecolor="#a5a5a5 [2092]" strokeweight=".5pt">
                <v:textbox style="layout-flow:vertical-ideographic">
                  <w:txbxContent>
                    <w:p w14:paraId="7449F749"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4A09325"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584" o:spid="_x0000_s1416"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" fillcolor="white [3212]" strokecolor="#a5a5a5 [2092]" strokeweight=".5pt">
                <v:textbox style="layout-flow:vertical-ideographic">
                  <w:txbxContent>
                    <w:p w14:paraId="589529DC"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585" o:spid="_x0000_s1417"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" fillcolor="#5b9bd5 [3204]" stroked="f" strokeweight=".5pt">
                <v:textbox style="layout-flow:vertical-ideographic">
                  <w:txbxContent>
                    <w:p w14:paraId="0D704EE9" w14:textId="77777777" w:rsidR="00697DF0" w:rsidRPr="006F7E29" w:rsidRDefault="00697DF0" w:rsidP="00E075E2">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288FE955" w14:textId="77777777" w:rsidR="00697DF0" w:rsidRPr="006F7E29" w:rsidRDefault="00697DF0" w:rsidP="00E075E2">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v:textbox>
              </v:shape>
              <v:shape id="テキスト ボックス 586" o:spid="_x0000_s1418"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" fillcolor="white [3212]" strokecolor="#a5a5a5 [2092]" strokeweight=".5pt">
                <v:textbox style="layout-flow:vertical-ideographic">
                  <w:txbxContent>
                    <w:p w14:paraId="2C9B8BF6" w14:textId="77777777" w:rsidR="00697DF0" w:rsidRPr="00E075E2" w:rsidRDefault="00697DF0"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587" o:spid="_x0000_s1419"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" fillcolor="white [3212]" strokecolor="#a5a5a5 [2092]" strokeweight=".5pt">
                <v:textbox style="layout-flow:vertical-ideographic">
                  <w:txbxContent>
                    <w:p w14:paraId="69F9EFDE"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588" o:spid="_x0000_s1420"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" fillcolor="white [3212]" strokecolor="#a5a5a5 [2092]" strokeweight=".5pt">
                <v:textbox style="layout-flow:vertical-ideographic">
                  <w:txbxContent>
                    <w:p w14:paraId="64A9F907" w14:textId="77777777" w:rsidR="00697DF0" w:rsidRPr="00E075E2" w:rsidRDefault="00697DF0"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5184" w14:textId="77777777" w:rsidR="00697DF0" w:rsidRPr="00B875E3" w:rsidRDefault="00697DF0"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59264" behindDoc="0" locked="0" layoutInCell="1" allowOverlap="1" wp14:anchorId="54BD5683" wp14:editId="7EACD560">
              <wp:simplePos x="0" y="0"/>
              <wp:positionH relativeFrom="rightMargin">
                <wp:posOffset>106326</wp:posOffset>
              </wp:positionH>
              <wp:positionV relativeFrom="paragraph">
                <wp:posOffset>255122</wp:posOffset>
              </wp:positionV>
              <wp:extent cx="447675" cy="6281923"/>
              <wp:effectExtent l="0" t="0" r="28575" b="24130"/>
              <wp:wrapNone/>
              <wp:docPr id="589" name="グループ化 589"/>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590" name="テキスト ボックス 590"/>
                      <wps:cNvSpPr txBox="1"/>
                      <wps:spPr>
                        <a:xfrm>
                          <a:off x="0" y="0"/>
                          <a:ext cx="447675" cy="866775"/>
                        </a:xfrm>
                        <a:prstGeom prst="rect">
                          <a:avLst/>
                        </a:prstGeom>
                        <a:solidFill>
                          <a:schemeClr val="bg1"/>
                        </a:solidFill>
                        <a:ln w="6350">
                          <a:solidFill>
                            <a:schemeClr val="bg1">
                              <a:lumMod val="65000"/>
                            </a:schemeClr>
                          </a:solidFill>
                        </a:ln>
                      </wps:spPr>
                      <wps:txbx>
                        <w:txbxContent>
                          <w:p w14:paraId="52133108"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91" name="テキスト ボックス 591"/>
                      <wps:cNvSpPr txBox="1"/>
                      <wps:spPr>
                        <a:xfrm>
                          <a:off x="0" y="855024"/>
                          <a:ext cx="447675" cy="866775"/>
                        </a:xfrm>
                        <a:prstGeom prst="rect">
                          <a:avLst/>
                        </a:prstGeom>
                        <a:solidFill>
                          <a:schemeClr val="bg1"/>
                        </a:solidFill>
                        <a:ln w="6350">
                          <a:solidFill>
                            <a:schemeClr val="bg1">
                              <a:lumMod val="65000"/>
                            </a:schemeClr>
                          </a:solidFill>
                        </a:ln>
                      </wps:spPr>
                      <wps:txbx>
                        <w:txbxContent>
                          <w:p w14:paraId="32EDC7AB"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711BB24"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92" name="テキスト ボックス 592"/>
                      <wps:cNvSpPr txBox="1"/>
                      <wps:spPr>
                        <a:xfrm>
                          <a:off x="0" y="1721922"/>
                          <a:ext cx="447675" cy="866775"/>
                        </a:xfrm>
                        <a:prstGeom prst="rect">
                          <a:avLst/>
                        </a:prstGeom>
                        <a:solidFill>
                          <a:schemeClr val="bg1"/>
                        </a:solidFill>
                        <a:ln w="6350">
                          <a:solidFill>
                            <a:schemeClr val="bg1">
                              <a:lumMod val="65000"/>
                            </a:schemeClr>
                          </a:solidFill>
                        </a:ln>
                      </wps:spPr>
                      <wps:txbx>
                        <w:txbxContent>
                          <w:p w14:paraId="34B3A059"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93" name="テキスト ボックス 593"/>
                      <wps:cNvSpPr txBox="1"/>
                      <wps:spPr>
                        <a:xfrm>
                          <a:off x="0" y="2588821"/>
                          <a:ext cx="447675" cy="866775"/>
                        </a:xfrm>
                        <a:prstGeom prst="rect">
                          <a:avLst/>
                        </a:prstGeom>
                        <a:solidFill>
                          <a:schemeClr val="accent1"/>
                        </a:solidFill>
                        <a:ln w="6350">
                          <a:noFill/>
                        </a:ln>
                      </wps:spPr>
                      <wps:txbx>
                        <w:txbxContent>
                          <w:p w14:paraId="3186E032"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1E53B801"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94" name="テキスト ボックス 594"/>
                      <wps:cNvSpPr txBox="1"/>
                      <wps:spPr>
                        <a:xfrm>
                          <a:off x="0" y="3455720"/>
                          <a:ext cx="447675" cy="1099185"/>
                        </a:xfrm>
                        <a:prstGeom prst="rect">
                          <a:avLst/>
                        </a:prstGeom>
                        <a:solidFill>
                          <a:schemeClr val="bg1"/>
                        </a:solidFill>
                        <a:ln w="6350">
                          <a:solidFill>
                            <a:schemeClr val="bg1">
                              <a:lumMod val="65000"/>
                            </a:schemeClr>
                          </a:solidFill>
                        </a:ln>
                      </wps:spPr>
                      <wps:txbx>
                        <w:txbxContent>
                          <w:p w14:paraId="4227C2A9"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95" name="テキスト ボックス 595"/>
                      <wps:cNvSpPr txBox="1"/>
                      <wps:spPr>
                        <a:xfrm>
                          <a:off x="0" y="4560125"/>
                          <a:ext cx="447675" cy="866775"/>
                        </a:xfrm>
                        <a:prstGeom prst="rect">
                          <a:avLst/>
                        </a:prstGeom>
                        <a:solidFill>
                          <a:schemeClr val="bg1"/>
                        </a:solidFill>
                        <a:ln w="6350">
                          <a:solidFill>
                            <a:schemeClr val="bg1">
                              <a:lumMod val="65000"/>
                            </a:schemeClr>
                          </a:solidFill>
                        </a:ln>
                      </wps:spPr>
                      <wps:txbx>
                        <w:txbxContent>
                          <w:p w14:paraId="2A55EE84"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96" name="テキスト ボックス 596"/>
                      <wps:cNvSpPr txBox="1"/>
                      <wps:spPr>
                        <a:xfrm>
                          <a:off x="0" y="5415148"/>
                          <a:ext cx="447675" cy="866775"/>
                        </a:xfrm>
                        <a:prstGeom prst="rect">
                          <a:avLst/>
                        </a:prstGeom>
                        <a:solidFill>
                          <a:schemeClr val="bg1"/>
                        </a:solidFill>
                        <a:ln w="6350">
                          <a:solidFill>
                            <a:schemeClr val="bg1">
                              <a:lumMod val="65000"/>
                            </a:schemeClr>
                          </a:solidFill>
                        </a:ln>
                      </wps:spPr>
                      <wps:txbx>
                        <w:txbxContent>
                          <w:p w14:paraId="0C05D059"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BD5683" id="グループ化 589" o:spid="_x0000_s1421" style="position:absolute;left:0;text-align:left;margin-left:8.35pt;margin-top:20.1pt;width:35.25pt;height:494.65pt;z-index:251659264;mso-position-horizontal-relative:righ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">
              <v:shapetype id="_x0000_t202" coordsize="21600,21600" o:spt="202" path="m,l,21600r21600,l21600,xe">
                <v:stroke joinstyle="miter"/>
                <v:path gradientshapeok="t" o:connecttype="rect"/>
              </v:shapetype>
              <v:shape id="テキスト ボックス 590" o:spid="_x0000_s142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" fillcolor="white [3212]" strokecolor="#a5a5a5 [2092]" strokeweight=".5pt">
                <v:textbox style="layout-flow:vertical-ideographic">
                  <w:txbxContent>
                    <w:p w14:paraId="52133108"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591" o:spid="_x0000_s1423"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" fillcolor="white [3212]" strokecolor="#a5a5a5 [2092]" strokeweight=".5pt">
                <v:textbox style="layout-flow:vertical-ideographic">
                  <w:txbxContent>
                    <w:p w14:paraId="32EDC7AB"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711BB24"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592" o:spid="_x0000_s1424"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" fillcolor="white [3212]" strokecolor="#a5a5a5 [2092]" strokeweight=".5pt">
                <v:textbox style="layout-flow:vertical-ideographic">
                  <w:txbxContent>
                    <w:p w14:paraId="34B3A059"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593" o:spid="_x0000_s1425"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" fillcolor="#5b9bd5 [3204]" stroked="f" strokeweight=".5pt">
                <v:textbox style="layout-flow:vertical-ideographic">
                  <w:txbxContent>
                    <w:p w14:paraId="3186E032"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1E53B801"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v:textbox>
              </v:shape>
              <v:shape id="テキスト ボックス 594" o:spid="_x0000_s1426"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" fillcolor="white [3212]" strokecolor="#a5a5a5 [2092]" strokeweight=".5pt">
                <v:textbox style="layout-flow:vertical-ideographic">
                  <w:txbxContent>
                    <w:p w14:paraId="4227C2A9"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595" o:spid="_x0000_s1427"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" fillcolor="white [3212]" strokecolor="#a5a5a5 [2092]" strokeweight=".5pt">
                <v:textbox style="layout-flow:vertical-ideographic">
                  <w:txbxContent>
                    <w:p w14:paraId="2A55EE84"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596" o:spid="_x0000_s1428"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" fillcolor="white [3212]" strokecolor="#a5a5a5 [2092]" strokeweight=".5pt">
                <v:textbox style="layout-flow:vertical-ideographic">
                  <w:txbxContent>
                    <w:p w14:paraId="0C05D059"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98D9" w14:textId="77777777" w:rsidR="00697DF0" w:rsidRDefault="00697DF0" w:rsidP="006F6339">
    <w:pPr>
      <w:pStyle w:val="a8"/>
    </w:pP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62336" behindDoc="0" locked="0" layoutInCell="1" allowOverlap="1" wp14:anchorId="4782B265" wp14:editId="7C02A388">
              <wp:simplePos x="0" y="0"/>
              <wp:positionH relativeFrom="column">
                <wp:posOffset>-526212</wp:posOffset>
              </wp:positionH>
              <wp:positionV relativeFrom="paragraph">
                <wp:posOffset>241539</wp:posOffset>
              </wp:positionV>
              <wp:extent cx="447675" cy="6293798"/>
              <wp:effectExtent l="0" t="0" r="28575" b="12065"/>
              <wp:wrapNone/>
              <wp:docPr id="597" name="グループ化 597"/>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598" name="テキスト ボックス 598"/>
                      <wps:cNvSpPr txBox="1"/>
                      <wps:spPr>
                        <a:xfrm>
                          <a:off x="0" y="0"/>
                          <a:ext cx="447675" cy="866775"/>
                        </a:xfrm>
                        <a:prstGeom prst="rect">
                          <a:avLst/>
                        </a:prstGeom>
                        <a:solidFill>
                          <a:schemeClr val="bg1"/>
                        </a:solidFill>
                        <a:ln w="6350">
                          <a:solidFill>
                            <a:schemeClr val="bg1">
                              <a:lumMod val="65000"/>
                            </a:schemeClr>
                          </a:solidFill>
                        </a:ln>
                      </wps:spPr>
                      <wps:txbx>
                        <w:txbxContent>
                          <w:p w14:paraId="3B4B550E"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99" name="テキスト ボックス 599"/>
                      <wps:cNvSpPr txBox="1"/>
                      <wps:spPr>
                        <a:xfrm>
                          <a:off x="0" y="855023"/>
                          <a:ext cx="447675" cy="866775"/>
                        </a:xfrm>
                        <a:prstGeom prst="rect">
                          <a:avLst/>
                        </a:prstGeom>
                        <a:solidFill>
                          <a:schemeClr val="bg1"/>
                        </a:solidFill>
                        <a:ln w="6350">
                          <a:solidFill>
                            <a:schemeClr val="bg1">
                              <a:lumMod val="65000"/>
                            </a:schemeClr>
                          </a:solidFill>
                        </a:ln>
                      </wps:spPr>
                      <wps:txbx>
                        <w:txbxContent>
                          <w:p w14:paraId="3C3AB63F"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36E6E7F"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00" name="テキスト ボックス 600"/>
                      <wps:cNvSpPr txBox="1"/>
                      <wps:spPr>
                        <a:xfrm>
                          <a:off x="0" y="1721922"/>
                          <a:ext cx="447675" cy="866775"/>
                        </a:xfrm>
                        <a:prstGeom prst="rect">
                          <a:avLst/>
                        </a:prstGeom>
                        <a:solidFill>
                          <a:schemeClr val="bg1"/>
                        </a:solidFill>
                        <a:ln w="6350">
                          <a:solidFill>
                            <a:schemeClr val="bg1">
                              <a:lumMod val="65000"/>
                            </a:schemeClr>
                          </a:solidFill>
                        </a:ln>
                      </wps:spPr>
                      <wps:txbx>
                        <w:txbxContent>
                          <w:p w14:paraId="2AC9F27F"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01" name="テキスト ボックス 601"/>
                      <wps:cNvSpPr txBox="1"/>
                      <wps:spPr>
                        <a:xfrm>
                          <a:off x="0" y="2588821"/>
                          <a:ext cx="447675" cy="866775"/>
                        </a:xfrm>
                        <a:prstGeom prst="rect">
                          <a:avLst/>
                        </a:prstGeom>
                        <a:solidFill>
                          <a:schemeClr val="bg1"/>
                        </a:solidFill>
                        <a:ln w="6350">
                          <a:solidFill>
                            <a:schemeClr val="bg1">
                              <a:lumMod val="65000"/>
                            </a:schemeClr>
                          </a:solidFill>
                        </a:ln>
                      </wps:spPr>
                      <wps:txbx>
                        <w:txbxContent>
                          <w:p w14:paraId="6C3B6BF6"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EA9A0FF"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02" name="テキスト ボックス 602"/>
                      <wps:cNvSpPr txBox="1"/>
                      <wps:spPr>
                        <a:xfrm>
                          <a:off x="0" y="3455719"/>
                          <a:ext cx="447675" cy="1099185"/>
                        </a:xfrm>
                        <a:prstGeom prst="rect">
                          <a:avLst/>
                        </a:prstGeom>
                        <a:solidFill>
                          <a:srgbClr val="FF6699"/>
                        </a:solidFill>
                        <a:ln w="6350">
                          <a:noFill/>
                        </a:ln>
                      </wps:spPr>
                      <wps:txbx>
                        <w:txbxContent>
                          <w:p w14:paraId="5F0A0D9D"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03" name="テキスト ボックス 603"/>
                      <wps:cNvSpPr txBox="1"/>
                      <wps:spPr>
                        <a:xfrm>
                          <a:off x="0" y="4560125"/>
                          <a:ext cx="447675" cy="866775"/>
                        </a:xfrm>
                        <a:prstGeom prst="rect">
                          <a:avLst/>
                        </a:prstGeom>
                        <a:solidFill>
                          <a:schemeClr val="bg1"/>
                        </a:solidFill>
                        <a:ln w="6350">
                          <a:solidFill>
                            <a:schemeClr val="bg1">
                              <a:lumMod val="65000"/>
                            </a:schemeClr>
                          </a:solidFill>
                        </a:ln>
                      </wps:spPr>
                      <wps:txbx>
                        <w:txbxContent>
                          <w:p w14:paraId="1B1CB84F"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04" name="テキスト ボックス 604"/>
                      <wps:cNvSpPr txBox="1"/>
                      <wps:spPr>
                        <a:xfrm>
                          <a:off x="0" y="5427023"/>
                          <a:ext cx="447675" cy="866775"/>
                        </a:xfrm>
                        <a:prstGeom prst="rect">
                          <a:avLst/>
                        </a:prstGeom>
                        <a:solidFill>
                          <a:schemeClr val="bg1"/>
                        </a:solidFill>
                        <a:ln w="6350">
                          <a:solidFill>
                            <a:schemeClr val="bg1">
                              <a:lumMod val="65000"/>
                            </a:schemeClr>
                          </a:solidFill>
                        </a:ln>
                      </wps:spPr>
                      <wps:txbx>
                        <w:txbxContent>
                          <w:p w14:paraId="5E091C91"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82B265" id="グループ化 597" o:spid="_x0000_s1429" style="position:absolute;left:0;text-align:left;margin-left:-41.45pt;margin-top:19pt;width:35.25pt;height:495.55pt;z-index:251662336"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">
              <v:shapetype id="_x0000_t202" coordsize="21600,21600" o:spt="202" path="m,l,21600r21600,l21600,xe">
                <v:stroke joinstyle="miter"/>
                <v:path gradientshapeok="t" o:connecttype="rect"/>
              </v:shapetype>
              <v:shape id="テキスト ボックス 598" o:spid="_x0000_s143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" fillcolor="white [3212]" strokecolor="#a5a5a5 [2092]" strokeweight=".5pt">
                <v:textbox style="layout-flow:vertical-ideographic">
                  <w:txbxContent>
                    <w:p w14:paraId="3B4B550E"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599" o:spid="_x0000_s1431"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" fillcolor="white [3212]" strokecolor="#a5a5a5 [2092]" strokeweight=".5pt">
                <v:textbox style="layout-flow:vertical-ideographic">
                  <w:txbxContent>
                    <w:p w14:paraId="3C3AB63F"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36E6E7F"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600" o:spid="_x0000_s1432"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" fillcolor="white [3212]" strokecolor="#a5a5a5 [2092]" strokeweight=".5pt">
                <v:textbox style="layout-flow:vertical-ideographic">
                  <w:txbxContent>
                    <w:p w14:paraId="2AC9F27F"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601" o:spid="_x0000_s1433"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" fillcolor="white [3212]" strokecolor="#a5a5a5 [2092]" strokeweight=".5pt">
                <v:textbox style="layout-flow:vertical-ideographic">
                  <w:txbxContent>
                    <w:p w14:paraId="6C3B6BF6"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EA9A0FF"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602" o:spid="_x0000_s1434"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" fillcolor="#f69" stroked="f" strokeweight=".5pt">
                <v:textbox style="layout-flow:vertical-ideographic">
                  <w:txbxContent>
                    <w:p w14:paraId="5F0A0D9D"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v:textbox>
              </v:shape>
              <v:shape id="テキスト ボックス 603" o:spid="_x0000_s1435"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" fillcolor="white [3212]" strokecolor="#a5a5a5 [2092]" strokeweight=".5pt">
                <v:textbox style="layout-flow:vertical-ideographic">
                  <w:txbxContent>
                    <w:p w14:paraId="1B1CB84F"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604" o:spid="_x0000_s1436"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" fillcolor="white [3212]" strokecolor="#a5a5a5 [2092]" strokeweight=".5pt">
                <v:textbox style="layout-flow:vertical-ideographic">
                  <w:txbxContent>
                    <w:p w14:paraId="5E091C91"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A2F9" w14:textId="77777777" w:rsidR="00365097" w:rsidRPr="00B875E3" w:rsidRDefault="00365097" w:rsidP="002305B6">
    <w:pPr>
      <w:pStyle w:val="a8"/>
      <w:jc w:val="right"/>
      <w:rPr>
        <w:rFonts w:ascii="メイリオ" w:eastAsia="メイリオ" w:hAnsi="メイリオ"/>
        <w:b/>
        <w:color w:val="990033"/>
        <w:sz w:val="28"/>
        <w:szCs w:val="28"/>
      </w:rPr>
    </w:pPr>
    <w:r w:rsidRPr="009E0C41">
      <w:rPr>
        <w:rFonts w:ascii="メイリオ" w:eastAsia="メイリオ" w:hAnsi="メイリオ" w:hint="eastAsia"/>
        <w:b/>
        <w:noProof/>
        <w:color w:val="990033"/>
        <w:sz w:val="48"/>
        <w:szCs w:val="48"/>
      </w:rPr>
      <mc:AlternateContent>
        <mc:Choice Requires="wpg">
          <w:drawing>
            <wp:anchor distT="0" distB="0" distL="114300" distR="114300" simplePos="0" relativeHeight="251623424" behindDoc="0" locked="0" layoutInCell="1" allowOverlap="1" wp14:anchorId="2D2B4A7D" wp14:editId="70D5787C">
              <wp:simplePos x="0" y="0"/>
              <wp:positionH relativeFrom="rightMargin">
                <wp:posOffset>84455</wp:posOffset>
              </wp:positionH>
              <wp:positionV relativeFrom="paragraph">
                <wp:posOffset>231140</wp:posOffset>
              </wp:positionV>
              <wp:extent cx="447675" cy="6291298"/>
              <wp:effectExtent l="0" t="0" r="28575" b="14605"/>
              <wp:wrapNone/>
              <wp:docPr id="12" name="グループ化 12"/>
              <wp:cNvGraphicFramePr/>
              <a:graphic xmlns:a="http://schemas.openxmlformats.org/drawingml/2006/main">
                <a:graphicData uri="http://schemas.microsoft.com/office/word/2010/wordprocessingGroup">
                  <wpg:wgp>
                    <wpg:cNvGrpSpPr/>
                    <wpg:grpSpPr>
                      <a:xfrm>
                        <a:off x="0" y="0"/>
                        <a:ext cx="447675" cy="6291298"/>
                        <a:chOff x="0" y="0"/>
                        <a:chExt cx="447675" cy="6291298"/>
                      </a:xfrm>
                    </wpg:grpSpPr>
                    <wps:wsp>
                      <wps:cNvPr id="14" name="テキスト ボックス 14"/>
                      <wps:cNvSpPr txBox="1"/>
                      <wps:spPr>
                        <a:xfrm>
                          <a:off x="0" y="0"/>
                          <a:ext cx="447675" cy="866775"/>
                        </a:xfrm>
                        <a:prstGeom prst="rect">
                          <a:avLst/>
                        </a:prstGeom>
                        <a:solidFill>
                          <a:schemeClr val="accent6"/>
                        </a:solidFill>
                        <a:ln w="6350">
                          <a:noFill/>
                        </a:ln>
                      </wps:spPr>
                      <wps:txbx>
                        <w:txbxContent>
                          <w:p w14:paraId="0365C46A" w14:textId="77777777" w:rsidR="00365097" w:rsidRPr="00B875E3" w:rsidRDefault="00365097" w:rsidP="002305B6">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0" y="859398"/>
                          <a:ext cx="447675" cy="866775"/>
                        </a:xfrm>
                        <a:prstGeom prst="rect">
                          <a:avLst/>
                        </a:prstGeom>
                        <a:solidFill>
                          <a:schemeClr val="bg1"/>
                        </a:solidFill>
                        <a:ln w="6350">
                          <a:solidFill>
                            <a:schemeClr val="bg1">
                              <a:lumMod val="65000"/>
                            </a:schemeClr>
                          </a:solidFill>
                        </a:ln>
                      </wps:spPr>
                      <wps:txbx>
                        <w:txbxContent>
                          <w:p w14:paraId="3C532E73"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5E29D3DB"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0" y="1725672"/>
                          <a:ext cx="447675" cy="866775"/>
                        </a:xfrm>
                        <a:prstGeom prst="rect">
                          <a:avLst/>
                        </a:prstGeom>
                        <a:solidFill>
                          <a:schemeClr val="bg1"/>
                        </a:solidFill>
                        <a:ln w="6350">
                          <a:solidFill>
                            <a:schemeClr val="bg1">
                              <a:lumMod val="65000"/>
                            </a:schemeClr>
                          </a:solidFill>
                        </a:ln>
                      </wps:spPr>
                      <wps:txbx>
                        <w:txbxContent>
                          <w:p w14:paraId="031C91E8"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0" y="2591946"/>
                          <a:ext cx="447675" cy="866775"/>
                        </a:xfrm>
                        <a:prstGeom prst="rect">
                          <a:avLst/>
                        </a:prstGeom>
                        <a:solidFill>
                          <a:schemeClr val="bg1"/>
                        </a:solidFill>
                        <a:ln w="6350">
                          <a:solidFill>
                            <a:schemeClr val="bg1">
                              <a:lumMod val="65000"/>
                            </a:schemeClr>
                          </a:solidFill>
                        </a:ln>
                      </wps:spPr>
                      <wps:txbx>
                        <w:txbxContent>
                          <w:p w14:paraId="3D3CA74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5AEA54FD"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0" y="3458219"/>
                          <a:ext cx="447675" cy="1099185"/>
                        </a:xfrm>
                        <a:prstGeom prst="rect">
                          <a:avLst/>
                        </a:prstGeom>
                        <a:solidFill>
                          <a:schemeClr val="bg1"/>
                        </a:solidFill>
                        <a:ln w="6350">
                          <a:solidFill>
                            <a:schemeClr val="bg1">
                              <a:lumMod val="65000"/>
                            </a:schemeClr>
                          </a:solidFill>
                        </a:ln>
                      </wps:spPr>
                      <wps:txbx>
                        <w:txbxContent>
                          <w:p w14:paraId="1560ED5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0" y="4558249"/>
                          <a:ext cx="447675" cy="866775"/>
                        </a:xfrm>
                        <a:prstGeom prst="rect">
                          <a:avLst/>
                        </a:prstGeom>
                        <a:solidFill>
                          <a:schemeClr val="bg1"/>
                        </a:solidFill>
                        <a:ln w="6350">
                          <a:solidFill>
                            <a:schemeClr val="bg1">
                              <a:lumMod val="65000"/>
                            </a:schemeClr>
                          </a:solidFill>
                        </a:ln>
                      </wps:spPr>
                      <wps:txbx>
                        <w:txbxContent>
                          <w:p w14:paraId="790D9345"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0" y="5424523"/>
                          <a:ext cx="447675" cy="866775"/>
                        </a:xfrm>
                        <a:prstGeom prst="rect">
                          <a:avLst/>
                        </a:prstGeom>
                        <a:solidFill>
                          <a:schemeClr val="bg1"/>
                        </a:solidFill>
                        <a:ln w="6350">
                          <a:solidFill>
                            <a:schemeClr val="bg1">
                              <a:lumMod val="65000"/>
                            </a:schemeClr>
                          </a:solidFill>
                        </a:ln>
                      </wps:spPr>
                      <wps:txbx>
                        <w:txbxContent>
                          <w:p w14:paraId="25274BC9"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2B4A7D" id="グループ化 12" o:spid="_x0000_s1149" style="position:absolute;left:0;text-align:left;margin-left:6.65pt;margin-top:18.2pt;width:35.25pt;height:495.4pt;z-index:251623424;mso-position-horizontal-relative:right-margin-area"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">
              <v:shapetype id="_x0000_t202" coordsize="21600,21600" o:spt="202" path="m,l,21600r21600,l21600,xe">
                <v:stroke joinstyle="miter"/>
                <v:path gradientshapeok="t" o:connecttype="rect"/>
              </v:shapetype>
              <v:shape id="テキスト ボックス 14" o:spid="_x0000_s115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" fillcolor="#70ad47 [3209]" stroked="f" strokeweight=".5pt">
                <v:textbox style="layout-flow:vertical-ideographic">
                  <w:txbxContent>
                    <w:p w14:paraId="0365C46A" w14:textId="77777777" w:rsidR="00365097" w:rsidRPr="00B875E3" w:rsidRDefault="00365097" w:rsidP="002305B6">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v:textbox>
              </v:shape>
              <v:shape id="テキスト ボックス 17" o:spid="_x0000_s1151"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" fillcolor="white [3212]" strokecolor="#a5a5a5 [2092]" strokeweight=".5pt">
                <v:textbox style="layout-flow:vertical-ideographic">
                  <w:txbxContent>
                    <w:p w14:paraId="3C532E73"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5E29D3DB"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v:textbox>
              </v:shape>
              <v:shape id="テキスト ボックス 21" o:spid="_x0000_s1152"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" fillcolor="white [3212]" strokecolor="#a5a5a5 [2092]" strokeweight=".5pt">
                <v:textbox style="layout-flow:vertical-ideographic">
                  <w:txbxContent>
                    <w:p w14:paraId="031C91E8"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22" o:spid="_x0000_s1153"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" fillcolor="white [3212]" strokecolor="#a5a5a5 [2092]" strokeweight=".5pt">
                <v:textbox style="layout-flow:vertical-ideographic">
                  <w:txbxContent>
                    <w:p w14:paraId="3D3CA74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5AEA54FD"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23" o:spid="_x0000_s1154"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" fillcolor="white [3212]" strokecolor="#a5a5a5 [2092]" strokeweight=".5pt">
                <v:textbox style="layout-flow:vertical-ideographic">
                  <w:txbxContent>
                    <w:p w14:paraId="1560ED5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24" o:spid="_x0000_s1155"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" fillcolor="white [3212]" strokecolor="#a5a5a5 [2092]" strokeweight=".5pt">
                <v:textbox style="layout-flow:vertical-ideographic">
                  <w:txbxContent>
                    <w:p w14:paraId="790D9345"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25" o:spid="_x0000_s1156"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" fillcolor="white [3212]" strokecolor="#a5a5a5 [2092]" strokeweight=".5pt">
                <v:textbox style="layout-flow:vertical-ideographic">
                  <w:txbxContent>
                    <w:p w14:paraId="25274BC9"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r w:rsidRPr="00B875E3">
      <w:rPr>
        <w:rFonts w:ascii="メイリオ" w:eastAsia="メイリオ" w:hAnsi="メイリオ" w:hint="eastAsia"/>
        <w:b/>
        <w:color w:val="990033"/>
        <w:sz w:val="28"/>
        <w:szCs w:val="28"/>
      </w:rPr>
      <w:t>１.鉄軌道</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F50D" w14:textId="77777777" w:rsidR="00697DF0" w:rsidRPr="00B875E3" w:rsidRDefault="00697DF0"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61312" behindDoc="0" locked="0" layoutInCell="1" allowOverlap="1" wp14:anchorId="0C488641" wp14:editId="55532A2D">
              <wp:simplePos x="0" y="0"/>
              <wp:positionH relativeFrom="column">
                <wp:posOffset>6202392</wp:posOffset>
              </wp:positionH>
              <wp:positionV relativeFrom="paragraph">
                <wp:posOffset>241540</wp:posOffset>
              </wp:positionV>
              <wp:extent cx="447675" cy="6293798"/>
              <wp:effectExtent l="0" t="0" r="28575" b="12065"/>
              <wp:wrapNone/>
              <wp:docPr id="605" name="グループ化 605"/>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606" name="テキスト ボックス 606"/>
                      <wps:cNvSpPr txBox="1"/>
                      <wps:spPr>
                        <a:xfrm>
                          <a:off x="0" y="0"/>
                          <a:ext cx="447675" cy="866775"/>
                        </a:xfrm>
                        <a:prstGeom prst="rect">
                          <a:avLst/>
                        </a:prstGeom>
                        <a:solidFill>
                          <a:schemeClr val="bg1"/>
                        </a:solidFill>
                        <a:ln w="6350">
                          <a:solidFill>
                            <a:schemeClr val="bg1">
                              <a:lumMod val="65000"/>
                            </a:schemeClr>
                          </a:solidFill>
                        </a:ln>
                      </wps:spPr>
                      <wps:txbx>
                        <w:txbxContent>
                          <w:p w14:paraId="102CE392"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07" name="テキスト ボックス 607"/>
                      <wps:cNvSpPr txBox="1"/>
                      <wps:spPr>
                        <a:xfrm>
                          <a:off x="0" y="855023"/>
                          <a:ext cx="447675" cy="866775"/>
                        </a:xfrm>
                        <a:prstGeom prst="rect">
                          <a:avLst/>
                        </a:prstGeom>
                        <a:solidFill>
                          <a:schemeClr val="bg1"/>
                        </a:solidFill>
                        <a:ln w="6350">
                          <a:solidFill>
                            <a:schemeClr val="bg1">
                              <a:lumMod val="65000"/>
                            </a:schemeClr>
                          </a:solidFill>
                        </a:ln>
                      </wps:spPr>
                      <wps:txbx>
                        <w:txbxContent>
                          <w:p w14:paraId="4CFC12EF"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D6F3EB3"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08" name="テキスト ボックス 608"/>
                      <wps:cNvSpPr txBox="1"/>
                      <wps:spPr>
                        <a:xfrm>
                          <a:off x="0" y="1721922"/>
                          <a:ext cx="447675" cy="866775"/>
                        </a:xfrm>
                        <a:prstGeom prst="rect">
                          <a:avLst/>
                        </a:prstGeom>
                        <a:solidFill>
                          <a:schemeClr val="bg1"/>
                        </a:solidFill>
                        <a:ln w="6350">
                          <a:solidFill>
                            <a:schemeClr val="bg1">
                              <a:lumMod val="65000"/>
                            </a:schemeClr>
                          </a:solidFill>
                        </a:ln>
                      </wps:spPr>
                      <wps:txbx>
                        <w:txbxContent>
                          <w:p w14:paraId="41B7D5B3"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09" name="テキスト ボックス 609"/>
                      <wps:cNvSpPr txBox="1"/>
                      <wps:spPr>
                        <a:xfrm>
                          <a:off x="0" y="2588821"/>
                          <a:ext cx="447675" cy="866775"/>
                        </a:xfrm>
                        <a:prstGeom prst="rect">
                          <a:avLst/>
                        </a:prstGeom>
                        <a:solidFill>
                          <a:schemeClr val="bg1"/>
                        </a:solidFill>
                        <a:ln w="6350">
                          <a:solidFill>
                            <a:schemeClr val="bg1">
                              <a:lumMod val="65000"/>
                            </a:schemeClr>
                          </a:solidFill>
                        </a:ln>
                      </wps:spPr>
                      <wps:txbx>
                        <w:txbxContent>
                          <w:p w14:paraId="18BF6EEF"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30F93DB"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0" name="テキスト ボックス 610"/>
                      <wps:cNvSpPr txBox="1"/>
                      <wps:spPr>
                        <a:xfrm>
                          <a:off x="0" y="3455719"/>
                          <a:ext cx="447675" cy="1099185"/>
                        </a:xfrm>
                        <a:prstGeom prst="rect">
                          <a:avLst/>
                        </a:prstGeom>
                        <a:solidFill>
                          <a:srgbClr val="FF6699"/>
                        </a:solidFill>
                        <a:ln w="6350">
                          <a:noFill/>
                        </a:ln>
                      </wps:spPr>
                      <wps:txbx>
                        <w:txbxContent>
                          <w:p w14:paraId="4E84790C"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1" name="テキスト ボックス 611"/>
                      <wps:cNvSpPr txBox="1"/>
                      <wps:spPr>
                        <a:xfrm>
                          <a:off x="0" y="4560125"/>
                          <a:ext cx="447675" cy="866775"/>
                        </a:xfrm>
                        <a:prstGeom prst="rect">
                          <a:avLst/>
                        </a:prstGeom>
                        <a:solidFill>
                          <a:schemeClr val="bg1"/>
                        </a:solidFill>
                        <a:ln w="6350">
                          <a:solidFill>
                            <a:schemeClr val="bg1">
                              <a:lumMod val="65000"/>
                            </a:schemeClr>
                          </a:solidFill>
                        </a:ln>
                      </wps:spPr>
                      <wps:txbx>
                        <w:txbxContent>
                          <w:p w14:paraId="59FD1FAC"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2" name="テキスト ボックス 612"/>
                      <wps:cNvSpPr txBox="1"/>
                      <wps:spPr>
                        <a:xfrm>
                          <a:off x="0" y="5427023"/>
                          <a:ext cx="447675" cy="866775"/>
                        </a:xfrm>
                        <a:prstGeom prst="rect">
                          <a:avLst/>
                        </a:prstGeom>
                        <a:solidFill>
                          <a:schemeClr val="bg1"/>
                        </a:solidFill>
                        <a:ln w="6350">
                          <a:solidFill>
                            <a:schemeClr val="bg1">
                              <a:lumMod val="65000"/>
                            </a:schemeClr>
                          </a:solidFill>
                        </a:ln>
                      </wps:spPr>
                      <wps:txbx>
                        <w:txbxContent>
                          <w:p w14:paraId="5F19BAF3"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488641" id="グループ化 605" o:spid="_x0000_s1437" style="position:absolute;left:0;text-align:left;margin-left:488.4pt;margin-top:19pt;width:35.25pt;height:495.55pt;z-index:251661312"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">
              <v:shapetype id="_x0000_t202" coordsize="21600,21600" o:spt="202" path="m,l,21600r21600,l21600,xe">
                <v:stroke joinstyle="miter"/>
                <v:path gradientshapeok="t" o:connecttype="rect"/>
              </v:shapetype>
              <v:shape id="テキスト ボックス 606" o:spid="_x0000_s143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" fillcolor="white [3212]" strokecolor="#a5a5a5 [2092]" strokeweight=".5pt">
                <v:textbox style="layout-flow:vertical-ideographic">
                  <w:txbxContent>
                    <w:p w14:paraId="102CE392"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607" o:spid="_x0000_s1439"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" fillcolor="white [3212]" strokecolor="#a5a5a5 [2092]" strokeweight=".5pt">
                <v:textbox style="layout-flow:vertical-ideographic">
                  <w:txbxContent>
                    <w:p w14:paraId="4CFC12EF"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D6F3EB3"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608" o:spid="_x0000_s1440"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" fillcolor="white [3212]" strokecolor="#a5a5a5 [2092]" strokeweight=".5pt">
                <v:textbox style="layout-flow:vertical-ideographic">
                  <w:txbxContent>
                    <w:p w14:paraId="41B7D5B3"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609" o:spid="_x0000_s1441"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" fillcolor="white [3212]" strokecolor="#a5a5a5 [2092]" strokeweight=".5pt">
                <v:textbox style="layout-flow:vertical-ideographic">
                  <w:txbxContent>
                    <w:p w14:paraId="18BF6EEF"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30F93DB"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610" o:spid="_x0000_s1442"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" fillcolor="#f69" stroked="f" strokeweight=".5pt">
                <v:textbox style="layout-flow:vertical-ideographic">
                  <w:txbxContent>
                    <w:p w14:paraId="4E84790C" w14:textId="77777777" w:rsidR="00697DF0" w:rsidRPr="006F7E29" w:rsidRDefault="00697DF0" w:rsidP="006F6339">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v:textbox>
              </v:shape>
              <v:shape id="テキスト ボックス 611" o:spid="_x0000_s1443"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" fillcolor="white [3212]" strokecolor="#a5a5a5 [2092]" strokeweight=".5pt">
                <v:textbox style="layout-flow:vertical-ideographic">
                  <w:txbxContent>
                    <w:p w14:paraId="59FD1FAC"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612" o:spid="_x0000_s1444"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" fillcolor="white [3212]" strokecolor="#a5a5a5 [2092]" strokeweight=".5pt">
                <v:textbox style="layout-flow:vertical-ideographic">
                  <w:txbxContent>
                    <w:p w14:paraId="5F19BAF3"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C0DE" w14:textId="77777777" w:rsidR="00697DF0" w:rsidRDefault="00697DF0" w:rsidP="006F6339">
    <w:pPr>
      <w:pStyle w:val="a8"/>
    </w:pP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64384" behindDoc="0" locked="0" layoutInCell="1" allowOverlap="1" wp14:anchorId="7285F3E2" wp14:editId="17EA28C1">
              <wp:simplePos x="0" y="0"/>
              <wp:positionH relativeFrom="leftMargin">
                <wp:posOffset>206213</wp:posOffset>
              </wp:positionH>
              <wp:positionV relativeFrom="paragraph">
                <wp:posOffset>240002</wp:posOffset>
              </wp:positionV>
              <wp:extent cx="447675" cy="6293798"/>
              <wp:effectExtent l="0" t="0" r="28575" b="12065"/>
              <wp:wrapNone/>
              <wp:docPr id="613" name="グループ化 613"/>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614" name="テキスト ボックス 614"/>
                      <wps:cNvSpPr txBox="1"/>
                      <wps:spPr>
                        <a:xfrm>
                          <a:off x="0" y="0"/>
                          <a:ext cx="447675" cy="866775"/>
                        </a:xfrm>
                        <a:prstGeom prst="rect">
                          <a:avLst/>
                        </a:prstGeom>
                        <a:solidFill>
                          <a:schemeClr val="bg1"/>
                        </a:solidFill>
                        <a:ln w="6350">
                          <a:solidFill>
                            <a:schemeClr val="bg1">
                              <a:lumMod val="65000"/>
                            </a:schemeClr>
                          </a:solidFill>
                        </a:ln>
                      </wps:spPr>
                      <wps:txbx>
                        <w:txbxContent>
                          <w:p w14:paraId="3C93E310"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5" name="テキスト ボックス 615"/>
                      <wps:cNvSpPr txBox="1"/>
                      <wps:spPr>
                        <a:xfrm>
                          <a:off x="0" y="855023"/>
                          <a:ext cx="447675" cy="866775"/>
                        </a:xfrm>
                        <a:prstGeom prst="rect">
                          <a:avLst/>
                        </a:prstGeom>
                        <a:solidFill>
                          <a:schemeClr val="bg1"/>
                        </a:solidFill>
                        <a:ln w="6350">
                          <a:solidFill>
                            <a:schemeClr val="bg1">
                              <a:lumMod val="65000"/>
                            </a:schemeClr>
                          </a:solidFill>
                        </a:ln>
                      </wps:spPr>
                      <wps:txbx>
                        <w:txbxContent>
                          <w:p w14:paraId="4B769C1A"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204F78EC"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6" name="テキスト ボックス 616"/>
                      <wps:cNvSpPr txBox="1"/>
                      <wps:spPr>
                        <a:xfrm>
                          <a:off x="0" y="1721922"/>
                          <a:ext cx="447675" cy="866775"/>
                        </a:xfrm>
                        <a:prstGeom prst="rect">
                          <a:avLst/>
                        </a:prstGeom>
                        <a:solidFill>
                          <a:schemeClr val="bg1"/>
                        </a:solidFill>
                        <a:ln w="6350">
                          <a:solidFill>
                            <a:schemeClr val="bg1">
                              <a:lumMod val="65000"/>
                            </a:schemeClr>
                          </a:solidFill>
                        </a:ln>
                      </wps:spPr>
                      <wps:txbx>
                        <w:txbxContent>
                          <w:p w14:paraId="34EAF64B"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7" name="テキスト ボックス 617"/>
                      <wps:cNvSpPr txBox="1"/>
                      <wps:spPr>
                        <a:xfrm>
                          <a:off x="0" y="2588821"/>
                          <a:ext cx="447675" cy="866775"/>
                        </a:xfrm>
                        <a:prstGeom prst="rect">
                          <a:avLst/>
                        </a:prstGeom>
                        <a:solidFill>
                          <a:schemeClr val="bg1"/>
                        </a:solidFill>
                        <a:ln w="6350">
                          <a:solidFill>
                            <a:schemeClr val="bg1">
                              <a:lumMod val="65000"/>
                            </a:schemeClr>
                          </a:solidFill>
                        </a:ln>
                      </wps:spPr>
                      <wps:txbx>
                        <w:txbxContent>
                          <w:p w14:paraId="114E6175"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6FD7490"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8" name="テキスト ボックス 618"/>
                      <wps:cNvSpPr txBox="1"/>
                      <wps:spPr>
                        <a:xfrm>
                          <a:off x="0" y="3455719"/>
                          <a:ext cx="447675" cy="1099185"/>
                        </a:xfrm>
                        <a:prstGeom prst="rect">
                          <a:avLst/>
                        </a:prstGeom>
                        <a:solidFill>
                          <a:schemeClr val="bg1"/>
                        </a:solidFill>
                        <a:ln w="6350">
                          <a:solidFill>
                            <a:schemeClr val="bg1">
                              <a:lumMod val="65000"/>
                            </a:schemeClr>
                          </a:solidFill>
                        </a:ln>
                      </wps:spPr>
                      <wps:txbx>
                        <w:txbxContent>
                          <w:p w14:paraId="35347166"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9" name="テキスト ボックス 619"/>
                      <wps:cNvSpPr txBox="1"/>
                      <wps:spPr>
                        <a:xfrm>
                          <a:off x="0" y="4560125"/>
                          <a:ext cx="447675" cy="866775"/>
                        </a:xfrm>
                        <a:prstGeom prst="rect">
                          <a:avLst/>
                        </a:prstGeom>
                        <a:solidFill>
                          <a:srgbClr val="003399"/>
                        </a:solidFill>
                        <a:ln w="6350">
                          <a:noFill/>
                        </a:ln>
                      </wps:spPr>
                      <wps:txbx>
                        <w:txbxContent>
                          <w:p w14:paraId="6EBF6DD8" w14:textId="77777777" w:rsidR="00697DF0" w:rsidRPr="00B875E3" w:rsidRDefault="00697DF0" w:rsidP="006F633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0" name="テキスト ボックス 620"/>
                      <wps:cNvSpPr txBox="1"/>
                      <wps:spPr>
                        <a:xfrm>
                          <a:off x="0" y="5427023"/>
                          <a:ext cx="447675" cy="866775"/>
                        </a:xfrm>
                        <a:prstGeom prst="rect">
                          <a:avLst/>
                        </a:prstGeom>
                        <a:solidFill>
                          <a:schemeClr val="bg1"/>
                        </a:solidFill>
                        <a:ln w="6350">
                          <a:solidFill>
                            <a:schemeClr val="bg1">
                              <a:lumMod val="65000"/>
                            </a:schemeClr>
                          </a:solidFill>
                        </a:ln>
                      </wps:spPr>
                      <wps:txbx>
                        <w:txbxContent>
                          <w:p w14:paraId="4D7E7FB8"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85F3E2" id="グループ化 613" o:spid="_x0000_s1445" style="position:absolute;left:0;text-align:left;margin-left:16.25pt;margin-top:18.9pt;width:35.25pt;height:495.55pt;z-index:251664384;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">
              <v:shapetype id="_x0000_t202" coordsize="21600,21600" o:spt="202" path="m,l,21600r21600,l21600,xe">
                <v:stroke joinstyle="miter"/>
                <v:path gradientshapeok="t" o:connecttype="rect"/>
              </v:shapetype>
              <v:shape id="テキスト ボックス 614" o:spid="_x0000_s144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" fillcolor="white [3212]" strokecolor="#a5a5a5 [2092]" strokeweight=".5pt">
                <v:textbox style="layout-flow:vertical-ideographic">
                  <w:txbxContent>
                    <w:p w14:paraId="3C93E310"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615" o:spid="_x0000_s1447"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" fillcolor="white [3212]" strokecolor="#a5a5a5 [2092]" strokeweight=".5pt">
                <v:textbox style="layout-flow:vertical-ideographic">
                  <w:txbxContent>
                    <w:p w14:paraId="4B769C1A"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204F78EC"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616" o:spid="_x0000_s1448"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" fillcolor="white [3212]" strokecolor="#a5a5a5 [2092]" strokeweight=".5pt">
                <v:textbox style="layout-flow:vertical-ideographic">
                  <w:txbxContent>
                    <w:p w14:paraId="34EAF64B"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617" o:spid="_x0000_s1449"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" fillcolor="white [3212]" strokecolor="#a5a5a5 [2092]" strokeweight=".5pt">
                <v:textbox style="layout-flow:vertical-ideographic">
                  <w:txbxContent>
                    <w:p w14:paraId="114E6175"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6FD7490"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618" o:spid="_x0000_s1450"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" fillcolor="white [3212]" strokecolor="#a5a5a5 [2092]" strokeweight=".5pt">
                <v:textbox style="layout-flow:vertical-ideographic">
                  <w:txbxContent>
                    <w:p w14:paraId="35347166"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619" o:spid="_x0000_s1451"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" fillcolor="#039" stroked="f" strokeweight=".5pt">
                <v:textbox style="layout-flow:vertical-ideographic">
                  <w:txbxContent>
                    <w:p w14:paraId="6EBF6DD8" w14:textId="77777777" w:rsidR="00697DF0" w:rsidRPr="00B875E3" w:rsidRDefault="00697DF0" w:rsidP="006F633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v:textbox>
              </v:shape>
              <v:shape id="テキスト ボックス 620" o:spid="_x0000_s1452"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" fillcolor="white [3212]" strokecolor="#a5a5a5 [2092]" strokeweight=".5pt">
                <v:textbox style="layout-flow:vertical-ideographic">
                  <w:txbxContent>
                    <w:p w14:paraId="4D7E7FB8"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AA49" w14:textId="77777777" w:rsidR="00697DF0" w:rsidRPr="00B875E3" w:rsidRDefault="00697DF0"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63360" behindDoc="0" locked="0" layoutInCell="1" allowOverlap="1" wp14:anchorId="0D2A2D23" wp14:editId="261253F6">
              <wp:simplePos x="0" y="0"/>
              <wp:positionH relativeFrom="column">
                <wp:posOffset>6193766</wp:posOffset>
              </wp:positionH>
              <wp:positionV relativeFrom="paragraph">
                <wp:posOffset>241540</wp:posOffset>
              </wp:positionV>
              <wp:extent cx="447675" cy="6293798"/>
              <wp:effectExtent l="0" t="0" r="28575" b="12065"/>
              <wp:wrapNone/>
              <wp:docPr id="621" name="グループ化 621"/>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622" name="テキスト ボックス 622"/>
                      <wps:cNvSpPr txBox="1"/>
                      <wps:spPr>
                        <a:xfrm>
                          <a:off x="0" y="0"/>
                          <a:ext cx="447675" cy="866775"/>
                        </a:xfrm>
                        <a:prstGeom prst="rect">
                          <a:avLst/>
                        </a:prstGeom>
                        <a:solidFill>
                          <a:schemeClr val="bg1"/>
                        </a:solidFill>
                        <a:ln w="6350">
                          <a:solidFill>
                            <a:schemeClr val="bg1">
                              <a:lumMod val="65000"/>
                            </a:schemeClr>
                          </a:solidFill>
                        </a:ln>
                      </wps:spPr>
                      <wps:txbx>
                        <w:txbxContent>
                          <w:p w14:paraId="76A81618"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3" name="テキスト ボックス 623"/>
                      <wps:cNvSpPr txBox="1"/>
                      <wps:spPr>
                        <a:xfrm>
                          <a:off x="0" y="855023"/>
                          <a:ext cx="447675" cy="866775"/>
                        </a:xfrm>
                        <a:prstGeom prst="rect">
                          <a:avLst/>
                        </a:prstGeom>
                        <a:solidFill>
                          <a:schemeClr val="bg1"/>
                        </a:solidFill>
                        <a:ln w="6350">
                          <a:solidFill>
                            <a:schemeClr val="bg1">
                              <a:lumMod val="65000"/>
                            </a:schemeClr>
                          </a:solidFill>
                        </a:ln>
                      </wps:spPr>
                      <wps:txbx>
                        <w:txbxContent>
                          <w:p w14:paraId="14437ECC"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C6405D0"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4" name="テキスト ボックス 624"/>
                      <wps:cNvSpPr txBox="1"/>
                      <wps:spPr>
                        <a:xfrm>
                          <a:off x="0" y="1721922"/>
                          <a:ext cx="447675" cy="866775"/>
                        </a:xfrm>
                        <a:prstGeom prst="rect">
                          <a:avLst/>
                        </a:prstGeom>
                        <a:solidFill>
                          <a:schemeClr val="bg1"/>
                        </a:solidFill>
                        <a:ln w="6350">
                          <a:solidFill>
                            <a:schemeClr val="bg1">
                              <a:lumMod val="65000"/>
                            </a:schemeClr>
                          </a:solidFill>
                        </a:ln>
                      </wps:spPr>
                      <wps:txbx>
                        <w:txbxContent>
                          <w:p w14:paraId="44AB8A24"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5" name="テキスト ボックス 625"/>
                      <wps:cNvSpPr txBox="1"/>
                      <wps:spPr>
                        <a:xfrm>
                          <a:off x="0" y="2588821"/>
                          <a:ext cx="447675" cy="866775"/>
                        </a:xfrm>
                        <a:prstGeom prst="rect">
                          <a:avLst/>
                        </a:prstGeom>
                        <a:solidFill>
                          <a:schemeClr val="bg1"/>
                        </a:solidFill>
                        <a:ln w="6350">
                          <a:solidFill>
                            <a:schemeClr val="bg1">
                              <a:lumMod val="65000"/>
                            </a:schemeClr>
                          </a:solidFill>
                        </a:ln>
                      </wps:spPr>
                      <wps:txbx>
                        <w:txbxContent>
                          <w:p w14:paraId="2C50C0A3"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0FB0748"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6" name="テキスト ボックス 626"/>
                      <wps:cNvSpPr txBox="1"/>
                      <wps:spPr>
                        <a:xfrm>
                          <a:off x="0" y="3455719"/>
                          <a:ext cx="447675" cy="1099185"/>
                        </a:xfrm>
                        <a:prstGeom prst="rect">
                          <a:avLst/>
                        </a:prstGeom>
                        <a:solidFill>
                          <a:schemeClr val="bg1"/>
                        </a:solidFill>
                        <a:ln w="6350">
                          <a:solidFill>
                            <a:schemeClr val="bg1">
                              <a:lumMod val="65000"/>
                            </a:schemeClr>
                          </a:solidFill>
                        </a:ln>
                      </wps:spPr>
                      <wps:txbx>
                        <w:txbxContent>
                          <w:p w14:paraId="7367AA89"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7" name="テキスト ボックス 627"/>
                      <wps:cNvSpPr txBox="1"/>
                      <wps:spPr>
                        <a:xfrm>
                          <a:off x="0" y="4560125"/>
                          <a:ext cx="447675" cy="866775"/>
                        </a:xfrm>
                        <a:prstGeom prst="rect">
                          <a:avLst/>
                        </a:prstGeom>
                        <a:solidFill>
                          <a:srgbClr val="003399"/>
                        </a:solidFill>
                        <a:ln w="6350">
                          <a:noFill/>
                        </a:ln>
                      </wps:spPr>
                      <wps:txbx>
                        <w:txbxContent>
                          <w:p w14:paraId="69BE394F" w14:textId="77777777" w:rsidR="00697DF0" w:rsidRPr="00B875E3" w:rsidRDefault="00697DF0" w:rsidP="006F633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8" name="テキスト ボックス 628"/>
                      <wps:cNvSpPr txBox="1"/>
                      <wps:spPr>
                        <a:xfrm>
                          <a:off x="0" y="5427023"/>
                          <a:ext cx="447675" cy="866775"/>
                        </a:xfrm>
                        <a:prstGeom prst="rect">
                          <a:avLst/>
                        </a:prstGeom>
                        <a:solidFill>
                          <a:schemeClr val="bg1"/>
                        </a:solidFill>
                        <a:ln w="6350">
                          <a:solidFill>
                            <a:schemeClr val="bg1">
                              <a:lumMod val="65000"/>
                            </a:schemeClr>
                          </a:solidFill>
                        </a:ln>
                      </wps:spPr>
                      <wps:txbx>
                        <w:txbxContent>
                          <w:p w14:paraId="1BDFA2D7"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2A2D23" id="グループ化 621" o:spid="_x0000_s1453" style="position:absolute;left:0;text-align:left;margin-left:487.7pt;margin-top:19pt;width:35.25pt;height:495.55pt;z-index:251663360"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">
              <v:shapetype id="_x0000_t202" coordsize="21600,21600" o:spt="202" path="m,l,21600r21600,l21600,xe">
                <v:stroke joinstyle="miter"/>
                <v:path gradientshapeok="t" o:connecttype="rect"/>
              </v:shapetype>
              <v:shape id="テキスト ボックス 622" o:spid="_x0000_s145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" fillcolor="white [3212]" strokecolor="#a5a5a5 [2092]" strokeweight=".5pt">
                <v:textbox style="layout-flow:vertical-ideographic">
                  <w:txbxContent>
                    <w:p w14:paraId="76A81618"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623" o:spid="_x0000_s1455"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" fillcolor="white [3212]" strokecolor="#a5a5a5 [2092]" strokeweight=".5pt">
                <v:textbox style="layout-flow:vertical-ideographic">
                  <w:txbxContent>
                    <w:p w14:paraId="14437ECC"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C6405D0"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624" o:spid="_x0000_s1456"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" fillcolor="white [3212]" strokecolor="#a5a5a5 [2092]" strokeweight=".5pt">
                <v:textbox style="layout-flow:vertical-ideographic">
                  <w:txbxContent>
                    <w:p w14:paraId="44AB8A24"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625" o:spid="_x0000_s1457"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" fillcolor="white [3212]" strokecolor="#a5a5a5 [2092]" strokeweight=".5pt">
                <v:textbox style="layout-flow:vertical-ideographic">
                  <w:txbxContent>
                    <w:p w14:paraId="2C50C0A3"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0FB0748"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626" o:spid="_x0000_s1458"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" fillcolor="white [3212]" strokecolor="#a5a5a5 [2092]" strokeweight=".5pt">
                <v:textbox style="layout-flow:vertical-ideographic">
                  <w:txbxContent>
                    <w:p w14:paraId="7367AA89" w14:textId="77777777" w:rsidR="00697DF0" w:rsidRPr="00E075E2" w:rsidRDefault="00697DF0"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627" o:spid="_x0000_s1459"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" fillcolor="#039" stroked="f" strokeweight=".5pt">
                <v:textbox style="layout-flow:vertical-ideographic">
                  <w:txbxContent>
                    <w:p w14:paraId="69BE394F" w14:textId="77777777" w:rsidR="00697DF0" w:rsidRPr="00B875E3" w:rsidRDefault="00697DF0" w:rsidP="006F633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v:textbox>
              </v:shape>
              <v:shape id="テキスト ボックス 628" o:spid="_x0000_s1460"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" fillcolor="white [3212]" strokecolor="#a5a5a5 [2092]" strokeweight=".5pt">
                <v:textbox style="layout-flow:vertical-ideographic">
                  <w:txbxContent>
                    <w:p w14:paraId="1BDFA2D7" w14:textId="77777777" w:rsidR="00697DF0" w:rsidRPr="00E075E2" w:rsidRDefault="00697DF0"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89E8" w14:textId="77777777" w:rsidR="00BD2124" w:rsidRDefault="000338D9" w:rsidP="006F6339">
    <w:pPr>
      <w:pStyle w:val="a8"/>
    </w:pP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54144" behindDoc="0" locked="0" layoutInCell="1" allowOverlap="1" wp14:anchorId="282BB958" wp14:editId="3072288E">
              <wp:simplePos x="0" y="0"/>
              <wp:positionH relativeFrom="leftMargin">
                <wp:posOffset>209721</wp:posOffset>
              </wp:positionH>
              <wp:positionV relativeFrom="paragraph">
                <wp:posOffset>227178</wp:posOffset>
              </wp:positionV>
              <wp:extent cx="447675" cy="6281923"/>
              <wp:effectExtent l="0" t="0" r="28575" b="5080"/>
              <wp:wrapNone/>
              <wp:docPr id="629" name="グループ化 629"/>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630" name="テキスト ボックス 630"/>
                      <wps:cNvSpPr txBox="1"/>
                      <wps:spPr>
                        <a:xfrm>
                          <a:off x="0" y="0"/>
                          <a:ext cx="447675" cy="866775"/>
                        </a:xfrm>
                        <a:prstGeom prst="rect">
                          <a:avLst/>
                        </a:prstGeom>
                        <a:solidFill>
                          <a:schemeClr val="bg1"/>
                        </a:solidFill>
                        <a:ln w="6350">
                          <a:solidFill>
                            <a:schemeClr val="bg1">
                              <a:lumMod val="65000"/>
                            </a:schemeClr>
                          </a:solidFill>
                        </a:ln>
                      </wps:spPr>
                      <wps:txbx>
                        <w:txbxContent>
                          <w:p w14:paraId="02BFDD33"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1" name="テキスト ボックス 631"/>
                      <wps:cNvSpPr txBox="1"/>
                      <wps:spPr>
                        <a:xfrm>
                          <a:off x="0" y="855023"/>
                          <a:ext cx="447675" cy="866775"/>
                        </a:xfrm>
                        <a:prstGeom prst="rect">
                          <a:avLst/>
                        </a:prstGeom>
                        <a:solidFill>
                          <a:schemeClr val="bg1"/>
                        </a:solidFill>
                        <a:ln w="6350">
                          <a:solidFill>
                            <a:schemeClr val="bg1">
                              <a:lumMod val="65000"/>
                            </a:schemeClr>
                          </a:solidFill>
                        </a:ln>
                      </wps:spPr>
                      <wps:txbx>
                        <w:txbxContent>
                          <w:p w14:paraId="26B087AA"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D513A68"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2" name="テキスト ボックス 632"/>
                      <wps:cNvSpPr txBox="1"/>
                      <wps:spPr>
                        <a:xfrm>
                          <a:off x="0" y="1721922"/>
                          <a:ext cx="447675" cy="866775"/>
                        </a:xfrm>
                        <a:prstGeom prst="rect">
                          <a:avLst/>
                        </a:prstGeom>
                        <a:solidFill>
                          <a:schemeClr val="bg1"/>
                        </a:solidFill>
                        <a:ln w="6350">
                          <a:solidFill>
                            <a:schemeClr val="bg1">
                              <a:lumMod val="65000"/>
                            </a:schemeClr>
                          </a:solidFill>
                        </a:ln>
                      </wps:spPr>
                      <wps:txbx>
                        <w:txbxContent>
                          <w:p w14:paraId="2FDBFED0"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3" name="テキスト ボックス 633"/>
                      <wps:cNvSpPr txBox="1"/>
                      <wps:spPr>
                        <a:xfrm>
                          <a:off x="0" y="2588820"/>
                          <a:ext cx="447675" cy="866775"/>
                        </a:xfrm>
                        <a:prstGeom prst="rect">
                          <a:avLst/>
                        </a:prstGeom>
                        <a:solidFill>
                          <a:schemeClr val="bg1"/>
                        </a:solidFill>
                        <a:ln w="6350">
                          <a:solidFill>
                            <a:schemeClr val="bg1">
                              <a:lumMod val="65000"/>
                            </a:schemeClr>
                          </a:solidFill>
                        </a:ln>
                      </wps:spPr>
                      <wps:txbx>
                        <w:txbxContent>
                          <w:p w14:paraId="02FBC163"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F36A8D7"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4" name="テキスト ボックス 634"/>
                      <wps:cNvSpPr txBox="1"/>
                      <wps:spPr>
                        <a:xfrm>
                          <a:off x="0" y="3455719"/>
                          <a:ext cx="447675" cy="1099185"/>
                        </a:xfrm>
                        <a:prstGeom prst="rect">
                          <a:avLst/>
                        </a:prstGeom>
                        <a:solidFill>
                          <a:schemeClr val="bg1"/>
                        </a:solidFill>
                        <a:ln w="6350">
                          <a:solidFill>
                            <a:schemeClr val="bg1">
                              <a:lumMod val="65000"/>
                            </a:schemeClr>
                          </a:solidFill>
                        </a:ln>
                      </wps:spPr>
                      <wps:txbx>
                        <w:txbxContent>
                          <w:p w14:paraId="4CBAFC1A"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5" name="テキスト ボックス 635"/>
                      <wps:cNvSpPr txBox="1"/>
                      <wps:spPr>
                        <a:xfrm>
                          <a:off x="0" y="4560124"/>
                          <a:ext cx="447675" cy="866775"/>
                        </a:xfrm>
                        <a:prstGeom prst="rect">
                          <a:avLst/>
                        </a:prstGeom>
                        <a:solidFill>
                          <a:schemeClr val="bg1"/>
                        </a:solidFill>
                        <a:ln w="6350">
                          <a:solidFill>
                            <a:schemeClr val="bg1">
                              <a:lumMod val="65000"/>
                            </a:schemeClr>
                          </a:solidFill>
                        </a:ln>
                      </wps:spPr>
                      <wps:txbx>
                        <w:txbxContent>
                          <w:p w14:paraId="3A159032"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6" name="テキスト ボックス 636"/>
                      <wps:cNvSpPr txBox="1"/>
                      <wps:spPr>
                        <a:xfrm>
                          <a:off x="0" y="5415148"/>
                          <a:ext cx="447675" cy="866775"/>
                        </a:xfrm>
                        <a:prstGeom prst="rect">
                          <a:avLst/>
                        </a:prstGeom>
                        <a:solidFill>
                          <a:schemeClr val="bg1">
                            <a:lumMod val="50000"/>
                          </a:schemeClr>
                        </a:solidFill>
                        <a:ln w="6350">
                          <a:noFill/>
                        </a:ln>
                      </wps:spPr>
                      <wps:txbx>
                        <w:txbxContent>
                          <w:p w14:paraId="69946481" w14:textId="77777777" w:rsidR="00BD2124" w:rsidRPr="00B875E3" w:rsidRDefault="000338D9" w:rsidP="006F633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2BB958" id="グループ化 629" o:spid="_x0000_s1461" style="position:absolute;left:0;text-align:left;margin-left:16.5pt;margin-top:17.9pt;width:35.25pt;height:494.65pt;z-index:251654144;mso-position-horizontal-relative:lef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">
              <v:shapetype id="_x0000_t202" coordsize="21600,21600" o:spt="202" path="m,l,21600r21600,l21600,xe">
                <v:stroke joinstyle="miter"/>
                <v:path gradientshapeok="t" o:connecttype="rect"/>
              </v:shapetype>
              <v:shape id="テキスト ボックス 630" o:spid="_x0000_s146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" fillcolor="white [3212]" strokecolor="#a5a5a5 [2092]" strokeweight=".5pt">
                <v:textbox style="layout-flow:vertical-ideographic">
                  <w:txbxContent>
                    <w:p w14:paraId="02BFDD33"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631" o:spid="_x0000_s1463"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" fillcolor="white [3212]" strokecolor="#a5a5a5 [2092]" strokeweight=".5pt">
                <v:textbox style="layout-flow:vertical-ideographic">
                  <w:txbxContent>
                    <w:p w14:paraId="26B087AA"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D513A68"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632" o:spid="_x0000_s1464"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" fillcolor="white [3212]" strokecolor="#a5a5a5 [2092]" strokeweight=".5pt">
                <v:textbox style="layout-flow:vertical-ideographic">
                  <w:txbxContent>
                    <w:p w14:paraId="2FDBFED0"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633" o:spid="_x0000_s1465"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" fillcolor="white [3212]" strokecolor="#a5a5a5 [2092]" strokeweight=".5pt">
                <v:textbox style="layout-flow:vertical-ideographic">
                  <w:txbxContent>
                    <w:p w14:paraId="02FBC163"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F36A8D7"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634" o:spid="_x0000_s1466"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" fillcolor="white [3212]" strokecolor="#a5a5a5 [2092]" strokeweight=".5pt">
                <v:textbox style="layout-flow:vertical-ideographic">
                  <w:txbxContent>
                    <w:p w14:paraId="4CBAFC1A"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635" o:spid="_x0000_s1467" type="#_x0000_t202" style="position:absolute;top:45601;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" fillcolor="white [3212]" strokecolor="#a5a5a5 [2092]" strokeweight=".5pt">
                <v:textbox style="layout-flow:vertical-ideographic">
                  <w:txbxContent>
                    <w:p w14:paraId="3A159032"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636" o:spid="_x0000_s1468"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" fillcolor="#7f7f7f [1612]" stroked="f" strokeweight=".5pt">
                <v:textbox style="layout-flow:vertical-ideographic">
                  <w:txbxContent>
                    <w:p w14:paraId="69946481" w14:textId="77777777" w:rsidR="00BD2124" w:rsidRPr="00B875E3" w:rsidRDefault="000338D9" w:rsidP="006F633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v:textbox>
              </v:shape>
              <w10:wrap anchorx="margin"/>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EA41" w14:textId="77777777" w:rsidR="00BD2124" w:rsidRPr="00B875E3" w:rsidRDefault="000338D9"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52096" behindDoc="0" locked="0" layoutInCell="1" allowOverlap="1" wp14:anchorId="268AA348" wp14:editId="2FA6D6E0">
              <wp:simplePos x="0" y="0"/>
              <wp:positionH relativeFrom="rightMargin">
                <wp:posOffset>68238</wp:posOffset>
              </wp:positionH>
              <wp:positionV relativeFrom="paragraph">
                <wp:posOffset>227653</wp:posOffset>
              </wp:positionV>
              <wp:extent cx="447675" cy="6281923"/>
              <wp:effectExtent l="0" t="0" r="28575" b="5080"/>
              <wp:wrapNone/>
              <wp:docPr id="637" name="グループ化 637"/>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638" name="テキスト ボックス 638"/>
                      <wps:cNvSpPr txBox="1"/>
                      <wps:spPr>
                        <a:xfrm>
                          <a:off x="0" y="0"/>
                          <a:ext cx="447675" cy="866775"/>
                        </a:xfrm>
                        <a:prstGeom prst="rect">
                          <a:avLst/>
                        </a:prstGeom>
                        <a:solidFill>
                          <a:schemeClr val="bg1"/>
                        </a:solidFill>
                        <a:ln w="6350">
                          <a:solidFill>
                            <a:schemeClr val="bg1">
                              <a:lumMod val="65000"/>
                            </a:schemeClr>
                          </a:solidFill>
                        </a:ln>
                      </wps:spPr>
                      <wps:txbx>
                        <w:txbxContent>
                          <w:p w14:paraId="4DA0F270"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9" name="テキスト ボックス 639"/>
                      <wps:cNvSpPr txBox="1"/>
                      <wps:spPr>
                        <a:xfrm>
                          <a:off x="0" y="855023"/>
                          <a:ext cx="447675" cy="866775"/>
                        </a:xfrm>
                        <a:prstGeom prst="rect">
                          <a:avLst/>
                        </a:prstGeom>
                        <a:solidFill>
                          <a:schemeClr val="bg1"/>
                        </a:solidFill>
                        <a:ln w="6350">
                          <a:solidFill>
                            <a:schemeClr val="bg1">
                              <a:lumMod val="65000"/>
                            </a:schemeClr>
                          </a:solidFill>
                        </a:ln>
                      </wps:spPr>
                      <wps:txbx>
                        <w:txbxContent>
                          <w:p w14:paraId="31FB460F"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FBB6892"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40" name="テキスト ボックス 640"/>
                      <wps:cNvSpPr txBox="1"/>
                      <wps:spPr>
                        <a:xfrm>
                          <a:off x="0" y="1721922"/>
                          <a:ext cx="447675" cy="866775"/>
                        </a:xfrm>
                        <a:prstGeom prst="rect">
                          <a:avLst/>
                        </a:prstGeom>
                        <a:solidFill>
                          <a:schemeClr val="bg1"/>
                        </a:solidFill>
                        <a:ln w="6350">
                          <a:solidFill>
                            <a:schemeClr val="bg1">
                              <a:lumMod val="65000"/>
                            </a:schemeClr>
                          </a:solidFill>
                        </a:ln>
                      </wps:spPr>
                      <wps:txbx>
                        <w:txbxContent>
                          <w:p w14:paraId="6863D0CD"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41" name="テキスト ボックス 641"/>
                      <wps:cNvSpPr txBox="1"/>
                      <wps:spPr>
                        <a:xfrm>
                          <a:off x="0" y="2588820"/>
                          <a:ext cx="447675" cy="866775"/>
                        </a:xfrm>
                        <a:prstGeom prst="rect">
                          <a:avLst/>
                        </a:prstGeom>
                        <a:solidFill>
                          <a:schemeClr val="bg1"/>
                        </a:solidFill>
                        <a:ln w="6350">
                          <a:solidFill>
                            <a:schemeClr val="bg1">
                              <a:lumMod val="65000"/>
                            </a:schemeClr>
                          </a:solidFill>
                        </a:ln>
                      </wps:spPr>
                      <wps:txbx>
                        <w:txbxContent>
                          <w:p w14:paraId="4C839AD3"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6FD764DF"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42" name="テキスト ボックス 642"/>
                      <wps:cNvSpPr txBox="1"/>
                      <wps:spPr>
                        <a:xfrm>
                          <a:off x="0" y="3455719"/>
                          <a:ext cx="447675" cy="1099185"/>
                        </a:xfrm>
                        <a:prstGeom prst="rect">
                          <a:avLst/>
                        </a:prstGeom>
                        <a:solidFill>
                          <a:schemeClr val="bg1"/>
                        </a:solidFill>
                        <a:ln w="6350">
                          <a:solidFill>
                            <a:schemeClr val="bg1">
                              <a:lumMod val="65000"/>
                            </a:schemeClr>
                          </a:solidFill>
                        </a:ln>
                      </wps:spPr>
                      <wps:txbx>
                        <w:txbxContent>
                          <w:p w14:paraId="4AF72A14"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43" name="テキスト ボックス 643"/>
                      <wps:cNvSpPr txBox="1"/>
                      <wps:spPr>
                        <a:xfrm>
                          <a:off x="0" y="4560124"/>
                          <a:ext cx="447675" cy="866775"/>
                        </a:xfrm>
                        <a:prstGeom prst="rect">
                          <a:avLst/>
                        </a:prstGeom>
                        <a:solidFill>
                          <a:schemeClr val="bg1"/>
                        </a:solidFill>
                        <a:ln w="6350">
                          <a:solidFill>
                            <a:schemeClr val="bg1">
                              <a:lumMod val="65000"/>
                            </a:schemeClr>
                          </a:solidFill>
                        </a:ln>
                      </wps:spPr>
                      <wps:txbx>
                        <w:txbxContent>
                          <w:p w14:paraId="76F242C7"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44" name="テキスト ボックス 644"/>
                      <wps:cNvSpPr txBox="1"/>
                      <wps:spPr>
                        <a:xfrm>
                          <a:off x="0" y="5415148"/>
                          <a:ext cx="447675" cy="866775"/>
                        </a:xfrm>
                        <a:prstGeom prst="rect">
                          <a:avLst/>
                        </a:prstGeom>
                        <a:solidFill>
                          <a:schemeClr val="bg1">
                            <a:lumMod val="50000"/>
                          </a:schemeClr>
                        </a:solidFill>
                        <a:ln w="6350">
                          <a:noFill/>
                        </a:ln>
                      </wps:spPr>
                      <wps:txbx>
                        <w:txbxContent>
                          <w:p w14:paraId="51655A56" w14:textId="77777777" w:rsidR="00BD2124" w:rsidRPr="00B875E3" w:rsidRDefault="000338D9" w:rsidP="006F633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8AA348" id="グループ化 637" o:spid="_x0000_s1469" style="position:absolute;left:0;text-align:left;margin-left:5.35pt;margin-top:17.95pt;width:35.25pt;height:494.65pt;z-index:251652096;mso-position-horizontal-relative:righ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">
              <v:shapetype id="_x0000_t202" coordsize="21600,21600" o:spt="202" path="m,l,21600r21600,l21600,xe">
                <v:stroke joinstyle="miter"/>
                <v:path gradientshapeok="t" o:connecttype="rect"/>
              </v:shapetype>
              <v:shape id="テキスト ボックス 638" o:spid="_x0000_s147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" fillcolor="white [3212]" strokecolor="#a5a5a5 [2092]" strokeweight=".5pt">
                <v:textbox style="layout-flow:vertical-ideographic">
                  <w:txbxContent>
                    <w:p w14:paraId="4DA0F270"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639" o:spid="_x0000_s1471"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" fillcolor="white [3212]" strokecolor="#a5a5a5 [2092]" strokeweight=".5pt">
                <v:textbox style="layout-flow:vertical-ideographic">
                  <w:txbxContent>
                    <w:p w14:paraId="31FB460F"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FBB6892"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640" o:spid="_x0000_s1472"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" fillcolor="white [3212]" strokecolor="#a5a5a5 [2092]" strokeweight=".5pt">
                <v:textbox style="layout-flow:vertical-ideographic">
                  <w:txbxContent>
                    <w:p w14:paraId="6863D0CD"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641" o:spid="_x0000_s1473"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" fillcolor="white [3212]" strokecolor="#a5a5a5 [2092]" strokeweight=".5pt">
                <v:textbox style="layout-flow:vertical-ideographic">
                  <w:txbxContent>
                    <w:p w14:paraId="4C839AD3"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6FD764DF"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642" o:spid="_x0000_s1474"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" fillcolor="white [3212]" strokecolor="#a5a5a5 [2092]" strokeweight=".5pt">
                <v:textbox style="layout-flow:vertical-ideographic">
                  <w:txbxContent>
                    <w:p w14:paraId="4AF72A14" w14:textId="77777777" w:rsidR="00BD2124" w:rsidRPr="00E075E2" w:rsidRDefault="000338D9" w:rsidP="006F633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643" o:spid="_x0000_s1475" type="#_x0000_t202" style="position:absolute;top:45601;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" fillcolor="white [3212]" strokecolor="#a5a5a5 [2092]" strokeweight=".5pt">
                <v:textbox style="layout-flow:vertical-ideographic">
                  <w:txbxContent>
                    <w:p w14:paraId="76F242C7" w14:textId="77777777" w:rsidR="00BD2124" w:rsidRPr="00E075E2" w:rsidRDefault="000338D9" w:rsidP="006F633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644" o:spid="_x0000_s1476"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" fillcolor="#7f7f7f [1612]" stroked="f" strokeweight=".5pt">
                <v:textbox style="layout-flow:vertical-ideographic">
                  <w:txbxContent>
                    <w:p w14:paraId="51655A56" w14:textId="77777777" w:rsidR="00BD2124" w:rsidRPr="00B875E3" w:rsidRDefault="000338D9" w:rsidP="006F633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３</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タクシー</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C6CD" w14:textId="77777777" w:rsidR="00BC2CC7" w:rsidRDefault="00BC2CC7">
    <w:pPr>
      <w:pStyle w:val="a8"/>
    </w:pP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69504" behindDoc="0" locked="0" layoutInCell="1" allowOverlap="1" wp14:anchorId="2E8E216C" wp14:editId="1DA5021B">
              <wp:simplePos x="0" y="0"/>
              <wp:positionH relativeFrom="leftMargin">
                <wp:posOffset>171450</wp:posOffset>
              </wp:positionH>
              <wp:positionV relativeFrom="paragraph">
                <wp:posOffset>272860</wp:posOffset>
              </wp:positionV>
              <wp:extent cx="447675" cy="6281923"/>
              <wp:effectExtent l="0" t="0" r="28575" b="24130"/>
              <wp:wrapNone/>
              <wp:docPr id="660" name="グループ化 660"/>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661" name="テキスト ボックス 661"/>
                      <wps:cNvSpPr txBox="1"/>
                      <wps:spPr>
                        <a:xfrm>
                          <a:off x="0" y="0"/>
                          <a:ext cx="447675" cy="866775"/>
                        </a:xfrm>
                        <a:prstGeom prst="rect">
                          <a:avLst/>
                        </a:prstGeom>
                        <a:solidFill>
                          <a:schemeClr val="accent6"/>
                        </a:solidFill>
                        <a:ln w="6350">
                          <a:noFill/>
                        </a:ln>
                      </wps:spPr>
                      <wps:txbx>
                        <w:txbxContent>
                          <w:p w14:paraId="260A7AFC" w14:textId="77777777" w:rsidR="00BC2CC7" w:rsidRPr="00B875E3" w:rsidRDefault="00BC2CC7" w:rsidP="001E27EA">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62" name="テキスト ボックス 662"/>
                      <wps:cNvSpPr txBox="1"/>
                      <wps:spPr>
                        <a:xfrm>
                          <a:off x="0" y="855023"/>
                          <a:ext cx="447675" cy="866775"/>
                        </a:xfrm>
                        <a:prstGeom prst="rect">
                          <a:avLst/>
                        </a:prstGeom>
                        <a:solidFill>
                          <a:schemeClr val="bg1"/>
                        </a:solidFill>
                        <a:ln w="6350">
                          <a:solidFill>
                            <a:schemeClr val="bg1">
                              <a:lumMod val="65000"/>
                            </a:schemeClr>
                          </a:solidFill>
                        </a:ln>
                      </wps:spPr>
                      <wps:txbx>
                        <w:txbxContent>
                          <w:p w14:paraId="1F3564DB"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E6AEB5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63" name="テキスト ボックス 663"/>
                      <wps:cNvSpPr txBox="1"/>
                      <wps:spPr>
                        <a:xfrm>
                          <a:off x="0" y="1721922"/>
                          <a:ext cx="447675" cy="866775"/>
                        </a:xfrm>
                        <a:prstGeom prst="rect">
                          <a:avLst/>
                        </a:prstGeom>
                        <a:solidFill>
                          <a:schemeClr val="bg1"/>
                        </a:solidFill>
                        <a:ln w="6350">
                          <a:solidFill>
                            <a:schemeClr val="bg1">
                              <a:lumMod val="65000"/>
                            </a:schemeClr>
                          </a:solidFill>
                        </a:ln>
                      </wps:spPr>
                      <wps:txbx>
                        <w:txbxContent>
                          <w:p w14:paraId="0FC88744"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64" name="テキスト ボックス 664"/>
                      <wps:cNvSpPr txBox="1"/>
                      <wps:spPr>
                        <a:xfrm>
                          <a:off x="0" y="2588820"/>
                          <a:ext cx="447675" cy="866775"/>
                        </a:xfrm>
                        <a:prstGeom prst="rect">
                          <a:avLst/>
                        </a:prstGeom>
                        <a:solidFill>
                          <a:schemeClr val="bg1"/>
                        </a:solidFill>
                        <a:ln w="6350">
                          <a:solidFill>
                            <a:schemeClr val="bg1">
                              <a:lumMod val="65000"/>
                            </a:schemeClr>
                          </a:solidFill>
                        </a:ln>
                      </wps:spPr>
                      <wps:txbx>
                        <w:txbxContent>
                          <w:p w14:paraId="01CF6416"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C3F4383"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65" name="テキスト ボックス 665"/>
                      <wps:cNvSpPr txBox="1"/>
                      <wps:spPr>
                        <a:xfrm>
                          <a:off x="0" y="3455719"/>
                          <a:ext cx="447675" cy="1099185"/>
                        </a:xfrm>
                        <a:prstGeom prst="rect">
                          <a:avLst/>
                        </a:prstGeom>
                        <a:solidFill>
                          <a:schemeClr val="bg1"/>
                        </a:solidFill>
                        <a:ln w="6350">
                          <a:solidFill>
                            <a:schemeClr val="bg1">
                              <a:lumMod val="65000"/>
                            </a:schemeClr>
                          </a:solidFill>
                        </a:ln>
                      </wps:spPr>
                      <wps:txbx>
                        <w:txbxContent>
                          <w:p w14:paraId="121EAA6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66" name="テキスト ボックス 666"/>
                      <wps:cNvSpPr txBox="1"/>
                      <wps:spPr>
                        <a:xfrm>
                          <a:off x="0" y="4548249"/>
                          <a:ext cx="447675" cy="866775"/>
                        </a:xfrm>
                        <a:prstGeom prst="rect">
                          <a:avLst/>
                        </a:prstGeom>
                        <a:solidFill>
                          <a:schemeClr val="bg1"/>
                        </a:solidFill>
                        <a:ln w="6350">
                          <a:solidFill>
                            <a:schemeClr val="bg1">
                              <a:lumMod val="65000"/>
                            </a:schemeClr>
                          </a:solidFill>
                        </a:ln>
                      </wps:spPr>
                      <wps:txbx>
                        <w:txbxContent>
                          <w:p w14:paraId="32738530"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67" name="テキスト ボックス 667"/>
                      <wps:cNvSpPr txBox="1"/>
                      <wps:spPr>
                        <a:xfrm>
                          <a:off x="0" y="5415148"/>
                          <a:ext cx="447675" cy="866775"/>
                        </a:xfrm>
                        <a:prstGeom prst="rect">
                          <a:avLst/>
                        </a:prstGeom>
                        <a:solidFill>
                          <a:schemeClr val="bg1"/>
                        </a:solidFill>
                        <a:ln w="6350">
                          <a:solidFill>
                            <a:schemeClr val="bg1">
                              <a:lumMod val="65000"/>
                            </a:schemeClr>
                          </a:solidFill>
                        </a:ln>
                      </wps:spPr>
                      <wps:txbx>
                        <w:txbxContent>
                          <w:p w14:paraId="0B05AB8E"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8E216C" id="グループ化 660" o:spid="_x0000_s1477" style="position:absolute;left:0;text-align:left;margin-left:13.5pt;margin-top:21.5pt;width:35.25pt;height:494.65pt;z-index:251669504;mso-position-horizontal-relative:lef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">
              <v:shapetype id="_x0000_t202" coordsize="21600,21600" o:spt="202" path="m,l,21600r21600,l21600,xe">
                <v:stroke joinstyle="miter"/>
                <v:path gradientshapeok="t" o:connecttype="rect"/>
              </v:shapetype>
              <v:shape id="テキスト ボックス 661" o:spid="_x0000_s147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" fillcolor="#70ad47 [3209]" stroked="f" strokeweight=".5pt">
                <v:textbox style="layout-flow:vertical-ideographic">
                  <w:txbxContent>
                    <w:p w14:paraId="260A7AFC" w14:textId="77777777" w:rsidR="00BC2CC7" w:rsidRPr="00B875E3" w:rsidRDefault="00BC2CC7" w:rsidP="001E27EA">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v:textbox>
              </v:shape>
              <v:shape id="テキスト ボックス 662" o:spid="_x0000_s1479"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" fillcolor="white [3212]" strokecolor="#a5a5a5 [2092]" strokeweight=".5pt">
                <v:textbox style="layout-flow:vertical-ideographic">
                  <w:txbxContent>
                    <w:p w14:paraId="1F3564DB"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E6AEB5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663" o:spid="_x0000_s1480"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" fillcolor="white [3212]" strokecolor="#a5a5a5 [2092]" strokeweight=".5pt">
                <v:textbox style="layout-flow:vertical-ideographic">
                  <w:txbxContent>
                    <w:p w14:paraId="0FC88744"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664" o:spid="_x0000_s1481"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" fillcolor="white [3212]" strokecolor="#a5a5a5 [2092]" strokeweight=".5pt">
                <v:textbox style="layout-flow:vertical-ideographic">
                  <w:txbxContent>
                    <w:p w14:paraId="01CF6416"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C3F4383"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665" o:spid="_x0000_s1482"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" fillcolor="white [3212]" strokecolor="#a5a5a5 [2092]" strokeweight=".5pt">
                <v:textbox style="layout-flow:vertical-ideographic">
                  <w:txbxContent>
                    <w:p w14:paraId="121EAA6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666" o:spid="_x0000_s1483" type="#_x0000_t202" style="position:absolute;top:454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" fillcolor="white [3212]" strokecolor="#a5a5a5 [2092]" strokeweight=".5pt">
                <v:textbox style="layout-flow:vertical-ideographic">
                  <w:txbxContent>
                    <w:p w14:paraId="32738530"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667" o:spid="_x0000_s1484"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" fillcolor="white [3212]" strokecolor="#a5a5a5 [2092]" strokeweight=".5pt">
                <v:textbox style="layout-flow:vertical-ideographic">
                  <w:txbxContent>
                    <w:p w14:paraId="0B05AB8E"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4031" w14:textId="77777777" w:rsidR="00BC2CC7" w:rsidRPr="00B875E3" w:rsidRDefault="00BC2CC7" w:rsidP="00B875E3">
    <w:pPr>
      <w:pStyle w:val="a8"/>
      <w:jc w:val="right"/>
      <w:rPr>
        <w:rFonts w:ascii="メイリオ" w:eastAsia="メイリオ" w:hAnsi="メイリオ"/>
        <w:b/>
        <w:color w:val="990033"/>
        <w:sz w:val="28"/>
        <w:szCs w:val="28"/>
      </w:rPr>
    </w:pPr>
    <w:r w:rsidRPr="009E0C41">
      <w:rPr>
        <w:rFonts w:ascii="メイリオ" w:eastAsia="メイリオ" w:hAnsi="メイリオ" w:hint="eastAsia"/>
        <w:b/>
        <w:noProof/>
        <w:color w:val="990033"/>
        <w:sz w:val="48"/>
        <w:szCs w:val="48"/>
      </w:rPr>
      <mc:AlternateContent>
        <mc:Choice Requires="wpg">
          <w:drawing>
            <wp:anchor distT="0" distB="0" distL="114300" distR="114300" simplePos="0" relativeHeight="251667456" behindDoc="0" locked="0" layoutInCell="1" allowOverlap="1" wp14:anchorId="5E4E7F6D" wp14:editId="047B6C97">
              <wp:simplePos x="0" y="0"/>
              <wp:positionH relativeFrom="rightMargin">
                <wp:posOffset>84455</wp:posOffset>
              </wp:positionH>
              <wp:positionV relativeFrom="paragraph">
                <wp:posOffset>231140</wp:posOffset>
              </wp:positionV>
              <wp:extent cx="447675" cy="6291298"/>
              <wp:effectExtent l="0" t="0" r="28575" b="14605"/>
              <wp:wrapNone/>
              <wp:docPr id="668" name="グループ化 668"/>
              <wp:cNvGraphicFramePr/>
              <a:graphic xmlns:a="http://schemas.openxmlformats.org/drawingml/2006/main">
                <a:graphicData uri="http://schemas.microsoft.com/office/word/2010/wordprocessingGroup">
                  <wpg:wgp>
                    <wpg:cNvGrpSpPr/>
                    <wpg:grpSpPr>
                      <a:xfrm>
                        <a:off x="0" y="0"/>
                        <a:ext cx="447675" cy="6291298"/>
                        <a:chOff x="0" y="0"/>
                        <a:chExt cx="447675" cy="6291298"/>
                      </a:xfrm>
                    </wpg:grpSpPr>
                    <wps:wsp>
                      <wps:cNvPr id="669" name="テキスト ボックス 669"/>
                      <wps:cNvSpPr txBox="1"/>
                      <wps:spPr>
                        <a:xfrm>
                          <a:off x="0" y="0"/>
                          <a:ext cx="447675" cy="866775"/>
                        </a:xfrm>
                        <a:prstGeom prst="rect">
                          <a:avLst/>
                        </a:prstGeom>
                        <a:solidFill>
                          <a:schemeClr val="accent6"/>
                        </a:solidFill>
                        <a:ln w="6350">
                          <a:noFill/>
                        </a:ln>
                      </wps:spPr>
                      <wps:txbx>
                        <w:txbxContent>
                          <w:p w14:paraId="6F78112B" w14:textId="77777777" w:rsidR="00BC2CC7" w:rsidRPr="00B875E3" w:rsidRDefault="00BC2CC7" w:rsidP="00ED178B">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70" name="テキスト ボックス 670"/>
                      <wps:cNvSpPr txBox="1"/>
                      <wps:spPr>
                        <a:xfrm>
                          <a:off x="0" y="859398"/>
                          <a:ext cx="447675" cy="866775"/>
                        </a:xfrm>
                        <a:prstGeom prst="rect">
                          <a:avLst/>
                        </a:prstGeom>
                        <a:solidFill>
                          <a:schemeClr val="bg1"/>
                        </a:solidFill>
                        <a:ln w="6350">
                          <a:solidFill>
                            <a:schemeClr val="bg1">
                              <a:lumMod val="65000"/>
                            </a:schemeClr>
                          </a:solidFill>
                        </a:ln>
                      </wps:spPr>
                      <wps:txbx>
                        <w:txbxContent>
                          <w:p w14:paraId="2BA9E3DA" w14:textId="77777777" w:rsidR="00BC2CC7" w:rsidRPr="009E0C41" w:rsidRDefault="00BC2CC7"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2F96E2DC" w14:textId="77777777" w:rsidR="00BC2CC7" w:rsidRPr="009E0C41" w:rsidRDefault="00BC2CC7"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71" name="テキスト ボックス 671"/>
                      <wps:cNvSpPr txBox="1"/>
                      <wps:spPr>
                        <a:xfrm>
                          <a:off x="0" y="1725672"/>
                          <a:ext cx="447675" cy="866775"/>
                        </a:xfrm>
                        <a:prstGeom prst="rect">
                          <a:avLst/>
                        </a:prstGeom>
                        <a:solidFill>
                          <a:schemeClr val="bg1"/>
                        </a:solidFill>
                        <a:ln w="6350">
                          <a:solidFill>
                            <a:schemeClr val="bg1">
                              <a:lumMod val="65000"/>
                            </a:schemeClr>
                          </a:solidFill>
                        </a:ln>
                      </wps:spPr>
                      <wps:txbx>
                        <w:txbxContent>
                          <w:p w14:paraId="26BF19AE" w14:textId="77777777" w:rsidR="00BC2CC7" w:rsidRPr="009E0C41" w:rsidRDefault="00BC2CC7"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72" name="テキスト ボックス 672"/>
                      <wps:cNvSpPr txBox="1"/>
                      <wps:spPr>
                        <a:xfrm>
                          <a:off x="0" y="2591946"/>
                          <a:ext cx="447675" cy="866775"/>
                        </a:xfrm>
                        <a:prstGeom prst="rect">
                          <a:avLst/>
                        </a:prstGeom>
                        <a:solidFill>
                          <a:schemeClr val="bg1"/>
                        </a:solidFill>
                        <a:ln w="6350">
                          <a:solidFill>
                            <a:schemeClr val="bg1">
                              <a:lumMod val="65000"/>
                            </a:schemeClr>
                          </a:solidFill>
                        </a:ln>
                      </wps:spPr>
                      <wps:txbx>
                        <w:txbxContent>
                          <w:p w14:paraId="64850510" w14:textId="77777777" w:rsidR="00BC2CC7" w:rsidRPr="009E0C41" w:rsidRDefault="00BC2CC7"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5E2014C5" w14:textId="77777777" w:rsidR="00BC2CC7" w:rsidRPr="009E0C41" w:rsidRDefault="00BC2CC7"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73" name="テキスト ボックス 673"/>
                      <wps:cNvSpPr txBox="1"/>
                      <wps:spPr>
                        <a:xfrm>
                          <a:off x="0" y="3458219"/>
                          <a:ext cx="447675" cy="1099185"/>
                        </a:xfrm>
                        <a:prstGeom prst="rect">
                          <a:avLst/>
                        </a:prstGeom>
                        <a:solidFill>
                          <a:schemeClr val="bg1"/>
                        </a:solidFill>
                        <a:ln w="6350">
                          <a:solidFill>
                            <a:schemeClr val="bg1">
                              <a:lumMod val="65000"/>
                            </a:schemeClr>
                          </a:solidFill>
                        </a:ln>
                      </wps:spPr>
                      <wps:txbx>
                        <w:txbxContent>
                          <w:p w14:paraId="4A06AAFB" w14:textId="77777777" w:rsidR="00BC2CC7" w:rsidRPr="009E0C41" w:rsidRDefault="00BC2CC7"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74" name="テキスト ボックス 674"/>
                      <wps:cNvSpPr txBox="1"/>
                      <wps:spPr>
                        <a:xfrm>
                          <a:off x="0" y="4558249"/>
                          <a:ext cx="447675" cy="866775"/>
                        </a:xfrm>
                        <a:prstGeom prst="rect">
                          <a:avLst/>
                        </a:prstGeom>
                        <a:solidFill>
                          <a:schemeClr val="bg1"/>
                        </a:solidFill>
                        <a:ln w="6350">
                          <a:solidFill>
                            <a:schemeClr val="bg1">
                              <a:lumMod val="65000"/>
                            </a:schemeClr>
                          </a:solidFill>
                        </a:ln>
                      </wps:spPr>
                      <wps:txbx>
                        <w:txbxContent>
                          <w:p w14:paraId="5C235D55" w14:textId="77777777" w:rsidR="00BC2CC7" w:rsidRPr="009E0C41" w:rsidRDefault="00BC2CC7"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75" name="テキスト ボックス 675"/>
                      <wps:cNvSpPr txBox="1"/>
                      <wps:spPr>
                        <a:xfrm>
                          <a:off x="0" y="5424523"/>
                          <a:ext cx="447675" cy="866775"/>
                        </a:xfrm>
                        <a:prstGeom prst="rect">
                          <a:avLst/>
                        </a:prstGeom>
                        <a:solidFill>
                          <a:schemeClr val="bg1"/>
                        </a:solidFill>
                        <a:ln w="6350">
                          <a:solidFill>
                            <a:schemeClr val="bg1">
                              <a:lumMod val="65000"/>
                            </a:schemeClr>
                          </a:solidFill>
                        </a:ln>
                      </wps:spPr>
                      <wps:txbx>
                        <w:txbxContent>
                          <w:p w14:paraId="16BA60CB" w14:textId="77777777" w:rsidR="00BC2CC7" w:rsidRPr="009E0C41" w:rsidRDefault="00BC2CC7"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4E7F6D" id="グループ化 668" o:spid="_x0000_s1485" style="position:absolute;left:0;text-align:left;margin-left:6.65pt;margin-top:18.2pt;width:35.25pt;height:495.4pt;z-index:251667456;mso-position-horizontal-relative:right-margin-area"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">
              <v:shapetype id="_x0000_t202" coordsize="21600,21600" o:spt="202" path="m,l,21600r21600,l21600,xe">
                <v:stroke joinstyle="miter"/>
                <v:path gradientshapeok="t" o:connecttype="rect"/>
              </v:shapetype>
              <v:shape id="テキスト ボックス 669" o:spid="_x0000_s148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" fillcolor="#70ad47 [3209]" stroked="f" strokeweight=".5pt">
                <v:textbox style="layout-flow:vertical-ideographic">
                  <w:txbxContent>
                    <w:p w14:paraId="6F78112B" w14:textId="77777777" w:rsidR="00BC2CC7" w:rsidRPr="00B875E3" w:rsidRDefault="00BC2CC7" w:rsidP="00ED178B">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v:textbox>
              </v:shape>
              <v:shape id="テキスト ボックス 670" o:spid="_x0000_s1487"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" fillcolor="white [3212]" strokecolor="#a5a5a5 [2092]" strokeweight=".5pt">
                <v:textbox style="layout-flow:vertical-ideographic">
                  <w:txbxContent>
                    <w:p w14:paraId="2BA9E3DA" w14:textId="77777777" w:rsidR="00BC2CC7" w:rsidRPr="009E0C41" w:rsidRDefault="00BC2CC7"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2F96E2DC" w14:textId="77777777" w:rsidR="00BC2CC7" w:rsidRPr="009E0C41" w:rsidRDefault="00BC2CC7"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v:textbox>
              </v:shape>
              <v:shape id="テキスト ボックス 671" o:spid="_x0000_s1488"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" fillcolor="white [3212]" strokecolor="#a5a5a5 [2092]" strokeweight=".5pt">
                <v:textbox style="layout-flow:vertical-ideographic">
                  <w:txbxContent>
                    <w:p w14:paraId="26BF19AE" w14:textId="77777777" w:rsidR="00BC2CC7" w:rsidRPr="009E0C41" w:rsidRDefault="00BC2CC7"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672" o:spid="_x0000_s1489"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" fillcolor="white [3212]" strokecolor="#a5a5a5 [2092]" strokeweight=".5pt">
                <v:textbox style="layout-flow:vertical-ideographic">
                  <w:txbxContent>
                    <w:p w14:paraId="64850510" w14:textId="77777777" w:rsidR="00BC2CC7" w:rsidRPr="009E0C41" w:rsidRDefault="00BC2CC7"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5E2014C5" w14:textId="77777777" w:rsidR="00BC2CC7" w:rsidRPr="009E0C41" w:rsidRDefault="00BC2CC7"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673" o:spid="_x0000_s1490"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" fillcolor="white [3212]" strokecolor="#a5a5a5 [2092]" strokeweight=".5pt">
                <v:textbox style="layout-flow:vertical-ideographic">
                  <w:txbxContent>
                    <w:p w14:paraId="4A06AAFB" w14:textId="77777777" w:rsidR="00BC2CC7" w:rsidRPr="009E0C41" w:rsidRDefault="00BC2CC7"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674" o:spid="_x0000_s1491"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" fillcolor="white [3212]" strokecolor="#a5a5a5 [2092]" strokeweight=".5pt">
                <v:textbox style="layout-flow:vertical-ideographic">
                  <w:txbxContent>
                    <w:p w14:paraId="5C235D55" w14:textId="77777777" w:rsidR="00BC2CC7" w:rsidRPr="009E0C41" w:rsidRDefault="00BC2CC7"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675" o:spid="_x0000_s1492"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" fillcolor="white [3212]" strokecolor="#a5a5a5 [2092]" strokeweight=".5pt">
                <v:textbox style="layout-flow:vertical-ideographic">
                  <w:txbxContent>
                    <w:p w14:paraId="16BA60CB" w14:textId="77777777" w:rsidR="00BC2CC7" w:rsidRPr="009E0C41" w:rsidRDefault="00BC2CC7"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337F" w14:textId="77777777" w:rsidR="00BC2CC7" w:rsidRDefault="00BC2CC7">
    <w:pPr>
      <w:pStyle w:val="a8"/>
    </w:pP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70528" behindDoc="0" locked="0" layoutInCell="1" allowOverlap="1" wp14:anchorId="0E01973A" wp14:editId="6E1352A6">
              <wp:simplePos x="0" y="0"/>
              <wp:positionH relativeFrom="column">
                <wp:posOffset>-508883</wp:posOffset>
              </wp:positionH>
              <wp:positionV relativeFrom="paragraph">
                <wp:posOffset>246491</wp:posOffset>
              </wp:positionV>
              <wp:extent cx="447675" cy="6293798"/>
              <wp:effectExtent l="0" t="0" r="28575" b="12065"/>
              <wp:wrapNone/>
              <wp:docPr id="676" name="グループ化 676"/>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677" name="テキスト ボックス 677"/>
                      <wps:cNvSpPr txBox="1"/>
                      <wps:spPr>
                        <a:xfrm>
                          <a:off x="0" y="0"/>
                          <a:ext cx="447675" cy="866775"/>
                        </a:xfrm>
                        <a:prstGeom prst="rect">
                          <a:avLst/>
                        </a:prstGeom>
                        <a:solidFill>
                          <a:schemeClr val="bg1"/>
                        </a:solidFill>
                        <a:ln w="6350">
                          <a:solidFill>
                            <a:schemeClr val="bg1">
                              <a:lumMod val="65000"/>
                            </a:schemeClr>
                          </a:solidFill>
                        </a:ln>
                      </wps:spPr>
                      <wps:txbx>
                        <w:txbxContent>
                          <w:p w14:paraId="73DF24BC"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78" name="テキスト ボックス 678"/>
                      <wps:cNvSpPr txBox="1"/>
                      <wps:spPr>
                        <a:xfrm>
                          <a:off x="0" y="855023"/>
                          <a:ext cx="447675" cy="866775"/>
                        </a:xfrm>
                        <a:prstGeom prst="rect">
                          <a:avLst/>
                        </a:prstGeom>
                        <a:solidFill>
                          <a:schemeClr val="accent4"/>
                        </a:solidFill>
                        <a:ln w="6350">
                          <a:noFill/>
                        </a:ln>
                      </wps:spPr>
                      <wps:txbx>
                        <w:txbxContent>
                          <w:p w14:paraId="2895498F"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0233C91F"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79" name="テキスト ボックス 679"/>
                      <wps:cNvSpPr txBox="1"/>
                      <wps:spPr>
                        <a:xfrm>
                          <a:off x="0" y="1721922"/>
                          <a:ext cx="447675" cy="866775"/>
                        </a:xfrm>
                        <a:prstGeom prst="rect">
                          <a:avLst/>
                        </a:prstGeom>
                        <a:solidFill>
                          <a:schemeClr val="bg1"/>
                        </a:solidFill>
                        <a:ln w="6350">
                          <a:solidFill>
                            <a:schemeClr val="bg1">
                              <a:lumMod val="65000"/>
                            </a:schemeClr>
                          </a:solidFill>
                        </a:ln>
                      </wps:spPr>
                      <wps:txbx>
                        <w:txbxContent>
                          <w:p w14:paraId="6FED34D5"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80" name="テキスト ボックス 680"/>
                      <wps:cNvSpPr txBox="1"/>
                      <wps:spPr>
                        <a:xfrm>
                          <a:off x="0" y="2588821"/>
                          <a:ext cx="447675" cy="866775"/>
                        </a:xfrm>
                        <a:prstGeom prst="rect">
                          <a:avLst/>
                        </a:prstGeom>
                        <a:solidFill>
                          <a:schemeClr val="bg1"/>
                        </a:solidFill>
                        <a:ln w="6350">
                          <a:solidFill>
                            <a:schemeClr val="bg1">
                              <a:lumMod val="65000"/>
                            </a:schemeClr>
                          </a:solidFill>
                        </a:ln>
                      </wps:spPr>
                      <wps:txbx>
                        <w:txbxContent>
                          <w:p w14:paraId="70ED04FA"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FE4D1D9"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81" name="テキスト ボックス 681"/>
                      <wps:cNvSpPr txBox="1"/>
                      <wps:spPr>
                        <a:xfrm>
                          <a:off x="0" y="3455719"/>
                          <a:ext cx="447675" cy="1099185"/>
                        </a:xfrm>
                        <a:prstGeom prst="rect">
                          <a:avLst/>
                        </a:prstGeom>
                        <a:solidFill>
                          <a:schemeClr val="bg1"/>
                        </a:solidFill>
                        <a:ln w="6350">
                          <a:solidFill>
                            <a:schemeClr val="bg1">
                              <a:lumMod val="65000"/>
                            </a:schemeClr>
                          </a:solidFill>
                        </a:ln>
                      </wps:spPr>
                      <wps:txbx>
                        <w:txbxContent>
                          <w:p w14:paraId="4D26673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82" name="テキスト ボックス 682"/>
                      <wps:cNvSpPr txBox="1"/>
                      <wps:spPr>
                        <a:xfrm>
                          <a:off x="0" y="4560125"/>
                          <a:ext cx="447675" cy="866775"/>
                        </a:xfrm>
                        <a:prstGeom prst="rect">
                          <a:avLst/>
                        </a:prstGeom>
                        <a:solidFill>
                          <a:schemeClr val="bg1"/>
                        </a:solidFill>
                        <a:ln w="6350">
                          <a:solidFill>
                            <a:schemeClr val="bg1">
                              <a:lumMod val="65000"/>
                            </a:schemeClr>
                          </a:solidFill>
                        </a:ln>
                      </wps:spPr>
                      <wps:txbx>
                        <w:txbxContent>
                          <w:p w14:paraId="38B93CD1"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83" name="テキスト ボックス 683"/>
                      <wps:cNvSpPr txBox="1"/>
                      <wps:spPr>
                        <a:xfrm>
                          <a:off x="0" y="5427023"/>
                          <a:ext cx="447675" cy="866775"/>
                        </a:xfrm>
                        <a:prstGeom prst="rect">
                          <a:avLst/>
                        </a:prstGeom>
                        <a:solidFill>
                          <a:schemeClr val="bg1"/>
                        </a:solidFill>
                        <a:ln w="6350">
                          <a:solidFill>
                            <a:schemeClr val="bg1">
                              <a:lumMod val="65000"/>
                            </a:schemeClr>
                          </a:solidFill>
                        </a:ln>
                      </wps:spPr>
                      <wps:txbx>
                        <w:txbxContent>
                          <w:p w14:paraId="176AEAD8"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01973A" id="グループ化 676" o:spid="_x0000_s1493" style="position:absolute;left:0;text-align:left;margin-left:-40.05pt;margin-top:19.4pt;width:35.25pt;height:495.55pt;z-index:251670528"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">
              <v:shapetype id="_x0000_t202" coordsize="21600,21600" o:spt="202" path="m,l,21600r21600,l21600,xe">
                <v:stroke joinstyle="miter"/>
                <v:path gradientshapeok="t" o:connecttype="rect"/>
              </v:shapetype>
              <v:shape id="テキスト ボックス 677" o:spid="_x0000_s149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" fillcolor="white [3212]" strokecolor="#a5a5a5 [2092]" strokeweight=".5pt">
                <v:textbox style="layout-flow:vertical-ideographic">
                  <w:txbxContent>
                    <w:p w14:paraId="73DF24BC"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678" o:spid="_x0000_s1495"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" fillcolor="#ffc000 [3207]" stroked="f" strokeweight=".5pt">
                <v:textbox style="layout-flow:vertical-ideographic">
                  <w:txbxContent>
                    <w:p w14:paraId="2895498F"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0233C91F"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v:textbox>
              </v:shape>
              <v:shape id="テキスト ボックス 679" o:spid="_x0000_s1496"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" fillcolor="white [3212]" strokecolor="#a5a5a5 [2092]" strokeweight=".5pt">
                <v:textbox style="layout-flow:vertical-ideographic">
                  <w:txbxContent>
                    <w:p w14:paraId="6FED34D5"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680" o:spid="_x0000_s1497"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" fillcolor="white [3212]" strokecolor="#a5a5a5 [2092]" strokeweight=".5pt">
                <v:textbox style="layout-flow:vertical-ideographic">
                  <w:txbxContent>
                    <w:p w14:paraId="70ED04FA"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FE4D1D9"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681" o:spid="_x0000_s1498"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" fillcolor="white [3212]" strokecolor="#a5a5a5 [2092]" strokeweight=".5pt">
                <v:textbox style="layout-flow:vertical-ideographic">
                  <w:txbxContent>
                    <w:p w14:paraId="4D26673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682" o:spid="_x0000_s1499"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" fillcolor="white [3212]" strokecolor="#a5a5a5 [2092]" strokeweight=".5pt">
                <v:textbox style="layout-flow:vertical-ideographic">
                  <w:txbxContent>
                    <w:p w14:paraId="38B93CD1"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683" o:spid="_x0000_s1500"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" fillcolor="white [3212]" strokecolor="#a5a5a5 [2092]" strokeweight=".5pt">
                <v:textbox style="layout-flow:vertical-ideographic">
                  <w:txbxContent>
                    <w:p w14:paraId="176AEAD8"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7B57" w14:textId="77777777" w:rsidR="00BC2CC7" w:rsidRPr="00B875E3" w:rsidRDefault="00BC2CC7"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65408" behindDoc="0" locked="0" layoutInCell="1" allowOverlap="1" wp14:anchorId="7656AE8D" wp14:editId="767347FD">
              <wp:simplePos x="0" y="0"/>
              <wp:positionH relativeFrom="rightMargin">
                <wp:posOffset>85725</wp:posOffset>
              </wp:positionH>
              <wp:positionV relativeFrom="paragraph">
                <wp:posOffset>252730</wp:posOffset>
              </wp:positionV>
              <wp:extent cx="447675" cy="6290945"/>
              <wp:effectExtent l="0" t="0" r="28575" b="14605"/>
              <wp:wrapNone/>
              <wp:docPr id="684" name="グループ化 684"/>
              <wp:cNvGraphicFramePr/>
              <a:graphic xmlns:a="http://schemas.openxmlformats.org/drawingml/2006/main">
                <a:graphicData uri="http://schemas.microsoft.com/office/word/2010/wordprocessingGroup">
                  <wpg:wgp>
                    <wpg:cNvGrpSpPr/>
                    <wpg:grpSpPr>
                      <a:xfrm>
                        <a:off x="0" y="0"/>
                        <a:ext cx="447675" cy="6290945"/>
                        <a:chOff x="0" y="0"/>
                        <a:chExt cx="447675" cy="6291298"/>
                      </a:xfrm>
                    </wpg:grpSpPr>
                    <wps:wsp>
                      <wps:cNvPr id="685" name="テキスト ボックス 685"/>
                      <wps:cNvSpPr txBox="1"/>
                      <wps:spPr>
                        <a:xfrm>
                          <a:off x="0" y="0"/>
                          <a:ext cx="447675" cy="866775"/>
                        </a:xfrm>
                        <a:prstGeom prst="rect">
                          <a:avLst/>
                        </a:prstGeom>
                        <a:solidFill>
                          <a:schemeClr val="bg1"/>
                        </a:solidFill>
                        <a:ln w="6350">
                          <a:solidFill>
                            <a:schemeClr val="bg1">
                              <a:lumMod val="65000"/>
                            </a:schemeClr>
                          </a:solidFill>
                        </a:ln>
                      </wps:spPr>
                      <wps:txbx>
                        <w:txbxContent>
                          <w:p w14:paraId="1387B40E" w14:textId="77777777" w:rsidR="00BC2CC7" w:rsidRPr="009E0C41" w:rsidRDefault="00BC2CC7"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86" name="テキスト ボックス 686"/>
                      <wps:cNvSpPr txBox="1"/>
                      <wps:spPr>
                        <a:xfrm>
                          <a:off x="0" y="859398"/>
                          <a:ext cx="447675" cy="866775"/>
                        </a:xfrm>
                        <a:prstGeom prst="rect">
                          <a:avLst/>
                        </a:prstGeom>
                        <a:solidFill>
                          <a:schemeClr val="accent4"/>
                        </a:solidFill>
                        <a:ln w="6350">
                          <a:noFill/>
                        </a:ln>
                      </wps:spPr>
                      <wps:txbx>
                        <w:txbxContent>
                          <w:p w14:paraId="72A55CB5" w14:textId="77777777" w:rsidR="00BC2CC7" w:rsidRPr="006F7E29" w:rsidRDefault="00BC2CC7"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4CE27B9F" w14:textId="77777777" w:rsidR="00BC2CC7" w:rsidRPr="006F7E29" w:rsidRDefault="00BC2CC7"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87" name="テキスト ボックス 687"/>
                      <wps:cNvSpPr txBox="1"/>
                      <wps:spPr>
                        <a:xfrm>
                          <a:off x="0" y="1725672"/>
                          <a:ext cx="447675" cy="866775"/>
                        </a:xfrm>
                        <a:prstGeom prst="rect">
                          <a:avLst/>
                        </a:prstGeom>
                        <a:solidFill>
                          <a:schemeClr val="bg1"/>
                        </a:solidFill>
                        <a:ln w="6350">
                          <a:solidFill>
                            <a:schemeClr val="bg1">
                              <a:lumMod val="65000"/>
                            </a:schemeClr>
                          </a:solidFill>
                        </a:ln>
                      </wps:spPr>
                      <wps:txbx>
                        <w:txbxContent>
                          <w:p w14:paraId="41E004F2" w14:textId="77777777" w:rsidR="00BC2CC7" w:rsidRPr="009E0C41" w:rsidRDefault="00BC2CC7"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88" name="テキスト ボックス 688"/>
                      <wps:cNvSpPr txBox="1"/>
                      <wps:spPr>
                        <a:xfrm>
                          <a:off x="0" y="2591946"/>
                          <a:ext cx="447675" cy="866775"/>
                        </a:xfrm>
                        <a:prstGeom prst="rect">
                          <a:avLst/>
                        </a:prstGeom>
                        <a:solidFill>
                          <a:schemeClr val="bg1"/>
                        </a:solidFill>
                        <a:ln w="6350">
                          <a:solidFill>
                            <a:schemeClr val="bg1">
                              <a:lumMod val="65000"/>
                            </a:schemeClr>
                          </a:solidFill>
                        </a:ln>
                      </wps:spPr>
                      <wps:txbx>
                        <w:txbxContent>
                          <w:p w14:paraId="5B0D0E7A" w14:textId="77777777" w:rsidR="00BC2CC7" w:rsidRPr="009E0C41" w:rsidRDefault="00BC2CC7"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1EF15097" w14:textId="77777777" w:rsidR="00BC2CC7" w:rsidRPr="009E0C41" w:rsidRDefault="00BC2CC7"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89" name="テキスト ボックス 689"/>
                      <wps:cNvSpPr txBox="1"/>
                      <wps:spPr>
                        <a:xfrm>
                          <a:off x="0" y="3458219"/>
                          <a:ext cx="447675" cy="1099185"/>
                        </a:xfrm>
                        <a:prstGeom prst="rect">
                          <a:avLst/>
                        </a:prstGeom>
                        <a:solidFill>
                          <a:schemeClr val="bg1"/>
                        </a:solidFill>
                        <a:ln w="6350">
                          <a:solidFill>
                            <a:schemeClr val="bg1">
                              <a:lumMod val="65000"/>
                            </a:schemeClr>
                          </a:solidFill>
                        </a:ln>
                      </wps:spPr>
                      <wps:txbx>
                        <w:txbxContent>
                          <w:p w14:paraId="58F1C26C" w14:textId="77777777" w:rsidR="00BC2CC7" w:rsidRPr="009E0C41" w:rsidRDefault="00BC2CC7"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90" name="テキスト ボックス 690"/>
                      <wps:cNvSpPr txBox="1"/>
                      <wps:spPr>
                        <a:xfrm>
                          <a:off x="0" y="4558249"/>
                          <a:ext cx="447675" cy="866775"/>
                        </a:xfrm>
                        <a:prstGeom prst="rect">
                          <a:avLst/>
                        </a:prstGeom>
                        <a:solidFill>
                          <a:schemeClr val="bg1"/>
                        </a:solidFill>
                        <a:ln w="6350">
                          <a:solidFill>
                            <a:schemeClr val="bg1">
                              <a:lumMod val="65000"/>
                            </a:schemeClr>
                          </a:solidFill>
                        </a:ln>
                      </wps:spPr>
                      <wps:txbx>
                        <w:txbxContent>
                          <w:p w14:paraId="534DE976" w14:textId="77777777" w:rsidR="00BC2CC7" w:rsidRPr="009E0C41" w:rsidRDefault="00BC2CC7"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91" name="テキスト ボックス 691"/>
                      <wps:cNvSpPr txBox="1"/>
                      <wps:spPr>
                        <a:xfrm>
                          <a:off x="0" y="5424523"/>
                          <a:ext cx="447675" cy="866775"/>
                        </a:xfrm>
                        <a:prstGeom prst="rect">
                          <a:avLst/>
                        </a:prstGeom>
                        <a:solidFill>
                          <a:schemeClr val="bg1"/>
                        </a:solidFill>
                        <a:ln w="6350">
                          <a:solidFill>
                            <a:schemeClr val="bg1">
                              <a:lumMod val="65000"/>
                            </a:schemeClr>
                          </a:solidFill>
                        </a:ln>
                      </wps:spPr>
                      <wps:txbx>
                        <w:txbxContent>
                          <w:p w14:paraId="44BC869A" w14:textId="77777777" w:rsidR="00BC2CC7" w:rsidRPr="009E0C41" w:rsidRDefault="00BC2CC7"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56AE8D" id="グループ化 684" o:spid="_x0000_s1501" style="position:absolute;left:0;text-align:left;margin-left:6.75pt;margin-top:19.9pt;width:35.25pt;height:495.35pt;z-index:251665408;mso-position-horizontal-relative:right-margin-area;mso-height-relative:margin"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">
              <v:shapetype id="_x0000_t202" coordsize="21600,21600" o:spt="202" path="m,l,21600r21600,l21600,xe">
                <v:stroke joinstyle="miter"/>
                <v:path gradientshapeok="t" o:connecttype="rect"/>
              </v:shapetype>
              <v:shape id="テキスト ボックス 685" o:spid="_x0000_s150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" fillcolor="white [3212]" strokecolor="#a5a5a5 [2092]" strokeweight=".5pt">
                <v:textbox style="layout-flow:vertical-ideographic">
                  <w:txbxContent>
                    <w:p w14:paraId="1387B40E" w14:textId="77777777" w:rsidR="00BC2CC7" w:rsidRPr="009E0C41" w:rsidRDefault="00BC2CC7"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v:textbox>
              </v:shape>
              <v:shape id="テキスト ボックス 686" o:spid="_x0000_s1503"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" fillcolor="#ffc000 [3207]" stroked="f" strokeweight=".5pt">
                <v:textbox style="layout-flow:vertical-ideographic">
                  <w:txbxContent>
                    <w:p w14:paraId="72A55CB5" w14:textId="77777777" w:rsidR="00BC2CC7" w:rsidRPr="006F7E29" w:rsidRDefault="00BC2CC7"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4CE27B9F" w14:textId="77777777" w:rsidR="00BC2CC7" w:rsidRPr="006F7E29" w:rsidRDefault="00BC2CC7"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v:textbox>
              </v:shape>
              <v:shape id="テキスト ボックス 687" o:spid="_x0000_s1504"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" fillcolor="white [3212]" strokecolor="#a5a5a5 [2092]" strokeweight=".5pt">
                <v:textbox style="layout-flow:vertical-ideographic">
                  <w:txbxContent>
                    <w:p w14:paraId="41E004F2" w14:textId="77777777" w:rsidR="00BC2CC7" w:rsidRPr="009E0C41" w:rsidRDefault="00BC2CC7"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688" o:spid="_x0000_s1505"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" fillcolor="white [3212]" strokecolor="#a5a5a5 [2092]" strokeweight=".5pt">
                <v:textbox style="layout-flow:vertical-ideographic">
                  <w:txbxContent>
                    <w:p w14:paraId="5B0D0E7A" w14:textId="77777777" w:rsidR="00BC2CC7" w:rsidRPr="009E0C41" w:rsidRDefault="00BC2CC7"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1EF15097" w14:textId="77777777" w:rsidR="00BC2CC7" w:rsidRPr="009E0C41" w:rsidRDefault="00BC2CC7"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689" o:spid="_x0000_s1506"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" fillcolor="white [3212]" strokecolor="#a5a5a5 [2092]" strokeweight=".5pt">
                <v:textbox style="layout-flow:vertical-ideographic">
                  <w:txbxContent>
                    <w:p w14:paraId="58F1C26C" w14:textId="77777777" w:rsidR="00BC2CC7" w:rsidRPr="009E0C41" w:rsidRDefault="00BC2CC7"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690" o:spid="_x0000_s1507"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" fillcolor="white [3212]" strokecolor="#a5a5a5 [2092]" strokeweight=".5pt">
                <v:textbox style="layout-flow:vertical-ideographic">
                  <w:txbxContent>
                    <w:p w14:paraId="534DE976" w14:textId="77777777" w:rsidR="00BC2CC7" w:rsidRPr="009E0C41" w:rsidRDefault="00BC2CC7"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691" o:spid="_x0000_s1508"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" fillcolor="white [3212]" strokecolor="#a5a5a5 [2092]" strokeweight=".5pt">
                <v:textbox style="layout-flow:vertical-ideographic">
                  <w:txbxContent>
                    <w:p w14:paraId="44BC869A" w14:textId="77777777" w:rsidR="00BC2CC7" w:rsidRPr="009E0C41" w:rsidRDefault="00BC2CC7"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5BD2" w14:textId="77777777" w:rsidR="00BC2CC7" w:rsidRDefault="00BC2CC7">
    <w:pPr>
      <w:pStyle w:val="a8"/>
    </w:pP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71552" behindDoc="0" locked="0" layoutInCell="1" allowOverlap="1" wp14:anchorId="3F9D9CFC" wp14:editId="1C9C54ED">
              <wp:simplePos x="0" y="0"/>
              <wp:positionH relativeFrom="leftMargin">
                <wp:posOffset>211731</wp:posOffset>
              </wp:positionH>
              <wp:positionV relativeFrom="paragraph">
                <wp:posOffset>238125</wp:posOffset>
              </wp:positionV>
              <wp:extent cx="447675" cy="6293798"/>
              <wp:effectExtent l="0" t="0" r="28575" b="12065"/>
              <wp:wrapNone/>
              <wp:docPr id="692" name="グループ化 692"/>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693" name="テキスト ボックス 693"/>
                      <wps:cNvSpPr txBox="1"/>
                      <wps:spPr>
                        <a:xfrm>
                          <a:off x="0" y="0"/>
                          <a:ext cx="447675" cy="866775"/>
                        </a:xfrm>
                        <a:prstGeom prst="rect">
                          <a:avLst/>
                        </a:prstGeom>
                        <a:solidFill>
                          <a:schemeClr val="bg1"/>
                        </a:solidFill>
                        <a:ln w="6350">
                          <a:solidFill>
                            <a:schemeClr val="bg1">
                              <a:lumMod val="65000"/>
                            </a:schemeClr>
                          </a:solidFill>
                        </a:ln>
                      </wps:spPr>
                      <wps:txbx>
                        <w:txbxContent>
                          <w:p w14:paraId="6EB2302B"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94" name="テキスト ボックス 694"/>
                      <wps:cNvSpPr txBox="1"/>
                      <wps:spPr>
                        <a:xfrm>
                          <a:off x="0" y="866899"/>
                          <a:ext cx="447675" cy="866775"/>
                        </a:xfrm>
                        <a:prstGeom prst="rect">
                          <a:avLst/>
                        </a:prstGeom>
                        <a:solidFill>
                          <a:schemeClr val="bg1"/>
                        </a:solidFill>
                        <a:ln w="6350">
                          <a:solidFill>
                            <a:schemeClr val="bg1">
                              <a:lumMod val="65000"/>
                            </a:schemeClr>
                          </a:solidFill>
                        </a:ln>
                      </wps:spPr>
                      <wps:txbx>
                        <w:txbxContent>
                          <w:p w14:paraId="1BE9E6EF"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74D30F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95" name="テキスト ボックス 695"/>
                      <wps:cNvSpPr txBox="1"/>
                      <wps:spPr>
                        <a:xfrm>
                          <a:off x="0" y="1733797"/>
                          <a:ext cx="447675" cy="866775"/>
                        </a:xfrm>
                        <a:prstGeom prst="rect">
                          <a:avLst/>
                        </a:prstGeom>
                        <a:solidFill>
                          <a:srgbClr val="7030A0"/>
                        </a:solidFill>
                        <a:ln w="6350">
                          <a:noFill/>
                        </a:ln>
                      </wps:spPr>
                      <wps:txbx>
                        <w:txbxContent>
                          <w:p w14:paraId="3ECCF1B0" w14:textId="77777777" w:rsidR="00BC2CC7" w:rsidRPr="00B875E3" w:rsidRDefault="00BC2CC7" w:rsidP="001E27E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96" name="テキスト ボックス 696"/>
                      <wps:cNvSpPr txBox="1"/>
                      <wps:spPr>
                        <a:xfrm>
                          <a:off x="0" y="2600696"/>
                          <a:ext cx="447675" cy="866775"/>
                        </a:xfrm>
                        <a:prstGeom prst="rect">
                          <a:avLst/>
                        </a:prstGeom>
                        <a:solidFill>
                          <a:schemeClr val="bg1"/>
                        </a:solidFill>
                        <a:ln w="6350">
                          <a:solidFill>
                            <a:schemeClr val="bg1">
                              <a:lumMod val="65000"/>
                            </a:schemeClr>
                          </a:solidFill>
                        </a:ln>
                      </wps:spPr>
                      <wps:txbx>
                        <w:txbxContent>
                          <w:p w14:paraId="35FBBA5F"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529A73B"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97" name="テキスト ボックス 697"/>
                      <wps:cNvSpPr txBox="1"/>
                      <wps:spPr>
                        <a:xfrm>
                          <a:off x="0" y="3467595"/>
                          <a:ext cx="447675" cy="1099185"/>
                        </a:xfrm>
                        <a:prstGeom prst="rect">
                          <a:avLst/>
                        </a:prstGeom>
                        <a:solidFill>
                          <a:schemeClr val="bg1"/>
                        </a:solidFill>
                        <a:ln w="6350">
                          <a:solidFill>
                            <a:schemeClr val="bg1">
                              <a:lumMod val="65000"/>
                            </a:schemeClr>
                          </a:solidFill>
                        </a:ln>
                      </wps:spPr>
                      <wps:txbx>
                        <w:txbxContent>
                          <w:p w14:paraId="1BD9F92E"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98" name="テキスト ボックス 698"/>
                      <wps:cNvSpPr txBox="1"/>
                      <wps:spPr>
                        <a:xfrm>
                          <a:off x="0" y="4560125"/>
                          <a:ext cx="447675" cy="866775"/>
                        </a:xfrm>
                        <a:prstGeom prst="rect">
                          <a:avLst/>
                        </a:prstGeom>
                        <a:solidFill>
                          <a:schemeClr val="bg1"/>
                        </a:solidFill>
                        <a:ln w="6350">
                          <a:solidFill>
                            <a:schemeClr val="bg1">
                              <a:lumMod val="65000"/>
                            </a:schemeClr>
                          </a:solidFill>
                        </a:ln>
                      </wps:spPr>
                      <wps:txbx>
                        <w:txbxContent>
                          <w:p w14:paraId="6EEC1761"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99" name="テキスト ボックス 699"/>
                      <wps:cNvSpPr txBox="1"/>
                      <wps:spPr>
                        <a:xfrm>
                          <a:off x="0" y="5427023"/>
                          <a:ext cx="447675" cy="866775"/>
                        </a:xfrm>
                        <a:prstGeom prst="rect">
                          <a:avLst/>
                        </a:prstGeom>
                        <a:solidFill>
                          <a:schemeClr val="bg1"/>
                        </a:solidFill>
                        <a:ln w="6350">
                          <a:solidFill>
                            <a:schemeClr val="bg1">
                              <a:lumMod val="65000"/>
                            </a:schemeClr>
                          </a:solidFill>
                        </a:ln>
                      </wps:spPr>
                      <wps:txbx>
                        <w:txbxContent>
                          <w:p w14:paraId="14D0F734"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D9CFC" id="グループ化 692" o:spid="_x0000_s1509" style="position:absolute;left:0;text-align:left;margin-left:16.65pt;margin-top:18.75pt;width:35.25pt;height:495.55pt;z-index:251671552;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">
              <v:shapetype id="_x0000_t202" coordsize="21600,21600" o:spt="202" path="m,l,21600r21600,l21600,xe">
                <v:stroke joinstyle="miter"/>
                <v:path gradientshapeok="t" o:connecttype="rect"/>
              </v:shapetype>
              <v:shape id="テキスト ボックス 693" o:spid="_x0000_s151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" fillcolor="white [3212]" strokecolor="#a5a5a5 [2092]" strokeweight=".5pt">
                <v:textbox style="layout-flow:vertical-ideographic">
                  <w:txbxContent>
                    <w:p w14:paraId="6EB2302B"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694" o:spid="_x0000_s1511" type="#_x0000_t202" style="position:absolute;top:8668;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" fillcolor="white [3212]" strokecolor="#a5a5a5 [2092]" strokeweight=".5pt">
                <v:textbox style="layout-flow:vertical-ideographic">
                  <w:txbxContent>
                    <w:p w14:paraId="1BE9E6EF"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74D30F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695" o:spid="_x0000_s1512" type="#_x0000_t202" style="position:absolute;top:17337;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" fillcolor="#7030a0" stroked="f" strokeweight=".5pt">
                <v:textbox style="layout-flow:vertical-ideographic">
                  <w:txbxContent>
                    <w:p w14:paraId="3ECCF1B0" w14:textId="77777777" w:rsidR="00BC2CC7" w:rsidRPr="00B875E3" w:rsidRDefault="00BC2CC7" w:rsidP="001E27E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v:textbox>
              </v:shape>
              <v:shape id="テキスト ボックス 696" o:spid="_x0000_s1513" type="#_x0000_t202" style="position:absolute;top:2600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" fillcolor="white [3212]" strokecolor="#a5a5a5 [2092]" strokeweight=".5pt">
                <v:textbox style="layout-flow:vertical-ideographic">
                  <w:txbxContent>
                    <w:p w14:paraId="35FBBA5F"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529A73B"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697" o:spid="_x0000_s1514" type="#_x0000_t202" style="position:absolute;top:34675;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" fillcolor="white [3212]" strokecolor="#a5a5a5 [2092]" strokeweight=".5pt">
                <v:textbox style="layout-flow:vertical-ideographic">
                  <w:txbxContent>
                    <w:p w14:paraId="1BD9F92E"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698" o:spid="_x0000_s1515"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" fillcolor="white [3212]" strokecolor="#a5a5a5 [2092]" strokeweight=".5pt">
                <v:textbox style="layout-flow:vertical-ideographic">
                  <w:txbxContent>
                    <w:p w14:paraId="6EEC1761"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699" o:spid="_x0000_s1516"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" fillcolor="white [3212]" strokecolor="#a5a5a5 [2092]" strokeweight=".5pt">
                <v:textbox style="layout-flow:vertical-ideographic">
                  <w:txbxContent>
                    <w:p w14:paraId="14D0F734"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7DE4" w14:textId="77777777" w:rsidR="00365097" w:rsidRDefault="00365097">
    <w:pPr>
      <w:pStyle w:val="a8"/>
    </w:pPr>
    <w:r w:rsidRPr="00B875E3">
      <w:rPr>
        <w:rFonts w:ascii="メイリオ" w:eastAsia="メイリオ" w:hAnsi="メイリオ" w:hint="eastAsia"/>
        <w:b/>
        <w:color w:val="990033"/>
        <w:sz w:val="28"/>
        <w:szCs w:val="28"/>
      </w:rPr>
      <w:t>１.鉄軌道</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33664" behindDoc="0" locked="0" layoutInCell="1" allowOverlap="1" wp14:anchorId="487C11CA" wp14:editId="5AC3416E">
              <wp:simplePos x="0" y="0"/>
              <wp:positionH relativeFrom="leftMargin">
                <wp:posOffset>191460</wp:posOffset>
              </wp:positionH>
              <wp:positionV relativeFrom="paragraph">
                <wp:posOffset>257219</wp:posOffset>
              </wp:positionV>
              <wp:extent cx="447675" cy="6290945"/>
              <wp:effectExtent l="0" t="0" r="28575" b="14605"/>
              <wp:wrapNone/>
              <wp:docPr id="210" name="グループ化 210"/>
              <wp:cNvGraphicFramePr/>
              <a:graphic xmlns:a="http://schemas.openxmlformats.org/drawingml/2006/main">
                <a:graphicData uri="http://schemas.microsoft.com/office/word/2010/wordprocessingGroup">
                  <wpg:wgp>
                    <wpg:cNvGrpSpPr/>
                    <wpg:grpSpPr>
                      <a:xfrm>
                        <a:off x="0" y="0"/>
                        <a:ext cx="447675" cy="6290945"/>
                        <a:chOff x="0" y="0"/>
                        <a:chExt cx="447675" cy="6291298"/>
                      </a:xfrm>
                    </wpg:grpSpPr>
                    <wps:wsp>
                      <wps:cNvPr id="211" name="テキスト ボックス 211"/>
                      <wps:cNvSpPr txBox="1"/>
                      <wps:spPr>
                        <a:xfrm>
                          <a:off x="0" y="0"/>
                          <a:ext cx="447675" cy="866775"/>
                        </a:xfrm>
                        <a:prstGeom prst="rect">
                          <a:avLst/>
                        </a:prstGeom>
                        <a:solidFill>
                          <a:schemeClr val="bg1"/>
                        </a:solidFill>
                        <a:ln w="6350">
                          <a:solidFill>
                            <a:schemeClr val="bg1">
                              <a:lumMod val="65000"/>
                            </a:schemeClr>
                          </a:solidFill>
                        </a:ln>
                      </wps:spPr>
                      <wps:txbx>
                        <w:txbxContent>
                          <w:p w14:paraId="7969176A"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12" name="テキスト ボックス 212"/>
                      <wps:cNvSpPr txBox="1"/>
                      <wps:spPr>
                        <a:xfrm>
                          <a:off x="0" y="859398"/>
                          <a:ext cx="447675" cy="866775"/>
                        </a:xfrm>
                        <a:prstGeom prst="rect">
                          <a:avLst/>
                        </a:prstGeom>
                        <a:solidFill>
                          <a:schemeClr val="accent4"/>
                        </a:solidFill>
                        <a:ln w="6350">
                          <a:noFill/>
                        </a:ln>
                      </wps:spPr>
                      <wps:txbx>
                        <w:txbxContent>
                          <w:p w14:paraId="51E0F328"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3DDD170E"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13" name="テキスト ボックス 213"/>
                      <wps:cNvSpPr txBox="1"/>
                      <wps:spPr>
                        <a:xfrm>
                          <a:off x="0" y="1725672"/>
                          <a:ext cx="447675" cy="866775"/>
                        </a:xfrm>
                        <a:prstGeom prst="rect">
                          <a:avLst/>
                        </a:prstGeom>
                        <a:solidFill>
                          <a:schemeClr val="bg1"/>
                        </a:solidFill>
                        <a:ln w="6350">
                          <a:solidFill>
                            <a:schemeClr val="bg1">
                              <a:lumMod val="65000"/>
                            </a:schemeClr>
                          </a:solidFill>
                        </a:ln>
                      </wps:spPr>
                      <wps:txbx>
                        <w:txbxContent>
                          <w:p w14:paraId="1AF4679A"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14" name="テキスト ボックス 214"/>
                      <wps:cNvSpPr txBox="1"/>
                      <wps:spPr>
                        <a:xfrm>
                          <a:off x="0" y="2591946"/>
                          <a:ext cx="447675" cy="866775"/>
                        </a:xfrm>
                        <a:prstGeom prst="rect">
                          <a:avLst/>
                        </a:prstGeom>
                        <a:solidFill>
                          <a:schemeClr val="bg1"/>
                        </a:solidFill>
                        <a:ln w="6350">
                          <a:solidFill>
                            <a:schemeClr val="bg1">
                              <a:lumMod val="65000"/>
                            </a:schemeClr>
                          </a:solidFill>
                        </a:ln>
                      </wps:spPr>
                      <wps:txbx>
                        <w:txbxContent>
                          <w:p w14:paraId="3D1CC24C"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1356C15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15" name="テキスト ボックス 215"/>
                      <wps:cNvSpPr txBox="1"/>
                      <wps:spPr>
                        <a:xfrm>
                          <a:off x="0" y="3458219"/>
                          <a:ext cx="447675" cy="1099185"/>
                        </a:xfrm>
                        <a:prstGeom prst="rect">
                          <a:avLst/>
                        </a:prstGeom>
                        <a:solidFill>
                          <a:schemeClr val="bg1"/>
                        </a:solidFill>
                        <a:ln w="6350">
                          <a:solidFill>
                            <a:schemeClr val="bg1">
                              <a:lumMod val="65000"/>
                            </a:schemeClr>
                          </a:solidFill>
                        </a:ln>
                      </wps:spPr>
                      <wps:txbx>
                        <w:txbxContent>
                          <w:p w14:paraId="047616BD"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16" name="テキスト ボックス 216"/>
                      <wps:cNvSpPr txBox="1"/>
                      <wps:spPr>
                        <a:xfrm>
                          <a:off x="0" y="4558249"/>
                          <a:ext cx="447675" cy="866775"/>
                        </a:xfrm>
                        <a:prstGeom prst="rect">
                          <a:avLst/>
                        </a:prstGeom>
                        <a:solidFill>
                          <a:schemeClr val="bg1"/>
                        </a:solidFill>
                        <a:ln w="6350">
                          <a:solidFill>
                            <a:schemeClr val="bg1">
                              <a:lumMod val="65000"/>
                            </a:schemeClr>
                          </a:solidFill>
                        </a:ln>
                      </wps:spPr>
                      <wps:txbx>
                        <w:txbxContent>
                          <w:p w14:paraId="28BE7C4A"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17" name="テキスト ボックス 217"/>
                      <wps:cNvSpPr txBox="1"/>
                      <wps:spPr>
                        <a:xfrm>
                          <a:off x="0" y="5424523"/>
                          <a:ext cx="447675" cy="866775"/>
                        </a:xfrm>
                        <a:prstGeom prst="rect">
                          <a:avLst/>
                        </a:prstGeom>
                        <a:solidFill>
                          <a:schemeClr val="bg1"/>
                        </a:solidFill>
                        <a:ln w="6350">
                          <a:solidFill>
                            <a:schemeClr val="bg1">
                              <a:lumMod val="65000"/>
                            </a:schemeClr>
                          </a:solidFill>
                        </a:ln>
                      </wps:spPr>
                      <wps:txbx>
                        <w:txbxContent>
                          <w:p w14:paraId="1E71921D"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7C11CA" id="グループ化 210" o:spid="_x0000_s1157" style="position:absolute;left:0;text-align:left;margin-left:15.1pt;margin-top:20.25pt;width:35.25pt;height:495.35pt;z-index:251633664;mso-position-horizontal-relative:left-margin-area;mso-height-relative:margin"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">
              <v:shapetype id="_x0000_t202" coordsize="21600,21600" o:spt="202" path="m,l,21600r21600,l21600,xe">
                <v:stroke joinstyle="miter"/>
                <v:path gradientshapeok="t" o:connecttype="rect"/>
              </v:shapetype>
              <v:shape id="テキスト ボックス 211" o:spid="_x0000_s115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" fillcolor="white [3212]" strokecolor="#a5a5a5 [2092]" strokeweight=".5pt">
                <v:textbox style="layout-flow:vertical-ideographic">
                  <w:txbxContent>
                    <w:p w14:paraId="7969176A"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v:textbox>
              </v:shape>
              <v:shape id="テキスト ボックス 212" o:spid="_x0000_s1159"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" fillcolor="#ffc000 [3207]" stroked="f" strokeweight=".5pt">
                <v:textbox style="layout-flow:vertical-ideographic">
                  <w:txbxContent>
                    <w:p w14:paraId="51E0F328"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3DDD170E"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v:textbox>
              </v:shape>
              <v:shape id="テキスト ボックス 213" o:spid="_x0000_s1160"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" fillcolor="white [3212]" strokecolor="#a5a5a5 [2092]" strokeweight=".5pt">
                <v:textbox style="layout-flow:vertical-ideographic">
                  <w:txbxContent>
                    <w:p w14:paraId="1AF4679A"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214" o:spid="_x0000_s1161"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" fillcolor="white [3212]" strokecolor="#a5a5a5 [2092]" strokeweight=".5pt">
                <v:textbox style="layout-flow:vertical-ideographic">
                  <w:txbxContent>
                    <w:p w14:paraId="3D1CC24C"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1356C15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215" o:spid="_x0000_s1162"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" fillcolor="white [3212]" strokecolor="#a5a5a5 [2092]" strokeweight=".5pt">
                <v:textbox style="layout-flow:vertical-ideographic">
                  <w:txbxContent>
                    <w:p w14:paraId="047616BD"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216" o:spid="_x0000_s1163"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" fillcolor="white [3212]" strokecolor="#a5a5a5 [2092]" strokeweight=".5pt">
                <v:textbox style="layout-flow:vertical-ideographic">
                  <w:txbxContent>
                    <w:p w14:paraId="28BE7C4A"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217" o:spid="_x0000_s1164"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" fillcolor="white [3212]" strokecolor="#a5a5a5 [2092]" strokeweight=".5pt">
                <v:textbox style="layout-flow:vertical-ideographic">
                  <w:txbxContent>
                    <w:p w14:paraId="1E71921D"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06DF" w14:textId="77777777" w:rsidR="00BC2CC7" w:rsidRPr="00B875E3" w:rsidRDefault="00BC2CC7"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72576" behindDoc="0" locked="0" layoutInCell="1" allowOverlap="1" wp14:anchorId="3472D8B9" wp14:editId="34F0F5C4">
              <wp:simplePos x="0" y="0"/>
              <wp:positionH relativeFrom="column">
                <wp:posOffset>6194067</wp:posOffset>
              </wp:positionH>
              <wp:positionV relativeFrom="paragraph">
                <wp:posOffset>246490</wp:posOffset>
              </wp:positionV>
              <wp:extent cx="447675" cy="6293798"/>
              <wp:effectExtent l="0" t="0" r="28575" b="12065"/>
              <wp:wrapNone/>
              <wp:docPr id="700" name="グループ化 700"/>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701" name="テキスト ボックス 701"/>
                      <wps:cNvSpPr txBox="1"/>
                      <wps:spPr>
                        <a:xfrm>
                          <a:off x="0" y="0"/>
                          <a:ext cx="447675" cy="866775"/>
                        </a:xfrm>
                        <a:prstGeom prst="rect">
                          <a:avLst/>
                        </a:prstGeom>
                        <a:solidFill>
                          <a:schemeClr val="bg1"/>
                        </a:solidFill>
                        <a:ln w="6350">
                          <a:solidFill>
                            <a:schemeClr val="bg1">
                              <a:lumMod val="65000"/>
                            </a:schemeClr>
                          </a:solidFill>
                        </a:ln>
                      </wps:spPr>
                      <wps:txbx>
                        <w:txbxContent>
                          <w:p w14:paraId="6237EDA2" w14:textId="77777777" w:rsidR="00BC2CC7" w:rsidRPr="00E075E2" w:rsidRDefault="00BC2CC7"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02" name="テキスト ボックス 702"/>
                      <wps:cNvSpPr txBox="1"/>
                      <wps:spPr>
                        <a:xfrm>
                          <a:off x="0" y="866899"/>
                          <a:ext cx="447675" cy="866775"/>
                        </a:xfrm>
                        <a:prstGeom prst="rect">
                          <a:avLst/>
                        </a:prstGeom>
                        <a:solidFill>
                          <a:schemeClr val="bg1"/>
                        </a:solidFill>
                        <a:ln w="6350">
                          <a:solidFill>
                            <a:schemeClr val="bg1">
                              <a:lumMod val="65000"/>
                            </a:schemeClr>
                          </a:solidFill>
                        </a:ln>
                      </wps:spPr>
                      <wps:txbx>
                        <w:txbxContent>
                          <w:p w14:paraId="35011014" w14:textId="77777777" w:rsidR="00BC2CC7" w:rsidRPr="00E075E2" w:rsidRDefault="00BC2CC7"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4D29879" w14:textId="77777777" w:rsidR="00BC2CC7" w:rsidRPr="00E075E2" w:rsidRDefault="00BC2CC7"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03" name="テキスト ボックス 703"/>
                      <wps:cNvSpPr txBox="1"/>
                      <wps:spPr>
                        <a:xfrm>
                          <a:off x="0" y="1733797"/>
                          <a:ext cx="447675" cy="866775"/>
                        </a:xfrm>
                        <a:prstGeom prst="rect">
                          <a:avLst/>
                        </a:prstGeom>
                        <a:solidFill>
                          <a:srgbClr val="7030A0"/>
                        </a:solidFill>
                        <a:ln w="6350">
                          <a:noFill/>
                        </a:ln>
                      </wps:spPr>
                      <wps:txbx>
                        <w:txbxContent>
                          <w:p w14:paraId="37296E59" w14:textId="77777777" w:rsidR="00BC2CC7" w:rsidRPr="00B875E3" w:rsidRDefault="00BC2CC7" w:rsidP="00E075E2">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04" name="テキスト ボックス 704"/>
                      <wps:cNvSpPr txBox="1"/>
                      <wps:spPr>
                        <a:xfrm>
                          <a:off x="0" y="2600696"/>
                          <a:ext cx="447675" cy="866775"/>
                        </a:xfrm>
                        <a:prstGeom prst="rect">
                          <a:avLst/>
                        </a:prstGeom>
                        <a:solidFill>
                          <a:schemeClr val="bg1"/>
                        </a:solidFill>
                        <a:ln w="6350">
                          <a:solidFill>
                            <a:schemeClr val="bg1">
                              <a:lumMod val="65000"/>
                            </a:schemeClr>
                          </a:solidFill>
                        </a:ln>
                      </wps:spPr>
                      <wps:txbx>
                        <w:txbxContent>
                          <w:p w14:paraId="4BBF76D3" w14:textId="77777777" w:rsidR="00BC2CC7" w:rsidRPr="00E075E2" w:rsidRDefault="00BC2CC7"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B3E51C6" w14:textId="77777777" w:rsidR="00BC2CC7" w:rsidRPr="00E075E2" w:rsidRDefault="00BC2CC7"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05" name="テキスト ボックス 705"/>
                      <wps:cNvSpPr txBox="1"/>
                      <wps:spPr>
                        <a:xfrm>
                          <a:off x="0" y="3467595"/>
                          <a:ext cx="447675" cy="1099185"/>
                        </a:xfrm>
                        <a:prstGeom prst="rect">
                          <a:avLst/>
                        </a:prstGeom>
                        <a:solidFill>
                          <a:schemeClr val="bg1"/>
                        </a:solidFill>
                        <a:ln w="6350">
                          <a:solidFill>
                            <a:schemeClr val="bg1">
                              <a:lumMod val="65000"/>
                            </a:schemeClr>
                          </a:solidFill>
                        </a:ln>
                      </wps:spPr>
                      <wps:txbx>
                        <w:txbxContent>
                          <w:p w14:paraId="0A4F6CB2" w14:textId="77777777" w:rsidR="00BC2CC7" w:rsidRPr="00E075E2" w:rsidRDefault="00BC2CC7"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06" name="テキスト ボックス 706"/>
                      <wps:cNvSpPr txBox="1"/>
                      <wps:spPr>
                        <a:xfrm>
                          <a:off x="0" y="4560125"/>
                          <a:ext cx="447675" cy="866775"/>
                        </a:xfrm>
                        <a:prstGeom prst="rect">
                          <a:avLst/>
                        </a:prstGeom>
                        <a:solidFill>
                          <a:schemeClr val="bg1"/>
                        </a:solidFill>
                        <a:ln w="6350">
                          <a:solidFill>
                            <a:schemeClr val="bg1">
                              <a:lumMod val="65000"/>
                            </a:schemeClr>
                          </a:solidFill>
                        </a:ln>
                      </wps:spPr>
                      <wps:txbx>
                        <w:txbxContent>
                          <w:p w14:paraId="20365D10" w14:textId="77777777" w:rsidR="00BC2CC7" w:rsidRPr="00E075E2" w:rsidRDefault="00BC2CC7"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07" name="テキスト ボックス 707"/>
                      <wps:cNvSpPr txBox="1"/>
                      <wps:spPr>
                        <a:xfrm>
                          <a:off x="0" y="5427023"/>
                          <a:ext cx="447675" cy="866775"/>
                        </a:xfrm>
                        <a:prstGeom prst="rect">
                          <a:avLst/>
                        </a:prstGeom>
                        <a:solidFill>
                          <a:schemeClr val="bg1"/>
                        </a:solidFill>
                        <a:ln w="6350">
                          <a:solidFill>
                            <a:schemeClr val="bg1">
                              <a:lumMod val="65000"/>
                            </a:schemeClr>
                          </a:solidFill>
                        </a:ln>
                      </wps:spPr>
                      <wps:txbx>
                        <w:txbxContent>
                          <w:p w14:paraId="7F233139" w14:textId="77777777" w:rsidR="00BC2CC7" w:rsidRPr="00E075E2" w:rsidRDefault="00BC2CC7"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72D8B9" id="グループ化 700" o:spid="_x0000_s1517" style="position:absolute;left:0;text-align:left;margin-left:487.7pt;margin-top:19.4pt;width:35.25pt;height:495.55pt;z-index:251672576"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">
              <v:shapetype id="_x0000_t202" coordsize="21600,21600" o:spt="202" path="m,l,21600r21600,l21600,xe">
                <v:stroke joinstyle="miter"/>
                <v:path gradientshapeok="t" o:connecttype="rect"/>
              </v:shapetype>
              <v:shape id="テキスト ボックス 701" o:spid="_x0000_s151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" fillcolor="white [3212]" strokecolor="#a5a5a5 [2092]" strokeweight=".5pt">
                <v:textbox style="layout-flow:vertical-ideographic">
                  <w:txbxContent>
                    <w:p w14:paraId="6237EDA2" w14:textId="77777777" w:rsidR="00BC2CC7" w:rsidRPr="00E075E2" w:rsidRDefault="00BC2CC7"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702" o:spid="_x0000_s1519" type="#_x0000_t202" style="position:absolute;top:8668;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" fillcolor="white [3212]" strokecolor="#a5a5a5 [2092]" strokeweight=".5pt">
                <v:textbox style="layout-flow:vertical-ideographic">
                  <w:txbxContent>
                    <w:p w14:paraId="35011014" w14:textId="77777777" w:rsidR="00BC2CC7" w:rsidRPr="00E075E2" w:rsidRDefault="00BC2CC7"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4D29879" w14:textId="77777777" w:rsidR="00BC2CC7" w:rsidRPr="00E075E2" w:rsidRDefault="00BC2CC7"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703" o:spid="_x0000_s1520" type="#_x0000_t202" style="position:absolute;top:17337;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" fillcolor="#7030a0" stroked="f" strokeweight=".5pt">
                <v:textbox style="layout-flow:vertical-ideographic">
                  <w:txbxContent>
                    <w:p w14:paraId="37296E59" w14:textId="77777777" w:rsidR="00BC2CC7" w:rsidRPr="00B875E3" w:rsidRDefault="00BC2CC7" w:rsidP="00E075E2">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v:textbox>
              </v:shape>
              <v:shape id="テキスト ボックス 704" o:spid="_x0000_s1521" type="#_x0000_t202" style="position:absolute;top:2600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" fillcolor="white [3212]" strokecolor="#a5a5a5 [2092]" strokeweight=".5pt">
                <v:textbox style="layout-flow:vertical-ideographic">
                  <w:txbxContent>
                    <w:p w14:paraId="4BBF76D3" w14:textId="77777777" w:rsidR="00BC2CC7" w:rsidRPr="00E075E2" w:rsidRDefault="00BC2CC7"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B3E51C6" w14:textId="77777777" w:rsidR="00BC2CC7" w:rsidRPr="00E075E2" w:rsidRDefault="00BC2CC7"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705" o:spid="_x0000_s1522" type="#_x0000_t202" style="position:absolute;top:34675;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" fillcolor="white [3212]" strokecolor="#a5a5a5 [2092]" strokeweight=".5pt">
                <v:textbox style="layout-flow:vertical-ideographic">
                  <w:txbxContent>
                    <w:p w14:paraId="0A4F6CB2" w14:textId="77777777" w:rsidR="00BC2CC7" w:rsidRPr="00E075E2" w:rsidRDefault="00BC2CC7"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706" o:spid="_x0000_s1523"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" fillcolor="white [3212]" strokecolor="#a5a5a5 [2092]" strokeweight=".5pt">
                <v:textbox style="layout-flow:vertical-ideographic">
                  <w:txbxContent>
                    <w:p w14:paraId="20365D10" w14:textId="77777777" w:rsidR="00BC2CC7" w:rsidRPr="00E075E2" w:rsidRDefault="00BC2CC7"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707" o:spid="_x0000_s1524"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" fillcolor="white [3212]" strokecolor="#a5a5a5 [2092]" strokeweight=".5pt">
                <v:textbox style="layout-flow:vertical-ideographic">
                  <w:txbxContent>
                    <w:p w14:paraId="7F233139" w14:textId="77777777" w:rsidR="00BC2CC7" w:rsidRPr="00E075E2" w:rsidRDefault="00BC2CC7"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DF83" w14:textId="77777777" w:rsidR="00BC2CC7" w:rsidRDefault="00BC2CC7">
    <w:pPr>
      <w:pStyle w:val="a8"/>
    </w:pP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73600" behindDoc="0" locked="0" layoutInCell="1" allowOverlap="1" wp14:anchorId="1B1141C3" wp14:editId="00149C5A">
              <wp:simplePos x="0" y="0"/>
              <wp:positionH relativeFrom="column">
                <wp:posOffset>-516835</wp:posOffset>
              </wp:positionH>
              <wp:positionV relativeFrom="paragraph">
                <wp:posOffset>238539</wp:posOffset>
              </wp:positionV>
              <wp:extent cx="447675" cy="6281923"/>
              <wp:effectExtent l="0" t="0" r="28575" b="24130"/>
              <wp:wrapNone/>
              <wp:docPr id="708" name="グループ化 708"/>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709" name="テキスト ボックス 709"/>
                      <wps:cNvSpPr txBox="1"/>
                      <wps:spPr>
                        <a:xfrm>
                          <a:off x="0" y="0"/>
                          <a:ext cx="447675" cy="866775"/>
                        </a:xfrm>
                        <a:prstGeom prst="rect">
                          <a:avLst/>
                        </a:prstGeom>
                        <a:solidFill>
                          <a:schemeClr val="bg1"/>
                        </a:solidFill>
                        <a:ln w="6350">
                          <a:solidFill>
                            <a:schemeClr val="bg1">
                              <a:lumMod val="65000"/>
                            </a:schemeClr>
                          </a:solidFill>
                        </a:ln>
                      </wps:spPr>
                      <wps:txbx>
                        <w:txbxContent>
                          <w:p w14:paraId="7EF7724A"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0" name="テキスト ボックス 710"/>
                      <wps:cNvSpPr txBox="1"/>
                      <wps:spPr>
                        <a:xfrm>
                          <a:off x="0" y="855024"/>
                          <a:ext cx="447675" cy="866775"/>
                        </a:xfrm>
                        <a:prstGeom prst="rect">
                          <a:avLst/>
                        </a:prstGeom>
                        <a:solidFill>
                          <a:schemeClr val="bg1"/>
                        </a:solidFill>
                        <a:ln w="6350">
                          <a:solidFill>
                            <a:schemeClr val="bg1">
                              <a:lumMod val="65000"/>
                            </a:schemeClr>
                          </a:solidFill>
                        </a:ln>
                      </wps:spPr>
                      <wps:txbx>
                        <w:txbxContent>
                          <w:p w14:paraId="70E13B03"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BA1E63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1" name="テキスト ボックス 711"/>
                      <wps:cNvSpPr txBox="1"/>
                      <wps:spPr>
                        <a:xfrm>
                          <a:off x="0" y="1721922"/>
                          <a:ext cx="447675" cy="866775"/>
                        </a:xfrm>
                        <a:prstGeom prst="rect">
                          <a:avLst/>
                        </a:prstGeom>
                        <a:solidFill>
                          <a:schemeClr val="bg1"/>
                        </a:solidFill>
                        <a:ln w="6350">
                          <a:solidFill>
                            <a:schemeClr val="bg1">
                              <a:lumMod val="65000"/>
                            </a:schemeClr>
                          </a:solidFill>
                        </a:ln>
                      </wps:spPr>
                      <wps:txbx>
                        <w:txbxContent>
                          <w:p w14:paraId="2F45FAF2"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2" name="テキスト ボックス 712"/>
                      <wps:cNvSpPr txBox="1"/>
                      <wps:spPr>
                        <a:xfrm>
                          <a:off x="0" y="2588821"/>
                          <a:ext cx="447675" cy="866775"/>
                        </a:xfrm>
                        <a:prstGeom prst="rect">
                          <a:avLst/>
                        </a:prstGeom>
                        <a:solidFill>
                          <a:schemeClr val="accent1"/>
                        </a:solidFill>
                        <a:ln w="6350">
                          <a:noFill/>
                        </a:ln>
                      </wps:spPr>
                      <wps:txbx>
                        <w:txbxContent>
                          <w:p w14:paraId="14624A52"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19C9F6F2"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3" name="テキスト ボックス 713"/>
                      <wps:cNvSpPr txBox="1"/>
                      <wps:spPr>
                        <a:xfrm>
                          <a:off x="0" y="3455720"/>
                          <a:ext cx="447675" cy="1099185"/>
                        </a:xfrm>
                        <a:prstGeom prst="rect">
                          <a:avLst/>
                        </a:prstGeom>
                        <a:solidFill>
                          <a:schemeClr val="bg1"/>
                        </a:solidFill>
                        <a:ln w="6350">
                          <a:solidFill>
                            <a:schemeClr val="bg1">
                              <a:lumMod val="65000"/>
                            </a:schemeClr>
                          </a:solidFill>
                        </a:ln>
                      </wps:spPr>
                      <wps:txbx>
                        <w:txbxContent>
                          <w:p w14:paraId="25D0C2B7"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4" name="テキスト ボックス 714"/>
                      <wps:cNvSpPr txBox="1"/>
                      <wps:spPr>
                        <a:xfrm>
                          <a:off x="0" y="4560125"/>
                          <a:ext cx="447675" cy="866775"/>
                        </a:xfrm>
                        <a:prstGeom prst="rect">
                          <a:avLst/>
                        </a:prstGeom>
                        <a:solidFill>
                          <a:schemeClr val="bg1"/>
                        </a:solidFill>
                        <a:ln w="6350">
                          <a:solidFill>
                            <a:schemeClr val="bg1">
                              <a:lumMod val="65000"/>
                            </a:schemeClr>
                          </a:solidFill>
                        </a:ln>
                      </wps:spPr>
                      <wps:txbx>
                        <w:txbxContent>
                          <w:p w14:paraId="0004A9B1"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5" name="テキスト ボックス 715"/>
                      <wps:cNvSpPr txBox="1"/>
                      <wps:spPr>
                        <a:xfrm>
                          <a:off x="0" y="5415148"/>
                          <a:ext cx="447675" cy="866775"/>
                        </a:xfrm>
                        <a:prstGeom prst="rect">
                          <a:avLst/>
                        </a:prstGeom>
                        <a:solidFill>
                          <a:schemeClr val="bg1"/>
                        </a:solidFill>
                        <a:ln w="6350">
                          <a:solidFill>
                            <a:schemeClr val="bg1">
                              <a:lumMod val="65000"/>
                            </a:schemeClr>
                          </a:solidFill>
                        </a:ln>
                      </wps:spPr>
                      <wps:txbx>
                        <w:txbxContent>
                          <w:p w14:paraId="552E96E6"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1141C3" id="グループ化 708" o:spid="_x0000_s1525" style="position:absolute;left:0;text-align:left;margin-left:-40.7pt;margin-top:18.8pt;width:35.25pt;height:494.65pt;z-index:251673600"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">
              <v:shapetype id="_x0000_t202" coordsize="21600,21600" o:spt="202" path="m,l,21600r21600,l21600,xe">
                <v:stroke joinstyle="miter"/>
                <v:path gradientshapeok="t" o:connecttype="rect"/>
              </v:shapetype>
              <v:shape id="テキスト ボックス 709" o:spid="_x0000_s152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" fillcolor="white [3212]" strokecolor="#a5a5a5 [2092]" strokeweight=".5pt">
                <v:textbox style="layout-flow:vertical-ideographic">
                  <w:txbxContent>
                    <w:p w14:paraId="7EF7724A"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710" o:spid="_x0000_s1527"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" fillcolor="white [3212]" strokecolor="#a5a5a5 [2092]" strokeweight=".5pt">
                <v:textbox style="layout-flow:vertical-ideographic">
                  <w:txbxContent>
                    <w:p w14:paraId="70E13B03"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BA1E63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711" o:spid="_x0000_s1528"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" fillcolor="white [3212]" strokecolor="#a5a5a5 [2092]" strokeweight=".5pt">
                <v:textbox style="layout-flow:vertical-ideographic">
                  <w:txbxContent>
                    <w:p w14:paraId="2F45FAF2"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712" o:spid="_x0000_s1529"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" fillcolor="#5b9bd5 [3204]" stroked="f" strokeweight=".5pt">
                <v:textbox style="layout-flow:vertical-ideographic">
                  <w:txbxContent>
                    <w:p w14:paraId="14624A52"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19C9F6F2"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v:textbox>
              </v:shape>
              <v:shape id="テキスト ボックス 713" o:spid="_x0000_s1530"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" fillcolor="white [3212]" strokecolor="#a5a5a5 [2092]" strokeweight=".5pt">
                <v:textbox style="layout-flow:vertical-ideographic">
                  <w:txbxContent>
                    <w:p w14:paraId="25D0C2B7"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714" o:spid="_x0000_s1531"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" fillcolor="white [3212]" strokecolor="#a5a5a5 [2092]" strokeweight=".5pt">
                <v:textbox style="layout-flow:vertical-ideographic">
                  <w:txbxContent>
                    <w:p w14:paraId="0004A9B1"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715" o:spid="_x0000_s1532"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" fillcolor="white [3212]" strokecolor="#a5a5a5 [2092]" strokeweight=".5pt">
                <v:textbox style="layout-flow:vertical-ideographic">
                  <w:txbxContent>
                    <w:p w14:paraId="552E96E6"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910B" w14:textId="77777777" w:rsidR="00BC2CC7" w:rsidRPr="00B875E3" w:rsidRDefault="00BC2CC7"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74624" behindDoc="0" locked="0" layoutInCell="1" allowOverlap="1" wp14:anchorId="31BED940" wp14:editId="01A13AB5">
              <wp:simplePos x="0" y="0"/>
              <wp:positionH relativeFrom="column">
                <wp:posOffset>6186115</wp:posOffset>
              </wp:positionH>
              <wp:positionV relativeFrom="paragraph">
                <wp:posOffset>238539</wp:posOffset>
              </wp:positionV>
              <wp:extent cx="447675" cy="6281923"/>
              <wp:effectExtent l="0" t="0" r="28575" b="24130"/>
              <wp:wrapNone/>
              <wp:docPr id="716" name="グループ化 716"/>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717" name="テキスト ボックス 717"/>
                      <wps:cNvSpPr txBox="1"/>
                      <wps:spPr>
                        <a:xfrm>
                          <a:off x="0" y="0"/>
                          <a:ext cx="447675" cy="866775"/>
                        </a:xfrm>
                        <a:prstGeom prst="rect">
                          <a:avLst/>
                        </a:prstGeom>
                        <a:solidFill>
                          <a:schemeClr val="bg1"/>
                        </a:solidFill>
                        <a:ln w="6350">
                          <a:solidFill>
                            <a:schemeClr val="bg1">
                              <a:lumMod val="65000"/>
                            </a:schemeClr>
                          </a:solidFill>
                        </a:ln>
                      </wps:spPr>
                      <wps:txbx>
                        <w:txbxContent>
                          <w:p w14:paraId="322B4149"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8" name="テキスト ボックス 718"/>
                      <wps:cNvSpPr txBox="1"/>
                      <wps:spPr>
                        <a:xfrm>
                          <a:off x="0" y="855024"/>
                          <a:ext cx="447675" cy="866775"/>
                        </a:xfrm>
                        <a:prstGeom prst="rect">
                          <a:avLst/>
                        </a:prstGeom>
                        <a:solidFill>
                          <a:schemeClr val="bg1"/>
                        </a:solidFill>
                        <a:ln w="6350">
                          <a:solidFill>
                            <a:schemeClr val="bg1">
                              <a:lumMod val="65000"/>
                            </a:schemeClr>
                          </a:solidFill>
                        </a:ln>
                      </wps:spPr>
                      <wps:txbx>
                        <w:txbxContent>
                          <w:p w14:paraId="4C57C9F9"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EEC3763"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9" name="テキスト ボックス 719"/>
                      <wps:cNvSpPr txBox="1"/>
                      <wps:spPr>
                        <a:xfrm>
                          <a:off x="0" y="1721922"/>
                          <a:ext cx="447675" cy="866775"/>
                        </a:xfrm>
                        <a:prstGeom prst="rect">
                          <a:avLst/>
                        </a:prstGeom>
                        <a:solidFill>
                          <a:schemeClr val="bg1"/>
                        </a:solidFill>
                        <a:ln w="6350">
                          <a:solidFill>
                            <a:schemeClr val="bg1">
                              <a:lumMod val="65000"/>
                            </a:schemeClr>
                          </a:solidFill>
                        </a:ln>
                      </wps:spPr>
                      <wps:txbx>
                        <w:txbxContent>
                          <w:p w14:paraId="079977BE"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0" name="テキスト ボックス 720"/>
                      <wps:cNvSpPr txBox="1"/>
                      <wps:spPr>
                        <a:xfrm>
                          <a:off x="0" y="2588821"/>
                          <a:ext cx="447675" cy="866775"/>
                        </a:xfrm>
                        <a:prstGeom prst="rect">
                          <a:avLst/>
                        </a:prstGeom>
                        <a:solidFill>
                          <a:schemeClr val="accent1"/>
                        </a:solidFill>
                        <a:ln w="6350">
                          <a:noFill/>
                        </a:ln>
                      </wps:spPr>
                      <wps:txbx>
                        <w:txbxContent>
                          <w:p w14:paraId="21895B99"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2D8BC843"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1" name="テキスト ボックス 721"/>
                      <wps:cNvSpPr txBox="1"/>
                      <wps:spPr>
                        <a:xfrm>
                          <a:off x="0" y="3455720"/>
                          <a:ext cx="447675" cy="1099185"/>
                        </a:xfrm>
                        <a:prstGeom prst="rect">
                          <a:avLst/>
                        </a:prstGeom>
                        <a:solidFill>
                          <a:schemeClr val="bg1"/>
                        </a:solidFill>
                        <a:ln w="6350">
                          <a:solidFill>
                            <a:schemeClr val="bg1">
                              <a:lumMod val="65000"/>
                            </a:schemeClr>
                          </a:solidFill>
                        </a:ln>
                      </wps:spPr>
                      <wps:txbx>
                        <w:txbxContent>
                          <w:p w14:paraId="02857657"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2" name="テキスト ボックス 722"/>
                      <wps:cNvSpPr txBox="1"/>
                      <wps:spPr>
                        <a:xfrm>
                          <a:off x="0" y="4560125"/>
                          <a:ext cx="447675" cy="866775"/>
                        </a:xfrm>
                        <a:prstGeom prst="rect">
                          <a:avLst/>
                        </a:prstGeom>
                        <a:solidFill>
                          <a:schemeClr val="bg1"/>
                        </a:solidFill>
                        <a:ln w="6350">
                          <a:solidFill>
                            <a:schemeClr val="bg1">
                              <a:lumMod val="65000"/>
                            </a:schemeClr>
                          </a:solidFill>
                        </a:ln>
                      </wps:spPr>
                      <wps:txbx>
                        <w:txbxContent>
                          <w:p w14:paraId="5184D022"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3" name="テキスト ボックス 723"/>
                      <wps:cNvSpPr txBox="1"/>
                      <wps:spPr>
                        <a:xfrm>
                          <a:off x="0" y="5415148"/>
                          <a:ext cx="447675" cy="866775"/>
                        </a:xfrm>
                        <a:prstGeom prst="rect">
                          <a:avLst/>
                        </a:prstGeom>
                        <a:solidFill>
                          <a:schemeClr val="bg1"/>
                        </a:solidFill>
                        <a:ln w="6350">
                          <a:solidFill>
                            <a:schemeClr val="bg1">
                              <a:lumMod val="65000"/>
                            </a:schemeClr>
                          </a:solidFill>
                        </a:ln>
                      </wps:spPr>
                      <wps:txbx>
                        <w:txbxContent>
                          <w:p w14:paraId="57EF53E5"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BED940" id="グループ化 716" o:spid="_x0000_s1533" style="position:absolute;left:0;text-align:left;margin-left:487.1pt;margin-top:18.8pt;width:35.25pt;height:494.65pt;z-index:251674624"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">
              <v:shapetype id="_x0000_t202" coordsize="21600,21600" o:spt="202" path="m,l,21600r21600,l21600,xe">
                <v:stroke joinstyle="miter"/>
                <v:path gradientshapeok="t" o:connecttype="rect"/>
              </v:shapetype>
              <v:shape id="テキスト ボックス 717" o:spid="_x0000_s153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" fillcolor="white [3212]" strokecolor="#a5a5a5 [2092]" strokeweight=".5pt">
                <v:textbox style="layout-flow:vertical-ideographic">
                  <w:txbxContent>
                    <w:p w14:paraId="322B4149"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718" o:spid="_x0000_s1535"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" fillcolor="white [3212]" strokecolor="#a5a5a5 [2092]" strokeweight=".5pt">
                <v:textbox style="layout-flow:vertical-ideographic">
                  <w:txbxContent>
                    <w:p w14:paraId="4C57C9F9"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EEC3763"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719" o:spid="_x0000_s1536"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" fillcolor="white [3212]" strokecolor="#a5a5a5 [2092]" strokeweight=".5pt">
                <v:textbox style="layout-flow:vertical-ideographic">
                  <w:txbxContent>
                    <w:p w14:paraId="079977BE"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720" o:spid="_x0000_s1537"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" fillcolor="#5b9bd5 [3204]" stroked="f" strokeweight=".5pt">
                <v:textbox style="layout-flow:vertical-ideographic">
                  <w:txbxContent>
                    <w:p w14:paraId="21895B99"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2D8BC843"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v:textbox>
              </v:shape>
              <v:shape id="テキスト ボックス 721" o:spid="_x0000_s1538"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" fillcolor="white [3212]" strokecolor="#a5a5a5 [2092]" strokeweight=".5pt">
                <v:textbox style="layout-flow:vertical-ideographic">
                  <w:txbxContent>
                    <w:p w14:paraId="02857657"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722" o:spid="_x0000_s1539"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" fillcolor="white [3212]" strokecolor="#a5a5a5 [2092]" strokeweight=".5pt">
                <v:textbox style="layout-flow:vertical-ideographic">
                  <w:txbxContent>
                    <w:p w14:paraId="5184D022"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723" o:spid="_x0000_s1540"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" fillcolor="white [3212]" strokecolor="#a5a5a5 [2092]" strokeweight=".5pt">
                <v:textbox style="layout-flow:vertical-ideographic">
                  <w:txbxContent>
                    <w:p w14:paraId="57EF53E5"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E7E2" w14:textId="77777777" w:rsidR="00BC2CC7" w:rsidRDefault="00BC2CC7">
    <w:pPr>
      <w:pStyle w:val="a8"/>
    </w:pP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76672" behindDoc="0" locked="0" layoutInCell="1" allowOverlap="1" wp14:anchorId="2155D353" wp14:editId="7498D903">
              <wp:simplePos x="0" y="0"/>
              <wp:positionH relativeFrom="column">
                <wp:posOffset>-516835</wp:posOffset>
              </wp:positionH>
              <wp:positionV relativeFrom="paragraph">
                <wp:posOffset>246490</wp:posOffset>
              </wp:positionV>
              <wp:extent cx="447675" cy="6293798"/>
              <wp:effectExtent l="0" t="0" r="28575" b="12065"/>
              <wp:wrapNone/>
              <wp:docPr id="724" name="グループ化 724"/>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725" name="テキスト ボックス 725"/>
                      <wps:cNvSpPr txBox="1"/>
                      <wps:spPr>
                        <a:xfrm>
                          <a:off x="0" y="0"/>
                          <a:ext cx="447675" cy="866775"/>
                        </a:xfrm>
                        <a:prstGeom prst="rect">
                          <a:avLst/>
                        </a:prstGeom>
                        <a:solidFill>
                          <a:schemeClr val="bg1"/>
                        </a:solidFill>
                        <a:ln w="6350">
                          <a:solidFill>
                            <a:schemeClr val="bg1">
                              <a:lumMod val="65000"/>
                            </a:schemeClr>
                          </a:solidFill>
                        </a:ln>
                      </wps:spPr>
                      <wps:txbx>
                        <w:txbxContent>
                          <w:p w14:paraId="276524AE"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6" name="テキスト ボックス 726"/>
                      <wps:cNvSpPr txBox="1"/>
                      <wps:spPr>
                        <a:xfrm>
                          <a:off x="0" y="855023"/>
                          <a:ext cx="447675" cy="866775"/>
                        </a:xfrm>
                        <a:prstGeom prst="rect">
                          <a:avLst/>
                        </a:prstGeom>
                        <a:solidFill>
                          <a:schemeClr val="bg1"/>
                        </a:solidFill>
                        <a:ln w="6350">
                          <a:solidFill>
                            <a:schemeClr val="bg1">
                              <a:lumMod val="65000"/>
                            </a:schemeClr>
                          </a:solidFill>
                        </a:ln>
                      </wps:spPr>
                      <wps:txbx>
                        <w:txbxContent>
                          <w:p w14:paraId="30AC9774"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83B12C8"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7" name="テキスト ボックス 727"/>
                      <wps:cNvSpPr txBox="1"/>
                      <wps:spPr>
                        <a:xfrm>
                          <a:off x="0" y="1721922"/>
                          <a:ext cx="447675" cy="866775"/>
                        </a:xfrm>
                        <a:prstGeom prst="rect">
                          <a:avLst/>
                        </a:prstGeom>
                        <a:solidFill>
                          <a:schemeClr val="bg1"/>
                        </a:solidFill>
                        <a:ln w="6350">
                          <a:solidFill>
                            <a:schemeClr val="bg1">
                              <a:lumMod val="65000"/>
                            </a:schemeClr>
                          </a:solidFill>
                        </a:ln>
                      </wps:spPr>
                      <wps:txbx>
                        <w:txbxContent>
                          <w:p w14:paraId="390EBD12"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8" name="テキスト ボックス 728"/>
                      <wps:cNvSpPr txBox="1"/>
                      <wps:spPr>
                        <a:xfrm>
                          <a:off x="0" y="2588821"/>
                          <a:ext cx="447675" cy="866775"/>
                        </a:xfrm>
                        <a:prstGeom prst="rect">
                          <a:avLst/>
                        </a:prstGeom>
                        <a:solidFill>
                          <a:schemeClr val="bg1"/>
                        </a:solidFill>
                        <a:ln w="6350">
                          <a:solidFill>
                            <a:schemeClr val="bg1">
                              <a:lumMod val="65000"/>
                            </a:schemeClr>
                          </a:solidFill>
                        </a:ln>
                      </wps:spPr>
                      <wps:txbx>
                        <w:txbxContent>
                          <w:p w14:paraId="7081F1F3"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42BEC9D"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9" name="テキスト ボックス 729"/>
                      <wps:cNvSpPr txBox="1"/>
                      <wps:spPr>
                        <a:xfrm>
                          <a:off x="0" y="3455719"/>
                          <a:ext cx="447675" cy="1099185"/>
                        </a:xfrm>
                        <a:prstGeom prst="rect">
                          <a:avLst/>
                        </a:prstGeom>
                        <a:solidFill>
                          <a:srgbClr val="FF6699"/>
                        </a:solidFill>
                        <a:ln w="6350">
                          <a:noFill/>
                        </a:ln>
                      </wps:spPr>
                      <wps:txbx>
                        <w:txbxContent>
                          <w:p w14:paraId="67F8710B"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0" name="テキスト ボックス 730"/>
                      <wps:cNvSpPr txBox="1"/>
                      <wps:spPr>
                        <a:xfrm>
                          <a:off x="0" y="4560125"/>
                          <a:ext cx="447675" cy="866775"/>
                        </a:xfrm>
                        <a:prstGeom prst="rect">
                          <a:avLst/>
                        </a:prstGeom>
                        <a:solidFill>
                          <a:schemeClr val="bg1"/>
                        </a:solidFill>
                        <a:ln w="6350">
                          <a:solidFill>
                            <a:schemeClr val="bg1">
                              <a:lumMod val="65000"/>
                            </a:schemeClr>
                          </a:solidFill>
                        </a:ln>
                      </wps:spPr>
                      <wps:txbx>
                        <w:txbxContent>
                          <w:p w14:paraId="732A7B04"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1" name="テキスト ボックス 731"/>
                      <wps:cNvSpPr txBox="1"/>
                      <wps:spPr>
                        <a:xfrm>
                          <a:off x="0" y="5427023"/>
                          <a:ext cx="447675" cy="866775"/>
                        </a:xfrm>
                        <a:prstGeom prst="rect">
                          <a:avLst/>
                        </a:prstGeom>
                        <a:solidFill>
                          <a:schemeClr val="bg1"/>
                        </a:solidFill>
                        <a:ln w="6350">
                          <a:solidFill>
                            <a:schemeClr val="bg1">
                              <a:lumMod val="65000"/>
                            </a:schemeClr>
                          </a:solidFill>
                        </a:ln>
                      </wps:spPr>
                      <wps:txbx>
                        <w:txbxContent>
                          <w:p w14:paraId="7E24D2BF"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55D353" id="グループ化 724" o:spid="_x0000_s1541" style="position:absolute;left:0;text-align:left;margin-left:-40.7pt;margin-top:19.4pt;width:35.25pt;height:495.55pt;z-index:251676672"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">
              <v:shapetype id="_x0000_t202" coordsize="21600,21600" o:spt="202" path="m,l,21600r21600,l21600,xe">
                <v:stroke joinstyle="miter"/>
                <v:path gradientshapeok="t" o:connecttype="rect"/>
              </v:shapetype>
              <v:shape id="テキスト ボックス 725" o:spid="_x0000_s154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" fillcolor="white [3212]" strokecolor="#a5a5a5 [2092]" strokeweight=".5pt">
                <v:textbox style="layout-flow:vertical-ideographic">
                  <w:txbxContent>
                    <w:p w14:paraId="276524AE"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726" o:spid="_x0000_s1543"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" fillcolor="white [3212]" strokecolor="#a5a5a5 [2092]" strokeweight=".5pt">
                <v:textbox style="layout-flow:vertical-ideographic">
                  <w:txbxContent>
                    <w:p w14:paraId="30AC9774"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83B12C8"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727" o:spid="_x0000_s1544"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" fillcolor="white [3212]" strokecolor="#a5a5a5 [2092]" strokeweight=".5pt">
                <v:textbox style="layout-flow:vertical-ideographic">
                  <w:txbxContent>
                    <w:p w14:paraId="390EBD12"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728" o:spid="_x0000_s1545"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" fillcolor="white [3212]" strokecolor="#a5a5a5 [2092]" strokeweight=".5pt">
                <v:textbox style="layout-flow:vertical-ideographic">
                  <w:txbxContent>
                    <w:p w14:paraId="7081F1F3"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442BEC9D"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729" o:spid="_x0000_s1546"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" fillcolor="#f69" stroked="f" strokeweight=".5pt">
                <v:textbox style="layout-flow:vertical-ideographic">
                  <w:txbxContent>
                    <w:p w14:paraId="67F8710B"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v:textbox>
              </v:shape>
              <v:shape id="テキスト ボックス 730" o:spid="_x0000_s1547"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" fillcolor="white [3212]" strokecolor="#a5a5a5 [2092]" strokeweight=".5pt">
                <v:textbox style="layout-flow:vertical-ideographic">
                  <w:txbxContent>
                    <w:p w14:paraId="732A7B04"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731" o:spid="_x0000_s1548"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" fillcolor="white [3212]" strokecolor="#a5a5a5 [2092]" strokeweight=".5pt">
                <v:textbox style="layout-flow:vertical-ideographic">
                  <w:txbxContent>
                    <w:p w14:paraId="7E24D2BF"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E6CDD" w14:textId="77777777" w:rsidR="00BC2CC7" w:rsidRPr="00B875E3" w:rsidRDefault="00BC2CC7"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75648" behindDoc="0" locked="0" layoutInCell="1" allowOverlap="1" wp14:anchorId="26CA46D5" wp14:editId="390C297A">
              <wp:simplePos x="0" y="0"/>
              <wp:positionH relativeFrom="column">
                <wp:posOffset>6194066</wp:posOffset>
              </wp:positionH>
              <wp:positionV relativeFrom="paragraph">
                <wp:posOffset>238539</wp:posOffset>
              </wp:positionV>
              <wp:extent cx="447675" cy="6293798"/>
              <wp:effectExtent l="0" t="0" r="28575" b="12065"/>
              <wp:wrapNone/>
              <wp:docPr id="732" name="グループ化 732"/>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733" name="テキスト ボックス 733"/>
                      <wps:cNvSpPr txBox="1"/>
                      <wps:spPr>
                        <a:xfrm>
                          <a:off x="0" y="0"/>
                          <a:ext cx="447675" cy="866775"/>
                        </a:xfrm>
                        <a:prstGeom prst="rect">
                          <a:avLst/>
                        </a:prstGeom>
                        <a:solidFill>
                          <a:schemeClr val="bg1"/>
                        </a:solidFill>
                        <a:ln w="6350">
                          <a:solidFill>
                            <a:schemeClr val="bg1">
                              <a:lumMod val="65000"/>
                            </a:schemeClr>
                          </a:solidFill>
                        </a:ln>
                      </wps:spPr>
                      <wps:txbx>
                        <w:txbxContent>
                          <w:p w14:paraId="0D0BCBFC"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4" name="テキスト ボックス 734"/>
                      <wps:cNvSpPr txBox="1"/>
                      <wps:spPr>
                        <a:xfrm>
                          <a:off x="0" y="855023"/>
                          <a:ext cx="447675" cy="866775"/>
                        </a:xfrm>
                        <a:prstGeom prst="rect">
                          <a:avLst/>
                        </a:prstGeom>
                        <a:solidFill>
                          <a:schemeClr val="bg1"/>
                        </a:solidFill>
                        <a:ln w="6350">
                          <a:solidFill>
                            <a:schemeClr val="bg1">
                              <a:lumMod val="65000"/>
                            </a:schemeClr>
                          </a:solidFill>
                        </a:ln>
                      </wps:spPr>
                      <wps:txbx>
                        <w:txbxContent>
                          <w:p w14:paraId="636D677F"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7284F72"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5" name="テキスト ボックス 735"/>
                      <wps:cNvSpPr txBox="1"/>
                      <wps:spPr>
                        <a:xfrm>
                          <a:off x="0" y="1721922"/>
                          <a:ext cx="447675" cy="866775"/>
                        </a:xfrm>
                        <a:prstGeom prst="rect">
                          <a:avLst/>
                        </a:prstGeom>
                        <a:solidFill>
                          <a:schemeClr val="bg1"/>
                        </a:solidFill>
                        <a:ln w="6350">
                          <a:solidFill>
                            <a:schemeClr val="bg1">
                              <a:lumMod val="65000"/>
                            </a:schemeClr>
                          </a:solidFill>
                        </a:ln>
                      </wps:spPr>
                      <wps:txbx>
                        <w:txbxContent>
                          <w:p w14:paraId="2CE735A2"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6" name="テキスト ボックス 736"/>
                      <wps:cNvSpPr txBox="1"/>
                      <wps:spPr>
                        <a:xfrm>
                          <a:off x="0" y="2588821"/>
                          <a:ext cx="447675" cy="866775"/>
                        </a:xfrm>
                        <a:prstGeom prst="rect">
                          <a:avLst/>
                        </a:prstGeom>
                        <a:solidFill>
                          <a:schemeClr val="bg1"/>
                        </a:solidFill>
                        <a:ln w="6350">
                          <a:solidFill>
                            <a:schemeClr val="bg1">
                              <a:lumMod val="65000"/>
                            </a:schemeClr>
                          </a:solidFill>
                        </a:ln>
                      </wps:spPr>
                      <wps:txbx>
                        <w:txbxContent>
                          <w:p w14:paraId="7475E9DD"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6A99C090"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7" name="テキスト ボックス 737"/>
                      <wps:cNvSpPr txBox="1"/>
                      <wps:spPr>
                        <a:xfrm>
                          <a:off x="0" y="3455719"/>
                          <a:ext cx="447675" cy="1099185"/>
                        </a:xfrm>
                        <a:prstGeom prst="rect">
                          <a:avLst/>
                        </a:prstGeom>
                        <a:solidFill>
                          <a:srgbClr val="FF6699"/>
                        </a:solidFill>
                        <a:ln w="6350">
                          <a:noFill/>
                        </a:ln>
                      </wps:spPr>
                      <wps:txbx>
                        <w:txbxContent>
                          <w:p w14:paraId="0C6B3149"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8" name="テキスト ボックス 738"/>
                      <wps:cNvSpPr txBox="1"/>
                      <wps:spPr>
                        <a:xfrm>
                          <a:off x="0" y="4560125"/>
                          <a:ext cx="447675" cy="866775"/>
                        </a:xfrm>
                        <a:prstGeom prst="rect">
                          <a:avLst/>
                        </a:prstGeom>
                        <a:solidFill>
                          <a:schemeClr val="bg1"/>
                        </a:solidFill>
                        <a:ln w="6350">
                          <a:solidFill>
                            <a:schemeClr val="bg1">
                              <a:lumMod val="65000"/>
                            </a:schemeClr>
                          </a:solidFill>
                        </a:ln>
                      </wps:spPr>
                      <wps:txbx>
                        <w:txbxContent>
                          <w:p w14:paraId="6923635B"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9" name="テキスト ボックス 739"/>
                      <wps:cNvSpPr txBox="1"/>
                      <wps:spPr>
                        <a:xfrm>
                          <a:off x="0" y="5427023"/>
                          <a:ext cx="447675" cy="866775"/>
                        </a:xfrm>
                        <a:prstGeom prst="rect">
                          <a:avLst/>
                        </a:prstGeom>
                        <a:solidFill>
                          <a:schemeClr val="bg1"/>
                        </a:solidFill>
                        <a:ln w="6350">
                          <a:solidFill>
                            <a:schemeClr val="bg1">
                              <a:lumMod val="65000"/>
                            </a:schemeClr>
                          </a:solidFill>
                        </a:ln>
                      </wps:spPr>
                      <wps:txbx>
                        <w:txbxContent>
                          <w:p w14:paraId="6F74696D"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CA46D5" id="グループ化 732" o:spid="_x0000_s1549" style="position:absolute;left:0;text-align:left;margin-left:487.7pt;margin-top:18.8pt;width:35.25pt;height:495.55pt;z-index:251675648"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">
              <v:shapetype id="_x0000_t202" coordsize="21600,21600" o:spt="202" path="m,l,21600r21600,l21600,xe">
                <v:stroke joinstyle="miter"/>
                <v:path gradientshapeok="t" o:connecttype="rect"/>
              </v:shapetype>
              <v:shape id="テキスト ボックス 733" o:spid="_x0000_s155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" fillcolor="white [3212]" strokecolor="#a5a5a5 [2092]" strokeweight=".5pt">
                <v:textbox style="layout-flow:vertical-ideographic">
                  <w:txbxContent>
                    <w:p w14:paraId="0D0BCBFC"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734" o:spid="_x0000_s1551"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" fillcolor="white [3212]" strokecolor="#a5a5a5 [2092]" strokeweight=".5pt">
                <v:textbox style="layout-flow:vertical-ideographic">
                  <w:txbxContent>
                    <w:p w14:paraId="636D677F"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7284F72"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735" o:spid="_x0000_s1552"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" fillcolor="white [3212]" strokecolor="#a5a5a5 [2092]" strokeweight=".5pt">
                <v:textbox style="layout-flow:vertical-ideographic">
                  <w:txbxContent>
                    <w:p w14:paraId="2CE735A2"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736" o:spid="_x0000_s1553"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" fillcolor="white [3212]" strokecolor="#a5a5a5 [2092]" strokeweight=".5pt">
                <v:textbox style="layout-flow:vertical-ideographic">
                  <w:txbxContent>
                    <w:p w14:paraId="7475E9DD"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6A99C090"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737" o:spid="_x0000_s1554"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" fillcolor="#f69" stroked="f" strokeweight=".5pt">
                <v:textbox style="layout-flow:vertical-ideographic">
                  <w:txbxContent>
                    <w:p w14:paraId="0C6B3149" w14:textId="77777777" w:rsidR="00BC2CC7" w:rsidRPr="006F7E29" w:rsidRDefault="00BC2CC7" w:rsidP="001E27EA">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v:textbox>
              </v:shape>
              <v:shape id="テキスト ボックス 738" o:spid="_x0000_s1555"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" fillcolor="white [3212]" strokecolor="#a5a5a5 [2092]" strokeweight=".5pt">
                <v:textbox style="layout-flow:vertical-ideographic">
                  <w:txbxContent>
                    <w:p w14:paraId="6923635B"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739" o:spid="_x0000_s1556"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" fillcolor="white [3212]" strokecolor="#a5a5a5 [2092]" strokeweight=".5pt">
                <v:textbox style="layout-flow:vertical-ideographic">
                  <w:txbxContent>
                    <w:p w14:paraId="6F74696D"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D843" w14:textId="77777777" w:rsidR="00BC2CC7" w:rsidRDefault="00BC2CC7">
    <w:pPr>
      <w:pStyle w:val="a8"/>
    </w:pP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77696" behindDoc="0" locked="0" layoutInCell="1" allowOverlap="1" wp14:anchorId="22A00DD4" wp14:editId="713F560E">
              <wp:simplePos x="0" y="0"/>
              <wp:positionH relativeFrom="column">
                <wp:posOffset>-508884</wp:posOffset>
              </wp:positionH>
              <wp:positionV relativeFrom="paragraph">
                <wp:posOffset>238539</wp:posOffset>
              </wp:positionV>
              <wp:extent cx="447675" cy="6293798"/>
              <wp:effectExtent l="0" t="0" r="28575" b="12065"/>
              <wp:wrapNone/>
              <wp:docPr id="740" name="グループ化 740"/>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741" name="テキスト ボックス 741"/>
                      <wps:cNvSpPr txBox="1"/>
                      <wps:spPr>
                        <a:xfrm>
                          <a:off x="0" y="0"/>
                          <a:ext cx="447675" cy="866775"/>
                        </a:xfrm>
                        <a:prstGeom prst="rect">
                          <a:avLst/>
                        </a:prstGeom>
                        <a:solidFill>
                          <a:schemeClr val="bg1"/>
                        </a:solidFill>
                        <a:ln w="6350">
                          <a:solidFill>
                            <a:schemeClr val="bg1">
                              <a:lumMod val="65000"/>
                            </a:schemeClr>
                          </a:solidFill>
                        </a:ln>
                      </wps:spPr>
                      <wps:txbx>
                        <w:txbxContent>
                          <w:p w14:paraId="18FE2C00"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42" name="テキスト ボックス 742"/>
                      <wps:cNvSpPr txBox="1"/>
                      <wps:spPr>
                        <a:xfrm>
                          <a:off x="0" y="855023"/>
                          <a:ext cx="447675" cy="866775"/>
                        </a:xfrm>
                        <a:prstGeom prst="rect">
                          <a:avLst/>
                        </a:prstGeom>
                        <a:solidFill>
                          <a:schemeClr val="bg1"/>
                        </a:solidFill>
                        <a:ln w="6350">
                          <a:solidFill>
                            <a:schemeClr val="bg1">
                              <a:lumMod val="65000"/>
                            </a:schemeClr>
                          </a:solidFill>
                        </a:ln>
                      </wps:spPr>
                      <wps:txbx>
                        <w:txbxContent>
                          <w:p w14:paraId="6CEFFAC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4D73B83F"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43" name="テキスト ボックス 743"/>
                      <wps:cNvSpPr txBox="1"/>
                      <wps:spPr>
                        <a:xfrm>
                          <a:off x="0" y="1721922"/>
                          <a:ext cx="447675" cy="866775"/>
                        </a:xfrm>
                        <a:prstGeom prst="rect">
                          <a:avLst/>
                        </a:prstGeom>
                        <a:solidFill>
                          <a:schemeClr val="bg1"/>
                        </a:solidFill>
                        <a:ln w="6350">
                          <a:solidFill>
                            <a:schemeClr val="bg1">
                              <a:lumMod val="65000"/>
                            </a:schemeClr>
                          </a:solidFill>
                        </a:ln>
                      </wps:spPr>
                      <wps:txbx>
                        <w:txbxContent>
                          <w:p w14:paraId="48640612"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44" name="テキスト ボックス 744"/>
                      <wps:cNvSpPr txBox="1"/>
                      <wps:spPr>
                        <a:xfrm>
                          <a:off x="0" y="2588821"/>
                          <a:ext cx="447675" cy="866775"/>
                        </a:xfrm>
                        <a:prstGeom prst="rect">
                          <a:avLst/>
                        </a:prstGeom>
                        <a:solidFill>
                          <a:schemeClr val="bg1"/>
                        </a:solidFill>
                        <a:ln w="6350">
                          <a:solidFill>
                            <a:schemeClr val="bg1">
                              <a:lumMod val="65000"/>
                            </a:schemeClr>
                          </a:solidFill>
                        </a:ln>
                      </wps:spPr>
                      <wps:txbx>
                        <w:txbxContent>
                          <w:p w14:paraId="65BF8115"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7EC7F916"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45" name="テキスト ボックス 745"/>
                      <wps:cNvSpPr txBox="1"/>
                      <wps:spPr>
                        <a:xfrm>
                          <a:off x="0" y="3455719"/>
                          <a:ext cx="447675" cy="1099185"/>
                        </a:xfrm>
                        <a:prstGeom prst="rect">
                          <a:avLst/>
                        </a:prstGeom>
                        <a:solidFill>
                          <a:schemeClr val="bg1"/>
                        </a:solidFill>
                        <a:ln w="6350">
                          <a:solidFill>
                            <a:schemeClr val="bg1">
                              <a:lumMod val="65000"/>
                            </a:schemeClr>
                          </a:solidFill>
                        </a:ln>
                      </wps:spPr>
                      <wps:txbx>
                        <w:txbxContent>
                          <w:p w14:paraId="511F4153"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46" name="テキスト ボックス 746"/>
                      <wps:cNvSpPr txBox="1"/>
                      <wps:spPr>
                        <a:xfrm>
                          <a:off x="0" y="4560125"/>
                          <a:ext cx="447675" cy="866775"/>
                        </a:xfrm>
                        <a:prstGeom prst="rect">
                          <a:avLst/>
                        </a:prstGeom>
                        <a:solidFill>
                          <a:srgbClr val="003399"/>
                        </a:solidFill>
                        <a:ln w="6350">
                          <a:noFill/>
                        </a:ln>
                      </wps:spPr>
                      <wps:txbx>
                        <w:txbxContent>
                          <w:p w14:paraId="7A34F39F" w14:textId="77777777" w:rsidR="00BC2CC7" w:rsidRPr="00B875E3" w:rsidRDefault="00BC2CC7" w:rsidP="001E27E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47" name="テキスト ボックス 747"/>
                      <wps:cNvSpPr txBox="1"/>
                      <wps:spPr>
                        <a:xfrm>
                          <a:off x="0" y="5427023"/>
                          <a:ext cx="447675" cy="866775"/>
                        </a:xfrm>
                        <a:prstGeom prst="rect">
                          <a:avLst/>
                        </a:prstGeom>
                        <a:solidFill>
                          <a:schemeClr val="bg1"/>
                        </a:solidFill>
                        <a:ln w="6350">
                          <a:solidFill>
                            <a:schemeClr val="bg1">
                              <a:lumMod val="65000"/>
                            </a:schemeClr>
                          </a:solidFill>
                        </a:ln>
                      </wps:spPr>
                      <wps:txbx>
                        <w:txbxContent>
                          <w:p w14:paraId="43C7CAF8"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A00DD4" id="グループ化 740" o:spid="_x0000_s1557" style="position:absolute;left:0;text-align:left;margin-left:-40.05pt;margin-top:18.8pt;width:35.25pt;height:495.55pt;z-index:251677696"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">
              <v:shapetype id="_x0000_t202" coordsize="21600,21600" o:spt="202" path="m,l,21600r21600,l21600,xe">
                <v:stroke joinstyle="miter"/>
                <v:path gradientshapeok="t" o:connecttype="rect"/>
              </v:shapetype>
              <v:shape id="テキスト ボックス 741" o:spid="_x0000_s155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" fillcolor="white [3212]" strokecolor="#a5a5a5 [2092]" strokeweight=".5pt">
                <v:textbox style="layout-flow:vertical-ideographic">
                  <w:txbxContent>
                    <w:p w14:paraId="18FE2C00"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742" o:spid="_x0000_s1559"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" fillcolor="white [3212]" strokecolor="#a5a5a5 [2092]" strokeweight=".5pt">
                <v:textbox style="layout-flow:vertical-ideographic">
                  <w:txbxContent>
                    <w:p w14:paraId="6CEFFAC1"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4D73B83F"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743" o:spid="_x0000_s1560"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" fillcolor="white [3212]" strokecolor="#a5a5a5 [2092]" strokeweight=".5pt">
                <v:textbox style="layout-flow:vertical-ideographic">
                  <w:txbxContent>
                    <w:p w14:paraId="48640612"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744" o:spid="_x0000_s1561"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" fillcolor="white [3212]" strokecolor="#a5a5a5 [2092]" strokeweight=".5pt">
                <v:textbox style="layout-flow:vertical-ideographic">
                  <w:txbxContent>
                    <w:p w14:paraId="65BF8115"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7EC7F916"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745" o:spid="_x0000_s1562"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" fillcolor="white [3212]" strokecolor="#a5a5a5 [2092]" strokeweight=".5pt">
                <v:textbox style="layout-flow:vertical-ideographic">
                  <w:txbxContent>
                    <w:p w14:paraId="511F4153"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746" o:spid="_x0000_s1563"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" fillcolor="#039" stroked="f" strokeweight=".5pt">
                <v:textbox style="layout-flow:vertical-ideographic">
                  <w:txbxContent>
                    <w:p w14:paraId="7A34F39F" w14:textId="77777777" w:rsidR="00BC2CC7" w:rsidRPr="00B875E3" w:rsidRDefault="00BC2CC7" w:rsidP="001E27E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v:textbox>
              </v:shape>
              <v:shape id="テキスト ボックス 747" o:spid="_x0000_s1564"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" fillcolor="white [3212]" strokecolor="#a5a5a5 [2092]" strokeweight=".5pt">
                <v:textbox style="layout-flow:vertical-ideographic">
                  <w:txbxContent>
                    <w:p w14:paraId="43C7CAF8"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1A0C" w14:textId="77777777" w:rsidR="00BC2CC7" w:rsidRPr="00B875E3" w:rsidRDefault="00BC2CC7" w:rsidP="001E27EA">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78720" behindDoc="0" locked="0" layoutInCell="1" allowOverlap="1" wp14:anchorId="25D54156" wp14:editId="0138499A">
              <wp:simplePos x="0" y="0"/>
              <wp:positionH relativeFrom="rightMargin">
                <wp:posOffset>79513</wp:posOffset>
              </wp:positionH>
              <wp:positionV relativeFrom="paragraph">
                <wp:posOffset>238346</wp:posOffset>
              </wp:positionV>
              <wp:extent cx="447675" cy="6293798"/>
              <wp:effectExtent l="0" t="0" r="28575" b="12065"/>
              <wp:wrapNone/>
              <wp:docPr id="748" name="グループ化 748"/>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749" name="テキスト ボックス 749"/>
                      <wps:cNvSpPr txBox="1"/>
                      <wps:spPr>
                        <a:xfrm>
                          <a:off x="0" y="0"/>
                          <a:ext cx="447675" cy="866775"/>
                        </a:xfrm>
                        <a:prstGeom prst="rect">
                          <a:avLst/>
                        </a:prstGeom>
                        <a:solidFill>
                          <a:schemeClr val="bg1"/>
                        </a:solidFill>
                        <a:ln w="6350">
                          <a:solidFill>
                            <a:schemeClr val="bg1">
                              <a:lumMod val="65000"/>
                            </a:schemeClr>
                          </a:solidFill>
                        </a:ln>
                      </wps:spPr>
                      <wps:txbx>
                        <w:txbxContent>
                          <w:p w14:paraId="541892AA"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50" name="テキスト ボックス 750"/>
                      <wps:cNvSpPr txBox="1"/>
                      <wps:spPr>
                        <a:xfrm>
                          <a:off x="0" y="855023"/>
                          <a:ext cx="447675" cy="866775"/>
                        </a:xfrm>
                        <a:prstGeom prst="rect">
                          <a:avLst/>
                        </a:prstGeom>
                        <a:solidFill>
                          <a:schemeClr val="bg1"/>
                        </a:solidFill>
                        <a:ln w="6350">
                          <a:solidFill>
                            <a:schemeClr val="bg1">
                              <a:lumMod val="65000"/>
                            </a:schemeClr>
                          </a:solidFill>
                        </a:ln>
                      </wps:spPr>
                      <wps:txbx>
                        <w:txbxContent>
                          <w:p w14:paraId="40C17067"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801EFE4"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51" name="テキスト ボックス 751"/>
                      <wps:cNvSpPr txBox="1"/>
                      <wps:spPr>
                        <a:xfrm>
                          <a:off x="0" y="1721922"/>
                          <a:ext cx="447675" cy="866775"/>
                        </a:xfrm>
                        <a:prstGeom prst="rect">
                          <a:avLst/>
                        </a:prstGeom>
                        <a:solidFill>
                          <a:schemeClr val="bg1"/>
                        </a:solidFill>
                        <a:ln w="6350">
                          <a:solidFill>
                            <a:schemeClr val="bg1">
                              <a:lumMod val="65000"/>
                            </a:schemeClr>
                          </a:solidFill>
                        </a:ln>
                      </wps:spPr>
                      <wps:txbx>
                        <w:txbxContent>
                          <w:p w14:paraId="4E43475C"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52" name="テキスト ボックス 752"/>
                      <wps:cNvSpPr txBox="1"/>
                      <wps:spPr>
                        <a:xfrm>
                          <a:off x="0" y="2588821"/>
                          <a:ext cx="447675" cy="866775"/>
                        </a:xfrm>
                        <a:prstGeom prst="rect">
                          <a:avLst/>
                        </a:prstGeom>
                        <a:solidFill>
                          <a:schemeClr val="bg1"/>
                        </a:solidFill>
                        <a:ln w="6350">
                          <a:solidFill>
                            <a:schemeClr val="bg1">
                              <a:lumMod val="65000"/>
                            </a:schemeClr>
                          </a:solidFill>
                        </a:ln>
                      </wps:spPr>
                      <wps:txbx>
                        <w:txbxContent>
                          <w:p w14:paraId="01F13276"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D2983CE"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53" name="テキスト ボックス 753"/>
                      <wps:cNvSpPr txBox="1"/>
                      <wps:spPr>
                        <a:xfrm>
                          <a:off x="0" y="3455719"/>
                          <a:ext cx="447675" cy="1099185"/>
                        </a:xfrm>
                        <a:prstGeom prst="rect">
                          <a:avLst/>
                        </a:prstGeom>
                        <a:solidFill>
                          <a:schemeClr val="bg1"/>
                        </a:solidFill>
                        <a:ln w="6350">
                          <a:solidFill>
                            <a:schemeClr val="bg1">
                              <a:lumMod val="65000"/>
                            </a:schemeClr>
                          </a:solidFill>
                        </a:ln>
                      </wps:spPr>
                      <wps:txbx>
                        <w:txbxContent>
                          <w:p w14:paraId="3A5DA570"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54" name="テキスト ボックス 754"/>
                      <wps:cNvSpPr txBox="1"/>
                      <wps:spPr>
                        <a:xfrm>
                          <a:off x="0" y="4560125"/>
                          <a:ext cx="447675" cy="866775"/>
                        </a:xfrm>
                        <a:prstGeom prst="rect">
                          <a:avLst/>
                        </a:prstGeom>
                        <a:solidFill>
                          <a:srgbClr val="003399"/>
                        </a:solidFill>
                        <a:ln w="6350">
                          <a:noFill/>
                        </a:ln>
                      </wps:spPr>
                      <wps:txbx>
                        <w:txbxContent>
                          <w:p w14:paraId="68885EE8" w14:textId="77777777" w:rsidR="00BC2CC7" w:rsidRPr="00B875E3" w:rsidRDefault="00BC2CC7" w:rsidP="001E27E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55" name="テキスト ボックス 755"/>
                      <wps:cNvSpPr txBox="1"/>
                      <wps:spPr>
                        <a:xfrm>
                          <a:off x="0" y="5427023"/>
                          <a:ext cx="447675" cy="866775"/>
                        </a:xfrm>
                        <a:prstGeom prst="rect">
                          <a:avLst/>
                        </a:prstGeom>
                        <a:solidFill>
                          <a:schemeClr val="bg1"/>
                        </a:solidFill>
                        <a:ln w="6350">
                          <a:solidFill>
                            <a:schemeClr val="bg1">
                              <a:lumMod val="65000"/>
                            </a:schemeClr>
                          </a:solidFill>
                        </a:ln>
                      </wps:spPr>
                      <wps:txbx>
                        <w:txbxContent>
                          <w:p w14:paraId="7445F183"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D54156" id="グループ化 748" o:spid="_x0000_s1565" style="position:absolute;left:0;text-align:left;margin-left:6.25pt;margin-top:18.75pt;width:35.25pt;height:495.55pt;z-index:251678720;mso-position-horizontal-relative:righ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">
              <v:shapetype id="_x0000_t202" coordsize="21600,21600" o:spt="202" path="m,l,21600r21600,l21600,xe">
                <v:stroke joinstyle="miter"/>
                <v:path gradientshapeok="t" o:connecttype="rect"/>
              </v:shapetype>
              <v:shape id="テキスト ボックス 749" o:spid="_x0000_s156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" fillcolor="white [3212]" strokecolor="#a5a5a5 [2092]" strokeweight=".5pt">
                <v:textbox style="layout-flow:vertical-ideographic">
                  <w:txbxContent>
                    <w:p w14:paraId="541892AA"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750" o:spid="_x0000_s1567"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" fillcolor="white [3212]" strokecolor="#a5a5a5 [2092]" strokeweight=".5pt">
                <v:textbox style="layout-flow:vertical-ideographic">
                  <w:txbxContent>
                    <w:p w14:paraId="40C17067"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801EFE4"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751" o:spid="_x0000_s1568"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" fillcolor="white [3212]" strokecolor="#a5a5a5 [2092]" strokeweight=".5pt">
                <v:textbox style="layout-flow:vertical-ideographic">
                  <w:txbxContent>
                    <w:p w14:paraId="4E43475C"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752" o:spid="_x0000_s1569"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" fillcolor="white [3212]" strokecolor="#a5a5a5 [2092]" strokeweight=".5pt">
                <v:textbox style="layout-flow:vertical-ideographic">
                  <w:txbxContent>
                    <w:p w14:paraId="01F13276"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D2983CE"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753" o:spid="_x0000_s1570"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" fillcolor="white [3212]" strokecolor="#a5a5a5 [2092]" strokeweight=".5pt">
                <v:textbox style="layout-flow:vertical-ideographic">
                  <w:txbxContent>
                    <w:p w14:paraId="3A5DA570" w14:textId="77777777" w:rsidR="00BC2CC7" w:rsidRPr="00E075E2" w:rsidRDefault="00BC2CC7"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754" o:spid="_x0000_s1571"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" fillcolor="#039" stroked="f" strokeweight=".5pt">
                <v:textbox style="layout-flow:vertical-ideographic">
                  <w:txbxContent>
                    <w:p w14:paraId="68885EE8" w14:textId="77777777" w:rsidR="00BC2CC7" w:rsidRPr="00B875E3" w:rsidRDefault="00BC2CC7" w:rsidP="001E27E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v:textbox>
              </v:shape>
              <v:shape id="テキスト ボックス 755" o:spid="_x0000_s1572"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" fillcolor="white [3212]" strokecolor="#a5a5a5 [2092]" strokeweight=".5pt">
                <v:textbox style="layout-flow:vertical-ideographic">
                  <w:txbxContent>
                    <w:p w14:paraId="7445F183" w14:textId="77777777" w:rsidR="00BC2CC7" w:rsidRPr="00E075E2" w:rsidRDefault="00BC2CC7"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A364" w14:textId="77777777" w:rsidR="00BD2124" w:rsidRDefault="000338D9">
    <w:pPr>
      <w:pStyle w:val="a8"/>
    </w:pP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68480" behindDoc="0" locked="0" layoutInCell="1" allowOverlap="1" wp14:anchorId="676C45C0" wp14:editId="3FBCC86B">
              <wp:simplePos x="0" y="0"/>
              <wp:positionH relativeFrom="column">
                <wp:posOffset>-508884</wp:posOffset>
              </wp:positionH>
              <wp:positionV relativeFrom="paragraph">
                <wp:posOffset>238539</wp:posOffset>
              </wp:positionV>
              <wp:extent cx="447675" cy="6281923"/>
              <wp:effectExtent l="0" t="0" r="28575" b="5080"/>
              <wp:wrapNone/>
              <wp:docPr id="756" name="グループ化 756"/>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757" name="テキスト ボックス 757"/>
                      <wps:cNvSpPr txBox="1"/>
                      <wps:spPr>
                        <a:xfrm>
                          <a:off x="0" y="0"/>
                          <a:ext cx="447675" cy="866775"/>
                        </a:xfrm>
                        <a:prstGeom prst="rect">
                          <a:avLst/>
                        </a:prstGeom>
                        <a:solidFill>
                          <a:schemeClr val="bg1"/>
                        </a:solidFill>
                        <a:ln w="6350">
                          <a:solidFill>
                            <a:schemeClr val="bg1">
                              <a:lumMod val="65000"/>
                            </a:schemeClr>
                          </a:solidFill>
                        </a:ln>
                      </wps:spPr>
                      <wps:txbx>
                        <w:txbxContent>
                          <w:p w14:paraId="06B26250" w14:textId="77777777" w:rsidR="00BD2124" w:rsidRPr="00E075E2" w:rsidRDefault="000338D9"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58" name="テキスト ボックス 758"/>
                      <wps:cNvSpPr txBox="1"/>
                      <wps:spPr>
                        <a:xfrm>
                          <a:off x="0" y="855023"/>
                          <a:ext cx="447675" cy="866775"/>
                        </a:xfrm>
                        <a:prstGeom prst="rect">
                          <a:avLst/>
                        </a:prstGeom>
                        <a:solidFill>
                          <a:schemeClr val="bg1"/>
                        </a:solidFill>
                        <a:ln w="6350">
                          <a:solidFill>
                            <a:schemeClr val="bg1">
                              <a:lumMod val="65000"/>
                            </a:schemeClr>
                          </a:solidFill>
                        </a:ln>
                      </wps:spPr>
                      <wps:txbx>
                        <w:txbxContent>
                          <w:p w14:paraId="2FF5BE0E" w14:textId="77777777" w:rsidR="00BD2124" w:rsidRPr="00E075E2" w:rsidRDefault="000338D9"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188F40F" w14:textId="77777777" w:rsidR="00BD2124" w:rsidRPr="00E075E2" w:rsidRDefault="000338D9"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59" name="テキスト ボックス 759"/>
                      <wps:cNvSpPr txBox="1"/>
                      <wps:spPr>
                        <a:xfrm>
                          <a:off x="0" y="1721922"/>
                          <a:ext cx="447675" cy="866775"/>
                        </a:xfrm>
                        <a:prstGeom prst="rect">
                          <a:avLst/>
                        </a:prstGeom>
                        <a:solidFill>
                          <a:schemeClr val="bg1"/>
                        </a:solidFill>
                        <a:ln w="6350">
                          <a:solidFill>
                            <a:schemeClr val="bg1">
                              <a:lumMod val="65000"/>
                            </a:schemeClr>
                          </a:solidFill>
                        </a:ln>
                      </wps:spPr>
                      <wps:txbx>
                        <w:txbxContent>
                          <w:p w14:paraId="04191511" w14:textId="77777777" w:rsidR="00BD2124" w:rsidRPr="00E075E2" w:rsidRDefault="000338D9"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60" name="テキスト ボックス 760"/>
                      <wps:cNvSpPr txBox="1"/>
                      <wps:spPr>
                        <a:xfrm>
                          <a:off x="0" y="2588820"/>
                          <a:ext cx="447675" cy="866775"/>
                        </a:xfrm>
                        <a:prstGeom prst="rect">
                          <a:avLst/>
                        </a:prstGeom>
                        <a:solidFill>
                          <a:schemeClr val="bg1"/>
                        </a:solidFill>
                        <a:ln w="6350">
                          <a:solidFill>
                            <a:schemeClr val="bg1">
                              <a:lumMod val="65000"/>
                            </a:schemeClr>
                          </a:solidFill>
                        </a:ln>
                      </wps:spPr>
                      <wps:txbx>
                        <w:txbxContent>
                          <w:p w14:paraId="1C52E04A" w14:textId="77777777" w:rsidR="00BD2124" w:rsidRPr="00E075E2" w:rsidRDefault="000338D9"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2732AA9" w14:textId="77777777" w:rsidR="00BD2124" w:rsidRPr="00E075E2" w:rsidRDefault="000338D9"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61" name="テキスト ボックス 761"/>
                      <wps:cNvSpPr txBox="1"/>
                      <wps:spPr>
                        <a:xfrm>
                          <a:off x="0" y="3455719"/>
                          <a:ext cx="447675" cy="1099185"/>
                        </a:xfrm>
                        <a:prstGeom prst="rect">
                          <a:avLst/>
                        </a:prstGeom>
                        <a:solidFill>
                          <a:schemeClr val="bg1"/>
                        </a:solidFill>
                        <a:ln w="6350">
                          <a:solidFill>
                            <a:schemeClr val="bg1">
                              <a:lumMod val="65000"/>
                            </a:schemeClr>
                          </a:solidFill>
                        </a:ln>
                      </wps:spPr>
                      <wps:txbx>
                        <w:txbxContent>
                          <w:p w14:paraId="184462AC" w14:textId="77777777" w:rsidR="00BD2124" w:rsidRPr="00E075E2" w:rsidRDefault="000338D9"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62" name="テキスト ボックス 762"/>
                      <wps:cNvSpPr txBox="1"/>
                      <wps:spPr>
                        <a:xfrm>
                          <a:off x="0" y="4560124"/>
                          <a:ext cx="447675" cy="866775"/>
                        </a:xfrm>
                        <a:prstGeom prst="rect">
                          <a:avLst/>
                        </a:prstGeom>
                        <a:solidFill>
                          <a:schemeClr val="bg1"/>
                        </a:solidFill>
                        <a:ln w="6350">
                          <a:solidFill>
                            <a:schemeClr val="bg1">
                              <a:lumMod val="65000"/>
                            </a:schemeClr>
                          </a:solidFill>
                        </a:ln>
                      </wps:spPr>
                      <wps:txbx>
                        <w:txbxContent>
                          <w:p w14:paraId="5A684548" w14:textId="77777777" w:rsidR="00BD2124" w:rsidRPr="00E075E2" w:rsidRDefault="000338D9"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63" name="テキスト ボックス 763"/>
                      <wps:cNvSpPr txBox="1"/>
                      <wps:spPr>
                        <a:xfrm>
                          <a:off x="0" y="5415148"/>
                          <a:ext cx="447675" cy="866775"/>
                        </a:xfrm>
                        <a:prstGeom prst="rect">
                          <a:avLst/>
                        </a:prstGeom>
                        <a:solidFill>
                          <a:schemeClr val="bg1">
                            <a:lumMod val="50000"/>
                          </a:schemeClr>
                        </a:solidFill>
                        <a:ln w="6350">
                          <a:noFill/>
                        </a:ln>
                      </wps:spPr>
                      <wps:txbx>
                        <w:txbxContent>
                          <w:p w14:paraId="699BEBD8" w14:textId="77777777" w:rsidR="00BD2124" w:rsidRPr="00B875E3" w:rsidRDefault="000338D9" w:rsidP="001E27E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6C45C0" id="グループ化 756" o:spid="_x0000_s1573" style="position:absolute;left:0;text-align:left;margin-left:-40.05pt;margin-top:18.8pt;width:35.25pt;height:494.65pt;z-index:251668480"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">
              <v:shapetype id="_x0000_t202" coordsize="21600,21600" o:spt="202" path="m,l,21600r21600,l21600,xe">
                <v:stroke joinstyle="miter"/>
                <v:path gradientshapeok="t" o:connecttype="rect"/>
              </v:shapetype>
              <v:shape id="テキスト ボックス 757" o:spid="_x0000_s157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" fillcolor="white [3212]" strokecolor="#a5a5a5 [2092]" strokeweight=".5pt">
                <v:textbox style="layout-flow:vertical-ideographic">
                  <w:txbxContent>
                    <w:p w14:paraId="06B26250" w14:textId="77777777" w:rsidR="00BD2124" w:rsidRPr="00E075E2" w:rsidRDefault="000338D9"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758" o:spid="_x0000_s1575"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" fillcolor="white [3212]" strokecolor="#a5a5a5 [2092]" strokeweight=".5pt">
                <v:textbox style="layout-flow:vertical-ideographic">
                  <w:txbxContent>
                    <w:p w14:paraId="2FF5BE0E" w14:textId="77777777" w:rsidR="00BD2124" w:rsidRPr="00E075E2" w:rsidRDefault="000338D9"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188F40F" w14:textId="77777777" w:rsidR="00BD2124" w:rsidRPr="00E075E2" w:rsidRDefault="000338D9"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759" o:spid="_x0000_s1576"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" fillcolor="white [3212]" strokecolor="#a5a5a5 [2092]" strokeweight=".5pt">
                <v:textbox style="layout-flow:vertical-ideographic">
                  <w:txbxContent>
                    <w:p w14:paraId="04191511" w14:textId="77777777" w:rsidR="00BD2124" w:rsidRPr="00E075E2" w:rsidRDefault="000338D9"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760" o:spid="_x0000_s1577"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" fillcolor="white [3212]" strokecolor="#a5a5a5 [2092]" strokeweight=".5pt">
                <v:textbox style="layout-flow:vertical-ideographic">
                  <w:txbxContent>
                    <w:p w14:paraId="1C52E04A" w14:textId="77777777" w:rsidR="00BD2124" w:rsidRPr="00E075E2" w:rsidRDefault="000338D9"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2732AA9" w14:textId="77777777" w:rsidR="00BD2124" w:rsidRPr="00E075E2" w:rsidRDefault="000338D9"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761" o:spid="_x0000_s1578"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" fillcolor="white [3212]" strokecolor="#a5a5a5 [2092]" strokeweight=".5pt">
                <v:textbox style="layout-flow:vertical-ideographic">
                  <w:txbxContent>
                    <w:p w14:paraId="184462AC" w14:textId="77777777" w:rsidR="00BD2124" w:rsidRPr="00E075E2" w:rsidRDefault="000338D9" w:rsidP="001E27EA">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762" o:spid="_x0000_s1579" type="#_x0000_t202" style="position:absolute;top:45601;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" fillcolor="white [3212]" strokecolor="#a5a5a5 [2092]" strokeweight=".5pt">
                <v:textbox style="layout-flow:vertical-ideographic">
                  <w:txbxContent>
                    <w:p w14:paraId="5A684548" w14:textId="77777777" w:rsidR="00BD2124" w:rsidRPr="00E075E2" w:rsidRDefault="000338D9" w:rsidP="001E27EA">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763" o:spid="_x0000_s1580"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" fillcolor="#7f7f7f [1612]" stroked="f" strokeweight=".5pt">
                <v:textbox style="layout-flow:vertical-ideographic">
                  <w:txbxContent>
                    <w:p w14:paraId="699BEBD8" w14:textId="77777777" w:rsidR="00BD2124" w:rsidRPr="00B875E3" w:rsidRDefault="000338D9" w:rsidP="001E27EA">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v:textbox>
              </v:shape>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1FA9" w14:textId="77777777" w:rsidR="00BD2124" w:rsidRPr="00B875E3" w:rsidRDefault="000338D9"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66432" behindDoc="0" locked="0" layoutInCell="1" allowOverlap="1" wp14:anchorId="486184DE" wp14:editId="603303E0">
              <wp:simplePos x="0" y="0"/>
              <wp:positionH relativeFrom="column">
                <wp:posOffset>6202017</wp:posOffset>
              </wp:positionH>
              <wp:positionV relativeFrom="paragraph">
                <wp:posOffset>246491</wp:posOffset>
              </wp:positionV>
              <wp:extent cx="447675" cy="6281923"/>
              <wp:effectExtent l="0" t="0" r="28575" b="5080"/>
              <wp:wrapNone/>
              <wp:docPr id="764" name="グループ化 764"/>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765" name="テキスト ボックス 765"/>
                      <wps:cNvSpPr txBox="1"/>
                      <wps:spPr>
                        <a:xfrm>
                          <a:off x="0" y="0"/>
                          <a:ext cx="447675" cy="866775"/>
                        </a:xfrm>
                        <a:prstGeom prst="rect">
                          <a:avLst/>
                        </a:prstGeom>
                        <a:solidFill>
                          <a:schemeClr val="bg1"/>
                        </a:solidFill>
                        <a:ln w="6350">
                          <a:solidFill>
                            <a:schemeClr val="bg1">
                              <a:lumMod val="65000"/>
                            </a:schemeClr>
                          </a:solidFill>
                        </a:ln>
                      </wps:spPr>
                      <wps:txbx>
                        <w:txbxContent>
                          <w:p w14:paraId="13A87F59" w14:textId="77777777" w:rsidR="00BD2124" w:rsidRPr="00E075E2" w:rsidRDefault="000338D9"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66" name="テキスト ボックス 766"/>
                      <wps:cNvSpPr txBox="1"/>
                      <wps:spPr>
                        <a:xfrm>
                          <a:off x="0" y="855023"/>
                          <a:ext cx="447675" cy="866775"/>
                        </a:xfrm>
                        <a:prstGeom prst="rect">
                          <a:avLst/>
                        </a:prstGeom>
                        <a:solidFill>
                          <a:schemeClr val="bg1"/>
                        </a:solidFill>
                        <a:ln w="6350">
                          <a:solidFill>
                            <a:schemeClr val="bg1">
                              <a:lumMod val="65000"/>
                            </a:schemeClr>
                          </a:solidFill>
                        </a:ln>
                      </wps:spPr>
                      <wps:txbx>
                        <w:txbxContent>
                          <w:p w14:paraId="69CEB2CC" w14:textId="77777777" w:rsidR="00BD2124" w:rsidRPr="00E075E2" w:rsidRDefault="000338D9"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9AE2349" w14:textId="77777777" w:rsidR="00BD2124" w:rsidRPr="00E075E2" w:rsidRDefault="000338D9"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67" name="テキスト ボックス 767"/>
                      <wps:cNvSpPr txBox="1"/>
                      <wps:spPr>
                        <a:xfrm>
                          <a:off x="0" y="1721922"/>
                          <a:ext cx="447675" cy="866775"/>
                        </a:xfrm>
                        <a:prstGeom prst="rect">
                          <a:avLst/>
                        </a:prstGeom>
                        <a:solidFill>
                          <a:schemeClr val="bg1"/>
                        </a:solidFill>
                        <a:ln w="6350">
                          <a:solidFill>
                            <a:schemeClr val="bg1">
                              <a:lumMod val="65000"/>
                            </a:schemeClr>
                          </a:solidFill>
                        </a:ln>
                      </wps:spPr>
                      <wps:txbx>
                        <w:txbxContent>
                          <w:p w14:paraId="71FAD034" w14:textId="77777777" w:rsidR="00BD2124" w:rsidRPr="00E075E2" w:rsidRDefault="000338D9"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68" name="テキスト ボックス 768"/>
                      <wps:cNvSpPr txBox="1"/>
                      <wps:spPr>
                        <a:xfrm>
                          <a:off x="0" y="2588820"/>
                          <a:ext cx="447675" cy="866775"/>
                        </a:xfrm>
                        <a:prstGeom prst="rect">
                          <a:avLst/>
                        </a:prstGeom>
                        <a:solidFill>
                          <a:schemeClr val="bg1"/>
                        </a:solidFill>
                        <a:ln w="6350">
                          <a:solidFill>
                            <a:schemeClr val="bg1">
                              <a:lumMod val="65000"/>
                            </a:schemeClr>
                          </a:solidFill>
                        </a:ln>
                      </wps:spPr>
                      <wps:txbx>
                        <w:txbxContent>
                          <w:p w14:paraId="5DFEBEEA" w14:textId="77777777" w:rsidR="00BD2124" w:rsidRPr="00E075E2" w:rsidRDefault="000338D9"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0EF000F" w14:textId="77777777" w:rsidR="00BD2124" w:rsidRPr="00E075E2" w:rsidRDefault="000338D9"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69" name="テキスト ボックス 769"/>
                      <wps:cNvSpPr txBox="1"/>
                      <wps:spPr>
                        <a:xfrm>
                          <a:off x="0" y="3455719"/>
                          <a:ext cx="447675" cy="1099185"/>
                        </a:xfrm>
                        <a:prstGeom prst="rect">
                          <a:avLst/>
                        </a:prstGeom>
                        <a:solidFill>
                          <a:schemeClr val="bg1"/>
                        </a:solidFill>
                        <a:ln w="6350">
                          <a:solidFill>
                            <a:schemeClr val="bg1">
                              <a:lumMod val="65000"/>
                            </a:schemeClr>
                          </a:solidFill>
                        </a:ln>
                      </wps:spPr>
                      <wps:txbx>
                        <w:txbxContent>
                          <w:p w14:paraId="69FCD40E" w14:textId="77777777" w:rsidR="00BD2124" w:rsidRPr="00E075E2" w:rsidRDefault="000338D9"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70" name="テキスト ボックス 770"/>
                      <wps:cNvSpPr txBox="1"/>
                      <wps:spPr>
                        <a:xfrm>
                          <a:off x="0" y="4560124"/>
                          <a:ext cx="447675" cy="866775"/>
                        </a:xfrm>
                        <a:prstGeom prst="rect">
                          <a:avLst/>
                        </a:prstGeom>
                        <a:solidFill>
                          <a:schemeClr val="bg1"/>
                        </a:solidFill>
                        <a:ln w="6350">
                          <a:solidFill>
                            <a:schemeClr val="bg1">
                              <a:lumMod val="65000"/>
                            </a:schemeClr>
                          </a:solidFill>
                        </a:ln>
                      </wps:spPr>
                      <wps:txbx>
                        <w:txbxContent>
                          <w:p w14:paraId="377906C4" w14:textId="77777777" w:rsidR="00BD2124" w:rsidRPr="00E075E2" w:rsidRDefault="000338D9"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71" name="テキスト ボックス 771"/>
                      <wps:cNvSpPr txBox="1"/>
                      <wps:spPr>
                        <a:xfrm>
                          <a:off x="0" y="5415148"/>
                          <a:ext cx="447675" cy="866775"/>
                        </a:xfrm>
                        <a:prstGeom prst="rect">
                          <a:avLst/>
                        </a:prstGeom>
                        <a:solidFill>
                          <a:schemeClr val="bg1">
                            <a:lumMod val="50000"/>
                          </a:schemeClr>
                        </a:solidFill>
                        <a:ln w="6350">
                          <a:noFill/>
                        </a:ln>
                      </wps:spPr>
                      <wps:txbx>
                        <w:txbxContent>
                          <w:p w14:paraId="1D0A3CCB" w14:textId="77777777" w:rsidR="00BD2124" w:rsidRPr="00B875E3" w:rsidRDefault="000338D9" w:rsidP="00E075E2">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6184DE" id="グループ化 764" o:spid="_x0000_s1581" style="position:absolute;left:0;text-align:left;margin-left:488.35pt;margin-top:19.4pt;width:35.25pt;height:494.65pt;z-index:251666432"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">
              <v:shapetype id="_x0000_t202" coordsize="21600,21600" o:spt="202" path="m,l,21600r21600,l21600,xe">
                <v:stroke joinstyle="miter"/>
                <v:path gradientshapeok="t" o:connecttype="rect"/>
              </v:shapetype>
              <v:shape id="テキスト ボックス 765" o:spid="_x0000_s158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" fillcolor="white [3212]" strokecolor="#a5a5a5 [2092]" strokeweight=".5pt">
                <v:textbox style="layout-flow:vertical-ideographic">
                  <w:txbxContent>
                    <w:p w14:paraId="13A87F59" w14:textId="77777777" w:rsidR="00BD2124" w:rsidRPr="00E075E2" w:rsidRDefault="000338D9"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766" o:spid="_x0000_s1583"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" fillcolor="white [3212]" strokecolor="#a5a5a5 [2092]" strokeweight=".5pt">
                <v:textbox style="layout-flow:vertical-ideographic">
                  <w:txbxContent>
                    <w:p w14:paraId="69CEB2CC" w14:textId="77777777" w:rsidR="00BD2124" w:rsidRPr="00E075E2" w:rsidRDefault="000338D9"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9AE2349" w14:textId="77777777" w:rsidR="00BD2124" w:rsidRPr="00E075E2" w:rsidRDefault="000338D9"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767" o:spid="_x0000_s1584"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" fillcolor="white [3212]" strokecolor="#a5a5a5 [2092]" strokeweight=".5pt">
                <v:textbox style="layout-flow:vertical-ideographic">
                  <w:txbxContent>
                    <w:p w14:paraId="71FAD034" w14:textId="77777777" w:rsidR="00BD2124" w:rsidRPr="00E075E2" w:rsidRDefault="000338D9"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768" o:spid="_x0000_s1585"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" fillcolor="white [3212]" strokecolor="#a5a5a5 [2092]" strokeweight=".5pt">
                <v:textbox style="layout-flow:vertical-ideographic">
                  <w:txbxContent>
                    <w:p w14:paraId="5DFEBEEA" w14:textId="77777777" w:rsidR="00BD2124" w:rsidRPr="00E075E2" w:rsidRDefault="000338D9"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0EF000F" w14:textId="77777777" w:rsidR="00BD2124" w:rsidRPr="00E075E2" w:rsidRDefault="000338D9"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769" o:spid="_x0000_s1586"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" fillcolor="white [3212]" strokecolor="#a5a5a5 [2092]" strokeweight=".5pt">
                <v:textbox style="layout-flow:vertical-ideographic">
                  <w:txbxContent>
                    <w:p w14:paraId="69FCD40E" w14:textId="77777777" w:rsidR="00BD2124" w:rsidRPr="00E075E2" w:rsidRDefault="000338D9" w:rsidP="00E075E2">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770" o:spid="_x0000_s1587" type="#_x0000_t202" style="position:absolute;top:45601;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" fillcolor="white [3212]" strokecolor="#a5a5a5 [2092]" strokeweight=".5pt">
                <v:textbox style="layout-flow:vertical-ideographic">
                  <w:txbxContent>
                    <w:p w14:paraId="377906C4" w14:textId="77777777" w:rsidR="00BD2124" w:rsidRPr="00E075E2" w:rsidRDefault="000338D9" w:rsidP="00E075E2">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771" o:spid="_x0000_s1588"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" fillcolor="#7f7f7f [1612]" stroked="f" strokeweight=".5pt">
                <v:textbox style="layout-flow:vertical-ideographic">
                  <w:txbxContent>
                    <w:p w14:paraId="1D0A3CCB" w14:textId="77777777" w:rsidR="00BD2124" w:rsidRPr="00B875E3" w:rsidRDefault="000338D9" w:rsidP="00E075E2">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v:textbox>
              </v:shape>
            </v:group>
          </w:pict>
        </mc:Fallback>
      </mc:AlternateContent>
    </w:r>
    <w:r>
      <w:rPr>
        <w:rFonts w:ascii="メイリオ" w:eastAsia="メイリオ" w:hAnsi="メイリオ" w:hint="eastAsia"/>
        <w:b/>
        <w:color w:val="990033"/>
        <w:sz w:val="28"/>
        <w:szCs w:val="28"/>
      </w:rPr>
      <w:t>４</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旅客船</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EC36" w14:textId="77777777" w:rsidR="005B18D1" w:rsidRDefault="005B18D1">
    <w:pPr>
      <w:pStyle w:val="a8"/>
    </w:pP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r w:rsidRPr="009E0C41">
      <w:rPr>
        <w:rFonts w:ascii="メイリオ" w:eastAsia="メイリオ" w:hAnsi="メイリオ" w:hint="eastAsia"/>
        <w:b/>
        <w:noProof/>
        <w:color w:val="990033"/>
        <w:sz w:val="48"/>
        <w:szCs w:val="48"/>
      </w:rPr>
      <mc:AlternateContent>
        <mc:Choice Requires="wpg">
          <w:drawing>
            <wp:anchor distT="0" distB="0" distL="114300" distR="114300" simplePos="0" relativeHeight="251681792" behindDoc="0" locked="0" layoutInCell="1" allowOverlap="1" wp14:anchorId="2028904E" wp14:editId="4F34B157">
              <wp:simplePos x="0" y="0"/>
              <wp:positionH relativeFrom="leftMargin">
                <wp:posOffset>196215</wp:posOffset>
              </wp:positionH>
              <wp:positionV relativeFrom="paragraph">
                <wp:posOffset>247650</wp:posOffset>
              </wp:positionV>
              <wp:extent cx="447675" cy="6291298"/>
              <wp:effectExtent l="0" t="0" r="28575" b="14605"/>
              <wp:wrapNone/>
              <wp:docPr id="787" name="グループ化 787"/>
              <wp:cNvGraphicFramePr/>
              <a:graphic xmlns:a="http://schemas.openxmlformats.org/drawingml/2006/main">
                <a:graphicData uri="http://schemas.microsoft.com/office/word/2010/wordprocessingGroup">
                  <wpg:wgp>
                    <wpg:cNvGrpSpPr/>
                    <wpg:grpSpPr>
                      <a:xfrm>
                        <a:off x="0" y="0"/>
                        <a:ext cx="447675" cy="6291298"/>
                        <a:chOff x="0" y="0"/>
                        <a:chExt cx="447675" cy="6291298"/>
                      </a:xfrm>
                    </wpg:grpSpPr>
                    <wps:wsp>
                      <wps:cNvPr id="788" name="テキスト ボックス 788"/>
                      <wps:cNvSpPr txBox="1"/>
                      <wps:spPr>
                        <a:xfrm>
                          <a:off x="0" y="0"/>
                          <a:ext cx="447675" cy="866775"/>
                        </a:xfrm>
                        <a:prstGeom prst="rect">
                          <a:avLst/>
                        </a:prstGeom>
                        <a:solidFill>
                          <a:schemeClr val="accent6"/>
                        </a:solidFill>
                        <a:ln w="6350">
                          <a:noFill/>
                        </a:ln>
                      </wps:spPr>
                      <wps:txbx>
                        <w:txbxContent>
                          <w:p w14:paraId="03A28DDC" w14:textId="77777777" w:rsidR="005B18D1" w:rsidRPr="00B875E3" w:rsidRDefault="005B18D1" w:rsidP="00304AC5">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89" name="テキスト ボックス 789"/>
                      <wps:cNvSpPr txBox="1"/>
                      <wps:spPr>
                        <a:xfrm>
                          <a:off x="0" y="859398"/>
                          <a:ext cx="447675" cy="866775"/>
                        </a:xfrm>
                        <a:prstGeom prst="rect">
                          <a:avLst/>
                        </a:prstGeom>
                        <a:solidFill>
                          <a:schemeClr val="bg1"/>
                        </a:solidFill>
                        <a:ln w="6350">
                          <a:solidFill>
                            <a:schemeClr val="bg1">
                              <a:lumMod val="65000"/>
                            </a:schemeClr>
                          </a:solidFill>
                        </a:ln>
                      </wps:spPr>
                      <wps:txbx>
                        <w:txbxContent>
                          <w:p w14:paraId="52D1A316" w14:textId="77777777" w:rsidR="005B18D1" w:rsidRPr="009E0C41" w:rsidRDefault="005B18D1" w:rsidP="00304AC5">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4F6A691E" w14:textId="77777777" w:rsidR="005B18D1" w:rsidRPr="009E0C41" w:rsidRDefault="005B18D1" w:rsidP="00304AC5">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90" name="テキスト ボックス 790"/>
                      <wps:cNvSpPr txBox="1"/>
                      <wps:spPr>
                        <a:xfrm>
                          <a:off x="0" y="1725672"/>
                          <a:ext cx="447675" cy="866775"/>
                        </a:xfrm>
                        <a:prstGeom prst="rect">
                          <a:avLst/>
                        </a:prstGeom>
                        <a:solidFill>
                          <a:schemeClr val="bg1"/>
                        </a:solidFill>
                        <a:ln w="6350">
                          <a:solidFill>
                            <a:schemeClr val="bg1">
                              <a:lumMod val="65000"/>
                            </a:schemeClr>
                          </a:solidFill>
                        </a:ln>
                      </wps:spPr>
                      <wps:txbx>
                        <w:txbxContent>
                          <w:p w14:paraId="47E7872E" w14:textId="77777777" w:rsidR="005B18D1" w:rsidRPr="009E0C41" w:rsidRDefault="005B18D1" w:rsidP="00304AC5">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91" name="テキスト ボックス 791"/>
                      <wps:cNvSpPr txBox="1"/>
                      <wps:spPr>
                        <a:xfrm>
                          <a:off x="0" y="2591946"/>
                          <a:ext cx="447675" cy="866775"/>
                        </a:xfrm>
                        <a:prstGeom prst="rect">
                          <a:avLst/>
                        </a:prstGeom>
                        <a:solidFill>
                          <a:schemeClr val="bg1"/>
                        </a:solidFill>
                        <a:ln w="6350">
                          <a:solidFill>
                            <a:schemeClr val="bg1">
                              <a:lumMod val="65000"/>
                            </a:schemeClr>
                          </a:solidFill>
                        </a:ln>
                      </wps:spPr>
                      <wps:txbx>
                        <w:txbxContent>
                          <w:p w14:paraId="7DADC41B" w14:textId="77777777" w:rsidR="005B18D1" w:rsidRPr="009E0C41" w:rsidRDefault="005B18D1" w:rsidP="00304AC5">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0E492EDB" w14:textId="77777777" w:rsidR="005B18D1" w:rsidRPr="009E0C41" w:rsidRDefault="005B18D1" w:rsidP="00304AC5">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92" name="テキスト ボックス 792"/>
                      <wps:cNvSpPr txBox="1"/>
                      <wps:spPr>
                        <a:xfrm>
                          <a:off x="0" y="3458219"/>
                          <a:ext cx="447675" cy="1099185"/>
                        </a:xfrm>
                        <a:prstGeom prst="rect">
                          <a:avLst/>
                        </a:prstGeom>
                        <a:solidFill>
                          <a:schemeClr val="bg1"/>
                        </a:solidFill>
                        <a:ln w="6350">
                          <a:solidFill>
                            <a:schemeClr val="bg1">
                              <a:lumMod val="65000"/>
                            </a:schemeClr>
                          </a:solidFill>
                        </a:ln>
                      </wps:spPr>
                      <wps:txbx>
                        <w:txbxContent>
                          <w:p w14:paraId="4DE00D02" w14:textId="77777777" w:rsidR="005B18D1" w:rsidRPr="009E0C41" w:rsidRDefault="005B18D1" w:rsidP="00304AC5">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93" name="テキスト ボックス 793"/>
                      <wps:cNvSpPr txBox="1"/>
                      <wps:spPr>
                        <a:xfrm>
                          <a:off x="0" y="4558249"/>
                          <a:ext cx="447675" cy="866775"/>
                        </a:xfrm>
                        <a:prstGeom prst="rect">
                          <a:avLst/>
                        </a:prstGeom>
                        <a:solidFill>
                          <a:schemeClr val="bg1"/>
                        </a:solidFill>
                        <a:ln w="6350">
                          <a:solidFill>
                            <a:schemeClr val="bg1">
                              <a:lumMod val="65000"/>
                            </a:schemeClr>
                          </a:solidFill>
                        </a:ln>
                      </wps:spPr>
                      <wps:txbx>
                        <w:txbxContent>
                          <w:p w14:paraId="257ABF0E" w14:textId="77777777" w:rsidR="005B18D1" w:rsidRPr="009E0C41" w:rsidRDefault="005B18D1" w:rsidP="00304AC5">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94" name="テキスト ボックス 794"/>
                      <wps:cNvSpPr txBox="1"/>
                      <wps:spPr>
                        <a:xfrm>
                          <a:off x="0" y="5424523"/>
                          <a:ext cx="447675" cy="866775"/>
                        </a:xfrm>
                        <a:prstGeom prst="rect">
                          <a:avLst/>
                        </a:prstGeom>
                        <a:solidFill>
                          <a:schemeClr val="bg1"/>
                        </a:solidFill>
                        <a:ln w="6350">
                          <a:solidFill>
                            <a:schemeClr val="bg1">
                              <a:lumMod val="65000"/>
                            </a:schemeClr>
                          </a:solidFill>
                        </a:ln>
                      </wps:spPr>
                      <wps:txbx>
                        <w:txbxContent>
                          <w:p w14:paraId="31C85AFB" w14:textId="77777777" w:rsidR="005B18D1" w:rsidRPr="009E0C41" w:rsidRDefault="005B18D1" w:rsidP="00304AC5">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28904E" id="グループ化 787" o:spid="_x0000_s1589" style="position:absolute;left:0;text-align:left;margin-left:15.45pt;margin-top:19.5pt;width:35.25pt;height:495.4pt;z-index:251681792;mso-position-horizontal-relative:left-margin-area"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">
              <v:shapetype id="_x0000_t202" coordsize="21600,21600" o:spt="202" path="m,l,21600r21600,l21600,xe">
                <v:stroke joinstyle="miter"/>
                <v:path gradientshapeok="t" o:connecttype="rect"/>
              </v:shapetype>
              <v:shape id="テキスト ボックス 788" o:spid="_x0000_s159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" fillcolor="#70ad47 [3209]" stroked="f" strokeweight=".5pt">
                <v:textbox style="layout-flow:vertical-ideographic">
                  <w:txbxContent>
                    <w:p w14:paraId="03A28DDC" w14:textId="77777777" w:rsidR="005B18D1" w:rsidRPr="00B875E3" w:rsidRDefault="005B18D1" w:rsidP="00304AC5">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v:textbox>
              </v:shape>
              <v:shape id="テキスト ボックス 789" o:spid="_x0000_s1591"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" fillcolor="white [3212]" strokecolor="#a5a5a5 [2092]" strokeweight=".5pt">
                <v:textbox style="layout-flow:vertical-ideographic">
                  <w:txbxContent>
                    <w:p w14:paraId="52D1A316" w14:textId="77777777" w:rsidR="005B18D1" w:rsidRPr="009E0C41" w:rsidRDefault="005B18D1" w:rsidP="00304AC5">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4F6A691E" w14:textId="77777777" w:rsidR="005B18D1" w:rsidRPr="009E0C41" w:rsidRDefault="005B18D1" w:rsidP="00304AC5">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v:textbox>
              </v:shape>
              <v:shape id="テキスト ボックス 790" o:spid="_x0000_s1592"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" fillcolor="white [3212]" strokecolor="#a5a5a5 [2092]" strokeweight=".5pt">
                <v:textbox style="layout-flow:vertical-ideographic">
                  <w:txbxContent>
                    <w:p w14:paraId="47E7872E" w14:textId="77777777" w:rsidR="005B18D1" w:rsidRPr="009E0C41" w:rsidRDefault="005B18D1" w:rsidP="00304AC5">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791" o:spid="_x0000_s1593"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" fillcolor="white [3212]" strokecolor="#a5a5a5 [2092]" strokeweight=".5pt">
                <v:textbox style="layout-flow:vertical-ideographic">
                  <w:txbxContent>
                    <w:p w14:paraId="7DADC41B" w14:textId="77777777" w:rsidR="005B18D1" w:rsidRPr="009E0C41" w:rsidRDefault="005B18D1" w:rsidP="00304AC5">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0E492EDB" w14:textId="77777777" w:rsidR="005B18D1" w:rsidRPr="009E0C41" w:rsidRDefault="005B18D1" w:rsidP="00304AC5">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792" o:spid="_x0000_s1594"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" fillcolor="white [3212]" strokecolor="#a5a5a5 [2092]" strokeweight=".5pt">
                <v:textbox style="layout-flow:vertical-ideographic">
                  <w:txbxContent>
                    <w:p w14:paraId="4DE00D02" w14:textId="77777777" w:rsidR="005B18D1" w:rsidRPr="009E0C41" w:rsidRDefault="005B18D1" w:rsidP="00304AC5">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793" o:spid="_x0000_s1595"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" fillcolor="white [3212]" strokecolor="#a5a5a5 [2092]" strokeweight=".5pt">
                <v:textbox style="layout-flow:vertical-ideographic">
                  <w:txbxContent>
                    <w:p w14:paraId="257ABF0E" w14:textId="77777777" w:rsidR="005B18D1" w:rsidRPr="009E0C41" w:rsidRDefault="005B18D1" w:rsidP="00304AC5">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794" o:spid="_x0000_s1596"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" fillcolor="white [3212]" strokecolor="#a5a5a5 [2092]" strokeweight=".5pt">
                <v:textbox style="layout-flow:vertical-ideographic">
                  <w:txbxContent>
                    <w:p w14:paraId="31C85AFB" w14:textId="77777777" w:rsidR="005B18D1" w:rsidRPr="009E0C41" w:rsidRDefault="005B18D1" w:rsidP="00304AC5">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0D5DB" w14:textId="77777777" w:rsidR="00365097" w:rsidRPr="00B875E3" w:rsidRDefault="00365097" w:rsidP="002305B6">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22400" behindDoc="0" locked="0" layoutInCell="1" allowOverlap="1" wp14:anchorId="0FB20B01" wp14:editId="3C5CEA5F">
              <wp:simplePos x="0" y="0"/>
              <wp:positionH relativeFrom="rightMargin">
                <wp:posOffset>85725</wp:posOffset>
              </wp:positionH>
              <wp:positionV relativeFrom="paragraph">
                <wp:posOffset>252730</wp:posOffset>
              </wp:positionV>
              <wp:extent cx="447675" cy="6290945"/>
              <wp:effectExtent l="0" t="0" r="28575" b="14605"/>
              <wp:wrapNone/>
              <wp:docPr id="218" name="グループ化 218"/>
              <wp:cNvGraphicFramePr/>
              <a:graphic xmlns:a="http://schemas.openxmlformats.org/drawingml/2006/main">
                <a:graphicData uri="http://schemas.microsoft.com/office/word/2010/wordprocessingGroup">
                  <wpg:wgp>
                    <wpg:cNvGrpSpPr/>
                    <wpg:grpSpPr>
                      <a:xfrm>
                        <a:off x="0" y="0"/>
                        <a:ext cx="447675" cy="6290945"/>
                        <a:chOff x="0" y="0"/>
                        <a:chExt cx="447675" cy="6291298"/>
                      </a:xfrm>
                    </wpg:grpSpPr>
                    <wps:wsp>
                      <wps:cNvPr id="219" name="テキスト ボックス 219"/>
                      <wps:cNvSpPr txBox="1"/>
                      <wps:spPr>
                        <a:xfrm>
                          <a:off x="0" y="0"/>
                          <a:ext cx="447675" cy="866775"/>
                        </a:xfrm>
                        <a:prstGeom prst="rect">
                          <a:avLst/>
                        </a:prstGeom>
                        <a:solidFill>
                          <a:schemeClr val="bg1"/>
                        </a:solidFill>
                        <a:ln w="6350">
                          <a:solidFill>
                            <a:schemeClr val="bg1">
                              <a:lumMod val="65000"/>
                            </a:schemeClr>
                          </a:solidFill>
                        </a:ln>
                      </wps:spPr>
                      <wps:txbx>
                        <w:txbxContent>
                          <w:p w14:paraId="27103659"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0" name="テキスト ボックス 220"/>
                      <wps:cNvSpPr txBox="1"/>
                      <wps:spPr>
                        <a:xfrm>
                          <a:off x="0" y="859398"/>
                          <a:ext cx="447675" cy="866775"/>
                        </a:xfrm>
                        <a:prstGeom prst="rect">
                          <a:avLst/>
                        </a:prstGeom>
                        <a:solidFill>
                          <a:schemeClr val="accent4"/>
                        </a:solidFill>
                        <a:ln w="6350">
                          <a:noFill/>
                        </a:ln>
                      </wps:spPr>
                      <wps:txbx>
                        <w:txbxContent>
                          <w:p w14:paraId="42721520"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2DA13F92"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1" name="テキスト ボックス 221"/>
                      <wps:cNvSpPr txBox="1"/>
                      <wps:spPr>
                        <a:xfrm>
                          <a:off x="0" y="1725672"/>
                          <a:ext cx="447675" cy="866775"/>
                        </a:xfrm>
                        <a:prstGeom prst="rect">
                          <a:avLst/>
                        </a:prstGeom>
                        <a:solidFill>
                          <a:schemeClr val="bg1"/>
                        </a:solidFill>
                        <a:ln w="6350">
                          <a:solidFill>
                            <a:schemeClr val="bg1">
                              <a:lumMod val="65000"/>
                            </a:schemeClr>
                          </a:solidFill>
                        </a:ln>
                      </wps:spPr>
                      <wps:txbx>
                        <w:txbxContent>
                          <w:p w14:paraId="7EF5AD5D"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2" name="テキスト ボックス 222"/>
                      <wps:cNvSpPr txBox="1"/>
                      <wps:spPr>
                        <a:xfrm>
                          <a:off x="0" y="2591946"/>
                          <a:ext cx="447675" cy="866775"/>
                        </a:xfrm>
                        <a:prstGeom prst="rect">
                          <a:avLst/>
                        </a:prstGeom>
                        <a:solidFill>
                          <a:schemeClr val="bg1"/>
                        </a:solidFill>
                        <a:ln w="6350">
                          <a:solidFill>
                            <a:schemeClr val="bg1">
                              <a:lumMod val="65000"/>
                            </a:schemeClr>
                          </a:solidFill>
                        </a:ln>
                      </wps:spPr>
                      <wps:txbx>
                        <w:txbxContent>
                          <w:p w14:paraId="14EB50E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228B89C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23" name="テキスト ボックス 223"/>
                      <wps:cNvSpPr txBox="1"/>
                      <wps:spPr>
                        <a:xfrm>
                          <a:off x="0" y="3458219"/>
                          <a:ext cx="447675" cy="1099185"/>
                        </a:xfrm>
                        <a:prstGeom prst="rect">
                          <a:avLst/>
                        </a:prstGeom>
                        <a:solidFill>
                          <a:schemeClr val="bg1"/>
                        </a:solidFill>
                        <a:ln w="6350">
                          <a:solidFill>
                            <a:schemeClr val="bg1">
                              <a:lumMod val="65000"/>
                            </a:schemeClr>
                          </a:solidFill>
                        </a:ln>
                      </wps:spPr>
                      <wps:txbx>
                        <w:txbxContent>
                          <w:p w14:paraId="2DC7893E"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8" name="テキスト ボックス 128"/>
                      <wps:cNvSpPr txBox="1"/>
                      <wps:spPr>
                        <a:xfrm>
                          <a:off x="0" y="4558249"/>
                          <a:ext cx="447675" cy="866775"/>
                        </a:xfrm>
                        <a:prstGeom prst="rect">
                          <a:avLst/>
                        </a:prstGeom>
                        <a:solidFill>
                          <a:schemeClr val="bg1"/>
                        </a:solidFill>
                        <a:ln w="6350">
                          <a:solidFill>
                            <a:schemeClr val="bg1">
                              <a:lumMod val="65000"/>
                            </a:schemeClr>
                          </a:solidFill>
                        </a:ln>
                      </wps:spPr>
                      <wps:txbx>
                        <w:txbxContent>
                          <w:p w14:paraId="3413E90B"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9" name="テキスト ボックス 129"/>
                      <wps:cNvSpPr txBox="1"/>
                      <wps:spPr>
                        <a:xfrm>
                          <a:off x="0" y="5424523"/>
                          <a:ext cx="447675" cy="866775"/>
                        </a:xfrm>
                        <a:prstGeom prst="rect">
                          <a:avLst/>
                        </a:prstGeom>
                        <a:solidFill>
                          <a:schemeClr val="bg1"/>
                        </a:solidFill>
                        <a:ln w="6350">
                          <a:solidFill>
                            <a:schemeClr val="bg1">
                              <a:lumMod val="65000"/>
                            </a:schemeClr>
                          </a:solidFill>
                        </a:ln>
                      </wps:spPr>
                      <wps:txbx>
                        <w:txbxContent>
                          <w:p w14:paraId="04BB2E5D"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B20B01" id="グループ化 218" o:spid="_x0000_s1165" style="position:absolute;left:0;text-align:left;margin-left:6.75pt;margin-top:19.9pt;width:35.25pt;height:495.35pt;z-index:251622400;mso-position-horizontal-relative:right-margin-area;mso-height-relative:margin"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">
              <v:shapetype id="_x0000_t202" coordsize="21600,21600" o:spt="202" path="m,l,21600r21600,l21600,xe">
                <v:stroke joinstyle="miter"/>
                <v:path gradientshapeok="t" o:connecttype="rect"/>
              </v:shapetype>
              <v:shape id="テキスト ボックス 219" o:spid="_x0000_s116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" fillcolor="white [3212]" strokecolor="#a5a5a5 [2092]" strokeweight=".5pt">
                <v:textbox style="layout-flow:vertical-ideographic">
                  <w:txbxContent>
                    <w:p w14:paraId="27103659"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v:textbox>
              </v:shape>
              <v:shape id="テキスト ボックス 220" o:spid="_x0000_s1167"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" fillcolor="#ffc000 [3207]" stroked="f" strokeweight=".5pt">
                <v:textbox style="layout-flow:vertical-ideographic">
                  <w:txbxContent>
                    <w:p w14:paraId="42721520"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2DA13F92"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v:textbox>
              </v:shape>
              <v:shape id="テキスト ボックス 221" o:spid="_x0000_s1168"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" fillcolor="white [3212]" strokecolor="#a5a5a5 [2092]" strokeweight=".5pt">
                <v:textbox style="layout-flow:vertical-ideographic">
                  <w:txbxContent>
                    <w:p w14:paraId="7EF5AD5D"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222" o:spid="_x0000_s1169"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" fillcolor="white [3212]" strokecolor="#a5a5a5 [2092]" strokeweight=".5pt">
                <v:textbox style="layout-flow:vertical-ideographic">
                  <w:txbxContent>
                    <w:p w14:paraId="14EB50E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228B89C8"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223" o:spid="_x0000_s1170"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" fillcolor="white [3212]" strokecolor="#a5a5a5 [2092]" strokeweight=".5pt">
                <v:textbox style="layout-flow:vertical-ideographic">
                  <w:txbxContent>
                    <w:p w14:paraId="2DC7893E" w14:textId="77777777" w:rsidR="00365097" w:rsidRPr="009E0C41" w:rsidRDefault="00365097" w:rsidP="002305B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128" o:spid="_x0000_s1171"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" fillcolor="white [3212]" strokecolor="#a5a5a5 [2092]" strokeweight=".5pt">
                <v:textbox style="layout-flow:vertical-ideographic">
                  <w:txbxContent>
                    <w:p w14:paraId="3413E90B"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129" o:spid="_x0000_s1172"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" fillcolor="white [3212]" strokecolor="#a5a5a5 [2092]" strokeweight=".5pt">
                <v:textbox style="layout-flow:vertical-ideographic">
                  <w:txbxContent>
                    <w:p w14:paraId="04BB2E5D" w14:textId="77777777" w:rsidR="00365097" w:rsidRPr="009E0C41" w:rsidRDefault="00365097" w:rsidP="002305B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r w:rsidRPr="00B875E3">
      <w:rPr>
        <w:rFonts w:ascii="メイリオ" w:eastAsia="メイリオ" w:hAnsi="メイリオ" w:hint="eastAsia"/>
        <w:b/>
        <w:color w:val="990033"/>
        <w:sz w:val="28"/>
        <w:szCs w:val="28"/>
      </w:rPr>
      <w:t>１.鉄軌道</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E6B1" w14:textId="77777777" w:rsidR="005B18D1" w:rsidRPr="00B875E3" w:rsidRDefault="005B18D1" w:rsidP="00B875E3">
    <w:pPr>
      <w:pStyle w:val="a8"/>
      <w:jc w:val="right"/>
      <w:rPr>
        <w:rFonts w:ascii="メイリオ" w:eastAsia="メイリオ" w:hAnsi="メイリオ"/>
        <w:b/>
        <w:color w:val="990033"/>
        <w:sz w:val="28"/>
        <w:szCs w:val="28"/>
      </w:rPr>
    </w:pPr>
    <w:r w:rsidRPr="009E0C41">
      <w:rPr>
        <w:rFonts w:ascii="メイリオ" w:eastAsia="メイリオ" w:hAnsi="メイリオ" w:hint="eastAsia"/>
        <w:b/>
        <w:noProof/>
        <w:color w:val="990033"/>
        <w:sz w:val="48"/>
        <w:szCs w:val="48"/>
      </w:rPr>
      <mc:AlternateContent>
        <mc:Choice Requires="wpg">
          <w:drawing>
            <wp:anchor distT="0" distB="0" distL="114300" distR="114300" simplePos="0" relativeHeight="251680768" behindDoc="0" locked="0" layoutInCell="1" allowOverlap="1" wp14:anchorId="33842881" wp14:editId="7012A4CB">
              <wp:simplePos x="0" y="0"/>
              <wp:positionH relativeFrom="rightMargin">
                <wp:posOffset>84455</wp:posOffset>
              </wp:positionH>
              <wp:positionV relativeFrom="paragraph">
                <wp:posOffset>231140</wp:posOffset>
              </wp:positionV>
              <wp:extent cx="447675" cy="6291298"/>
              <wp:effectExtent l="0" t="0" r="28575" b="14605"/>
              <wp:wrapNone/>
              <wp:docPr id="795" name="グループ化 795"/>
              <wp:cNvGraphicFramePr/>
              <a:graphic xmlns:a="http://schemas.openxmlformats.org/drawingml/2006/main">
                <a:graphicData uri="http://schemas.microsoft.com/office/word/2010/wordprocessingGroup">
                  <wpg:wgp>
                    <wpg:cNvGrpSpPr/>
                    <wpg:grpSpPr>
                      <a:xfrm>
                        <a:off x="0" y="0"/>
                        <a:ext cx="447675" cy="6291298"/>
                        <a:chOff x="0" y="0"/>
                        <a:chExt cx="447675" cy="6291298"/>
                      </a:xfrm>
                    </wpg:grpSpPr>
                    <wps:wsp>
                      <wps:cNvPr id="796" name="テキスト ボックス 796"/>
                      <wps:cNvSpPr txBox="1"/>
                      <wps:spPr>
                        <a:xfrm>
                          <a:off x="0" y="0"/>
                          <a:ext cx="447675" cy="866775"/>
                        </a:xfrm>
                        <a:prstGeom prst="rect">
                          <a:avLst/>
                        </a:prstGeom>
                        <a:solidFill>
                          <a:schemeClr val="accent6"/>
                        </a:solidFill>
                        <a:ln w="6350">
                          <a:noFill/>
                        </a:ln>
                      </wps:spPr>
                      <wps:txbx>
                        <w:txbxContent>
                          <w:p w14:paraId="21351833" w14:textId="77777777" w:rsidR="005B18D1" w:rsidRPr="00B875E3" w:rsidRDefault="005B18D1" w:rsidP="00ED178B">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97" name="テキスト ボックス 797"/>
                      <wps:cNvSpPr txBox="1"/>
                      <wps:spPr>
                        <a:xfrm>
                          <a:off x="0" y="859398"/>
                          <a:ext cx="447675" cy="866775"/>
                        </a:xfrm>
                        <a:prstGeom prst="rect">
                          <a:avLst/>
                        </a:prstGeom>
                        <a:solidFill>
                          <a:schemeClr val="bg1"/>
                        </a:solidFill>
                        <a:ln w="6350">
                          <a:solidFill>
                            <a:schemeClr val="bg1">
                              <a:lumMod val="65000"/>
                            </a:schemeClr>
                          </a:solidFill>
                        </a:ln>
                      </wps:spPr>
                      <wps:txbx>
                        <w:txbxContent>
                          <w:p w14:paraId="24A0BFC3" w14:textId="77777777" w:rsidR="005B18D1" w:rsidRPr="009E0C41" w:rsidRDefault="005B18D1"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45E953A9" w14:textId="77777777" w:rsidR="005B18D1" w:rsidRPr="009E0C41" w:rsidRDefault="005B18D1"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98" name="テキスト ボックス 798"/>
                      <wps:cNvSpPr txBox="1"/>
                      <wps:spPr>
                        <a:xfrm>
                          <a:off x="0" y="1725672"/>
                          <a:ext cx="447675" cy="866775"/>
                        </a:xfrm>
                        <a:prstGeom prst="rect">
                          <a:avLst/>
                        </a:prstGeom>
                        <a:solidFill>
                          <a:schemeClr val="bg1"/>
                        </a:solidFill>
                        <a:ln w="6350">
                          <a:solidFill>
                            <a:schemeClr val="bg1">
                              <a:lumMod val="65000"/>
                            </a:schemeClr>
                          </a:solidFill>
                        </a:ln>
                      </wps:spPr>
                      <wps:txbx>
                        <w:txbxContent>
                          <w:p w14:paraId="37F59E21" w14:textId="77777777" w:rsidR="005B18D1" w:rsidRPr="009E0C41" w:rsidRDefault="005B18D1"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99" name="テキスト ボックス 799"/>
                      <wps:cNvSpPr txBox="1"/>
                      <wps:spPr>
                        <a:xfrm>
                          <a:off x="0" y="2591946"/>
                          <a:ext cx="447675" cy="866775"/>
                        </a:xfrm>
                        <a:prstGeom prst="rect">
                          <a:avLst/>
                        </a:prstGeom>
                        <a:solidFill>
                          <a:schemeClr val="bg1"/>
                        </a:solidFill>
                        <a:ln w="6350">
                          <a:solidFill>
                            <a:schemeClr val="bg1">
                              <a:lumMod val="65000"/>
                            </a:schemeClr>
                          </a:solidFill>
                        </a:ln>
                      </wps:spPr>
                      <wps:txbx>
                        <w:txbxContent>
                          <w:p w14:paraId="3DC8723B" w14:textId="77777777" w:rsidR="005B18D1" w:rsidRPr="009E0C41" w:rsidRDefault="005B18D1"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4DD30791" w14:textId="77777777" w:rsidR="005B18D1" w:rsidRPr="009E0C41" w:rsidRDefault="005B18D1"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0" name="テキスト ボックス 800"/>
                      <wps:cNvSpPr txBox="1"/>
                      <wps:spPr>
                        <a:xfrm>
                          <a:off x="0" y="3458219"/>
                          <a:ext cx="447675" cy="1099185"/>
                        </a:xfrm>
                        <a:prstGeom prst="rect">
                          <a:avLst/>
                        </a:prstGeom>
                        <a:solidFill>
                          <a:schemeClr val="bg1"/>
                        </a:solidFill>
                        <a:ln w="6350">
                          <a:solidFill>
                            <a:schemeClr val="bg1">
                              <a:lumMod val="65000"/>
                            </a:schemeClr>
                          </a:solidFill>
                        </a:ln>
                      </wps:spPr>
                      <wps:txbx>
                        <w:txbxContent>
                          <w:p w14:paraId="389ADB97" w14:textId="77777777" w:rsidR="005B18D1" w:rsidRPr="009E0C41" w:rsidRDefault="005B18D1"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1" name="テキスト ボックス 801"/>
                      <wps:cNvSpPr txBox="1"/>
                      <wps:spPr>
                        <a:xfrm>
                          <a:off x="0" y="4558249"/>
                          <a:ext cx="447675" cy="866775"/>
                        </a:xfrm>
                        <a:prstGeom prst="rect">
                          <a:avLst/>
                        </a:prstGeom>
                        <a:solidFill>
                          <a:schemeClr val="bg1"/>
                        </a:solidFill>
                        <a:ln w="6350">
                          <a:solidFill>
                            <a:schemeClr val="bg1">
                              <a:lumMod val="65000"/>
                            </a:schemeClr>
                          </a:solidFill>
                        </a:ln>
                      </wps:spPr>
                      <wps:txbx>
                        <w:txbxContent>
                          <w:p w14:paraId="66297ACC" w14:textId="77777777" w:rsidR="005B18D1" w:rsidRPr="009E0C41" w:rsidRDefault="005B18D1"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2" name="テキスト ボックス 802"/>
                      <wps:cNvSpPr txBox="1"/>
                      <wps:spPr>
                        <a:xfrm>
                          <a:off x="0" y="5424523"/>
                          <a:ext cx="447675" cy="866775"/>
                        </a:xfrm>
                        <a:prstGeom prst="rect">
                          <a:avLst/>
                        </a:prstGeom>
                        <a:solidFill>
                          <a:schemeClr val="bg1"/>
                        </a:solidFill>
                        <a:ln w="6350">
                          <a:solidFill>
                            <a:schemeClr val="bg1">
                              <a:lumMod val="65000"/>
                            </a:schemeClr>
                          </a:solidFill>
                        </a:ln>
                      </wps:spPr>
                      <wps:txbx>
                        <w:txbxContent>
                          <w:p w14:paraId="4CA62975" w14:textId="77777777" w:rsidR="005B18D1" w:rsidRPr="009E0C41" w:rsidRDefault="005B18D1"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842881" id="グループ化 795" o:spid="_x0000_s1597" style="position:absolute;left:0;text-align:left;margin-left:6.65pt;margin-top:18.2pt;width:35.25pt;height:495.4pt;z-index:251680768;mso-position-horizontal-relative:right-margin-area"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">
              <v:shapetype id="_x0000_t202" coordsize="21600,21600" o:spt="202" path="m,l,21600r21600,l21600,xe">
                <v:stroke joinstyle="miter"/>
                <v:path gradientshapeok="t" o:connecttype="rect"/>
              </v:shapetype>
              <v:shape id="テキスト ボックス 796" o:spid="_x0000_s159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" fillcolor="#70ad47 [3209]" stroked="f" strokeweight=".5pt">
                <v:textbox style="layout-flow:vertical-ideographic">
                  <w:txbxContent>
                    <w:p w14:paraId="21351833" w14:textId="77777777" w:rsidR="005B18D1" w:rsidRPr="00B875E3" w:rsidRDefault="005B18D1" w:rsidP="00ED178B">
                      <w:pPr>
                        <w:jc w:val="center"/>
                        <w:rPr>
                          <w:rFonts w:ascii="メイリオ" w:eastAsia="メイリオ" w:hAnsi="メイリオ"/>
                          <w:b/>
                          <w:color w:val="FFFFFF" w:themeColor="background1"/>
                          <w:sz w:val="24"/>
                          <w:szCs w:val="24"/>
                        </w:rPr>
                      </w:pPr>
                      <w:r w:rsidRPr="00B875E3">
                        <w:rPr>
                          <w:rFonts w:ascii="メイリオ" w:eastAsia="メイリオ" w:hAnsi="メイリオ" w:hint="eastAsia"/>
                          <w:b/>
                          <w:color w:val="FFFFFF" w:themeColor="background1"/>
                          <w:sz w:val="24"/>
                          <w:szCs w:val="24"/>
                        </w:rPr>
                        <w:t>高 齢 者</w:t>
                      </w:r>
                    </w:p>
                  </w:txbxContent>
                </v:textbox>
              </v:shape>
              <v:shape id="テキスト ボックス 797" o:spid="_x0000_s1599"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" fillcolor="white [3212]" strokecolor="#a5a5a5 [2092]" strokeweight=".5pt">
                <v:textbox style="layout-flow:vertical-ideographic">
                  <w:txbxContent>
                    <w:p w14:paraId="24A0BFC3" w14:textId="77777777" w:rsidR="005B18D1" w:rsidRPr="009E0C41" w:rsidRDefault="005B18D1"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肢体不自由者</w:t>
                      </w:r>
                    </w:p>
                    <w:p w14:paraId="45E953A9" w14:textId="77777777" w:rsidR="005B18D1" w:rsidRPr="009E0C41" w:rsidRDefault="005B18D1"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車椅子使用者</w:t>
                      </w:r>
                    </w:p>
                  </w:txbxContent>
                </v:textbox>
              </v:shape>
              <v:shape id="テキスト ボックス 798" o:spid="_x0000_s1600"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" fillcolor="white [3212]" strokecolor="#a5a5a5 [2092]" strokeweight=".5pt">
                <v:textbox style="layout-flow:vertical-ideographic">
                  <w:txbxContent>
                    <w:p w14:paraId="37F59E21" w14:textId="77777777" w:rsidR="005B18D1" w:rsidRPr="009E0C41" w:rsidRDefault="005B18D1"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799" o:spid="_x0000_s1601"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" fillcolor="white [3212]" strokecolor="#a5a5a5 [2092]" strokeweight=".5pt">
                <v:textbox style="layout-flow:vertical-ideographic">
                  <w:txbxContent>
                    <w:p w14:paraId="3DC8723B" w14:textId="77777777" w:rsidR="005B18D1" w:rsidRPr="009E0C41" w:rsidRDefault="005B18D1"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4DD30791" w14:textId="77777777" w:rsidR="005B18D1" w:rsidRPr="009E0C41" w:rsidRDefault="005B18D1"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800" o:spid="_x0000_s1602"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" fillcolor="white [3212]" strokecolor="#a5a5a5 [2092]" strokeweight=".5pt">
                <v:textbox style="layout-flow:vertical-ideographic">
                  <w:txbxContent>
                    <w:p w14:paraId="389ADB97" w14:textId="77777777" w:rsidR="005B18D1" w:rsidRPr="009E0C41" w:rsidRDefault="005B18D1" w:rsidP="00ED178B">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801" o:spid="_x0000_s1603"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" fillcolor="white [3212]" strokecolor="#a5a5a5 [2092]" strokeweight=".5pt">
                <v:textbox style="layout-flow:vertical-ideographic">
                  <w:txbxContent>
                    <w:p w14:paraId="66297ACC" w14:textId="77777777" w:rsidR="005B18D1" w:rsidRPr="009E0C41" w:rsidRDefault="005B18D1"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802" o:spid="_x0000_s1604"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" fillcolor="white [3212]" strokecolor="#a5a5a5 [2092]" strokeweight=".5pt">
                <v:textbox style="layout-flow:vertical-ideographic">
                  <w:txbxContent>
                    <w:p w14:paraId="4CA62975" w14:textId="77777777" w:rsidR="005B18D1" w:rsidRPr="009E0C41" w:rsidRDefault="005B18D1" w:rsidP="00ED178B">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25A3" w14:textId="77777777" w:rsidR="005B18D1" w:rsidRDefault="005B18D1">
    <w:pPr>
      <w:pStyle w:val="a8"/>
    </w:pP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82816" behindDoc="0" locked="0" layoutInCell="1" allowOverlap="1" wp14:anchorId="1648E7F9" wp14:editId="05F8086A">
              <wp:simplePos x="0" y="0"/>
              <wp:positionH relativeFrom="column">
                <wp:posOffset>-533400</wp:posOffset>
              </wp:positionH>
              <wp:positionV relativeFrom="paragraph">
                <wp:posOffset>247650</wp:posOffset>
              </wp:positionV>
              <wp:extent cx="447675" cy="6293798"/>
              <wp:effectExtent l="0" t="0" r="28575" b="12065"/>
              <wp:wrapNone/>
              <wp:docPr id="803" name="グループ化 803"/>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804" name="テキスト ボックス 804"/>
                      <wps:cNvSpPr txBox="1"/>
                      <wps:spPr>
                        <a:xfrm>
                          <a:off x="0" y="0"/>
                          <a:ext cx="447675" cy="866775"/>
                        </a:xfrm>
                        <a:prstGeom prst="rect">
                          <a:avLst/>
                        </a:prstGeom>
                        <a:solidFill>
                          <a:schemeClr val="bg1"/>
                        </a:solidFill>
                        <a:ln w="6350">
                          <a:solidFill>
                            <a:schemeClr val="bg1">
                              <a:lumMod val="65000"/>
                            </a:schemeClr>
                          </a:solidFill>
                        </a:ln>
                      </wps:spPr>
                      <wps:txbx>
                        <w:txbxContent>
                          <w:p w14:paraId="6CB7E69E"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5" name="テキスト ボックス 805"/>
                      <wps:cNvSpPr txBox="1"/>
                      <wps:spPr>
                        <a:xfrm>
                          <a:off x="0" y="855023"/>
                          <a:ext cx="447675" cy="866775"/>
                        </a:xfrm>
                        <a:prstGeom prst="rect">
                          <a:avLst/>
                        </a:prstGeom>
                        <a:solidFill>
                          <a:schemeClr val="accent4"/>
                        </a:solidFill>
                        <a:ln w="6350">
                          <a:noFill/>
                        </a:ln>
                      </wps:spPr>
                      <wps:txbx>
                        <w:txbxContent>
                          <w:p w14:paraId="20EC7C02"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2B5E2BE6"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6" name="テキスト ボックス 806"/>
                      <wps:cNvSpPr txBox="1"/>
                      <wps:spPr>
                        <a:xfrm>
                          <a:off x="0" y="1721922"/>
                          <a:ext cx="447675" cy="866775"/>
                        </a:xfrm>
                        <a:prstGeom prst="rect">
                          <a:avLst/>
                        </a:prstGeom>
                        <a:solidFill>
                          <a:schemeClr val="bg1"/>
                        </a:solidFill>
                        <a:ln w="6350">
                          <a:solidFill>
                            <a:schemeClr val="bg1">
                              <a:lumMod val="65000"/>
                            </a:schemeClr>
                          </a:solidFill>
                        </a:ln>
                      </wps:spPr>
                      <wps:txbx>
                        <w:txbxContent>
                          <w:p w14:paraId="26D37D74"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7" name="テキスト ボックス 807"/>
                      <wps:cNvSpPr txBox="1"/>
                      <wps:spPr>
                        <a:xfrm>
                          <a:off x="0" y="2588821"/>
                          <a:ext cx="447675" cy="866775"/>
                        </a:xfrm>
                        <a:prstGeom prst="rect">
                          <a:avLst/>
                        </a:prstGeom>
                        <a:solidFill>
                          <a:schemeClr val="bg1"/>
                        </a:solidFill>
                        <a:ln w="6350">
                          <a:solidFill>
                            <a:schemeClr val="bg1">
                              <a:lumMod val="65000"/>
                            </a:schemeClr>
                          </a:solidFill>
                        </a:ln>
                      </wps:spPr>
                      <wps:txbx>
                        <w:txbxContent>
                          <w:p w14:paraId="53490E3C"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4B3FE92"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8" name="テキスト ボックス 808"/>
                      <wps:cNvSpPr txBox="1"/>
                      <wps:spPr>
                        <a:xfrm>
                          <a:off x="0" y="3455719"/>
                          <a:ext cx="447675" cy="1099185"/>
                        </a:xfrm>
                        <a:prstGeom prst="rect">
                          <a:avLst/>
                        </a:prstGeom>
                        <a:solidFill>
                          <a:schemeClr val="bg1"/>
                        </a:solidFill>
                        <a:ln w="6350">
                          <a:solidFill>
                            <a:schemeClr val="bg1">
                              <a:lumMod val="65000"/>
                            </a:schemeClr>
                          </a:solidFill>
                        </a:ln>
                      </wps:spPr>
                      <wps:txbx>
                        <w:txbxContent>
                          <w:p w14:paraId="6351F424"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9" name="テキスト ボックス 809"/>
                      <wps:cNvSpPr txBox="1"/>
                      <wps:spPr>
                        <a:xfrm>
                          <a:off x="0" y="4560125"/>
                          <a:ext cx="447675" cy="866775"/>
                        </a:xfrm>
                        <a:prstGeom prst="rect">
                          <a:avLst/>
                        </a:prstGeom>
                        <a:solidFill>
                          <a:schemeClr val="bg1"/>
                        </a:solidFill>
                        <a:ln w="6350">
                          <a:solidFill>
                            <a:schemeClr val="bg1">
                              <a:lumMod val="65000"/>
                            </a:schemeClr>
                          </a:solidFill>
                        </a:ln>
                      </wps:spPr>
                      <wps:txbx>
                        <w:txbxContent>
                          <w:p w14:paraId="33B6E709"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0" name="テキスト ボックス 810"/>
                      <wps:cNvSpPr txBox="1"/>
                      <wps:spPr>
                        <a:xfrm>
                          <a:off x="0" y="5427023"/>
                          <a:ext cx="447675" cy="866775"/>
                        </a:xfrm>
                        <a:prstGeom prst="rect">
                          <a:avLst/>
                        </a:prstGeom>
                        <a:solidFill>
                          <a:schemeClr val="bg1"/>
                        </a:solidFill>
                        <a:ln w="6350">
                          <a:solidFill>
                            <a:schemeClr val="bg1">
                              <a:lumMod val="65000"/>
                            </a:schemeClr>
                          </a:solidFill>
                        </a:ln>
                      </wps:spPr>
                      <wps:txbx>
                        <w:txbxContent>
                          <w:p w14:paraId="07C6A047"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48E7F9" id="グループ化 803" o:spid="_x0000_s1605" style="position:absolute;left:0;text-align:left;margin-left:-42pt;margin-top:19.5pt;width:35.25pt;height:495.55pt;z-index:251682816"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">
              <v:shapetype id="_x0000_t202" coordsize="21600,21600" o:spt="202" path="m,l,21600r21600,l21600,xe">
                <v:stroke joinstyle="miter"/>
                <v:path gradientshapeok="t" o:connecttype="rect"/>
              </v:shapetype>
              <v:shape id="テキスト ボックス 804" o:spid="_x0000_s160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" fillcolor="white [3212]" strokecolor="#a5a5a5 [2092]" strokeweight=".5pt">
                <v:textbox style="layout-flow:vertical-ideographic">
                  <w:txbxContent>
                    <w:p w14:paraId="6CB7E69E"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05" o:spid="_x0000_s1607"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" fillcolor="#ffc000 [3207]" stroked="f" strokeweight=".5pt">
                <v:textbox style="layout-flow:vertical-ideographic">
                  <w:txbxContent>
                    <w:p w14:paraId="20EC7C02"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2B5E2BE6"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v:textbox>
              </v:shape>
              <v:shape id="テキスト ボックス 806" o:spid="_x0000_s1608"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" fillcolor="white [3212]" strokecolor="#a5a5a5 [2092]" strokeweight=".5pt">
                <v:textbox style="layout-flow:vertical-ideographic">
                  <w:txbxContent>
                    <w:p w14:paraId="26D37D74"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807" o:spid="_x0000_s1609"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" fillcolor="white [3212]" strokecolor="#a5a5a5 [2092]" strokeweight=".5pt">
                <v:textbox style="layout-flow:vertical-ideographic">
                  <w:txbxContent>
                    <w:p w14:paraId="53490E3C"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4B3FE92"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808" o:spid="_x0000_s1610"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" fillcolor="white [3212]" strokecolor="#a5a5a5 [2092]" strokeweight=".5pt">
                <v:textbox style="layout-flow:vertical-ideographic">
                  <w:txbxContent>
                    <w:p w14:paraId="6351F424"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809" o:spid="_x0000_s1611"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" fillcolor="white [3212]" strokecolor="#a5a5a5 [2092]" strokeweight=".5pt">
                <v:textbox style="layout-flow:vertical-ideographic">
                  <w:txbxContent>
                    <w:p w14:paraId="33B6E709"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810" o:spid="_x0000_s1612"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" fillcolor="white [3212]" strokecolor="#a5a5a5 [2092]" strokeweight=".5pt">
                <v:textbox style="layout-flow:vertical-ideographic">
                  <w:txbxContent>
                    <w:p w14:paraId="07C6A047"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3E0D" w14:textId="77777777" w:rsidR="005B18D1" w:rsidRPr="00B875E3" w:rsidRDefault="005B18D1" w:rsidP="00304AC5">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79744" behindDoc="0" locked="0" layoutInCell="1" allowOverlap="1" wp14:anchorId="17676C87" wp14:editId="75BB3C59">
              <wp:simplePos x="0" y="0"/>
              <wp:positionH relativeFrom="rightMargin">
                <wp:posOffset>85725</wp:posOffset>
              </wp:positionH>
              <wp:positionV relativeFrom="paragraph">
                <wp:posOffset>252730</wp:posOffset>
              </wp:positionV>
              <wp:extent cx="447675" cy="6290945"/>
              <wp:effectExtent l="0" t="0" r="28575" b="14605"/>
              <wp:wrapNone/>
              <wp:docPr id="811" name="グループ化 811"/>
              <wp:cNvGraphicFramePr/>
              <a:graphic xmlns:a="http://schemas.openxmlformats.org/drawingml/2006/main">
                <a:graphicData uri="http://schemas.microsoft.com/office/word/2010/wordprocessingGroup">
                  <wpg:wgp>
                    <wpg:cNvGrpSpPr/>
                    <wpg:grpSpPr>
                      <a:xfrm>
                        <a:off x="0" y="0"/>
                        <a:ext cx="447675" cy="6290945"/>
                        <a:chOff x="0" y="0"/>
                        <a:chExt cx="447675" cy="6291298"/>
                      </a:xfrm>
                    </wpg:grpSpPr>
                    <wps:wsp>
                      <wps:cNvPr id="812" name="テキスト ボックス 812"/>
                      <wps:cNvSpPr txBox="1"/>
                      <wps:spPr>
                        <a:xfrm>
                          <a:off x="0" y="0"/>
                          <a:ext cx="447675" cy="866775"/>
                        </a:xfrm>
                        <a:prstGeom prst="rect">
                          <a:avLst/>
                        </a:prstGeom>
                        <a:solidFill>
                          <a:schemeClr val="bg1"/>
                        </a:solidFill>
                        <a:ln w="6350">
                          <a:solidFill>
                            <a:schemeClr val="bg1">
                              <a:lumMod val="65000"/>
                            </a:schemeClr>
                          </a:solidFill>
                        </a:ln>
                      </wps:spPr>
                      <wps:txbx>
                        <w:txbxContent>
                          <w:p w14:paraId="08C8E128" w14:textId="77777777" w:rsidR="005B18D1" w:rsidRPr="009E0C41" w:rsidRDefault="005B18D1"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3" name="テキスト ボックス 813"/>
                      <wps:cNvSpPr txBox="1"/>
                      <wps:spPr>
                        <a:xfrm>
                          <a:off x="0" y="859398"/>
                          <a:ext cx="447675" cy="866775"/>
                        </a:xfrm>
                        <a:prstGeom prst="rect">
                          <a:avLst/>
                        </a:prstGeom>
                        <a:solidFill>
                          <a:schemeClr val="accent4"/>
                        </a:solidFill>
                        <a:ln w="6350">
                          <a:noFill/>
                        </a:ln>
                      </wps:spPr>
                      <wps:txbx>
                        <w:txbxContent>
                          <w:p w14:paraId="492DBC01" w14:textId="77777777" w:rsidR="005B18D1" w:rsidRPr="006F7E29" w:rsidRDefault="005B18D1"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7A924468" w14:textId="77777777" w:rsidR="005B18D1" w:rsidRPr="006F7E29" w:rsidRDefault="005B18D1"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4" name="テキスト ボックス 814"/>
                      <wps:cNvSpPr txBox="1"/>
                      <wps:spPr>
                        <a:xfrm>
                          <a:off x="0" y="1725672"/>
                          <a:ext cx="447675" cy="866775"/>
                        </a:xfrm>
                        <a:prstGeom prst="rect">
                          <a:avLst/>
                        </a:prstGeom>
                        <a:solidFill>
                          <a:schemeClr val="bg1"/>
                        </a:solidFill>
                        <a:ln w="6350">
                          <a:solidFill>
                            <a:schemeClr val="bg1">
                              <a:lumMod val="65000"/>
                            </a:schemeClr>
                          </a:solidFill>
                        </a:ln>
                      </wps:spPr>
                      <wps:txbx>
                        <w:txbxContent>
                          <w:p w14:paraId="2725C13A" w14:textId="77777777" w:rsidR="005B18D1" w:rsidRPr="009E0C41" w:rsidRDefault="005B18D1"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5" name="テキスト ボックス 815"/>
                      <wps:cNvSpPr txBox="1"/>
                      <wps:spPr>
                        <a:xfrm>
                          <a:off x="0" y="2591946"/>
                          <a:ext cx="447675" cy="866775"/>
                        </a:xfrm>
                        <a:prstGeom prst="rect">
                          <a:avLst/>
                        </a:prstGeom>
                        <a:solidFill>
                          <a:schemeClr val="bg1"/>
                        </a:solidFill>
                        <a:ln w="6350">
                          <a:solidFill>
                            <a:schemeClr val="bg1">
                              <a:lumMod val="65000"/>
                            </a:schemeClr>
                          </a:solidFill>
                        </a:ln>
                      </wps:spPr>
                      <wps:txbx>
                        <w:txbxContent>
                          <w:p w14:paraId="3A22C68F" w14:textId="77777777" w:rsidR="005B18D1" w:rsidRPr="009E0C41" w:rsidRDefault="005B18D1"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6328235B" w14:textId="77777777" w:rsidR="005B18D1" w:rsidRPr="009E0C41" w:rsidRDefault="005B18D1"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6" name="テキスト ボックス 816"/>
                      <wps:cNvSpPr txBox="1"/>
                      <wps:spPr>
                        <a:xfrm>
                          <a:off x="0" y="3458219"/>
                          <a:ext cx="447675" cy="1099185"/>
                        </a:xfrm>
                        <a:prstGeom prst="rect">
                          <a:avLst/>
                        </a:prstGeom>
                        <a:solidFill>
                          <a:schemeClr val="bg1"/>
                        </a:solidFill>
                        <a:ln w="6350">
                          <a:solidFill>
                            <a:schemeClr val="bg1">
                              <a:lumMod val="65000"/>
                            </a:schemeClr>
                          </a:solidFill>
                        </a:ln>
                      </wps:spPr>
                      <wps:txbx>
                        <w:txbxContent>
                          <w:p w14:paraId="7C29295E" w14:textId="77777777" w:rsidR="005B18D1" w:rsidRPr="009E0C41" w:rsidRDefault="005B18D1"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7" name="テキスト ボックス 817"/>
                      <wps:cNvSpPr txBox="1"/>
                      <wps:spPr>
                        <a:xfrm>
                          <a:off x="0" y="4558249"/>
                          <a:ext cx="447675" cy="866775"/>
                        </a:xfrm>
                        <a:prstGeom prst="rect">
                          <a:avLst/>
                        </a:prstGeom>
                        <a:solidFill>
                          <a:schemeClr val="bg1"/>
                        </a:solidFill>
                        <a:ln w="6350">
                          <a:solidFill>
                            <a:schemeClr val="bg1">
                              <a:lumMod val="65000"/>
                            </a:schemeClr>
                          </a:solidFill>
                        </a:ln>
                      </wps:spPr>
                      <wps:txbx>
                        <w:txbxContent>
                          <w:p w14:paraId="717D89FC" w14:textId="77777777" w:rsidR="005B18D1" w:rsidRPr="009E0C41" w:rsidRDefault="005B18D1"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8" name="テキスト ボックス 818"/>
                      <wps:cNvSpPr txBox="1"/>
                      <wps:spPr>
                        <a:xfrm>
                          <a:off x="0" y="5424523"/>
                          <a:ext cx="447675" cy="866775"/>
                        </a:xfrm>
                        <a:prstGeom prst="rect">
                          <a:avLst/>
                        </a:prstGeom>
                        <a:solidFill>
                          <a:schemeClr val="bg1"/>
                        </a:solidFill>
                        <a:ln w="6350">
                          <a:solidFill>
                            <a:schemeClr val="bg1">
                              <a:lumMod val="65000"/>
                            </a:schemeClr>
                          </a:solidFill>
                        </a:ln>
                      </wps:spPr>
                      <wps:txbx>
                        <w:txbxContent>
                          <w:p w14:paraId="070296E9" w14:textId="77777777" w:rsidR="005B18D1" w:rsidRPr="009E0C41" w:rsidRDefault="005B18D1"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676C87" id="グループ化 811" o:spid="_x0000_s1613" style="position:absolute;left:0;text-align:left;margin-left:6.75pt;margin-top:19.9pt;width:35.25pt;height:495.35pt;z-index:251679744;mso-position-horizontal-relative:right-margin-area;mso-height-relative:margin" coordsize="4476,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">
              <v:shapetype id="_x0000_t202" coordsize="21600,21600" o:spt="202" path="m,l,21600r21600,l21600,xe">
                <v:stroke joinstyle="miter"/>
                <v:path gradientshapeok="t" o:connecttype="rect"/>
              </v:shapetype>
              <v:shape id="テキスト ボックス 812" o:spid="_x0000_s161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" fillcolor="white [3212]" strokecolor="#a5a5a5 [2092]" strokeweight=".5pt">
                <v:textbox style="layout-flow:vertical-ideographic">
                  <w:txbxContent>
                    <w:p w14:paraId="08C8E128" w14:textId="77777777" w:rsidR="005B18D1" w:rsidRPr="009E0C41" w:rsidRDefault="005B18D1"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高 齢 者</w:t>
                      </w:r>
                    </w:p>
                  </w:txbxContent>
                </v:textbox>
              </v:shape>
              <v:shape id="テキスト ボックス 813" o:spid="_x0000_s1615" type="#_x0000_t202" style="position:absolute;top:8593;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" fillcolor="#ffc000 [3207]" stroked="f" strokeweight=".5pt">
                <v:textbox style="layout-flow:vertical-ideographic">
                  <w:txbxContent>
                    <w:p w14:paraId="492DBC01" w14:textId="77777777" w:rsidR="005B18D1" w:rsidRPr="006F7E29" w:rsidRDefault="005B18D1"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肢体不自由者</w:t>
                      </w:r>
                    </w:p>
                    <w:p w14:paraId="7A924468" w14:textId="77777777" w:rsidR="005B18D1" w:rsidRPr="006F7E29" w:rsidRDefault="005B18D1" w:rsidP="00013036">
                      <w:pPr>
                        <w:spacing w:line="200" w:lineRule="exact"/>
                        <w:jc w:val="center"/>
                        <w:rPr>
                          <w:rFonts w:ascii="メイリオ" w:eastAsia="メイリオ" w:hAnsi="メイリオ"/>
                          <w:b/>
                          <w:color w:val="FFFFFF" w:themeColor="background1"/>
                          <w:sz w:val="18"/>
                          <w:szCs w:val="18"/>
                        </w:rPr>
                      </w:pPr>
                      <w:r w:rsidRPr="006F7E29">
                        <w:rPr>
                          <w:rFonts w:ascii="メイリオ" w:eastAsia="メイリオ" w:hAnsi="メイリオ" w:hint="eastAsia"/>
                          <w:b/>
                          <w:color w:val="FFFFFF" w:themeColor="background1"/>
                          <w:sz w:val="18"/>
                          <w:szCs w:val="18"/>
                        </w:rPr>
                        <w:t>車椅子使用者</w:t>
                      </w:r>
                    </w:p>
                  </w:txbxContent>
                </v:textbox>
              </v:shape>
              <v:shape id="テキスト ボックス 814" o:spid="_x0000_s1616" type="#_x0000_t202" style="position:absolute;top:1725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" fillcolor="white [3212]" strokecolor="#a5a5a5 [2092]" strokeweight=".5pt">
                <v:textbox style="layout-flow:vertical-ideographic">
                  <w:txbxContent>
                    <w:p w14:paraId="2725C13A" w14:textId="77777777" w:rsidR="005B18D1" w:rsidRPr="009E0C41" w:rsidRDefault="005B18D1"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視覚障害者</w:t>
                      </w:r>
                    </w:p>
                  </w:txbxContent>
                </v:textbox>
              </v:shape>
              <v:shape id="テキスト ボックス 815" o:spid="_x0000_s1617" type="#_x0000_t202" style="position:absolute;top:25919;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" fillcolor="white [3212]" strokecolor="#a5a5a5 [2092]" strokeweight=".5pt">
                <v:textbox style="layout-flow:vertical-ideographic">
                  <w:txbxContent>
                    <w:p w14:paraId="3A22C68F" w14:textId="77777777" w:rsidR="005B18D1" w:rsidRPr="009E0C41" w:rsidRDefault="005B18D1"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聴覚障害者・</w:t>
                      </w:r>
                    </w:p>
                    <w:p w14:paraId="6328235B" w14:textId="77777777" w:rsidR="005B18D1" w:rsidRPr="009E0C41" w:rsidRDefault="005B18D1"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 xml:space="preserve">　言語障害者</w:t>
                      </w:r>
                    </w:p>
                  </w:txbxContent>
                </v:textbox>
              </v:shape>
              <v:shape id="テキスト ボックス 816" o:spid="_x0000_s1618" type="#_x0000_t202" style="position:absolute;top:34582;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" fillcolor="white [3212]" strokecolor="#a5a5a5 [2092]" strokeweight=".5pt">
                <v:textbox style="layout-flow:vertical-ideographic">
                  <w:txbxContent>
                    <w:p w14:paraId="7C29295E" w14:textId="77777777" w:rsidR="005B18D1" w:rsidRPr="009E0C41" w:rsidRDefault="005B18D1" w:rsidP="00013036">
                      <w:pPr>
                        <w:spacing w:line="200" w:lineRule="exact"/>
                        <w:jc w:val="center"/>
                        <w:rPr>
                          <w:rFonts w:ascii="メイリオ" w:eastAsia="メイリオ" w:hAnsi="メイリオ"/>
                          <w:color w:val="A6A6A6" w:themeColor="background1" w:themeShade="A6"/>
                          <w:sz w:val="18"/>
                          <w:szCs w:val="18"/>
                        </w:rPr>
                      </w:pPr>
                      <w:r w:rsidRPr="009E0C41">
                        <w:rPr>
                          <w:rFonts w:ascii="メイリオ" w:eastAsia="メイリオ" w:hAnsi="メイリオ" w:hint="eastAsia"/>
                          <w:color w:val="A6A6A6" w:themeColor="background1" w:themeShade="A6"/>
                          <w:sz w:val="18"/>
                          <w:szCs w:val="18"/>
                        </w:rPr>
                        <w:t>発達障害者・知的障害者・</w:t>
                      </w:r>
                      <w:r w:rsidRPr="009E0C41">
                        <w:rPr>
                          <w:rFonts w:ascii="メイリオ" w:eastAsia="メイリオ" w:hAnsi="メイリオ"/>
                          <w:color w:val="A6A6A6" w:themeColor="background1" w:themeShade="A6"/>
                          <w:sz w:val="18"/>
                          <w:szCs w:val="18"/>
                        </w:rPr>
                        <w:t>精神障害者</w:t>
                      </w:r>
                    </w:p>
                  </w:txbxContent>
                </v:textbox>
              </v:shape>
              <v:shape id="テキスト ボックス 817" o:spid="_x0000_s1619" type="#_x0000_t202" style="position:absolute;top:45582;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" fillcolor="white [3212]" strokecolor="#a5a5a5 [2092]" strokeweight=".5pt">
                <v:textbox style="layout-flow:vertical-ideographic">
                  <w:txbxContent>
                    <w:p w14:paraId="717D89FC" w14:textId="77777777" w:rsidR="005B18D1" w:rsidRPr="009E0C41" w:rsidRDefault="005B18D1"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内部障害者</w:t>
                      </w:r>
                    </w:p>
                  </w:txbxContent>
                </v:textbox>
              </v:shape>
              <v:shape id="テキスト ボックス 818" o:spid="_x0000_s1620" type="#_x0000_t202" style="position:absolute;top:54245;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" fillcolor="white [3212]" strokecolor="#a5a5a5 [2092]" strokeweight=".5pt">
                <v:textbox style="layout-flow:vertical-ideographic">
                  <w:txbxContent>
                    <w:p w14:paraId="070296E9" w14:textId="77777777" w:rsidR="005B18D1" w:rsidRPr="009E0C41" w:rsidRDefault="005B18D1" w:rsidP="00013036">
                      <w:pPr>
                        <w:jc w:val="center"/>
                        <w:rPr>
                          <w:rFonts w:ascii="メイリオ" w:eastAsia="メイリオ" w:hAnsi="メイリオ"/>
                          <w:color w:val="A6A6A6" w:themeColor="background1" w:themeShade="A6"/>
                          <w:sz w:val="24"/>
                          <w:szCs w:val="24"/>
                        </w:rPr>
                      </w:pPr>
                      <w:r w:rsidRPr="009E0C41">
                        <w:rPr>
                          <w:rFonts w:ascii="メイリオ" w:eastAsia="メイリオ" w:hAnsi="メイリオ" w:hint="eastAsia"/>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A918" w14:textId="77777777" w:rsidR="005B18D1" w:rsidRDefault="005B18D1" w:rsidP="00304AC5">
    <w:pPr>
      <w:pStyle w:val="a8"/>
    </w:pP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84864" behindDoc="0" locked="0" layoutInCell="1" allowOverlap="1" wp14:anchorId="2B072336" wp14:editId="4BDE9247">
              <wp:simplePos x="0" y="0"/>
              <wp:positionH relativeFrom="leftMargin">
                <wp:posOffset>199362</wp:posOffset>
              </wp:positionH>
              <wp:positionV relativeFrom="paragraph">
                <wp:posOffset>235198</wp:posOffset>
              </wp:positionV>
              <wp:extent cx="447675" cy="6293798"/>
              <wp:effectExtent l="0" t="0" r="28575" b="12065"/>
              <wp:wrapNone/>
              <wp:docPr id="819" name="グループ化 819"/>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820" name="テキスト ボックス 820"/>
                      <wps:cNvSpPr txBox="1"/>
                      <wps:spPr>
                        <a:xfrm>
                          <a:off x="0" y="0"/>
                          <a:ext cx="447675" cy="866775"/>
                        </a:xfrm>
                        <a:prstGeom prst="rect">
                          <a:avLst/>
                        </a:prstGeom>
                        <a:solidFill>
                          <a:schemeClr val="bg1"/>
                        </a:solidFill>
                        <a:ln w="6350">
                          <a:solidFill>
                            <a:schemeClr val="bg1">
                              <a:lumMod val="65000"/>
                            </a:schemeClr>
                          </a:solidFill>
                        </a:ln>
                      </wps:spPr>
                      <wps:txbx>
                        <w:txbxContent>
                          <w:p w14:paraId="617D9896"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21" name="テキスト ボックス 821"/>
                      <wps:cNvSpPr txBox="1"/>
                      <wps:spPr>
                        <a:xfrm>
                          <a:off x="0" y="866899"/>
                          <a:ext cx="447675" cy="866775"/>
                        </a:xfrm>
                        <a:prstGeom prst="rect">
                          <a:avLst/>
                        </a:prstGeom>
                        <a:solidFill>
                          <a:schemeClr val="bg1"/>
                        </a:solidFill>
                        <a:ln w="6350">
                          <a:solidFill>
                            <a:schemeClr val="bg1">
                              <a:lumMod val="65000"/>
                            </a:schemeClr>
                          </a:solidFill>
                        </a:ln>
                      </wps:spPr>
                      <wps:txbx>
                        <w:txbxContent>
                          <w:p w14:paraId="6480106D"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20030A87"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22" name="テキスト ボックス 822"/>
                      <wps:cNvSpPr txBox="1"/>
                      <wps:spPr>
                        <a:xfrm>
                          <a:off x="0" y="1733797"/>
                          <a:ext cx="447675" cy="866775"/>
                        </a:xfrm>
                        <a:prstGeom prst="rect">
                          <a:avLst/>
                        </a:prstGeom>
                        <a:solidFill>
                          <a:srgbClr val="7030A0"/>
                        </a:solidFill>
                        <a:ln w="6350">
                          <a:noFill/>
                        </a:ln>
                      </wps:spPr>
                      <wps:txbx>
                        <w:txbxContent>
                          <w:p w14:paraId="340A03A1" w14:textId="77777777" w:rsidR="005B18D1" w:rsidRPr="00B875E3" w:rsidRDefault="005B18D1" w:rsidP="004E4D5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23" name="テキスト ボックス 823"/>
                      <wps:cNvSpPr txBox="1"/>
                      <wps:spPr>
                        <a:xfrm>
                          <a:off x="0" y="2600696"/>
                          <a:ext cx="447675" cy="866775"/>
                        </a:xfrm>
                        <a:prstGeom prst="rect">
                          <a:avLst/>
                        </a:prstGeom>
                        <a:solidFill>
                          <a:schemeClr val="bg1"/>
                        </a:solidFill>
                        <a:ln w="6350">
                          <a:solidFill>
                            <a:schemeClr val="bg1">
                              <a:lumMod val="65000"/>
                            </a:schemeClr>
                          </a:solidFill>
                        </a:ln>
                      </wps:spPr>
                      <wps:txbx>
                        <w:txbxContent>
                          <w:p w14:paraId="72896BBE"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CF75DEC"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24" name="テキスト ボックス 824"/>
                      <wps:cNvSpPr txBox="1"/>
                      <wps:spPr>
                        <a:xfrm>
                          <a:off x="0" y="3467595"/>
                          <a:ext cx="447675" cy="1099185"/>
                        </a:xfrm>
                        <a:prstGeom prst="rect">
                          <a:avLst/>
                        </a:prstGeom>
                        <a:solidFill>
                          <a:schemeClr val="bg1"/>
                        </a:solidFill>
                        <a:ln w="6350">
                          <a:solidFill>
                            <a:schemeClr val="bg1">
                              <a:lumMod val="65000"/>
                            </a:schemeClr>
                          </a:solidFill>
                        </a:ln>
                      </wps:spPr>
                      <wps:txbx>
                        <w:txbxContent>
                          <w:p w14:paraId="625BF3F9"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25" name="テキスト ボックス 825"/>
                      <wps:cNvSpPr txBox="1"/>
                      <wps:spPr>
                        <a:xfrm>
                          <a:off x="0" y="4560125"/>
                          <a:ext cx="447675" cy="866775"/>
                        </a:xfrm>
                        <a:prstGeom prst="rect">
                          <a:avLst/>
                        </a:prstGeom>
                        <a:solidFill>
                          <a:schemeClr val="bg1"/>
                        </a:solidFill>
                        <a:ln w="6350">
                          <a:solidFill>
                            <a:schemeClr val="bg1">
                              <a:lumMod val="65000"/>
                            </a:schemeClr>
                          </a:solidFill>
                        </a:ln>
                      </wps:spPr>
                      <wps:txbx>
                        <w:txbxContent>
                          <w:p w14:paraId="5A0EEC4B"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26" name="テキスト ボックス 826"/>
                      <wps:cNvSpPr txBox="1"/>
                      <wps:spPr>
                        <a:xfrm>
                          <a:off x="0" y="5427023"/>
                          <a:ext cx="447675" cy="866775"/>
                        </a:xfrm>
                        <a:prstGeom prst="rect">
                          <a:avLst/>
                        </a:prstGeom>
                        <a:solidFill>
                          <a:schemeClr val="bg1"/>
                        </a:solidFill>
                        <a:ln w="6350">
                          <a:solidFill>
                            <a:schemeClr val="bg1">
                              <a:lumMod val="65000"/>
                            </a:schemeClr>
                          </a:solidFill>
                        </a:ln>
                      </wps:spPr>
                      <wps:txbx>
                        <w:txbxContent>
                          <w:p w14:paraId="585B148E"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072336" id="グループ化 819" o:spid="_x0000_s1621" style="position:absolute;left:0;text-align:left;margin-left:15.7pt;margin-top:18.5pt;width:35.25pt;height:495.55pt;z-index:251684864;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">
              <v:shapetype id="_x0000_t202" coordsize="21600,21600" o:spt="202" path="m,l,21600r21600,l21600,xe">
                <v:stroke joinstyle="miter"/>
                <v:path gradientshapeok="t" o:connecttype="rect"/>
              </v:shapetype>
              <v:shape id="テキスト ボックス 820" o:spid="_x0000_s162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" fillcolor="white [3212]" strokecolor="#a5a5a5 [2092]" strokeweight=".5pt">
                <v:textbox style="layout-flow:vertical-ideographic">
                  <w:txbxContent>
                    <w:p w14:paraId="617D9896"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21" o:spid="_x0000_s1623" type="#_x0000_t202" style="position:absolute;top:8668;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" fillcolor="white [3212]" strokecolor="#a5a5a5 [2092]" strokeweight=".5pt">
                <v:textbox style="layout-flow:vertical-ideographic">
                  <w:txbxContent>
                    <w:p w14:paraId="6480106D"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20030A87"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822" o:spid="_x0000_s1624" type="#_x0000_t202" style="position:absolute;top:17337;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" fillcolor="#7030a0" stroked="f" strokeweight=".5pt">
                <v:textbox style="layout-flow:vertical-ideographic">
                  <w:txbxContent>
                    <w:p w14:paraId="340A03A1" w14:textId="77777777" w:rsidR="005B18D1" w:rsidRPr="00B875E3" w:rsidRDefault="005B18D1" w:rsidP="004E4D5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v:textbox>
              </v:shape>
              <v:shape id="テキスト ボックス 823" o:spid="_x0000_s1625" type="#_x0000_t202" style="position:absolute;top:2600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" fillcolor="white [3212]" strokecolor="#a5a5a5 [2092]" strokeweight=".5pt">
                <v:textbox style="layout-flow:vertical-ideographic">
                  <w:txbxContent>
                    <w:p w14:paraId="72896BBE"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1CF75DEC"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824" o:spid="_x0000_s1626" type="#_x0000_t202" style="position:absolute;top:34675;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" fillcolor="white [3212]" strokecolor="#a5a5a5 [2092]" strokeweight=".5pt">
                <v:textbox style="layout-flow:vertical-ideographic">
                  <w:txbxContent>
                    <w:p w14:paraId="625BF3F9"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825" o:spid="_x0000_s1627"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" fillcolor="white [3212]" strokecolor="#a5a5a5 [2092]" strokeweight=".5pt">
                <v:textbox style="layout-flow:vertical-ideographic">
                  <w:txbxContent>
                    <w:p w14:paraId="5A0EEC4B"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826" o:spid="_x0000_s1628"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" fillcolor="white [3212]" strokecolor="#a5a5a5 [2092]" strokeweight=".5pt">
                <v:textbox style="layout-flow:vertical-ideographic">
                  <w:txbxContent>
                    <w:p w14:paraId="585B148E"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5C93" w14:textId="77777777" w:rsidR="005B18D1" w:rsidRPr="00B875E3" w:rsidRDefault="005B18D1"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83840" behindDoc="0" locked="0" layoutInCell="1" allowOverlap="1" wp14:anchorId="349E8875" wp14:editId="40E5C21A">
              <wp:simplePos x="0" y="0"/>
              <wp:positionH relativeFrom="column">
                <wp:posOffset>6219825</wp:posOffset>
              </wp:positionH>
              <wp:positionV relativeFrom="paragraph">
                <wp:posOffset>257175</wp:posOffset>
              </wp:positionV>
              <wp:extent cx="447675" cy="6293798"/>
              <wp:effectExtent l="0" t="0" r="28575" b="12065"/>
              <wp:wrapNone/>
              <wp:docPr id="827" name="グループ化 827"/>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828" name="テキスト ボックス 828"/>
                      <wps:cNvSpPr txBox="1"/>
                      <wps:spPr>
                        <a:xfrm>
                          <a:off x="0" y="0"/>
                          <a:ext cx="447675" cy="866775"/>
                        </a:xfrm>
                        <a:prstGeom prst="rect">
                          <a:avLst/>
                        </a:prstGeom>
                        <a:solidFill>
                          <a:schemeClr val="bg1"/>
                        </a:solidFill>
                        <a:ln w="6350">
                          <a:solidFill>
                            <a:schemeClr val="bg1">
                              <a:lumMod val="65000"/>
                            </a:schemeClr>
                          </a:solidFill>
                        </a:ln>
                      </wps:spPr>
                      <wps:txbx>
                        <w:txbxContent>
                          <w:p w14:paraId="10D81676"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29" name="テキスト ボックス 829"/>
                      <wps:cNvSpPr txBox="1"/>
                      <wps:spPr>
                        <a:xfrm>
                          <a:off x="0" y="866899"/>
                          <a:ext cx="447675" cy="866775"/>
                        </a:xfrm>
                        <a:prstGeom prst="rect">
                          <a:avLst/>
                        </a:prstGeom>
                        <a:solidFill>
                          <a:schemeClr val="bg1"/>
                        </a:solidFill>
                        <a:ln w="6350">
                          <a:solidFill>
                            <a:schemeClr val="bg1">
                              <a:lumMod val="65000"/>
                            </a:schemeClr>
                          </a:solidFill>
                        </a:ln>
                      </wps:spPr>
                      <wps:txbx>
                        <w:txbxContent>
                          <w:p w14:paraId="265FC192"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4291BEDA"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30" name="テキスト ボックス 830"/>
                      <wps:cNvSpPr txBox="1"/>
                      <wps:spPr>
                        <a:xfrm>
                          <a:off x="0" y="1733797"/>
                          <a:ext cx="447675" cy="866775"/>
                        </a:xfrm>
                        <a:prstGeom prst="rect">
                          <a:avLst/>
                        </a:prstGeom>
                        <a:solidFill>
                          <a:srgbClr val="7030A0"/>
                        </a:solidFill>
                        <a:ln w="6350">
                          <a:noFill/>
                        </a:ln>
                      </wps:spPr>
                      <wps:txbx>
                        <w:txbxContent>
                          <w:p w14:paraId="5CB9020D" w14:textId="77777777" w:rsidR="005B18D1" w:rsidRPr="00B875E3" w:rsidRDefault="005B18D1" w:rsidP="004E4D5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31" name="テキスト ボックス 831"/>
                      <wps:cNvSpPr txBox="1"/>
                      <wps:spPr>
                        <a:xfrm>
                          <a:off x="0" y="2600696"/>
                          <a:ext cx="447675" cy="866775"/>
                        </a:xfrm>
                        <a:prstGeom prst="rect">
                          <a:avLst/>
                        </a:prstGeom>
                        <a:solidFill>
                          <a:schemeClr val="bg1"/>
                        </a:solidFill>
                        <a:ln w="6350">
                          <a:solidFill>
                            <a:schemeClr val="bg1">
                              <a:lumMod val="65000"/>
                            </a:schemeClr>
                          </a:solidFill>
                        </a:ln>
                      </wps:spPr>
                      <wps:txbx>
                        <w:txbxContent>
                          <w:p w14:paraId="060AF705"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6DB32B71"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32" name="テキスト ボックス 832"/>
                      <wps:cNvSpPr txBox="1"/>
                      <wps:spPr>
                        <a:xfrm>
                          <a:off x="0" y="3467595"/>
                          <a:ext cx="447675" cy="1099185"/>
                        </a:xfrm>
                        <a:prstGeom prst="rect">
                          <a:avLst/>
                        </a:prstGeom>
                        <a:solidFill>
                          <a:schemeClr val="bg1"/>
                        </a:solidFill>
                        <a:ln w="6350">
                          <a:solidFill>
                            <a:schemeClr val="bg1">
                              <a:lumMod val="65000"/>
                            </a:schemeClr>
                          </a:solidFill>
                        </a:ln>
                      </wps:spPr>
                      <wps:txbx>
                        <w:txbxContent>
                          <w:p w14:paraId="63328CEA"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33" name="テキスト ボックス 833"/>
                      <wps:cNvSpPr txBox="1"/>
                      <wps:spPr>
                        <a:xfrm>
                          <a:off x="0" y="4560125"/>
                          <a:ext cx="447675" cy="866775"/>
                        </a:xfrm>
                        <a:prstGeom prst="rect">
                          <a:avLst/>
                        </a:prstGeom>
                        <a:solidFill>
                          <a:schemeClr val="bg1"/>
                        </a:solidFill>
                        <a:ln w="6350">
                          <a:solidFill>
                            <a:schemeClr val="bg1">
                              <a:lumMod val="65000"/>
                            </a:schemeClr>
                          </a:solidFill>
                        </a:ln>
                      </wps:spPr>
                      <wps:txbx>
                        <w:txbxContent>
                          <w:p w14:paraId="423D4EE8"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34" name="テキスト ボックス 834"/>
                      <wps:cNvSpPr txBox="1"/>
                      <wps:spPr>
                        <a:xfrm>
                          <a:off x="0" y="5427023"/>
                          <a:ext cx="447675" cy="866775"/>
                        </a:xfrm>
                        <a:prstGeom prst="rect">
                          <a:avLst/>
                        </a:prstGeom>
                        <a:solidFill>
                          <a:schemeClr val="bg1"/>
                        </a:solidFill>
                        <a:ln w="6350">
                          <a:solidFill>
                            <a:schemeClr val="bg1">
                              <a:lumMod val="65000"/>
                            </a:schemeClr>
                          </a:solidFill>
                        </a:ln>
                      </wps:spPr>
                      <wps:txbx>
                        <w:txbxContent>
                          <w:p w14:paraId="03D1F7B4"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9E8875" id="グループ化 827" o:spid="_x0000_s1629" style="position:absolute;left:0;text-align:left;margin-left:489.75pt;margin-top:20.25pt;width:35.25pt;height:495.55pt;z-index:251683840"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">
              <v:shapetype id="_x0000_t202" coordsize="21600,21600" o:spt="202" path="m,l,21600r21600,l21600,xe">
                <v:stroke joinstyle="miter"/>
                <v:path gradientshapeok="t" o:connecttype="rect"/>
              </v:shapetype>
              <v:shape id="テキスト ボックス 828" o:spid="_x0000_s163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" fillcolor="white [3212]" strokecolor="#a5a5a5 [2092]" strokeweight=".5pt">
                <v:textbox style="layout-flow:vertical-ideographic">
                  <w:txbxContent>
                    <w:p w14:paraId="10D81676"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29" o:spid="_x0000_s1631" type="#_x0000_t202" style="position:absolute;top:8668;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" fillcolor="white [3212]" strokecolor="#a5a5a5 [2092]" strokeweight=".5pt">
                <v:textbox style="layout-flow:vertical-ideographic">
                  <w:txbxContent>
                    <w:p w14:paraId="265FC192"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4291BEDA"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830" o:spid="_x0000_s1632" type="#_x0000_t202" style="position:absolute;top:17337;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" fillcolor="#7030a0" stroked="f" strokeweight=".5pt">
                <v:textbox style="layout-flow:vertical-ideographic">
                  <w:txbxContent>
                    <w:p w14:paraId="5CB9020D" w14:textId="77777777" w:rsidR="005B18D1" w:rsidRPr="00B875E3" w:rsidRDefault="005B18D1" w:rsidP="004E4D59">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v:textbox>
              </v:shape>
              <v:shape id="テキスト ボックス 831" o:spid="_x0000_s1633" type="#_x0000_t202" style="position:absolute;top:2600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" fillcolor="white [3212]" strokecolor="#a5a5a5 [2092]" strokeweight=".5pt">
                <v:textbox style="layout-flow:vertical-ideographic">
                  <w:txbxContent>
                    <w:p w14:paraId="060AF705"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6DB32B71"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832" o:spid="_x0000_s1634" type="#_x0000_t202" style="position:absolute;top:34675;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" fillcolor="white [3212]" strokecolor="#a5a5a5 [2092]" strokeweight=".5pt">
                <v:textbox style="layout-flow:vertical-ideographic">
                  <w:txbxContent>
                    <w:p w14:paraId="63328CEA" w14:textId="77777777" w:rsidR="005B18D1" w:rsidRPr="00E075E2" w:rsidRDefault="005B18D1" w:rsidP="004E4D59">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833" o:spid="_x0000_s1635"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" fillcolor="white [3212]" strokecolor="#a5a5a5 [2092]" strokeweight=".5pt">
                <v:textbox style="layout-flow:vertical-ideographic">
                  <w:txbxContent>
                    <w:p w14:paraId="423D4EE8"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834" o:spid="_x0000_s1636"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" fillcolor="white [3212]" strokecolor="#a5a5a5 [2092]" strokeweight=".5pt">
                <v:textbox style="layout-flow:vertical-ideographic">
                  <w:txbxContent>
                    <w:p w14:paraId="03D1F7B4" w14:textId="77777777" w:rsidR="005B18D1" w:rsidRPr="00E075E2" w:rsidRDefault="005B18D1" w:rsidP="004E4D59">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06210" w14:textId="77777777" w:rsidR="005B18D1" w:rsidRDefault="005B18D1" w:rsidP="00304AC5">
    <w:pPr>
      <w:pStyle w:val="a8"/>
    </w:pP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85888" behindDoc="0" locked="0" layoutInCell="1" allowOverlap="1" wp14:anchorId="495431DE" wp14:editId="3E09E3FF">
              <wp:simplePos x="0" y="0"/>
              <wp:positionH relativeFrom="leftMargin">
                <wp:posOffset>208661</wp:posOffset>
              </wp:positionH>
              <wp:positionV relativeFrom="paragraph">
                <wp:posOffset>231470</wp:posOffset>
              </wp:positionV>
              <wp:extent cx="447675" cy="6281923"/>
              <wp:effectExtent l="0" t="0" r="28575" b="24130"/>
              <wp:wrapNone/>
              <wp:docPr id="835" name="グループ化 835"/>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836" name="テキスト ボックス 836"/>
                      <wps:cNvSpPr txBox="1"/>
                      <wps:spPr>
                        <a:xfrm>
                          <a:off x="0" y="0"/>
                          <a:ext cx="447675" cy="866775"/>
                        </a:xfrm>
                        <a:prstGeom prst="rect">
                          <a:avLst/>
                        </a:prstGeom>
                        <a:solidFill>
                          <a:schemeClr val="bg1"/>
                        </a:solidFill>
                        <a:ln w="6350">
                          <a:solidFill>
                            <a:schemeClr val="bg1">
                              <a:lumMod val="65000"/>
                            </a:schemeClr>
                          </a:solidFill>
                        </a:ln>
                      </wps:spPr>
                      <wps:txbx>
                        <w:txbxContent>
                          <w:p w14:paraId="2A130D47"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37" name="テキスト ボックス 837"/>
                      <wps:cNvSpPr txBox="1"/>
                      <wps:spPr>
                        <a:xfrm>
                          <a:off x="0" y="855024"/>
                          <a:ext cx="447675" cy="866775"/>
                        </a:xfrm>
                        <a:prstGeom prst="rect">
                          <a:avLst/>
                        </a:prstGeom>
                        <a:solidFill>
                          <a:schemeClr val="bg1"/>
                        </a:solidFill>
                        <a:ln w="6350">
                          <a:solidFill>
                            <a:schemeClr val="bg1">
                              <a:lumMod val="65000"/>
                            </a:schemeClr>
                          </a:solidFill>
                        </a:ln>
                      </wps:spPr>
                      <wps:txbx>
                        <w:txbxContent>
                          <w:p w14:paraId="37FB425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D2DD323"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38" name="テキスト ボックス 838"/>
                      <wps:cNvSpPr txBox="1"/>
                      <wps:spPr>
                        <a:xfrm>
                          <a:off x="0" y="1721922"/>
                          <a:ext cx="447675" cy="866775"/>
                        </a:xfrm>
                        <a:prstGeom prst="rect">
                          <a:avLst/>
                        </a:prstGeom>
                        <a:solidFill>
                          <a:schemeClr val="bg1"/>
                        </a:solidFill>
                        <a:ln w="6350">
                          <a:solidFill>
                            <a:schemeClr val="bg1">
                              <a:lumMod val="65000"/>
                            </a:schemeClr>
                          </a:solidFill>
                        </a:ln>
                      </wps:spPr>
                      <wps:txbx>
                        <w:txbxContent>
                          <w:p w14:paraId="677FE4DD"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39" name="テキスト ボックス 839"/>
                      <wps:cNvSpPr txBox="1"/>
                      <wps:spPr>
                        <a:xfrm>
                          <a:off x="0" y="2588821"/>
                          <a:ext cx="447675" cy="866775"/>
                        </a:xfrm>
                        <a:prstGeom prst="rect">
                          <a:avLst/>
                        </a:prstGeom>
                        <a:solidFill>
                          <a:schemeClr val="accent1"/>
                        </a:solidFill>
                        <a:ln w="6350">
                          <a:noFill/>
                        </a:ln>
                      </wps:spPr>
                      <wps:txbx>
                        <w:txbxContent>
                          <w:p w14:paraId="1C7489B5"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3DD3A9C3"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40" name="テキスト ボックス 840"/>
                      <wps:cNvSpPr txBox="1"/>
                      <wps:spPr>
                        <a:xfrm>
                          <a:off x="0" y="3455720"/>
                          <a:ext cx="447675" cy="1099185"/>
                        </a:xfrm>
                        <a:prstGeom prst="rect">
                          <a:avLst/>
                        </a:prstGeom>
                        <a:solidFill>
                          <a:schemeClr val="bg1"/>
                        </a:solidFill>
                        <a:ln w="6350">
                          <a:solidFill>
                            <a:schemeClr val="bg1">
                              <a:lumMod val="65000"/>
                            </a:schemeClr>
                          </a:solidFill>
                        </a:ln>
                      </wps:spPr>
                      <wps:txbx>
                        <w:txbxContent>
                          <w:p w14:paraId="1FBC6C9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41" name="テキスト ボックス 841"/>
                      <wps:cNvSpPr txBox="1"/>
                      <wps:spPr>
                        <a:xfrm>
                          <a:off x="0" y="4560125"/>
                          <a:ext cx="447675" cy="866775"/>
                        </a:xfrm>
                        <a:prstGeom prst="rect">
                          <a:avLst/>
                        </a:prstGeom>
                        <a:solidFill>
                          <a:schemeClr val="bg1"/>
                        </a:solidFill>
                        <a:ln w="6350">
                          <a:solidFill>
                            <a:schemeClr val="bg1">
                              <a:lumMod val="65000"/>
                            </a:schemeClr>
                          </a:solidFill>
                        </a:ln>
                      </wps:spPr>
                      <wps:txbx>
                        <w:txbxContent>
                          <w:p w14:paraId="783B1014"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42" name="テキスト ボックス 842"/>
                      <wps:cNvSpPr txBox="1"/>
                      <wps:spPr>
                        <a:xfrm>
                          <a:off x="0" y="5415148"/>
                          <a:ext cx="447675" cy="866775"/>
                        </a:xfrm>
                        <a:prstGeom prst="rect">
                          <a:avLst/>
                        </a:prstGeom>
                        <a:solidFill>
                          <a:schemeClr val="bg1"/>
                        </a:solidFill>
                        <a:ln w="6350">
                          <a:solidFill>
                            <a:schemeClr val="bg1">
                              <a:lumMod val="65000"/>
                            </a:schemeClr>
                          </a:solidFill>
                        </a:ln>
                      </wps:spPr>
                      <wps:txbx>
                        <w:txbxContent>
                          <w:p w14:paraId="4017CA6E"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5431DE" id="グループ化 835" o:spid="_x0000_s1637" style="position:absolute;left:0;text-align:left;margin-left:16.45pt;margin-top:18.25pt;width:35.25pt;height:494.65pt;z-index:251685888;mso-position-horizontal-relative:lef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">
              <v:shapetype id="_x0000_t202" coordsize="21600,21600" o:spt="202" path="m,l,21600r21600,l21600,xe">
                <v:stroke joinstyle="miter"/>
                <v:path gradientshapeok="t" o:connecttype="rect"/>
              </v:shapetype>
              <v:shape id="テキスト ボックス 836" o:spid="_x0000_s163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" fillcolor="white [3212]" strokecolor="#a5a5a5 [2092]" strokeweight=".5pt">
                <v:textbox style="layout-flow:vertical-ideographic">
                  <w:txbxContent>
                    <w:p w14:paraId="2A130D47"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37" o:spid="_x0000_s1639"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" fillcolor="white [3212]" strokecolor="#a5a5a5 [2092]" strokeweight=".5pt">
                <v:textbox style="layout-flow:vertical-ideographic">
                  <w:txbxContent>
                    <w:p w14:paraId="37FB425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D2DD323"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838" o:spid="_x0000_s1640"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" fillcolor="white [3212]" strokecolor="#a5a5a5 [2092]" strokeweight=".5pt">
                <v:textbox style="layout-flow:vertical-ideographic">
                  <w:txbxContent>
                    <w:p w14:paraId="677FE4DD"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839" o:spid="_x0000_s1641"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" fillcolor="#5b9bd5 [3204]" stroked="f" strokeweight=".5pt">
                <v:textbox style="layout-flow:vertical-ideographic">
                  <w:txbxContent>
                    <w:p w14:paraId="1C7489B5"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3DD3A9C3"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v:textbox>
              </v:shape>
              <v:shape id="テキスト ボックス 840" o:spid="_x0000_s1642"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" fillcolor="white [3212]" strokecolor="#a5a5a5 [2092]" strokeweight=".5pt">
                <v:textbox style="layout-flow:vertical-ideographic">
                  <w:txbxContent>
                    <w:p w14:paraId="1FBC6C9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841" o:spid="_x0000_s1643"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" fillcolor="white [3212]" strokecolor="#a5a5a5 [2092]" strokeweight=".5pt">
                <v:textbox style="layout-flow:vertical-ideographic">
                  <w:txbxContent>
                    <w:p w14:paraId="783B1014"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842" o:spid="_x0000_s1644"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" fillcolor="white [3212]" strokecolor="#a5a5a5 [2092]" strokeweight=".5pt">
                <v:textbox style="layout-flow:vertical-ideographic">
                  <w:txbxContent>
                    <w:p w14:paraId="4017CA6E"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1A7FE" w14:textId="77777777" w:rsidR="005B18D1" w:rsidRPr="00B875E3" w:rsidRDefault="005B18D1"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86912" behindDoc="0" locked="0" layoutInCell="1" allowOverlap="1" wp14:anchorId="1C7C7904" wp14:editId="6E3B5DF3">
              <wp:simplePos x="0" y="0"/>
              <wp:positionH relativeFrom="page">
                <wp:posOffset>6923125</wp:posOffset>
              </wp:positionH>
              <wp:positionV relativeFrom="paragraph">
                <wp:posOffset>236195</wp:posOffset>
              </wp:positionV>
              <wp:extent cx="447675" cy="6281923"/>
              <wp:effectExtent l="0" t="0" r="28575" b="24130"/>
              <wp:wrapNone/>
              <wp:docPr id="843" name="グループ化 843"/>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844" name="テキスト ボックス 844"/>
                      <wps:cNvSpPr txBox="1"/>
                      <wps:spPr>
                        <a:xfrm>
                          <a:off x="0" y="0"/>
                          <a:ext cx="447675" cy="866775"/>
                        </a:xfrm>
                        <a:prstGeom prst="rect">
                          <a:avLst/>
                        </a:prstGeom>
                        <a:solidFill>
                          <a:schemeClr val="bg1"/>
                        </a:solidFill>
                        <a:ln w="6350">
                          <a:solidFill>
                            <a:schemeClr val="bg1">
                              <a:lumMod val="65000"/>
                            </a:schemeClr>
                          </a:solidFill>
                        </a:ln>
                      </wps:spPr>
                      <wps:txbx>
                        <w:txbxContent>
                          <w:p w14:paraId="65A90304"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45" name="テキスト ボックス 845"/>
                      <wps:cNvSpPr txBox="1"/>
                      <wps:spPr>
                        <a:xfrm>
                          <a:off x="0" y="855024"/>
                          <a:ext cx="447675" cy="866775"/>
                        </a:xfrm>
                        <a:prstGeom prst="rect">
                          <a:avLst/>
                        </a:prstGeom>
                        <a:solidFill>
                          <a:schemeClr val="bg1"/>
                        </a:solidFill>
                        <a:ln w="6350">
                          <a:solidFill>
                            <a:schemeClr val="bg1">
                              <a:lumMod val="65000"/>
                            </a:schemeClr>
                          </a:solidFill>
                        </a:ln>
                      </wps:spPr>
                      <wps:txbx>
                        <w:txbxContent>
                          <w:p w14:paraId="48977BA3"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66EEBB6"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46" name="テキスト ボックス 846"/>
                      <wps:cNvSpPr txBox="1"/>
                      <wps:spPr>
                        <a:xfrm>
                          <a:off x="0" y="1721922"/>
                          <a:ext cx="447675" cy="866775"/>
                        </a:xfrm>
                        <a:prstGeom prst="rect">
                          <a:avLst/>
                        </a:prstGeom>
                        <a:solidFill>
                          <a:schemeClr val="bg1"/>
                        </a:solidFill>
                        <a:ln w="6350">
                          <a:solidFill>
                            <a:schemeClr val="bg1">
                              <a:lumMod val="65000"/>
                            </a:schemeClr>
                          </a:solidFill>
                        </a:ln>
                      </wps:spPr>
                      <wps:txbx>
                        <w:txbxContent>
                          <w:p w14:paraId="2718FEF5"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47" name="テキスト ボックス 847"/>
                      <wps:cNvSpPr txBox="1"/>
                      <wps:spPr>
                        <a:xfrm>
                          <a:off x="0" y="2588821"/>
                          <a:ext cx="447675" cy="866775"/>
                        </a:xfrm>
                        <a:prstGeom prst="rect">
                          <a:avLst/>
                        </a:prstGeom>
                        <a:solidFill>
                          <a:schemeClr val="accent1"/>
                        </a:solidFill>
                        <a:ln w="6350">
                          <a:noFill/>
                        </a:ln>
                      </wps:spPr>
                      <wps:txbx>
                        <w:txbxContent>
                          <w:p w14:paraId="7BF6B934"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432BF6E0"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48" name="テキスト ボックス 848"/>
                      <wps:cNvSpPr txBox="1"/>
                      <wps:spPr>
                        <a:xfrm>
                          <a:off x="0" y="3455720"/>
                          <a:ext cx="447675" cy="1099185"/>
                        </a:xfrm>
                        <a:prstGeom prst="rect">
                          <a:avLst/>
                        </a:prstGeom>
                        <a:solidFill>
                          <a:schemeClr val="bg1"/>
                        </a:solidFill>
                        <a:ln w="6350">
                          <a:solidFill>
                            <a:schemeClr val="bg1">
                              <a:lumMod val="65000"/>
                            </a:schemeClr>
                          </a:solidFill>
                        </a:ln>
                      </wps:spPr>
                      <wps:txbx>
                        <w:txbxContent>
                          <w:p w14:paraId="1D85772B"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49" name="テキスト ボックス 849"/>
                      <wps:cNvSpPr txBox="1"/>
                      <wps:spPr>
                        <a:xfrm>
                          <a:off x="0" y="4560125"/>
                          <a:ext cx="447675" cy="866775"/>
                        </a:xfrm>
                        <a:prstGeom prst="rect">
                          <a:avLst/>
                        </a:prstGeom>
                        <a:solidFill>
                          <a:schemeClr val="bg1"/>
                        </a:solidFill>
                        <a:ln w="6350">
                          <a:solidFill>
                            <a:schemeClr val="bg1">
                              <a:lumMod val="65000"/>
                            </a:schemeClr>
                          </a:solidFill>
                        </a:ln>
                      </wps:spPr>
                      <wps:txbx>
                        <w:txbxContent>
                          <w:p w14:paraId="4B028FE8"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50" name="テキスト ボックス 850"/>
                      <wps:cNvSpPr txBox="1"/>
                      <wps:spPr>
                        <a:xfrm>
                          <a:off x="0" y="5415148"/>
                          <a:ext cx="447675" cy="866775"/>
                        </a:xfrm>
                        <a:prstGeom prst="rect">
                          <a:avLst/>
                        </a:prstGeom>
                        <a:solidFill>
                          <a:schemeClr val="bg1"/>
                        </a:solidFill>
                        <a:ln w="6350">
                          <a:solidFill>
                            <a:schemeClr val="bg1">
                              <a:lumMod val="65000"/>
                            </a:schemeClr>
                          </a:solidFill>
                        </a:ln>
                      </wps:spPr>
                      <wps:txbx>
                        <w:txbxContent>
                          <w:p w14:paraId="04B23798"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7C7904" id="グループ化 843" o:spid="_x0000_s1645" style="position:absolute;left:0;text-align:left;margin-left:545.15pt;margin-top:18.6pt;width:35.25pt;height:494.65pt;z-index:251686912;mso-position-horizontal-relative:page"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">
              <v:shapetype id="_x0000_t202" coordsize="21600,21600" o:spt="202" path="m,l,21600r21600,l21600,xe">
                <v:stroke joinstyle="miter"/>
                <v:path gradientshapeok="t" o:connecttype="rect"/>
              </v:shapetype>
              <v:shape id="テキスト ボックス 844" o:spid="_x0000_s164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" fillcolor="white [3212]" strokecolor="#a5a5a5 [2092]" strokeweight=".5pt">
                <v:textbox style="layout-flow:vertical-ideographic">
                  <w:txbxContent>
                    <w:p w14:paraId="65A90304"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45" o:spid="_x0000_s1647"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" fillcolor="white [3212]" strokecolor="#a5a5a5 [2092]" strokeweight=".5pt">
                <v:textbox style="layout-flow:vertical-ideographic">
                  <w:txbxContent>
                    <w:p w14:paraId="48977BA3"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66EEBB6"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846" o:spid="_x0000_s1648"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" fillcolor="white [3212]" strokecolor="#a5a5a5 [2092]" strokeweight=".5pt">
                <v:textbox style="layout-flow:vertical-ideographic">
                  <w:txbxContent>
                    <w:p w14:paraId="2718FEF5"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847" o:spid="_x0000_s1649"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" fillcolor="#5b9bd5 [3204]" stroked="f" strokeweight=".5pt">
                <v:textbox style="layout-flow:vertical-ideographic">
                  <w:txbxContent>
                    <w:p w14:paraId="7BF6B934"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432BF6E0"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v:textbox>
              </v:shape>
              <v:shape id="テキスト ボックス 848" o:spid="_x0000_s1650"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" fillcolor="white [3212]" strokecolor="#a5a5a5 [2092]" strokeweight=".5pt">
                <v:textbox style="layout-flow:vertical-ideographic">
                  <w:txbxContent>
                    <w:p w14:paraId="1D85772B"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849" o:spid="_x0000_s1651"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" fillcolor="white [3212]" strokecolor="#a5a5a5 [2092]" strokeweight=".5pt">
                <v:textbox style="layout-flow:vertical-ideographic">
                  <w:txbxContent>
                    <w:p w14:paraId="4B028FE8"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850" o:spid="_x0000_s1652"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" fillcolor="white [3212]" strokecolor="#a5a5a5 [2092]" strokeweight=".5pt">
                <v:textbox style="layout-flow:vertical-ideographic">
                  <w:txbxContent>
                    <w:p w14:paraId="04B23798"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page"/>
            </v:group>
          </w:pict>
        </mc:Fallback>
      </mc:AlternateContent>
    </w: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55B8" w14:textId="77777777" w:rsidR="005B18D1" w:rsidRDefault="005B18D1" w:rsidP="00304AC5">
    <w:pPr>
      <w:pStyle w:val="a8"/>
    </w:pP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88960" behindDoc="0" locked="0" layoutInCell="1" allowOverlap="1" wp14:anchorId="769028C3" wp14:editId="1378B9DA">
              <wp:simplePos x="0" y="0"/>
              <wp:positionH relativeFrom="leftMargin">
                <wp:posOffset>196215</wp:posOffset>
              </wp:positionH>
              <wp:positionV relativeFrom="paragraph">
                <wp:posOffset>247650</wp:posOffset>
              </wp:positionV>
              <wp:extent cx="447675" cy="6293798"/>
              <wp:effectExtent l="0" t="0" r="28575" b="12065"/>
              <wp:wrapNone/>
              <wp:docPr id="851" name="グループ化 851"/>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852" name="テキスト ボックス 852"/>
                      <wps:cNvSpPr txBox="1"/>
                      <wps:spPr>
                        <a:xfrm>
                          <a:off x="0" y="0"/>
                          <a:ext cx="447675" cy="866775"/>
                        </a:xfrm>
                        <a:prstGeom prst="rect">
                          <a:avLst/>
                        </a:prstGeom>
                        <a:solidFill>
                          <a:schemeClr val="bg1"/>
                        </a:solidFill>
                        <a:ln w="6350">
                          <a:solidFill>
                            <a:schemeClr val="bg1">
                              <a:lumMod val="65000"/>
                            </a:schemeClr>
                          </a:solidFill>
                        </a:ln>
                      </wps:spPr>
                      <wps:txbx>
                        <w:txbxContent>
                          <w:p w14:paraId="0880AA64"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53" name="テキスト ボックス 853"/>
                      <wps:cNvSpPr txBox="1"/>
                      <wps:spPr>
                        <a:xfrm>
                          <a:off x="0" y="855023"/>
                          <a:ext cx="447675" cy="866775"/>
                        </a:xfrm>
                        <a:prstGeom prst="rect">
                          <a:avLst/>
                        </a:prstGeom>
                        <a:solidFill>
                          <a:schemeClr val="bg1"/>
                        </a:solidFill>
                        <a:ln w="6350">
                          <a:solidFill>
                            <a:schemeClr val="bg1">
                              <a:lumMod val="65000"/>
                            </a:schemeClr>
                          </a:solidFill>
                        </a:ln>
                      </wps:spPr>
                      <wps:txbx>
                        <w:txbxContent>
                          <w:p w14:paraId="0E5A58E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B124CCC"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54" name="テキスト ボックス 854"/>
                      <wps:cNvSpPr txBox="1"/>
                      <wps:spPr>
                        <a:xfrm>
                          <a:off x="0" y="1721922"/>
                          <a:ext cx="447675" cy="866775"/>
                        </a:xfrm>
                        <a:prstGeom prst="rect">
                          <a:avLst/>
                        </a:prstGeom>
                        <a:solidFill>
                          <a:schemeClr val="bg1"/>
                        </a:solidFill>
                        <a:ln w="6350">
                          <a:solidFill>
                            <a:schemeClr val="bg1">
                              <a:lumMod val="65000"/>
                            </a:schemeClr>
                          </a:solidFill>
                        </a:ln>
                      </wps:spPr>
                      <wps:txbx>
                        <w:txbxContent>
                          <w:p w14:paraId="012DBFA8"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55" name="テキスト ボックス 855"/>
                      <wps:cNvSpPr txBox="1"/>
                      <wps:spPr>
                        <a:xfrm>
                          <a:off x="0" y="2588821"/>
                          <a:ext cx="447675" cy="866775"/>
                        </a:xfrm>
                        <a:prstGeom prst="rect">
                          <a:avLst/>
                        </a:prstGeom>
                        <a:solidFill>
                          <a:schemeClr val="bg1"/>
                        </a:solidFill>
                        <a:ln w="6350">
                          <a:solidFill>
                            <a:schemeClr val="bg1">
                              <a:lumMod val="65000"/>
                            </a:schemeClr>
                          </a:solidFill>
                        </a:ln>
                      </wps:spPr>
                      <wps:txbx>
                        <w:txbxContent>
                          <w:p w14:paraId="4839649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5CD5ED12"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56" name="テキスト ボックス 856"/>
                      <wps:cNvSpPr txBox="1"/>
                      <wps:spPr>
                        <a:xfrm>
                          <a:off x="0" y="3455719"/>
                          <a:ext cx="447675" cy="1099185"/>
                        </a:xfrm>
                        <a:prstGeom prst="rect">
                          <a:avLst/>
                        </a:prstGeom>
                        <a:solidFill>
                          <a:srgbClr val="FF6699"/>
                        </a:solidFill>
                        <a:ln w="6350">
                          <a:noFill/>
                        </a:ln>
                      </wps:spPr>
                      <wps:txbx>
                        <w:txbxContent>
                          <w:p w14:paraId="65932ABF"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57" name="テキスト ボックス 857"/>
                      <wps:cNvSpPr txBox="1"/>
                      <wps:spPr>
                        <a:xfrm>
                          <a:off x="0" y="4560125"/>
                          <a:ext cx="447675" cy="866775"/>
                        </a:xfrm>
                        <a:prstGeom prst="rect">
                          <a:avLst/>
                        </a:prstGeom>
                        <a:solidFill>
                          <a:schemeClr val="bg1"/>
                        </a:solidFill>
                        <a:ln w="6350">
                          <a:solidFill>
                            <a:schemeClr val="bg1">
                              <a:lumMod val="65000"/>
                            </a:schemeClr>
                          </a:solidFill>
                        </a:ln>
                      </wps:spPr>
                      <wps:txbx>
                        <w:txbxContent>
                          <w:p w14:paraId="5DCA1051"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58" name="テキスト ボックス 858"/>
                      <wps:cNvSpPr txBox="1"/>
                      <wps:spPr>
                        <a:xfrm>
                          <a:off x="0" y="5427023"/>
                          <a:ext cx="447675" cy="866775"/>
                        </a:xfrm>
                        <a:prstGeom prst="rect">
                          <a:avLst/>
                        </a:prstGeom>
                        <a:solidFill>
                          <a:schemeClr val="bg1"/>
                        </a:solidFill>
                        <a:ln w="6350">
                          <a:solidFill>
                            <a:schemeClr val="bg1">
                              <a:lumMod val="65000"/>
                            </a:schemeClr>
                          </a:solidFill>
                        </a:ln>
                      </wps:spPr>
                      <wps:txbx>
                        <w:txbxContent>
                          <w:p w14:paraId="6ED2A5F6"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9028C3" id="グループ化 851" o:spid="_x0000_s1653" style="position:absolute;left:0;text-align:left;margin-left:15.45pt;margin-top:19.5pt;width:35.25pt;height:495.55pt;z-index:251688960;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">
              <v:shapetype id="_x0000_t202" coordsize="21600,21600" o:spt="202" path="m,l,21600r21600,l21600,xe">
                <v:stroke joinstyle="miter"/>
                <v:path gradientshapeok="t" o:connecttype="rect"/>
              </v:shapetype>
              <v:shape id="テキスト ボックス 852" o:spid="_x0000_s165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" fillcolor="white [3212]" strokecolor="#a5a5a5 [2092]" strokeweight=".5pt">
                <v:textbox style="layout-flow:vertical-ideographic">
                  <w:txbxContent>
                    <w:p w14:paraId="0880AA64"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53" o:spid="_x0000_s1655"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" fillcolor="white [3212]" strokecolor="#a5a5a5 [2092]" strokeweight=".5pt">
                <v:textbox style="layout-flow:vertical-ideographic">
                  <w:txbxContent>
                    <w:p w14:paraId="0E5A58E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B124CCC"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854" o:spid="_x0000_s1656"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" fillcolor="white [3212]" strokecolor="#a5a5a5 [2092]" strokeweight=".5pt">
                <v:textbox style="layout-flow:vertical-ideographic">
                  <w:txbxContent>
                    <w:p w14:paraId="012DBFA8"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855" o:spid="_x0000_s1657"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" fillcolor="white [3212]" strokecolor="#a5a5a5 [2092]" strokeweight=".5pt">
                <v:textbox style="layout-flow:vertical-ideographic">
                  <w:txbxContent>
                    <w:p w14:paraId="4839649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5CD5ED12"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856" o:spid="_x0000_s1658"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" fillcolor="#f69" stroked="f" strokeweight=".5pt">
                <v:textbox style="layout-flow:vertical-ideographic">
                  <w:txbxContent>
                    <w:p w14:paraId="65932ABF"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v:textbox>
              </v:shape>
              <v:shape id="テキスト ボックス 857" o:spid="_x0000_s1659"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" fillcolor="white [3212]" strokecolor="#a5a5a5 [2092]" strokeweight=".5pt">
                <v:textbox style="layout-flow:vertical-ideographic">
                  <w:txbxContent>
                    <w:p w14:paraId="5DCA1051"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858" o:spid="_x0000_s1660"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" fillcolor="white [3212]" strokecolor="#a5a5a5 [2092]" strokeweight=".5pt">
                <v:textbox style="layout-flow:vertical-ideographic">
                  <w:txbxContent>
                    <w:p w14:paraId="6ED2A5F6"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C312" w14:textId="77777777" w:rsidR="005B18D1" w:rsidRPr="00B875E3" w:rsidRDefault="005B18D1"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87936" behindDoc="0" locked="0" layoutInCell="1" allowOverlap="1" wp14:anchorId="197EA129" wp14:editId="29F967E1">
              <wp:simplePos x="0" y="0"/>
              <wp:positionH relativeFrom="column">
                <wp:posOffset>6200775</wp:posOffset>
              </wp:positionH>
              <wp:positionV relativeFrom="paragraph">
                <wp:posOffset>247650</wp:posOffset>
              </wp:positionV>
              <wp:extent cx="447675" cy="6293798"/>
              <wp:effectExtent l="0" t="0" r="28575" b="12065"/>
              <wp:wrapNone/>
              <wp:docPr id="859" name="グループ化 859"/>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860" name="テキスト ボックス 860"/>
                      <wps:cNvSpPr txBox="1"/>
                      <wps:spPr>
                        <a:xfrm>
                          <a:off x="0" y="0"/>
                          <a:ext cx="447675" cy="866775"/>
                        </a:xfrm>
                        <a:prstGeom prst="rect">
                          <a:avLst/>
                        </a:prstGeom>
                        <a:solidFill>
                          <a:schemeClr val="bg1"/>
                        </a:solidFill>
                        <a:ln w="6350">
                          <a:solidFill>
                            <a:schemeClr val="bg1">
                              <a:lumMod val="65000"/>
                            </a:schemeClr>
                          </a:solidFill>
                        </a:ln>
                      </wps:spPr>
                      <wps:txbx>
                        <w:txbxContent>
                          <w:p w14:paraId="0317C1D3"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61" name="テキスト ボックス 861"/>
                      <wps:cNvSpPr txBox="1"/>
                      <wps:spPr>
                        <a:xfrm>
                          <a:off x="0" y="855023"/>
                          <a:ext cx="447675" cy="866775"/>
                        </a:xfrm>
                        <a:prstGeom prst="rect">
                          <a:avLst/>
                        </a:prstGeom>
                        <a:solidFill>
                          <a:schemeClr val="bg1"/>
                        </a:solidFill>
                        <a:ln w="6350">
                          <a:solidFill>
                            <a:schemeClr val="bg1">
                              <a:lumMod val="65000"/>
                            </a:schemeClr>
                          </a:solidFill>
                        </a:ln>
                      </wps:spPr>
                      <wps:txbx>
                        <w:txbxContent>
                          <w:p w14:paraId="04F6B11B"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6F50B17"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62" name="テキスト ボックス 862"/>
                      <wps:cNvSpPr txBox="1"/>
                      <wps:spPr>
                        <a:xfrm>
                          <a:off x="0" y="1721922"/>
                          <a:ext cx="447675" cy="866775"/>
                        </a:xfrm>
                        <a:prstGeom prst="rect">
                          <a:avLst/>
                        </a:prstGeom>
                        <a:solidFill>
                          <a:schemeClr val="bg1"/>
                        </a:solidFill>
                        <a:ln w="6350">
                          <a:solidFill>
                            <a:schemeClr val="bg1">
                              <a:lumMod val="65000"/>
                            </a:schemeClr>
                          </a:solidFill>
                        </a:ln>
                      </wps:spPr>
                      <wps:txbx>
                        <w:txbxContent>
                          <w:p w14:paraId="695D78F0"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63" name="テキスト ボックス 863"/>
                      <wps:cNvSpPr txBox="1"/>
                      <wps:spPr>
                        <a:xfrm>
                          <a:off x="0" y="2588821"/>
                          <a:ext cx="447675" cy="866775"/>
                        </a:xfrm>
                        <a:prstGeom prst="rect">
                          <a:avLst/>
                        </a:prstGeom>
                        <a:solidFill>
                          <a:schemeClr val="bg1"/>
                        </a:solidFill>
                        <a:ln w="6350">
                          <a:solidFill>
                            <a:schemeClr val="bg1">
                              <a:lumMod val="65000"/>
                            </a:schemeClr>
                          </a:solidFill>
                        </a:ln>
                      </wps:spPr>
                      <wps:txbx>
                        <w:txbxContent>
                          <w:p w14:paraId="01E75666"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22EA3A62"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64" name="テキスト ボックス 864"/>
                      <wps:cNvSpPr txBox="1"/>
                      <wps:spPr>
                        <a:xfrm>
                          <a:off x="0" y="3455719"/>
                          <a:ext cx="447675" cy="1099185"/>
                        </a:xfrm>
                        <a:prstGeom prst="rect">
                          <a:avLst/>
                        </a:prstGeom>
                        <a:solidFill>
                          <a:srgbClr val="FF6699"/>
                        </a:solidFill>
                        <a:ln w="6350">
                          <a:noFill/>
                        </a:ln>
                      </wps:spPr>
                      <wps:txbx>
                        <w:txbxContent>
                          <w:p w14:paraId="23DE2CE1"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65" name="テキスト ボックス 865"/>
                      <wps:cNvSpPr txBox="1"/>
                      <wps:spPr>
                        <a:xfrm>
                          <a:off x="0" y="4560125"/>
                          <a:ext cx="447675" cy="866775"/>
                        </a:xfrm>
                        <a:prstGeom prst="rect">
                          <a:avLst/>
                        </a:prstGeom>
                        <a:solidFill>
                          <a:schemeClr val="bg1"/>
                        </a:solidFill>
                        <a:ln w="6350">
                          <a:solidFill>
                            <a:schemeClr val="bg1">
                              <a:lumMod val="65000"/>
                            </a:schemeClr>
                          </a:solidFill>
                        </a:ln>
                      </wps:spPr>
                      <wps:txbx>
                        <w:txbxContent>
                          <w:p w14:paraId="654A1D6C"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66" name="テキスト ボックス 866"/>
                      <wps:cNvSpPr txBox="1"/>
                      <wps:spPr>
                        <a:xfrm>
                          <a:off x="0" y="5427023"/>
                          <a:ext cx="447675" cy="866775"/>
                        </a:xfrm>
                        <a:prstGeom prst="rect">
                          <a:avLst/>
                        </a:prstGeom>
                        <a:solidFill>
                          <a:schemeClr val="bg1"/>
                        </a:solidFill>
                        <a:ln w="6350">
                          <a:solidFill>
                            <a:schemeClr val="bg1">
                              <a:lumMod val="65000"/>
                            </a:schemeClr>
                          </a:solidFill>
                        </a:ln>
                      </wps:spPr>
                      <wps:txbx>
                        <w:txbxContent>
                          <w:p w14:paraId="29A20580"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7EA129" id="グループ化 859" o:spid="_x0000_s1661" style="position:absolute;left:0;text-align:left;margin-left:488.25pt;margin-top:19.5pt;width:35.25pt;height:495.55pt;z-index:251687936"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">
              <v:shapetype id="_x0000_t202" coordsize="21600,21600" o:spt="202" path="m,l,21600r21600,l21600,xe">
                <v:stroke joinstyle="miter"/>
                <v:path gradientshapeok="t" o:connecttype="rect"/>
              </v:shapetype>
              <v:shape id="テキスト ボックス 860" o:spid="_x0000_s166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" fillcolor="white [3212]" strokecolor="#a5a5a5 [2092]" strokeweight=".5pt">
                <v:textbox style="layout-flow:vertical-ideographic">
                  <w:txbxContent>
                    <w:p w14:paraId="0317C1D3"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61" o:spid="_x0000_s1663"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" fillcolor="white [3212]" strokecolor="#a5a5a5 [2092]" strokeweight=".5pt">
                <v:textbox style="layout-flow:vertical-ideographic">
                  <w:txbxContent>
                    <w:p w14:paraId="04F6B11B"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6F50B17"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862" o:spid="_x0000_s1664"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" fillcolor="white [3212]" strokecolor="#a5a5a5 [2092]" strokeweight=".5pt">
                <v:textbox style="layout-flow:vertical-ideographic">
                  <w:txbxContent>
                    <w:p w14:paraId="695D78F0"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863" o:spid="_x0000_s1665"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" fillcolor="white [3212]" strokecolor="#a5a5a5 [2092]" strokeweight=".5pt">
                <v:textbox style="layout-flow:vertical-ideographic">
                  <w:txbxContent>
                    <w:p w14:paraId="01E75666"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22EA3A62"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864" o:spid="_x0000_s1666"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" fillcolor="#f69" stroked="f" strokeweight=".5pt">
                <v:textbox style="layout-flow:vertical-ideographic">
                  <w:txbxContent>
                    <w:p w14:paraId="23DE2CE1" w14:textId="77777777" w:rsidR="005B18D1" w:rsidRPr="006F7E29" w:rsidRDefault="005B18D1" w:rsidP="00304AC5">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発達障害者・知的障害者・</w:t>
                      </w:r>
                      <w:r>
                        <w:rPr>
                          <w:rFonts w:ascii="メイリオ" w:eastAsia="メイリオ" w:hAnsi="メイリオ"/>
                          <w:b/>
                          <w:color w:val="FFFFFF" w:themeColor="background1"/>
                          <w:sz w:val="18"/>
                          <w:szCs w:val="18"/>
                        </w:rPr>
                        <w:t>精神障害者</w:t>
                      </w:r>
                    </w:p>
                  </w:txbxContent>
                </v:textbox>
              </v:shape>
              <v:shape id="テキスト ボックス 865" o:spid="_x0000_s1667"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" fillcolor="white [3212]" strokecolor="#a5a5a5 [2092]" strokeweight=".5pt">
                <v:textbox style="layout-flow:vertical-ideographic">
                  <w:txbxContent>
                    <w:p w14:paraId="654A1D6C"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866" o:spid="_x0000_s1668"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" fillcolor="white [3212]" strokecolor="#a5a5a5 [2092]" strokeweight=".5pt">
                <v:textbox style="layout-flow:vertical-ideographic">
                  <w:txbxContent>
                    <w:p w14:paraId="29A20580"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v:group>
          </w:pict>
        </mc:Fallback>
      </mc:AlternateContent>
    </w: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5E36" w14:textId="77777777" w:rsidR="005B18D1" w:rsidRDefault="005B18D1" w:rsidP="00304AC5">
    <w:pPr>
      <w:pStyle w:val="a8"/>
    </w:pP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91008" behindDoc="0" locked="0" layoutInCell="1" allowOverlap="1" wp14:anchorId="6012EF3D" wp14:editId="5170E275">
              <wp:simplePos x="0" y="0"/>
              <wp:positionH relativeFrom="leftMargin">
                <wp:posOffset>222580</wp:posOffset>
              </wp:positionH>
              <wp:positionV relativeFrom="paragraph">
                <wp:posOffset>233959</wp:posOffset>
              </wp:positionV>
              <wp:extent cx="447675" cy="6293798"/>
              <wp:effectExtent l="0" t="0" r="28575" b="12065"/>
              <wp:wrapNone/>
              <wp:docPr id="867" name="グループ化 867"/>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868" name="テキスト ボックス 868"/>
                      <wps:cNvSpPr txBox="1"/>
                      <wps:spPr>
                        <a:xfrm>
                          <a:off x="0" y="0"/>
                          <a:ext cx="447675" cy="866775"/>
                        </a:xfrm>
                        <a:prstGeom prst="rect">
                          <a:avLst/>
                        </a:prstGeom>
                        <a:solidFill>
                          <a:schemeClr val="bg1"/>
                        </a:solidFill>
                        <a:ln w="6350">
                          <a:solidFill>
                            <a:schemeClr val="bg1">
                              <a:lumMod val="65000"/>
                            </a:schemeClr>
                          </a:solidFill>
                        </a:ln>
                      </wps:spPr>
                      <wps:txbx>
                        <w:txbxContent>
                          <w:p w14:paraId="3F2CF7C7"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69" name="テキスト ボックス 869"/>
                      <wps:cNvSpPr txBox="1"/>
                      <wps:spPr>
                        <a:xfrm>
                          <a:off x="0" y="855023"/>
                          <a:ext cx="447675" cy="866775"/>
                        </a:xfrm>
                        <a:prstGeom prst="rect">
                          <a:avLst/>
                        </a:prstGeom>
                        <a:solidFill>
                          <a:schemeClr val="bg1"/>
                        </a:solidFill>
                        <a:ln w="6350">
                          <a:solidFill>
                            <a:schemeClr val="bg1">
                              <a:lumMod val="65000"/>
                            </a:schemeClr>
                          </a:solidFill>
                        </a:ln>
                      </wps:spPr>
                      <wps:txbx>
                        <w:txbxContent>
                          <w:p w14:paraId="66054689"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36FF452"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70" name="テキスト ボックス 870"/>
                      <wps:cNvSpPr txBox="1"/>
                      <wps:spPr>
                        <a:xfrm>
                          <a:off x="0" y="1721922"/>
                          <a:ext cx="447675" cy="866775"/>
                        </a:xfrm>
                        <a:prstGeom prst="rect">
                          <a:avLst/>
                        </a:prstGeom>
                        <a:solidFill>
                          <a:schemeClr val="bg1"/>
                        </a:solidFill>
                        <a:ln w="6350">
                          <a:solidFill>
                            <a:schemeClr val="bg1">
                              <a:lumMod val="65000"/>
                            </a:schemeClr>
                          </a:solidFill>
                        </a:ln>
                      </wps:spPr>
                      <wps:txbx>
                        <w:txbxContent>
                          <w:p w14:paraId="090F68C9"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71" name="テキスト ボックス 871"/>
                      <wps:cNvSpPr txBox="1"/>
                      <wps:spPr>
                        <a:xfrm>
                          <a:off x="0" y="2588821"/>
                          <a:ext cx="447675" cy="866775"/>
                        </a:xfrm>
                        <a:prstGeom prst="rect">
                          <a:avLst/>
                        </a:prstGeom>
                        <a:solidFill>
                          <a:schemeClr val="bg1"/>
                        </a:solidFill>
                        <a:ln w="6350">
                          <a:solidFill>
                            <a:schemeClr val="bg1">
                              <a:lumMod val="65000"/>
                            </a:schemeClr>
                          </a:solidFill>
                        </a:ln>
                      </wps:spPr>
                      <wps:txbx>
                        <w:txbxContent>
                          <w:p w14:paraId="6C80CBDD"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2419C896"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72" name="テキスト ボックス 872"/>
                      <wps:cNvSpPr txBox="1"/>
                      <wps:spPr>
                        <a:xfrm>
                          <a:off x="0" y="3455719"/>
                          <a:ext cx="447675" cy="1099185"/>
                        </a:xfrm>
                        <a:prstGeom prst="rect">
                          <a:avLst/>
                        </a:prstGeom>
                        <a:solidFill>
                          <a:schemeClr val="bg1"/>
                        </a:solidFill>
                        <a:ln w="6350">
                          <a:solidFill>
                            <a:schemeClr val="bg1">
                              <a:lumMod val="65000"/>
                            </a:schemeClr>
                          </a:solidFill>
                        </a:ln>
                      </wps:spPr>
                      <wps:txbx>
                        <w:txbxContent>
                          <w:p w14:paraId="492E5586"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73" name="テキスト ボックス 873"/>
                      <wps:cNvSpPr txBox="1"/>
                      <wps:spPr>
                        <a:xfrm>
                          <a:off x="0" y="4560125"/>
                          <a:ext cx="447675" cy="866775"/>
                        </a:xfrm>
                        <a:prstGeom prst="rect">
                          <a:avLst/>
                        </a:prstGeom>
                        <a:solidFill>
                          <a:srgbClr val="003399"/>
                        </a:solidFill>
                        <a:ln w="6350">
                          <a:noFill/>
                        </a:ln>
                      </wps:spPr>
                      <wps:txbx>
                        <w:txbxContent>
                          <w:p w14:paraId="6E64B4CC" w14:textId="77777777" w:rsidR="005B18D1" w:rsidRPr="00B875E3" w:rsidRDefault="005B18D1" w:rsidP="00304AC5">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74" name="テキスト ボックス 874"/>
                      <wps:cNvSpPr txBox="1"/>
                      <wps:spPr>
                        <a:xfrm>
                          <a:off x="0" y="5427023"/>
                          <a:ext cx="447675" cy="866775"/>
                        </a:xfrm>
                        <a:prstGeom prst="rect">
                          <a:avLst/>
                        </a:prstGeom>
                        <a:solidFill>
                          <a:schemeClr val="bg1"/>
                        </a:solidFill>
                        <a:ln w="6350">
                          <a:solidFill>
                            <a:schemeClr val="bg1">
                              <a:lumMod val="65000"/>
                            </a:schemeClr>
                          </a:solidFill>
                        </a:ln>
                      </wps:spPr>
                      <wps:txbx>
                        <w:txbxContent>
                          <w:p w14:paraId="40A2CE6F"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12EF3D" id="グループ化 867" o:spid="_x0000_s1669" style="position:absolute;left:0;text-align:left;margin-left:17.55pt;margin-top:18.4pt;width:35.25pt;height:495.55pt;z-index:251691008;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">
              <v:shapetype id="_x0000_t202" coordsize="21600,21600" o:spt="202" path="m,l,21600r21600,l21600,xe">
                <v:stroke joinstyle="miter"/>
                <v:path gradientshapeok="t" o:connecttype="rect"/>
              </v:shapetype>
              <v:shape id="テキスト ボックス 868" o:spid="_x0000_s167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" fillcolor="white [3212]" strokecolor="#a5a5a5 [2092]" strokeweight=".5pt">
                <v:textbox style="layout-flow:vertical-ideographic">
                  <w:txbxContent>
                    <w:p w14:paraId="3F2CF7C7"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69" o:spid="_x0000_s1671"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" fillcolor="white [3212]" strokecolor="#a5a5a5 [2092]" strokeweight=".5pt">
                <v:textbox style="layout-flow:vertical-ideographic">
                  <w:txbxContent>
                    <w:p w14:paraId="66054689"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736FF452"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870" o:spid="_x0000_s1672"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" fillcolor="white [3212]" strokecolor="#a5a5a5 [2092]" strokeweight=".5pt">
                <v:textbox style="layout-flow:vertical-ideographic">
                  <w:txbxContent>
                    <w:p w14:paraId="090F68C9"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871" o:spid="_x0000_s1673"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" fillcolor="white [3212]" strokecolor="#a5a5a5 [2092]" strokeweight=".5pt">
                <v:textbox style="layout-flow:vertical-ideographic">
                  <w:txbxContent>
                    <w:p w14:paraId="6C80CBDD"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2419C896"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872" o:spid="_x0000_s1674"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" fillcolor="white [3212]" strokecolor="#a5a5a5 [2092]" strokeweight=".5pt">
                <v:textbox style="layout-flow:vertical-ideographic">
                  <w:txbxContent>
                    <w:p w14:paraId="492E5586"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873" o:spid="_x0000_s1675"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" fillcolor="#039" stroked="f" strokeweight=".5pt">
                <v:textbox style="layout-flow:vertical-ideographic">
                  <w:txbxContent>
                    <w:p w14:paraId="6E64B4CC" w14:textId="77777777" w:rsidR="005B18D1" w:rsidRPr="00B875E3" w:rsidRDefault="005B18D1" w:rsidP="00304AC5">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v:textbox>
              </v:shape>
              <v:shape id="テキスト ボックス 874" o:spid="_x0000_s1676"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" fillcolor="white [3212]" strokecolor="#a5a5a5 [2092]" strokeweight=".5pt">
                <v:textbox style="layout-flow:vertical-ideographic">
                  <w:txbxContent>
                    <w:p w14:paraId="40A2CE6F"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BA46B" w14:textId="77777777" w:rsidR="00365097" w:rsidRDefault="00365097">
    <w:pPr>
      <w:pStyle w:val="a8"/>
    </w:pPr>
    <w:r w:rsidRPr="00B875E3">
      <w:rPr>
        <w:rFonts w:ascii="メイリオ" w:eastAsia="メイリオ" w:hAnsi="メイリオ" w:hint="eastAsia"/>
        <w:b/>
        <w:color w:val="990033"/>
        <w:sz w:val="28"/>
        <w:szCs w:val="28"/>
      </w:rPr>
      <w:t>１.鉄軌道</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25472" behindDoc="0" locked="0" layoutInCell="1" allowOverlap="1" wp14:anchorId="53982384" wp14:editId="0E97531A">
              <wp:simplePos x="0" y="0"/>
              <wp:positionH relativeFrom="leftMargin">
                <wp:posOffset>213360</wp:posOffset>
              </wp:positionH>
              <wp:positionV relativeFrom="paragraph">
                <wp:posOffset>234645</wp:posOffset>
              </wp:positionV>
              <wp:extent cx="447675" cy="6293798"/>
              <wp:effectExtent l="0" t="0" r="28575" b="12065"/>
              <wp:wrapNone/>
              <wp:docPr id="130" name="グループ化 130"/>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131" name="テキスト ボックス 131"/>
                      <wps:cNvSpPr txBox="1"/>
                      <wps:spPr>
                        <a:xfrm>
                          <a:off x="0" y="0"/>
                          <a:ext cx="447675" cy="866775"/>
                        </a:xfrm>
                        <a:prstGeom prst="rect">
                          <a:avLst/>
                        </a:prstGeom>
                        <a:solidFill>
                          <a:schemeClr val="bg1"/>
                        </a:solidFill>
                        <a:ln w="6350">
                          <a:solidFill>
                            <a:schemeClr val="bg1">
                              <a:lumMod val="65000"/>
                            </a:schemeClr>
                          </a:solidFill>
                        </a:ln>
                      </wps:spPr>
                      <wps:txbx>
                        <w:txbxContent>
                          <w:p w14:paraId="249511FA"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2" name="テキスト ボックス 132"/>
                      <wps:cNvSpPr txBox="1"/>
                      <wps:spPr>
                        <a:xfrm>
                          <a:off x="0" y="866899"/>
                          <a:ext cx="447675" cy="866775"/>
                        </a:xfrm>
                        <a:prstGeom prst="rect">
                          <a:avLst/>
                        </a:prstGeom>
                        <a:solidFill>
                          <a:schemeClr val="bg1"/>
                        </a:solidFill>
                        <a:ln w="6350">
                          <a:solidFill>
                            <a:schemeClr val="bg1">
                              <a:lumMod val="65000"/>
                            </a:schemeClr>
                          </a:solidFill>
                        </a:ln>
                      </wps:spPr>
                      <wps:txbx>
                        <w:txbxContent>
                          <w:p w14:paraId="65558292"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C7F0BF5"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3" name="テキスト ボックス 133"/>
                      <wps:cNvSpPr txBox="1"/>
                      <wps:spPr>
                        <a:xfrm>
                          <a:off x="0" y="1733797"/>
                          <a:ext cx="447675" cy="866775"/>
                        </a:xfrm>
                        <a:prstGeom prst="rect">
                          <a:avLst/>
                        </a:prstGeom>
                        <a:solidFill>
                          <a:srgbClr val="7030A0"/>
                        </a:solidFill>
                        <a:ln w="6350">
                          <a:noFill/>
                        </a:ln>
                      </wps:spPr>
                      <wps:txbx>
                        <w:txbxContent>
                          <w:p w14:paraId="35E354DC" w14:textId="77777777" w:rsidR="00365097" w:rsidRPr="00B875E3" w:rsidRDefault="00365097" w:rsidP="002305B6">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4" name="テキスト ボックス 134"/>
                      <wps:cNvSpPr txBox="1"/>
                      <wps:spPr>
                        <a:xfrm>
                          <a:off x="0" y="2600696"/>
                          <a:ext cx="447675" cy="866775"/>
                        </a:xfrm>
                        <a:prstGeom prst="rect">
                          <a:avLst/>
                        </a:prstGeom>
                        <a:solidFill>
                          <a:schemeClr val="bg1"/>
                        </a:solidFill>
                        <a:ln w="6350">
                          <a:solidFill>
                            <a:schemeClr val="bg1">
                              <a:lumMod val="65000"/>
                            </a:schemeClr>
                          </a:solidFill>
                        </a:ln>
                      </wps:spPr>
                      <wps:txbx>
                        <w:txbxContent>
                          <w:p w14:paraId="16A3DF0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27B06491"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5" name="テキスト ボックス 135"/>
                      <wps:cNvSpPr txBox="1"/>
                      <wps:spPr>
                        <a:xfrm>
                          <a:off x="0" y="3467595"/>
                          <a:ext cx="447675" cy="1099185"/>
                        </a:xfrm>
                        <a:prstGeom prst="rect">
                          <a:avLst/>
                        </a:prstGeom>
                        <a:solidFill>
                          <a:schemeClr val="bg1"/>
                        </a:solidFill>
                        <a:ln w="6350">
                          <a:solidFill>
                            <a:schemeClr val="bg1">
                              <a:lumMod val="65000"/>
                            </a:schemeClr>
                          </a:solidFill>
                        </a:ln>
                      </wps:spPr>
                      <wps:txbx>
                        <w:txbxContent>
                          <w:p w14:paraId="148E2913"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6" name="テキスト ボックス 136"/>
                      <wps:cNvSpPr txBox="1"/>
                      <wps:spPr>
                        <a:xfrm>
                          <a:off x="0" y="4560125"/>
                          <a:ext cx="447675" cy="866775"/>
                        </a:xfrm>
                        <a:prstGeom prst="rect">
                          <a:avLst/>
                        </a:prstGeom>
                        <a:solidFill>
                          <a:schemeClr val="bg1"/>
                        </a:solidFill>
                        <a:ln w="6350">
                          <a:solidFill>
                            <a:schemeClr val="bg1">
                              <a:lumMod val="65000"/>
                            </a:schemeClr>
                          </a:solidFill>
                        </a:ln>
                      </wps:spPr>
                      <wps:txbx>
                        <w:txbxContent>
                          <w:p w14:paraId="6BFF5855"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7" name="テキスト ボックス 137"/>
                      <wps:cNvSpPr txBox="1"/>
                      <wps:spPr>
                        <a:xfrm>
                          <a:off x="0" y="5427023"/>
                          <a:ext cx="447675" cy="866775"/>
                        </a:xfrm>
                        <a:prstGeom prst="rect">
                          <a:avLst/>
                        </a:prstGeom>
                        <a:solidFill>
                          <a:schemeClr val="bg1"/>
                        </a:solidFill>
                        <a:ln w="6350">
                          <a:solidFill>
                            <a:schemeClr val="bg1">
                              <a:lumMod val="65000"/>
                            </a:schemeClr>
                          </a:solidFill>
                        </a:ln>
                      </wps:spPr>
                      <wps:txbx>
                        <w:txbxContent>
                          <w:p w14:paraId="3ACC70E5"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982384" id="グループ化 130" o:spid="_x0000_s1173" style="position:absolute;left:0;text-align:left;margin-left:16.8pt;margin-top:18.5pt;width:35.25pt;height:495.55pt;z-index:251625472;mso-position-horizontal-relative:lef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">
              <v:shapetype id="_x0000_t202" coordsize="21600,21600" o:spt="202" path="m,l,21600r21600,l21600,xe">
                <v:stroke joinstyle="miter"/>
                <v:path gradientshapeok="t" o:connecttype="rect"/>
              </v:shapetype>
              <v:shape id="テキスト ボックス 131" o:spid="_x0000_s117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" fillcolor="white [3212]" strokecolor="#a5a5a5 [2092]" strokeweight=".5pt">
                <v:textbox style="layout-flow:vertical-ideographic">
                  <w:txbxContent>
                    <w:p w14:paraId="249511FA"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132" o:spid="_x0000_s1175" type="#_x0000_t202" style="position:absolute;top:8668;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" fillcolor="white [3212]" strokecolor="#a5a5a5 [2092]" strokeweight=".5pt">
                <v:textbox style="layout-flow:vertical-ideographic">
                  <w:txbxContent>
                    <w:p w14:paraId="65558292"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1C7F0BF5"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133" o:spid="_x0000_s1176" type="#_x0000_t202" style="position:absolute;top:17337;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" fillcolor="#7030a0" stroked="f" strokeweight=".5pt">
                <v:textbox style="layout-flow:vertical-ideographic">
                  <w:txbxContent>
                    <w:p w14:paraId="35E354DC" w14:textId="77777777" w:rsidR="00365097" w:rsidRPr="00B875E3" w:rsidRDefault="00365097" w:rsidP="002305B6">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v:textbox>
              </v:shape>
              <v:shape id="テキスト ボックス 134" o:spid="_x0000_s1177" type="#_x0000_t202" style="position:absolute;top:2600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" fillcolor="white [3212]" strokecolor="#a5a5a5 [2092]" strokeweight=".5pt">
                <v:textbox style="layout-flow:vertical-ideographic">
                  <w:txbxContent>
                    <w:p w14:paraId="16A3DF0B"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27B06491"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135" o:spid="_x0000_s1178" type="#_x0000_t202" style="position:absolute;top:34675;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" fillcolor="white [3212]" strokecolor="#a5a5a5 [2092]" strokeweight=".5pt">
                <v:textbox style="layout-flow:vertical-ideographic">
                  <w:txbxContent>
                    <w:p w14:paraId="148E2913"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136" o:spid="_x0000_s1179"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" fillcolor="white [3212]" strokecolor="#a5a5a5 [2092]" strokeweight=".5pt">
                <v:textbox style="layout-flow:vertical-ideographic">
                  <w:txbxContent>
                    <w:p w14:paraId="6BFF5855"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137" o:spid="_x0000_s1180"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" fillcolor="white [3212]" strokecolor="#a5a5a5 [2092]" strokeweight=".5pt">
                <v:textbox style="layout-flow:vertical-ideographic">
                  <w:txbxContent>
                    <w:p w14:paraId="3ACC70E5"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1CDC" w14:textId="77777777" w:rsidR="005B18D1" w:rsidRPr="00B875E3" w:rsidRDefault="005B18D1"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89984" behindDoc="0" locked="0" layoutInCell="1" allowOverlap="1" wp14:anchorId="72AC8089" wp14:editId="5ECC0666">
              <wp:simplePos x="0" y="0"/>
              <wp:positionH relativeFrom="rightMargin">
                <wp:posOffset>80645</wp:posOffset>
              </wp:positionH>
              <wp:positionV relativeFrom="paragraph">
                <wp:posOffset>294005</wp:posOffset>
              </wp:positionV>
              <wp:extent cx="447675" cy="6293798"/>
              <wp:effectExtent l="0" t="0" r="28575" b="12065"/>
              <wp:wrapNone/>
              <wp:docPr id="875" name="グループ化 875"/>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876" name="テキスト ボックス 876"/>
                      <wps:cNvSpPr txBox="1"/>
                      <wps:spPr>
                        <a:xfrm>
                          <a:off x="0" y="0"/>
                          <a:ext cx="447675" cy="866775"/>
                        </a:xfrm>
                        <a:prstGeom prst="rect">
                          <a:avLst/>
                        </a:prstGeom>
                        <a:solidFill>
                          <a:schemeClr val="bg1"/>
                        </a:solidFill>
                        <a:ln w="6350">
                          <a:solidFill>
                            <a:schemeClr val="bg1">
                              <a:lumMod val="65000"/>
                            </a:schemeClr>
                          </a:solidFill>
                        </a:ln>
                      </wps:spPr>
                      <wps:txbx>
                        <w:txbxContent>
                          <w:p w14:paraId="79AD8055"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77" name="テキスト ボックス 877"/>
                      <wps:cNvSpPr txBox="1"/>
                      <wps:spPr>
                        <a:xfrm>
                          <a:off x="0" y="855023"/>
                          <a:ext cx="447675" cy="866775"/>
                        </a:xfrm>
                        <a:prstGeom prst="rect">
                          <a:avLst/>
                        </a:prstGeom>
                        <a:solidFill>
                          <a:schemeClr val="bg1"/>
                        </a:solidFill>
                        <a:ln w="6350">
                          <a:solidFill>
                            <a:schemeClr val="bg1">
                              <a:lumMod val="65000"/>
                            </a:schemeClr>
                          </a:solidFill>
                        </a:ln>
                      </wps:spPr>
                      <wps:txbx>
                        <w:txbxContent>
                          <w:p w14:paraId="635FA0C2"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6A730C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78" name="テキスト ボックス 878"/>
                      <wps:cNvSpPr txBox="1"/>
                      <wps:spPr>
                        <a:xfrm>
                          <a:off x="0" y="1721922"/>
                          <a:ext cx="447675" cy="866775"/>
                        </a:xfrm>
                        <a:prstGeom prst="rect">
                          <a:avLst/>
                        </a:prstGeom>
                        <a:solidFill>
                          <a:schemeClr val="bg1"/>
                        </a:solidFill>
                        <a:ln w="6350">
                          <a:solidFill>
                            <a:schemeClr val="bg1">
                              <a:lumMod val="65000"/>
                            </a:schemeClr>
                          </a:solidFill>
                        </a:ln>
                      </wps:spPr>
                      <wps:txbx>
                        <w:txbxContent>
                          <w:p w14:paraId="50777639"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79" name="テキスト ボックス 879"/>
                      <wps:cNvSpPr txBox="1"/>
                      <wps:spPr>
                        <a:xfrm>
                          <a:off x="0" y="2588821"/>
                          <a:ext cx="447675" cy="866775"/>
                        </a:xfrm>
                        <a:prstGeom prst="rect">
                          <a:avLst/>
                        </a:prstGeom>
                        <a:solidFill>
                          <a:schemeClr val="bg1"/>
                        </a:solidFill>
                        <a:ln w="6350">
                          <a:solidFill>
                            <a:schemeClr val="bg1">
                              <a:lumMod val="65000"/>
                            </a:schemeClr>
                          </a:solidFill>
                        </a:ln>
                      </wps:spPr>
                      <wps:txbx>
                        <w:txbxContent>
                          <w:p w14:paraId="0B43A888"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DA51F6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80" name="テキスト ボックス 880"/>
                      <wps:cNvSpPr txBox="1"/>
                      <wps:spPr>
                        <a:xfrm>
                          <a:off x="0" y="3455719"/>
                          <a:ext cx="447675" cy="1099185"/>
                        </a:xfrm>
                        <a:prstGeom prst="rect">
                          <a:avLst/>
                        </a:prstGeom>
                        <a:solidFill>
                          <a:schemeClr val="bg1"/>
                        </a:solidFill>
                        <a:ln w="6350">
                          <a:solidFill>
                            <a:schemeClr val="bg1">
                              <a:lumMod val="65000"/>
                            </a:schemeClr>
                          </a:solidFill>
                        </a:ln>
                      </wps:spPr>
                      <wps:txbx>
                        <w:txbxContent>
                          <w:p w14:paraId="3EC3249A"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81" name="テキスト ボックス 881"/>
                      <wps:cNvSpPr txBox="1"/>
                      <wps:spPr>
                        <a:xfrm>
                          <a:off x="0" y="4560125"/>
                          <a:ext cx="447675" cy="866775"/>
                        </a:xfrm>
                        <a:prstGeom prst="rect">
                          <a:avLst/>
                        </a:prstGeom>
                        <a:solidFill>
                          <a:srgbClr val="003399"/>
                        </a:solidFill>
                        <a:ln w="6350">
                          <a:noFill/>
                        </a:ln>
                      </wps:spPr>
                      <wps:txbx>
                        <w:txbxContent>
                          <w:p w14:paraId="015C82C2" w14:textId="77777777" w:rsidR="005B18D1" w:rsidRPr="00B875E3" w:rsidRDefault="005B18D1" w:rsidP="00304AC5">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82" name="テキスト ボックス 882"/>
                      <wps:cNvSpPr txBox="1"/>
                      <wps:spPr>
                        <a:xfrm>
                          <a:off x="0" y="5427023"/>
                          <a:ext cx="447675" cy="866775"/>
                        </a:xfrm>
                        <a:prstGeom prst="rect">
                          <a:avLst/>
                        </a:prstGeom>
                        <a:solidFill>
                          <a:schemeClr val="bg1"/>
                        </a:solidFill>
                        <a:ln w="6350">
                          <a:solidFill>
                            <a:schemeClr val="bg1">
                              <a:lumMod val="65000"/>
                            </a:schemeClr>
                          </a:solidFill>
                        </a:ln>
                      </wps:spPr>
                      <wps:txbx>
                        <w:txbxContent>
                          <w:p w14:paraId="0906FC01"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AC8089" id="グループ化 875" o:spid="_x0000_s1677" style="position:absolute;left:0;text-align:left;margin-left:6.35pt;margin-top:23.15pt;width:35.25pt;height:495.55pt;z-index:251689984;mso-position-horizontal-relative:righ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">
              <v:shapetype id="_x0000_t202" coordsize="21600,21600" o:spt="202" path="m,l,21600r21600,l21600,xe">
                <v:stroke joinstyle="miter"/>
                <v:path gradientshapeok="t" o:connecttype="rect"/>
              </v:shapetype>
              <v:shape id="テキスト ボックス 876" o:spid="_x0000_s1678"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" fillcolor="white [3212]" strokecolor="#a5a5a5 [2092]" strokeweight=".5pt">
                <v:textbox style="layout-flow:vertical-ideographic">
                  <w:txbxContent>
                    <w:p w14:paraId="79AD8055"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77" o:spid="_x0000_s1679"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" fillcolor="white [3212]" strokecolor="#a5a5a5 [2092]" strokeweight=".5pt">
                <v:textbox style="layout-flow:vertical-ideographic">
                  <w:txbxContent>
                    <w:p w14:paraId="635FA0C2"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66A730C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878" o:spid="_x0000_s1680"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" fillcolor="white [3212]" strokecolor="#a5a5a5 [2092]" strokeweight=".5pt">
                <v:textbox style="layout-flow:vertical-ideographic">
                  <w:txbxContent>
                    <w:p w14:paraId="50777639"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879" o:spid="_x0000_s1681"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" fillcolor="white [3212]" strokecolor="#a5a5a5 [2092]" strokeweight=".5pt">
                <v:textbox style="layout-flow:vertical-ideographic">
                  <w:txbxContent>
                    <w:p w14:paraId="0B43A888"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DA51F6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880" o:spid="_x0000_s1682"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" fillcolor="white [3212]" strokecolor="#a5a5a5 [2092]" strokeweight=".5pt">
                <v:textbox style="layout-flow:vertical-ideographic">
                  <w:txbxContent>
                    <w:p w14:paraId="3EC3249A"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881" o:spid="_x0000_s1683"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" fillcolor="#039" stroked="f" strokeweight=".5pt">
                <v:textbox style="layout-flow:vertical-ideographic">
                  <w:txbxContent>
                    <w:p w14:paraId="015C82C2" w14:textId="77777777" w:rsidR="005B18D1" w:rsidRPr="00B875E3" w:rsidRDefault="005B18D1" w:rsidP="00304AC5">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内部障害者</w:t>
                      </w:r>
                    </w:p>
                  </w:txbxContent>
                </v:textbox>
              </v:shape>
              <v:shape id="テキスト ボックス 882" o:spid="_x0000_s1684"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" fillcolor="white [3212]" strokecolor="#a5a5a5 [2092]" strokeweight=".5pt">
                <v:textbox style="layout-flow:vertical-ideographic">
                  <w:txbxContent>
                    <w:p w14:paraId="0906FC01"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FF01" w14:textId="77777777" w:rsidR="005B18D1" w:rsidRDefault="005B18D1" w:rsidP="00304AC5">
    <w:pPr>
      <w:pStyle w:val="a8"/>
    </w:pP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92032" behindDoc="0" locked="0" layoutInCell="1" allowOverlap="1" wp14:anchorId="541E4FFE" wp14:editId="29EFB46B">
              <wp:simplePos x="0" y="0"/>
              <wp:positionH relativeFrom="column">
                <wp:posOffset>-523875</wp:posOffset>
              </wp:positionH>
              <wp:positionV relativeFrom="paragraph">
                <wp:posOffset>257175</wp:posOffset>
              </wp:positionV>
              <wp:extent cx="447675" cy="6281923"/>
              <wp:effectExtent l="0" t="0" r="28575" b="5080"/>
              <wp:wrapNone/>
              <wp:docPr id="883" name="グループ化 883"/>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884" name="テキスト ボックス 884"/>
                      <wps:cNvSpPr txBox="1"/>
                      <wps:spPr>
                        <a:xfrm>
                          <a:off x="0" y="0"/>
                          <a:ext cx="447675" cy="866775"/>
                        </a:xfrm>
                        <a:prstGeom prst="rect">
                          <a:avLst/>
                        </a:prstGeom>
                        <a:solidFill>
                          <a:schemeClr val="bg1"/>
                        </a:solidFill>
                        <a:ln w="6350">
                          <a:solidFill>
                            <a:schemeClr val="bg1">
                              <a:lumMod val="65000"/>
                            </a:schemeClr>
                          </a:solidFill>
                        </a:ln>
                      </wps:spPr>
                      <wps:txbx>
                        <w:txbxContent>
                          <w:p w14:paraId="1CC3362E"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85" name="テキスト ボックス 885"/>
                      <wps:cNvSpPr txBox="1"/>
                      <wps:spPr>
                        <a:xfrm>
                          <a:off x="0" y="855023"/>
                          <a:ext cx="447675" cy="866775"/>
                        </a:xfrm>
                        <a:prstGeom prst="rect">
                          <a:avLst/>
                        </a:prstGeom>
                        <a:solidFill>
                          <a:schemeClr val="bg1"/>
                        </a:solidFill>
                        <a:ln w="6350">
                          <a:solidFill>
                            <a:schemeClr val="bg1">
                              <a:lumMod val="65000"/>
                            </a:schemeClr>
                          </a:solidFill>
                        </a:ln>
                      </wps:spPr>
                      <wps:txbx>
                        <w:txbxContent>
                          <w:p w14:paraId="5B49BA0D"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673738B"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86" name="テキスト ボックス 886"/>
                      <wps:cNvSpPr txBox="1"/>
                      <wps:spPr>
                        <a:xfrm>
                          <a:off x="0" y="1721922"/>
                          <a:ext cx="447675" cy="866775"/>
                        </a:xfrm>
                        <a:prstGeom prst="rect">
                          <a:avLst/>
                        </a:prstGeom>
                        <a:solidFill>
                          <a:schemeClr val="bg1"/>
                        </a:solidFill>
                        <a:ln w="6350">
                          <a:solidFill>
                            <a:schemeClr val="bg1">
                              <a:lumMod val="65000"/>
                            </a:schemeClr>
                          </a:solidFill>
                        </a:ln>
                      </wps:spPr>
                      <wps:txbx>
                        <w:txbxContent>
                          <w:p w14:paraId="3DADED53"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87" name="テキスト ボックス 887"/>
                      <wps:cNvSpPr txBox="1"/>
                      <wps:spPr>
                        <a:xfrm>
                          <a:off x="0" y="2588820"/>
                          <a:ext cx="447675" cy="866775"/>
                        </a:xfrm>
                        <a:prstGeom prst="rect">
                          <a:avLst/>
                        </a:prstGeom>
                        <a:solidFill>
                          <a:schemeClr val="bg1"/>
                        </a:solidFill>
                        <a:ln w="6350">
                          <a:solidFill>
                            <a:schemeClr val="bg1">
                              <a:lumMod val="65000"/>
                            </a:schemeClr>
                          </a:solidFill>
                        </a:ln>
                      </wps:spPr>
                      <wps:txbx>
                        <w:txbxContent>
                          <w:p w14:paraId="597C0194"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5556E20"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88" name="テキスト ボックス 888"/>
                      <wps:cNvSpPr txBox="1"/>
                      <wps:spPr>
                        <a:xfrm>
                          <a:off x="0" y="3455719"/>
                          <a:ext cx="447675" cy="1099185"/>
                        </a:xfrm>
                        <a:prstGeom prst="rect">
                          <a:avLst/>
                        </a:prstGeom>
                        <a:solidFill>
                          <a:schemeClr val="bg1"/>
                        </a:solidFill>
                        <a:ln w="6350">
                          <a:solidFill>
                            <a:schemeClr val="bg1">
                              <a:lumMod val="65000"/>
                            </a:schemeClr>
                          </a:solidFill>
                        </a:ln>
                      </wps:spPr>
                      <wps:txbx>
                        <w:txbxContent>
                          <w:p w14:paraId="5CBA81B0"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89" name="テキスト ボックス 889"/>
                      <wps:cNvSpPr txBox="1"/>
                      <wps:spPr>
                        <a:xfrm>
                          <a:off x="0" y="4560124"/>
                          <a:ext cx="447675" cy="866775"/>
                        </a:xfrm>
                        <a:prstGeom prst="rect">
                          <a:avLst/>
                        </a:prstGeom>
                        <a:solidFill>
                          <a:schemeClr val="bg1"/>
                        </a:solidFill>
                        <a:ln w="6350">
                          <a:solidFill>
                            <a:schemeClr val="bg1">
                              <a:lumMod val="65000"/>
                            </a:schemeClr>
                          </a:solidFill>
                        </a:ln>
                      </wps:spPr>
                      <wps:txbx>
                        <w:txbxContent>
                          <w:p w14:paraId="0930A61B"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90" name="テキスト ボックス 890"/>
                      <wps:cNvSpPr txBox="1"/>
                      <wps:spPr>
                        <a:xfrm>
                          <a:off x="0" y="5415148"/>
                          <a:ext cx="447675" cy="866775"/>
                        </a:xfrm>
                        <a:prstGeom prst="rect">
                          <a:avLst/>
                        </a:prstGeom>
                        <a:solidFill>
                          <a:schemeClr val="bg1">
                            <a:lumMod val="50000"/>
                          </a:schemeClr>
                        </a:solidFill>
                        <a:ln w="6350">
                          <a:noFill/>
                        </a:ln>
                      </wps:spPr>
                      <wps:txbx>
                        <w:txbxContent>
                          <w:p w14:paraId="6ABFDEBD" w14:textId="77777777" w:rsidR="005B18D1" w:rsidRPr="00B875E3" w:rsidRDefault="005B18D1" w:rsidP="00304AC5">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1E4FFE" id="グループ化 883" o:spid="_x0000_s1685" style="position:absolute;left:0;text-align:left;margin-left:-41.25pt;margin-top:20.25pt;width:35.25pt;height:494.65pt;z-index:251692032"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">
              <v:shapetype id="_x0000_t202" coordsize="21600,21600" o:spt="202" path="m,l,21600r21600,l21600,xe">
                <v:stroke joinstyle="miter"/>
                <v:path gradientshapeok="t" o:connecttype="rect"/>
              </v:shapetype>
              <v:shape id="テキスト ボックス 884" o:spid="_x0000_s1686"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" fillcolor="white [3212]" strokecolor="#a5a5a5 [2092]" strokeweight=".5pt">
                <v:textbox style="layout-flow:vertical-ideographic">
                  <w:txbxContent>
                    <w:p w14:paraId="1CC3362E"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85" o:spid="_x0000_s1687"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" fillcolor="white [3212]" strokecolor="#a5a5a5 [2092]" strokeweight=".5pt">
                <v:textbox style="layout-flow:vertical-ideographic">
                  <w:txbxContent>
                    <w:p w14:paraId="5B49BA0D"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3673738B"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886" o:spid="_x0000_s1688"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" fillcolor="white [3212]" strokecolor="#a5a5a5 [2092]" strokeweight=".5pt">
                <v:textbox style="layout-flow:vertical-ideographic">
                  <w:txbxContent>
                    <w:p w14:paraId="3DADED53"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887" o:spid="_x0000_s1689"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" fillcolor="white [3212]" strokecolor="#a5a5a5 [2092]" strokeweight=".5pt">
                <v:textbox style="layout-flow:vertical-ideographic">
                  <w:txbxContent>
                    <w:p w14:paraId="597C0194"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05556E20"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888" o:spid="_x0000_s1690"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" fillcolor="white [3212]" strokecolor="#a5a5a5 [2092]" strokeweight=".5pt">
                <v:textbox style="layout-flow:vertical-ideographic">
                  <w:txbxContent>
                    <w:p w14:paraId="5CBA81B0"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889" o:spid="_x0000_s1691" type="#_x0000_t202" style="position:absolute;top:45601;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" fillcolor="white [3212]" strokecolor="#a5a5a5 [2092]" strokeweight=".5pt">
                <v:textbox style="layout-flow:vertical-ideographic">
                  <w:txbxContent>
                    <w:p w14:paraId="0930A61B"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890" o:spid="_x0000_s1692"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" fillcolor="#7f7f7f [1612]" stroked="f" strokeweight=".5pt">
                <v:textbox style="layout-flow:vertical-ideographic">
                  <w:txbxContent>
                    <w:p w14:paraId="6ABFDEBD" w14:textId="77777777" w:rsidR="005B18D1" w:rsidRPr="00B875E3" w:rsidRDefault="005B18D1" w:rsidP="00304AC5">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v:textbox>
              </v:shap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BABC" w14:textId="77777777" w:rsidR="005B18D1" w:rsidRPr="00B875E3" w:rsidRDefault="005B18D1" w:rsidP="00B875E3">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93056" behindDoc="0" locked="0" layoutInCell="1" allowOverlap="1" wp14:anchorId="6BE92AFC" wp14:editId="6B22F5A3">
              <wp:simplePos x="0" y="0"/>
              <wp:positionH relativeFrom="column">
                <wp:posOffset>6219825</wp:posOffset>
              </wp:positionH>
              <wp:positionV relativeFrom="paragraph">
                <wp:posOffset>257175</wp:posOffset>
              </wp:positionV>
              <wp:extent cx="447675" cy="6281923"/>
              <wp:effectExtent l="0" t="0" r="28575" b="5080"/>
              <wp:wrapNone/>
              <wp:docPr id="891" name="グループ化 891"/>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892" name="テキスト ボックス 892"/>
                      <wps:cNvSpPr txBox="1"/>
                      <wps:spPr>
                        <a:xfrm>
                          <a:off x="0" y="0"/>
                          <a:ext cx="447675" cy="866775"/>
                        </a:xfrm>
                        <a:prstGeom prst="rect">
                          <a:avLst/>
                        </a:prstGeom>
                        <a:solidFill>
                          <a:schemeClr val="bg1"/>
                        </a:solidFill>
                        <a:ln w="6350">
                          <a:solidFill>
                            <a:schemeClr val="bg1">
                              <a:lumMod val="65000"/>
                            </a:schemeClr>
                          </a:solidFill>
                        </a:ln>
                      </wps:spPr>
                      <wps:txbx>
                        <w:txbxContent>
                          <w:p w14:paraId="313372A3"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93" name="テキスト ボックス 893"/>
                      <wps:cNvSpPr txBox="1"/>
                      <wps:spPr>
                        <a:xfrm>
                          <a:off x="0" y="855023"/>
                          <a:ext cx="447675" cy="866775"/>
                        </a:xfrm>
                        <a:prstGeom prst="rect">
                          <a:avLst/>
                        </a:prstGeom>
                        <a:solidFill>
                          <a:schemeClr val="bg1"/>
                        </a:solidFill>
                        <a:ln w="6350">
                          <a:solidFill>
                            <a:schemeClr val="bg1">
                              <a:lumMod val="65000"/>
                            </a:schemeClr>
                          </a:solidFill>
                        </a:ln>
                      </wps:spPr>
                      <wps:txbx>
                        <w:txbxContent>
                          <w:p w14:paraId="27765D01"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2DAC65C"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94" name="テキスト ボックス 894"/>
                      <wps:cNvSpPr txBox="1"/>
                      <wps:spPr>
                        <a:xfrm>
                          <a:off x="0" y="1721922"/>
                          <a:ext cx="447675" cy="866775"/>
                        </a:xfrm>
                        <a:prstGeom prst="rect">
                          <a:avLst/>
                        </a:prstGeom>
                        <a:solidFill>
                          <a:schemeClr val="bg1"/>
                        </a:solidFill>
                        <a:ln w="6350">
                          <a:solidFill>
                            <a:schemeClr val="bg1">
                              <a:lumMod val="65000"/>
                            </a:schemeClr>
                          </a:solidFill>
                        </a:ln>
                      </wps:spPr>
                      <wps:txbx>
                        <w:txbxContent>
                          <w:p w14:paraId="5D8032DC"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95" name="テキスト ボックス 895"/>
                      <wps:cNvSpPr txBox="1"/>
                      <wps:spPr>
                        <a:xfrm>
                          <a:off x="0" y="2588820"/>
                          <a:ext cx="447675" cy="866775"/>
                        </a:xfrm>
                        <a:prstGeom prst="rect">
                          <a:avLst/>
                        </a:prstGeom>
                        <a:solidFill>
                          <a:schemeClr val="bg1"/>
                        </a:solidFill>
                        <a:ln w="6350">
                          <a:solidFill>
                            <a:schemeClr val="bg1">
                              <a:lumMod val="65000"/>
                            </a:schemeClr>
                          </a:solidFill>
                        </a:ln>
                      </wps:spPr>
                      <wps:txbx>
                        <w:txbxContent>
                          <w:p w14:paraId="23F8FE6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22457823"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96" name="テキスト ボックス 896"/>
                      <wps:cNvSpPr txBox="1"/>
                      <wps:spPr>
                        <a:xfrm>
                          <a:off x="0" y="3455719"/>
                          <a:ext cx="447675" cy="1099185"/>
                        </a:xfrm>
                        <a:prstGeom prst="rect">
                          <a:avLst/>
                        </a:prstGeom>
                        <a:solidFill>
                          <a:schemeClr val="bg1"/>
                        </a:solidFill>
                        <a:ln w="6350">
                          <a:solidFill>
                            <a:schemeClr val="bg1">
                              <a:lumMod val="65000"/>
                            </a:schemeClr>
                          </a:solidFill>
                        </a:ln>
                      </wps:spPr>
                      <wps:txbx>
                        <w:txbxContent>
                          <w:p w14:paraId="568855E0"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97" name="テキスト ボックス 897"/>
                      <wps:cNvSpPr txBox="1"/>
                      <wps:spPr>
                        <a:xfrm>
                          <a:off x="0" y="4560124"/>
                          <a:ext cx="447675" cy="866775"/>
                        </a:xfrm>
                        <a:prstGeom prst="rect">
                          <a:avLst/>
                        </a:prstGeom>
                        <a:solidFill>
                          <a:schemeClr val="bg1"/>
                        </a:solidFill>
                        <a:ln w="6350">
                          <a:solidFill>
                            <a:schemeClr val="bg1">
                              <a:lumMod val="65000"/>
                            </a:schemeClr>
                          </a:solidFill>
                        </a:ln>
                      </wps:spPr>
                      <wps:txbx>
                        <w:txbxContent>
                          <w:p w14:paraId="61E7886B"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98" name="テキスト ボックス 898"/>
                      <wps:cNvSpPr txBox="1"/>
                      <wps:spPr>
                        <a:xfrm>
                          <a:off x="0" y="5415148"/>
                          <a:ext cx="447675" cy="866775"/>
                        </a:xfrm>
                        <a:prstGeom prst="rect">
                          <a:avLst/>
                        </a:prstGeom>
                        <a:solidFill>
                          <a:schemeClr val="bg1">
                            <a:lumMod val="50000"/>
                          </a:schemeClr>
                        </a:solidFill>
                        <a:ln w="6350">
                          <a:noFill/>
                        </a:ln>
                      </wps:spPr>
                      <wps:txbx>
                        <w:txbxContent>
                          <w:p w14:paraId="062185BF" w14:textId="77777777" w:rsidR="005B18D1" w:rsidRPr="00B875E3" w:rsidRDefault="005B18D1" w:rsidP="00304AC5">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E92AFC" id="グループ化 891" o:spid="_x0000_s1693" style="position:absolute;left:0;text-align:left;margin-left:489.75pt;margin-top:20.25pt;width:35.25pt;height:494.65pt;z-index:251693056"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">
              <v:shapetype id="_x0000_t202" coordsize="21600,21600" o:spt="202" path="m,l,21600r21600,l21600,xe">
                <v:stroke joinstyle="miter"/>
                <v:path gradientshapeok="t" o:connecttype="rect"/>
              </v:shapetype>
              <v:shape id="テキスト ボックス 892" o:spid="_x0000_s1694"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" fillcolor="white [3212]" strokecolor="#a5a5a5 [2092]" strokeweight=".5pt">
                <v:textbox style="layout-flow:vertical-ideographic">
                  <w:txbxContent>
                    <w:p w14:paraId="313372A3"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893" o:spid="_x0000_s1695"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" fillcolor="white [3212]" strokecolor="#a5a5a5 [2092]" strokeweight=".5pt">
                <v:textbox style="layout-flow:vertical-ideographic">
                  <w:txbxContent>
                    <w:p w14:paraId="27765D01"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2DAC65C"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894" o:spid="_x0000_s1696"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" fillcolor="white [3212]" strokecolor="#a5a5a5 [2092]" strokeweight=".5pt">
                <v:textbox style="layout-flow:vertical-ideographic">
                  <w:txbxContent>
                    <w:p w14:paraId="5D8032DC"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895" o:spid="_x0000_s1697"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" fillcolor="white [3212]" strokecolor="#a5a5a5 [2092]" strokeweight=".5pt">
                <v:textbox style="layout-flow:vertical-ideographic">
                  <w:txbxContent>
                    <w:p w14:paraId="23F8FE6E"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22457823"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896" o:spid="_x0000_s1698"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" fillcolor="white [3212]" strokecolor="#a5a5a5 [2092]" strokeweight=".5pt">
                <v:textbox style="layout-flow:vertical-ideographic">
                  <w:txbxContent>
                    <w:p w14:paraId="568855E0" w14:textId="77777777" w:rsidR="005B18D1" w:rsidRPr="00E075E2" w:rsidRDefault="005B18D1" w:rsidP="00304AC5">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897" o:spid="_x0000_s1699" type="#_x0000_t202" style="position:absolute;top:45601;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" fillcolor="white [3212]" strokecolor="#a5a5a5 [2092]" strokeweight=".5pt">
                <v:textbox style="layout-flow:vertical-ideographic">
                  <w:txbxContent>
                    <w:p w14:paraId="61E7886B" w14:textId="77777777" w:rsidR="005B18D1" w:rsidRPr="00E075E2" w:rsidRDefault="005B18D1" w:rsidP="00304AC5">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898" o:spid="_x0000_s1700"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" fillcolor="#7f7f7f [1612]" stroked="f" strokeweight=".5pt">
                <v:textbox style="layout-flow:vertical-ideographic">
                  <w:txbxContent>
                    <w:p w14:paraId="062185BF" w14:textId="77777777" w:rsidR="005B18D1" w:rsidRPr="00B875E3" w:rsidRDefault="005B18D1" w:rsidP="00304AC5">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そ の 他</w:t>
                      </w:r>
                    </w:p>
                  </w:txbxContent>
                </v:textbox>
              </v:shape>
            </v:group>
          </w:pict>
        </mc:Fallback>
      </mc:AlternateContent>
    </w:r>
    <w:r>
      <w:rPr>
        <w:rFonts w:ascii="メイリオ" w:eastAsia="メイリオ" w:hAnsi="メイリオ" w:hint="eastAsia"/>
        <w:b/>
        <w:color w:val="990033"/>
        <w:sz w:val="28"/>
        <w:szCs w:val="28"/>
      </w:rPr>
      <w:t>５</w:t>
    </w:r>
    <w:r w:rsidRPr="00B875E3">
      <w:rPr>
        <w:rFonts w:ascii="メイリオ" w:eastAsia="メイリオ" w:hAnsi="メイリオ" w:hint="eastAsia"/>
        <w:b/>
        <w:color w:val="990033"/>
        <w:sz w:val="28"/>
        <w:szCs w:val="28"/>
      </w:rPr>
      <w:t>.</w:t>
    </w:r>
    <w:r>
      <w:rPr>
        <w:rFonts w:ascii="メイリオ" w:eastAsia="メイリオ" w:hAnsi="メイリオ" w:hint="eastAsia"/>
        <w:b/>
        <w:color w:val="990033"/>
        <w:sz w:val="28"/>
        <w:szCs w:val="28"/>
      </w:rPr>
      <w:t>航空</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328C" w14:textId="77777777" w:rsidR="00073A1A" w:rsidRPr="00073A1A" w:rsidRDefault="00073A1A" w:rsidP="00073A1A">
    <w:pPr>
      <w:pStyle w:val="a8"/>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6A2E" w14:textId="77777777" w:rsidR="00073A1A" w:rsidRPr="00073A1A" w:rsidRDefault="00073A1A" w:rsidP="00073A1A">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20878" w14:textId="77777777" w:rsidR="00365097" w:rsidRPr="00B875E3" w:rsidRDefault="00365097" w:rsidP="002305B6">
    <w:pPr>
      <w:pStyle w:val="a8"/>
      <w:jc w:val="right"/>
      <w:rPr>
        <w:rFonts w:ascii="メイリオ" w:eastAsia="メイリオ" w:hAnsi="メイリオ"/>
        <w:b/>
        <w:color w:val="990033"/>
        <w:sz w:val="28"/>
        <w:szCs w:val="28"/>
      </w:rPr>
    </w:pPr>
    <w:r>
      <w:rPr>
        <w:rFonts w:ascii="メイリオ" w:eastAsia="メイリオ" w:hAnsi="メイリオ" w:hint="eastAsia"/>
        <w:b/>
        <w:noProof/>
        <w:color w:val="990033"/>
        <w:sz w:val="32"/>
        <w:szCs w:val="32"/>
      </w:rPr>
      <mc:AlternateContent>
        <mc:Choice Requires="wpg">
          <w:drawing>
            <wp:anchor distT="0" distB="0" distL="114300" distR="114300" simplePos="0" relativeHeight="251624448" behindDoc="0" locked="0" layoutInCell="1" allowOverlap="1" wp14:anchorId="5E5BBF3F" wp14:editId="00C4B393">
              <wp:simplePos x="0" y="0"/>
              <wp:positionH relativeFrom="rightMargin">
                <wp:posOffset>50165</wp:posOffset>
              </wp:positionH>
              <wp:positionV relativeFrom="paragraph">
                <wp:posOffset>228126</wp:posOffset>
              </wp:positionV>
              <wp:extent cx="447675" cy="6293798"/>
              <wp:effectExtent l="0" t="0" r="28575" b="12065"/>
              <wp:wrapNone/>
              <wp:docPr id="138" name="グループ化 138"/>
              <wp:cNvGraphicFramePr/>
              <a:graphic xmlns:a="http://schemas.openxmlformats.org/drawingml/2006/main">
                <a:graphicData uri="http://schemas.microsoft.com/office/word/2010/wordprocessingGroup">
                  <wpg:wgp>
                    <wpg:cNvGrpSpPr/>
                    <wpg:grpSpPr>
                      <a:xfrm>
                        <a:off x="0" y="0"/>
                        <a:ext cx="447675" cy="6293798"/>
                        <a:chOff x="0" y="0"/>
                        <a:chExt cx="447675" cy="6293798"/>
                      </a:xfrm>
                    </wpg:grpSpPr>
                    <wps:wsp>
                      <wps:cNvPr id="139" name="テキスト ボックス 139"/>
                      <wps:cNvSpPr txBox="1"/>
                      <wps:spPr>
                        <a:xfrm>
                          <a:off x="0" y="0"/>
                          <a:ext cx="447675" cy="866775"/>
                        </a:xfrm>
                        <a:prstGeom prst="rect">
                          <a:avLst/>
                        </a:prstGeom>
                        <a:solidFill>
                          <a:schemeClr val="bg1"/>
                        </a:solidFill>
                        <a:ln w="6350">
                          <a:solidFill>
                            <a:schemeClr val="bg1">
                              <a:lumMod val="65000"/>
                            </a:schemeClr>
                          </a:solidFill>
                        </a:ln>
                      </wps:spPr>
                      <wps:txbx>
                        <w:txbxContent>
                          <w:p w14:paraId="22C9CA79"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44" name="テキスト ボックス 144"/>
                      <wps:cNvSpPr txBox="1"/>
                      <wps:spPr>
                        <a:xfrm>
                          <a:off x="0" y="866899"/>
                          <a:ext cx="447675" cy="866775"/>
                        </a:xfrm>
                        <a:prstGeom prst="rect">
                          <a:avLst/>
                        </a:prstGeom>
                        <a:solidFill>
                          <a:schemeClr val="bg1"/>
                        </a:solidFill>
                        <a:ln w="6350">
                          <a:solidFill>
                            <a:schemeClr val="bg1">
                              <a:lumMod val="65000"/>
                            </a:schemeClr>
                          </a:solidFill>
                        </a:ln>
                      </wps:spPr>
                      <wps:txbx>
                        <w:txbxContent>
                          <w:p w14:paraId="09834EDF"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D756FEC"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45" name="テキスト ボックス 145"/>
                      <wps:cNvSpPr txBox="1"/>
                      <wps:spPr>
                        <a:xfrm>
                          <a:off x="0" y="1733797"/>
                          <a:ext cx="447675" cy="866775"/>
                        </a:xfrm>
                        <a:prstGeom prst="rect">
                          <a:avLst/>
                        </a:prstGeom>
                        <a:solidFill>
                          <a:srgbClr val="7030A0"/>
                        </a:solidFill>
                        <a:ln w="6350">
                          <a:noFill/>
                        </a:ln>
                      </wps:spPr>
                      <wps:txbx>
                        <w:txbxContent>
                          <w:p w14:paraId="318910B0" w14:textId="77777777" w:rsidR="00365097" w:rsidRPr="00B875E3" w:rsidRDefault="00365097" w:rsidP="002305B6">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46" name="テキスト ボックス 146"/>
                      <wps:cNvSpPr txBox="1"/>
                      <wps:spPr>
                        <a:xfrm>
                          <a:off x="0" y="2600696"/>
                          <a:ext cx="447675" cy="866775"/>
                        </a:xfrm>
                        <a:prstGeom prst="rect">
                          <a:avLst/>
                        </a:prstGeom>
                        <a:solidFill>
                          <a:schemeClr val="bg1"/>
                        </a:solidFill>
                        <a:ln w="6350">
                          <a:solidFill>
                            <a:schemeClr val="bg1">
                              <a:lumMod val="65000"/>
                            </a:schemeClr>
                          </a:solidFill>
                        </a:ln>
                      </wps:spPr>
                      <wps:txbx>
                        <w:txbxContent>
                          <w:p w14:paraId="50E3623D"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E3CA796"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47" name="テキスト ボックス 147"/>
                      <wps:cNvSpPr txBox="1"/>
                      <wps:spPr>
                        <a:xfrm>
                          <a:off x="0" y="3467595"/>
                          <a:ext cx="447675" cy="1099185"/>
                        </a:xfrm>
                        <a:prstGeom prst="rect">
                          <a:avLst/>
                        </a:prstGeom>
                        <a:solidFill>
                          <a:schemeClr val="bg1"/>
                        </a:solidFill>
                        <a:ln w="6350">
                          <a:solidFill>
                            <a:schemeClr val="bg1">
                              <a:lumMod val="65000"/>
                            </a:schemeClr>
                          </a:solidFill>
                        </a:ln>
                      </wps:spPr>
                      <wps:txbx>
                        <w:txbxContent>
                          <w:p w14:paraId="70D5EE21"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48" name="テキスト ボックス 148"/>
                      <wps:cNvSpPr txBox="1"/>
                      <wps:spPr>
                        <a:xfrm>
                          <a:off x="0" y="4560125"/>
                          <a:ext cx="447675" cy="866775"/>
                        </a:xfrm>
                        <a:prstGeom prst="rect">
                          <a:avLst/>
                        </a:prstGeom>
                        <a:solidFill>
                          <a:schemeClr val="bg1"/>
                        </a:solidFill>
                        <a:ln w="6350">
                          <a:solidFill>
                            <a:schemeClr val="bg1">
                              <a:lumMod val="65000"/>
                            </a:schemeClr>
                          </a:solidFill>
                        </a:ln>
                      </wps:spPr>
                      <wps:txbx>
                        <w:txbxContent>
                          <w:p w14:paraId="33A36373"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49" name="テキスト ボックス 149"/>
                      <wps:cNvSpPr txBox="1"/>
                      <wps:spPr>
                        <a:xfrm>
                          <a:off x="0" y="5427023"/>
                          <a:ext cx="447675" cy="866775"/>
                        </a:xfrm>
                        <a:prstGeom prst="rect">
                          <a:avLst/>
                        </a:prstGeom>
                        <a:solidFill>
                          <a:schemeClr val="bg1"/>
                        </a:solidFill>
                        <a:ln w="6350">
                          <a:solidFill>
                            <a:schemeClr val="bg1">
                              <a:lumMod val="65000"/>
                            </a:schemeClr>
                          </a:solidFill>
                        </a:ln>
                      </wps:spPr>
                      <wps:txbx>
                        <w:txbxContent>
                          <w:p w14:paraId="741A005F"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BBF3F" id="グループ化 138" o:spid="_x0000_s1181" style="position:absolute;left:0;text-align:left;margin-left:3.95pt;margin-top:17.95pt;width:35.25pt;height:495.55pt;z-index:251624448;mso-position-horizontal-relative:right-margin-area" coordsize="4476,6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">
              <v:shapetype id="_x0000_t202" coordsize="21600,21600" o:spt="202" path="m,l,21600r21600,l21600,xe">
                <v:stroke joinstyle="miter"/>
                <v:path gradientshapeok="t" o:connecttype="rect"/>
              </v:shapetype>
              <v:shape id="テキスト ボックス 139" o:spid="_x0000_s1182"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" fillcolor="white [3212]" strokecolor="#a5a5a5 [2092]" strokeweight=".5pt">
                <v:textbox style="layout-flow:vertical-ideographic">
                  <w:txbxContent>
                    <w:p w14:paraId="22C9CA79"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144" o:spid="_x0000_s1183" type="#_x0000_t202" style="position:absolute;top:8668;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" fillcolor="white [3212]" strokecolor="#a5a5a5 [2092]" strokeweight=".5pt">
                <v:textbox style="layout-flow:vertical-ideographic">
                  <w:txbxContent>
                    <w:p w14:paraId="09834EDF"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0D756FEC"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145" o:spid="_x0000_s1184" type="#_x0000_t202" style="position:absolute;top:17337;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" fillcolor="#7030a0" stroked="f" strokeweight=".5pt">
                <v:textbox style="layout-flow:vertical-ideographic">
                  <w:txbxContent>
                    <w:p w14:paraId="318910B0" w14:textId="77777777" w:rsidR="00365097" w:rsidRPr="00B875E3" w:rsidRDefault="00365097" w:rsidP="002305B6">
                      <w:pPr>
                        <w:jc w:val="center"/>
                        <w:rPr>
                          <w:rFonts w:ascii="メイリオ" w:eastAsia="メイリオ" w:hAnsi="メイリオ"/>
                          <w:b/>
                          <w:color w:val="FFFFFF" w:themeColor="background1"/>
                          <w:sz w:val="24"/>
                          <w:szCs w:val="24"/>
                        </w:rPr>
                      </w:pPr>
                      <w:r>
                        <w:rPr>
                          <w:rFonts w:ascii="メイリオ" w:eastAsia="メイリオ" w:hAnsi="メイリオ" w:hint="eastAsia"/>
                          <w:b/>
                          <w:color w:val="FFFFFF" w:themeColor="background1"/>
                          <w:sz w:val="24"/>
                          <w:szCs w:val="24"/>
                        </w:rPr>
                        <w:t>視覚障害者</w:t>
                      </w:r>
                    </w:p>
                  </w:txbxContent>
                </v:textbox>
              </v:shape>
              <v:shape id="テキスト ボックス 146" o:spid="_x0000_s1185" type="#_x0000_t202" style="position:absolute;top:26006;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" fillcolor="white [3212]" strokecolor="#a5a5a5 [2092]" strokeweight=".5pt">
                <v:textbox style="layout-flow:vertical-ideographic">
                  <w:txbxContent>
                    <w:p w14:paraId="50E3623D"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聴覚障害者・</w:t>
                      </w:r>
                    </w:p>
                    <w:p w14:paraId="3E3CA796"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 xml:space="preserve">　言語障害者</w:t>
                      </w:r>
                    </w:p>
                  </w:txbxContent>
                </v:textbox>
              </v:shape>
              <v:shape id="テキスト ボックス 147" o:spid="_x0000_s1186" type="#_x0000_t202" style="position:absolute;top:34675;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" fillcolor="white [3212]" strokecolor="#a5a5a5 [2092]" strokeweight=".5pt">
                <v:textbox style="layout-flow:vertical-ideographic">
                  <w:txbxContent>
                    <w:p w14:paraId="70D5EE21"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148" o:spid="_x0000_s1187"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" fillcolor="white [3212]" strokecolor="#a5a5a5 [2092]" strokeweight=".5pt">
                <v:textbox style="layout-flow:vertical-ideographic">
                  <w:txbxContent>
                    <w:p w14:paraId="33A36373"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149" o:spid="_x0000_s1188" type="#_x0000_t202" style="position:absolute;top:5427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" fillcolor="white [3212]" strokecolor="#a5a5a5 [2092]" strokeweight=".5pt">
                <v:textbox style="layout-flow:vertical-ideographic">
                  <w:txbxContent>
                    <w:p w14:paraId="741A005F"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r w:rsidRPr="00B875E3">
      <w:rPr>
        <w:rFonts w:ascii="メイリオ" w:eastAsia="メイリオ" w:hAnsi="メイリオ" w:hint="eastAsia"/>
        <w:b/>
        <w:color w:val="990033"/>
        <w:sz w:val="28"/>
        <w:szCs w:val="28"/>
      </w:rPr>
      <w:t>１.鉄軌道</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020A" w14:textId="77777777" w:rsidR="00365097" w:rsidRDefault="00365097">
    <w:pPr>
      <w:pStyle w:val="a8"/>
    </w:pPr>
    <w:r w:rsidRPr="00B875E3">
      <w:rPr>
        <w:rFonts w:ascii="メイリオ" w:eastAsia="メイリオ" w:hAnsi="メイリオ" w:hint="eastAsia"/>
        <w:b/>
        <w:color w:val="990033"/>
        <w:sz w:val="28"/>
        <w:szCs w:val="28"/>
      </w:rPr>
      <w:t>１.鉄軌道</w:t>
    </w:r>
    <w:r>
      <w:rPr>
        <w:rFonts w:ascii="メイリオ" w:eastAsia="メイリオ" w:hAnsi="メイリオ" w:hint="eastAsia"/>
        <w:b/>
        <w:noProof/>
        <w:color w:val="990033"/>
        <w:sz w:val="32"/>
        <w:szCs w:val="32"/>
      </w:rPr>
      <mc:AlternateContent>
        <mc:Choice Requires="wpg">
          <w:drawing>
            <wp:anchor distT="0" distB="0" distL="114300" distR="114300" simplePos="0" relativeHeight="251626496" behindDoc="0" locked="0" layoutInCell="1" allowOverlap="1" wp14:anchorId="1529C028" wp14:editId="7DBD8962">
              <wp:simplePos x="0" y="0"/>
              <wp:positionH relativeFrom="leftMargin">
                <wp:posOffset>209389</wp:posOffset>
              </wp:positionH>
              <wp:positionV relativeFrom="paragraph">
                <wp:posOffset>226695</wp:posOffset>
              </wp:positionV>
              <wp:extent cx="447675" cy="6281923"/>
              <wp:effectExtent l="0" t="0" r="28575" b="24130"/>
              <wp:wrapNone/>
              <wp:docPr id="150" name="グループ化 150"/>
              <wp:cNvGraphicFramePr/>
              <a:graphic xmlns:a="http://schemas.openxmlformats.org/drawingml/2006/main">
                <a:graphicData uri="http://schemas.microsoft.com/office/word/2010/wordprocessingGroup">
                  <wpg:wgp>
                    <wpg:cNvGrpSpPr/>
                    <wpg:grpSpPr>
                      <a:xfrm>
                        <a:off x="0" y="0"/>
                        <a:ext cx="447675" cy="6281923"/>
                        <a:chOff x="0" y="0"/>
                        <a:chExt cx="447675" cy="6281923"/>
                      </a:xfrm>
                    </wpg:grpSpPr>
                    <wps:wsp>
                      <wps:cNvPr id="151" name="テキスト ボックス 151"/>
                      <wps:cNvSpPr txBox="1"/>
                      <wps:spPr>
                        <a:xfrm>
                          <a:off x="0" y="0"/>
                          <a:ext cx="447675" cy="866775"/>
                        </a:xfrm>
                        <a:prstGeom prst="rect">
                          <a:avLst/>
                        </a:prstGeom>
                        <a:solidFill>
                          <a:schemeClr val="bg1"/>
                        </a:solidFill>
                        <a:ln w="6350">
                          <a:solidFill>
                            <a:schemeClr val="bg1">
                              <a:lumMod val="65000"/>
                            </a:schemeClr>
                          </a:solidFill>
                        </a:ln>
                      </wps:spPr>
                      <wps:txbx>
                        <w:txbxContent>
                          <w:p w14:paraId="55E1125F"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52" name="テキスト ボックス 152"/>
                      <wps:cNvSpPr txBox="1"/>
                      <wps:spPr>
                        <a:xfrm>
                          <a:off x="0" y="855024"/>
                          <a:ext cx="447675" cy="866775"/>
                        </a:xfrm>
                        <a:prstGeom prst="rect">
                          <a:avLst/>
                        </a:prstGeom>
                        <a:solidFill>
                          <a:schemeClr val="bg1"/>
                        </a:solidFill>
                        <a:ln w="6350">
                          <a:solidFill>
                            <a:schemeClr val="bg1">
                              <a:lumMod val="65000"/>
                            </a:schemeClr>
                          </a:solidFill>
                        </a:ln>
                      </wps:spPr>
                      <wps:txbx>
                        <w:txbxContent>
                          <w:p w14:paraId="017DF41E"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80ADD57"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53" name="テキスト ボックス 153"/>
                      <wps:cNvSpPr txBox="1"/>
                      <wps:spPr>
                        <a:xfrm>
                          <a:off x="0" y="1721922"/>
                          <a:ext cx="447675" cy="866775"/>
                        </a:xfrm>
                        <a:prstGeom prst="rect">
                          <a:avLst/>
                        </a:prstGeom>
                        <a:solidFill>
                          <a:schemeClr val="bg1"/>
                        </a:solidFill>
                        <a:ln w="6350">
                          <a:solidFill>
                            <a:schemeClr val="bg1">
                              <a:lumMod val="65000"/>
                            </a:schemeClr>
                          </a:solidFill>
                        </a:ln>
                      </wps:spPr>
                      <wps:txbx>
                        <w:txbxContent>
                          <w:p w14:paraId="57D0418B"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54" name="テキスト ボックス 154"/>
                      <wps:cNvSpPr txBox="1"/>
                      <wps:spPr>
                        <a:xfrm>
                          <a:off x="0" y="2588821"/>
                          <a:ext cx="447675" cy="866775"/>
                        </a:xfrm>
                        <a:prstGeom prst="rect">
                          <a:avLst/>
                        </a:prstGeom>
                        <a:solidFill>
                          <a:schemeClr val="accent1"/>
                        </a:solidFill>
                        <a:ln w="6350">
                          <a:noFill/>
                        </a:ln>
                      </wps:spPr>
                      <wps:txbx>
                        <w:txbxContent>
                          <w:p w14:paraId="29F179AA"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2FD52947"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55" name="テキスト ボックス 155"/>
                      <wps:cNvSpPr txBox="1"/>
                      <wps:spPr>
                        <a:xfrm>
                          <a:off x="0" y="3455720"/>
                          <a:ext cx="447675" cy="1099185"/>
                        </a:xfrm>
                        <a:prstGeom prst="rect">
                          <a:avLst/>
                        </a:prstGeom>
                        <a:solidFill>
                          <a:schemeClr val="bg1"/>
                        </a:solidFill>
                        <a:ln w="6350">
                          <a:solidFill>
                            <a:schemeClr val="bg1">
                              <a:lumMod val="65000"/>
                            </a:schemeClr>
                          </a:solidFill>
                        </a:ln>
                      </wps:spPr>
                      <wps:txbx>
                        <w:txbxContent>
                          <w:p w14:paraId="73119BB4"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56" name="テキスト ボックス 156"/>
                      <wps:cNvSpPr txBox="1"/>
                      <wps:spPr>
                        <a:xfrm>
                          <a:off x="0" y="4560125"/>
                          <a:ext cx="447675" cy="866775"/>
                        </a:xfrm>
                        <a:prstGeom prst="rect">
                          <a:avLst/>
                        </a:prstGeom>
                        <a:solidFill>
                          <a:schemeClr val="bg1"/>
                        </a:solidFill>
                        <a:ln w="6350">
                          <a:solidFill>
                            <a:schemeClr val="bg1">
                              <a:lumMod val="65000"/>
                            </a:schemeClr>
                          </a:solidFill>
                        </a:ln>
                      </wps:spPr>
                      <wps:txbx>
                        <w:txbxContent>
                          <w:p w14:paraId="62AA7A84"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57" name="テキスト ボックス 157"/>
                      <wps:cNvSpPr txBox="1"/>
                      <wps:spPr>
                        <a:xfrm>
                          <a:off x="0" y="5415148"/>
                          <a:ext cx="447675" cy="866775"/>
                        </a:xfrm>
                        <a:prstGeom prst="rect">
                          <a:avLst/>
                        </a:prstGeom>
                        <a:solidFill>
                          <a:schemeClr val="bg1"/>
                        </a:solidFill>
                        <a:ln w="6350">
                          <a:solidFill>
                            <a:schemeClr val="bg1">
                              <a:lumMod val="65000"/>
                            </a:schemeClr>
                          </a:solidFill>
                        </a:ln>
                      </wps:spPr>
                      <wps:txbx>
                        <w:txbxContent>
                          <w:p w14:paraId="2ACB8268"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29C028" id="グループ化 150" o:spid="_x0000_s1189" style="position:absolute;left:0;text-align:left;margin-left:16.5pt;margin-top:17.85pt;width:35.25pt;height:494.65pt;z-index:251626496;mso-position-horizontal-relative:left-margin-area" coordsize="4476,6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">
              <v:shapetype id="_x0000_t202" coordsize="21600,21600" o:spt="202" path="m,l,21600r21600,l21600,xe">
                <v:stroke joinstyle="miter"/>
                <v:path gradientshapeok="t" o:connecttype="rect"/>
              </v:shapetype>
              <v:shape id="テキスト ボックス 151" o:spid="_x0000_s1190" type="#_x0000_t202" style="position:absolute;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" fillcolor="white [3212]" strokecolor="#a5a5a5 [2092]" strokeweight=".5pt">
                <v:textbox style="layout-flow:vertical-ideographic">
                  <w:txbxContent>
                    <w:p w14:paraId="55E1125F"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高 齢 者</w:t>
                      </w:r>
                    </w:p>
                  </w:txbxContent>
                </v:textbox>
              </v:shape>
              <v:shape id="テキスト ボックス 152" o:spid="_x0000_s1191" type="#_x0000_t202" style="position:absolute;top:8550;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" fillcolor="white [3212]" strokecolor="#a5a5a5 [2092]" strokeweight=".5pt">
                <v:textbox style="layout-flow:vertical-ideographic">
                  <w:txbxContent>
                    <w:p w14:paraId="017DF41E"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肢体不自由者</w:t>
                      </w:r>
                    </w:p>
                    <w:p w14:paraId="580ADD57"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車椅子使用者</w:t>
                      </w:r>
                    </w:p>
                  </w:txbxContent>
                </v:textbox>
              </v:shape>
              <v:shape id="テキスト ボックス 153" o:spid="_x0000_s1192" type="#_x0000_t202" style="position:absolute;top:17219;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" fillcolor="white [3212]" strokecolor="#a5a5a5 [2092]" strokeweight=".5pt">
                <v:textbox style="layout-flow:vertical-ideographic">
                  <w:txbxContent>
                    <w:p w14:paraId="57D0418B"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視覚障害者</w:t>
                      </w:r>
                    </w:p>
                  </w:txbxContent>
                </v:textbox>
              </v:shape>
              <v:shape id="テキスト ボックス 154" o:spid="_x0000_s1193" type="#_x0000_t202" style="position:absolute;top:25888;width:447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" fillcolor="#5b9bd5 [3204]" stroked="f" strokeweight=".5pt">
                <v:textbox style="layout-flow:vertical-ideographic">
                  <w:txbxContent>
                    <w:p w14:paraId="29F179AA"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聴覚障害者・</w:t>
                      </w:r>
                    </w:p>
                    <w:p w14:paraId="2FD52947" w14:textId="77777777" w:rsidR="00365097" w:rsidRPr="006F7E29" w:rsidRDefault="00365097" w:rsidP="002305B6">
                      <w:pPr>
                        <w:spacing w:line="200" w:lineRule="exact"/>
                        <w:jc w:val="center"/>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 xml:space="preserve">　言語障害者</w:t>
                      </w:r>
                    </w:p>
                  </w:txbxContent>
                </v:textbox>
              </v:shape>
              <v:shape id="テキスト ボックス 155" o:spid="_x0000_s1194" type="#_x0000_t202" style="position:absolute;top:34557;width:4476;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" fillcolor="white [3212]" strokecolor="#a5a5a5 [2092]" strokeweight=".5pt">
                <v:textbox style="layout-flow:vertical-ideographic">
                  <w:txbxContent>
                    <w:p w14:paraId="73119BB4" w14:textId="77777777" w:rsidR="00365097" w:rsidRPr="00E075E2" w:rsidRDefault="00365097" w:rsidP="002305B6">
                      <w:pPr>
                        <w:spacing w:line="200" w:lineRule="exact"/>
                        <w:jc w:val="center"/>
                        <w:rPr>
                          <w:rFonts w:ascii="メイリオ" w:eastAsia="メイリオ" w:hAnsi="メイリオ"/>
                          <w:b/>
                          <w:color w:val="A6A6A6" w:themeColor="background1" w:themeShade="A6"/>
                          <w:sz w:val="18"/>
                          <w:szCs w:val="18"/>
                        </w:rPr>
                      </w:pPr>
                      <w:r w:rsidRPr="00E075E2">
                        <w:rPr>
                          <w:rFonts w:ascii="メイリオ" w:eastAsia="メイリオ" w:hAnsi="メイリオ" w:hint="eastAsia"/>
                          <w:b/>
                          <w:color w:val="A6A6A6" w:themeColor="background1" w:themeShade="A6"/>
                          <w:sz w:val="18"/>
                          <w:szCs w:val="18"/>
                        </w:rPr>
                        <w:t>発達障害者・知的障害者・</w:t>
                      </w:r>
                      <w:r w:rsidRPr="00E075E2">
                        <w:rPr>
                          <w:rFonts w:ascii="メイリオ" w:eastAsia="メイリオ" w:hAnsi="メイリオ"/>
                          <w:b/>
                          <w:color w:val="A6A6A6" w:themeColor="background1" w:themeShade="A6"/>
                          <w:sz w:val="18"/>
                          <w:szCs w:val="18"/>
                        </w:rPr>
                        <w:t>精神障害者</w:t>
                      </w:r>
                    </w:p>
                  </w:txbxContent>
                </v:textbox>
              </v:shape>
              <v:shape id="テキスト ボックス 156" o:spid="_x0000_s1195" type="#_x0000_t202" style="position:absolute;top:4560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" fillcolor="white [3212]" strokecolor="#a5a5a5 [2092]" strokeweight=".5pt">
                <v:textbox style="layout-flow:vertical-ideographic">
                  <w:txbxContent>
                    <w:p w14:paraId="62AA7A84"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内部障害者</w:t>
                      </w:r>
                    </w:p>
                  </w:txbxContent>
                </v:textbox>
              </v:shape>
              <v:shape id="テキスト ボックス 157" o:spid="_x0000_s1196" type="#_x0000_t202" style="position:absolute;top:54151;width:447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" fillcolor="white [3212]" strokecolor="#a5a5a5 [2092]" strokeweight=".5pt">
                <v:textbox style="layout-flow:vertical-ideographic">
                  <w:txbxContent>
                    <w:p w14:paraId="2ACB8268" w14:textId="77777777" w:rsidR="00365097" w:rsidRPr="00E075E2" w:rsidRDefault="00365097" w:rsidP="002305B6">
                      <w:pPr>
                        <w:jc w:val="center"/>
                        <w:rPr>
                          <w:rFonts w:ascii="メイリオ" w:eastAsia="メイリオ" w:hAnsi="メイリオ"/>
                          <w:b/>
                          <w:color w:val="A6A6A6" w:themeColor="background1" w:themeShade="A6"/>
                          <w:sz w:val="24"/>
                          <w:szCs w:val="24"/>
                        </w:rPr>
                      </w:pPr>
                      <w:r w:rsidRPr="00E075E2">
                        <w:rPr>
                          <w:rFonts w:ascii="メイリオ" w:eastAsia="メイリオ" w:hAnsi="メイリオ" w:hint="eastAsia"/>
                          <w:b/>
                          <w:color w:val="A6A6A6" w:themeColor="background1" w:themeShade="A6"/>
                          <w:sz w:val="24"/>
                          <w:szCs w:val="24"/>
                        </w:rPr>
                        <w:t>そ の 他</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2F41"/>
    <w:multiLevelType w:val="hybridMultilevel"/>
    <w:tmpl w:val="FB74328C"/>
    <w:lvl w:ilvl="0" w:tplc="0409000F">
      <w:start w:val="1"/>
      <w:numFmt w:val="decimal"/>
      <w:lvlText w:val="%1."/>
      <w:lvlJc w:val="left"/>
      <w:pPr>
        <w:ind w:left="1050" w:hanging="420"/>
      </w:p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0CB651BF"/>
    <w:multiLevelType w:val="hybridMultilevel"/>
    <w:tmpl w:val="C8FC1A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74C6221"/>
    <w:multiLevelType w:val="hybridMultilevel"/>
    <w:tmpl w:val="09C07038"/>
    <w:lvl w:ilvl="0" w:tplc="D1542370">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780705"/>
    <w:multiLevelType w:val="hybridMultilevel"/>
    <w:tmpl w:val="E994929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CC2AAB"/>
    <w:multiLevelType w:val="hybridMultilevel"/>
    <w:tmpl w:val="4D86777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F5668EB"/>
    <w:multiLevelType w:val="hybridMultilevel"/>
    <w:tmpl w:val="F6884B14"/>
    <w:lvl w:ilvl="0" w:tplc="3D70470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E871B81"/>
    <w:multiLevelType w:val="hybridMultilevel"/>
    <w:tmpl w:val="B97201C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361F079A"/>
    <w:multiLevelType w:val="hybridMultilevel"/>
    <w:tmpl w:val="78D045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68D7E0A"/>
    <w:multiLevelType w:val="hybridMultilevel"/>
    <w:tmpl w:val="11C28F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03562F7"/>
    <w:multiLevelType w:val="hybridMultilevel"/>
    <w:tmpl w:val="5CA6D2AA"/>
    <w:lvl w:ilvl="0" w:tplc="43AC9FF2">
      <w:start w:val="1"/>
      <w:numFmt w:val="decimalFullWidth"/>
      <w:lvlText w:val="%1."/>
      <w:lvlJc w:val="left"/>
      <w:pPr>
        <w:ind w:left="720" w:hanging="720"/>
      </w:pPr>
      <w:rPr>
        <w:rFonts w:hint="eastAsia"/>
      </w:rPr>
    </w:lvl>
    <w:lvl w:ilvl="1" w:tplc="6C30EECA">
      <w:start w:val="2"/>
      <w:numFmt w:val="decimalFullWidth"/>
      <w:lvlText w:val="（%2）"/>
      <w:lvlJc w:val="left"/>
      <w:pPr>
        <w:ind w:left="1500" w:hanging="108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24D4000"/>
    <w:multiLevelType w:val="hybridMultilevel"/>
    <w:tmpl w:val="F7E6F1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F164B31"/>
    <w:multiLevelType w:val="hybridMultilevel"/>
    <w:tmpl w:val="933836D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B">
      <w:start w:val="1"/>
      <w:numFmt w:val="bullet"/>
      <w:lvlText w:val=""/>
      <w:lvlJc w:val="left"/>
      <w:pPr>
        <w:ind w:left="987"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1A97DAB"/>
    <w:multiLevelType w:val="hybridMultilevel"/>
    <w:tmpl w:val="A170BFC0"/>
    <w:lvl w:ilvl="0" w:tplc="EB5A949C">
      <w:start w:val="1"/>
      <w:numFmt w:val="decimalFullWidth"/>
      <w:lvlText w:val="（%1）"/>
      <w:lvlJc w:val="left"/>
      <w:pPr>
        <w:ind w:left="1080" w:hanging="1080"/>
      </w:pPr>
      <w:rPr>
        <w:rFonts w:hint="eastAsia"/>
      </w:rPr>
    </w:lvl>
    <w:lvl w:ilvl="1" w:tplc="E8F249AC">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8B73034"/>
    <w:multiLevelType w:val="hybridMultilevel"/>
    <w:tmpl w:val="02585A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1">
      <w:start w:val="1"/>
      <w:numFmt w:val="bullet"/>
      <w:lvlText w:val=""/>
      <w:lvlJc w:val="left"/>
      <w:pPr>
        <w:ind w:left="127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01614A"/>
    <w:multiLevelType w:val="hybridMultilevel"/>
    <w:tmpl w:val="558401D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5C062556"/>
    <w:multiLevelType w:val="hybridMultilevel"/>
    <w:tmpl w:val="0A362BF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EDA1BD8"/>
    <w:multiLevelType w:val="hybridMultilevel"/>
    <w:tmpl w:val="C43E07B6"/>
    <w:lvl w:ilvl="0" w:tplc="E8F249AC">
      <w:start w:val="1"/>
      <w:numFmt w:val="decimalEnclosedCircle"/>
      <w:lvlText w:val="%1"/>
      <w:lvlJc w:val="left"/>
      <w:pPr>
        <w:ind w:left="78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1664A1E"/>
    <w:multiLevelType w:val="hybridMultilevel"/>
    <w:tmpl w:val="4698B7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3AF6D68"/>
    <w:multiLevelType w:val="hybridMultilevel"/>
    <w:tmpl w:val="042A32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40C7B3F"/>
    <w:multiLevelType w:val="hybridMultilevel"/>
    <w:tmpl w:val="E898A0BC"/>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0" w15:restartNumberingAfterBreak="0">
    <w:nsid w:val="65786807"/>
    <w:multiLevelType w:val="hybridMultilevel"/>
    <w:tmpl w:val="1598B4C2"/>
    <w:lvl w:ilvl="0" w:tplc="F814CF0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CF53C4A"/>
    <w:multiLevelType w:val="hybridMultilevel"/>
    <w:tmpl w:val="4BC4EC12"/>
    <w:lvl w:ilvl="0" w:tplc="04090005">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DA824C5"/>
    <w:multiLevelType w:val="hybridMultilevel"/>
    <w:tmpl w:val="B7CCB07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1472284851">
    <w:abstractNumId w:val="15"/>
  </w:num>
  <w:num w:numId="2" w16cid:durableId="1451822559">
    <w:abstractNumId w:val="11"/>
  </w:num>
  <w:num w:numId="3" w16cid:durableId="259915809">
    <w:abstractNumId w:val="8"/>
  </w:num>
  <w:num w:numId="4" w16cid:durableId="1923562995">
    <w:abstractNumId w:val="13"/>
  </w:num>
  <w:num w:numId="5" w16cid:durableId="1444302369">
    <w:abstractNumId w:val="0"/>
  </w:num>
  <w:num w:numId="6" w16cid:durableId="266547492">
    <w:abstractNumId w:val="10"/>
  </w:num>
  <w:num w:numId="7" w16cid:durableId="1958757002">
    <w:abstractNumId w:val="18"/>
  </w:num>
  <w:num w:numId="8" w16cid:durableId="1102263425">
    <w:abstractNumId w:val="21"/>
  </w:num>
  <w:num w:numId="9" w16cid:durableId="33695560">
    <w:abstractNumId w:val="5"/>
  </w:num>
  <w:num w:numId="10" w16cid:durableId="1287932933">
    <w:abstractNumId w:val="9"/>
  </w:num>
  <w:num w:numId="11" w16cid:durableId="184099060">
    <w:abstractNumId w:val="12"/>
  </w:num>
  <w:num w:numId="12" w16cid:durableId="918563499">
    <w:abstractNumId w:val="16"/>
  </w:num>
  <w:num w:numId="13" w16cid:durableId="1484152005">
    <w:abstractNumId w:val="2"/>
  </w:num>
  <w:num w:numId="14" w16cid:durableId="493113096">
    <w:abstractNumId w:val="20"/>
  </w:num>
  <w:num w:numId="15" w16cid:durableId="635454013">
    <w:abstractNumId w:val="17"/>
  </w:num>
  <w:num w:numId="16" w16cid:durableId="76097162">
    <w:abstractNumId w:val="1"/>
  </w:num>
  <w:num w:numId="17" w16cid:durableId="841703731">
    <w:abstractNumId w:val="7"/>
  </w:num>
  <w:num w:numId="18" w16cid:durableId="799955386">
    <w:abstractNumId w:val="19"/>
  </w:num>
  <w:num w:numId="19" w16cid:durableId="485828023">
    <w:abstractNumId w:val="3"/>
  </w:num>
  <w:num w:numId="20" w16cid:durableId="590283282">
    <w:abstractNumId w:val="22"/>
  </w:num>
  <w:num w:numId="21" w16cid:durableId="789594411">
    <w:abstractNumId w:val="6"/>
  </w:num>
  <w:num w:numId="22" w16cid:durableId="1629581563">
    <w:abstractNumId w:val="14"/>
  </w:num>
  <w:num w:numId="23" w16cid:durableId="10479951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10"/>
    <w:rsid w:val="00000286"/>
    <w:rsid w:val="00003EFD"/>
    <w:rsid w:val="00006EB1"/>
    <w:rsid w:val="00026F02"/>
    <w:rsid w:val="000338D9"/>
    <w:rsid w:val="0003705B"/>
    <w:rsid w:val="00043F94"/>
    <w:rsid w:val="00047321"/>
    <w:rsid w:val="0005051B"/>
    <w:rsid w:val="0005125C"/>
    <w:rsid w:val="00056ECC"/>
    <w:rsid w:val="00071EB6"/>
    <w:rsid w:val="00071FB3"/>
    <w:rsid w:val="00073A1A"/>
    <w:rsid w:val="00097EBA"/>
    <w:rsid w:val="000A1BDA"/>
    <w:rsid w:val="000B1FDD"/>
    <w:rsid w:val="000B298C"/>
    <w:rsid w:val="000B5228"/>
    <w:rsid w:val="000B73E5"/>
    <w:rsid w:val="000C0602"/>
    <w:rsid w:val="000C133C"/>
    <w:rsid w:val="000C341D"/>
    <w:rsid w:val="000C5851"/>
    <w:rsid w:val="000C718C"/>
    <w:rsid w:val="000D06AC"/>
    <w:rsid w:val="000D402C"/>
    <w:rsid w:val="000D4E33"/>
    <w:rsid w:val="000F16D2"/>
    <w:rsid w:val="00107CEF"/>
    <w:rsid w:val="00111F61"/>
    <w:rsid w:val="0011309C"/>
    <w:rsid w:val="00121203"/>
    <w:rsid w:val="00123AA5"/>
    <w:rsid w:val="001241AC"/>
    <w:rsid w:val="001246BA"/>
    <w:rsid w:val="0012670E"/>
    <w:rsid w:val="00127A20"/>
    <w:rsid w:val="00144C67"/>
    <w:rsid w:val="00154EE0"/>
    <w:rsid w:val="001577D0"/>
    <w:rsid w:val="001633E4"/>
    <w:rsid w:val="001651EB"/>
    <w:rsid w:val="00166BD8"/>
    <w:rsid w:val="00181A34"/>
    <w:rsid w:val="001821D4"/>
    <w:rsid w:val="0019179A"/>
    <w:rsid w:val="00194D1A"/>
    <w:rsid w:val="00195426"/>
    <w:rsid w:val="001A0ABA"/>
    <w:rsid w:val="001A65A5"/>
    <w:rsid w:val="001A7491"/>
    <w:rsid w:val="001B0551"/>
    <w:rsid w:val="001C0113"/>
    <w:rsid w:val="001C0FCB"/>
    <w:rsid w:val="001C3C60"/>
    <w:rsid w:val="001C4147"/>
    <w:rsid w:val="001D1DD1"/>
    <w:rsid w:val="001D3C5B"/>
    <w:rsid w:val="001E37C9"/>
    <w:rsid w:val="001F00EE"/>
    <w:rsid w:val="001F33E5"/>
    <w:rsid w:val="00202E2F"/>
    <w:rsid w:val="00205ADD"/>
    <w:rsid w:val="002124AE"/>
    <w:rsid w:val="00214D39"/>
    <w:rsid w:val="00216A94"/>
    <w:rsid w:val="00221554"/>
    <w:rsid w:val="00221E68"/>
    <w:rsid w:val="002234DF"/>
    <w:rsid w:val="00223F81"/>
    <w:rsid w:val="002305B6"/>
    <w:rsid w:val="00253563"/>
    <w:rsid w:val="0026739C"/>
    <w:rsid w:val="00280C44"/>
    <w:rsid w:val="00283BF2"/>
    <w:rsid w:val="00295F6D"/>
    <w:rsid w:val="002A0B83"/>
    <w:rsid w:val="002A499E"/>
    <w:rsid w:val="002D0074"/>
    <w:rsid w:val="002D0670"/>
    <w:rsid w:val="002D5826"/>
    <w:rsid w:val="002D6900"/>
    <w:rsid w:val="002E032B"/>
    <w:rsid w:val="002E788D"/>
    <w:rsid w:val="002F4563"/>
    <w:rsid w:val="0030319D"/>
    <w:rsid w:val="003057B3"/>
    <w:rsid w:val="00311DCC"/>
    <w:rsid w:val="00316527"/>
    <w:rsid w:val="00321FDF"/>
    <w:rsid w:val="00322402"/>
    <w:rsid w:val="003263CB"/>
    <w:rsid w:val="00327944"/>
    <w:rsid w:val="00340C04"/>
    <w:rsid w:val="003441D2"/>
    <w:rsid w:val="00350831"/>
    <w:rsid w:val="00365097"/>
    <w:rsid w:val="00365E95"/>
    <w:rsid w:val="00367834"/>
    <w:rsid w:val="00384577"/>
    <w:rsid w:val="00387182"/>
    <w:rsid w:val="003871E3"/>
    <w:rsid w:val="003B0459"/>
    <w:rsid w:val="003B26FA"/>
    <w:rsid w:val="003C3425"/>
    <w:rsid w:val="003D126C"/>
    <w:rsid w:val="003D3EB7"/>
    <w:rsid w:val="003E4BAE"/>
    <w:rsid w:val="003E6644"/>
    <w:rsid w:val="00401BD2"/>
    <w:rsid w:val="0040380B"/>
    <w:rsid w:val="0040571E"/>
    <w:rsid w:val="00413EED"/>
    <w:rsid w:val="0041636C"/>
    <w:rsid w:val="00416EB2"/>
    <w:rsid w:val="00425EA3"/>
    <w:rsid w:val="00436E50"/>
    <w:rsid w:val="00442340"/>
    <w:rsid w:val="0044448B"/>
    <w:rsid w:val="00445D3E"/>
    <w:rsid w:val="00456558"/>
    <w:rsid w:val="00463325"/>
    <w:rsid w:val="00475E9C"/>
    <w:rsid w:val="004813D4"/>
    <w:rsid w:val="00491F7C"/>
    <w:rsid w:val="004942FC"/>
    <w:rsid w:val="0049685E"/>
    <w:rsid w:val="004B2262"/>
    <w:rsid w:val="004B74CB"/>
    <w:rsid w:val="004C7628"/>
    <w:rsid w:val="004D35CE"/>
    <w:rsid w:val="004E3270"/>
    <w:rsid w:val="004F0800"/>
    <w:rsid w:val="004F1929"/>
    <w:rsid w:val="004F398B"/>
    <w:rsid w:val="004F606D"/>
    <w:rsid w:val="004F763A"/>
    <w:rsid w:val="005235CF"/>
    <w:rsid w:val="00531ECC"/>
    <w:rsid w:val="00541068"/>
    <w:rsid w:val="00545635"/>
    <w:rsid w:val="005528AD"/>
    <w:rsid w:val="00562195"/>
    <w:rsid w:val="00595704"/>
    <w:rsid w:val="005B18D1"/>
    <w:rsid w:val="005B274F"/>
    <w:rsid w:val="005B5985"/>
    <w:rsid w:val="005B7F29"/>
    <w:rsid w:val="005C2851"/>
    <w:rsid w:val="005D58FE"/>
    <w:rsid w:val="005E6D9E"/>
    <w:rsid w:val="005F0E6C"/>
    <w:rsid w:val="005F7856"/>
    <w:rsid w:val="00607FB5"/>
    <w:rsid w:val="00623703"/>
    <w:rsid w:val="006352E8"/>
    <w:rsid w:val="00636781"/>
    <w:rsid w:val="006400BA"/>
    <w:rsid w:val="00641E34"/>
    <w:rsid w:val="0064285A"/>
    <w:rsid w:val="00643748"/>
    <w:rsid w:val="00645CCD"/>
    <w:rsid w:val="00655343"/>
    <w:rsid w:val="0065606F"/>
    <w:rsid w:val="0065631E"/>
    <w:rsid w:val="00664863"/>
    <w:rsid w:val="0067150A"/>
    <w:rsid w:val="006805E9"/>
    <w:rsid w:val="0068254B"/>
    <w:rsid w:val="00683C77"/>
    <w:rsid w:val="00693101"/>
    <w:rsid w:val="00697C70"/>
    <w:rsid w:val="00697DF0"/>
    <w:rsid w:val="006A5786"/>
    <w:rsid w:val="006B12D2"/>
    <w:rsid w:val="006B638C"/>
    <w:rsid w:val="006B6DD0"/>
    <w:rsid w:val="006C4553"/>
    <w:rsid w:val="006D4785"/>
    <w:rsid w:val="006D7A24"/>
    <w:rsid w:val="006F5235"/>
    <w:rsid w:val="00705147"/>
    <w:rsid w:val="00705390"/>
    <w:rsid w:val="00707CF9"/>
    <w:rsid w:val="00710224"/>
    <w:rsid w:val="00713AAA"/>
    <w:rsid w:val="00713DE0"/>
    <w:rsid w:val="00716730"/>
    <w:rsid w:val="0072096A"/>
    <w:rsid w:val="00721A67"/>
    <w:rsid w:val="00725AE7"/>
    <w:rsid w:val="007328C8"/>
    <w:rsid w:val="00735110"/>
    <w:rsid w:val="0074281A"/>
    <w:rsid w:val="00742CD1"/>
    <w:rsid w:val="00745887"/>
    <w:rsid w:val="00746A0E"/>
    <w:rsid w:val="00751A31"/>
    <w:rsid w:val="0075359E"/>
    <w:rsid w:val="00754651"/>
    <w:rsid w:val="00757B5B"/>
    <w:rsid w:val="007768A8"/>
    <w:rsid w:val="00783D6D"/>
    <w:rsid w:val="00787564"/>
    <w:rsid w:val="00796A3A"/>
    <w:rsid w:val="007A5640"/>
    <w:rsid w:val="007B6D17"/>
    <w:rsid w:val="007B6FBE"/>
    <w:rsid w:val="007B7340"/>
    <w:rsid w:val="007C17E8"/>
    <w:rsid w:val="007C4857"/>
    <w:rsid w:val="007D0182"/>
    <w:rsid w:val="007D3943"/>
    <w:rsid w:val="007E5431"/>
    <w:rsid w:val="00807696"/>
    <w:rsid w:val="0082051C"/>
    <w:rsid w:val="00820C7F"/>
    <w:rsid w:val="0083388A"/>
    <w:rsid w:val="008473ED"/>
    <w:rsid w:val="00850429"/>
    <w:rsid w:val="00852B3B"/>
    <w:rsid w:val="00867045"/>
    <w:rsid w:val="00876CC2"/>
    <w:rsid w:val="00882086"/>
    <w:rsid w:val="00882BAB"/>
    <w:rsid w:val="00883E94"/>
    <w:rsid w:val="00890D3F"/>
    <w:rsid w:val="008A298C"/>
    <w:rsid w:val="008B39CF"/>
    <w:rsid w:val="008C3E04"/>
    <w:rsid w:val="008C60D6"/>
    <w:rsid w:val="008D30FF"/>
    <w:rsid w:val="008E595E"/>
    <w:rsid w:val="008F685B"/>
    <w:rsid w:val="0090185F"/>
    <w:rsid w:val="009040CF"/>
    <w:rsid w:val="00905926"/>
    <w:rsid w:val="009063B5"/>
    <w:rsid w:val="00907C06"/>
    <w:rsid w:val="00911B35"/>
    <w:rsid w:val="00915599"/>
    <w:rsid w:val="0092310B"/>
    <w:rsid w:val="00925488"/>
    <w:rsid w:val="009308E5"/>
    <w:rsid w:val="0093191C"/>
    <w:rsid w:val="00931C62"/>
    <w:rsid w:val="00935825"/>
    <w:rsid w:val="00940BD3"/>
    <w:rsid w:val="009426EA"/>
    <w:rsid w:val="0095403C"/>
    <w:rsid w:val="00955FA1"/>
    <w:rsid w:val="00961A71"/>
    <w:rsid w:val="009640E5"/>
    <w:rsid w:val="009651C5"/>
    <w:rsid w:val="00973963"/>
    <w:rsid w:val="00974612"/>
    <w:rsid w:val="00985BD2"/>
    <w:rsid w:val="00994E77"/>
    <w:rsid w:val="00995481"/>
    <w:rsid w:val="009A4CE4"/>
    <w:rsid w:val="009B5087"/>
    <w:rsid w:val="009D01E5"/>
    <w:rsid w:val="009D2DEF"/>
    <w:rsid w:val="009E6860"/>
    <w:rsid w:val="009F6437"/>
    <w:rsid w:val="00A42F67"/>
    <w:rsid w:val="00A4781F"/>
    <w:rsid w:val="00A5062A"/>
    <w:rsid w:val="00A5112C"/>
    <w:rsid w:val="00A566AD"/>
    <w:rsid w:val="00A6609C"/>
    <w:rsid w:val="00A753B5"/>
    <w:rsid w:val="00A91A8B"/>
    <w:rsid w:val="00A91CB0"/>
    <w:rsid w:val="00A92B3D"/>
    <w:rsid w:val="00A931D1"/>
    <w:rsid w:val="00A9784B"/>
    <w:rsid w:val="00A97EB5"/>
    <w:rsid w:val="00AA5080"/>
    <w:rsid w:val="00AA714D"/>
    <w:rsid w:val="00AB56BA"/>
    <w:rsid w:val="00AD2579"/>
    <w:rsid w:val="00AD7B46"/>
    <w:rsid w:val="00B07401"/>
    <w:rsid w:val="00B30AB4"/>
    <w:rsid w:val="00B378AF"/>
    <w:rsid w:val="00B44A0D"/>
    <w:rsid w:val="00B51060"/>
    <w:rsid w:val="00B536F0"/>
    <w:rsid w:val="00B57EF9"/>
    <w:rsid w:val="00B62B03"/>
    <w:rsid w:val="00B62EC9"/>
    <w:rsid w:val="00B819E5"/>
    <w:rsid w:val="00B90593"/>
    <w:rsid w:val="00BB0866"/>
    <w:rsid w:val="00BB0E81"/>
    <w:rsid w:val="00BB1B5D"/>
    <w:rsid w:val="00BC2CC7"/>
    <w:rsid w:val="00BC433E"/>
    <w:rsid w:val="00BC6902"/>
    <w:rsid w:val="00BD0B6F"/>
    <w:rsid w:val="00BD2124"/>
    <w:rsid w:val="00BE1C77"/>
    <w:rsid w:val="00BE2D98"/>
    <w:rsid w:val="00BE4A9C"/>
    <w:rsid w:val="00BE53D1"/>
    <w:rsid w:val="00BF13AF"/>
    <w:rsid w:val="00BF5ADE"/>
    <w:rsid w:val="00C04E7B"/>
    <w:rsid w:val="00C11DEE"/>
    <w:rsid w:val="00C14F98"/>
    <w:rsid w:val="00C34B2C"/>
    <w:rsid w:val="00C35371"/>
    <w:rsid w:val="00C36F05"/>
    <w:rsid w:val="00C4095E"/>
    <w:rsid w:val="00C52DA7"/>
    <w:rsid w:val="00C55455"/>
    <w:rsid w:val="00C63F55"/>
    <w:rsid w:val="00C6555A"/>
    <w:rsid w:val="00C7131C"/>
    <w:rsid w:val="00C74C82"/>
    <w:rsid w:val="00C77351"/>
    <w:rsid w:val="00C77A24"/>
    <w:rsid w:val="00C77D97"/>
    <w:rsid w:val="00C93D36"/>
    <w:rsid w:val="00C94566"/>
    <w:rsid w:val="00CA1B4D"/>
    <w:rsid w:val="00CA293C"/>
    <w:rsid w:val="00CB309B"/>
    <w:rsid w:val="00CC2996"/>
    <w:rsid w:val="00CC71FD"/>
    <w:rsid w:val="00CC7282"/>
    <w:rsid w:val="00CC778C"/>
    <w:rsid w:val="00CF5019"/>
    <w:rsid w:val="00D04345"/>
    <w:rsid w:val="00D05D7A"/>
    <w:rsid w:val="00D063A7"/>
    <w:rsid w:val="00D24D35"/>
    <w:rsid w:val="00D2604E"/>
    <w:rsid w:val="00D31138"/>
    <w:rsid w:val="00D35B31"/>
    <w:rsid w:val="00D46172"/>
    <w:rsid w:val="00D508A5"/>
    <w:rsid w:val="00D521AB"/>
    <w:rsid w:val="00D62060"/>
    <w:rsid w:val="00D66B76"/>
    <w:rsid w:val="00D76D12"/>
    <w:rsid w:val="00D80BD5"/>
    <w:rsid w:val="00D85313"/>
    <w:rsid w:val="00D901AD"/>
    <w:rsid w:val="00D902AF"/>
    <w:rsid w:val="00D921F8"/>
    <w:rsid w:val="00D955D8"/>
    <w:rsid w:val="00DB1D25"/>
    <w:rsid w:val="00DC2250"/>
    <w:rsid w:val="00DC27E1"/>
    <w:rsid w:val="00DC5C31"/>
    <w:rsid w:val="00DC61BE"/>
    <w:rsid w:val="00DD1E92"/>
    <w:rsid w:val="00DD4F23"/>
    <w:rsid w:val="00DD75D1"/>
    <w:rsid w:val="00DE0253"/>
    <w:rsid w:val="00DE534A"/>
    <w:rsid w:val="00DF3FDD"/>
    <w:rsid w:val="00E0417D"/>
    <w:rsid w:val="00E07ACD"/>
    <w:rsid w:val="00E12BA0"/>
    <w:rsid w:val="00E21F70"/>
    <w:rsid w:val="00E378A9"/>
    <w:rsid w:val="00E4051E"/>
    <w:rsid w:val="00E4757A"/>
    <w:rsid w:val="00E6311A"/>
    <w:rsid w:val="00E72DE1"/>
    <w:rsid w:val="00E75201"/>
    <w:rsid w:val="00E90831"/>
    <w:rsid w:val="00E91A7A"/>
    <w:rsid w:val="00EA0DA6"/>
    <w:rsid w:val="00EA1D97"/>
    <w:rsid w:val="00EB0CC2"/>
    <w:rsid w:val="00EB4B33"/>
    <w:rsid w:val="00EC1EA4"/>
    <w:rsid w:val="00EC2302"/>
    <w:rsid w:val="00EC5E17"/>
    <w:rsid w:val="00EC66FF"/>
    <w:rsid w:val="00ED0F3C"/>
    <w:rsid w:val="00ED4C66"/>
    <w:rsid w:val="00EE0735"/>
    <w:rsid w:val="00EE51EB"/>
    <w:rsid w:val="00EE7122"/>
    <w:rsid w:val="00EF586E"/>
    <w:rsid w:val="00EF68F1"/>
    <w:rsid w:val="00F03281"/>
    <w:rsid w:val="00F05D19"/>
    <w:rsid w:val="00F10A69"/>
    <w:rsid w:val="00F1149B"/>
    <w:rsid w:val="00F126D1"/>
    <w:rsid w:val="00F13C6F"/>
    <w:rsid w:val="00F41273"/>
    <w:rsid w:val="00F41D3A"/>
    <w:rsid w:val="00F515C7"/>
    <w:rsid w:val="00F72E42"/>
    <w:rsid w:val="00F830C2"/>
    <w:rsid w:val="00F84770"/>
    <w:rsid w:val="00F950C8"/>
    <w:rsid w:val="00F97DF7"/>
    <w:rsid w:val="00FA0339"/>
    <w:rsid w:val="00FA2AE3"/>
    <w:rsid w:val="00FA66BA"/>
    <w:rsid w:val="00FB45E8"/>
    <w:rsid w:val="00FC2C57"/>
    <w:rsid w:val="00FD1684"/>
    <w:rsid w:val="00FD448E"/>
    <w:rsid w:val="00FE0722"/>
    <w:rsid w:val="00FE7550"/>
    <w:rsid w:val="00FF07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275249FF"/>
  <w15:chartTrackingRefBased/>
  <w15:docId w15:val="{46A1AE2B-5DAB-4765-BFA6-08A86EC8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606F"/>
    <w:pPr>
      <w:ind w:leftChars="400" w:left="840"/>
    </w:pPr>
  </w:style>
  <w:style w:type="paragraph" w:styleId="a4">
    <w:name w:val="Balloon Text"/>
    <w:basedOn w:val="a"/>
    <w:link w:val="a5"/>
    <w:uiPriority w:val="99"/>
    <w:semiHidden/>
    <w:unhideWhenUsed/>
    <w:rsid w:val="002E788D"/>
    <w:pPr>
      <w:spacing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E788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0C0602"/>
  </w:style>
  <w:style w:type="character" w:customStyle="1" w:styleId="a7">
    <w:name w:val="日付 (文字)"/>
    <w:basedOn w:val="a0"/>
    <w:link w:val="a6"/>
    <w:uiPriority w:val="99"/>
    <w:semiHidden/>
    <w:rsid w:val="000C0602"/>
  </w:style>
  <w:style w:type="paragraph" w:styleId="a8">
    <w:name w:val="header"/>
    <w:basedOn w:val="a"/>
    <w:link w:val="a9"/>
    <w:uiPriority w:val="99"/>
    <w:unhideWhenUsed/>
    <w:rsid w:val="000D402C"/>
    <w:pPr>
      <w:tabs>
        <w:tab w:val="center" w:pos="4252"/>
        <w:tab w:val="right" w:pos="8504"/>
      </w:tabs>
      <w:snapToGrid w:val="0"/>
    </w:pPr>
  </w:style>
  <w:style w:type="character" w:customStyle="1" w:styleId="a9">
    <w:name w:val="ヘッダー (文字)"/>
    <w:basedOn w:val="a0"/>
    <w:link w:val="a8"/>
    <w:uiPriority w:val="99"/>
    <w:rsid w:val="000D402C"/>
  </w:style>
  <w:style w:type="paragraph" w:styleId="aa">
    <w:name w:val="footer"/>
    <w:basedOn w:val="a"/>
    <w:link w:val="ab"/>
    <w:uiPriority w:val="99"/>
    <w:unhideWhenUsed/>
    <w:rsid w:val="000D402C"/>
    <w:pPr>
      <w:tabs>
        <w:tab w:val="center" w:pos="4252"/>
        <w:tab w:val="right" w:pos="8504"/>
      </w:tabs>
      <w:snapToGrid w:val="0"/>
    </w:pPr>
  </w:style>
  <w:style w:type="character" w:customStyle="1" w:styleId="ab">
    <w:name w:val="フッター (文字)"/>
    <w:basedOn w:val="a0"/>
    <w:link w:val="aa"/>
    <w:uiPriority w:val="99"/>
    <w:rsid w:val="000D402C"/>
  </w:style>
  <w:style w:type="table" w:styleId="ac">
    <w:name w:val="Table Grid"/>
    <w:basedOn w:val="a1"/>
    <w:uiPriority w:val="39"/>
    <w:rsid w:val="00BB0E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A753B5"/>
    <w:rPr>
      <w:color w:val="0563C1" w:themeColor="hyperlink"/>
      <w:u w:val="single"/>
    </w:rPr>
  </w:style>
  <w:style w:type="paragraph" w:styleId="ae">
    <w:name w:val="Plain Text"/>
    <w:basedOn w:val="a"/>
    <w:link w:val="af"/>
    <w:uiPriority w:val="99"/>
    <w:unhideWhenUsed/>
    <w:rsid w:val="00A753B5"/>
    <w:pPr>
      <w:widowControl w:val="0"/>
      <w:spacing w:line="240" w:lineRule="auto"/>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A753B5"/>
    <w:rPr>
      <w:rFonts w:ascii="ＭＳ ゴシック" w:eastAsia="ＭＳ ゴシック" w:hAnsi="Courier New" w:cs="Courier New"/>
      <w:sz w:val="20"/>
      <w:szCs w:val="21"/>
    </w:rPr>
  </w:style>
  <w:style w:type="paragraph" w:styleId="Web">
    <w:name w:val="Normal (Web)"/>
    <w:basedOn w:val="a"/>
    <w:uiPriority w:val="99"/>
    <w:unhideWhenUsed/>
    <w:rsid w:val="00A753B5"/>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character" w:styleId="af0">
    <w:name w:val="annotation reference"/>
    <w:basedOn w:val="a0"/>
    <w:uiPriority w:val="99"/>
    <w:semiHidden/>
    <w:unhideWhenUsed/>
    <w:rsid w:val="00A753B5"/>
    <w:rPr>
      <w:sz w:val="18"/>
      <w:szCs w:val="18"/>
    </w:rPr>
  </w:style>
  <w:style w:type="paragraph" w:styleId="af1">
    <w:name w:val="annotation text"/>
    <w:basedOn w:val="a"/>
    <w:link w:val="af2"/>
    <w:uiPriority w:val="99"/>
    <w:semiHidden/>
    <w:unhideWhenUsed/>
    <w:rsid w:val="00A753B5"/>
    <w:pPr>
      <w:jc w:val="left"/>
    </w:pPr>
  </w:style>
  <w:style w:type="character" w:customStyle="1" w:styleId="af2">
    <w:name w:val="コメント文字列 (文字)"/>
    <w:basedOn w:val="a0"/>
    <w:link w:val="af1"/>
    <w:uiPriority w:val="99"/>
    <w:semiHidden/>
    <w:rsid w:val="00A753B5"/>
  </w:style>
  <w:style w:type="paragraph" w:styleId="af3">
    <w:name w:val="annotation subject"/>
    <w:basedOn w:val="af1"/>
    <w:next w:val="af1"/>
    <w:link w:val="af4"/>
    <w:uiPriority w:val="99"/>
    <w:semiHidden/>
    <w:unhideWhenUsed/>
    <w:rsid w:val="00A753B5"/>
    <w:rPr>
      <w:b/>
      <w:bCs/>
    </w:rPr>
  </w:style>
  <w:style w:type="character" w:customStyle="1" w:styleId="af4">
    <w:name w:val="コメント内容 (文字)"/>
    <w:basedOn w:val="af2"/>
    <w:link w:val="af3"/>
    <w:uiPriority w:val="99"/>
    <w:semiHidden/>
    <w:rsid w:val="00A753B5"/>
    <w:rPr>
      <w:b/>
      <w:bCs/>
    </w:rPr>
  </w:style>
  <w:style w:type="paragraph" w:styleId="af5">
    <w:name w:val="Revision"/>
    <w:hidden/>
    <w:uiPriority w:val="99"/>
    <w:semiHidden/>
    <w:rsid w:val="00A753B5"/>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30.xml"/><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footer" Target="footer5.xml"/><Relationship Id="rId138" Type="http://schemas.openxmlformats.org/officeDocument/2006/relationships/header" Target="header47.xml"/><Relationship Id="rId159" Type="http://schemas.openxmlformats.org/officeDocument/2006/relationships/header" Target="header66.xml"/><Relationship Id="rId170" Type="http://schemas.openxmlformats.org/officeDocument/2006/relationships/theme" Target="theme/theme1.xml"/><Relationship Id="rId107" Type="http://schemas.openxmlformats.org/officeDocument/2006/relationships/header" Target="header20.xml"/><Relationship Id="rId11" Type="http://schemas.openxmlformats.org/officeDocument/2006/relationships/footer" Target="footer4.xml"/><Relationship Id="rId32" Type="http://schemas.openxmlformats.org/officeDocument/2006/relationships/image" Target="media/image21.gif"/><Relationship Id="rId53" Type="http://schemas.openxmlformats.org/officeDocument/2006/relationships/image" Target="media/image42.png"/><Relationship Id="rId74" Type="http://schemas.openxmlformats.org/officeDocument/2006/relationships/image" Target="media/image63.jpg"/><Relationship Id="rId128" Type="http://schemas.openxmlformats.org/officeDocument/2006/relationships/header" Target="header39.xml"/><Relationship Id="rId149" Type="http://schemas.openxmlformats.org/officeDocument/2006/relationships/header" Target="header58.xml"/><Relationship Id="rId5" Type="http://schemas.openxmlformats.org/officeDocument/2006/relationships/webSettings" Target="webSettings.xml"/><Relationship Id="rId95" Type="http://schemas.openxmlformats.org/officeDocument/2006/relationships/header" Target="header11.xml"/><Relationship Id="rId160" Type="http://schemas.openxmlformats.org/officeDocument/2006/relationships/header" Target="header67.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header" Target="header31.xml"/><Relationship Id="rId139" Type="http://schemas.openxmlformats.org/officeDocument/2006/relationships/header" Target="header48.xml"/><Relationship Id="rId85" Type="http://schemas.openxmlformats.org/officeDocument/2006/relationships/footer" Target="footer6.xml"/><Relationship Id="rId150" Type="http://schemas.openxmlformats.org/officeDocument/2006/relationships/header" Target="header59.xml"/><Relationship Id="rId12" Type="http://schemas.openxmlformats.org/officeDocument/2006/relationships/image" Target="media/image1.png"/><Relationship Id="rId33" Type="http://schemas.openxmlformats.org/officeDocument/2006/relationships/image" Target="media/image22.gif"/><Relationship Id="rId108" Type="http://schemas.openxmlformats.org/officeDocument/2006/relationships/header" Target="header21.xml"/><Relationship Id="rId129" Type="http://schemas.openxmlformats.org/officeDocument/2006/relationships/header" Target="header40.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jpg"/><Relationship Id="rId91" Type="http://schemas.openxmlformats.org/officeDocument/2006/relationships/header" Target="header7.xml"/><Relationship Id="rId96" Type="http://schemas.openxmlformats.org/officeDocument/2006/relationships/header" Target="header12.xml"/><Relationship Id="rId140" Type="http://schemas.openxmlformats.org/officeDocument/2006/relationships/header" Target="header49.xml"/><Relationship Id="rId145" Type="http://schemas.openxmlformats.org/officeDocument/2006/relationships/header" Target="header54.xml"/><Relationship Id="rId161" Type="http://schemas.openxmlformats.org/officeDocument/2006/relationships/header" Target="header68.xml"/><Relationship Id="rId166" Type="http://schemas.openxmlformats.org/officeDocument/2006/relationships/header" Target="header7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gif"/><Relationship Id="rId49" Type="http://schemas.openxmlformats.org/officeDocument/2006/relationships/image" Target="media/image38.png"/><Relationship Id="rId114" Type="http://schemas.openxmlformats.org/officeDocument/2006/relationships/header" Target="header27.xml"/><Relationship Id="rId119" Type="http://schemas.openxmlformats.org/officeDocument/2006/relationships/header" Target="header32.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jpg"/><Relationship Id="rId86" Type="http://schemas.openxmlformats.org/officeDocument/2006/relationships/header" Target="header3.xml"/><Relationship Id="rId130" Type="http://schemas.openxmlformats.org/officeDocument/2006/relationships/header" Target="header41.xml"/><Relationship Id="rId135" Type="http://schemas.openxmlformats.org/officeDocument/2006/relationships/header" Target="header46.xml"/><Relationship Id="rId151" Type="http://schemas.openxmlformats.org/officeDocument/2006/relationships/header" Target="header60.xml"/><Relationship Id="rId156" Type="http://schemas.openxmlformats.org/officeDocument/2006/relationships/header" Target="header63.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8.png"/><Relationship Id="rId109" Type="http://schemas.openxmlformats.org/officeDocument/2006/relationships/header" Target="header22.xml"/><Relationship Id="rId34" Type="http://schemas.openxmlformats.org/officeDocument/2006/relationships/image" Target="media/image23.gif"/><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gif"/><Relationship Id="rId97" Type="http://schemas.openxmlformats.org/officeDocument/2006/relationships/header" Target="header13.xml"/><Relationship Id="rId104" Type="http://schemas.openxmlformats.org/officeDocument/2006/relationships/footer" Target="footer9.xml"/><Relationship Id="rId120" Type="http://schemas.openxmlformats.org/officeDocument/2006/relationships/footer" Target="footer11.xml"/><Relationship Id="rId125" Type="http://schemas.openxmlformats.org/officeDocument/2006/relationships/header" Target="header36.xml"/><Relationship Id="rId141" Type="http://schemas.openxmlformats.org/officeDocument/2006/relationships/header" Target="header50.xml"/><Relationship Id="rId146" Type="http://schemas.openxmlformats.org/officeDocument/2006/relationships/header" Target="header55.xml"/><Relationship Id="rId167" Type="http://schemas.openxmlformats.org/officeDocument/2006/relationships/header" Target="header74.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eader" Target="header8.xml"/><Relationship Id="rId162" Type="http://schemas.openxmlformats.org/officeDocument/2006/relationships/header" Target="header69.xml"/><Relationship Id="rId2" Type="http://schemas.openxmlformats.org/officeDocument/2006/relationships/numbering" Target="numbering.xml"/><Relationship Id="rId29" Type="http://schemas.openxmlformats.org/officeDocument/2006/relationships/image" Target="media/image18.gif"/><Relationship Id="rId24" Type="http://schemas.openxmlformats.org/officeDocument/2006/relationships/image" Target="media/image13.gif"/><Relationship Id="rId40" Type="http://schemas.openxmlformats.org/officeDocument/2006/relationships/image" Target="media/image29.gif"/><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eader" Target="header4.xml"/><Relationship Id="rId110" Type="http://schemas.openxmlformats.org/officeDocument/2006/relationships/header" Target="header23.xml"/><Relationship Id="rId115" Type="http://schemas.openxmlformats.org/officeDocument/2006/relationships/header" Target="header28.xml"/><Relationship Id="rId131" Type="http://schemas.openxmlformats.org/officeDocument/2006/relationships/header" Target="header42.xml"/><Relationship Id="rId136" Type="http://schemas.openxmlformats.org/officeDocument/2006/relationships/footer" Target="footer13.xml"/><Relationship Id="rId157" Type="http://schemas.openxmlformats.org/officeDocument/2006/relationships/header" Target="header64.xml"/><Relationship Id="rId61" Type="http://schemas.openxmlformats.org/officeDocument/2006/relationships/image" Target="media/image50.png"/><Relationship Id="rId82" Type="http://schemas.openxmlformats.org/officeDocument/2006/relationships/header" Target="header1.xml"/><Relationship Id="rId152" Type="http://schemas.openxmlformats.org/officeDocument/2006/relationships/footer" Target="footer15.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jpeg"/><Relationship Id="rId35" Type="http://schemas.openxmlformats.org/officeDocument/2006/relationships/image" Target="media/image24.gif"/><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eader" Target="header16.xml"/><Relationship Id="rId105" Type="http://schemas.openxmlformats.org/officeDocument/2006/relationships/footer" Target="footer10.xml"/><Relationship Id="rId126" Type="http://schemas.openxmlformats.org/officeDocument/2006/relationships/header" Target="header37.xml"/><Relationship Id="rId147" Type="http://schemas.openxmlformats.org/officeDocument/2006/relationships/header" Target="header56.xml"/><Relationship Id="rId168"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header" Target="header9.xml"/><Relationship Id="rId98" Type="http://schemas.openxmlformats.org/officeDocument/2006/relationships/header" Target="header14.xml"/><Relationship Id="rId121" Type="http://schemas.openxmlformats.org/officeDocument/2006/relationships/footer" Target="footer12.xml"/><Relationship Id="rId142" Type="http://schemas.openxmlformats.org/officeDocument/2006/relationships/header" Target="header51.xml"/><Relationship Id="rId163" Type="http://schemas.openxmlformats.org/officeDocument/2006/relationships/header" Target="header70.xml"/><Relationship Id="rId3" Type="http://schemas.openxmlformats.org/officeDocument/2006/relationships/styles" Target="styles.xml"/><Relationship Id="rId25" Type="http://schemas.openxmlformats.org/officeDocument/2006/relationships/image" Target="media/image14.gif"/><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header" Target="header29.xml"/><Relationship Id="rId137" Type="http://schemas.openxmlformats.org/officeDocument/2006/relationships/footer" Target="footer14.xml"/><Relationship Id="rId158" Type="http://schemas.openxmlformats.org/officeDocument/2006/relationships/header" Target="header65.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header" Target="header2.xml"/><Relationship Id="rId88" Type="http://schemas.openxmlformats.org/officeDocument/2006/relationships/footer" Target="footer7.xml"/><Relationship Id="rId111" Type="http://schemas.openxmlformats.org/officeDocument/2006/relationships/header" Target="header24.xml"/><Relationship Id="rId132" Type="http://schemas.openxmlformats.org/officeDocument/2006/relationships/header" Target="header43.xml"/><Relationship Id="rId153" Type="http://schemas.openxmlformats.org/officeDocument/2006/relationships/footer" Target="footer16.xml"/><Relationship Id="rId15" Type="http://schemas.openxmlformats.org/officeDocument/2006/relationships/image" Target="media/image4.png"/><Relationship Id="rId36" Type="http://schemas.openxmlformats.org/officeDocument/2006/relationships/image" Target="media/image25.gif"/><Relationship Id="rId57" Type="http://schemas.openxmlformats.org/officeDocument/2006/relationships/image" Target="media/image46.png"/><Relationship Id="rId106" Type="http://schemas.openxmlformats.org/officeDocument/2006/relationships/header" Target="header19.xml"/><Relationship Id="rId127" Type="http://schemas.openxmlformats.org/officeDocument/2006/relationships/header" Target="header38.xml"/><Relationship Id="rId10" Type="http://schemas.openxmlformats.org/officeDocument/2006/relationships/footer" Target="footer3.xml"/><Relationship Id="rId31" Type="http://schemas.openxmlformats.org/officeDocument/2006/relationships/image" Target="media/image20.gif"/><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gif"/><Relationship Id="rId94" Type="http://schemas.openxmlformats.org/officeDocument/2006/relationships/header" Target="header10.xml"/><Relationship Id="rId99" Type="http://schemas.openxmlformats.org/officeDocument/2006/relationships/header" Target="header15.xml"/><Relationship Id="rId101" Type="http://schemas.openxmlformats.org/officeDocument/2006/relationships/footer" Target="footer8.xml"/><Relationship Id="rId122" Type="http://schemas.openxmlformats.org/officeDocument/2006/relationships/header" Target="header33.xml"/><Relationship Id="rId143" Type="http://schemas.openxmlformats.org/officeDocument/2006/relationships/header" Target="header52.xml"/><Relationship Id="rId148" Type="http://schemas.openxmlformats.org/officeDocument/2006/relationships/header" Target="header57.xml"/><Relationship Id="rId164" Type="http://schemas.openxmlformats.org/officeDocument/2006/relationships/header" Target="header71.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5.gif"/><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header" Target="header5.xml"/><Relationship Id="rId112" Type="http://schemas.openxmlformats.org/officeDocument/2006/relationships/header" Target="header25.xml"/><Relationship Id="rId133" Type="http://schemas.openxmlformats.org/officeDocument/2006/relationships/header" Target="header44.xml"/><Relationship Id="rId154" Type="http://schemas.openxmlformats.org/officeDocument/2006/relationships/header" Target="header61.xml"/><Relationship Id="rId16" Type="http://schemas.openxmlformats.org/officeDocument/2006/relationships/image" Target="media/image5.emf"/><Relationship Id="rId37" Type="http://schemas.openxmlformats.org/officeDocument/2006/relationships/image" Target="media/image26.gif"/><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header" Target="header17.xml"/><Relationship Id="rId123" Type="http://schemas.openxmlformats.org/officeDocument/2006/relationships/header" Target="header34.xml"/><Relationship Id="rId144" Type="http://schemas.openxmlformats.org/officeDocument/2006/relationships/header" Target="header53.xml"/><Relationship Id="rId90" Type="http://schemas.openxmlformats.org/officeDocument/2006/relationships/header" Target="header6.xml"/><Relationship Id="rId165" Type="http://schemas.openxmlformats.org/officeDocument/2006/relationships/header" Target="header72.xml"/><Relationship Id="rId27" Type="http://schemas.openxmlformats.org/officeDocument/2006/relationships/image" Target="media/image16.gif"/><Relationship Id="rId48" Type="http://schemas.openxmlformats.org/officeDocument/2006/relationships/image" Target="media/image37.png"/><Relationship Id="rId69" Type="http://schemas.openxmlformats.org/officeDocument/2006/relationships/image" Target="media/image58.jpeg"/><Relationship Id="rId113" Type="http://schemas.openxmlformats.org/officeDocument/2006/relationships/header" Target="header26.xml"/><Relationship Id="rId134" Type="http://schemas.openxmlformats.org/officeDocument/2006/relationships/header" Target="header45.xml"/><Relationship Id="rId80" Type="http://schemas.openxmlformats.org/officeDocument/2006/relationships/image" Target="media/image69.png"/><Relationship Id="rId155" Type="http://schemas.openxmlformats.org/officeDocument/2006/relationships/header" Target="header62.xml"/><Relationship Id="rId17" Type="http://schemas.openxmlformats.org/officeDocument/2006/relationships/image" Target="media/image6.emf"/><Relationship Id="rId38" Type="http://schemas.openxmlformats.org/officeDocument/2006/relationships/image" Target="media/image27.gif"/><Relationship Id="rId59" Type="http://schemas.openxmlformats.org/officeDocument/2006/relationships/image" Target="media/image48.png"/><Relationship Id="rId103" Type="http://schemas.openxmlformats.org/officeDocument/2006/relationships/header" Target="header18.xml"/><Relationship Id="rId124" Type="http://schemas.openxmlformats.org/officeDocument/2006/relationships/header" Target="header3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83838-8FB0-413D-BBE2-F60C6C24D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1679</TotalTime>
  <Pages>187</Pages>
  <Words>16140</Words>
  <Characters>92003</Characters>
  <Application>Microsoft Office Word</Application>
  <DocSecurity>0</DocSecurity>
  <Lines>766</Lines>
  <Paragraphs>215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高光  美智代</dc:creator>
  <cp:keywords/>
  <dc:description/>
  <cp:lastModifiedBy>蔵史 伊澤</cp:lastModifiedBy>
  <cp:revision>26</cp:revision>
  <cp:lastPrinted>2018-06-25T05:12:00Z</cp:lastPrinted>
  <dcterms:created xsi:type="dcterms:W3CDTF">2021-09-08T04:52:00Z</dcterms:created>
  <dcterms:modified xsi:type="dcterms:W3CDTF">2024-03-29T08:30:00Z</dcterms:modified>
</cp:coreProperties>
</file>