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41BD" w14:textId="77777777" w:rsidR="00AC2089" w:rsidRPr="00D96905" w:rsidRDefault="00CC4AB4" w:rsidP="00DC10E4">
      <w:pPr>
        <w:overflowPunct w:val="0"/>
        <w:adjustRightInd w:val="0"/>
        <w:jc w:val="right"/>
        <w:outlineLvl w:val="0"/>
      </w:pPr>
      <w:bookmarkStart w:id="0" w:name="_Toc58425514"/>
      <w:bookmarkStart w:id="1" w:name="_Toc58425691"/>
      <w:bookmarkStart w:id="2" w:name="_Toc58841987"/>
      <w:bookmarkStart w:id="3" w:name="_Toc58842918"/>
      <w:r w:rsidRPr="00D96905">
        <w:rPr>
          <w:rFonts w:hint="eastAsia"/>
        </w:rPr>
        <w:t>別添４</w:t>
      </w:r>
      <w:bookmarkEnd w:id="0"/>
      <w:bookmarkEnd w:id="1"/>
      <w:bookmarkEnd w:id="2"/>
      <w:bookmarkEnd w:id="3"/>
    </w:p>
    <w:p w14:paraId="6A02CD65" w14:textId="4743EC06" w:rsidR="00CC4AB4" w:rsidRPr="00440AEA" w:rsidRDefault="00CC4AB4" w:rsidP="000343E1">
      <w:pPr>
        <w:overflowPunct w:val="0"/>
        <w:adjustRightInd w:val="0"/>
        <w:spacing w:beforeLines="200" w:before="720" w:afterLines="200" w:after="720"/>
        <w:jc w:val="center"/>
      </w:pPr>
      <w:r w:rsidRPr="00440AEA">
        <w:rPr>
          <w:rFonts w:hint="eastAsia"/>
        </w:rPr>
        <w:t>【IMSBCコードに記載されていない貨物の性質及び運送条件】</w:t>
      </w:r>
      <w:r w:rsidR="002D2291" w:rsidRPr="00440AEA">
        <w:br/>
      </w:r>
      <w:r w:rsidR="002D2291" w:rsidRPr="00B24910">
        <w:rPr>
          <w:sz w:val="20"/>
        </w:rPr>
        <w:t>Format for the properties of cargoes not listed in t</w:t>
      </w:r>
      <w:r w:rsidR="00B24910" w:rsidRPr="00B24910">
        <w:rPr>
          <w:rFonts w:hint="eastAsia"/>
          <w:sz w:val="20"/>
        </w:rPr>
        <w:t>he IMSBC</w:t>
      </w:r>
      <w:r w:rsidR="002D2291" w:rsidRPr="00B24910">
        <w:rPr>
          <w:sz w:val="20"/>
        </w:rPr>
        <w:t xml:space="preserve"> Code and conditions of the carriage</w:t>
      </w:r>
    </w:p>
    <w:p w14:paraId="088E7E73" w14:textId="77777777" w:rsidR="00CC4AB4" w:rsidRPr="00440AEA" w:rsidRDefault="00CC4AB4" w:rsidP="00AD07EE">
      <w:pPr>
        <w:overflowPunct w:val="0"/>
        <w:adjustRightInd w:val="0"/>
        <w:ind w:leftChars="2200" w:left="4620"/>
      </w:pPr>
      <w:r w:rsidRPr="00440AEA">
        <w:rPr>
          <w:rFonts w:hint="eastAsia"/>
        </w:rPr>
        <w:t>本申請の記載内容に係る問い合わせ先</w:t>
      </w:r>
    </w:p>
    <w:p w14:paraId="5D95C4B0" w14:textId="77777777" w:rsidR="00CC4AB4" w:rsidRPr="00440AEA" w:rsidRDefault="00CC4AB4" w:rsidP="00AD07EE">
      <w:pPr>
        <w:overflowPunct w:val="0"/>
        <w:adjustRightInd w:val="0"/>
        <w:ind w:leftChars="2200" w:left="4620"/>
        <w:rPr>
          <w:u w:val="single"/>
        </w:rPr>
      </w:pPr>
      <w:r w:rsidRPr="00440AEA">
        <w:rPr>
          <w:rFonts w:hint="eastAsia"/>
          <w:u w:val="single"/>
        </w:rPr>
        <w:t xml:space="preserve">会社名（団体名）:　　　　　　　　</w:t>
      </w:r>
    </w:p>
    <w:p w14:paraId="55A775A5" w14:textId="77777777" w:rsidR="00CC4AB4" w:rsidRPr="00440AEA" w:rsidRDefault="00CC4AB4" w:rsidP="00AD07EE">
      <w:pPr>
        <w:overflowPunct w:val="0"/>
        <w:adjustRightInd w:val="0"/>
        <w:ind w:leftChars="2200" w:left="4620"/>
        <w:rPr>
          <w:u w:val="single"/>
        </w:rPr>
      </w:pPr>
      <w:r w:rsidRPr="00440AEA">
        <w:rPr>
          <w:rFonts w:hint="eastAsia"/>
          <w:u w:val="single"/>
        </w:rPr>
        <w:t xml:space="preserve">担当者名:　　　　　　　　　　　　</w:t>
      </w:r>
    </w:p>
    <w:p w14:paraId="14590F63" w14:textId="77777777" w:rsidR="00CC4AB4" w:rsidRPr="00440AEA" w:rsidRDefault="00CC4AB4" w:rsidP="00AD07EE">
      <w:pPr>
        <w:overflowPunct w:val="0"/>
        <w:adjustRightInd w:val="0"/>
        <w:ind w:leftChars="2200" w:left="4620"/>
        <w:rPr>
          <w:u w:val="single"/>
        </w:rPr>
      </w:pPr>
      <w:r w:rsidRPr="00440AEA">
        <w:rPr>
          <w:rFonts w:hint="eastAsia"/>
          <w:u w:val="single"/>
        </w:rPr>
        <w:t xml:space="preserve">電　話:　　　　　　　　　　　　　</w:t>
      </w:r>
    </w:p>
    <w:p w14:paraId="37B017A4" w14:textId="77777777" w:rsidR="00CC4AB4" w:rsidRPr="00440AEA" w:rsidRDefault="00CC4AB4" w:rsidP="00AD07EE">
      <w:pPr>
        <w:overflowPunct w:val="0"/>
        <w:adjustRightInd w:val="0"/>
        <w:ind w:leftChars="2200" w:left="4620"/>
        <w:rPr>
          <w:u w:val="single"/>
        </w:rPr>
      </w:pPr>
      <w:r w:rsidRPr="00440AEA">
        <w:rPr>
          <w:u w:val="single"/>
        </w:rPr>
        <w:t>e-mail:</w:t>
      </w:r>
      <w:r w:rsidRPr="00440AEA">
        <w:rPr>
          <w:rFonts w:hint="eastAsia"/>
          <w:u w:val="single"/>
        </w:rPr>
        <w:t xml:space="preserve">　　　　　　　　　　　　　</w:t>
      </w:r>
    </w:p>
    <w:p w14:paraId="7987BDC6" w14:textId="77777777" w:rsidR="00CC4AB4" w:rsidRPr="00765BE0" w:rsidRDefault="00CC4AB4" w:rsidP="00765BE0"/>
    <w:p w14:paraId="678854E8" w14:textId="061D8158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1</w:t>
      </w:r>
      <w:r w:rsidR="000730A4">
        <w:t xml:space="preserve"> </w:t>
      </w:r>
      <w:r w:rsidRPr="00765BE0">
        <w:rPr>
          <w:rFonts w:hint="eastAsia"/>
        </w:rPr>
        <w:t>ばら積み貨物運送品目名：</w:t>
      </w:r>
      <w:r w:rsidR="003C163C" w:rsidRPr="00765BE0">
        <w:t>Tentative bulk cargo shipping name</w:t>
      </w:r>
    </w:p>
    <w:p w14:paraId="742E2B69" w14:textId="77777777" w:rsidR="00CC4AB4" w:rsidRPr="00765BE0" w:rsidRDefault="00CC4AB4" w:rsidP="00765BE0"/>
    <w:p w14:paraId="2A4440E6" w14:textId="34F7BAC0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2</w:t>
      </w:r>
      <w:r w:rsidR="000730A4">
        <w:t xml:space="preserve"> </w:t>
      </w:r>
      <w:r w:rsidRPr="00765BE0">
        <w:rPr>
          <w:rFonts w:hint="eastAsia"/>
        </w:rPr>
        <w:t>貨物の説明：</w:t>
      </w:r>
      <w:r w:rsidR="00316AB1" w:rsidRPr="00765BE0">
        <w:rPr>
          <w:rFonts w:hint="eastAsia"/>
        </w:rPr>
        <w:t>Description</w:t>
      </w:r>
    </w:p>
    <w:p w14:paraId="177A84CF" w14:textId="77777777" w:rsidR="00CC4AB4" w:rsidRPr="00765BE0" w:rsidRDefault="00CC4AB4" w:rsidP="00765BE0"/>
    <w:p w14:paraId="5245B717" w14:textId="1EC430EB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</w:t>
      </w:r>
      <w:r w:rsidR="000730A4">
        <w:t xml:space="preserve"> </w:t>
      </w:r>
      <w:r w:rsidRPr="00765BE0">
        <w:rPr>
          <w:rFonts w:hint="eastAsia"/>
        </w:rPr>
        <w:t>貨物の性状：</w:t>
      </w:r>
      <w:r w:rsidR="00316AB1" w:rsidRPr="00765BE0">
        <w:rPr>
          <w:rFonts w:hint="eastAsia"/>
        </w:rPr>
        <w:t>Characteristics</w:t>
      </w:r>
    </w:p>
    <w:p w14:paraId="578DC88B" w14:textId="679560B0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3.1</w:t>
      </w:r>
      <w:r w:rsidR="000730A4">
        <w:t xml:space="preserve"> </w:t>
      </w:r>
      <w:r w:rsidRPr="00765BE0">
        <w:rPr>
          <w:rFonts w:hint="eastAsia"/>
        </w:rPr>
        <w:t>種別：</w:t>
      </w:r>
      <w:r w:rsidR="00192257" w:rsidRPr="00765BE0">
        <w:t>Group</w:t>
      </w:r>
    </w:p>
    <w:p w14:paraId="75535881" w14:textId="77777777" w:rsidR="00CC4AB4" w:rsidRPr="00765BE0" w:rsidRDefault="00CC4AB4" w:rsidP="00765BE0"/>
    <w:p w14:paraId="19774F2B" w14:textId="68AB3E6A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3.2</w:t>
      </w:r>
      <w:r w:rsidR="000730A4">
        <w:t xml:space="preserve"> </w:t>
      </w:r>
      <w:r w:rsidRPr="00765BE0">
        <w:rPr>
          <w:rFonts w:hint="eastAsia"/>
        </w:rPr>
        <w:t>見かけ密度(kg/m3)：</w:t>
      </w:r>
      <w:r w:rsidR="00192257" w:rsidRPr="00765BE0">
        <w:t>Bulk density</w:t>
      </w:r>
    </w:p>
    <w:p w14:paraId="1124D34E" w14:textId="77777777" w:rsidR="00CC4AB4" w:rsidRPr="00765BE0" w:rsidRDefault="00CC4AB4" w:rsidP="00765BE0"/>
    <w:p w14:paraId="4CCB1108" w14:textId="0C8659BA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3.3</w:t>
      </w:r>
      <w:r w:rsidR="000730A4">
        <w:t xml:space="preserve"> </w:t>
      </w:r>
      <w:r w:rsidRPr="00765BE0">
        <w:rPr>
          <w:rFonts w:hint="eastAsia"/>
        </w:rPr>
        <w:t>載貨係数(m3/t)：</w:t>
      </w:r>
      <w:r w:rsidR="00192257" w:rsidRPr="00765BE0">
        <w:t xml:space="preserve">Stowage </w:t>
      </w:r>
      <w:r w:rsidR="00901929" w:rsidRPr="00765BE0">
        <w:t>f</w:t>
      </w:r>
      <w:r w:rsidR="00192257" w:rsidRPr="00765BE0">
        <w:t>actor</w:t>
      </w:r>
    </w:p>
    <w:p w14:paraId="25593481" w14:textId="77777777" w:rsidR="00CC4AB4" w:rsidRPr="00765BE0" w:rsidRDefault="00CC4AB4" w:rsidP="00765BE0"/>
    <w:p w14:paraId="6A3FEF1C" w14:textId="192CF9A8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3.4</w:t>
      </w:r>
      <w:r w:rsidR="000730A4">
        <w:t xml:space="preserve"> </w:t>
      </w:r>
      <w:r w:rsidRPr="00765BE0">
        <w:rPr>
          <w:rFonts w:hint="eastAsia"/>
        </w:rPr>
        <w:t>粒径：</w:t>
      </w:r>
      <w:r w:rsidR="00192257" w:rsidRPr="00765BE0">
        <w:t>Size</w:t>
      </w:r>
    </w:p>
    <w:p w14:paraId="31C4F27E" w14:textId="77777777" w:rsidR="00CC4AB4" w:rsidRPr="00765BE0" w:rsidRDefault="00CC4AB4" w:rsidP="00765BE0"/>
    <w:p w14:paraId="6B97A622" w14:textId="6D7267A3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3.5</w:t>
      </w:r>
      <w:r w:rsidR="000730A4">
        <w:t xml:space="preserve"> </w:t>
      </w:r>
      <w:r w:rsidRPr="00765BE0">
        <w:rPr>
          <w:rFonts w:hint="eastAsia"/>
        </w:rPr>
        <w:t>等級（種別Ｂの場合に限る）：</w:t>
      </w:r>
      <w:r w:rsidR="00192257" w:rsidRPr="00765BE0">
        <w:t>Class</w:t>
      </w:r>
    </w:p>
    <w:p w14:paraId="33CD68CE" w14:textId="14BB7148" w:rsidR="00CC4AB4" w:rsidRPr="00765BE0" w:rsidRDefault="00CC4AB4" w:rsidP="00F7609A">
      <w:pPr>
        <w:ind w:leftChars="200" w:left="420"/>
      </w:pPr>
      <w:r w:rsidRPr="00765BE0">
        <w:rPr>
          <w:rFonts w:hint="eastAsia"/>
        </w:rPr>
        <w:t>国連番号（危険物の場合に限る）：UN No.</w:t>
      </w:r>
    </w:p>
    <w:p w14:paraId="6A3A6373" w14:textId="75ECE155" w:rsidR="00192257" w:rsidRPr="00765BE0" w:rsidRDefault="00192257" w:rsidP="00F7609A">
      <w:pPr>
        <w:ind w:leftChars="200" w:left="420"/>
      </w:pPr>
      <w:r w:rsidRPr="00765BE0">
        <w:rPr>
          <w:rFonts w:hint="eastAsia"/>
        </w:rPr>
        <w:t>副次危険性（危険物の場合に限る）：Subsidiary hazard(s)</w:t>
      </w:r>
    </w:p>
    <w:p w14:paraId="5D0630F5" w14:textId="495ED15D" w:rsidR="00192257" w:rsidRPr="00765BE0" w:rsidRDefault="00192257" w:rsidP="00F7609A">
      <w:pPr>
        <w:ind w:leftChars="200" w:left="420"/>
      </w:pPr>
      <w:r w:rsidRPr="00765BE0">
        <w:rPr>
          <w:rFonts w:hint="eastAsia"/>
        </w:rPr>
        <w:t>MHB指示表記（3.2.1及び3.2.2以外の化学的危険性がある場合に限る）：MHB</w:t>
      </w:r>
    </w:p>
    <w:p w14:paraId="5190FC59" w14:textId="77777777" w:rsidR="00CC4AB4" w:rsidRPr="00765BE0" w:rsidRDefault="00CC4AB4" w:rsidP="00765BE0"/>
    <w:p w14:paraId="422DB7E6" w14:textId="58FECE9A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3.6</w:t>
      </w:r>
      <w:r w:rsidR="000730A4">
        <w:t xml:space="preserve"> </w:t>
      </w:r>
      <w:r w:rsidRPr="00765BE0">
        <w:rPr>
          <w:rFonts w:hint="eastAsia"/>
        </w:rPr>
        <w:t>静止角（非粘着性物質の場合に限る）：</w:t>
      </w:r>
      <w:r w:rsidR="00901929" w:rsidRPr="00765BE0">
        <w:t>Angle of repose</w:t>
      </w:r>
    </w:p>
    <w:p w14:paraId="6EF4DD06" w14:textId="77777777" w:rsidR="00CC4AB4" w:rsidRPr="00765BE0" w:rsidRDefault="00CC4AB4" w:rsidP="00765BE0"/>
    <w:p w14:paraId="42D033A7" w14:textId="4248C37C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4</w:t>
      </w:r>
      <w:r w:rsidR="000730A4">
        <w:t xml:space="preserve"> </w:t>
      </w:r>
      <w:r w:rsidRPr="00765BE0">
        <w:rPr>
          <w:rFonts w:hint="eastAsia"/>
        </w:rPr>
        <w:t>危険性：</w:t>
      </w:r>
      <w:r w:rsidR="00AC2089" w:rsidRPr="00765BE0">
        <w:t>Hazard</w:t>
      </w:r>
    </w:p>
    <w:p w14:paraId="485A6CE7" w14:textId="77777777" w:rsidR="00CC4AB4" w:rsidRPr="00765BE0" w:rsidRDefault="00CC4AB4" w:rsidP="00765BE0"/>
    <w:p w14:paraId="5010AE96" w14:textId="7D40209F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</w:t>
      </w:r>
      <w:r w:rsidR="000730A4">
        <w:t xml:space="preserve"> </w:t>
      </w:r>
      <w:r w:rsidRPr="00765BE0">
        <w:rPr>
          <w:rFonts w:hint="eastAsia"/>
        </w:rPr>
        <w:t>運送条件</w:t>
      </w:r>
    </w:p>
    <w:p w14:paraId="2B069413" w14:textId="7C804835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5.1</w:t>
      </w:r>
      <w:r w:rsidR="000730A4">
        <w:t xml:space="preserve"> </w:t>
      </w:r>
      <w:r w:rsidRPr="00765BE0">
        <w:rPr>
          <w:rFonts w:hint="eastAsia"/>
        </w:rPr>
        <w:t>積付及び隔離要件：</w:t>
      </w:r>
      <w:r w:rsidR="00AC2089" w:rsidRPr="00765BE0">
        <w:t>Stowage and segregation</w:t>
      </w:r>
    </w:p>
    <w:p w14:paraId="366B5FBD" w14:textId="77777777" w:rsidR="00CC4AB4" w:rsidRPr="00765BE0" w:rsidRDefault="00CC4AB4" w:rsidP="00765BE0"/>
    <w:p w14:paraId="5044B066" w14:textId="605F0320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lastRenderedPageBreak/>
        <w:t>5.2</w:t>
      </w:r>
      <w:r w:rsidR="000730A4">
        <w:t xml:space="preserve"> </w:t>
      </w:r>
      <w:r w:rsidRPr="00765BE0">
        <w:rPr>
          <w:rFonts w:hint="eastAsia"/>
        </w:rPr>
        <w:t>船倉の清浄さに係る要件：</w:t>
      </w:r>
      <w:r w:rsidR="00AC2089" w:rsidRPr="00765BE0">
        <w:t>Hold cleanliness</w:t>
      </w:r>
    </w:p>
    <w:p w14:paraId="7630119E" w14:textId="77777777" w:rsidR="00CC4AB4" w:rsidRPr="00765BE0" w:rsidRDefault="00CC4AB4" w:rsidP="00765BE0"/>
    <w:p w14:paraId="2D20CF10" w14:textId="3807D5CA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5.3</w:t>
      </w:r>
      <w:r w:rsidR="000730A4">
        <w:t xml:space="preserve"> </w:t>
      </w:r>
      <w:r w:rsidRPr="00765BE0">
        <w:rPr>
          <w:rFonts w:hint="eastAsia"/>
        </w:rPr>
        <w:t>天候に係る要件：</w:t>
      </w:r>
      <w:r w:rsidR="00AC2089" w:rsidRPr="00765BE0">
        <w:t>Weather precautions</w:t>
      </w:r>
    </w:p>
    <w:p w14:paraId="5EB46B9B" w14:textId="77777777" w:rsidR="00CC4AB4" w:rsidRPr="00765BE0" w:rsidRDefault="00CC4AB4" w:rsidP="00765BE0"/>
    <w:p w14:paraId="4A910E7F" w14:textId="12CC305B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5.4</w:t>
      </w:r>
      <w:r w:rsidR="000730A4">
        <w:t xml:space="preserve"> </w:t>
      </w:r>
      <w:r w:rsidRPr="00765BE0">
        <w:rPr>
          <w:rFonts w:hint="eastAsia"/>
        </w:rPr>
        <w:t>積荷役時の要件：</w:t>
      </w:r>
      <w:r w:rsidR="00AC2089" w:rsidRPr="00765BE0">
        <w:t>Loading</w:t>
      </w:r>
    </w:p>
    <w:p w14:paraId="39E5FB46" w14:textId="77777777" w:rsidR="00CC4AB4" w:rsidRPr="00765BE0" w:rsidRDefault="00CC4AB4" w:rsidP="00765BE0"/>
    <w:p w14:paraId="46E57DCD" w14:textId="3E67C676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5.5</w:t>
      </w:r>
      <w:r w:rsidR="000730A4">
        <w:t xml:space="preserve"> </w:t>
      </w:r>
      <w:r w:rsidRPr="00765BE0">
        <w:rPr>
          <w:rFonts w:hint="eastAsia"/>
        </w:rPr>
        <w:t>各種の要件：</w:t>
      </w:r>
      <w:r w:rsidR="00AC2089" w:rsidRPr="00765BE0">
        <w:t>Precautions</w:t>
      </w:r>
    </w:p>
    <w:p w14:paraId="6D18055A" w14:textId="77777777" w:rsidR="00CC4AB4" w:rsidRPr="00765BE0" w:rsidRDefault="00CC4AB4" w:rsidP="00765BE0"/>
    <w:p w14:paraId="4D922C67" w14:textId="2E356792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5.6</w:t>
      </w:r>
      <w:r w:rsidR="000730A4">
        <w:t xml:space="preserve"> </w:t>
      </w:r>
      <w:r w:rsidRPr="00765BE0">
        <w:rPr>
          <w:rFonts w:hint="eastAsia"/>
        </w:rPr>
        <w:t>通風要件：</w:t>
      </w:r>
      <w:r w:rsidR="00AC2089" w:rsidRPr="00765BE0">
        <w:t>Ventilation</w:t>
      </w:r>
    </w:p>
    <w:p w14:paraId="7BBE5C08" w14:textId="77777777" w:rsidR="00CC4AB4" w:rsidRPr="00765BE0" w:rsidRDefault="00CC4AB4" w:rsidP="00765BE0"/>
    <w:p w14:paraId="50DD9F55" w14:textId="51D3298C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5.7</w:t>
      </w:r>
      <w:r w:rsidR="000730A4">
        <w:t xml:space="preserve"> </w:t>
      </w:r>
      <w:r w:rsidRPr="00765BE0">
        <w:rPr>
          <w:rFonts w:hint="eastAsia"/>
        </w:rPr>
        <w:t>運送時の要件：</w:t>
      </w:r>
      <w:r w:rsidR="00AC2089" w:rsidRPr="00765BE0">
        <w:t>Carriage</w:t>
      </w:r>
    </w:p>
    <w:p w14:paraId="6136669B" w14:textId="77777777" w:rsidR="00CC4AB4" w:rsidRPr="00765BE0" w:rsidRDefault="00CC4AB4" w:rsidP="00765BE0"/>
    <w:p w14:paraId="7F0B2345" w14:textId="2CEDD413" w:rsidR="00CC4AB4" w:rsidRPr="00765BE0" w:rsidRDefault="00765BE0" w:rsidP="000730A4">
      <w:pPr>
        <w:ind w:left="210" w:hangingChars="100" w:hanging="210"/>
      </w:pPr>
      <w:r>
        <w:rPr>
          <w:rFonts w:hint="eastAsia"/>
        </w:rPr>
        <w:t>5.8</w:t>
      </w:r>
      <w:r w:rsidR="000730A4">
        <w:t xml:space="preserve"> </w:t>
      </w:r>
      <w:r w:rsidR="00CC4AB4" w:rsidRPr="00765BE0">
        <w:rPr>
          <w:rFonts w:hint="eastAsia"/>
        </w:rPr>
        <w:t>揚荷役時の要件：</w:t>
      </w:r>
      <w:r w:rsidR="00AC2089" w:rsidRPr="00765BE0">
        <w:t>Discharge</w:t>
      </w:r>
    </w:p>
    <w:p w14:paraId="6954FB89" w14:textId="77777777" w:rsidR="00CC4AB4" w:rsidRPr="00765BE0" w:rsidRDefault="00CC4AB4" w:rsidP="00765BE0"/>
    <w:p w14:paraId="7C429F24" w14:textId="3AEDAC2D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5.9</w:t>
      </w:r>
      <w:r w:rsidR="000730A4">
        <w:t xml:space="preserve"> </w:t>
      </w:r>
      <w:r w:rsidRPr="00765BE0">
        <w:rPr>
          <w:rFonts w:hint="eastAsia"/>
        </w:rPr>
        <w:t>清掃に係る要件：</w:t>
      </w:r>
      <w:r w:rsidR="00AC2089" w:rsidRPr="00765BE0">
        <w:t>Clean-up</w:t>
      </w:r>
    </w:p>
    <w:p w14:paraId="22E02942" w14:textId="77777777" w:rsidR="00CC4AB4" w:rsidRPr="00765BE0" w:rsidRDefault="00CC4AB4" w:rsidP="00765BE0"/>
    <w:p w14:paraId="0C9B8226" w14:textId="4AF31AEE" w:rsidR="00CC4AB4" w:rsidRPr="00765BE0" w:rsidRDefault="00CC4AB4" w:rsidP="000730A4">
      <w:pPr>
        <w:ind w:left="210" w:hangingChars="100" w:hanging="210"/>
      </w:pPr>
      <w:r w:rsidRPr="00765BE0">
        <w:rPr>
          <w:rFonts w:hint="eastAsia"/>
        </w:rPr>
        <w:t>5.10</w:t>
      </w:r>
      <w:r w:rsidR="00765BE0">
        <w:t xml:space="preserve"> </w:t>
      </w:r>
      <w:r w:rsidRPr="00765BE0">
        <w:rPr>
          <w:rFonts w:hint="eastAsia"/>
        </w:rPr>
        <w:t>非常時の措置：</w:t>
      </w:r>
      <w:r w:rsidR="005262A5" w:rsidRPr="00765BE0">
        <w:t>Emergency procedures</w:t>
      </w:r>
      <w:bookmarkStart w:id="4" w:name="_GoBack"/>
      <w:bookmarkEnd w:id="4"/>
    </w:p>
    <w:sectPr w:rsidR="00CC4AB4" w:rsidRPr="00765BE0" w:rsidSect="00892506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DEF4" w14:textId="77777777" w:rsidR="00234EF9" w:rsidRDefault="00234EF9" w:rsidP="0077799C">
      <w:r>
        <w:separator/>
      </w:r>
    </w:p>
    <w:p w14:paraId="13B36632" w14:textId="77777777" w:rsidR="00234EF9" w:rsidRDefault="00234EF9"/>
  </w:endnote>
  <w:endnote w:type="continuationSeparator" w:id="0">
    <w:p w14:paraId="430EE0D7" w14:textId="77777777" w:rsidR="00234EF9" w:rsidRDefault="00234EF9" w:rsidP="0077799C">
      <w:r>
        <w:continuationSeparator/>
      </w:r>
    </w:p>
    <w:p w14:paraId="35FC54A9" w14:textId="77777777" w:rsidR="00234EF9" w:rsidRDefault="00234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9ACC" w14:textId="0AFB7128" w:rsidR="00234EF9" w:rsidRDefault="00234EF9" w:rsidP="00905C1F">
    <w:pPr>
      <w:pStyle w:val="a6"/>
      <w:jc w:val="center"/>
    </w:pPr>
    <w:r>
      <w:t xml:space="preserve">- </w:t>
    </w:r>
    <w:r>
      <w:fldChar w:fldCharType="begin"/>
    </w:r>
    <w:r>
      <w:instrText xml:space="preserve"> PAGE  \* Arabic  \* MERGEFORMAT </w:instrText>
    </w:r>
    <w:r>
      <w:fldChar w:fldCharType="separate"/>
    </w:r>
    <w:r w:rsidR="00DF1DF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42A2" w14:textId="77777777" w:rsidR="00234EF9" w:rsidRDefault="00234EF9" w:rsidP="0077799C">
      <w:r>
        <w:separator/>
      </w:r>
    </w:p>
    <w:p w14:paraId="20B0D136" w14:textId="77777777" w:rsidR="00234EF9" w:rsidRDefault="00234EF9"/>
  </w:footnote>
  <w:footnote w:type="continuationSeparator" w:id="0">
    <w:p w14:paraId="0A713C02" w14:textId="77777777" w:rsidR="00234EF9" w:rsidRDefault="00234EF9" w:rsidP="0077799C">
      <w:r>
        <w:continuationSeparator/>
      </w:r>
    </w:p>
    <w:p w14:paraId="64E18162" w14:textId="77777777" w:rsidR="00234EF9" w:rsidRDefault="00234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07A"/>
    <w:multiLevelType w:val="hybridMultilevel"/>
    <w:tmpl w:val="0C5C7266"/>
    <w:lvl w:ilvl="0" w:tplc="B4F4861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6B8A"/>
    <w:multiLevelType w:val="hybridMultilevel"/>
    <w:tmpl w:val="B1C68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D6F4F"/>
    <w:multiLevelType w:val="hybridMultilevel"/>
    <w:tmpl w:val="E1C85842"/>
    <w:lvl w:ilvl="0" w:tplc="1AFEF4A2">
      <w:start w:val="1"/>
      <w:numFmt w:val="decimal"/>
      <w:lvlText w:val="(%1.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13F61CA"/>
    <w:multiLevelType w:val="hybridMultilevel"/>
    <w:tmpl w:val="62D646DE"/>
    <w:lvl w:ilvl="0" w:tplc="41B65824">
      <w:start w:val="1"/>
      <w:numFmt w:val="decimal"/>
      <w:lvlText w:val="(%1.)"/>
      <w:lvlJc w:val="left"/>
      <w:pPr>
        <w:ind w:left="420" w:hanging="420"/>
      </w:pPr>
      <w:rPr>
        <w:rFonts w:hint="eastAsia"/>
      </w:rPr>
    </w:lvl>
    <w:lvl w:ilvl="1" w:tplc="1350584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81DAD"/>
    <w:multiLevelType w:val="hybridMultilevel"/>
    <w:tmpl w:val="3A52BFA2"/>
    <w:lvl w:ilvl="0" w:tplc="1AFEF4A2">
      <w:start w:val="1"/>
      <w:numFmt w:val="decimal"/>
      <w:lvlText w:val="(%1.)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93822A2"/>
    <w:multiLevelType w:val="hybridMultilevel"/>
    <w:tmpl w:val="D076F0E6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A5B0E"/>
    <w:multiLevelType w:val="hybridMultilevel"/>
    <w:tmpl w:val="CEA40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2E25CF"/>
    <w:multiLevelType w:val="hybridMultilevel"/>
    <w:tmpl w:val="4F9EF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46A20"/>
    <w:multiLevelType w:val="hybridMultilevel"/>
    <w:tmpl w:val="5FFE012A"/>
    <w:lvl w:ilvl="0" w:tplc="051E8824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DEC1662"/>
    <w:multiLevelType w:val="hybridMultilevel"/>
    <w:tmpl w:val="AB86D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C20BAC"/>
    <w:multiLevelType w:val="hybridMultilevel"/>
    <w:tmpl w:val="0E60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9245B"/>
    <w:multiLevelType w:val="hybridMultilevel"/>
    <w:tmpl w:val="C292E1F0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2E955323"/>
    <w:multiLevelType w:val="hybridMultilevel"/>
    <w:tmpl w:val="789A3FFA"/>
    <w:lvl w:ilvl="0" w:tplc="CEB20E0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80243"/>
    <w:multiLevelType w:val="hybridMultilevel"/>
    <w:tmpl w:val="0A9ED1CC"/>
    <w:lvl w:ilvl="0" w:tplc="CEB20E0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A56A2"/>
    <w:multiLevelType w:val="hybridMultilevel"/>
    <w:tmpl w:val="97B44A56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3F654FF6"/>
    <w:multiLevelType w:val="hybridMultilevel"/>
    <w:tmpl w:val="2B4C5218"/>
    <w:lvl w:ilvl="0" w:tplc="1AFEF4A2">
      <w:start w:val="1"/>
      <w:numFmt w:val="decimal"/>
      <w:lvlText w:val="(%1.)"/>
      <w:lvlJc w:val="left"/>
      <w:pPr>
        <w:ind w:left="7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29B4"/>
    <w:multiLevelType w:val="hybridMultilevel"/>
    <w:tmpl w:val="E7205FA8"/>
    <w:lvl w:ilvl="0" w:tplc="169498A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EC1182"/>
    <w:multiLevelType w:val="hybridMultilevel"/>
    <w:tmpl w:val="D102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517B"/>
    <w:multiLevelType w:val="hybridMultilevel"/>
    <w:tmpl w:val="2B4C5218"/>
    <w:lvl w:ilvl="0" w:tplc="1AFEF4A2">
      <w:start w:val="1"/>
      <w:numFmt w:val="decimal"/>
      <w:lvlText w:val="(%1.)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F38ED"/>
    <w:multiLevelType w:val="hybridMultilevel"/>
    <w:tmpl w:val="F8602B4A"/>
    <w:lvl w:ilvl="0" w:tplc="45148D6C">
      <w:start w:val="1"/>
      <w:numFmt w:val="decimalEnclosedCircle"/>
      <w:lvlText w:val="%1"/>
      <w:lvlJc w:val="left"/>
      <w:pPr>
        <w:ind w:left="927" w:hanging="360"/>
      </w:pPr>
      <w:rPr>
        <w:rFonts w:ascii="Times New Roman" w:eastAsia="ＭＳ 明朝" w:hAnsi="Times New Roman" w:cs="Times New Roman"/>
      </w:rPr>
    </w:lvl>
    <w:lvl w:ilvl="1" w:tplc="F9AAB9E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5136E244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5F9AEDA8">
      <w:start w:val="1"/>
      <w:numFmt w:val="decimalEnclosedCircle"/>
      <w:lvlText w:val="%4"/>
      <w:lvlJc w:val="left"/>
      <w:pPr>
        <w:ind w:left="2187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48FA6FF1"/>
    <w:multiLevelType w:val="hybridMultilevel"/>
    <w:tmpl w:val="5DEED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02FB2"/>
    <w:multiLevelType w:val="hybridMultilevel"/>
    <w:tmpl w:val="E5A6BE56"/>
    <w:lvl w:ilvl="0" w:tplc="CEB20E02">
      <w:start w:val="1"/>
      <w:numFmt w:val="bullet"/>
      <w:lvlText w:val=""/>
      <w:lvlJc w:val="left"/>
      <w:pPr>
        <w:ind w:left="12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BD14547"/>
    <w:multiLevelType w:val="hybridMultilevel"/>
    <w:tmpl w:val="A4B08B40"/>
    <w:lvl w:ilvl="0" w:tplc="4C3AB34A">
      <w:start w:val="1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23" w15:restartNumberingAfterBreak="0">
    <w:nsid w:val="506B7200"/>
    <w:multiLevelType w:val="hybridMultilevel"/>
    <w:tmpl w:val="5DE6A8DA"/>
    <w:lvl w:ilvl="0" w:tplc="893E7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4836065"/>
    <w:multiLevelType w:val="multilevel"/>
    <w:tmpl w:val="7736C050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5" w15:restartNumberingAfterBreak="0">
    <w:nsid w:val="582E27A7"/>
    <w:multiLevelType w:val="hybridMultilevel"/>
    <w:tmpl w:val="DD582C52"/>
    <w:lvl w:ilvl="0" w:tplc="CEB20E02">
      <w:start w:val="1"/>
      <w:numFmt w:val="bullet"/>
      <w:lvlText w:val=""/>
      <w:lvlJc w:val="left"/>
      <w:pPr>
        <w:ind w:left="88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0769"/>
    <w:multiLevelType w:val="hybridMultilevel"/>
    <w:tmpl w:val="E0FA64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5F5483"/>
    <w:multiLevelType w:val="hybridMultilevel"/>
    <w:tmpl w:val="F21A935A"/>
    <w:lvl w:ilvl="0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1606F38"/>
    <w:multiLevelType w:val="hybridMultilevel"/>
    <w:tmpl w:val="6A10892C"/>
    <w:lvl w:ilvl="0" w:tplc="CEC864F4">
      <w:start w:val="1"/>
      <w:numFmt w:val="decimal"/>
      <w:lvlText w:val="(%1)"/>
      <w:lvlJc w:val="left"/>
      <w:pPr>
        <w:ind w:left="48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2953BF9"/>
    <w:multiLevelType w:val="hybridMultilevel"/>
    <w:tmpl w:val="1B2CB9F4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30" w15:restartNumberingAfterBreak="0">
    <w:nsid w:val="63AD3D6E"/>
    <w:multiLevelType w:val="hybridMultilevel"/>
    <w:tmpl w:val="A9D60812"/>
    <w:lvl w:ilvl="0" w:tplc="1AFEF4A2">
      <w:start w:val="1"/>
      <w:numFmt w:val="decimal"/>
      <w:lvlText w:val="(%1.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55C55D4"/>
    <w:multiLevelType w:val="hybridMultilevel"/>
    <w:tmpl w:val="2D4E77E0"/>
    <w:lvl w:ilvl="0" w:tplc="31724F7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00A7BAF"/>
    <w:multiLevelType w:val="hybridMultilevel"/>
    <w:tmpl w:val="6F58FD30"/>
    <w:lvl w:ilvl="0" w:tplc="7C0EBD04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FF7783"/>
    <w:multiLevelType w:val="hybridMultilevel"/>
    <w:tmpl w:val="4DE0DC9E"/>
    <w:lvl w:ilvl="0" w:tplc="1AFEF4A2">
      <w:start w:val="1"/>
      <w:numFmt w:val="decimal"/>
      <w:lvlText w:val="(%1.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A0E45F8"/>
    <w:multiLevelType w:val="hybridMultilevel"/>
    <w:tmpl w:val="16A06FF6"/>
    <w:lvl w:ilvl="0" w:tplc="CEB20E0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ED15CBF"/>
    <w:multiLevelType w:val="hybridMultilevel"/>
    <w:tmpl w:val="E94822A0"/>
    <w:lvl w:ilvl="0" w:tplc="6F4AEB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EE32A4D"/>
    <w:multiLevelType w:val="hybridMultilevel"/>
    <w:tmpl w:val="F8DEE700"/>
    <w:lvl w:ilvl="0" w:tplc="B87E4696">
      <w:start w:val="1"/>
      <w:numFmt w:val="bullet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19"/>
  </w:num>
  <w:num w:numId="5">
    <w:abstractNumId w:val="35"/>
  </w:num>
  <w:num w:numId="6">
    <w:abstractNumId w:val="32"/>
  </w:num>
  <w:num w:numId="7">
    <w:abstractNumId w:val="16"/>
  </w:num>
  <w:num w:numId="8">
    <w:abstractNumId w:val="0"/>
  </w:num>
  <w:num w:numId="9">
    <w:abstractNumId w:val="29"/>
  </w:num>
  <w:num w:numId="10">
    <w:abstractNumId w:val="31"/>
  </w:num>
  <w:num w:numId="11">
    <w:abstractNumId w:val="22"/>
  </w:num>
  <w:num w:numId="12">
    <w:abstractNumId w:val="8"/>
  </w:num>
  <w:num w:numId="13">
    <w:abstractNumId w:val="18"/>
  </w:num>
  <w:num w:numId="14">
    <w:abstractNumId w:val="24"/>
  </w:num>
  <w:num w:numId="15">
    <w:abstractNumId w:val="13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25"/>
  </w:num>
  <w:num w:numId="21">
    <w:abstractNumId w:val="9"/>
  </w:num>
  <w:num w:numId="22">
    <w:abstractNumId w:val="1"/>
  </w:num>
  <w:num w:numId="23">
    <w:abstractNumId w:val="27"/>
  </w:num>
  <w:num w:numId="24">
    <w:abstractNumId w:val="34"/>
  </w:num>
  <w:num w:numId="25">
    <w:abstractNumId w:val="7"/>
  </w:num>
  <w:num w:numId="26">
    <w:abstractNumId w:val="21"/>
  </w:num>
  <w:num w:numId="27">
    <w:abstractNumId w:val="3"/>
  </w:num>
  <w:num w:numId="28">
    <w:abstractNumId w:val="20"/>
  </w:num>
  <w:num w:numId="29">
    <w:abstractNumId w:val="30"/>
  </w:num>
  <w:num w:numId="30">
    <w:abstractNumId w:val="2"/>
  </w:num>
  <w:num w:numId="31">
    <w:abstractNumId w:val="33"/>
  </w:num>
  <w:num w:numId="32">
    <w:abstractNumId w:val="11"/>
  </w:num>
  <w:num w:numId="33">
    <w:abstractNumId w:val="5"/>
  </w:num>
  <w:num w:numId="34">
    <w:abstractNumId w:val="4"/>
  </w:num>
  <w:num w:numId="35">
    <w:abstractNumId w:val="26"/>
  </w:num>
  <w:num w:numId="36">
    <w:abstractNumId w:val="6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3"/>
    <w:rsid w:val="000153A7"/>
    <w:rsid w:val="000173B8"/>
    <w:rsid w:val="00021C39"/>
    <w:rsid w:val="0002356B"/>
    <w:rsid w:val="000251D0"/>
    <w:rsid w:val="000319AB"/>
    <w:rsid w:val="000343E1"/>
    <w:rsid w:val="00036E77"/>
    <w:rsid w:val="000462D6"/>
    <w:rsid w:val="00047B5D"/>
    <w:rsid w:val="00050E91"/>
    <w:rsid w:val="000521D0"/>
    <w:rsid w:val="00052C75"/>
    <w:rsid w:val="00061FF9"/>
    <w:rsid w:val="00062F7A"/>
    <w:rsid w:val="00064EF5"/>
    <w:rsid w:val="000665F4"/>
    <w:rsid w:val="000730A4"/>
    <w:rsid w:val="00080384"/>
    <w:rsid w:val="00095271"/>
    <w:rsid w:val="00095BFE"/>
    <w:rsid w:val="000B4246"/>
    <w:rsid w:val="000B7F74"/>
    <w:rsid w:val="000C1438"/>
    <w:rsid w:val="000D5C1D"/>
    <w:rsid w:val="000D63B3"/>
    <w:rsid w:val="000D6B0F"/>
    <w:rsid w:val="000E43EF"/>
    <w:rsid w:val="000E737F"/>
    <w:rsid w:val="000F495B"/>
    <w:rsid w:val="000F7638"/>
    <w:rsid w:val="0010088B"/>
    <w:rsid w:val="00103A18"/>
    <w:rsid w:val="00112691"/>
    <w:rsid w:val="00114300"/>
    <w:rsid w:val="00127593"/>
    <w:rsid w:val="0013105D"/>
    <w:rsid w:val="00135B62"/>
    <w:rsid w:val="001433D0"/>
    <w:rsid w:val="001447D3"/>
    <w:rsid w:val="00153E8A"/>
    <w:rsid w:val="00153F1F"/>
    <w:rsid w:val="00160BF2"/>
    <w:rsid w:val="00161F49"/>
    <w:rsid w:val="00164F6D"/>
    <w:rsid w:val="001651BB"/>
    <w:rsid w:val="001651BD"/>
    <w:rsid w:val="001703C7"/>
    <w:rsid w:val="001710F3"/>
    <w:rsid w:val="00180317"/>
    <w:rsid w:val="00182260"/>
    <w:rsid w:val="00190149"/>
    <w:rsid w:val="00192257"/>
    <w:rsid w:val="001925B6"/>
    <w:rsid w:val="001A2BF6"/>
    <w:rsid w:val="001A6123"/>
    <w:rsid w:val="001B17A2"/>
    <w:rsid w:val="001B19E2"/>
    <w:rsid w:val="001B7634"/>
    <w:rsid w:val="001C2A58"/>
    <w:rsid w:val="001D174E"/>
    <w:rsid w:val="001E39D7"/>
    <w:rsid w:val="001E3BA5"/>
    <w:rsid w:val="001E5B72"/>
    <w:rsid w:val="001E699E"/>
    <w:rsid w:val="001E780E"/>
    <w:rsid w:val="001F0479"/>
    <w:rsid w:val="001F383A"/>
    <w:rsid w:val="001F474C"/>
    <w:rsid w:val="002013A9"/>
    <w:rsid w:val="00206D35"/>
    <w:rsid w:val="0021065F"/>
    <w:rsid w:val="00211506"/>
    <w:rsid w:val="00212106"/>
    <w:rsid w:val="0021254B"/>
    <w:rsid w:val="002211E8"/>
    <w:rsid w:val="0022459F"/>
    <w:rsid w:val="00234EF9"/>
    <w:rsid w:val="00234F02"/>
    <w:rsid w:val="002357B3"/>
    <w:rsid w:val="00236C49"/>
    <w:rsid w:val="00243C35"/>
    <w:rsid w:val="0024412E"/>
    <w:rsid w:val="0025177E"/>
    <w:rsid w:val="0025414A"/>
    <w:rsid w:val="002543AE"/>
    <w:rsid w:val="00254513"/>
    <w:rsid w:val="00254E99"/>
    <w:rsid w:val="00264160"/>
    <w:rsid w:val="00264A5F"/>
    <w:rsid w:val="002654C4"/>
    <w:rsid w:val="00267388"/>
    <w:rsid w:val="00267DE0"/>
    <w:rsid w:val="002748F8"/>
    <w:rsid w:val="002750D2"/>
    <w:rsid w:val="0027713A"/>
    <w:rsid w:val="002829AC"/>
    <w:rsid w:val="00293957"/>
    <w:rsid w:val="002954F4"/>
    <w:rsid w:val="0029551C"/>
    <w:rsid w:val="002960D7"/>
    <w:rsid w:val="00297B1F"/>
    <w:rsid w:val="002A4FDB"/>
    <w:rsid w:val="002B0F53"/>
    <w:rsid w:val="002C060D"/>
    <w:rsid w:val="002C1147"/>
    <w:rsid w:val="002C4EC3"/>
    <w:rsid w:val="002C5217"/>
    <w:rsid w:val="002C7A06"/>
    <w:rsid w:val="002D00E8"/>
    <w:rsid w:val="002D109C"/>
    <w:rsid w:val="002D2291"/>
    <w:rsid w:val="002E0A1A"/>
    <w:rsid w:val="002F156C"/>
    <w:rsid w:val="003009EC"/>
    <w:rsid w:val="00311ABA"/>
    <w:rsid w:val="00312B94"/>
    <w:rsid w:val="00312D14"/>
    <w:rsid w:val="00313589"/>
    <w:rsid w:val="003168AE"/>
    <w:rsid w:val="00316AB1"/>
    <w:rsid w:val="00320D11"/>
    <w:rsid w:val="00322EEF"/>
    <w:rsid w:val="00324311"/>
    <w:rsid w:val="00326533"/>
    <w:rsid w:val="00326EAE"/>
    <w:rsid w:val="00331036"/>
    <w:rsid w:val="003368D0"/>
    <w:rsid w:val="0034057C"/>
    <w:rsid w:val="00342AC1"/>
    <w:rsid w:val="003473B9"/>
    <w:rsid w:val="00350501"/>
    <w:rsid w:val="0035384B"/>
    <w:rsid w:val="00367064"/>
    <w:rsid w:val="003722D0"/>
    <w:rsid w:val="00375A4B"/>
    <w:rsid w:val="00381EFC"/>
    <w:rsid w:val="003905F3"/>
    <w:rsid w:val="003A1183"/>
    <w:rsid w:val="003A1DD8"/>
    <w:rsid w:val="003A6BDA"/>
    <w:rsid w:val="003A79F7"/>
    <w:rsid w:val="003B33F0"/>
    <w:rsid w:val="003B458E"/>
    <w:rsid w:val="003B530C"/>
    <w:rsid w:val="003B6407"/>
    <w:rsid w:val="003B76CB"/>
    <w:rsid w:val="003B7AD6"/>
    <w:rsid w:val="003C1034"/>
    <w:rsid w:val="003C163C"/>
    <w:rsid w:val="003C32FE"/>
    <w:rsid w:val="003C3334"/>
    <w:rsid w:val="003C71F8"/>
    <w:rsid w:val="003D5689"/>
    <w:rsid w:val="003E3A95"/>
    <w:rsid w:val="003F1D24"/>
    <w:rsid w:val="003F7AB4"/>
    <w:rsid w:val="00402D3C"/>
    <w:rsid w:val="00410643"/>
    <w:rsid w:val="00411257"/>
    <w:rsid w:val="00416B7D"/>
    <w:rsid w:val="00426DD2"/>
    <w:rsid w:val="004363AA"/>
    <w:rsid w:val="00440AEA"/>
    <w:rsid w:val="0044349F"/>
    <w:rsid w:val="00447021"/>
    <w:rsid w:val="0044737D"/>
    <w:rsid w:val="0044786E"/>
    <w:rsid w:val="004514C7"/>
    <w:rsid w:val="00452657"/>
    <w:rsid w:val="004534BD"/>
    <w:rsid w:val="00454D90"/>
    <w:rsid w:val="004575D3"/>
    <w:rsid w:val="0046366E"/>
    <w:rsid w:val="004650EF"/>
    <w:rsid w:val="004736DB"/>
    <w:rsid w:val="00490C2C"/>
    <w:rsid w:val="004A0103"/>
    <w:rsid w:val="004A1117"/>
    <w:rsid w:val="004A25E1"/>
    <w:rsid w:val="004B36F4"/>
    <w:rsid w:val="004B3770"/>
    <w:rsid w:val="004C1C49"/>
    <w:rsid w:val="004C3435"/>
    <w:rsid w:val="004C4143"/>
    <w:rsid w:val="004C46AF"/>
    <w:rsid w:val="004E5318"/>
    <w:rsid w:val="004E5A9D"/>
    <w:rsid w:val="004F5EF8"/>
    <w:rsid w:val="00506277"/>
    <w:rsid w:val="00510CD3"/>
    <w:rsid w:val="005166DE"/>
    <w:rsid w:val="0052013E"/>
    <w:rsid w:val="005223B6"/>
    <w:rsid w:val="005229AE"/>
    <w:rsid w:val="005262A5"/>
    <w:rsid w:val="0053748A"/>
    <w:rsid w:val="0053783C"/>
    <w:rsid w:val="00544C70"/>
    <w:rsid w:val="005502CB"/>
    <w:rsid w:val="005618BA"/>
    <w:rsid w:val="00565155"/>
    <w:rsid w:val="005662F1"/>
    <w:rsid w:val="005708C5"/>
    <w:rsid w:val="00574784"/>
    <w:rsid w:val="00574DD4"/>
    <w:rsid w:val="00577B5E"/>
    <w:rsid w:val="00580C26"/>
    <w:rsid w:val="0058280A"/>
    <w:rsid w:val="00584E5E"/>
    <w:rsid w:val="00587424"/>
    <w:rsid w:val="005A0A70"/>
    <w:rsid w:val="005A1208"/>
    <w:rsid w:val="005A1A4F"/>
    <w:rsid w:val="005A58A8"/>
    <w:rsid w:val="005C0933"/>
    <w:rsid w:val="005C198C"/>
    <w:rsid w:val="005C1EC5"/>
    <w:rsid w:val="005C4138"/>
    <w:rsid w:val="005C56D3"/>
    <w:rsid w:val="005C5BA8"/>
    <w:rsid w:val="005C73C3"/>
    <w:rsid w:val="005D0383"/>
    <w:rsid w:val="005E0A95"/>
    <w:rsid w:val="005E6E8D"/>
    <w:rsid w:val="005F15FB"/>
    <w:rsid w:val="00603BED"/>
    <w:rsid w:val="00605E6C"/>
    <w:rsid w:val="00606C7A"/>
    <w:rsid w:val="006072E6"/>
    <w:rsid w:val="00613CCA"/>
    <w:rsid w:val="00620C81"/>
    <w:rsid w:val="0062202C"/>
    <w:rsid w:val="00633ACD"/>
    <w:rsid w:val="006341BE"/>
    <w:rsid w:val="006352D2"/>
    <w:rsid w:val="00640CD3"/>
    <w:rsid w:val="00640F21"/>
    <w:rsid w:val="00642A91"/>
    <w:rsid w:val="00642FFE"/>
    <w:rsid w:val="006435EB"/>
    <w:rsid w:val="00643BA3"/>
    <w:rsid w:val="0064500F"/>
    <w:rsid w:val="00646897"/>
    <w:rsid w:val="00650E0F"/>
    <w:rsid w:val="006555AE"/>
    <w:rsid w:val="00655736"/>
    <w:rsid w:val="00660B11"/>
    <w:rsid w:val="00671499"/>
    <w:rsid w:val="006773CB"/>
    <w:rsid w:val="0068170A"/>
    <w:rsid w:val="00681A79"/>
    <w:rsid w:val="00685670"/>
    <w:rsid w:val="00687643"/>
    <w:rsid w:val="006901C0"/>
    <w:rsid w:val="006906E7"/>
    <w:rsid w:val="00696691"/>
    <w:rsid w:val="006A26BC"/>
    <w:rsid w:val="006A3DAA"/>
    <w:rsid w:val="006A6DC2"/>
    <w:rsid w:val="006B17B1"/>
    <w:rsid w:val="006B43F7"/>
    <w:rsid w:val="006C2AA3"/>
    <w:rsid w:val="006D31C5"/>
    <w:rsid w:val="006D3684"/>
    <w:rsid w:val="006D430B"/>
    <w:rsid w:val="006D5331"/>
    <w:rsid w:val="006E3015"/>
    <w:rsid w:val="006E39A1"/>
    <w:rsid w:val="006E4056"/>
    <w:rsid w:val="006F68DB"/>
    <w:rsid w:val="006F68DF"/>
    <w:rsid w:val="006F6EFE"/>
    <w:rsid w:val="007038A4"/>
    <w:rsid w:val="007045FF"/>
    <w:rsid w:val="007115B5"/>
    <w:rsid w:val="00711DA8"/>
    <w:rsid w:val="0072368C"/>
    <w:rsid w:val="00724163"/>
    <w:rsid w:val="007274B3"/>
    <w:rsid w:val="00737F9B"/>
    <w:rsid w:val="007420EC"/>
    <w:rsid w:val="00742144"/>
    <w:rsid w:val="0074570A"/>
    <w:rsid w:val="007555B6"/>
    <w:rsid w:val="007624B4"/>
    <w:rsid w:val="00765BE0"/>
    <w:rsid w:val="007679D0"/>
    <w:rsid w:val="00773BFF"/>
    <w:rsid w:val="00774B66"/>
    <w:rsid w:val="00777229"/>
    <w:rsid w:val="0077799C"/>
    <w:rsid w:val="00790A23"/>
    <w:rsid w:val="0079388B"/>
    <w:rsid w:val="00793A91"/>
    <w:rsid w:val="0079722B"/>
    <w:rsid w:val="007A014C"/>
    <w:rsid w:val="007A7960"/>
    <w:rsid w:val="007B1387"/>
    <w:rsid w:val="007B212A"/>
    <w:rsid w:val="007B4AE3"/>
    <w:rsid w:val="007B5767"/>
    <w:rsid w:val="007B7733"/>
    <w:rsid w:val="007C4201"/>
    <w:rsid w:val="007C4C42"/>
    <w:rsid w:val="007D37C1"/>
    <w:rsid w:val="007D6510"/>
    <w:rsid w:val="007E018C"/>
    <w:rsid w:val="007E04F9"/>
    <w:rsid w:val="007E1D9A"/>
    <w:rsid w:val="007E4862"/>
    <w:rsid w:val="007F15AE"/>
    <w:rsid w:val="007F4606"/>
    <w:rsid w:val="007F4A87"/>
    <w:rsid w:val="00801094"/>
    <w:rsid w:val="00802AB0"/>
    <w:rsid w:val="00804C30"/>
    <w:rsid w:val="008066AF"/>
    <w:rsid w:val="008143D4"/>
    <w:rsid w:val="00826398"/>
    <w:rsid w:val="00826897"/>
    <w:rsid w:val="0083018E"/>
    <w:rsid w:val="00831302"/>
    <w:rsid w:val="00835533"/>
    <w:rsid w:val="0083586E"/>
    <w:rsid w:val="008366BD"/>
    <w:rsid w:val="00837DE0"/>
    <w:rsid w:val="00841BD7"/>
    <w:rsid w:val="008439F7"/>
    <w:rsid w:val="00843AB3"/>
    <w:rsid w:val="00847210"/>
    <w:rsid w:val="00850291"/>
    <w:rsid w:val="00855ECA"/>
    <w:rsid w:val="008613D2"/>
    <w:rsid w:val="0086617B"/>
    <w:rsid w:val="00870600"/>
    <w:rsid w:val="00870835"/>
    <w:rsid w:val="008735E5"/>
    <w:rsid w:val="00881078"/>
    <w:rsid w:val="00882A6A"/>
    <w:rsid w:val="00887EBA"/>
    <w:rsid w:val="00892506"/>
    <w:rsid w:val="008A45ED"/>
    <w:rsid w:val="008B4B85"/>
    <w:rsid w:val="008B5622"/>
    <w:rsid w:val="008B67F2"/>
    <w:rsid w:val="008C2D0E"/>
    <w:rsid w:val="008D06D1"/>
    <w:rsid w:val="008D5A80"/>
    <w:rsid w:val="008D656C"/>
    <w:rsid w:val="008E7C44"/>
    <w:rsid w:val="008F2EDD"/>
    <w:rsid w:val="008F344A"/>
    <w:rsid w:val="008F55E4"/>
    <w:rsid w:val="0090129F"/>
    <w:rsid w:val="00901929"/>
    <w:rsid w:val="00905C1F"/>
    <w:rsid w:val="0090759E"/>
    <w:rsid w:val="009132FB"/>
    <w:rsid w:val="00920281"/>
    <w:rsid w:val="00922C37"/>
    <w:rsid w:val="00923600"/>
    <w:rsid w:val="00924CB3"/>
    <w:rsid w:val="00930A84"/>
    <w:rsid w:val="0093491B"/>
    <w:rsid w:val="00934B58"/>
    <w:rsid w:val="0093610B"/>
    <w:rsid w:val="00943F8B"/>
    <w:rsid w:val="00944689"/>
    <w:rsid w:val="00945D98"/>
    <w:rsid w:val="009474A3"/>
    <w:rsid w:val="00947A2D"/>
    <w:rsid w:val="009501D2"/>
    <w:rsid w:val="00955159"/>
    <w:rsid w:val="009607F5"/>
    <w:rsid w:val="0096404C"/>
    <w:rsid w:val="00964E8E"/>
    <w:rsid w:val="009651A1"/>
    <w:rsid w:val="00970424"/>
    <w:rsid w:val="00972071"/>
    <w:rsid w:val="00975C97"/>
    <w:rsid w:val="00986B11"/>
    <w:rsid w:val="00991E92"/>
    <w:rsid w:val="009923ED"/>
    <w:rsid w:val="009939A4"/>
    <w:rsid w:val="009948BB"/>
    <w:rsid w:val="00995579"/>
    <w:rsid w:val="009A0C17"/>
    <w:rsid w:val="009A3306"/>
    <w:rsid w:val="009A5AD5"/>
    <w:rsid w:val="009C052F"/>
    <w:rsid w:val="009C102C"/>
    <w:rsid w:val="009C3373"/>
    <w:rsid w:val="009C3CDA"/>
    <w:rsid w:val="009D638A"/>
    <w:rsid w:val="009D6592"/>
    <w:rsid w:val="009E4235"/>
    <w:rsid w:val="009E5C97"/>
    <w:rsid w:val="009F7F80"/>
    <w:rsid w:val="00A023D4"/>
    <w:rsid w:val="00A02E50"/>
    <w:rsid w:val="00A04F66"/>
    <w:rsid w:val="00A06A5F"/>
    <w:rsid w:val="00A1175B"/>
    <w:rsid w:val="00A117A0"/>
    <w:rsid w:val="00A1687F"/>
    <w:rsid w:val="00A17934"/>
    <w:rsid w:val="00A17B0F"/>
    <w:rsid w:val="00A20484"/>
    <w:rsid w:val="00A239B0"/>
    <w:rsid w:val="00A23F72"/>
    <w:rsid w:val="00A25A4A"/>
    <w:rsid w:val="00A322FB"/>
    <w:rsid w:val="00A4571D"/>
    <w:rsid w:val="00A538FA"/>
    <w:rsid w:val="00A62485"/>
    <w:rsid w:val="00A626BC"/>
    <w:rsid w:val="00A63730"/>
    <w:rsid w:val="00A65E89"/>
    <w:rsid w:val="00A66109"/>
    <w:rsid w:val="00A66270"/>
    <w:rsid w:val="00A75F16"/>
    <w:rsid w:val="00A93747"/>
    <w:rsid w:val="00A97020"/>
    <w:rsid w:val="00AA1EFA"/>
    <w:rsid w:val="00AA4689"/>
    <w:rsid w:val="00AC2089"/>
    <w:rsid w:val="00AC4B54"/>
    <w:rsid w:val="00AC5FD0"/>
    <w:rsid w:val="00AC64B5"/>
    <w:rsid w:val="00AC7400"/>
    <w:rsid w:val="00AD07EE"/>
    <w:rsid w:val="00AD3627"/>
    <w:rsid w:val="00AD4223"/>
    <w:rsid w:val="00AD55C2"/>
    <w:rsid w:val="00AD7C2F"/>
    <w:rsid w:val="00AE68CF"/>
    <w:rsid w:val="00AE798F"/>
    <w:rsid w:val="00AF2924"/>
    <w:rsid w:val="00B10E70"/>
    <w:rsid w:val="00B14B07"/>
    <w:rsid w:val="00B15555"/>
    <w:rsid w:val="00B21A6F"/>
    <w:rsid w:val="00B240C3"/>
    <w:rsid w:val="00B24910"/>
    <w:rsid w:val="00B32C08"/>
    <w:rsid w:val="00B4113B"/>
    <w:rsid w:val="00B456CC"/>
    <w:rsid w:val="00B46E2A"/>
    <w:rsid w:val="00B475FE"/>
    <w:rsid w:val="00B5376A"/>
    <w:rsid w:val="00B72B49"/>
    <w:rsid w:val="00B73BDD"/>
    <w:rsid w:val="00B905A7"/>
    <w:rsid w:val="00B965DB"/>
    <w:rsid w:val="00BA1516"/>
    <w:rsid w:val="00BA4DDA"/>
    <w:rsid w:val="00BA58EC"/>
    <w:rsid w:val="00BB0CF3"/>
    <w:rsid w:val="00BC1E4D"/>
    <w:rsid w:val="00BD28A4"/>
    <w:rsid w:val="00BD306C"/>
    <w:rsid w:val="00BD43C7"/>
    <w:rsid w:val="00BE16EA"/>
    <w:rsid w:val="00BF3575"/>
    <w:rsid w:val="00BF5D14"/>
    <w:rsid w:val="00C005EE"/>
    <w:rsid w:val="00C01106"/>
    <w:rsid w:val="00C026D3"/>
    <w:rsid w:val="00C05C11"/>
    <w:rsid w:val="00C13932"/>
    <w:rsid w:val="00C274BF"/>
    <w:rsid w:val="00C27B60"/>
    <w:rsid w:val="00C42AE0"/>
    <w:rsid w:val="00C524FA"/>
    <w:rsid w:val="00C55BCF"/>
    <w:rsid w:val="00C61549"/>
    <w:rsid w:val="00C6337A"/>
    <w:rsid w:val="00C76543"/>
    <w:rsid w:val="00C82381"/>
    <w:rsid w:val="00C85776"/>
    <w:rsid w:val="00C94857"/>
    <w:rsid w:val="00CA24F3"/>
    <w:rsid w:val="00CA4A58"/>
    <w:rsid w:val="00CA777F"/>
    <w:rsid w:val="00CB0B06"/>
    <w:rsid w:val="00CB2B45"/>
    <w:rsid w:val="00CB3F9E"/>
    <w:rsid w:val="00CB4FC6"/>
    <w:rsid w:val="00CC455B"/>
    <w:rsid w:val="00CC4AB4"/>
    <w:rsid w:val="00CC694A"/>
    <w:rsid w:val="00CD0670"/>
    <w:rsid w:val="00CD18C2"/>
    <w:rsid w:val="00CD6302"/>
    <w:rsid w:val="00CE3AAC"/>
    <w:rsid w:val="00CE6019"/>
    <w:rsid w:val="00CE67B1"/>
    <w:rsid w:val="00CE707D"/>
    <w:rsid w:val="00CF08DE"/>
    <w:rsid w:val="00CF2BC9"/>
    <w:rsid w:val="00CF3C06"/>
    <w:rsid w:val="00CF510B"/>
    <w:rsid w:val="00D011C3"/>
    <w:rsid w:val="00D13580"/>
    <w:rsid w:val="00D228EE"/>
    <w:rsid w:val="00D23A86"/>
    <w:rsid w:val="00D27D3A"/>
    <w:rsid w:val="00D33265"/>
    <w:rsid w:val="00D357A1"/>
    <w:rsid w:val="00D41A71"/>
    <w:rsid w:val="00D477DB"/>
    <w:rsid w:val="00D54466"/>
    <w:rsid w:val="00D55334"/>
    <w:rsid w:val="00D606EF"/>
    <w:rsid w:val="00D61A9D"/>
    <w:rsid w:val="00D62B31"/>
    <w:rsid w:val="00D64487"/>
    <w:rsid w:val="00D77667"/>
    <w:rsid w:val="00D91311"/>
    <w:rsid w:val="00D96905"/>
    <w:rsid w:val="00DA301A"/>
    <w:rsid w:val="00DB62C6"/>
    <w:rsid w:val="00DB7B4A"/>
    <w:rsid w:val="00DC007E"/>
    <w:rsid w:val="00DC10E4"/>
    <w:rsid w:val="00DC3A47"/>
    <w:rsid w:val="00DC3EA1"/>
    <w:rsid w:val="00DD4747"/>
    <w:rsid w:val="00DD5BD6"/>
    <w:rsid w:val="00DD62FE"/>
    <w:rsid w:val="00DE192F"/>
    <w:rsid w:val="00DF1DFE"/>
    <w:rsid w:val="00DF4339"/>
    <w:rsid w:val="00DF4843"/>
    <w:rsid w:val="00E02CC1"/>
    <w:rsid w:val="00E06792"/>
    <w:rsid w:val="00E1190F"/>
    <w:rsid w:val="00E16448"/>
    <w:rsid w:val="00E26019"/>
    <w:rsid w:val="00E278C2"/>
    <w:rsid w:val="00E27A4B"/>
    <w:rsid w:val="00E31DA0"/>
    <w:rsid w:val="00E402CE"/>
    <w:rsid w:val="00E40ED7"/>
    <w:rsid w:val="00E50E7B"/>
    <w:rsid w:val="00E51274"/>
    <w:rsid w:val="00E5152B"/>
    <w:rsid w:val="00E52F74"/>
    <w:rsid w:val="00E56AEE"/>
    <w:rsid w:val="00E67C33"/>
    <w:rsid w:val="00E710C2"/>
    <w:rsid w:val="00E71C6F"/>
    <w:rsid w:val="00E80D0A"/>
    <w:rsid w:val="00E81D9B"/>
    <w:rsid w:val="00E826E6"/>
    <w:rsid w:val="00E87F6D"/>
    <w:rsid w:val="00E90710"/>
    <w:rsid w:val="00E91B7C"/>
    <w:rsid w:val="00E93621"/>
    <w:rsid w:val="00E97AF3"/>
    <w:rsid w:val="00EA43D8"/>
    <w:rsid w:val="00EB1E04"/>
    <w:rsid w:val="00EC0734"/>
    <w:rsid w:val="00EC231C"/>
    <w:rsid w:val="00EC5D65"/>
    <w:rsid w:val="00ED025F"/>
    <w:rsid w:val="00ED2033"/>
    <w:rsid w:val="00ED3683"/>
    <w:rsid w:val="00ED537F"/>
    <w:rsid w:val="00EF26AC"/>
    <w:rsid w:val="00EF5D95"/>
    <w:rsid w:val="00EF5E64"/>
    <w:rsid w:val="00F01066"/>
    <w:rsid w:val="00F0649C"/>
    <w:rsid w:val="00F11E9B"/>
    <w:rsid w:val="00F24415"/>
    <w:rsid w:val="00F3186E"/>
    <w:rsid w:val="00F3485A"/>
    <w:rsid w:val="00F37DD5"/>
    <w:rsid w:val="00F42171"/>
    <w:rsid w:val="00F478F4"/>
    <w:rsid w:val="00F500F7"/>
    <w:rsid w:val="00F5083A"/>
    <w:rsid w:val="00F53709"/>
    <w:rsid w:val="00F5516A"/>
    <w:rsid w:val="00F56B31"/>
    <w:rsid w:val="00F607BB"/>
    <w:rsid w:val="00F7046F"/>
    <w:rsid w:val="00F7540B"/>
    <w:rsid w:val="00F7609A"/>
    <w:rsid w:val="00F76E33"/>
    <w:rsid w:val="00F83417"/>
    <w:rsid w:val="00F843DC"/>
    <w:rsid w:val="00F84ACB"/>
    <w:rsid w:val="00F8516B"/>
    <w:rsid w:val="00F908E3"/>
    <w:rsid w:val="00F91067"/>
    <w:rsid w:val="00FA0C56"/>
    <w:rsid w:val="00FC098C"/>
    <w:rsid w:val="00FC0FA1"/>
    <w:rsid w:val="00FD5CA3"/>
    <w:rsid w:val="00FF2B76"/>
    <w:rsid w:val="00FF5B0C"/>
    <w:rsid w:val="00FF605F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3ED5A"/>
  <w15:chartTrackingRefBased/>
  <w15:docId w15:val="{04D4B8AC-6431-4342-977B-C7F401D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8DB"/>
    <w:pPr>
      <w:widowControl w:val="0"/>
      <w:autoSpaceDE w:val="0"/>
      <w:autoSpaceDN w:val="0"/>
      <w:jc w:val="both"/>
    </w:pPr>
    <w:rPr>
      <w:rFonts w:hAnsi="ＭＳ 明朝" w:cs="ＭＳ 明朝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F68DB"/>
    <w:pPr>
      <w:keepNext/>
      <w:widowControl/>
      <w:spacing w:beforeLines="200" w:before="200" w:afterLines="200" w:after="200"/>
      <w:outlineLvl w:val="0"/>
    </w:pPr>
  </w:style>
  <w:style w:type="paragraph" w:styleId="2">
    <w:name w:val="heading 2"/>
    <w:basedOn w:val="1"/>
    <w:next w:val="a0"/>
    <w:link w:val="20"/>
    <w:uiPriority w:val="9"/>
    <w:unhideWhenUsed/>
    <w:qFormat/>
    <w:rsid w:val="006F68DB"/>
    <w:pPr>
      <w:spacing w:afterLines="0" w:after="0"/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29551C"/>
    <w:pPr>
      <w:keepNext/>
      <w:ind w:leftChars="400" w:left="400"/>
      <w:outlineLvl w:val="2"/>
    </w:pPr>
    <w:rPr>
      <w:rFonts w:ascii="Arial" w:eastAsia="ＭＳ ゴシック" w:hAnsi="Arial"/>
      <w:kern w:val="1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77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799C"/>
    <w:rPr>
      <w:rFonts w:ascii="Century"/>
      <w:kern w:val="2"/>
      <w:sz w:val="21"/>
      <w:szCs w:val="24"/>
    </w:rPr>
  </w:style>
  <w:style w:type="paragraph" w:styleId="a6">
    <w:name w:val="footer"/>
    <w:basedOn w:val="a0"/>
    <w:link w:val="a7"/>
    <w:uiPriority w:val="99"/>
    <w:rsid w:val="00777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799C"/>
    <w:rPr>
      <w:rFonts w:ascii="Century"/>
      <w:kern w:val="2"/>
      <w:sz w:val="21"/>
      <w:szCs w:val="24"/>
    </w:rPr>
  </w:style>
  <w:style w:type="character" w:styleId="a8">
    <w:name w:val="footnote reference"/>
    <w:rsid w:val="006A26BC"/>
    <w:rPr>
      <w:vertAlign w:val="superscript"/>
    </w:rPr>
  </w:style>
  <w:style w:type="table" w:styleId="a9">
    <w:name w:val="Table Grid"/>
    <w:basedOn w:val="a2"/>
    <w:uiPriority w:val="59"/>
    <w:rsid w:val="00B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0"/>
    <w:link w:val="ab"/>
    <w:uiPriority w:val="99"/>
    <w:unhideWhenUsed/>
    <w:rsid w:val="00320D11"/>
    <w:pPr>
      <w:jc w:val="right"/>
    </w:pPr>
    <w:rPr>
      <w:rFonts w:ascii="Arial" w:eastAsia="ＭＳ ゴシック" w:hAnsi="Times New Roman" w:cs="Arial"/>
      <w:sz w:val="24"/>
      <w:lang w:val="en-GB"/>
    </w:rPr>
  </w:style>
  <w:style w:type="character" w:customStyle="1" w:styleId="ab">
    <w:name w:val="結語 (文字)"/>
    <w:link w:val="aa"/>
    <w:uiPriority w:val="99"/>
    <w:rsid w:val="00320D11"/>
    <w:rPr>
      <w:rFonts w:ascii="Arial" w:eastAsia="ＭＳ ゴシック" w:hAnsi="Times New Roman" w:cs="Arial"/>
      <w:kern w:val="2"/>
      <w:sz w:val="24"/>
      <w:szCs w:val="24"/>
      <w:lang w:val="en-GB"/>
    </w:rPr>
  </w:style>
  <w:style w:type="paragraph" w:styleId="21">
    <w:name w:val="Body Text Indent 2"/>
    <w:basedOn w:val="a0"/>
    <w:link w:val="22"/>
    <w:rsid w:val="00AC64B5"/>
    <w:pPr>
      <w:snapToGrid w:val="0"/>
      <w:spacing w:line="260" w:lineRule="exact"/>
      <w:ind w:leftChars="300" w:left="720"/>
    </w:pPr>
    <w:rPr>
      <w:rFonts w:ascii="Times New Roman" w:hAnsi="Times New Roman"/>
      <w:sz w:val="24"/>
      <w:lang w:val="en-GB"/>
    </w:rPr>
  </w:style>
  <w:style w:type="character" w:customStyle="1" w:styleId="22">
    <w:name w:val="本文インデント 2 (文字)"/>
    <w:link w:val="21"/>
    <w:rsid w:val="00AC64B5"/>
    <w:rPr>
      <w:rFonts w:ascii="Times New Roman" w:hAnsi="Times New Roman"/>
      <w:kern w:val="2"/>
      <w:sz w:val="24"/>
      <w:szCs w:val="21"/>
      <w:lang w:val="en-GB"/>
    </w:rPr>
  </w:style>
  <w:style w:type="paragraph" w:styleId="31">
    <w:name w:val="Body Text Indent 3"/>
    <w:basedOn w:val="a0"/>
    <w:link w:val="32"/>
    <w:rsid w:val="00AC64B5"/>
    <w:pPr>
      <w:snapToGrid w:val="0"/>
      <w:spacing w:line="260" w:lineRule="exact"/>
      <w:ind w:leftChars="118" w:left="283" w:firstLineChars="100" w:firstLine="200"/>
    </w:pPr>
    <w:rPr>
      <w:rFonts w:ascii="Arial" w:eastAsia="ＭＳ ゴシック" w:hAnsi="Times New Roman" w:cs="Arial"/>
      <w:sz w:val="20"/>
      <w:szCs w:val="22"/>
      <w:lang w:val="en-GB"/>
    </w:rPr>
  </w:style>
  <w:style w:type="character" w:customStyle="1" w:styleId="32">
    <w:name w:val="本文インデント 3 (文字)"/>
    <w:link w:val="31"/>
    <w:rsid w:val="00AC64B5"/>
    <w:rPr>
      <w:rFonts w:ascii="Arial" w:eastAsia="ＭＳ ゴシック" w:hAnsi="Times New Roman" w:cs="Arial"/>
      <w:kern w:val="2"/>
      <w:szCs w:val="22"/>
      <w:lang w:val="en-GB"/>
    </w:rPr>
  </w:style>
  <w:style w:type="paragraph" w:styleId="ac">
    <w:name w:val="Body Text Indent"/>
    <w:basedOn w:val="a0"/>
    <w:link w:val="ad"/>
    <w:rsid w:val="00E87F6D"/>
    <w:pPr>
      <w:ind w:leftChars="400" w:left="851"/>
    </w:pPr>
  </w:style>
  <w:style w:type="character" w:customStyle="1" w:styleId="ad">
    <w:name w:val="本文インデント (文字)"/>
    <w:link w:val="ac"/>
    <w:rsid w:val="00E87F6D"/>
    <w:rPr>
      <w:rFonts w:ascii="Century"/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2954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uiPriority w:val="99"/>
    <w:rsid w:val="002954F4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53748A"/>
    <w:pPr>
      <w:ind w:leftChars="400" w:left="840"/>
    </w:pPr>
    <w:rPr>
      <w:rFonts w:cs="Arial"/>
      <w:szCs w:val="22"/>
    </w:rPr>
  </w:style>
  <w:style w:type="paragraph" w:styleId="af0">
    <w:name w:val="Plain Text"/>
    <w:basedOn w:val="a0"/>
    <w:link w:val="af1"/>
    <w:uiPriority w:val="99"/>
    <w:unhideWhenUsed/>
    <w:rsid w:val="0053748A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1">
    <w:name w:val="書式なし (文字)"/>
    <w:link w:val="af0"/>
    <w:uiPriority w:val="99"/>
    <w:rsid w:val="0053748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uiPriority w:val="9"/>
    <w:rsid w:val="006F68DB"/>
    <w:rPr>
      <w:rFonts w:hAnsi="ＭＳ 明朝" w:cs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"/>
    <w:rsid w:val="006F68DB"/>
    <w:rPr>
      <w:rFonts w:hAnsi="ＭＳ 明朝" w:cs="ＭＳ 明朝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29551C"/>
    <w:rPr>
      <w:rFonts w:ascii="Arial" w:eastAsia="ＭＳ ゴシック" w:hAnsi="Arial" w:cs="Times New Roman"/>
      <w:kern w:val="16"/>
      <w:sz w:val="22"/>
      <w:szCs w:val="22"/>
    </w:rPr>
  </w:style>
  <w:style w:type="paragraph" w:styleId="af2">
    <w:name w:val="Balloon Text"/>
    <w:basedOn w:val="a0"/>
    <w:link w:val="af3"/>
    <w:uiPriority w:val="99"/>
    <w:unhideWhenUsed/>
    <w:rsid w:val="0029551C"/>
    <w:rPr>
      <w:rFonts w:ascii="Arial" w:eastAsia="ＭＳ ゴシック" w:hAnsi="Arial"/>
      <w:kern w:val="16"/>
      <w:sz w:val="18"/>
      <w:szCs w:val="18"/>
    </w:rPr>
  </w:style>
  <w:style w:type="character" w:customStyle="1" w:styleId="af3">
    <w:name w:val="吹き出し (文字)"/>
    <w:link w:val="af2"/>
    <w:uiPriority w:val="99"/>
    <w:rsid w:val="0029551C"/>
    <w:rPr>
      <w:rFonts w:ascii="Arial" w:eastAsia="ＭＳ ゴシック" w:hAnsi="Arial" w:cs="Times New Roman"/>
      <w:kern w:val="16"/>
      <w:sz w:val="18"/>
      <w:szCs w:val="18"/>
    </w:rPr>
  </w:style>
  <w:style w:type="paragraph" w:styleId="af4">
    <w:name w:val="Revision"/>
    <w:hidden/>
    <w:uiPriority w:val="99"/>
    <w:semiHidden/>
    <w:rsid w:val="0029551C"/>
    <w:rPr>
      <w:rFonts w:hAnsi="Arial"/>
      <w:kern w:val="2"/>
      <w:sz w:val="21"/>
      <w:szCs w:val="22"/>
    </w:rPr>
  </w:style>
  <w:style w:type="paragraph" w:styleId="af5">
    <w:name w:val="Note Heading"/>
    <w:basedOn w:val="a0"/>
    <w:next w:val="a0"/>
    <w:link w:val="af6"/>
    <w:uiPriority w:val="99"/>
    <w:unhideWhenUsed/>
    <w:rsid w:val="0029551C"/>
    <w:pPr>
      <w:jc w:val="center"/>
    </w:pPr>
    <w:rPr>
      <w:rFonts w:ascii="Times New Roman" w:eastAsia="ＭＳ Ｐゴシック" w:hAnsi="ＭＳ Ｐゴシック"/>
      <w:kern w:val="16"/>
      <w:sz w:val="22"/>
      <w:u w:val="single"/>
    </w:rPr>
  </w:style>
  <w:style w:type="character" w:customStyle="1" w:styleId="af6">
    <w:name w:val="記 (文字)"/>
    <w:link w:val="af5"/>
    <w:uiPriority w:val="99"/>
    <w:rsid w:val="0029551C"/>
    <w:rPr>
      <w:rFonts w:ascii="Times New Roman" w:eastAsia="ＭＳ Ｐゴシック" w:hAnsi="ＭＳ Ｐゴシック"/>
      <w:kern w:val="16"/>
      <w:sz w:val="22"/>
      <w:szCs w:val="21"/>
      <w:u w:val="single"/>
    </w:rPr>
  </w:style>
  <w:style w:type="numbering" w:customStyle="1" w:styleId="a">
    <w:name w:val="番号付見出し"/>
    <w:uiPriority w:val="99"/>
    <w:rsid w:val="0029551C"/>
    <w:pPr>
      <w:numPr>
        <w:numId w:val="14"/>
      </w:numPr>
    </w:pPr>
  </w:style>
  <w:style w:type="paragraph" w:styleId="af7">
    <w:name w:val="No Spacing"/>
    <w:link w:val="af8"/>
    <w:uiPriority w:val="1"/>
    <w:qFormat/>
    <w:rsid w:val="00E02CC1"/>
    <w:rPr>
      <w:rFonts w:ascii="Century"/>
      <w:sz w:val="22"/>
      <w:szCs w:val="22"/>
    </w:rPr>
  </w:style>
  <w:style w:type="character" w:customStyle="1" w:styleId="af8">
    <w:name w:val="行間詰め (文字)"/>
    <w:link w:val="af7"/>
    <w:uiPriority w:val="1"/>
    <w:rsid w:val="00E02CC1"/>
    <w:rPr>
      <w:rFonts w:ascii="Century"/>
      <w:sz w:val="22"/>
      <w:szCs w:val="22"/>
      <w:lang w:val="en-US" w:eastAsia="ja-JP" w:bidi="ar-SA"/>
    </w:rPr>
  </w:style>
  <w:style w:type="character" w:styleId="af9">
    <w:name w:val="FollowedHyperlink"/>
    <w:basedOn w:val="a1"/>
    <w:rsid w:val="00831302"/>
    <w:rPr>
      <w:color w:val="954F72" w:themeColor="followedHyperlink"/>
      <w:u w:val="single"/>
    </w:rPr>
  </w:style>
  <w:style w:type="paragraph" w:styleId="afa">
    <w:name w:val="TOC Heading"/>
    <w:basedOn w:val="1"/>
    <w:next w:val="a0"/>
    <w:uiPriority w:val="39"/>
    <w:unhideWhenUsed/>
    <w:qFormat/>
    <w:rsid w:val="004A010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BD28A4"/>
    <w:pPr>
      <w:tabs>
        <w:tab w:val="right" w:leader="dot" w:pos="8494"/>
      </w:tabs>
      <w:ind w:left="210" w:hangingChars="100" w:hanging="210"/>
    </w:pPr>
    <w:rPr>
      <w:noProof/>
    </w:rPr>
  </w:style>
  <w:style w:type="paragraph" w:styleId="23">
    <w:name w:val="toc 2"/>
    <w:basedOn w:val="a0"/>
    <w:next w:val="a0"/>
    <w:autoRedefine/>
    <w:uiPriority w:val="39"/>
    <w:rsid w:val="004A0103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B03B-E889-4B33-AE98-B5A8D8F8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363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868</CharactersWithSpaces>
  <SharedDoc>false</SharedDoc>
  <HLinks>
    <vt:vector size="24" baseType="variant">
      <vt:variant>
        <vt:i4>4325381</vt:i4>
      </vt:variant>
      <vt:variant>
        <vt:i4>9</vt:i4>
      </vt:variant>
      <vt:variant>
        <vt:i4>0</vt:i4>
      </vt:variant>
      <vt:variant>
        <vt:i4>5</vt:i4>
      </vt:variant>
      <vt:variant>
        <vt:lpwstr>mailto:MRB_KSK@mlit.go.jp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http://www.mlit.go.jp/maritime/maritime_fr8_000007.html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ㅤ</cp:lastModifiedBy>
  <cp:revision>107</cp:revision>
  <cp:lastPrinted>2020-12-24T12:44:00Z</cp:lastPrinted>
  <dcterms:created xsi:type="dcterms:W3CDTF">2020-12-02T09:00:00Z</dcterms:created>
  <dcterms:modified xsi:type="dcterms:W3CDTF">2021-01-05T08:10:00Z</dcterms:modified>
</cp:coreProperties>
</file>