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3D675" w14:textId="77777777" w:rsidR="003B505C" w:rsidRPr="00416126" w:rsidRDefault="003B505C" w:rsidP="003B505C">
      <w:pPr>
        <w:rPr>
          <w:rFonts w:hAnsi="ＭＳ ゴシック"/>
          <w:b/>
          <w:sz w:val="22"/>
        </w:rPr>
      </w:pPr>
      <w:r w:rsidRPr="00416126">
        <w:rPr>
          <w:rFonts w:hAnsi="ＭＳ ゴシック" w:hint="eastAsia"/>
          <w:b/>
          <w:sz w:val="22"/>
        </w:rPr>
        <w:t>別表２　保</w:t>
      </w:r>
      <w:r w:rsidR="00E40003" w:rsidRPr="00416126">
        <w:rPr>
          <w:rFonts w:hAnsi="ＭＳ ゴシック" w:hint="eastAsia"/>
          <w:b/>
          <w:sz w:val="22"/>
        </w:rPr>
        <w:t>守点検業者の選定に当たって留意すべき事項のチェックリスト（</w:t>
      </w:r>
      <w:r w:rsidR="009A5A3E" w:rsidRPr="00416126">
        <w:rPr>
          <w:rFonts w:hAnsi="ＭＳ ゴシック" w:hint="eastAsia"/>
          <w:b/>
          <w:szCs w:val="24"/>
        </w:rPr>
        <w:t>第三章</w:t>
      </w:r>
      <w:r w:rsidR="00E40003" w:rsidRPr="00416126">
        <w:rPr>
          <w:rFonts w:hAnsi="ＭＳ ゴシック" w:hint="eastAsia"/>
          <w:b/>
          <w:sz w:val="22"/>
        </w:rPr>
        <w:t>第</w:t>
      </w:r>
      <w:r w:rsidR="009A5A3E" w:rsidRPr="00416126">
        <w:rPr>
          <w:rFonts w:hAnsi="ＭＳ ゴシック" w:hint="eastAsia"/>
          <w:b/>
          <w:sz w:val="22"/>
        </w:rPr>
        <w:t>３</w:t>
      </w:r>
      <w:r w:rsidRPr="00416126">
        <w:rPr>
          <w:rFonts w:hAnsi="ＭＳ ゴシック" w:hint="eastAsia"/>
          <w:b/>
          <w:sz w:val="22"/>
        </w:rPr>
        <w:t>関係）</w:t>
      </w:r>
    </w:p>
    <w:p w14:paraId="3906FF73" w14:textId="77777777" w:rsidR="00926470" w:rsidRPr="00416126" w:rsidRDefault="00926470" w:rsidP="00926470">
      <w:pPr>
        <w:snapToGrid w:val="0"/>
        <w:spacing w:line="300" w:lineRule="auto"/>
        <w:rPr>
          <w:rFonts w:hAnsi="ＭＳ ゴシック"/>
          <w:sz w:val="18"/>
          <w:szCs w:val="18"/>
        </w:rPr>
      </w:pPr>
      <w:r w:rsidRPr="00416126">
        <w:rPr>
          <w:rFonts w:hAnsi="ＭＳ ゴシック" w:hint="eastAsia"/>
          <w:sz w:val="18"/>
          <w:szCs w:val="18"/>
        </w:rPr>
        <w:t>○</w:t>
      </w:r>
      <w:r w:rsidRPr="00416126">
        <w:rPr>
          <w:rFonts w:hAnsi="ＭＳ ゴシック"/>
          <w:sz w:val="18"/>
          <w:szCs w:val="18"/>
        </w:rPr>
        <w:t>下記</w:t>
      </w:r>
      <w:r w:rsidRPr="00416126">
        <w:rPr>
          <w:rFonts w:hAnsi="ＭＳ ゴシック" w:hint="eastAsia"/>
          <w:sz w:val="18"/>
          <w:szCs w:val="18"/>
        </w:rPr>
        <w:t>「①</w:t>
      </w:r>
      <w:r w:rsidRPr="00416126">
        <w:rPr>
          <w:rFonts w:hAnsi="ＭＳ ゴシック"/>
          <w:sz w:val="18"/>
          <w:szCs w:val="18"/>
        </w:rPr>
        <w:t>～③</w:t>
      </w:r>
      <w:r w:rsidRPr="00416126">
        <w:rPr>
          <w:rFonts w:hAnsi="ＭＳ ゴシック" w:hint="eastAsia"/>
          <w:sz w:val="18"/>
          <w:szCs w:val="18"/>
        </w:rPr>
        <w:t>」</w:t>
      </w:r>
      <w:r w:rsidRPr="00416126">
        <w:rPr>
          <w:rFonts w:hAnsi="ＭＳ ゴシック"/>
          <w:sz w:val="18"/>
          <w:szCs w:val="18"/>
        </w:rPr>
        <w:t>は、</w:t>
      </w:r>
      <w:r w:rsidRPr="00416126">
        <w:rPr>
          <w:rFonts w:hAnsi="ＭＳ ゴシック"/>
          <w:sz w:val="18"/>
          <w:szCs w:val="18"/>
          <w:u w:val="single"/>
        </w:rPr>
        <w:t>所有者</w:t>
      </w:r>
      <w:r w:rsidRPr="00416126">
        <w:rPr>
          <w:rFonts w:hAnsi="ＭＳ ゴシック" w:hint="eastAsia"/>
          <w:sz w:val="18"/>
          <w:szCs w:val="18"/>
          <w:u w:val="single"/>
        </w:rPr>
        <w:t>が</w:t>
      </w:r>
      <w:r w:rsidRPr="00416126">
        <w:rPr>
          <w:rFonts w:hAnsi="ＭＳ ゴシック"/>
          <w:sz w:val="18"/>
          <w:szCs w:val="18"/>
          <w:u w:val="single"/>
        </w:rPr>
        <w:t>記載</w:t>
      </w:r>
      <w:r w:rsidRPr="00416126">
        <w:rPr>
          <w:rFonts w:hAnsi="ＭＳ ゴシック" w:hint="eastAsia"/>
          <w:sz w:val="18"/>
          <w:szCs w:val="18"/>
          <w:u w:val="single"/>
        </w:rPr>
        <w:t>してください</w:t>
      </w:r>
      <w:r w:rsidRPr="00416126">
        <w:rPr>
          <w:rFonts w:hAnsi="ＭＳ ゴシック"/>
          <w:sz w:val="18"/>
          <w:szCs w:val="18"/>
        </w:rPr>
        <w:t>。</w:t>
      </w:r>
    </w:p>
    <w:p w14:paraId="5C82BA6A" w14:textId="77777777" w:rsidR="00926470" w:rsidRPr="00416126" w:rsidRDefault="00926470" w:rsidP="00926470">
      <w:pPr>
        <w:snapToGrid w:val="0"/>
        <w:spacing w:line="300" w:lineRule="auto"/>
        <w:rPr>
          <w:rFonts w:ascii="ＭＳ Ｐゴシック" w:eastAsia="ＭＳ Ｐゴシック"/>
          <w:sz w:val="18"/>
          <w:szCs w:val="24"/>
        </w:rPr>
      </w:pPr>
      <w:r w:rsidRPr="00416126">
        <w:rPr>
          <w:rFonts w:hAnsi="ＭＳ ゴシック" w:hint="eastAsia"/>
          <w:sz w:val="18"/>
          <w:szCs w:val="18"/>
        </w:rPr>
        <w:t>○</w:t>
      </w:r>
      <w:r w:rsidRPr="00416126">
        <w:rPr>
          <w:rFonts w:ascii="ＭＳ Ｐゴシック" w:eastAsia="ＭＳ Ｐゴシック" w:hint="eastAsia"/>
          <w:sz w:val="18"/>
          <w:szCs w:val="24"/>
        </w:rPr>
        <w:t>チェックリスト中の「※印の部分」の</w:t>
      </w:r>
      <w:r w:rsidRPr="00416126">
        <w:rPr>
          <w:rFonts w:ascii="ＭＳ Ｐゴシック" w:eastAsia="ＭＳ Ｐゴシック"/>
          <w:sz w:val="18"/>
          <w:szCs w:val="24"/>
        </w:rPr>
        <w:t>記載については</w:t>
      </w:r>
      <w:r w:rsidRPr="00416126">
        <w:rPr>
          <w:rFonts w:ascii="ＭＳ Ｐゴシック" w:eastAsia="ＭＳ Ｐゴシック" w:hint="eastAsia"/>
          <w:sz w:val="18"/>
          <w:szCs w:val="24"/>
        </w:rPr>
        <w:t>、</w:t>
      </w:r>
      <w:r w:rsidRPr="00416126">
        <w:rPr>
          <w:rFonts w:ascii="ＭＳ Ｐゴシック" w:eastAsia="ＭＳ Ｐゴシック" w:hint="eastAsia"/>
          <w:sz w:val="18"/>
          <w:szCs w:val="24"/>
          <w:u w:val="single"/>
        </w:rPr>
        <w:t>選定</w:t>
      </w:r>
      <w:r w:rsidRPr="00416126">
        <w:rPr>
          <w:rFonts w:ascii="ＭＳ Ｐゴシック" w:eastAsia="ＭＳ Ｐゴシック"/>
          <w:sz w:val="18"/>
          <w:szCs w:val="24"/>
          <w:u w:val="single"/>
        </w:rPr>
        <w:t>対象となる</w:t>
      </w:r>
      <w:r w:rsidRPr="00416126">
        <w:rPr>
          <w:rFonts w:ascii="ＭＳ Ｐゴシック" w:eastAsia="ＭＳ Ｐゴシック" w:hint="eastAsia"/>
          <w:sz w:val="18"/>
          <w:szCs w:val="24"/>
          <w:u w:val="single"/>
        </w:rPr>
        <w:t>保守点検業者に依頼してください</w:t>
      </w:r>
      <w:r w:rsidRPr="00416126">
        <w:rPr>
          <w:rFonts w:ascii="ＭＳ Ｐゴシック" w:eastAsia="ＭＳ Ｐゴシック" w:hint="eastAsia"/>
          <w:sz w:val="18"/>
          <w:szCs w:val="24"/>
        </w:rPr>
        <w:t>。</w:t>
      </w:r>
    </w:p>
    <w:p w14:paraId="1E3653F8" w14:textId="77777777" w:rsidR="00926470" w:rsidRPr="00416126" w:rsidRDefault="00926470" w:rsidP="00926470">
      <w:pPr>
        <w:snapToGrid w:val="0"/>
        <w:spacing w:line="300" w:lineRule="auto"/>
        <w:rPr>
          <w:rFonts w:ascii="ＭＳ Ｐゴシック" w:eastAsia="ＭＳ Ｐゴシック"/>
          <w:sz w:val="18"/>
          <w:szCs w:val="24"/>
        </w:rPr>
      </w:pPr>
      <w:r w:rsidRPr="00416126">
        <w:rPr>
          <w:rFonts w:ascii="ＭＳ Ｐゴシック" w:eastAsia="ＭＳ Ｐゴシック" w:hint="eastAsia"/>
          <w:sz w:val="18"/>
          <w:szCs w:val="24"/>
        </w:rPr>
        <w:t>○</w:t>
      </w:r>
      <w:r w:rsidRPr="00416126">
        <w:rPr>
          <w:rFonts w:ascii="ＭＳ Ｐゴシック" w:eastAsia="ＭＳ Ｐゴシック"/>
          <w:sz w:val="18"/>
          <w:szCs w:val="24"/>
        </w:rPr>
        <w:t>保守点検業者が記載した内容をもとに</w:t>
      </w:r>
      <w:r w:rsidRPr="00416126">
        <w:rPr>
          <w:rFonts w:ascii="ＭＳ Ｐゴシック" w:eastAsia="ＭＳ Ｐゴシック" w:hint="eastAsia"/>
          <w:sz w:val="18"/>
          <w:szCs w:val="24"/>
        </w:rPr>
        <w:t>比較し</w:t>
      </w:r>
      <w:r w:rsidRPr="00416126">
        <w:rPr>
          <w:rFonts w:ascii="ＭＳ Ｐゴシック" w:eastAsia="ＭＳ Ｐゴシック"/>
          <w:sz w:val="18"/>
          <w:szCs w:val="24"/>
        </w:rPr>
        <w:t>、適宜</w:t>
      </w:r>
      <w:r w:rsidR="002E179F">
        <w:rPr>
          <w:rFonts w:ascii="ＭＳ Ｐゴシック" w:eastAsia="ＭＳ Ｐゴシック"/>
          <w:sz w:val="18"/>
          <w:szCs w:val="24"/>
          <w:u w:val="single"/>
        </w:rPr>
        <w:t>所有者によるチェック欄をご活用</w:t>
      </w:r>
      <w:r w:rsidR="002E179F">
        <w:rPr>
          <w:rFonts w:ascii="ＭＳ Ｐゴシック" w:eastAsia="ＭＳ Ｐゴシック" w:hint="eastAsia"/>
          <w:sz w:val="18"/>
          <w:szCs w:val="24"/>
          <w:u w:val="single"/>
        </w:rPr>
        <w:t>くだ</w:t>
      </w:r>
      <w:r w:rsidRPr="00416126">
        <w:rPr>
          <w:rFonts w:ascii="ＭＳ Ｐゴシック" w:eastAsia="ＭＳ Ｐゴシック"/>
          <w:sz w:val="18"/>
          <w:szCs w:val="24"/>
          <w:u w:val="single"/>
        </w:rPr>
        <w:t>さい</w:t>
      </w:r>
      <w:r w:rsidRPr="00416126">
        <w:rPr>
          <w:rFonts w:ascii="ＭＳ Ｐゴシック" w:eastAsia="ＭＳ Ｐゴシック" w:hint="eastAsia"/>
          <w:sz w:val="18"/>
          <w:szCs w:val="24"/>
        </w:rPr>
        <w:t>。</w:t>
      </w:r>
    </w:p>
    <w:p w14:paraId="2540144E" w14:textId="77777777" w:rsidR="00926470" w:rsidRPr="00416126" w:rsidRDefault="009D19B0" w:rsidP="00926470">
      <w:pPr>
        <w:snapToGrid w:val="0"/>
        <w:spacing w:line="300" w:lineRule="auto"/>
        <w:ind w:firstLineChars="100" w:firstLine="180"/>
        <w:rPr>
          <w:rFonts w:ascii="ＭＳ Ｐゴシック" w:eastAsia="ＭＳ Ｐゴシック"/>
          <w:sz w:val="18"/>
          <w:szCs w:val="24"/>
        </w:rPr>
      </w:pPr>
      <w:r w:rsidRPr="00416126">
        <w:rPr>
          <w:rFonts w:hAnsi="ＭＳ ゴシック" w:hint="eastAsia"/>
          <w:noProof/>
          <w:sz w:val="18"/>
          <w:szCs w:val="18"/>
        </w:rPr>
        <mc:AlternateContent>
          <mc:Choice Requires="wps">
            <w:drawing>
              <wp:anchor distT="0" distB="0" distL="114300" distR="114300" simplePos="0" relativeHeight="251659776" behindDoc="0" locked="0" layoutInCell="1" allowOverlap="1" wp14:anchorId="18172C62" wp14:editId="4C0E672B">
                <wp:simplePos x="0" y="0"/>
                <wp:positionH relativeFrom="column">
                  <wp:posOffset>-42545</wp:posOffset>
                </wp:positionH>
                <wp:positionV relativeFrom="paragraph">
                  <wp:posOffset>151130</wp:posOffset>
                </wp:positionV>
                <wp:extent cx="1797050" cy="174625"/>
                <wp:effectExtent l="4445" t="0" r="0" b="0"/>
                <wp:wrapNone/>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1AD34" w14:textId="77777777" w:rsidR="00926470" w:rsidRPr="00C31F9B" w:rsidRDefault="00926470" w:rsidP="00926470">
                            <w:pPr>
                              <w:rPr>
                                <w:sz w:val="16"/>
                                <w:szCs w:val="16"/>
                              </w:rPr>
                            </w:pPr>
                            <w:r w:rsidRPr="00C31F9B">
                              <w:rPr>
                                <w:rFonts w:hint="eastAsia"/>
                                <w:sz w:val="16"/>
                                <w:szCs w:val="16"/>
                              </w:rPr>
                              <w:t>所有者</w:t>
                            </w:r>
                            <w:r w:rsidRPr="00C31F9B">
                              <w:rPr>
                                <w:sz w:val="16"/>
                                <w:szCs w:val="16"/>
                              </w:rPr>
                              <w:t>記載事項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3.35pt;margin-top:11.9pt;width:141.5pt;height:1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" filled="f" stroked="f">
                <v:textbox inset="5.85pt,.7pt,5.85pt,.7pt">
                  <w:txbxContent>
                    <w:p w:rsidR="00926470" w:rsidRPr="00C31F9B" w:rsidRDefault="00926470" w:rsidP="00926470">
                      <w:pPr>
                        <w:rPr>
                          <w:rFonts w:hint="eastAsia"/>
                          <w:sz w:val="16"/>
                          <w:szCs w:val="16"/>
                        </w:rPr>
                      </w:pPr>
                      <w:r w:rsidRPr="00C31F9B">
                        <w:rPr>
                          <w:rFonts w:hint="eastAsia"/>
                          <w:sz w:val="16"/>
                          <w:szCs w:val="16"/>
                        </w:rPr>
                        <w:t>所有者</w:t>
                      </w:r>
                      <w:r w:rsidRPr="00C31F9B">
                        <w:rPr>
                          <w:sz w:val="16"/>
                          <w:szCs w:val="16"/>
                        </w:rPr>
                        <w:t>記載事項</w:t>
                      </w:r>
                    </w:p>
                  </w:txbxContent>
                </v:textbox>
              </v:shape>
            </w:pict>
          </mc:Fallback>
        </mc:AlternateContent>
      </w:r>
      <w:r w:rsidR="00926470" w:rsidRPr="00416126">
        <w:rPr>
          <w:rFonts w:ascii="ＭＳ Ｐゴシック" w:eastAsia="ＭＳ Ｐゴシック" w:hint="eastAsia"/>
          <w:sz w:val="18"/>
          <w:szCs w:val="24"/>
        </w:rPr>
        <w:t>なお、全てのチェック欄がチェックされることが望ましいと考えられます。</w:t>
      </w:r>
    </w:p>
    <w:p w14:paraId="2657CB8E" w14:textId="77777777" w:rsidR="00926470" w:rsidRPr="00416126" w:rsidRDefault="009D19B0" w:rsidP="00926470">
      <w:pPr>
        <w:snapToGrid w:val="0"/>
        <w:spacing w:line="300" w:lineRule="auto"/>
        <w:ind w:firstLineChars="100" w:firstLine="180"/>
        <w:rPr>
          <w:rFonts w:hAnsi="ＭＳ ゴシック"/>
          <w:sz w:val="18"/>
          <w:szCs w:val="18"/>
        </w:rPr>
      </w:pPr>
      <w:r w:rsidRPr="00416126">
        <w:rPr>
          <w:rFonts w:hAnsi="ＭＳ ゴシック" w:hint="eastAsia"/>
          <w:noProof/>
          <w:sz w:val="18"/>
          <w:szCs w:val="18"/>
        </w:rPr>
        <mc:AlternateContent>
          <mc:Choice Requires="wps">
            <w:drawing>
              <wp:anchor distT="0" distB="0" distL="114300" distR="114300" simplePos="0" relativeHeight="251658752" behindDoc="0" locked="0" layoutInCell="1" allowOverlap="1" wp14:anchorId="5F98C5F8" wp14:editId="02EFA3C6">
                <wp:simplePos x="0" y="0"/>
                <wp:positionH relativeFrom="column">
                  <wp:posOffset>6985</wp:posOffset>
                </wp:positionH>
                <wp:positionV relativeFrom="paragraph">
                  <wp:posOffset>148590</wp:posOffset>
                </wp:positionV>
                <wp:extent cx="6029325" cy="1176655"/>
                <wp:effectExtent l="6350" t="9525" r="12700" b="139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117665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6FC80" id="Rectangle 28" o:spid="_x0000_s1026" style="position:absolute;left:0;text-align:left;margin-left:.55pt;margin-top:11.7pt;width:474.75pt;height:9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" filled="f">
                <v:stroke dashstyle="1 1" endcap="round"/>
                <v:textbox inset="5.85pt,.7pt,5.85pt,.7pt"/>
              </v:rect>
            </w:pict>
          </mc:Fallback>
        </mc:AlternateContent>
      </w:r>
    </w:p>
    <w:p w14:paraId="1128CA8D" w14:textId="77777777" w:rsidR="00926470" w:rsidRPr="00416126" w:rsidRDefault="00926470" w:rsidP="00926470">
      <w:pPr>
        <w:rPr>
          <w:rFonts w:hAnsi="ＭＳ ゴシック"/>
          <w:sz w:val="20"/>
          <w:szCs w:val="20"/>
        </w:rPr>
      </w:pPr>
      <w:r w:rsidRPr="00416126">
        <w:rPr>
          <w:rFonts w:hAnsi="ＭＳ ゴシック"/>
          <w:sz w:val="20"/>
          <w:szCs w:val="20"/>
        </w:rPr>
        <w:t>【</w:t>
      </w:r>
      <w:r w:rsidRPr="00416126">
        <w:rPr>
          <w:rFonts w:hAnsi="ＭＳ ゴシック" w:hint="eastAsia"/>
          <w:sz w:val="20"/>
          <w:szCs w:val="20"/>
        </w:rPr>
        <w:t>①建物</w:t>
      </w:r>
      <w:r w:rsidRPr="00416126">
        <w:rPr>
          <w:rFonts w:hAnsi="ＭＳ ゴシック"/>
          <w:sz w:val="20"/>
          <w:szCs w:val="20"/>
        </w:rPr>
        <w:t>名】</w:t>
      </w:r>
      <w:r w:rsidRPr="00416126">
        <w:rPr>
          <w:rFonts w:hAnsi="ＭＳ ゴシック" w:hint="eastAsia"/>
          <w:sz w:val="20"/>
          <w:szCs w:val="20"/>
        </w:rPr>
        <w:t xml:space="preserve">（　　</w:t>
      </w:r>
      <w:r w:rsidRPr="00416126">
        <w:rPr>
          <w:rFonts w:hAnsi="ＭＳ ゴシック"/>
          <w:sz w:val="20"/>
          <w:szCs w:val="20"/>
        </w:rPr>
        <w:t xml:space="preserve">　</w:t>
      </w:r>
      <w:r w:rsidRPr="00416126">
        <w:rPr>
          <w:rFonts w:hAnsi="ＭＳ ゴシック" w:hint="eastAsia"/>
          <w:sz w:val="20"/>
          <w:szCs w:val="20"/>
        </w:rPr>
        <w:t>〇</w:t>
      </w:r>
      <w:r w:rsidRPr="00416126">
        <w:rPr>
          <w:rFonts w:hAnsi="ＭＳ ゴシック"/>
          <w:sz w:val="20"/>
          <w:szCs w:val="20"/>
        </w:rPr>
        <w:t>〇〇〇</w:t>
      </w:r>
      <w:r w:rsidRPr="00416126">
        <w:rPr>
          <w:rFonts w:hAnsi="ＭＳ ゴシック" w:hint="eastAsia"/>
          <w:sz w:val="20"/>
          <w:szCs w:val="20"/>
        </w:rPr>
        <w:t>〇</w:t>
      </w:r>
      <w:r w:rsidRPr="00416126">
        <w:rPr>
          <w:rFonts w:hAnsi="ＭＳ ゴシック"/>
          <w:sz w:val="20"/>
          <w:szCs w:val="20"/>
        </w:rPr>
        <w:t xml:space="preserve">　　</w:t>
      </w:r>
      <w:r w:rsidRPr="00416126">
        <w:rPr>
          <w:rFonts w:hAnsi="ＭＳ ゴシック" w:hint="eastAsia"/>
          <w:sz w:val="20"/>
          <w:szCs w:val="20"/>
        </w:rPr>
        <w:t xml:space="preserve"> ）</w:t>
      </w:r>
    </w:p>
    <w:p w14:paraId="64EF2D08" w14:textId="77777777" w:rsidR="00926470" w:rsidRPr="00416126" w:rsidRDefault="00926470" w:rsidP="00926470">
      <w:pPr>
        <w:rPr>
          <w:rFonts w:hAnsi="ＭＳ ゴシック"/>
          <w:sz w:val="20"/>
          <w:szCs w:val="20"/>
        </w:rPr>
      </w:pPr>
      <w:r w:rsidRPr="00416126">
        <w:rPr>
          <w:rFonts w:hAnsi="ＭＳ ゴシック" w:hint="eastAsia"/>
          <w:sz w:val="20"/>
          <w:szCs w:val="20"/>
        </w:rPr>
        <w:t>【②駆動</w:t>
      </w:r>
      <w:r w:rsidRPr="00416126">
        <w:rPr>
          <w:rFonts w:hAnsi="ＭＳ ゴシック"/>
          <w:sz w:val="20"/>
          <w:szCs w:val="20"/>
        </w:rPr>
        <w:t>方式</w:t>
      </w:r>
      <w:r w:rsidRPr="00416126">
        <w:rPr>
          <w:rFonts w:hAnsi="ＭＳ ゴシック" w:hint="eastAsia"/>
          <w:sz w:val="20"/>
          <w:szCs w:val="20"/>
        </w:rPr>
        <w:t>(該当項目</w:t>
      </w:r>
      <w:r w:rsidRPr="00416126">
        <w:rPr>
          <w:rFonts w:hAnsi="ＭＳ ゴシック"/>
          <w:sz w:val="20"/>
          <w:szCs w:val="20"/>
        </w:rPr>
        <w:t>をチェック</w:t>
      </w:r>
      <w:r w:rsidRPr="00416126">
        <w:rPr>
          <w:rFonts w:hAnsi="ＭＳ ゴシック" w:hint="eastAsia"/>
          <w:sz w:val="20"/>
          <w:szCs w:val="20"/>
        </w:rPr>
        <w:t>)</w:t>
      </w:r>
      <w:r w:rsidRPr="00416126">
        <w:rPr>
          <w:rFonts w:hAnsi="ＭＳ ゴシック"/>
          <w:sz w:val="20"/>
          <w:szCs w:val="20"/>
        </w:rPr>
        <w:t>】</w:t>
      </w:r>
      <w:r w:rsidRPr="00416126">
        <w:rPr>
          <w:rFonts w:hAnsi="ＭＳ ゴシック" w:hint="eastAsia"/>
          <w:sz w:val="20"/>
          <w:szCs w:val="20"/>
        </w:rPr>
        <w:t>□ロープ</w:t>
      </w:r>
      <w:r w:rsidRPr="00416126">
        <w:rPr>
          <w:rFonts w:hAnsi="ＭＳ ゴシック"/>
          <w:sz w:val="20"/>
          <w:szCs w:val="20"/>
        </w:rPr>
        <w:t>式</w:t>
      </w:r>
      <w:r w:rsidRPr="00416126">
        <w:rPr>
          <w:rFonts w:hAnsi="ＭＳ ゴシック" w:hint="eastAsia"/>
          <w:sz w:val="20"/>
          <w:szCs w:val="20"/>
        </w:rPr>
        <w:t>（□リレー</w:t>
      </w:r>
      <w:r w:rsidRPr="00416126">
        <w:rPr>
          <w:rFonts w:hAnsi="ＭＳ ゴシック"/>
          <w:sz w:val="20"/>
          <w:szCs w:val="20"/>
        </w:rPr>
        <w:t>制御 □マイコン制御</w:t>
      </w:r>
      <w:r w:rsidRPr="00416126">
        <w:rPr>
          <w:rFonts w:hAnsi="ＭＳ ゴシック" w:hint="eastAsia"/>
          <w:sz w:val="20"/>
          <w:szCs w:val="20"/>
        </w:rPr>
        <w:t xml:space="preserve">）　</w:t>
      </w:r>
      <w:r w:rsidRPr="00416126">
        <w:rPr>
          <w:rFonts w:hAnsi="ＭＳ ゴシック"/>
          <w:sz w:val="20"/>
          <w:szCs w:val="20"/>
        </w:rPr>
        <w:t>□油圧式</w:t>
      </w:r>
      <w:r w:rsidRPr="00416126">
        <w:rPr>
          <w:rFonts w:hAnsi="ＭＳ ゴシック" w:hint="eastAsia"/>
          <w:sz w:val="20"/>
          <w:szCs w:val="20"/>
        </w:rPr>
        <w:t xml:space="preserve"> </w:t>
      </w:r>
      <w:r w:rsidRPr="00416126">
        <w:rPr>
          <w:rFonts w:hAnsi="ＭＳ ゴシック"/>
          <w:sz w:val="20"/>
          <w:szCs w:val="20"/>
        </w:rPr>
        <w:t xml:space="preserve"> </w:t>
      </w:r>
    </w:p>
    <w:p w14:paraId="469F7362" w14:textId="77777777" w:rsidR="00926470" w:rsidRPr="00416126" w:rsidRDefault="00926470" w:rsidP="00926470">
      <w:pPr>
        <w:ind w:firstLineChars="1700" w:firstLine="3400"/>
        <w:rPr>
          <w:rFonts w:hAnsi="ＭＳ ゴシック"/>
          <w:sz w:val="20"/>
          <w:szCs w:val="20"/>
        </w:rPr>
      </w:pPr>
      <w:r w:rsidRPr="00416126">
        <w:rPr>
          <w:rFonts w:hAnsi="ＭＳ ゴシック"/>
          <w:sz w:val="20"/>
          <w:szCs w:val="20"/>
        </w:rPr>
        <w:t>□</w:t>
      </w:r>
      <w:r w:rsidRPr="00416126">
        <w:rPr>
          <w:rFonts w:hAnsi="ＭＳ ゴシック" w:hint="eastAsia"/>
          <w:sz w:val="20"/>
          <w:szCs w:val="20"/>
        </w:rPr>
        <w:t>機械室</w:t>
      </w:r>
      <w:r w:rsidRPr="00416126">
        <w:rPr>
          <w:rFonts w:hAnsi="ＭＳ ゴシック"/>
          <w:sz w:val="20"/>
          <w:szCs w:val="20"/>
        </w:rPr>
        <w:t>なし</w:t>
      </w:r>
      <w:r w:rsidRPr="00416126">
        <w:rPr>
          <w:rFonts w:hAnsi="ＭＳ ゴシック" w:hint="eastAsia"/>
          <w:sz w:val="20"/>
          <w:szCs w:val="20"/>
        </w:rPr>
        <w:t xml:space="preserve">　</w:t>
      </w:r>
      <w:r w:rsidRPr="00416126">
        <w:rPr>
          <w:rFonts w:hAnsi="ＭＳ ゴシック"/>
          <w:sz w:val="20"/>
          <w:szCs w:val="20"/>
        </w:rPr>
        <w:t>□その他（</w:t>
      </w:r>
      <w:r w:rsidRPr="00416126">
        <w:rPr>
          <w:rFonts w:hAnsi="ＭＳ ゴシック" w:hint="eastAsia"/>
          <w:sz w:val="20"/>
          <w:szCs w:val="20"/>
        </w:rPr>
        <w:t xml:space="preserve">　</w:t>
      </w:r>
      <w:r w:rsidRPr="00416126">
        <w:rPr>
          <w:rFonts w:hAnsi="ＭＳ ゴシック"/>
          <w:sz w:val="20"/>
          <w:szCs w:val="20"/>
        </w:rPr>
        <w:t xml:space="preserve">　　）</w:t>
      </w:r>
    </w:p>
    <w:p w14:paraId="6E1A4A85" w14:textId="77777777" w:rsidR="00926470" w:rsidRPr="00416126" w:rsidRDefault="00926470" w:rsidP="00926470">
      <w:pPr>
        <w:rPr>
          <w:rFonts w:hAnsi="ＭＳ ゴシック"/>
          <w:sz w:val="20"/>
          <w:szCs w:val="20"/>
        </w:rPr>
      </w:pPr>
      <w:r w:rsidRPr="00416126">
        <w:rPr>
          <w:rFonts w:hAnsi="ＭＳ ゴシック" w:hint="eastAsia"/>
          <w:sz w:val="20"/>
          <w:szCs w:val="20"/>
        </w:rPr>
        <w:t>【③技術</w:t>
      </w:r>
      <w:r w:rsidRPr="00416126">
        <w:rPr>
          <w:rFonts w:hAnsi="ＭＳ ゴシック"/>
          <w:sz w:val="20"/>
          <w:szCs w:val="20"/>
        </w:rPr>
        <w:t>情報</w:t>
      </w:r>
      <w:r w:rsidRPr="00416126">
        <w:rPr>
          <w:rFonts w:hAnsi="ＭＳ ゴシック" w:hint="eastAsia"/>
          <w:sz w:val="20"/>
          <w:szCs w:val="20"/>
        </w:rPr>
        <w:t>の</w:t>
      </w:r>
      <w:r w:rsidRPr="00416126">
        <w:rPr>
          <w:rFonts w:hAnsi="ＭＳ ゴシック"/>
          <w:sz w:val="20"/>
          <w:szCs w:val="20"/>
        </w:rPr>
        <w:t>有無</w:t>
      </w:r>
      <w:r w:rsidRPr="00416126">
        <w:rPr>
          <w:rFonts w:hAnsi="ＭＳ ゴシック" w:hint="eastAsia"/>
          <w:sz w:val="20"/>
          <w:szCs w:val="20"/>
        </w:rPr>
        <w:t>(該当項目</w:t>
      </w:r>
      <w:r w:rsidRPr="00416126">
        <w:rPr>
          <w:rFonts w:hAnsi="ＭＳ ゴシック"/>
          <w:sz w:val="20"/>
          <w:szCs w:val="20"/>
        </w:rPr>
        <w:t>を</w:t>
      </w:r>
      <w:r w:rsidRPr="00416126">
        <w:rPr>
          <w:rFonts w:hAnsi="ＭＳ ゴシック" w:hint="eastAsia"/>
          <w:sz w:val="20"/>
          <w:szCs w:val="20"/>
        </w:rPr>
        <w:t>全て</w:t>
      </w:r>
      <w:r w:rsidRPr="00416126">
        <w:rPr>
          <w:rFonts w:hAnsi="ＭＳ ゴシック"/>
          <w:sz w:val="20"/>
          <w:szCs w:val="20"/>
        </w:rPr>
        <w:t>チェック</w:t>
      </w:r>
      <w:r w:rsidRPr="00416126">
        <w:rPr>
          <w:rFonts w:hAnsi="ＭＳ ゴシック" w:hint="eastAsia"/>
          <w:sz w:val="20"/>
          <w:szCs w:val="20"/>
        </w:rPr>
        <w:t>)</w:t>
      </w:r>
      <w:r w:rsidRPr="00416126">
        <w:rPr>
          <w:rFonts w:hAnsi="ＭＳ ゴシック"/>
          <w:sz w:val="20"/>
          <w:szCs w:val="20"/>
        </w:rPr>
        <w:t>】□保守点検情報（</w:t>
      </w:r>
      <w:r w:rsidRPr="00416126">
        <w:rPr>
          <w:rFonts w:hAnsi="ＭＳ ゴシック" w:hint="eastAsia"/>
          <w:sz w:val="20"/>
          <w:szCs w:val="20"/>
        </w:rPr>
        <w:t>取扱説明書</w:t>
      </w:r>
      <w:r w:rsidRPr="00416126">
        <w:rPr>
          <w:rFonts w:hAnsi="ＭＳ ゴシック"/>
          <w:sz w:val="20"/>
          <w:szCs w:val="20"/>
        </w:rPr>
        <w:t>・マニュアル等）</w:t>
      </w:r>
    </w:p>
    <w:p w14:paraId="01A9BAF2" w14:textId="77777777" w:rsidR="00926470" w:rsidRPr="00416126" w:rsidRDefault="00926470" w:rsidP="00926470">
      <w:pPr>
        <w:rPr>
          <w:rFonts w:hAnsi="ＭＳ ゴシック"/>
          <w:sz w:val="20"/>
          <w:szCs w:val="20"/>
        </w:rPr>
      </w:pPr>
      <w:r w:rsidRPr="00416126">
        <w:rPr>
          <w:rFonts w:hAnsi="ＭＳ ゴシック"/>
          <w:sz w:val="20"/>
          <w:szCs w:val="20"/>
        </w:rPr>
        <w:t xml:space="preserve">                                   </w:t>
      </w:r>
      <w:r w:rsidRPr="00416126">
        <w:rPr>
          <w:rFonts w:hAnsi="ＭＳ ゴシック" w:hint="eastAsia"/>
          <w:sz w:val="20"/>
          <w:szCs w:val="20"/>
        </w:rPr>
        <w:t xml:space="preserve">　</w:t>
      </w:r>
      <w:r w:rsidRPr="00416126">
        <w:rPr>
          <w:rFonts w:hAnsi="ＭＳ ゴシック"/>
          <w:sz w:val="20"/>
          <w:szCs w:val="20"/>
        </w:rPr>
        <w:t xml:space="preserve">　</w:t>
      </w:r>
      <w:r w:rsidRPr="00416126">
        <w:rPr>
          <w:rFonts w:hAnsi="ＭＳ ゴシック" w:hint="eastAsia"/>
          <w:sz w:val="20"/>
          <w:szCs w:val="20"/>
        </w:rPr>
        <w:t xml:space="preserve">　</w:t>
      </w:r>
      <w:r w:rsidRPr="00416126">
        <w:rPr>
          <w:rFonts w:hAnsi="ＭＳ ゴシック"/>
          <w:sz w:val="20"/>
          <w:szCs w:val="20"/>
        </w:rPr>
        <w:t xml:space="preserve">　   </w:t>
      </w:r>
      <w:r w:rsidRPr="00416126">
        <w:rPr>
          <w:rFonts w:hAnsi="ＭＳ ゴシック" w:hint="eastAsia"/>
          <w:sz w:val="20"/>
          <w:szCs w:val="20"/>
        </w:rPr>
        <w:t>□製造</w:t>
      </w:r>
      <w:r w:rsidRPr="00416126">
        <w:rPr>
          <w:rFonts w:hAnsi="ＭＳ ゴシック"/>
          <w:sz w:val="20"/>
          <w:szCs w:val="20"/>
        </w:rPr>
        <w:t>設計</w:t>
      </w:r>
      <w:r w:rsidRPr="00416126">
        <w:rPr>
          <w:rFonts w:hAnsi="ＭＳ ゴシック" w:hint="eastAsia"/>
          <w:sz w:val="20"/>
          <w:szCs w:val="20"/>
        </w:rPr>
        <w:t>情報</w:t>
      </w:r>
      <w:r w:rsidRPr="00416126">
        <w:rPr>
          <w:rFonts w:hAnsi="ＭＳ ゴシック"/>
          <w:sz w:val="20"/>
          <w:szCs w:val="20"/>
        </w:rPr>
        <w:t xml:space="preserve">　</w:t>
      </w:r>
      <w:r w:rsidRPr="00416126">
        <w:rPr>
          <w:rFonts w:hAnsi="ＭＳ ゴシック" w:hint="eastAsia"/>
          <w:sz w:val="20"/>
          <w:szCs w:val="20"/>
        </w:rPr>
        <w:t>□</w:t>
      </w:r>
      <w:r w:rsidRPr="00416126">
        <w:rPr>
          <w:rFonts w:hAnsi="ＭＳ ゴシック"/>
          <w:sz w:val="20"/>
          <w:szCs w:val="20"/>
        </w:rPr>
        <w:t>その他（</w:t>
      </w:r>
      <w:r w:rsidRPr="00416126">
        <w:rPr>
          <w:rFonts w:hAnsi="ＭＳ ゴシック" w:hint="eastAsia"/>
          <w:sz w:val="20"/>
          <w:szCs w:val="20"/>
        </w:rPr>
        <w:t xml:space="preserve">　</w:t>
      </w:r>
      <w:r w:rsidRPr="00416126">
        <w:rPr>
          <w:rFonts w:hAnsi="ＭＳ ゴシック"/>
          <w:sz w:val="20"/>
          <w:szCs w:val="20"/>
        </w:rPr>
        <w:t xml:space="preserve">　　　　　　　　　）</w:t>
      </w:r>
    </w:p>
    <w:p w14:paraId="6775754F" w14:textId="77777777" w:rsidR="00926470" w:rsidRPr="00416126" w:rsidRDefault="009D19B0" w:rsidP="00926470">
      <w:pPr>
        <w:rPr>
          <w:rFonts w:hAnsi="ＭＳ ゴシック"/>
          <w:sz w:val="20"/>
          <w:szCs w:val="20"/>
        </w:rPr>
      </w:pPr>
      <w:r w:rsidRPr="00416126">
        <w:rPr>
          <w:rFonts w:hAnsi="ＭＳ ゴシック" w:hint="eastAsia"/>
          <w:noProof/>
          <w:sz w:val="18"/>
          <w:szCs w:val="18"/>
        </w:rPr>
        <mc:AlternateContent>
          <mc:Choice Requires="wps">
            <w:drawing>
              <wp:anchor distT="0" distB="0" distL="114300" distR="114300" simplePos="0" relativeHeight="251660800" behindDoc="0" locked="0" layoutInCell="1" allowOverlap="1" wp14:anchorId="3E6A8CE4" wp14:editId="18ABD5E2">
                <wp:simplePos x="0" y="0"/>
                <wp:positionH relativeFrom="column">
                  <wp:posOffset>-59055</wp:posOffset>
                </wp:positionH>
                <wp:positionV relativeFrom="paragraph">
                  <wp:posOffset>37465</wp:posOffset>
                </wp:positionV>
                <wp:extent cx="1797050" cy="174625"/>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32CD6" w14:textId="77777777" w:rsidR="00926470" w:rsidRPr="00C31F9B" w:rsidRDefault="00926470" w:rsidP="00926470">
                            <w:pPr>
                              <w:rPr>
                                <w:sz w:val="16"/>
                                <w:szCs w:val="16"/>
                              </w:rPr>
                            </w:pPr>
                            <w:r>
                              <w:rPr>
                                <w:rFonts w:hint="eastAsia"/>
                                <w:sz w:val="16"/>
                                <w:szCs w:val="16"/>
                              </w:rPr>
                              <w:t>チェックリスト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4.65pt;margin-top:2.95pt;width:141.5pt;height: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" filled="f" stroked="f">
                <v:textbox inset="5.85pt,.7pt,5.85pt,.7pt">
                  <w:txbxContent>
                    <w:p w:rsidR="00926470" w:rsidRPr="00C31F9B" w:rsidRDefault="00926470" w:rsidP="00926470">
                      <w:pPr>
                        <w:rPr>
                          <w:rFonts w:hint="eastAsia"/>
                          <w:sz w:val="16"/>
                          <w:szCs w:val="16"/>
                        </w:rPr>
                      </w:pPr>
                      <w:r>
                        <w:rPr>
                          <w:rFonts w:hint="eastAsia"/>
                          <w:sz w:val="16"/>
                          <w:szCs w:val="16"/>
                        </w:rPr>
                        <w:t>チェックリスト</w:t>
                      </w:r>
                    </w:p>
                  </w:txbxContent>
                </v:textbox>
              </v:shape>
            </w:pict>
          </mc:Fallback>
        </mc:AlternateContent>
      </w:r>
    </w:p>
    <w:tbl>
      <w:tblPr>
        <w:tblW w:w="48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
        <w:gridCol w:w="1258"/>
        <w:gridCol w:w="6216"/>
        <w:gridCol w:w="797"/>
      </w:tblGrid>
      <w:tr w:rsidR="00926470" w:rsidRPr="00416126" w14:paraId="69977AAD" w14:textId="77777777" w:rsidTr="00230965">
        <w:trPr>
          <w:trHeight w:val="192"/>
          <w:jc w:val="center"/>
        </w:trPr>
        <w:tc>
          <w:tcPr>
            <w:tcW w:w="994" w:type="dxa"/>
            <w:tcBorders>
              <w:top w:val="single" w:sz="4" w:space="0" w:color="auto"/>
              <w:left w:val="single" w:sz="4" w:space="0" w:color="000000"/>
              <w:bottom w:val="double" w:sz="4" w:space="0" w:color="auto"/>
              <w:right w:val="single" w:sz="4" w:space="0" w:color="000000"/>
            </w:tcBorders>
            <w:noWrap/>
            <w:vAlign w:val="center"/>
          </w:tcPr>
          <w:p w14:paraId="202235AA"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対　象</w:t>
            </w:r>
          </w:p>
        </w:tc>
        <w:tc>
          <w:tcPr>
            <w:tcW w:w="1258" w:type="dxa"/>
            <w:tcBorders>
              <w:top w:val="single" w:sz="4" w:space="0" w:color="auto"/>
              <w:left w:val="single" w:sz="4" w:space="0" w:color="000000"/>
              <w:bottom w:val="double" w:sz="4" w:space="0" w:color="auto"/>
              <w:right w:val="single" w:sz="4" w:space="0" w:color="000000"/>
            </w:tcBorders>
            <w:vAlign w:val="center"/>
          </w:tcPr>
          <w:p w14:paraId="5B717128"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評価項目</w:t>
            </w:r>
          </w:p>
        </w:tc>
        <w:tc>
          <w:tcPr>
            <w:tcW w:w="6136" w:type="dxa"/>
            <w:tcBorders>
              <w:top w:val="single" w:sz="4" w:space="0" w:color="auto"/>
              <w:left w:val="single" w:sz="4" w:space="0" w:color="000000"/>
              <w:bottom w:val="double" w:sz="4" w:space="0" w:color="auto"/>
              <w:right w:val="single" w:sz="4" w:space="0" w:color="000000"/>
            </w:tcBorders>
            <w:vAlign w:val="center"/>
          </w:tcPr>
          <w:p w14:paraId="2A0EE06D"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評　価　事　項 （※</w:t>
            </w:r>
            <w:r w:rsidRPr="00416126">
              <w:rPr>
                <w:rFonts w:hAnsi="ＭＳ ゴシック" w:cs="ＭＳ Ｐゴシック"/>
                <w:kern w:val="0"/>
                <w:sz w:val="16"/>
                <w:szCs w:val="16"/>
              </w:rPr>
              <w:t xml:space="preserve">記入事業者名　　</w:t>
            </w:r>
            <w:r w:rsidRPr="00416126">
              <w:rPr>
                <w:rFonts w:hAnsi="ＭＳ ゴシック" w:hint="eastAsia"/>
                <w:sz w:val="20"/>
                <w:szCs w:val="20"/>
              </w:rPr>
              <w:t>〇</w:t>
            </w:r>
            <w:r w:rsidRPr="00416126">
              <w:rPr>
                <w:rFonts w:hAnsi="ＭＳ ゴシック"/>
                <w:sz w:val="20"/>
                <w:szCs w:val="20"/>
              </w:rPr>
              <w:t>〇〇〇</w:t>
            </w:r>
            <w:r w:rsidRPr="00416126">
              <w:rPr>
                <w:rFonts w:hAnsi="ＭＳ ゴシック" w:hint="eastAsia"/>
                <w:sz w:val="20"/>
                <w:szCs w:val="20"/>
              </w:rPr>
              <w:t xml:space="preserve">〇　</w:t>
            </w:r>
            <w:r w:rsidRPr="00416126">
              <w:rPr>
                <w:rFonts w:hAnsi="ＭＳ ゴシック" w:cs="ＭＳ Ｐゴシック"/>
                <w:kern w:val="0"/>
                <w:sz w:val="16"/>
                <w:szCs w:val="16"/>
              </w:rPr>
              <w:t xml:space="preserve">　　</w:t>
            </w:r>
            <w:r w:rsidRPr="00416126">
              <w:rPr>
                <w:rFonts w:hAnsi="ＭＳ ゴシック" w:cs="ＭＳ Ｐゴシック" w:hint="eastAsia"/>
                <w:kern w:val="0"/>
                <w:sz w:val="16"/>
                <w:szCs w:val="16"/>
              </w:rPr>
              <w:t>）</w:t>
            </w:r>
          </w:p>
        </w:tc>
        <w:tc>
          <w:tcPr>
            <w:tcW w:w="1094" w:type="dxa"/>
            <w:tcBorders>
              <w:top w:val="single" w:sz="4" w:space="0" w:color="auto"/>
              <w:left w:val="single" w:sz="4" w:space="0" w:color="000000"/>
              <w:bottom w:val="double" w:sz="4" w:space="0" w:color="auto"/>
              <w:right w:val="single" w:sz="4" w:space="0" w:color="000000"/>
            </w:tcBorders>
            <w:vAlign w:val="center"/>
          </w:tcPr>
          <w:p w14:paraId="17C487B9" w14:textId="77777777" w:rsidR="00926470" w:rsidRPr="00416126" w:rsidRDefault="00926470" w:rsidP="00230965">
            <w:pPr>
              <w:adjustRightInd w:val="0"/>
              <w:snapToGrid w:val="0"/>
              <w:spacing w:beforeLines="25" w:before="90" w:afterLines="25" w:after="90"/>
              <w:rPr>
                <w:rFonts w:hAnsi="ＭＳ ゴシック" w:cs="ＭＳ Ｐゴシック"/>
                <w:kern w:val="0"/>
                <w:sz w:val="14"/>
                <w:szCs w:val="14"/>
              </w:rPr>
            </w:pPr>
            <w:r w:rsidRPr="00416126">
              <w:rPr>
                <w:rFonts w:hAnsi="ＭＳ ゴシック" w:cs="ＭＳ Ｐゴシック" w:hint="eastAsia"/>
                <w:kern w:val="0"/>
                <w:sz w:val="14"/>
                <w:szCs w:val="14"/>
              </w:rPr>
              <w:t>所有者</w:t>
            </w:r>
            <w:r w:rsidRPr="00416126">
              <w:rPr>
                <w:rFonts w:hAnsi="ＭＳ ゴシック" w:cs="ＭＳ Ｐゴシック"/>
                <w:kern w:val="0"/>
                <w:sz w:val="14"/>
                <w:szCs w:val="14"/>
              </w:rPr>
              <w:t>による</w:t>
            </w:r>
            <w:r w:rsidRPr="00416126">
              <w:rPr>
                <w:rFonts w:hAnsi="ＭＳ ゴシック" w:cs="ＭＳ Ｐゴシック" w:hint="eastAsia"/>
                <w:kern w:val="0"/>
                <w:sz w:val="14"/>
                <w:szCs w:val="14"/>
              </w:rPr>
              <w:t>チェック欄</w:t>
            </w:r>
          </w:p>
        </w:tc>
      </w:tr>
      <w:tr w:rsidR="00926470" w:rsidRPr="00416126" w14:paraId="70C3B703" w14:textId="77777777" w:rsidTr="00230965">
        <w:trPr>
          <w:trHeight w:val="571"/>
          <w:jc w:val="center"/>
        </w:trPr>
        <w:tc>
          <w:tcPr>
            <w:tcW w:w="994" w:type="dxa"/>
            <w:vMerge w:val="restart"/>
            <w:tcBorders>
              <w:top w:val="single" w:sz="4" w:space="0" w:color="auto"/>
              <w:left w:val="single" w:sz="4" w:space="0" w:color="000000"/>
              <w:right w:val="single" w:sz="4" w:space="0" w:color="000000"/>
            </w:tcBorders>
            <w:vAlign w:val="center"/>
          </w:tcPr>
          <w:p w14:paraId="734A4112"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業務仕様</w:t>
            </w:r>
          </w:p>
        </w:tc>
        <w:tc>
          <w:tcPr>
            <w:tcW w:w="1258" w:type="dxa"/>
            <w:vMerge w:val="restart"/>
            <w:tcBorders>
              <w:top w:val="single" w:sz="4" w:space="0" w:color="000000"/>
              <w:left w:val="single" w:sz="4" w:space="0" w:color="000000"/>
              <w:right w:val="single" w:sz="4" w:space="0" w:color="000000"/>
            </w:tcBorders>
            <w:noWrap/>
            <w:vAlign w:val="center"/>
          </w:tcPr>
          <w:p w14:paraId="02AF43E8"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契約方式</w:t>
            </w:r>
          </w:p>
        </w:tc>
        <w:tc>
          <w:tcPr>
            <w:tcW w:w="6136" w:type="dxa"/>
            <w:tcBorders>
              <w:top w:val="single" w:sz="4" w:space="0" w:color="auto"/>
              <w:left w:val="single" w:sz="4" w:space="0" w:color="000000"/>
              <w:right w:val="single" w:sz="4" w:space="0" w:color="000000"/>
            </w:tcBorders>
            <w:vAlign w:val="center"/>
          </w:tcPr>
          <w:p w14:paraId="18CCD235" w14:textId="77777777" w:rsidR="00926470" w:rsidRPr="00416126" w:rsidRDefault="00926470" w:rsidP="00230965">
            <w:pPr>
              <w:adjustRightInd w:val="0"/>
              <w:snapToGrid w:val="0"/>
              <w:spacing w:beforeLines="25" w:before="90" w:afterLines="25" w:after="90"/>
              <w:ind w:left="160" w:hangingChars="100" w:hanging="160"/>
              <w:rPr>
                <w:rFonts w:hAnsi="ＭＳ ゴシック"/>
                <w:sz w:val="16"/>
                <w:szCs w:val="18"/>
              </w:rPr>
            </w:pPr>
            <w:r w:rsidRPr="00416126">
              <w:rPr>
                <w:rFonts w:hAnsi="ＭＳ ゴシック" w:hint="eastAsia"/>
                <w:sz w:val="16"/>
                <w:szCs w:val="18"/>
              </w:rPr>
              <w:t>保守点検契約の方式が</w:t>
            </w:r>
            <w:r w:rsidRPr="00416126">
              <w:rPr>
                <w:rFonts w:hAnsi="ＭＳ ゴシック" w:cs="ＭＳ Ｐゴシック" w:hint="eastAsia"/>
                <w:kern w:val="0"/>
                <w:sz w:val="16"/>
                <w:szCs w:val="16"/>
              </w:rPr>
              <w:t>示されているか。</w:t>
            </w:r>
            <w:r w:rsidRPr="00416126">
              <w:rPr>
                <w:rFonts w:hAnsi="ＭＳ ゴシック" w:hint="eastAsia"/>
                <w:sz w:val="16"/>
                <w:szCs w:val="18"/>
              </w:rPr>
              <w:t>（該当項目</w:t>
            </w:r>
            <w:r w:rsidRPr="00416126">
              <w:rPr>
                <w:rFonts w:hAnsi="ＭＳ ゴシック"/>
                <w:sz w:val="16"/>
                <w:szCs w:val="18"/>
              </w:rPr>
              <w:t>を</w:t>
            </w:r>
            <w:r w:rsidRPr="00416126">
              <w:rPr>
                <w:rFonts w:hAnsi="ＭＳ ゴシック" w:hint="eastAsia"/>
                <w:sz w:val="16"/>
                <w:szCs w:val="18"/>
              </w:rPr>
              <w:t>チェック）</w:t>
            </w:r>
          </w:p>
          <w:p w14:paraId="04A8F435" w14:textId="77777777" w:rsidR="00926470" w:rsidRPr="00416126" w:rsidRDefault="00926470" w:rsidP="006F4172">
            <w:pPr>
              <w:adjustRightInd w:val="0"/>
              <w:snapToGrid w:val="0"/>
              <w:spacing w:beforeLines="25" w:before="90" w:afterLines="25" w:after="90"/>
              <w:ind w:left="160" w:hangingChars="100" w:hanging="160"/>
              <w:rPr>
                <w:rFonts w:hAnsi="ＭＳ ゴシック" w:cs="ＭＳ Ｐゴシック"/>
                <w:dstrike/>
                <w:kern w:val="0"/>
                <w:sz w:val="16"/>
                <w:szCs w:val="16"/>
              </w:rPr>
            </w:pPr>
            <w:r w:rsidRPr="00416126">
              <w:rPr>
                <w:rFonts w:hAnsi="ＭＳ ゴシック" w:hint="eastAsia"/>
                <w:sz w:val="16"/>
                <w:szCs w:val="18"/>
              </w:rPr>
              <w:t>※ □</w:t>
            </w:r>
            <w:r w:rsidR="006F4172" w:rsidRPr="00416126">
              <w:rPr>
                <w:rFonts w:hAnsi="ＭＳ ゴシック" w:hint="eastAsia"/>
                <w:sz w:val="16"/>
                <w:szCs w:val="18"/>
              </w:rPr>
              <w:t>ＦＭ</w:t>
            </w:r>
            <w:r w:rsidR="006F4172">
              <w:rPr>
                <w:rFonts w:hAnsi="ＭＳ ゴシック"/>
                <w:sz w:val="16"/>
                <w:szCs w:val="18"/>
              </w:rPr>
              <w:t>（</w:t>
            </w:r>
            <w:r w:rsidR="006F4172">
              <w:rPr>
                <w:rFonts w:hAnsi="ＭＳ ゴシック" w:hint="eastAsia"/>
                <w:sz w:val="16"/>
                <w:szCs w:val="18"/>
              </w:rPr>
              <w:t>フルメンテナンス）</w:t>
            </w:r>
            <w:r w:rsidRPr="00416126">
              <w:rPr>
                <w:rFonts w:hAnsi="ＭＳ ゴシック" w:hint="eastAsia"/>
                <w:sz w:val="16"/>
                <w:szCs w:val="18"/>
              </w:rPr>
              <w:t>契約　□ＰＯＧ契約　□その他（　　　　　　）</w:t>
            </w:r>
          </w:p>
        </w:tc>
        <w:tc>
          <w:tcPr>
            <w:tcW w:w="1098" w:type="dxa"/>
            <w:tcBorders>
              <w:top w:val="single" w:sz="4" w:space="0" w:color="000000"/>
              <w:left w:val="single" w:sz="4" w:space="0" w:color="000000"/>
              <w:right w:val="single" w:sz="4" w:space="0" w:color="000000"/>
            </w:tcBorders>
            <w:vAlign w:val="center"/>
          </w:tcPr>
          <w:p w14:paraId="60AD3B2A"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hint="eastAsia"/>
                <w:sz w:val="16"/>
                <w:szCs w:val="18"/>
              </w:rPr>
              <w:t>□</w:t>
            </w:r>
          </w:p>
        </w:tc>
      </w:tr>
      <w:tr w:rsidR="00926470" w:rsidRPr="00416126" w14:paraId="5C906A72" w14:textId="77777777" w:rsidTr="00230965">
        <w:trPr>
          <w:trHeight w:val="609"/>
          <w:jc w:val="center"/>
        </w:trPr>
        <w:tc>
          <w:tcPr>
            <w:tcW w:w="994" w:type="dxa"/>
            <w:vMerge/>
            <w:tcBorders>
              <w:left w:val="single" w:sz="4" w:space="0" w:color="000000"/>
              <w:right w:val="single" w:sz="4" w:space="0" w:color="000000"/>
            </w:tcBorders>
            <w:vAlign w:val="center"/>
          </w:tcPr>
          <w:p w14:paraId="1F50D87E"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p>
        </w:tc>
        <w:tc>
          <w:tcPr>
            <w:tcW w:w="1258" w:type="dxa"/>
            <w:vMerge/>
            <w:tcBorders>
              <w:left w:val="single" w:sz="4" w:space="0" w:color="000000"/>
              <w:right w:val="single" w:sz="4" w:space="0" w:color="000000"/>
            </w:tcBorders>
            <w:noWrap/>
            <w:vAlign w:val="center"/>
          </w:tcPr>
          <w:p w14:paraId="7B8E0A8C"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p>
        </w:tc>
        <w:tc>
          <w:tcPr>
            <w:tcW w:w="6136" w:type="dxa"/>
            <w:tcBorders>
              <w:top w:val="single" w:sz="4" w:space="0" w:color="auto"/>
              <w:left w:val="single" w:sz="4" w:space="0" w:color="000000"/>
              <w:right w:val="single" w:sz="4" w:space="0" w:color="000000"/>
            </w:tcBorders>
            <w:vAlign w:val="center"/>
          </w:tcPr>
          <w:p w14:paraId="1337A695" w14:textId="77777777"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遠隔監視・点検装置の活用は</w:t>
            </w:r>
            <w:r w:rsidRPr="00416126">
              <w:rPr>
                <w:rFonts w:hAnsi="ＭＳ ゴシック"/>
                <w:sz w:val="16"/>
                <w:szCs w:val="18"/>
              </w:rPr>
              <w:t>あるか。</w:t>
            </w:r>
            <w:r w:rsidRPr="00416126">
              <w:rPr>
                <w:rFonts w:hAnsi="ＭＳ ゴシック" w:hint="eastAsia"/>
                <w:sz w:val="16"/>
                <w:szCs w:val="18"/>
              </w:rPr>
              <w:t>（該当項目</w:t>
            </w:r>
            <w:r w:rsidRPr="00416126">
              <w:rPr>
                <w:rFonts w:hAnsi="ＭＳ ゴシック"/>
                <w:sz w:val="16"/>
                <w:szCs w:val="18"/>
              </w:rPr>
              <w:t>を</w:t>
            </w:r>
            <w:r w:rsidRPr="00416126">
              <w:rPr>
                <w:rFonts w:hAnsi="ＭＳ ゴシック" w:hint="eastAsia"/>
                <w:sz w:val="16"/>
                <w:szCs w:val="18"/>
              </w:rPr>
              <w:t>チェック）</w:t>
            </w:r>
          </w:p>
          <w:p w14:paraId="58FE5035" w14:textId="77777777"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 □有　□無</w:t>
            </w:r>
          </w:p>
        </w:tc>
        <w:tc>
          <w:tcPr>
            <w:tcW w:w="1097" w:type="dxa"/>
            <w:tcBorders>
              <w:top w:val="single" w:sz="4" w:space="0" w:color="000000"/>
              <w:left w:val="single" w:sz="4" w:space="0" w:color="000000"/>
              <w:right w:val="single" w:sz="4" w:space="0" w:color="000000"/>
            </w:tcBorders>
            <w:vAlign w:val="center"/>
          </w:tcPr>
          <w:p w14:paraId="2F57F64B" w14:textId="77777777"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14:paraId="2BFBC176" w14:textId="77777777" w:rsidTr="00230965">
        <w:trPr>
          <w:trHeight w:val="589"/>
          <w:jc w:val="center"/>
        </w:trPr>
        <w:tc>
          <w:tcPr>
            <w:tcW w:w="994" w:type="dxa"/>
            <w:vMerge/>
            <w:tcBorders>
              <w:left w:val="single" w:sz="4" w:space="0" w:color="000000"/>
              <w:right w:val="single" w:sz="4" w:space="0" w:color="000000"/>
            </w:tcBorders>
            <w:vAlign w:val="center"/>
          </w:tcPr>
          <w:p w14:paraId="2B507108"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p>
        </w:tc>
        <w:tc>
          <w:tcPr>
            <w:tcW w:w="1258" w:type="dxa"/>
            <w:vMerge/>
            <w:tcBorders>
              <w:left w:val="single" w:sz="4" w:space="0" w:color="000000"/>
              <w:bottom w:val="single" w:sz="4" w:space="0" w:color="000000"/>
              <w:right w:val="single" w:sz="4" w:space="0" w:color="000000"/>
            </w:tcBorders>
            <w:noWrap/>
            <w:vAlign w:val="center"/>
          </w:tcPr>
          <w:p w14:paraId="480CFCAC"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p>
        </w:tc>
        <w:tc>
          <w:tcPr>
            <w:tcW w:w="6136" w:type="dxa"/>
            <w:tcBorders>
              <w:top w:val="single" w:sz="4" w:space="0" w:color="auto"/>
              <w:left w:val="single" w:sz="4" w:space="0" w:color="000000"/>
              <w:right w:val="single" w:sz="4" w:space="0" w:color="000000"/>
            </w:tcBorders>
            <w:vAlign w:val="center"/>
          </w:tcPr>
          <w:p w14:paraId="3546383D" w14:textId="77777777"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法定の定期検査の実施は</w:t>
            </w:r>
            <w:r w:rsidRPr="00416126">
              <w:rPr>
                <w:rFonts w:hAnsi="ＭＳ ゴシック"/>
                <w:sz w:val="16"/>
                <w:szCs w:val="18"/>
              </w:rPr>
              <w:t>あるか。</w:t>
            </w:r>
            <w:r w:rsidRPr="00416126">
              <w:rPr>
                <w:rFonts w:hAnsi="ＭＳ ゴシック" w:hint="eastAsia"/>
                <w:sz w:val="16"/>
                <w:szCs w:val="18"/>
              </w:rPr>
              <w:t>（該当項目</w:t>
            </w:r>
            <w:r w:rsidRPr="00416126">
              <w:rPr>
                <w:rFonts w:hAnsi="ＭＳ ゴシック"/>
                <w:sz w:val="16"/>
                <w:szCs w:val="18"/>
              </w:rPr>
              <w:t>を</w:t>
            </w:r>
            <w:r w:rsidRPr="00416126">
              <w:rPr>
                <w:rFonts w:hAnsi="ＭＳ ゴシック" w:hint="eastAsia"/>
                <w:sz w:val="16"/>
                <w:szCs w:val="18"/>
              </w:rPr>
              <w:t>チェック）</w:t>
            </w:r>
          </w:p>
          <w:p w14:paraId="61E84942" w14:textId="77777777"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 □有　□無</w:t>
            </w:r>
          </w:p>
        </w:tc>
        <w:tc>
          <w:tcPr>
            <w:tcW w:w="1098" w:type="dxa"/>
            <w:tcBorders>
              <w:top w:val="single" w:sz="4" w:space="0" w:color="000000"/>
              <w:left w:val="single" w:sz="4" w:space="0" w:color="000000"/>
              <w:right w:val="single" w:sz="4" w:space="0" w:color="000000"/>
            </w:tcBorders>
            <w:vAlign w:val="center"/>
          </w:tcPr>
          <w:p w14:paraId="274F65A9" w14:textId="77777777"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14:paraId="5FC1E521" w14:textId="77777777" w:rsidTr="00230965">
        <w:trPr>
          <w:trHeight w:val="206"/>
          <w:jc w:val="center"/>
        </w:trPr>
        <w:tc>
          <w:tcPr>
            <w:tcW w:w="994" w:type="dxa"/>
            <w:vMerge/>
            <w:tcBorders>
              <w:left w:val="single" w:sz="4" w:space="0" w:color="000000"/>
              <w:right w:val="single" w:sz="4" w:space="0" w:color="000000"/>
            </w:tcBorders>
            <w:vAlign w:val="center"/>
          </w:tcPr>
          <w:p w14:paraId="7439A721" w14:textId="77777777" w:rsidR="00926470" w:rsidRPr="00416126" w:rsidRDefault="00926470" w:rsidP="00230965">
            <w:pPr>
              <w:widowControl/>
              <w:jc w:val="left"/>
              <w:rPr>
                <w:rFonts w:hAnsi="ＭＳ ゴシック" w:cs="ＭＳ Ｐゴシック"/>
                <w:kern w:val="0"/>
                <w:sz w:val="16"/>
                <w:szCs w:val="16"/>
              </w:rPr>
            </w:pPr>
          </w:p>
        </w:tc>
        <w:tc>
          <w:tcPr>
            <w:tcW w:w="1258" w:type="dxa"/>
            <w:tcBorders>
              <w:top w:val="single" w:sz="4" w:space="0" w:color="auto"/>
              <w:left w:val="single" w:sz="4" w:space="0" w:color="000000"/>
              <w:bottom w:val="single" w:sz="4" w:space="0" w:color="000000"/>
              <w:right w:val="single" w:sz="4" w:space="0" w:color="000000"/>
            </w:tcBorders>
            <w:noWrap/>
            <w:vAlign w:val="center"/>
          </w:tcPr>
          <w:p w14:paraId="62CD7FF7"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hint="eastAsia"/>
                <w:sz w:val="16"/>
                <w:szCs w:val="18"/>
              </w:rPr>
              <w:t>業務仕様書</w:t>
            </w:r>
          </w:p>
        </w:tc>
        <w:tc>
          <w:tcPr>
            <w:tcW w:w="6136" w:type="dxa"/>
            <w:tcBorders>
              <w:top w:val="single" w:sz="4" w:space="0" w:color="auto"/>
              <w:left w:val="single" w:sz="4" w:space="0" w:color="000000"/>
              <w:bottom w:val="single" w:sz="4" w:space="0" w:color="000000"/>
              <w:right w:val="single" w:sz="4" w:space="0" w:color="000000"/>
            </w:tcBorders>
            <w:vAlign w:val="center"/>
          </w:tcPr>
          <w:p w14:paraId="00B324FD"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①保守点検業務</w:t>
            </w:r>
            <w:r w:rsidRPr="00416126">
              <w:rPr>
                <w:rFonts w:hAnsi="ＭＳ ゴシック"/>
                <w:sz w:val="16"/>
                <w:szCs w:val="18"/>
              </w:rPr>
              <w:t>における</w:t>
            </w:r>
            <w:r w:rsidRPr="00416126">
              <w:rPr>
                <w:rFonts w:hAnsi="ＭＳ ゴシック" w:hint="eastAsia"/>
                <w:sz w:val="16"/>
                <w:szCs w:val="18"/>
              </w:rPr>
              <w:t>業務仕様書</w:t>
            </w:r>
            <w:r w:rsidRPr="00416126">
              <w:rPr>
                <w:rFonts w:hAnsi="ＭＳ ゴシック"/>
                <w:sz w:val="16"/>
                <w:szCs w:val="18"/>
              </w:rPr>
              <w:t>が</w:t>
            </w:r>
            <w:r w:rsidRPr="00416126">
              <w:rPr>
                <w:rFonts w:hAnsi="ＭＳ ゴシック" w:hint="eastAsia"/>
                <w:sz w:val="16"/>
                <w:szCs w:val="18"/>
              </w:rPr>
              <w:t>示されているか</w:t>
            </w:r>
            <w:r w:rsidRPr="00416126">
              <w:rPr>
                <w:rFonts w:hAnsi="ＭＳ ゴシック"/>
                <w:sz w:val="16"/>
                <w:szCs w:val="18"/>
              </w:rPr>
              <w:t>。</w:t>
            </w:r>
            <w:r w:rsidRPr="00416126">
              <w:rPr>
                <w:rFonts w:hAnsi="ＭＳ ゴシック" w:hint="eastAsia"/>
                <w:sz w:val="16"/>
                <w:szCs w:val="18"/>
              </w:rPr>
              <w:t>（該当項目</w:t>
            </w:r>
            <w:r w:rsidRPr="00416126">
              <w:rPr>
                <w:rFonts w:hAnsi="ＭＳ ゴシック"/>
                <w:sz w:val="16"/>
                <w:szCs w:val="18"/>
              </w:rPr>
              <w:t>を</w:t>
            </w:r>
            <w:r w:rsidRPr="00416126">
              <w:rPr>
                <w:rFonts w:hAnsi="ＭＳ ゴシック" w:hint="eastAsia"/>
                <w:sz w:val="16"/>
                <w:szCs w:val="18"/>
              </w:rPr>
              <w:t>チェック）</w:t>
            </w:r>
          </w:p>
          <w:p w14:paraId="739EB3DB"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□仕様書</w:t>
            </w:r>
            <w:r w:rsidRPr="00416126">
              <w:rPr>
                <w:rFonts w:hAnsi="ＭＳ ゴシック"/>
                <w:sz w:val="16"/>
                <w:szCs w:val="18"/>
              </w:rPr>
              <w:t>の</w:t>
            </w:r>
            <w:r w:rsidRPr="00416126">
              <w:rPr>
                <w:rFonts w:hAnsi="ＭＳ ゴシック" w:hint="eastAsia"/>
                <w:sz w:val="16"/>
                <w:szCs w:val="18"/>
              </w:rPr>
              <w:t>添付あ</w:t>
            </w:r>
            <w:r w:rsidRPr="00416126">
              <w:rPr>
                <w:rFonts w:hAnsi="ＭＳ ゴシック"/>
                <w:sz w:val="16"/>
                <w:szCs w:val="18"/>
              </w:rPr>
              <w:t>り</w:t>
            </w:r>
            <w:r w:rsidRPr="00416126">
              <w:rPr>
                <w:rFonts w:hAnsi="ＭＳ ゴシック" w:hint="eastAsia"/>
                <w:sz w:val="16"/>
                <w:szCs w:val="18"/>
              </w:rPr>
              <w:t>（添付</w:t>
            </w:r>
            <w:r w:rsidRPr="00416126">
              <w:rPr>
                <w:rFonts w:hAnsi="ＭＳ ゴシック"/>
                <w:sz w:val="16"/>
                <w:szCs w:val="18"/>
              </w:rPr>
              <w:t>があれば</w:t>
            </w:r>
            <w:r w:rsidRPr="00416126">
              <w:rPr>
                <w:rFonts w:hAnsi="ＭＳ ゴシック" w:hint="eastAsia"/>
                <w:sz w:val="16"/>
                <w:szCs w:val="18"/>
              </w:rPr>
              <w:t>チェック）</w:t>
            </w:r>
          </w:p>
          <w:p w14:paraId="2A66D05F"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□仕様書</w:t>
            </w:r>
            <w:r w:rsidRPr="00416126">
              <w:rPr>
                <w:rFonts w:hAnsi="ＭＳ ゴシック"/>
                <w:sz w:val="16"/>
                <w:szCs w:val="18"/>
              </w:rPr>
              <w:t>の</w:t>
            </w:r>
            <w:r w:rsidRPr="00416126">
              <w:rPr>
                <w:rFonts w:hAnsi="ＭＳ ゴシック" w:hint="eastAsia"/>
                <w:sz w:val="16"/>
                <w:szCs w:val="18"/>
              </w:rPr>
              <w:t>添付な</w:t>
            </w:r>
            <w:r w:rsidRPr="00416126">
              <w:rPr>
                <w:rFonts w:hAnsi="ＭＳ ゴシック"/>
                <w:sz w:val="16"/>
                <w:szCs w:val="18"/>
              </w:rPr>
              <w:t>し</w:t>
            </w:r>
            <w:r w:rsidRPr="00416126">
              <w:rPr>
                <w:rFonts w:hAnsi="ＭＳ ゴシック" w:hint="eastAsia"/>
                <w:sz w:val="16"/>
                <w:szCs w:val="18"/>
              </w:rPr>
              <w:t>（</w:t>
            </w:r>
            <w:r w:rsidRPr="00416126">
              <w:rPr>
                <w:rFonts w:hAnsi="ＭＳ ゴシック"/>
                <w:sz w:val="16"/>
                <w:szCs w:val="18"/>
              </w:rPr>
              <w:t>理由を</w:t>
            </w:r>
            <w:r w:rsidRPr="00416126">
              <w:rPr>
                <w:rFonts w:hAnsi="ＭＳ ゴシック" w:hint="eastAsia"/>
                <w:sz w:val="16"/>
                <w:szCs w:val="18"/>
              </w:rPr>
              <w:t>下記に</w:t>
            </w:r>
            <w:r w:rsidRPr="00416126">
              <w:rPr>
                <w:rFonts w:hAnsi="ＭＳ ゴシック"/>
                <w:sz w:val="16"/>
                <w:szCs w:val="18"/>
              </w:rPr>
              <w:t>記載</w:t>
            </w:r>
            <w:r w:rsidRPr="00416126">
              <w:rPr>
                <w:rFonts w:hAnsi="ＭＳ ゴシック" w:hint="eastAsia"/>
                <w:sz w:val="16"/>
                <w:szCs w:val="18"/>
              </w:rPr>
              <w:t>）</w:t>
            </w:r>
          </w:p>
          <w:p w14:paraId="45549C9C"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w:t>
            </w:r>
          </w:p>
          <w:p w14:paraId="5A08ED2E" w14:textId="77777777" w:rsidR="00926470" w:rsidRPr="00416126" w:rsidRDefault="00926470" w:rsidP="00230965">
            <w:pPr>
              <w:snapToGrid w:val="0"/>
              <w:spacing w:beforeLines="25" w:before="90" w:afterLines="25" w:after="90" w:line="228" w:lineRule="auto"/>
              <w:ind w:left="160" w:hangingChars="100" w:hanging="160"/>
              <w:rPr>
                <w:rFonts w:hAnsi="ＭＳ ゴシック"/>
                <w:sz w:val="16"/>
                <w:szCs w:val="18"/>
              </w:rPr>
            </w:pPr>
            <w:r w:rsidRPr="00416126">
              <w:rPr>
                <w:rFonts w:hAnsi="ＭＳ ゴシック" w:hint="eastAsia"/>
                <w:sz w:val="16"/>
                <w:szCs w:val="18"/>
              </w:rPr>
              <w:t>②業務仕様書</w:t>
            </w:r>
            <w:r w:rsidRPr="00416126">
              <w:rPr>
                <w:rFonts w:hAnsi="ＭＳ ゴシック"/>
                <w:sz w:val="16"/>
                <w:szCs w:val="18"/>
              </w:rPr>
              <w:t>が</w:t>
            </w:r>
            <w:r w:rsidRPr="00416126">
              <w:rPr>
                <w:rFonts w:hAnsi="ＭＳ ゴシック" w:hint="eastAsia"/>
                <w:sz w:val="16"/>
                <w:szCs w:val="18"/>
              </w:rPr>
              <w:t>示されている</w:t>
            </w:r>
            <w:r w:rsidRPr="00416126">
              <w:rPr>
                <w:rFonts w:hAnsi="ＭＳ ゴシック"/>
                <w:sz w:val="16"/>
                <w:szCs w:val="18"/>
              </w:rPr>
              <w:t>場合は、</w:t>
            </w:r>
            <w:r w:rsidRPr="00416126">
              <w:rPr>
                <w:rFonts w:hAnsi="ＭＳ ゴシック" w:cs="ＭＳ Ｐゴシック" w:hint="eastAsia"/>
                <w:kern w:val="0"/>
                <w:sz w:val="16"/>
                <w:szCs w:val="16"/>
              </w:rPr>
              <w:t>保守点検に必要な技術情報（取扱説明書・マニュアル等）の内容に準拠されているか</w:t>
            </w:r>
            <w:r w:rsidRPr="00416126">
              <w:rPr>
                <w:rFonts w:hAnsi="ＭＳ ゴシック" w:hint="eastAsia"/>
                <w:sz w:val="16"/>
                <w:szCs w:val="18"/>
              </w:rPr>
              <w:t>。（該当項目</w:t>
            </w:r>
            <w:r w:rsidRPr="00416126">
              <w:rPr>
                <w:rFonts w:hAnsi="ＭＳ ゴシック"/>
                <w:sz w:val="16"/>
                <w:szCs w:val="18"/>
              </w:rPr>
              <w:t>を</w:t>
            </w:r>
            <w:r w:rsidRPr="00416126">
              <w:rPr>
                <w:rFonts w:hAnsi="ＭＳ ゴシック" w:hint="eastAsia"/>
                <w:sz w:val="16"/>
                <w:szCs w:val="18"/>
              </w:rPr>
              <w:t>チェック）</w:t>
            </w:r>
          </w:p>
          <w:p w14:paraId="237FD5C1"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□準拠</w:t>
            </w:r>
            <w:r w:rsidRPr="00416126">
              <w:rPr>
                <w:rFonts w:hAnsi="ＭＳ ゴシック"/>
                <w:sz w:val="16"/>
                <w:szCs w:val="18"/>
              </w:rPr>
              <w:t>している</w:t>
            </w:r>
          </w:p>
          <w:p w14:paraId="7A3810FF"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□準拠</w:t>
            </w:r>
            <w:r w:rsidRPr="00416126">
              <w:rPr>
                <w:rFonts w:hAnsi="ＭＳ ゴシック"/>
                <w:sz w:val="16"/>
                <w:szCs w:val="18"/>
              </w:rPr>
              <w:t>していない</w:t>
            </w:r>
            <w:r w:rsidRPr="00416126">
              <w:rPr>
                <w:rFonts w:hAnsi="ＭＳ ゴシック" w:hint="eastAsia"/>
                <w:sz w:val="16"/>
                <w:szCs w:val="18"/>
              </w:rPr>
              <w:t>（準拠</w:t>
            </w:r>
            <w:r w:rsidRPr="00416126">
              <w:rPr>
                <w:rFonts w:hAnsi="ＭＳ ゴシック"/>
                <w:sz w:val="16"/>
                <w:szCs w:val="18"/>
              </w:rPr>
              <w:t>していない内容と、その理由を下記に記載</w:t>
            </w:r>
            <w:r w:rsidRPr="00416126">
              <w:rPr>
                <w:rFonts w:hAnsi="ＭＳ ゴシック" w:hint="eastAsia"/>
                <w:sz w:val="16"/>
                <w:szCs w:val="18"/>
              </w:rPr>
              <w:t>）</w:t>
            </w:r>
          </w:p>
          <w:p w14:paraId="53F0F634"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w:t>
            </w:r>
          </w:p>
          <w:p w14:paraId="5E221490"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□その他（その他の場合は、その内容を下記に記載）</w:t>
            </w:r>
          </w:p>
          <w:p w14:paraId="5C7BB2D3"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w:t>
            </w:r>
          </w:p>
          <w:p w14:paraId="108832AE" w14:textId="77777777" w:rsidR="00926470" w:rsidRPr="00416126" w:rsidRDefault="00926470" w:rsidP="00230965">
            <w:pPr>
              <w:snapToGrid w:val="0"/>
              <w:spacing w:beforeLines="25" w:before="90" w:afterLines="25" w:after="90" w:line="228" w:lineRule="auto"/>
              <w:ind w:left="150" w:hangingChars="100" w:hanging="150"/>
              <w:rPr>
                <w:rFonts w:hAnsi="ＭＳ ゴシック"/>
                <w:sz w:val="16"/>
                <w:szCs w:val="18"/>
              </w:rPr>
            </w:pPr>
            <w:r w:rsidRPr="00416126">
              <w:rPr>
                <w:rFonts w:hAnsi="ＭＳ ゴシック" w:hint="eastAsia"/>
                <w:sz w:val="15"/>
                <w:szCs w:val="15"/>
              </w:rPr>
              <w:t>③</w:t>
            </w:r>
            <w:r w:rsidRPr="00416126">
              <w:rPr>
                <w:rFonts w:hAnsi="ＭＳ ゴシック" w:hint="eastAsia"/>
                <w:sz w:val="16"/>
                <w:szCs w:val="18"/>
              </w:rPr>
              <w:t>業務仕様書</w:t>
            </w:r>
            <w:r w:rsidRPr="00416126">
              <w:rPr>
                <w:rFonts w:hAnsi="ＭＳ ゴシック"/>
                <w:sz w:val="16"/>
                <w:szCs w:val="18"/>
              </w:rPr>
              <w:t>が</w:t>
            </w:r>
            <w:r w:rsidRPr="00416126">
              <w:rPr>
                <w:rFonts w:hAnsi="ＭＳ ゴシック" w:hint="eastAsia"/>
                <w:sz w:val="16"/>
                <w:szCs w:val="18"/>
              </w:rPr>
              <w:t>示されている</w:t>
            </w:r>
            <w:r w:rsidRPr="00416126">
              <w:rPr>
                <w:rFonts w:hAnsi="ＭＳ ゴシック"/>
                <w:sz w:val="16"/>
                <w:szCs w:val="18"/>
              </w:rPr>
              <w:t>場合は、</w:t>
            </w:r>
            <w:r w:rsidRPr="00416126">
              <w:rPr>
                <w:rFonts w:hAnsi="ＭＳ ゴシック" w:hint="eastAsia"/>
                <w:sz w:val="16"/>
                <w:szCs w:val="18"/>
              </w:rPr>
              <w:t>「エレベーター保守、点検業務標準契約書」に付属</w:t>
            </w:r>
            <w:r w:rsidRPr="00416126">
              <w:rPr>
                <w:rFonts w:hAnsi="ＭＳ ゴシック"/>
                <w:sz w:val="16"/>
                <w:szCs w:val="18"/>
              </w:rPr>
              <w:t>の</w:t>
            </w:r>
            <w:r w:rsidRPr="00416126">
              <w:rPr>
                <w:rFonts w:hAnsi="ＭＳ ゴシック" w:hint="eastAsia"/>
                <w:sz w:val="16"/>
                <w:szCs w:val="18"/>
              </w:rPr>
              <w:t>「エレベーター保守、点検業務標準仕様書」</w:t>
            </w:r>
            <w:r w:rsidRPr="00416126">
              <w:rPr>
                <w:rFonts w:hAnsi="ＭＳ ゴシック" w:cs="ＭＳ Ｐゴシック" w:hint="eastAsia"/>
                <w:kern w:val="0"/>
                <w:sz w:val="16"/>
                <w:szCs w:val="16"/>
              </w:rPr>
              <w:t>の１.</w:t>
            </w:r>
            <w:r w:rsidRPr="00416126">
              <w:rPr>
                <w:rFonts w:hAnsi="ＭＳ ゴシック" w:cs="ＭＳ Ｐゴシック"/>
                <w:kern w:val="0"/>
                <w:sz w:val="16"/>
                <w:szCs w:val="16"/>
              </w:rPr>
              <w:t>～</w:t>
            </w:r>
            <w:r w:rsidRPr="00416126">
              <w:rPr>
                <w:rFonts w:hAnsi="ＭＳ ゴシック" w:cs="ＭＳ Ｐゴシック" w:hint="eastAsia"/>
                <w:kern w:val="0"/>
                <w:sz w:val="16"/>
                <w:szCs w:val="16"/>
              </w:rPr>
              <w:t>９.の記載項目を全</w:t>
            </w:r>
            <w:r w:rsidRPr="00416126">
              <w:rPr>
                <w:rFonts w:hAnsi="ＭＳ ゴシック" w:cs="ＭＳ Ｐゴシック"/>
                <w:kern w:val="0"/>
                <w:sz w:val="16"/>
                <w:szCs w:val="16"/>
              </w:rPr>
              <w:t>て網羅した</w:t>
            </w:r>
            <w:r w:rsidRPr="00416126">
              <w:rPr>
                <w:rFonts w:hAnsi="ＭＳ ゴシック" w:cs="ＭＳ Ｐゴシック" w:hint="eastAsia"/>
                <w:kern w:val="0"/>
                <w:sz w:val="16"/>
                <w:szCs w:val="16"/>
              </w:rPr>
              <w:t>内容</w:t>
            </w:r>
            <w:r w:rsidRPr="00416126">
              <w:rPr>
                <w:rFonts w:hAnsi="ＭＳ ゴシック" w:cs="ＭＳ Ｐゴシック"/>
                <w:kern w:val="0"/>
                <w:sz w:val="16"/>
                <w:szCs w:val="16"/>
              </w:rPr>
              <w:t>となっているか</w:t>
            </w:r>
            <w:r w:rsidRPr="00416126">
              <w:rPr>
                <w:rFonts w:hAnsi="ＭＳ ゴシック" w:hint="eastAsia"/>
                <w:sz w:val="16"/>
                <w:szCs w:val="18"/>
              </w:rPr>
              <w:t>。（該当項目</w:t>
            </w:r>
            <w:r w:rsidRPr="00416126">
              <w:rPr>
                <w:rFonts w:hAnsi="ＭＳ ゴシック"/>
                <w:sz w:val="16"/>
                <w:szCs w:val="18"/>
              </w:rPr>
              <w:t>を</w:t>
            </w:r>
            <w:r w:rsidRPr="00416126">
              <w:rPr>
                <w:rFonts w:hAnsi="ＭＳ ゴシック" w:hint="eastAsia"/>
                <w:sz w:val="16"/>
                <w:szCs w:val="18"/>
              </w:rPr>
              <w:t>チェック）</w:t>
            </w:r>
          </w:p>
          <w:p w14:paraId="540CF183"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□網羅</w:t>
            </w:r>
            <w:r w:rsidRPr="00416126">
              <w:rPr>
                <w:rFonts w:hAnsi="ＭＳ ゴシック"/>
                <w:sz w:val="16"/>
                <w:szCs w:val="18"/>
              </w:rPr>
              <w:t>している</w:t>
            </w:r>
            <w:r w:rsidRPr="00416126">
              <w:rPr>
                <w:rFonts w:hAnsi="ＭＳ ゴシック" w:hint="eastAsia"/>
                <w:sz w:val="16"/>
                <w:szCs w:val="18"/>
              </w:rPr>
              <w:t>（独自</w:t>
            </w:r>
            <w:r w:rsidRPr="00416126">
              <w:rPr>
                <w:rFonts w:hAnsi="ＭＳ ゴシック"/>
                <w:sz w:val="16"/>
                <w:szCs w:val="18"/>
              </w:rPr>
              <w:t>に追加した</w:t>
            </w:r>
            <w:r w:rsidRPr="00416126">
              <w:rPr>
                <w:rFonts w:hAnsi="ＭＳ ゴシック" w:hint="eastAsia"/>
                <w:sz w:val="16"/>
                <w:szCs w:val="18"/>
              </w:rPr>
              <w:t>内容</w:t>
            </w:r>
            <w:r w:rsidRPr="00416126">
              <w:rPr>
                <w:rFonts w:hAnsi="ＭＳ ゴシック"/>
                <w:sz w:val="16"/>
                <w:szCs w:val="18"/>
              </w:rPr>
              <w:t>があれば</w:t>
            </w:r>
            <w:r w:rsidRPr="00416126">
              <w:rPr>
                <w:rFonts w:hAnsi="ＭＳ ゴシック" w:hint="eastAsia"/>
                <w:sz w:val="16"/>
                <w:szCs w:val="18"/>
              </w:rPr>
              <w:t>、</w:t>
            </w:r>
            <w:r w:rsidRPr="00416126">
              <w:rPr>
                <w:rFonts w:hAnsi="ＭＳ ゴシック"/>
                <w:sz w:val="16"/>
                <w:szCs w:val="18"/>
              </w:rPr>
              <w:t>下記に記載</w:t>
            </w:r>
            <w:r w:rsidRPr="00416126">
              <w:rPr>
                <w:rFonts w:hAnsi="ＭＳ ゴシック" w:hint="eastAsia"/>
                <w:sz w:val="16"/>
                <w:szCs w:val="18"/>
              </w:rPr>
              <w:t>）</w:t>
            </w:r>
          </w:p>
          <w:p w14:paraId="0F9A0031"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w:t>
            </w:r>
          </w:p>
          <w:p w14:paraId="220603DC"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□網羅</w:t>
            </w:r>
            <w:r w:rsidRPr="00416126">
              <w:rPr>
                <w:rFonts w:hAnsi="ＭＳ ゴシック"/>
                <w:sz w:val="16"/>
                <w:szCs w:val="18"/>
              </w:rPr>
              <w:t>していない</w:t>
            </w:r>
            <w:r w:rsidRPr="00416126">
              <w:rPr>
                <w:rFonts w:hAnsi="ＭＳ ゴシック" w:hint="eastAsia"/>
                <w:sz w:val="16"/>
                <w:szCs w:val="18"/>
              </w:rPr>
              <w:t>（網羅</w:t>
            </w:r>
            <w:r w:rsidRPr="00416126">
              <w:rPr>
                <w:rFonts w:hAnsi="ＭＳ ゴシック"/>
                <w:sz w:val="16"/>
                <w:szCs w:val="18"/>
              </w:rPr>
              <w:t>されていない</w:t>
            </w:r>
            <w:r w:rsidRPr="00416126">
              <w:rPr>
                <w:rFonts w:hAnsi="ＭＳ ゴシック" w:hint="eastAsia"/>
                <w:sz w:val="16"/>
                <w:szCs w:val="18"/>
              </w:rPr>
              <w:t>内容</w:t>
            </w:r>
            <w:r w:rsidRPr="00416126">
              <w:rPr>
                <w:rFonts w:hAnsi="ＭＳ ゴシック"/>
                <w:sz w:val="16"/>
                <w:szCs w:val="18"/>
              </w:rPr>
              <w:t>と</w:t>
            </w:r>
            <w:r w:rsidRPr="00416126">
              <w:rPr>
                <w:rFonts w:hAnsi="ＭＳ ゴシック" w:hint="eastAsia"/>
                <w:sz w:val="16"/>
                <w:szCs w:val="18"/>
              </w:rPr>
              <w:t>、</w:t>
            </w:r>
            <w:r w:rsidRPr="00416126">
              <w:rPr>
                <w:rFonts w:hAnsi="ＭＳ ゴシック"/>
                <w:sz w:val="16"/>
                <w:szCs w:val="18"/>
              </w:rPr>
              <w:t>その理由を下記に記載</w:t>
            </w:r>
            <w:r w:rsidRPr="00416126">
              <w:rPr>
                <w:rFonts w:hAnsi="ＭＳ ゴシック" w:hint="eastAsia"/>
                <w:sz w:val="16"/>
                <w:szCs w:val="18"/>
              </w:rPr>
              <w:t>）</w:t>
            </w:r>
          </w:p>
          <w:p w14:paraId="5BCEE144"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w:t>
            </w:r>
          </w:p>
          <w:p w14:paraId="2AA4DF72"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□その他（その他の場合は、その内容を下記に記載）</w:t>
            </w:r>
          </w:p>
          <w:p w14:paraId="121CE7EB"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w:t>
            </w:r>
          </w:p>
          <w:p w14:paraId="79F9CB21" w14:textId="77777777" w:rsidR="00926470" w:rsidRPr="00416126" w:rsidRDefault="00926470" w:rsidP="00230965">
            <w:pPr>
              <w:snapToGrid w:val="0"/>
              <w:spacing w:beforeLines="25" w:before="90" w:afterLines="25" w:after="90" w:line="228" w:lineRule="auto"/>
              <w:ind w:left="160" w:hangingChars="100" w:hanging="160"/>
              <w:rPr>
                <w:rFonts w:hAnsi="ＭＳ ゴシック"/>
                <w:sz w:val="16"/>
                <w:szCs w:val="18"/>
              </w:rPr>
            </w:pPr>
            <w:r w:rsidRPr="00416126">
              <w:rPr>
                <w:rFonts w:hAnsi="ＭＳ ゴシック" w:hint="eastAsia"/>
                <w:sz w:val="16"/>
                <w:szCs w:val="18"/>
              </w:rPr>
              <w:t>④業務仕様書が示されている場合は、点検項目・頻度が「エレベーター保守・点検業務標準契約書」に付属の「エレベーター保守・点検業務標準仕様書」と対比した上で、その</w:t>
            </w:r>
            <w:r w:rsidRPr="00416126">
              <w:rPr>
                <w:rFonts w:hAnsi="ＭＳ ゴシック"/>
                <w:sz w:val="16"/>
                <w:szCs w:val="18"/>
              </w:rPr>
              <w:t>内容を</w:t>
            </w:r>
            <w:r w:rsidRPr="00416126">
              <w:rPr>
                <w:rFonts w:hAnsi="ＭＳ ゴシック" w:cs="ＭＳ Ｐゴシック"/>
                <w:kern w:val="0"/>
                <w:sz w:val="16"/>
                <w:szCs w:val="16"/>
              </w:rPr>
              <w:t>網羅した</w:t>
            </w:r>
            <w:r w:rsidRPr="00416126">
              <w:rPr>
                <w:rFonts w:hAnsi="ＭＳ ゴシック" w:hint="eastAsia"/>
                <w:sz w:val="16"/>
                <w:szCs w:val="18"/>
              </w:rPr>
              <w:t>項目・頻度</w:t>
            </w:r>
            <w:r w:rsidRPr="00416126">
              <w:rPr>
                <w:rFonts w:hAnsi="ＭＳ ゴシック" w:cs="ＭＳ Ｐゴシック"/>
                <w:kern w:val="0"/>
                <w:sz w:val="16"/>
                <w:szCs w:val="16"/>
              </w:rPr>
              <w:t>となっているか</w:t>
            </w:r>
            <w:r w:rsidRPr="00416126">
              <w:rPr>
                <w:rFonts w:hAnsi="ＭＳ ゴシック" w:hint="eastAsia"/>
                <w:sz w:val="16"/>
                <w:szCs w:val="18"/>
              </w:rPr>
              <w:t>。（該当項目</w:t>
            </w:r>
            <w:r w:rsidRPr="00416126">
              <w:rPr>
                <w:rFonts w:hAnsi="ＭＳ ゴシック"/>
                <w:sz w:val="16"/>
                <w:szCs w:val="18"/>
              </w:rPr>
              <w:t>を</w:t>
            </w:r>
            <w:r w:rsidRPr="00416126">
              <w:rPr>
                <w:rFonts w:hAnsi="ＭＳ ゴシック" w:hint="eastAsia"/>
                <w:sz w:val="16"/>
                <w:szCs w:val="18"/>
              </w:rPr>
              <w:t>チェック）</w:t>
            </w:r>
          </w:p>
          <w:p w14:paraId="7EF2A9FE"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□網羅</w:t>
            </w:r>
            <w:r w:rsidRPr="00416126">
              <w:rPr>
                <w:rFonts w:hAnsi="ＭＳ ゴシック"/>
                <w:sz w:val="16"/>
                <w:szCs w:val="18"/>
              </w:rPr>
              <w:t>している</w:t>
            </w:r>
            <w:r w:rsidRPr="00416126">
              <w:rPr>
                <w:rFonts w:hAnsi="ＭＳ ゴシック" w:hint="eastAsia"/>
                <w:sz w:val="16"/>
                <w:szCs w:val="18"/>
              </w:rPr>
              <w:t>（独自</w:t>
            </w:r>
            <w:r w:rsidRPr="00416126">
              <w:rPr>
                <w:rFonts w:hAnsi="ＭＳ ゴシック"/>
                <w:sz w:val="16"/>
                <w:szCs w:val="18"/>
              </w:rPr>
              <w:t>に追加</w:t>
            </w:r>
            <w:r w:rsidRPr="00416126">
              <w:rPr>
                <w:rFonts w:hAnsi="ＭＳ ゴシック" w:hint="eastAsia"/>
                <w:sz w:val="16"/>
                <w:szCs w:val="18"/>
              </w:rPr>
              <w:t>・</w:t>
            </w:r>
            <w:r w:rsidRPr="00416126">
              <w:rPr>
                <w:rFonts w:hAnsi="ＭＳ ゴシック"/>
                <w:sz w:val="16"/>
                <w:szCs w:val="18"/>
              </w:rPr>
              <w:t>変更等した</w:t>
            </w:r>
            <w:r w:rsidRPr="00416126">
              <w:rPr>
                <w:rFonts w:hAnsi="ＭＳ ゴシック" w:hint="eastAsia"/>
                <w:sz w:val="16"/>
                <w:szCs w:val="18"/>
              </w:rPr>
              <w:t>内容</w:t>
            </w:r>
            <w:r w:rsidRPr="00416126">
              <w:rPr>
                <w:rFonts w:hAnsi="ＭＳ ゴシック"/>
                <w:sz w:val="16"/>
                <w:szCs w:val="18"/>
              </w:rPr>
              <w:t>があれば</w:t>
            </w:r>
            <w:r w:rsidRPr="00416126">
              <w:rPr>
                <w:rFonts w:hAnsi="ＭＳ ゴシック" w:hint="eastAsia"/>
                <w:sz w:val="16"/>
                <w:szCs w:val="18"/>
              </w:rPr>
              <w:t>、</w:t>
            </w:r>
            <w:r w:rsidRPr="00416126">
              <w:rPr>
                <w:rFonts w:hAnsi="ＭＳ ゴシック"/>
                <w:sz w:val="16"/>
                <w:szCs w:val="18"/>
              </w:rPr>
              <w:t>下記に記載</w:t>
            </w:r>
            <w:r w:rsidRPr="00416126">
              <w:rPr>
                <w:rFonts w:hAnsi="ＭＳ ゴシック" w:hint="eastAsia"/>
                <w:sz w:val="16"/>
                <w:szCs w:val="18"/>
              </w:rPr>
              <w:t>）</w:t>
            </w:r>
          </w:p>
          <w:p w14:paraId="3E7082F7"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w:t>
            </w:r>
          </w:p>
          <w:p w14:paraId="7D5D03C9"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□網羅</w:t>
            </w:r>
            <w:r w:rsidRPr="00416126">
              <w:rPr>
                <w:rFonts w:hAnsi="ＭＳ ゴシック"/>
                <w:sz w:val="16"/>
                <w:szCs w:val="18"/>
              </w:rPr>
              <w:t>していない</w:t>
            </w:r>
            <w:r w:rsidRPr="00416126">
              <w:rPr>
                <w:rFonts w:hAnsi="ＭＳ ゴシック" w:hint="eastAsia"/>
                <w:sz w:val="16"/>
                <w:szCs w:val="18"/>
              </w:rPr>
              <w:t>（網羅</w:t>
            </w:r>
            <w:r w:rsidRPr="00416126">
              <w:rPr>
                <w:rFonts w:hAnsi="ＭＳ ゴシック"/>
                <w:sz w:val="16"/>
                <w:szCs w:val="18"/>
              </w:rPr>
              <w:t>されていない内容と</w:t>
            </w:r>
            <w:r w:rsidRPr="00416126">
              <w:rPr>
                <w:rFonts w:hAnsi="ＭＳ ゴシック" w:hint="eastAsia"/>
                <w:sz w:val="16"/>
                <w:szCs w:val="18"/>
              </w:rPr>
              <w:t>、その</w:t>
            </w:r>
            <w:r w:rsidRPr="00416126">
              <w:rPr>
                <w:rFonts w:hAnsi="ＭＳ ゴシック"/>
                <w:sz w:val="16"/>
                <w:szCs w:val="18"/>
              </w:rPr>
              <w:t>理由を下記に記載</w:t>
            </w:r>
            <w:r w:rsidRPr="00416126">
              <w:rPr>
                <w:rFonts w:hAnsi="ＭＳ ゴシック" w:hint="eastAsia"/>
                <w:sz w:val="16"/>
                <w:szCs w:val="18"/>
              </w:rPr>
              <w:t>）</w:t>
            </w:r>
          </w:p>
          <w:p w14:paraId="74672FDA"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 □その他（その他の場合は、その内容を下記に記載）</w:t>
            </w:r>
          </w:p>
          <w:p w14:paraId="35A3A586" w14:textId="77777777" w:rsidR="00926470" w:rsidRPr="00416126" w:rsidRDefault="00926470" w:rsidP="00230965">
            <w:pPr>
              <w:snapToGrid w:val="0"/>
              <w:spacing w:beforeLines="25" w:before="90" w:afterLines="25" w:after="90" w:line="228" w:lineRule="auto"/>
              <w:rPr>
                <w:rFonts w:hAnsi="ＭＳ ゴシック"/>
                <w:sz w:val="16"/>
                <w:szCs w:val="18"/>
              </w:rPr>
            </w:pP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w:t>
            </w:r>
          </w:p>
        </w:tc>
        <w:tc>
          <w:tcPr>
            <w:tcW w:w="1098" w:type="dxa"/>
            <w:tcBorders>
              <w:top w:val="single" w:sz="4" w:space="0" w:color="000000"/>
              <w:left w:val="single" w:sz="4" w:space="0" w:color="000000"/>
              <w:bottom w:val="single" w:sz="4" w:space="0" w:color="000000"/>
              <w:right w:val="single" w:sz="4" w:space="0" w:color="000000"/>
            </w:tcBorders>
            <w:vAlign w:val="center"/>
          </w:tcPr>
          <w:p w14:paraId="6211CBBC" w14:textId="77777777"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14:paraId="10B73A9F" w14:textId="77777777" w:rsidTr="00230965">
        <w:trPr>
          <w:trHeight w:val="628"/>
          <w:jc w:val="center"/>
        </w:trPr>
        <w:tc>
          <w:tcPr>
            <w:tcW w:w="994" w:type="dxa"/>
            <w:vMerge/>
            <w:tcBorders>
              <w:left w:val="single" w:sz="4" w:space="0" w:color="000000"/>
              <w:right w:val="single" w:sz="4" w:space="0" w:color="000000"/>
            </w:tcBorders>
            <w:vAlign w:val="center"/>
          </w:tcPr>
          <w:p w14:paraId="2C800A2B" w14:textId="77777777" w:rsidR="00926470" w:rsidRPr="00416126" w:rsidRDefault="00926470" w:rsidP="00230965">
            <w:pPr>
              <w:widowControl/>
              <w:jc w:val="left"/>
              <w:rPr>
                <w:rFonts w:hAnsi="ＭＳ ゴシック" w:cs="ＭＳ Ｐゴシック"/>
                <w:kern w:val="0"/>
                <w:sz w:val="16"/>
                <w:szCs w:val="16"/>
              </w:rPr>
            </w:pPr>
          </w:p>
        </w:tc>
        <w:tc>
          <w:tcPr>
            <w:tcW w:w="1258" w:type="dxa"/>
            <w:tcBorders>
              <w:top w:val="single" w:sz="4" w:space="0" w:color="auto"/>
              <w:left w:val="single" w:sz="4" w:space="0" w:color="000000"/>
              <w:bottom w:val="single" w:sz="4" w:space="0" w:color="000000"/>
              <w:right w:val="single" w:sz="4" w:space="0" w:color="000000"/>
            </w:tcBorders>
            <w:noWrap/>
            <w:vAlign w:val="center"/>
          </w:tcPr>
          <w:p w14:paraId="4712CBAB" w14:textId="77777777" w:rsidR="00926470" w:rsidRPr="00416126" w:rsidRDefault="00926470" w:rsidP="00230965">
            <w:pPr>
              <w:adjustRightInd w:val="0"/>
              <w:snapToGrid w:val="0"/>
              <w:spacing w:beforeLines="10" w:before="36" w:afterLines="10" w:after="36"/>
              <w:rPr>
                <w:rFonts w:hAnsi="ＭＳ ゴシック" w:cs="ＭＳ Ｐゴシック"/>
                <w:kern w:val="0"/>
                <w:sz w:val="16"/>
                <w:szCs w:val="16"/>
              </w:rPr>
            </w:pPr>
            <w:r w:rsidRPr="00416126">
              <w:rPr>
                <w:rFonts w:hAnsi="ＭＳ ゴシック" w:hint="eastAsia"/>
                <w:sz w:val="16"/>
                <w:szCs w:val="18"/>
              </w:rPr>
              <w:t>作業報告書</w:t>
            </w:r>
          </w:p>
        </w:tc>
        <w:tc>
          <w:tcPr>
            <w:tcW w:w="6136" w:type="dxa"/>
            <w:tcBorders>
              <w:top w:val="single" w:sz="4" w:space="0" w:color="auto"/>
              <w:left w:val="single" w:sz="4" w:space="0" w:color="000000"/>
              <w:bottom w:val="single" w:sz="4" w:space="0" w:color="000000"/>
              <w:right w:val="single" w:sz="4" w:space="0" w:color="000000"/>
            </w:tcBorders>
            <w:vAlign w:val="center"/>
          </w:tcPr>
          <w:p w14:paraId="371C33DE" w14:textId="77777777"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作業報告書の提出時期が</w:t>
            </w:r>
            <w:r w:rsidRPr="00416126">
              <w:rPr>
                <w:rFonts w:hAnsi="ＭＳ ゴシック" w:cs="ＭＳ Ｐゴシック" w:hint="eastAsia"/>
                <w:kern w:val="0"/>
                <w:sz w:val="16"/>
                <w:szCs w:val="16"/>
              </w:rPr>
              <w:t>示されているか。</w:t>
            </w:r>
            <w:r w:rsidRPr="00416126">
              <w:rPr>
                <w:rFonts w:hAnsi="ＭＳ ゴシック" w:hint="eastAsia"/>
                <w:sz w:val="16"/>
                <w:szCs w:val="18"/>
              </w:rPr>
              <w:t>（該当項目</w:t>
            </w:r>
            <w:r w:rsidRPr="00416126">
              <w:rPr>
                <w:rFonts w:hAnsi="ＭＳ ゴシック"/>
                <w:sz w:val="16"/>
                <w:szCs w:val="18"/>
              </w:rPr>
              <w:t>を</w:t>
            </w:r>
            <w:r w:rsidRPr="00416126">
              <w:rPr>
                <w:rFonts w:hAnsi="ＭＳ ゴシック" w:hint="eastAsia"/>
                <w:sz w:val="16"/>
                <w:szCs w:val="18"/>
              </w:rPr>
              <w:t>チェック）</w:t>
            </w:r>
          </w:p>
          <w:p w14:paraId="4FFE8FD5" w14:textId="77777777"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 □点検毎　□１月毎　□その他（　　　　　　　　）</w:t>
            </w:r>
          </w:p>
        </w:tc>
        <w:tc>
          <w:tcPr>
            <w:tcW w:w="1098" w:type="dxa"/>
            <w:tcBorders>
              <w:top w:val="single" w:sz="4" w:space="0" w:color="000000"/>
              <w:left w:val="single" w:sz="4" w:space="0" w:color="000000"/>
              <w:bottom w:val="single" w:sz="4" w:space="0" w:color="000000"/>
              <w:right w:val="single" w:sz="4" w:space="0" w:color="000000"/>
            </w:tcBorders>
            <w:vAlign w:val="center"/>
          </w:tcPr>
          <w:p w14:paraId="73E0C374" w14:textId="77777777" w:rsidR="00926470" w:rsidRPr="00416126" w:rsidRDefault="00926470" w:rsidP="00230965">
            <w:pPr>
              <w:snapToGrid w:val="0"/>
              <w:spacing w:beforeLines="25" w:before="90" w:afterLines="25" w:after="90"/>
              <w:jc w:val="center"/>
              <w:rPr>
                <w:rFonts w:hAnsi="ＭＳ ゴシック"/>
                <w:sz w:val="16"/>
                <w:szCs w:val="18"/>
              </w:rPr>
            </w:pPr>
            <w:r w:rsidRPr="00416126">
              <w:rPr>
                <w:rFonts w:hAnsi="ＭＳ ゴシック" w:hint="eastAsia"/>
                <w:sz w:val="16"/>
                <w:szCs w:val="18"/>
              </w:rPr>
              <w:t>□</w:t>
            </w:r>
          </w:p>
        </w:tc>
      </w:tr>
      <w:tr w:rsidR="00926470" w:rsidRPr="00416126" w14:paraId="4367E477" w14:textId="77777777" w:rsidTr="00230965">
        <w:trPr>
          <w:trHeight w:val="206"/>
          <w:jc w:val="center"/>
        </w:trPr>
        <w:tc>
          <w:tcPr>
            <w:tcW w:w="994" w:type="dxa"/>
            <w:vMerge/>
            <w:tcBorders>
              <w:left w:val="single" w:sz="4" w:space="0" w:color="000000"/>
              <w:right w:val="single" w:sz="4" w:space="0" w:color="000000"/>
            </w:tcBorders>
            <w:vAlign w:val="center"/>
          </w:tcPr>
          <w:p w14:paraId="60509471" w14:textId="77777777" w:rsidR="00926470" w:rsidRPr="00416126" w:rsidRDefault="00926470" w:rsidP="00230965">
            <w:pPr>
              <w:widowControl/>
              <w:jc w:val="left"/>
              <w:rPr>
                <w:rFonts w:hAnsi="ＭＳ ゴシック" w:cs="ＭＳ Ｐゴシック"/>
                <w:kern w:val="0"/>
                <w:sz w:val="16"/>
                <w:szCs w:val="16"/>
              </w:rPr>
            </w:pPr>
          </w:p>
        </w:tc>
        <w:tc>
          <w:tcPr>
            <w:tcW w:w="1258" w:type="dxa"/>
            <w:vMerge w:val="restart"/>
            <w:tcBorders>
              <w:top w:val="single" w:sz="4" w:space="0" w:color="auto"/>
              <w:left w:val="single" w:sz="4" w:space="0" w:color="000000"/>
              <w:bottom w:val="single" w:sz="4" w:space="0" w:color="000000"/>
              <w:right w:val="single" w:sz="4" w:space="0" w:color="000000"/>
            </w:tcBorders>
            <w:noWrap/>
            <w:vAlign w:val="center"/>
          </w:tcPr>
          <w:p w14:paraId="0E5B931D" w14:textId="77777777" w:rsidR="00926470" w:rsidRPr="00416126" w:rsidRDefault="00926470" w:rsidP="00230965">
            <w:pPr>
              <w:adjustRightInd w:val="0"/>
              <w:snapToGrid w:val="0"/>
              <w:spacing w:beforeLines="10" w:before="36" w:afterLines="10" w:after="36"/>
              <w:rPr>
                <w:rFonts w:hAnsi="ＭＳ ゴシック" w:cs="ＭＳ Ｐゴシック"/>
                <w:kern w:val="0"/>
                <w:sz w:val="16"/>
                <w:szCs w:val="16"/>
              </w:rPr>
            </w:pPr>
            <w:r w:rsidRPr="00416126">
              <w:rPr>
                <w:rFonts w:hAnsi="ＭＳ ゴシック" w:cs="ＭＳ Ｐゴシック" w:hint="eastAsia"/>
                <w:kern w:val="0"/>
                <w:sz w:val="16"/>
                <w:szCs w:val="16"/>
              </w:rPr>
              <w:t>緊急時における対応</w:t>
            </w:r>
          </w:p>
        </w:tc>
        <w:tc>
          <w:tcPr>
            <w:tcW w:w="6136" w:type="dxa"/>
            <w:tcBorders>
              <w:top w:val="single" w:sz="4" w:space="0" w:color="auto"/>
              <w:left w:val="single" w:sz="4" w:space="0" w:color="000000"/>
              <w:bottom w:val="single" w:sz="4" w:space="0" w:color="000000"/>
              <w:right w:val="single" w:sz="4" w:space="0" w:color="000000"/>
            </w:tcBorders>
            <w:vAlign w:val="center"/>
          </w:tcPr>
          <w:p w14:paraId="6A276DC3"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緊急通報から現場までの到達目標時間が示されているか。</w:t>
            </w:r>
            <w:r w:rsidRPr="00416126">
              <w:rPr>
                <w:rFonts w:hAnsi="ＭＳ ゴシック" w:hint="eastAsia"/>
                <w:sz w:val="16"/>
                <w:szCs w:val="18"/>
              </w:rPr>
              <w:t>（該当項目</w:t>
            </w:r>
            <w:r w:rsidRPr="00416126">
              <w:rPr>
                <w:rFonts w:hAnsi="ＭＳ ゴシック"/>
                <w:sz w:val="16"/>
                <w:szCs w:val="18"/>
              </w:rPr>
              <w:t>を</w:t>
            </w:r>
            <w:r w:rsidRPr="00416126">
              <w:rPr>
                <w:rFonts w:hAnsi="ＭＳ ゴシック" w:hint="eastAsia"/>
                <w:sz w:val="16"/>
                <w:szCs w:val="18"/>
              </w:rPr>
              <w:t>チェック）</w:t>
            </w:r>
          </w:p>
          <w:p w14:paraId="05AAD4D2" w14:textId="77777777" w:rsidR="00926470" w:rsidRPr="00416126" w:rsidRDefault="00926470" w:rsidP="00230965">
            <w:pPr>
              <w:adjustRightInd w:val="0"/>
              <w:snapToGrid w:val="0"/>
              <w:spacing w:beforeLines="25" w:before="90" w:afterLines="25" w:after="90"/>
              <w:rPr>
                <w:rFonts w:hAnsi="ＭＳ ゴシック" w:cs="ＭＳ Ｐゴシック"/>
                <w:dstrike/>
                <w:kern w:val="0"/>
                <w:sz w:val="16"/>
                <w:szCs w:val="16"/>
              </w:rPr>
            </w:pPr>
            <w:r w:rsidRPr="00416126">
              <w:rPr>
                <w:rFonts w:hAnsi="ＭＳ ゴシック" w:hint="eastAsia"/>
                <w:sz w:val="16"/>
                <w:szCs w:val="18"/>
              </w:rPr>
              <w:t>※ □</w:t>
            </w:r>
            <w:r w:rsidRPr="00416126">
              <w:rPr>
                <w:rFonts w:hAnsi="ＭＳ ゴシック" w:cs="ＭＳ Ｐゴシック" w:hint="eastAsia"/>
                <w:kern w:val="0"/>
                <w:sz w:val="16"/>
                <w:szCs w:val="16"/>
              </w:rPr>
              <w:t xml:space="preserve">３０分以内　</w:t>
            </w:r>
            <w:r w:rsidRPr="00416126">
              <w:rPr>
                <w:rFonts w:hAnsi="ＭＳ ゴシック" w:hint="eastAsia"/>
                <w:sz w:val="16"/>
                <w:szCs w:val="18"/>
              </w:rPr>
              <w:t>□</w:t>
            </w:r>
            <w:r w:rsidRPr="00416126">
              <w:rPr>
                <w:rFonts w:hAnsi="ＭＳ ゴシック" w:cs="ＭＳ Ｐゴシック" w:hint="eastAsia"/>
                <w:kern w:val="0"/>
                <w:sz w:val="16"/>
                <w:szCs w:val="16"/>
              </w:rPr>
              <w:t xml:space="preserve">１時間以内　</w:t>
            </w:r>
            <w:r w:rsidRPr="00416126">
              <w:rPr>
                <w:rFonts w:hAnsi="ＭＳ ゴシック" w:hint="eastAsia"/>
                <w:sz w:val="16"/>
                <w:szCs w:val="18"/>
              </w:rPr>
              <w:t>□</w:t>
            </w:r>
            <w:r w:rsidRPr="00416126">
              <w:rPr>
                <w:rFonts w:hAnsi="ＭＳ ゴシック" w:cs="ＭＳ Ｐゴシック" w:hint="eastAsia"/>
                <w:kern w:val="0"/>
                <w:sz w:val="16"/>
                <w:szCs w:val="16"/>
              </w:rPr>
              <w:t>その他</w:t>
            </w:r>
            <w:r w:rsidRPr="00416126">
              <w:rPr>
                <w:rFonts w:hAnsi="ＭＳ ゴシック" w:hint="eastAsia"/>
                <w:sz w:val="16"/>
                <w:szCs w:val="18"/>
              </w:rPr>
              <w:t>（　　　　　　　　）</w:t>
            </w:r>
          </w:p>
        </w:tc>
        <w:tc>
          <w:tcPr>
            <w:tcW w:w="1098" w:type="dxa"/>
            <w:tcBorders>
              <w:top w:val="single" w:sz="4" w:space="0" w:color="000000"/>
              <w:left w:val="single" w:sz="4" w:space="0" w:color="000000"/>
              <w:bottom w:val="single" w:sz="4" w:space="0" w:color="000000"/>
              <w:right w:val="single" w:sz="4" w:space="0" w:color="000000"/>
            </w:tcBorders>
            <w:vAlign w:val="center"/>
          </w:tcPr>
          <w:p w14:paraId="05B31CE3"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w:t>
            </w:r>
          </w:p>
        </w:tc>
      </w:tr>
      <w:tr w:rsidR="00926470" w:rsidRPr="00416126" w14:paraId="7FF25BDC" w14:textId="77777777" w:rsidTr="00230965">
        <w:trPr>
          <w:trHeight w:val="364"/>
          <w:jc w:val="center"/>
        </w:trPr>
        <w:tc>
          <w:tcPr>
            <w:tcW w:w="994" w:type="dxa"/>
            <w:vMerge/>
            <w:tcBorders>
              <w:left w:val="single" w:sz="4" w:space="0" w:color="000000"/>
              <w:right w:val="single" w:sz="4" w:space="0" w:color="000000"/>
            </w:tcBorders>
            <w:vAlign w:val="center"/>
          </w:tcPr>
          <w:p w14:paraId="03B48552" w14:textId="77777777" w:rsidR="00926470" w:rsidRPr="00416126" w:rsidRDefault="00926470" w:rsidP="00230965">
            <w:pPr>
              <w:widowControl/>
              <w:jc w:val="left"/>
              <w:rPr>
                <w:rFonts w:hAnsi="ＭＳ ゴシック" w:cs="ＭＳ Ｐゴシック"/>
                <w:kern w:val="0"/>
                <w:sz w:val="16"/>
                <w:szCs w:val="16"/>
              </w:rPr>
            </w:pPr>
          </w:p>
        </w:tc>
        <w:tc>
          <w:tcPr>
            <w:tcW w:w="1258" w:type="dxa"/>
            <w:vMerge/>
            <w:tcBorders>
              <w:top w:val="single" w:sz="4" w:space="0" w:color="auto"/>
              <w:left w:val="single" w:sz="4" w:space="0" w:color="000000"/>
              <w:bottom w:val="single" w:sz="4" w:space="0" w:color="000000"/>
              <w:right w:val="single" w:sz="4" w:space="0" w:color="000000"/>
            </w:tcBorders>
            <w:vAlign w:val="center"/>
          </w:tcPr>
          <w:p w14:paraId="3F6B5755" w14:textId="77777777" w:rsidR="00926470" w:rsidRPr="00416126" w:rsidRDefault="00926470" w:rsidP="00230965">
            <w:pPr>
              <w:widowControl/>
              <w:jc w:val="left"/>
              <w:rPr>
                <w:rFonts w:hAnsi="ＭＳ ゴシック" w:cs="ＭＳ Ｐゴシック"/>
                <w:kern w:val="0"/>
                <w:sz w:val="16"/>
                <w:szCs w:val="16"/>
              </w:rPr>
            </w:pPr>
          </w:p>
        </w:tc>
        <w:tc>
          <w:tcPr>
            <w:tcW w:w="6136" w:type="dxa"/>
            <w:tcBorders>
              <w:top w:val="single" w:sz="4" w:space="0" w:color="000000"/>
              <w:left w:val="single" w:sz="4" w:space="0" w:color="000000"/>
              <w:bottom w:val="single" w:sz="4" w:space="0" w:color="000000"/>
              <w:right w:val="single" w:sz="4" w:space="0" w:color="000000"/>
            </w:tcBorders>
            <w:vAlign w:val="center"/>
          </w:tcPr>
          <w:p w14:paraId="140228BB" w14:textId="77777777" w:rsidR="00926470" w:rsidRPr="00416126" w:rsidRDefault="00926470" w:rsidP="00230965">
            <w:pPr>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事故発生時、災害発生時、故障発生時の緊急時における対応のための設備その他の体制が整っているか。</w:t>
            </w:r>
          </w:p>
          <w:p w14:paraId="31E14109" w14:textId="77777777" w:rsidR="00926470" w:rsidRPr="00416126" w:rsidRDefault="00926470" w:rsidP="00230965">
            <w:pPr>
              <w:snapToGrid w:val="0"/>
              <w:spacing w:beforeLines="25" w:before="90" w:afterLines="25" w:after="90"/>
              <w:rPr>
                <w:rFonts w:hAnsi="ＭＳ ゴシック"/>
                <w:sz w:val="16"/>
                <w:szCs w:val="18"/>
              </w:rPr>
            </w:pPr>
            <w:r w:rsidRPr="00416126">
              <w:rPr>
                <w:rFonts w:hAnsi="ＭＳ ゴシック" w:hint="eastAsia"/>
                <w:sz w:val="16"/>
                <w:szCs w:val="18"/>
              </w:rPr>
              <w:t>※ □判断</w:t>
            </w:r>
            <w:r w:rsidRPr="00416126">
              <w:rPr>
                <w:rFonts w:hAnsi="ＭＳ ゴシック"/>
                <w:sz w:val="16"/>
                <w:szCs w:val="18"/>
              </w:rPr>
              <w:t>できる資料</w:t>
            </w:r>
            <w:r w:rsidRPr="00416126">
              <w:rPr>
                <w:rFonts w:hAnsi="ＭＳ ゴシック" w:hint="eastAsia"/>
                <w:sz w:val="16"/>
                <w:szCs w:val="18"/>
              </w:rPr>
              <w:t>等</w:t>
            </w:r>
            <w:r w:rsidRPr="00416126">
              <w:rPr>
                <w:rFonts w:hAnsi="ＭＳ ゴシック"/>
                <w:sz w:val="16"/>
                <w:szCs w:val="18"/>
              </w:rPr>
              <w:t>の</w:t>
            </w:r>
            <w:r w:rsidRPr="00416126">
              <w:rPr>
                <w:rFonts w:hAnsi="ＭＳ ゴシック" w:hint="eastAsia"/>
                <w:sz w:val="16"/>
                <w:szCs w:val="18"/>
              </w:rPr>
              <w:t>添付（添付</w:t>
            </w:r>
            <w:r w:rsidRPr="00416126">
              <w:rPr>
                <w:rFonts w:hAnsi="ＭＳ ゴシック"/>
                <w:sz w:val="16"/>
                <w:szCs w:val="18"/>
              </w:rPr>
              <w:t>があれば</w:t>
            </w:r>
            <w:r w:rsidRPr="00416126">
              <w:rPr>
                <w:rFonts w:hAnsi="ＭＳ ゴシック" w:hint="eastAsia"/>
                <w:sz w:val="16"/>
                <w:szCs w:val="18"/>
              </w:rPr>
              <w:t>チェック）</w:t>
            </w:r>
          </w:p>
        </w:tc>
        <w:tc>
          <w:tcPr>
            <w:tcW w:w="1098" w:type="dxa"/>
            <w:tcBorders>
              <w:top w:val="single" w:sz="4" w:space="0" w:color="000000"/>
              <w:left w:val="single" w:sz="4" w:space="0" w:color="000000"/>
              <w:bottom w:val="single" w:sz="4" w:space="0" w:color="000000"/>
              <w:right w:val="single" w:sz="4" w:space="0" w:color="000000"/>
            </w:tcBorders>
            <w:vAlign w:val="center"/>
          </w:tcPr>
          <w:p w14:paraId="2988CB77"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w:t>
            </w:r>
          </w:p>
        </w:tc>
      </w:tr>
      <w:tr w:rsidR="00926470" w:rsidRPr="00416126" w14:paraId="248B58DD" w14:textId="77777777" w:rsidTr="00230965">
        <w:trPr>
          <w:trHeight w:val="1891"/>
          <w:jc w:val="center"/>
        </w:trPr>
        <w:tc>
          <w:tcPr>
            <w:tcW w:w="994" w:type="dxa"/>
            <w:tcBorders>
              <w:top w:val="single" w:sz="4" w:space="0" w:color="000000"/>
              <w:left w:val="single" w:sz="4" w:space="0" w:color="000000"/>
              <w:right w:val="single" w:sz="4" w:space="0" w:color="000000"/>
            </w:tcBorders>
            <w:vAlign w:val="center"/>
          </w:tcPr>
          <w:p w14:paraId="0FBAF9A4" w14:textId="77777777" w:rsidR="00926470" w:rsidRPr="00416126" w:rsidRDefault="00926470" w:rsidP="00230965">
            <w:pPr>
              <w:widowControl/>
              <w:jc w:val="left"/>
              <w:rPr>
                <w:rFonts w:hAnsi="ＭＳ ゴシック" w:cs="ＭＳ Ｐゴシック"/>
                <w:kern w:val="0"/>
                <w:sz w:val="16"/>
                <w:szCs w:val="16"/>
              </w:rPr>
            </w:pPr>
            <w:r w:rsidRPr="00416126">
              <w:rPr>
                <w:rFonts w:hAnsi="ＭＳ ゴシック" w:cs="ＭＳ Ｐゴシック" w:hint="eastAsia"/>
                <w:kern w:val="0"/>
                <w:sz w:val="16"/>
                <w:szCs w:val="16"/>
              </w:rPr>
              <w:t>業務能力</w:t>
            </w:r>
          </w:p>
        </w:tc>
        <w:tc>
          <w:tcPr>
            <w:tcW w:w="1258" w:type="dxa"/>
            <w:tcBorders>
              <w:top w:val="single" w:sz="4" w:space="0" w:color="000000"/>
              <w:left w:val="single" w:sz="4" w:space="0" w:color="000000"/>
              <w:bottom w:val="single" w:sz="4" w:space="0" w:color="000000"/>
              <w:right w:val="single" w:sz="4" w:space="0" w:color="000000"/>
            </w:tcBorders>
            <w:vAlign w:val="center"/>
          </w:tcPr>
          <w:p w14:paraId="1307BFA7"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業務担当者の能力</w:t>
            </w:r>
          </w:p>
        </w:tc>
        <w:tc>
          <w:tcPr>
            <w:tcW w:w="6136" w:type="dxa"/>
            <w:tcBorders>
              <w:top w:val="single" w:sz="4" w:space="0" w:color="000000"/>
              <w:left w:val="single" w:sz="4" w:space="0" w:color="000000"/>
              <w:bottom w:val="single" w:sz="4" w:space="0" w:color="auto"/>
              <w:right w:val="single" w:sz="4" w:space="0" w:color="000000"/>
            </w:tcBorders>
            <w:vAlign w:val="center"/>
          </w:tcPr>
          <w:p w14:paraId="2B50308D" w14:textId="2D2BD7C4" w:rsidR="00926470" w:rsidRPr="00416126" w:rsidRDefault="00926470" w:rsidP="00230965">
            <w:pPr>
              <w:adjustRightInd w:val="0"/>
              <w:snapToGrid w:val="0"/>
              <w:spacing w:beforeLines="25" w:before="90"/>
              <w:rPr>
                <w:rFonts w:hAnsi="ＭＳ ゴシック"/>
                <w:sz w:val="16"/>
                <w:szCs w:val="18"/>
              </w:rPr>
            </w:pPr>
            <w:r w:rsidRPr="00416126">
              <w:rPr>
                <w:rFonts w:hAnsi="ＭＳ ゴシック" w:cs="ＭＳ Ｐゴシック" w:hint="eastAsia"/>
                <w:kern w:val="0"/>
                <w:sz w:val="16"/>
                <w:szCs w:val="16"/>
              </w:rPr>
              <w:t>業務担当者又はその指導責任者は、十分な実務経験（例えば昇降機</w:t>
            </w:r>
            <w:r w:rsidR="00B27C5B">
              <w:rPr>
                <w:rFonts w:hAnsi="ＭＳ ゴシック" w:cs="ＭＳ Ｐゴシック" w:hint="eastAsia"/>
                <w:kern w:val="0"/>
                <w:sz w:val="16"/>
                <w:szCs w:val="16"/>
              </w:rPr>
              <w:t>等検査員</w:t>
            </w:r>
            <w:r w:rsidRPr="00416126">
              <w:rPr>
                <w:rFonts w:hAnsi="ＭＳ ゴシック" w:cs="ＭＳ Ｐゴシック" w:hint="eastAsia"/>
                <w:kern w:val="0"/>
                <w:sz w:val="16"/>
                <w:szCs w:val="16"/>
              </w:rPr>
              <w:t>講習受講資格が与えられる実務経験年数等）があり、かつ、同型又は類似の昇降機の保守・点検を行ったことがあるか。</w:t>
            </w:r>
          </w:p>
          <w:p w14:paraId="3E63649E" w14:textId="77777777" w:rsidR="00926470" w:rsidRPr="00416126" w:rsidRDefault="00926470" w:rsidP="00230965">
            <w:pPr>
              <w:adjustRightInd w:val="0"/>
              <w:snapToGrid w:val="0"/>
              <w:spacing w:beforeLines="25" w:before="90"/>
              <w:rPr>
                <w:rFonts w:hAnsi="ＭＳ ゴシック"/>
                <w:sz w:val="16"/>
                <w:szCs w:val="18"/>
              </w:rPr>
            </w:pPr>
            <w:r w:rsidRPr="00416126">
              <w:rPr>
                <w:rFonts w:hAnsi="ＭＳ ゴシック" w:cs="ＭＳ Ｐゴシック" w:hint="eastAsia"/>
                <w:kern w:val="0"/>
                <w:sz w:val="16"/>
                <w:szCs w:val="16"/>
              </w:rPr>
              <w:t xml:space="preserve">※ </w:t>
            </w:r>
            <w:r w:rsidRPr="00416126">
              <w:rPr>
                <w:rFonts w:hAnsi="ＭＳ ゴシック" w:hint="eastAsia"/>
                <w:sz w:val="16"/>
                <w:szCs w:val="18"/>
              </w:rPr>
              <w:t>□</w:t>
            </w:r>
            <w:r w:rsidRPr="00416126">
              <w:rPr>
                <w:rFonts w:hAnsi="ＭＳ ゴシック" w:cs="ＭＳ Ｐゴシック" w:hint="eastAsia"/>
                <w:kern w:val="0"/>
                <w:sz w:val="16"/>
                <w:szCs w:val="16"/>
              </w:rPr>
              <w:t>保守・点検に関する実務経験を証明する書類の添付</w:t>
            </w:r>
            <w:r w:rsidRPr="00416126">
              <w:rPr>
                <w:rFonts w:hAnsi="ＭＳ ゴシック" w:cs="ＭＳ Ｐゴシック"/>
                <w:kern w:val="0"/>
                <w:sz w:val="16"/>
                <w:szCs w:val="16"/>
              </w:rPr>
              <w:br/>
              <w:t xml:space="preserve">   </w:t>
            </w:r>
            <w:r w:rsidRPr="00416126">
              <w:rPr>
                <w:rFonts w:hAnsi="ＭＳ ゴシック" w:cs="ＭＳ Ｐゴシック" w:hint="eastAsia"/>
                <w:kern w:val="0"/>
                <w:sz w:val="16"/>
                <w:szCs w:val="16"/>
              </w:rPr>
              <w:t xml:space="preserve"> </w:t>
            </w:r>
            <w:r w:rsidRPr="00416126">
              <w:rPr>
                <w:rFonts w:hAnsi="ＭＳ ゴシック" w:cs="ＭＳ Ｐゴシック"/>
                <w:kern w:val="0"/>
                <w:sz w:val="16"/>
                <w:szCs w:val="16"/>
              </w:rPr>
              <w:t xml:space="preserve"> </w:t>
            </w:r>
            <w:r w:rsidRPr="00416126">
              <w:rPr>
                <w:rFonts w:hAnsi="ＭＳ ゴシック" w:hint="eastAsia"/>
                <w:sz w:val="16"/>
                <w:szCs w:val="18"/>
              </w:rPr>
              <w:t>（添付</w:t>
            </w:r>
            <w:r w:rsidRPr="00416126">
              <w:rPr>
                <w:rFonts w:hAnsi="ＭＳ ゴシック"/>
                <w:sz w:val="16"/>
                <w:szCs w:val="18"/>
              </w:rPr>
              <w:t>があれば</w:t>
            </w:r>
            <w:r w:rsidRPr="00416126">
              <w:rPr>
                <w:rFonts w:hAnsi="ＭＳ ゴシック" w:hint="eastAsia"/>
                <w:sz w:val="16"/>
                <w:szCs w:val="18"/>
              </w:rPr>
              <w:t>チェック）</w:t>
            </w:r>
          </w:p>
          <w:p w14:paraId="0617E19C" w14:textId="77777777" w:rsidR="00926470" w:rsidRPr="00416126" w:rsidRDefault="00926470" w:rsidP="00230965">
            <w:pPr>
              <w:adjustRightInd w:val="0"/>
              <w:snapToGrid w:val="0"/>
              <w:spacing w:beforeLines="25" w:before="90"/>
              <w:ind w:left="397" w:hangingChars="248" w:hanging="397"/>
              <w:rPr>
                <w:rFonts w:hAnsi="ＭＳ ゴシック" w:cs="ＭＳ Ｐゴシック"/>
                <w:kern w:val="0"/>
                <w:sz w:val="16"/>
                <w:szCs w:val="16"/>
              </w:rPr>
            </w:pPr>
            <w:r w:rsidRPr="00416126">
              <w:rPr>
                <w:rFonts w:hAnsi="ＭＳ ゴシック" w:cs="ＭＳ Ｐゴシック" w:hint="eastAsia"/>
                <w:kern w:val="0"/>
                <w:sz w:val="16"/>
                <w:szCs w:val="16"/>
              </w:rPr>
              <w:t xml:space="preserve">※ </w:t>
            </w:r>
            <w:r w:rsidRPr="00416126">
              <w:rPr>
                <w:rFonts w:hAnsi="ＭＳ ゴシック" w:hint="eastAsia"/>
                <w:sz w:val="16"/>
                <w:szCs w:val="18"/>
              </w:rPr>
              <w:t>□</w:t>
            </w:r>
            <w:r w:rsidRPr="00416126">
              <w:rPr>
                <w:rFonts w:hAnsi="ＭＳ ゴシック" w:cs="ＭＳ Ｐゴシック" w:hint="eastAsia"/>
                <w:kern w:val="0"/>
                <w:sz w:val="16"/>
                <w:szCs w:val="16"/>
              </w:rPr>
              <w:t>業務担当者の保有資格、来訪頻度、標準的な点検時間、他物件の兼務台数及び担当地域、サポート体制等について、この欄に記述</w:t>
            </w:r>
            <w:r w:rsidRPr="00416126">
              <w:rPr>
                <w:rFonts w:hAnsi="ＭＳ ゴシック" w:cs="ＭＳ Ｐゴシック"/>
                <w:kern w:val="0"/>
                <w:sz w:val="16"/>
                <w:szCs w:val="16"/>
              </w:rPr>
              <w:br/>
            </w:r>
            <w:r w:rsidRPr="00416126">
              <w:rPr>
                <w:rFonts w:hAnsi="ＭＳ ゴシック" w:hint="eastAsia"/>
                <w:sz w:val="16"/>
                <w:szCs w:val="18"/>
              </w:rPr>
              <w:t>（記述した</w:t>
            </w:r>
            <w:r w:rsidRPr="00416126">
              <w:rPr>
                <w:rFonts w:hAnsi="ＭＳ ゴシック"/>
                <w:sz w:val="16"/>
                <w:szCs w:val="18"/>
              </w:rPr>
              <w:t>場合</w:t>
            </w:r>
            <w:r w:rsidRPr="00416126">
              <w:rPr>
                <w:rFonts w:hAnsi="ＭＳ ゴシック" w:hint="eastAsia"/>
                <w:sz w:val="16"/>
                <w:szCs w:val="18"/>
              </w:rPr>
              <w:t>はチェック）</w:t>
            </w:r>
          </w:p>
          <w:p w14:paraId="5D36D9D6" w14:textId="77777777" w:rsidR="00926470" w:rsidRPr="00416126" w:rsidRDefault="009D19B0" w:rsidP="00230965">
            <w:pPr>
              <w:adjustRightInd w:val="0"/>
              <w:snapToGrid w:val="0"/>
              <w:spacing w:afterLines="25" w:after="90"/>
              <w:ind w:left="160" w:hangingChars="100" w:hanging="160"/>
              <w:rPr>
                <w:rFonts w:hAnsi="ＭＳ ゴシック" w:cs="ＭＳ Ｐゴシック"/>
                <w:kern w:val="0"/>
                <w:sz w:val="16"/>
                <w:szCs w:val="16"/>
              </w:rPr>
            </w:pPr>
            <w:r w:rsidRPr="00416126">
              <w:rPr>
                <w:rFonts w:hAnsi="ＭＳ ゴシック" w:cs="ＭＳ Ｐゴシック" w:hint="eastAsia"/>
                <w:noProof/>
                <w:kern w:val="0"/>
                <w:sz w:val="16"/>
                <w:szCs w:val="16"/>
              </w:rPr>
              <mc:AlternateContent>
                <mc:Choice Requires="wps">
                  <w:drawing>
                    <wp:anchor distT="0" distB="0" distL="114300" distR="114300" simplePos="0" relativeHeight="251655680" behindDoc="0" locked="0" layoutInCell="1" allowOverlap="1" wp14:anchorId="1338FB6C" wp14:editId="0C121A2E">
                      <wp:simplePos x="0" y="0"/>
                      <wp:positionH relativeFrom="column">
                        <wp:posOffset>3629025</wp:posOffset>
                      </wp:positionH>
                      <wp:positionV relativeFrom="paragraph">
                        <wp:posOffset>13335</wp:posOffset>
                      </wp:positionV>
                      <wp:extent cx="90805" cy="373380"/>
                      <wp:effectExtent l="6350" t="10795" r="7620" b="6350"/>
                      <wp:wrapNone/>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373380"/>
                              </a:xfrm>
                              <a:prstGeom prst="leftBracket">
                                <a:avLst>
                                  <a:gd name="adj" fmla="val 342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EB96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5" o:spid="_x0000_s1026" type="#_x0000_t85" style="position:absolute;left:0;text-align:left;margin-left:285.75pt;margin-top:1.05pt;width:7.15pt;height:29.4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">
                      <v:textbox inset="5.85pt,.7pt,5.85pt,.7pt"/>
                    </v:shape>
                  </w:pict>
                </mc:Fallback>
              </mc:AlternateContent>
            </w:r>
            <w:r w:rsidRPr="00416126">
              <w:rPr>
                <w:rFonts w:hAnsi="ＭＳ ゴシック" w:cs="ＭＳ Ｐゴシック" w:hint="eastAsia"/>
                <w:noProof/>
                <w:kern w:val="0"/>
                <w:sz w:val="16"/>
                <w:szCs w:val="16"/>
              </w:rPr>
              <mc:AlternateContent>
                <mc:Choice Requires="wps">
                  <w:drawing>
                    <wp:anchor distT="0" distB="0" distL="114300" distR="114300" simplePos="0" relativeHeight="251654656" behindDoc="0" locked="0" layoutInCell="1" allowOverlap="1" wp14:anchorId="2D83162D" wp14:editId="18F6906B">
                      <wp:simplePos x="0" y="0"/>
                      <wp:positionH relativeFrom="column">
                        <wp:posOffset>53340</wp:posOffset>
                      </wp:positionH>
                      <wp:positionV relativeFrom="paragraph">
                        <wp:posOffset>11430</wp:posOffset>
                      </wp:positionV>
                      <wp:extent cx="90805" cy="373380"/>
                      <wp:effectExtent l="12065" t="8890" r="1143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3380"/>
                              </a:xfrm>
                              <a:prstGeom prst="leftBracket">
                                <a:avLst>
                                  <a:gd name="adj" fmla="val 342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8BF47" id="AutoShape 24" o:spid="_x0000_s1026" type="#_x0000_t85" style="position:absolute;left:0;text-align:left;margin-left:4.2pt;margin-top:.9pt;width:7.15pt;height:29.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">
                      <v:textbox inset="5.85pt,.7pt,5.85pt,.7pt"/>
                    </v:shape>
                  </w:pict>
                </mc:Fallback>
              </mc:AlternateContent>
            </w:r>
          </w:p>
          <w:p w14:paraId="1C4FE17A" w14:textId="77777777" w:rsidR="00926470" w:rsidRPr="00416126" w:rsidRDefault="00926470" w:rsidP="00230965">
            <w:pPr>
              <w:adjustRightInd w:val="0"/>
              <w:snapToGrid w:val="0"/>
              <w:spacing w:afterLines="25" w:after="90"/>
              <w:ind w:left="160" w:hangingChars="100" w:hanging="160"/>
              <w:rPr>
                <w:rFonts w:hAnsi="ＭＳ ゴシック" w:cs="ＭＳ Ｐゴシック"/>
                <w:kern w:val="0"/>
                <w:sz w:val="16"/>
                <w:szCs w:val="16"/>
              </w:rPr>
            </w:pPr>
            <w:r w:rsidRPr="00416126">
              <w:rPr>
                <w:rFonts w:hAnsi="ＭＳ ゴシック" w:cs="ＭＳ Ｐゴシック"/>
                <w:kern w:val="0"/>
                <w:sz w:val="16"/>
                <w:szCs w:val="16"/>
              </w:rPr>
              <w:t xml:space="preserve">　　　　　　　　　　　　　　　　　　　　　　　　　　　　　　　　　 </w:t>
            </w:r>
            <w:r w:rsidRPr="00416126">
              <w:rPr>
                <w:rFonts w:hAnsi="ＭＳ ゴシック" w:cs="ＭＳ Ｐゴシック"/>
                <w:kern w:val="0"/>
                <w:sz w:val="16"/>
                <w:szCs w:val="16"/>
              </w:rPr>
              <w:br/>
            </w:r>
          </w:p>
        </w:tc>
        <w:tc>
          <w:tcPr>
            <w:tcW w:w="1094" w:type="dxa"/>
            <w:tcBorders>
              <w:top w:val="single" w:sz="4" w:space="0" w:color="000000"/>
              <w:left w:val="single" w:sz="4" w:space="0" w:color="000000"/>
              <w:bottom w:val="single" w:sz="4" w:space="0" w:color="000000"/>
              <w:right w:val="single" w:sz="4" w:space="0" w:color="000000"/>
            </w:tcBorders>
            <w:vAlign w:val="center"/>
          </w:tcPr>
          <w:p w14:paraId="3F89CD07"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w:t>
            </w:r>
          </w:p>
        </w:tc>
      </w:tr>
      <w:tr w:rsidR="00926470" w:rsidRPr="00416126" w14:paraId="4CCBAB61" w14:textId="77777777" w:rsidTr="00230965">
        <w:trPr>
          <w:trHeight w:val="349"/>
          <w:jc w:val="center"/>
        </w:trPr>
        <w:tc>
          <w:tcPr>
            <w:tcW w:w="994" w:type="dxa"/>
            <w:vMerge w:val="restart"/>
            <w:tcBorders>
              <w:top w:val="single" w:sz="4" w:space="0" w:color="000000"/>
              <w:left w:val="single" w:sz="4" w:space="0" w:color="000000"/>
              <w:right w:val="single" w:sz="4" w:space="0" w:color="000000"/>
            </w:tcBorders>
            <w:noWrap/>
            <w:vAlign w:val="center"/>
          </w:tcPr>
          <w:p w14:paraId="10DCEF87"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会社概要</w:t>
            </w:r>
          </w:p>
        </w:tc>
        <w:tc>
          <w:tcPr>
            <w:tcW w:w="1258" w:type="dxa"/>
            <w:vMerge w:val="restart"/>
            <w:tcBorders>
              <w:top w:val="single" w:sz="4" w:space="0" w:color="000000"/>
              <w:left w:val="single" w:sz="4" w:space="0" w:color="000000"/>
              <w:right w:val="single" w:sz="4" w:space="0" w:color="000000"/>
            </w:tcBorders>
            <w:vAlign w:val="center"/>
          </w:tcPr>
          <w:p w14:paraId="06DDCE56"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教育体制</w:t>
            </w:r>
          </w:p>
        </w:tc>
        <w:tc>
          <w:tcPr>
            <w:tcW w:w="6136" w:type="dxa"/>
            <w:tcBorders>
              <w:top w:val="single" w:sz="4" w:space="0" w:color="000000"/>
              <w:left w:val="single" w:sz="4" w:space="0" w:color="000000"/>
              <w:bottom w:val="single" w:sz="4" w:space="0" w:color="auto"/>
              <w:right w:val="single" w:sz="4" w:space="0" w:color="000000"/>
            </w:tcBorders>
            <w:vAlign w:val="center"/>
          </w:tcPr>
          <w:p w14:paraId="064166E1"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業務担当者に対する専門</w:t>
            </w:r>
            <w:r w:rsidRPr="00416126">
              <w:rPr>
                <w:rFonts w:hAnsi="ＭＳ ゴシック" w:cs="ＭＳ Ｐゴシック"/>
                <w:kern w:val="0"/>
                <w:sz w:val="16"/>
                <w:szCs w:val="16"/>
              </w:rPr>
              <w:t>技術</w:t>
            </w:r>
            <w:r w:rsidRPr="00416126">
              <w:rPr>
                <w:rFonts w:hAnsi="ＭＳ ゴシック" w:cs="ＭＳ Ｐゴシック" w:hint="eastAsia"/>
                <w:kern w:val="0"/>
                <w:sz w:val="16"/>
                <w:szCs w:val="16"/>
              </w:rPr>
              <w:t>、</w:t>
            </w:r>
            <w:r w:rsidRPr="00416126">
              <w:rPr>
                <w:rFonts w:hAnsi="ＭＳ ゴシック" w:cs="ＭＳ Ｐゴシック"/>
                <w:kern w:val="0"/>
                <w:sz w:val="16"/>
                <w:szCs w:val="16"/>
              </w:rPr>
              <w:t>安全衛生、</w:t>
            </w:r>
            <w:r w:rsidRPr="00416126">
              <w:rPr>
                <w:rFonts w:hAnsi="ＭＳ ゴシック" w:cs="ＭＳ Ｐゴシック" w:hint="eastAsia"/>
                <w:kern w:val="0"/>
                <w:sz w:val="16"/>
                <w:szCs w:val="16"/>
              </w:rPr>
              <w:t>法令</w:t>
            </w:r>
            <w:r w:rsidRPr="00416126">
              <w:rPr>
                <w:rFonts w:hAnsi="ＭＳ ゴシック" w:cs="ＭＳ Ｐゴシック"/>
                <w:kern w:val="0"/>
                <w:sz w:val="16"/>
                <w:szCs w:val="16"/>
              </w:rPr>
              <w:t>遵守、</w:t>
            </w:r>
            <w:r w:rsidRPr="00416126">
              <w:rPr>
                <w:rFonts w:hAnsi="ＭＳ ゴシック" w:cs="ＭＳ Ｐゴシック" w:hint="eastAsia"/>
                <w:kern w:val="0"/>
                <w:sz w:val="16"/>
                <w:szCs w:val="16"/>
              </w:rPr>
              <w:t>職業</w:t>
            </w:r>
            <w:r w:rsidRPr="00416126">
              <w:rPr>
                <w:rFonts w:hAnsi="ＭＳ ゴシック" w:cs="ＭＳ Ｐゴシック"/>
                <w:kern w:val="0"/>
                <w:sz w:val="16"/>
                <w:szCs w:val="16"/>
              </w:rPr>
              <w:t>倫理等に関する</w:t>
            </w:r>
            <w:r w:rsidRPr="00416126">
              <w:rPr>
                <w:rFonts w:hAnsi="ＭＳ ゴシック" w:cs="ＭＳ Ｐゴシック" w:hint="eastAsia"/>
                <w:kern w:val="0"/>
                <w:sz w:val="16"/>
                <w:szCs w:val="16"/>
              </w:rPr>
              <w:t>教育を</w:t>
            </w:r>
            <w:r w:rsidRPr="00416126">
              <w:rPr>
                <w:rFonts w:hAnsi="ＭＳ ゴシック" w:cs="ＭＳ Ｐゴシック"/>
                <w:kern w:val="0"/>
                <w:sz w:val="16"/>
                <w:szCs w:val="16"/>
              </w:rPr>
              <w:t>行うための</w:t>
            </w:r>
            <w:r w:rsidRPr="00416126">
              <w:rPr>
                <w:rFonts w:hAnsi="ＭＳ ゴシック" w:cs="ＭＳ Ｐゴシック" w:hint="eastAsia"/>
                <w:kern w:val="0"/>
                <w:sz w:val="16"/>
                <w:szCs w:val="16"/>
              </w:rPr>
              <w:t>、実機その他の設備及び教育体制があるか。</w:t>
            </w:r>
          </w:p>
          <w:p w14:paraId="16146A9B"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hint="eastAsia"/>
                <w:sz w:val="16"/>
                <w:szCs w:val="18"/>
              </w:rPr>
              <w:t>※ □説明</w:t>
            </w:r>
            <w:r w:rsidRPr="00416126">
              <w:rPr>
                <w:rFonts w:hAnsi="ＭＳ ゴシック"/>
                <w:sz w:val="16"/>
                <w:szCs w:val="18"/>
              </w:rPr>
              <w:t>資料</w:t>
            </w:r>
            <w:r w:rsidRPr="00416126">
              <w:rPr>
                <w:rFonts w:hAnsi="ＭＳ ゴシック" w:hint="eastAsia"/>
                <w:sz w:val="16"/>
                <w:szCs w:val="18"/>
              </w:rPr>
              <w:t>等</w:t>
            </w:r>
            <w:r w:rsidRPr="00416126">
              <w:rPr>
                <w:rFonts w:hAnsi="ＭＳ ゴシック"/>
                <w:sz w:val="16"/>
                <w:szCs w:val="18"/>
              </w:rPr>
              <w:t>の</w:t>
            </w:r>
            <w:r w:rsidRPr="00416126">
              <w:rPr>
                <w:rFonts w:hAnsi="ＭＳ ゴシック" w:hint="eastAsia"/>
                <w:sz w:val="16"/>
                <w:szCs w:val="18"/>
              </w:rPr>
              <w:t>添付（添付</w:t>
            </w:r>
            <w:r w:rsidRPr="00416126">
              <w:rPr>
                <w:rFonts w:hAnsi="ＭＳ ゴシック"/>
                <w:sz w:val="16"/>
                <w:szCs w:val="18"/>
              </w:rPr>
              <w:t>があれば</w:t>
            </w:r>
            <w:r w:rsidRPr="00416126">
              <w:rPr>
                <w:rFonts w:hAnsi="ＭＳ ゴシック" w:hint="eastAsia"/>
                <w:sz w:val="16"/>
                <w:szCs w:val="18"/>
              </w:rPr>
              <w:t>チェック）</w:t>
            </w:r>
          </w:p>
        </w:tc>
        <w:tc>
          <w:tcPr>
            <w:tcW w:w="1098" w:type="dxa"/>
            <w:tcBorders>
              <w:top w:val="single" w:sz="4" w:space="0" w:color="000000"/>
              <w:left w:val="single" w:sz="4" w:space="0" w:color="000000"/>
              <w:bottom w:val="single" w:sz="4" w:space="0" w:color="000000"/>
              <w:right w:val="single" w:sz="4" w:space="0" w:color="000000"/>
            </w:tcBorders>
            <w:vAlign w:val="center"/>
          </w:tcPr>
          <w:p w14:paraId="284A7DDF"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w:t>
            </w:r>
          </w:p>
        </w:tc>
      </w:tr>
      <w:tr w:rsidR="00926470" w:rsidRPr="00416126" w14:paraId="558D5D70" w14:textId="77777777" w:rsidTr="00230965">
        <w:trPr>
          <w:trHeight w:val="349"/>
          <w:jc w:val="center"/>
        </w:trPr>
        <w:tc>
          <w:tcPr>
            <w:tcW w:w="994" w:type="dxa"/>
            <w:vMerge/>
            <w:tcBorders>
              <w:left w:val="single" w:sz="4" w:space="0" w:color="000000"/>
              <w:right w:val="single" w:sz="4" w:space="0" w:color="000000"/>
            </w:tcBorders>
            <w:noWrap/>
            <w:vAlign w:val="center"/>
          </w:tcPr>
          <w:p w14:paraId="3C7A7A23"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p>
        </w:tc>
        <w:tc>
          <w:tcPr>
            <w:tcW w:w="1258" w:type="dxa"/>
            <w:vMerge/>
            <w:tcBorders>
              <w:left w:val="single" w:sz="4" w:space="0" w:color="000000"/>
              <w:bottom w:val="single" w:sz="4" w:space="0" w:color="auto"/>
              <w:right w:val="single" w:sz="4" w:space="0" w:color="000000"/>
            </w:tcBorders>
            <w:vAlign w:val="center"/>
          </w:tcPr>
          <w:p w14:paraId="41AC58A5"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p>
        </w:tc>
        <w:tc>
          <w:tcPr>
            <w:tcW w:w="6136" w:type="dxa"/>
            <w:tcBorders>
              <w:top w:val="single" w:sz="4" w:space="0" w:color="auto"/>
              <w:left w:val="single" w:sz="4" w:space="0" w:color="000000"/>
              <w:bottom w:val="single" w:sz="4" w:space="0" w:color="auto"/>
              <w:right w:val="single" w:sz="4" w:space="0" w:color="000000"/>
            </w:tcBorders>
            <w:vAlign w:val="center"/>
          </w:tcPr>
          <w:p w14:paraId="0BD19A2C"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業務担当者の技術力に関する社内資格制度があるか。</w:t>
            </w:r>
          </w:p>
          <w:p w14:paraId="03143080"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hint="eastAsia"/>
                <w:sz w:val="16"/>
                <w:szCs w:val="18"/>
              </w:rPr>
              <w:t>※ □判断</w:t>
            </w:r>
            <w:r w:rsidRPr="00416126">
              <w:rPr>
                <w:rFonts w:hAnsi="ＭＳ ゴシック"/>
                <w:sz w:val="16"/>
                <w:szCs w:val="18"/>
              </w:rPr>
              <w:t>できる資料</w:t>
            </w:r>
            <w:r w:rsidRPr="00416126">
              <w:rPr>
                <w:rFonts w:hAnsi="ＭＳ ゴシック" w:hint="eastAsia"/>
                <w:sz w:val="16"/>
                <w:szCs w:val="18"/>
              </w:rPr>
              <w:t>等</w:t>
            </w:r>
            <w:r w:rsidRPr="00416126">
              <w:rPr>
                <w:rFonts w:hAnsi="ＭＳ ゴシック"/>
                <w:sz w:val="16"/>
                <w:szCs w:val="18"/>
              </w:rPr>
              <w:t>の</w:t>
            </w:r>
            <w:r w:rsidRPr="00416126">
              <w:rPr>
                <w:rFonts w:hAnsi="ＭＳ ゴシック" w:hint="eastAsia"/>
                <w:sz w:val="16"/>
                <w:szCs w:val="18"/>
              </w:rPr>
              <w:t>添付（添付</w:t>
            </w:r>
            <w:r w:rsidRPr="00416126">
              <w:rPr>
                <w:rFonts w:hAnsi="ＭＳ ゴシック"/>
                <w:sz w:val="16"/>
                <w:szCs w:val="18"/>
              </w:rPr>
              <w:t>があれば</w:t>
            </w:r>
            <w:r w:rsidRPr="00416126">
              <w:rPr>
                <w:rFonts w:hAnsi="ＭＳ ゴシック" w:hint="eastAsia"/>
                <w:sz w:val="16"/>
                <w:szCs w:val="18"/>
              </w:rPr>
              <w:t>チェック）</w:t>
            </w:r>
          </w:p>
        </w:tc>
        <w:tc>
          <w:tcPr>
            <w:tcW w:w="1098" w:type="dxa"/>
            <w:tcBorders>
              <w:top w:val="single" w:sz="4" w:space="0" w:color="000000"/>
              <w:left w:val="single" w:sz="4" w:space="0" w:color="000000"/>
              <w:bottom w:val="single" w:sz="4" w:space="0" w:color="000000"/>
              <w:right w:val="single" w:sz="4" w:space="0" w:color="000000"/>
            </w:tcBorders>
            <w:vAlign w:val="center"/>
          </w:tcPr>
          <w:p w14:paraId="38955FEA"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w:t>
            </w:r>
          </w:p>
        </w:tc>
      </w:tr>
      <w:tr w:rsidR="00926470" w:rsidRPr="00416126" w14:paraId="7581ECE3" w14:textId="77777777" w:rsidTr="00230965">
        <w:trPr>
          <w:trHeight w:val="349"/>
          <w:jc w:val="center"/>
        </w:trPr>
        <w:tc>
          <w:tcPr>
            <w:tcW w:w="994" w:type="dxa"/>
            <w:vMerge/>
            <w:tcBorders>
              <w:left w:val="single" w:sz="4" w:space="0" w:color="000000"/>
              <w:right w:val="single" w:sz="4" w:space="0" w:color="000000"/>
            </w:tcBorders>
            <w:noWrap/>
            <w:vAlign w:val="center"/>
          </w:tcPr>
          <w:p w14:paraId="2B4682D5"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p>
        </w:tc>
        <w:tc>
          <w:tcPr>
            <w:tcW w:w="1258" w:type="dxa"/>
            <w:vMerge w:val="restart"/>
            <w:tcBorders>
              <w:top w:val="single" w:sz="4" w:space="0" w:color="000000"/>
              <w:left w:val="single" w:sz="4" w:space="0" w:color="000000"/>
              <w:right w:val="single" w:sz="4" w:space="0" w:color="000000"/>
            </w:tcBorders>
            <w:vAlign w:val="center"/>
          </w:tcPr>
          <w:p w14:paraId="4B15E37E"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技術情報</w:t>
            </w:r>
          </w:p>
        </w:tc>
        <w:tc>
          <w:tcPr>
            <w:tcW w:w="6136" w:type="dxa"/>
            <w:tcBorders>
              <w:top w:val="single" w:sz="4" w:space="0" w:color="auto"/>
              <w:left w:val="single" w:sz="4" w:space="0" w:color="000000"/>
              <w:bottom w:val="single" w:sz="4" w:space="0" w:color="auto"/>
              <w:right w:val="single" w:sz="4" w:space="0" w:color="000000"/>
            </w:tcBorders>
            <w:vAlign w:val="center"/>
          </w:tcPr>
          <w:p w14:paraId="21C548DE" w14:textId="77777777" w:rsidR="00926470" w:rsidRPr="00416126" w:rsidRDefault="00926470" w:rsidP="00230965">
            <w:pPr>
              <w:adjustRightInd w:val="0"/>
              <w:snapToGrid w:val="0"/>
              <w:spacing w:beforeLines="25" w:before="90" w:afterLines="25" w:after="90"/>
              <w:rPr>
                <w:rFonts w:hAnsi="ＭＳ ゴシック"/>
                <w:sz w:val="16"/>
                <w:szCs w:val="18"/>
              </w:rPr>
            </w:pPr>
            <w:r w:rsidRPr="00416126">
              <w:rPr>
                <w:rFonts w:hAnsi="ＭＳ ゴシック" w:cs="ＭＳ Ｐゴシック" w:hint="eastAsia"/>
                <w:kern w:val="0"/>
                <w:sz w:val="16"/>
                <w:szCs w:val="16"/>
              </w:rPr>
              <w:t>保守点検契約しようとする昇降機の技術情報（取扱説明書・マニュアル等）を確実に入手する方法が示されているか。</w:t>
            </w:r>
            <w:r w:rsidRPr="00416126">
              <w:rPr>
                <w:rFonts w:hAnsi="ＭＳ ゴシック" w:hint="eastAsia"/>
                <w:sz w:val="16"/>
                <w:szCs w:val="18"/>
              </w:rPr>
              <w:t>（該当項目</w:t>
            </w:r>
            <w:r w:rsidRPr="00416126">
              <w:rPr>
                <w:rFonts w:hAnsi="ＭＳ ゴシック"/>
                <w:sz w:val="16"/>
                <w:szCs w:val="18"/>
              </w:rPr>
              <w:t>を</w:t>
            </w:r>
            <w:r w:rsidRPr="00416126">
              <w:rPr>
                <w:rFonts w:hAnsi="ＭＳ ゴシック" w:hint="eastAsia"/>
                <w:sz w:val="16"/>
                <w:szCs w:val="18"/>
              </w:rPr>
              <w:t>チェック）</w:t>
            </w:r>
          </w:p>
          <w:p w14:paraId="28893C4D"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 xml:space="preserve">※ </w:t>
            </w:r>
            <w:r w:rsidRPr="00416126">
              <w:rPr>
                <w:rFonts w:hAnsi="ＭＳ ゴシック" w:hint="eastAsia"/>
                <w:sz w:val="16"/>
                <w:szCs w:val="18"/>
              </w:rPr>
              <w:t>□</w:t>
            </w:r>
            <w:r w:rsidRPr="00416126">
              <w:rPr>
                <w:rFonts w:hAnsi="ＭＳ ゴシック" w:cs="ＭＳ Ｐゴシック" w:hint="eastAsia"/>
                <w:kern w:val="0"/>
                <w:sz w:val="16"/>
                <w:szCs w:val="16"/>
              </w:rPr>
              <w:t xml:space="preserve">製造業者から　</w:t>
            </w:r>
            <w:r w:rsidRPr="00416126">
              <w:rPr>
                <w:rFonts w:hAnsi="ＭＳ ゴシック" w:hint="eastAsia"/>
                <w:sz w:val="16"/>
                <w:szCs w:val="18"/>
              </w:rPr>
              <w:t>□</w:t>
            </w:r>
            <w:r w:rsidRPr="00416126">
              <w:rPr>
                <w:rFonts w:hAnsi="ＭＳ ゴシック" w:cs="ＭＳ Ｐゴシック" w:hint="eastAsia"/>
                <w:kern w:val="0"/>
                <w:sz w:val="16"/>
                <w:szCs w:val="16"/>
              </w:rPr>
              <w:t xml:space="preserve">所有者から　</w:t>
            </w:r>
            <w:r w:rsidRPr="00416126">
              <w:rPr>
                <w:rFonts w:hAnsi="ＭＳ ゴシック" w:hint="eastAsia"/>
                <w:sz w:val="16"/>
                <w:szCs w:val="18"/>
              </w:rPr>
              <w:t>□</w:t>
            </w:r>
            <w:r w:rsidRPr="00416126">
              <w:rPr>
                <w:rFonts w:hAnsi="ＭＳ ゴシック" w:cs="ＭＳ Ｐゴシック" w:hint="eastAsia"/>
                <w:kern w:val="0"/>
                <w:sz w:val="16"/>
                <w:szCs w:val="16"/>
              </w:rPr>
              <w:t>その他（　　　　　　　　　　　　　　）</w:t>
            </w:r>
          </w:p>
        </w:tc>
        <w:tc>
          <w:tcPr>
            <w:tcW w:w="1098" w:type="dxa"/>
            <w:tcBorders>
              <w:top w:val="single" w:sz="4" w:space="0" w:color="000000"/>
              <w:left w:val="single" w:sz="4" w:space="0" w:color="000000"/>
              <w:bottom w:val="single" w:sz="4" w:space="0" w:color="auto"/>
              <w:right w:val="single" w:sz="4" w:space="0" w:color="000000"/>
            </w:tcBorders>
            <w:vAlign w:val="center"/>
          </w:tcPr>
          <w:p w14:paraId="33DB0CAC"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w:t>
            </w:r>
          </w:p>
        </w:tc>
      </w:tr>
      <w:tr w:rsidR="00926470" w:rsidRPr="00416126" w14:paraId="72F47C88" w14:textId="77777777" w:rsidTr="00230965">
        <w:trPr>
          <w:trHeight w:val="923"/>
          <w:jc w:val="center"/>
        </w:trPr>
        <w:tc>
          <w:tcPr>
            <w:tcW w:w="994" w:type="dxa"/>
            <w:vMerge/>
            <w:tcBorders>
              <w:left w:val="single" w:sz="4" w:space="0" w:color="000000"/>
              <w:right w:val="single" w:sz="4" w:space="0" w:color="000000"/>
            </w:tcBorders>
            <w:vAlign w:val="center"/>
          </w:tcPr>
          <w:p w14:paraId="1469A878" w14:textId="77777777" w:rsidR="00926470" w:rsidRPr="00416126" w:rsidRDefault="00926470" w:rsidP="00230965">
            <w:pPr>
              <w:widowControl/>
              <w:jc w:val="left"/>
              <w:rPr>
                <w:rFonts w:hAnsi="ＭＳ ゴシック" w:cs="ＭＳ Ｐゴシック"/>
                <w:kern w:val="0"/>
                <w:sz w:val="16"/>
                <w:szCs w:val="16"/>
              </w:rPr>
            </w:pPr>
          </w:p>
        </w:tc>
        <w:tc>
          <w:tcPr>
            <w:tcW w:w="1258" w:type="dxa"/>
            <w:vMerge/>
            <w:tcBorders>
              <w:left w:val="single" w:sz="4" w:space="0" w:color="000000"/>
              <w:right w:val="single" w:sz="4" w:space="0" w:color="000000"/>
            </w:tcBorders>
            <w:vAlign w:val="center"/>
          </w:tcPr>
          <w:p w14:paraId="3470BB91"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p>
        </w:tc>
        <w:tc>
          <w:tcPr>
            <w:tcW w:w="6136" w:type="dxa"/>
            <w:tcBorders>
              <w:top w:val="single" w:sz="4" w:space="0" w:color="auto"/>
              <w:left w:val="single" w:sz="4" w:space="0" w:color="000000"/>
              <w:bottom w:val="single" w:sz="4" w:space="0" w:color="auto"/>
              <w:right w:val="single" w:sz="4" w:space="0" w:color="000000"/>
            </w:tcBorders>
            <w:vAlign w:val="center"/>
          </w:tcPr>
          <w:p w14:paraId="63D87773"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保守点検契約しようとする昇降機と同型又は類似の昇降機の保守・点検を行ったことがあるか。</w:t>
            </w:r>
          </w:p>
          <w:p w14:paraId="026B6573" w14:textId="77777777" w:rsidR="00926470" w:rsidRPr="00416126" w:rsidRDefault="00926470" w:rsidP="00230965">
            <w:pPr>
              <w:adjustRightInd w:val="0"/>
              <w:snapToGrid w:val="0"/>
              <w:spacing w:beforeLines="25" w:before="90"/>
              <w:rPr>
                <w:rFonts w:hAnsi="ＭＳ ゴシック"/>
                <w:sz w:val="16"/>
                <w:szCs w:val="18"/>
              </w:rPr>
            </w:pPr>
            <w:r w:rsidRPr="00416126">
              <w:rPr>
                <w:rFonts w:hAnsi="ＭＳ ゴシック" w:cs="ＭＳ Ｐゴシック" w:hint="eastAsia"/>
                <w:kern w:val="0"/>
                <w:sz w:val="16"/>
                <w:szCs w:val="16"/>
              </w:rPr>
              <w:t xml:space="preserve">※ </w:t>
            </w:r>
            <w:r w:rsidRPr="00416126">
              <w:rPr>
                <w:rFonts w:hAnsi="ＭＳ ゴシック" w:hint="eastAsia"/>
                <w:sz w:val="16"/>
                <w:szCs w:val="18"/>
              </w:rPr>
              <w:t>□</w:t>
            </w:r>
            <w:r w:rsidRPr="00416126">
              <w:rPr>
                <w:rFonts w:hAnsi="ＭＳ ゴシック" w:cs="ＭＳ Ｐゴシック" w:hint="eastAsia"/>
                <w:kern w:val="0"/>
                <w:sz w:val="16"/>
                <w:szCs w:val="16"/>
              </w:rPr>
              <w:t>保守・点検に関する実績を証明する書類の添付</w:t>
            </w:r>
            <w:r w:rsidRPr="00416126">
              <w:rPr>
                <w:rFonts w:hAnsi="ＭＳ ゴシック" w:hint="eastAsia"/>
                <w:sz w:val="16"/>
                <w:szCs w:val="18"/>
              </w:rPr>
              <w:t>（添付</w:t>
            </w:r>
            <w:r w:rsidRPr="00416126">
              <w:rPr>
                <w:rFonts w:hAnsi="ＭＳ ゴシック"/>
                <w:sz w:val="16"/>
                <w:szCs w:val="18"/>
              </w:rPr>
              <w:t>があれば</w:t>
            </w:r>
            <w:r w:rsidRPr="00416126">
              <w:rPr>
                <w:rFonts w:hAnsi="ＭＳ ゴシック" w:hint="eastAsia"/>
                <w:sz w:val="16"/>
                <w:szCs w:val="18"/>
              </w:rPr>
              <w:t>チェック）</w:t>
            </w:r>
          </w:p>
        </w:tc>
        <w:tc>
          <w:tcPr>
            <w:tcW w:w="1098" w:type="dxa"/>
            <w:tcBorders>
              <w:top w:val="single" w:sz="4" w:space="0" w:color="auto"/>
              <w:left w:val="single" w:sz="4" w:space="0" w:color="000000"/>
              <w:bottom w:val="single" w:sz="4" w:space="0" w:color="auto"/>
              <w:right w:val="single" w:sz="4" w:space="0" w:color="000000"/>
            </w:tcBorders>
            <w:vAlign w:val="center"/>
          </w:tcPr>
          <w:p w14:paraId="6D1FAB1E"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w:t>
            </w:r>
          </w:p>
        </w:tc>
      </w:tr>
      <w:tr w:rsidR="00926470" w:rsidRPr="00416126" w14:paraId="7E7CC364" w14:textId="77777777" w:rsidTr="00230965">
        <w:trPr>
          <w:trHeight w:val="278"/>
          <w:jc w:val="center"/>
        </w:trPr>
        <w:tc>
          <w:tcPr>
            <w:tcW w:w="994" w:type="dxa"/>
            <w:vMerge/>
            <w:tcBorders>
              <w:left w:val="single" w:sz="4" w:space="0" w:color="000000"/>
              <w:right w:val="single" w:sz="4" w:space="0" w:color="000000"/>
            </w:tcBorders>
            <w:vAlign w:val="center"/>
          </w:tcPr>
          <w:p w14:paraId="285A6E0F" w14:textId="77777777" w:rsidR="00926470" w:rsidRPr="00416126" w:rsidRDefault="00926470" w:rsidP="00230965">
            <w:pPr>
              <w:widowControl/>
              <w:jc w:val="left"/>
              <w:rPr>
                <w:rFonts w:hAnsi="ＭＳ ゴシック" w:cs="ＭＳ Ｐゴシック"/>
                <w:kern w:val="0"/>
                <w:sz w:val="16"/>
                <w:szCs w:val="16"/>
              </w:rPr>
            </w:pPr>
          </w:p>
        </w:tc>
        <w:tc>
          <w:tcPr>
            <w:tcW w:w="1258" w:type="dxa"/>
            <w:tcBorders>
              <w:left w:val="single" w:sz="4" w:space="0" w:color="000000"/>
              <w:right w:val="single" w:sz="4" w:space="0" w:color="000000"/>
            </w:tcBorders>
            <w:vAlign w:val="center"/>
          </w:tcPr>
          <w:p w14:paraId="303D0AA5" w14:textId="77777777" w:rsidR="00926470" w:rsidRPr="00416126" w:rsidRDefault="00926470" w:rsidP="00230965">
            <w:pPr>
              <w:widowControl/>
              <w:jc w:val="left"/>
              <w:rPr>
                <w:rFonts w:hAnsi="ＭＳ ゴシック" w:cs="ＭＳ Ｐゴシック"/>
                <w:kern w:val="0"/>
                <w:sz w:val="16"/>
                <w:szCs w:val="16"/>
              </w:rPr>
            </w:pPr>
            <w:r w:rsidRPr="00416126">
              <w:rPr>
                <w:rFonts w:hAnsi="ＭＳ ゴシック" w:cs="ＭＳ Ｐゴシック" w:hint="eastAsia"/>
                <w:kern w:val="0"/>
                <w:sz w:val="16"/>
                <w:szCs w:val="16"/>
              </w:rPr>
              <w:t>部品調達</w:t>
            </w:r>
          </w:p>
        </w:tc>
        <w:tc>
          <w:tcPr>
            <w:tcW w:w="6136" w:type="dxa"/>
            <w:tcBorders>
              <w:top w:val="single" w:sz="4" w:space="0" w:color="auto"/>
              <w:left w:val="single" w:sz="4" w:space="0" w:color="000000"/>
              <w:bottom w:val="single" w:sz="4" w:space="0" w:color="000000"/>
              <w:right w:val="single" w:sz="4" w:space="0" w:color="000000"/>
            </w:tcBorders>
            <w:vAlign w:val="center"/>
          </w:tcPr>
          <w:p w14:paraId="30CE2393" w14:textId="77777777" w:rsidR="00926470" w:rsidRPr="00416126" w:rsidRDefault="00926470" w:rsidP="00230965">
            <w:pPr>
              <w:adjustRightInd w:val="0"/>
              <w:snapToGrid w:val="0"/>
              <w:spacing w:beforeLines="25" w:before="90" w:afterLines="25" w:after="90"/>
              <w:rPr>
                <w:rFonts w:hAnsi="ＭＳ ゴシック"/>
                <w:sz w:val="16"/>
                <w:szCs w:val="18"/>
              </w:rPr>
            </w:pPr>
            <w:r w:rsidRPr="00416126">
              <w:rPr>
                <w:rFonts w:hAnsi="ＭＳ ゴシック" w:cs="ＭＳ Ｐゴシック" w:hint="eastAsia"/>
                <w:kern w:val="0"/>
                <w:sz w:val="16"/>
                <w:szCs w:val="16"/>
              </w:rPr>
              <w:t>保守点検契約しようとする昇降機の部品の在庫が十分に確保され、又は調達先が確</w:t>
            </w:r>
            <w:r w:rsidR="00D91AD2">
              <w:rPr>
                <w:rFonts w:hAnsi="ＭＳ ゴシック" w:cs="ＭＳ Ｐゴシック" w:hint="eastAsia"/>
                <w:kern w:val="0"/>
                <w:sz w:val="16"/>
                <w:szCs w:val="16"/>
              </w:rPr>
              <w:t>保</w:t>
            </w:r>
            <w:r w:rsidRPr="00416126">
              <w:rPr>
                <w:rFonts w:hAnsi="ＭＳ ゴシック" w:cs="ＭＳ Ｐゴシック" w:hint="eastAsia"/>
                <w:kern w:val="0"/>
                <w:sz w:val="16"/>
                <w:szCs w:val="16"/>
              </w:rPr>
              <w:t>されているか。</w:t>
            </w:r>
            <w:r w:rsidRPr="00416126">
              <w:rPr>
                <w:rFonts w:hAnsi="ＭＳ ゴシック" w:hint="eastAsia"/>
                <w:sz w:val="16"/>
                <w:szCs w:val="18"/>
              </w:rPr>
              <w:t>（該当項目</w:t>
            </w:r>
            <w:r w:rsidRPr="00416126">
              <w:rPr>
                <w:rFonts w:hAnsi="ＭＳ ゴシック"/>
                <w:sz w:val="16"/>
                <w:szCs w:val="18"/>
              </w:rPr>
              <w:t>を</w:t>
            </w:r>
            <w:r w:rsidRPr="00416126">
              <w:rPr>
                <w:rFonts w:hAnsi="ＭＳ ゴシック" w:hint="eastAsia"/>
                <w:sz w:val="16"/>
                <w:szCs w:val="18"/>
              </w:rPr>
              <w:t>チェック）</w:t>
            </w:r>
          </w:p>
          <w:p w14:paraId="6F378AC0" w14:textId="77777777" w:rsidR="00926470" w:rsidRPr="00416126" w:rsidRDefault="00926470" w:rsidP="00230965">
            <w:pPr>
              <w:adjustRightInd w:val="0"/>
              <w:snapToGrid w:val="0"/>
              <w:spacing w:beforeLines="25" w:before="90" w:afterLines="25" w:after="90"/>
              <w:ind w:left="400" w:hangingChars="250" w:hanging="400"/>
              <w:rPr>
                <w:rFonts w:hAnsi="ＭＳ ゴシック"/>
                <w:sz w:val="16"/>
                <w:szCs w:val="18"/>
              </w:rPr>
            </w:pPr>
            <w:r w:rsidRPr="00416126">
              <w:rPr>
                <w:rFonts w:hAnsi="ＭＳ ゴシック" w:cs="ＭＳ Ｐゴシック" w:hint="eastAsia"/>
                <w:kern w:val="0"/>
                <w:sz w:val="16"/>
                <w:szCs w:val="16"/>
              </w:rPr>
              <w:t xml:space="preserve">※ </w:t>
            </w:r>
            <w:r w:rsidRPr="00416126">
              <w:rPr>
                <w:rFonts w:hAnsi="ＭＳ ゴシック" w:hint="eastAsia"/>
                <w:sz w:val="16"/>
                <w:szCs w:val="18"/>
              </w:rPr>
              <w:t>□</w:t>
            </w:r>
            <w:r w:rsidRPr="00416126">
              <w:rPr>
                <w:rFonts w:hAnsi="ＭＳ ゴシック" w:hint="eastAsia"/>
                <w:sz w:val="16"/>
                <w:szCs w:val="16"/>
              </w:rPr>
              <w:t>昇降機の</w:t>
            </w:r>
            <w:r w:rsidRPr="00416126">
              <w:rPr>
                <w:rFonts w:hAnsi="ＭＳ ゴシック"/>
                <w:sz w:val="16"/>
                <w:szCs w:val="18"/>
              </w:rPr>
              <w:t>製造</w:t>
            </w:r>
            <w:r w:rsidRPr="00416126">
              <w:rPr>
                <w:rFonts w:hAnsi="ＭＳ ゴシック"/>
                <w:sz w:val="16"/>
                <w:szCs w:val="16"/>
              </w:rPr>
              <w:t>業者</w:t>
            </w:r>
            <w:r w:rsidRPr="00416126">
              <w:rPr>
                <w:rFonts w:hAnsi="ＭＳ ゴシック"/>
                <w:sz w:val="16"/>
                <w:szCs w:val="18"/>
              </w:rPr>
              <w:t>が製造・供給又は指定する部品の十分な</w:t>
            </w:r>
            <w:r w:rsidRPr="00416126">
              <w:rPr>
                <w:rFonts w:hAnsi="ＭＳ ゴシック" w:hint="eastAsia"/>
                <w:sz w:val="16"/>
                <w:szCs w:val="18"/>
              </w:rPr>
              <w:t>ストック</w:t>
            </w:r>
            <w:r w:rsidRPr="00416126">
              <w:rPr>
                <w:rFonts w:hAnsi="ＭＳ ゴシック"/>
                <w:sz w:val="16"/>
                <w:szCs w:val="18"/>
              </w:rPr>
              <w:t>がある</w:t>
            </w:r>
          </w:p>
          <w:p w14:paraId="40D2EB79" w14:textId="77777777" w:rsidR="00926470" w:rsidRPr="00416126" w:rsidRDefault="00926470" w:rsidP="00230965">
            <w:pPr>
              <w:adjustRightInd w:val="0"/>
              <w:snapToGrid w:val="0"/>
              <w:spacing w:beforeLines="25" w:before="90" w:afterLines="25" w:after="90"/>
              <w:ind w:leftChars="100" w:left="406" w:hangingChars="104" w:hanging="166"/>
              <w:rPr>
                <w:rFonts w:hAnsi="ＭＳ ゴシック"/>
                <w:sz w:val="16"/>
                <w:szCs w:val="16"/>
              </w:rPr>
            </w:pPr>
            <w:r w:rsidRPr="00416126">
              <w:rPr>
                <w:rFonts w:hAnsi="ＭＳ ゴシック" w:hint="eastAsia"/>
                <w:sz w:val="16"/>
                <w:szCs w:val="18"/>
              </w:rPr>
              <w:t>□部品</w:t>
            </w:r>
            <w:r w:rsidRPr="00416126">
              <w:rPr>
                <w:rFonts w:hAnsi="ＭＳ ゴシック"/>
                <w:sz w:val="16"/>
                <w:szCs w:val="18"/>
              </w:rPr>
              <w:t>のストックがない場合でも、</w:t>
            </w:r>
            <w:r w:rsidRPr="00416126">
              <w:rPr>
                <w:rFonts w:hAnsi="ＭＳ ゴシック" w:hint="eastAsia"/>
                <w:sz w:val="16"/>
                <w:szCs w:val="16"/>
              </w:rPr>
              <w:t>昇降機の</w:t>
            </w:r>
            <w:r w:rsidRPr="00416126">
              <w:rPr>
                <w:rFonts w:hAnsi="ＭＳ ゴシック"/>
                <w:sz w:val="16"/>
                <w:szCs w:val="18"/>
              </w:rPr>
              <w:t>製造</w:t>
            </w:r>
            <w:r w:rsidRPr="00416126">
              <w:rPr>
                <w:rFonts w:hAnsi="ＭＳ ゴシック"/>
                <w:sz w:val="16"/>
                <w:szCs w:val="16"/>
              </w:rPr>
              <w:t>業者</w:t>
            </w:r>
            <w:r w:rsidRPr="00416126">
              <w:rPr>
                <w:rFonts w:hAnsi="ＭＳ ゴシック" w:hint="eastAsia"/>
                <w:sz w:val="16"/>
                <w:szCs w:val="16"/>
              </w:rPr>
              <w:t>から</w:t>
            </w:r>
            <w:r w:rsidRPr="00416126">
              <w:rPr>
                <w:rFonts w:hAnsi="ＭＳ ゴシック"/>
                <w:sz w:val="16"/>
                <w:szCs w:val="16"/>
              </w:rPr>
              <w:t>部品を安定</w:t>
            </w:r>
            <w:r w:rsidRPr="00416126">
              <w:rPr>
                <w:rFonts w:hAnsi="ＭＳ ゴシック" w:hint="eastAsia"/>
                <w:sz w:val="16"/>
                <w:szCs w:val="16"/>
              </w:rPr>
              <w:t>確保</w:t>
            </w:r>
            <w:r w:rsidRPr="00416126">
              <w:rPr>
                <w:rFonts w:hAnsi="ＭＳ ゴシック"/>
                <w:sz w:val="16"/>
                <w:szCs w:val="16"/>
              </w:rPr>
              <w:t>できる状況にある</w:t>
            </w:r>
            <w:r w:rsidRPr="00416126">
              <w:rPr>
                <w:rFonts w:hAnsi="ＭＳ ゴシック" w:hint="eastAsia"/>
                <w:sz w:val="16"/>
                <w:szCs w:val="16"/>
              </w:rPr>
              <w:t>（</w:t>
            </w:r>
            <w:r w:rsidRPr="00416126">
              <w:rPr>
                <w:rFonts w:hAnsi="ＭＳ ゴシック" w:hint="eastAsia"/>
                <w:sz w:val="16"/>
                <w:szCs w:val="18"/>
              </w:rPr>
              <w:t>現状</w:t>
            </w:r>
            <w:r w:rsidRPr="00416126">
              <w:rPr>
                <w:rFonts w:hAnsi="ＭＳ ゴシック"/>
                <w:sz w:val="16"/>
                <w:szCs w:val="18"/>
              </w:rPr>
              <w:t>を下記に記載</w:t>
            </w:r>
            <w:r w:rsidRPr="00416126">
              <w:rPr>
                <w:rFonts w:hAnsi="ＭＳ ゴシック" w:hint="eastAsia"/>
                <w:sz w:val="16"/>
                <w:szCs w:val="18"/>
              </w:rPr>
              <w:t>）</w:t>
            </w:r>
          </w:p>
          <w:p w14:paraId="76A06762" w14:textId="77777777" w:rsidR="00926470" w:rsidRPr="00416126" w:rsidRDefault="00926470" w:rsidP="00230965">
            <w:pPr>
              <w:adjustRightInd w:val="0"/>
              <w:snapToGrid w:val="0"/>
              <w:spacing w:beforeLines="25" w:before="90" w:afterLines="25" w:after="90"/>
              <w:ind w:firstLineChars="150" w:firstLine="240"/>
              <w:rPr>
                <w:rFonts w:hAnsi="ＭＳ ゴシック"/>
                <w:sz w:val="16"/>
                <w:szCs w:val="16"/>
              </w:rPr>
            </w:pP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 xml:space="preserve">　　</w:t>
            </w:r>
            <w:r w:rsidRPr="00416126">
              <w:rPr>
                <w:rFonts w:hAnsi="ＭＳ ゴシック"/>
                <w:sz w:val="16"/>
                <w:szCs w:val="18"/>
              </w:rPr>
              <w:t xml:space="preserve">　　　</w:t>
            </w:r>
            <w:r w:rsidRPr="00416126">
              <w:rPr>
                <w:rFonts w:hAnsi="ＭＳ ゴシック" w:hint="eastAsia"/>
                <w:sz w:val="16"/>
                <w:szCs w:val="18"/>
              </w:rPr>
              <w:t>）</w:t>
            </w:r>
          </w:p>
          <w:p w14:paraId="02AB000F" w14:textId="77777777" w:rsidR="00926470" w:rsidRPr="00416126" w:rsidRDefault="00926470" w:rsidP="00230965">
            <w:pPr>
              <w:adjustRightInd w:val="0"/>
              <w:snapToGrid w:val="0"/>
              <w:spacing w:beforeLines="25" w:before="90" w:afterLines="25" w:after="90"/>
              <w:ind w:firstLineChars="150" w:firstLine="240"/>
              <w:rPr>
                <w:rFonts w:hAnsi="ＭＳ ゴシック" w:cs="ＭＳ Ｐゴシック"/>
                <w:kern w:val="0"/>
                <w:sz w:val="16"/>
                <w:szCs w:val="16"/>
              </w:rPr>
            </w:pPr>
            <w:r w:rsidRPr="00416126">
              <w:rPr>
                <w:rFonts w:hAnsi="ＭＳ ゴシック" w:hint="eastAsia"/>
                <w:sz w:val="16"/>
                <w:szCs w:val="18"/>
              </w:rPr>
              <w:t>□その他</w:t>
            </w:r>
            <w:r w:rsidRPr="00416126">
              <w:rPr>
                <w:rFonts w:hAnsi="ＭＳ ゴシック" w:cs="ＭＳ Ｐゴシック" w:hint="eastAsia"/>
                <w:kern w:val="0"/>
                <w:sz w:val="16"/>
                <w:szCs w:val="16"/>
              </w:rPr>
              <w:t xml:space="preserve">（　　　　　　　　　　　　</w:t>
            </w:r>
            <w:r w:rsidRPr="00416126">
              <w:rPr>
                <w:rFonts w:hAnsi="ＭＳ ゴシック" w:cs="ＭＳ Ｐゴシック"/>
                <w:kern w:val="0"/>
                <w:sz w:val="16"/>
                <w:szCs w:val="16"/>
              </w:rPr>
              <w:t xml:space="preserve">　　　　　　　　　　　　　　　</w:t>
            </w:r>
            <w:r w:rsidRPr="00416126">
              <w:rPr>
                <w:rFonts w:hAnsi="ＭＳ ゴシック" w:cs="ＭＳ Ｐゴシック" w:hint="eastAsia"/>
                <w:kern w:val="0"/>
                <w:sz w:val="16"/>
                <w:szCs w:val="16"/>
              </w:rPr>
              <w:t xml:space="preserve">　　　）</w:t>
            </w:r>
          </w:p>
        </w:tc>
        <w:tc>
          <w:tcPr>
            <w:tcW w:w="1098" w:type="dxa"/>
            <w:tcBorders>
              <w:top w:val="single" w:sz="4" w:space="0" w:color="auto"/>
              <w:left w:val="single" w:sz="4" w:space="0" w:color="000000"/>
              <w:bottom w:val="single" w:sz="4" w:space="0" w:color="000000"/>
              <w:right w:val="single" w:sz="4" w:space="0" w:color="000000"/>
            </w:tcBorders>
            <w:vAlign w:val="center"/>
          </w:tcPr>
          <w:p w14:paraId="752DF0D3"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w:t>
            </w:r>
          </w:p>
        </w:tc>
      </w:tr>
      <w:tr w:rsidR="00926470" w:rsidRPr="00416126" w14:paraId="7F9122D9" w14:textId="77777777" w:rsidTr="00230965">
        <w:trPr>
          <w:trHeight w:val="385"/>
          <w:jc w:val="center"/>
        </w:trPr>
        <w:tc>
          <w:tcPr>
            <w:tcW w:w="994" w:type="dxa"/>
            <w:vMerge/>
            <w:tcBorders>
              <w:left w:val="single" w:sz="4" w:space="0" w:color="000000"/>
              <w:right w:val="single" w:sz="4" w:space="0" w:color="000000"/>
            </w:tcBorders>
            <w:vAlign w:val="center"/>
          </w:tcPr>
          <w:p w14:paraId="1360C419" w14:textId="77777777" w:rsidR="00926470" w:rsidRPr="00416126" w:rsidRDefault="00926470" w:rsidP="00230965">
            <w:pPr>
              <w:widowControl/>
              <w:jc w:val="left"/>
              <w:rPr>
                <w:rFonts w:hAnsi="ＭＳ ゴシック" w:cs="ＭＳ Ｐゴシック"/>
                <w:kern w:val="0"/>
                <w:sz w:val="16"/>
                <w:szCs w:val="16"/>
              </w:rPr>
            </w:pPr>
          </w:p>
        </w:tc>
        <w:tc>
          <w:tcPr>
            <w:tcW w:w="1258" w:type="dxa"/>
            <w:vMerge w:val="restart"/>
            <w:tcBorders>
              <w:top w:val="single" w:sz="4" w:space="0" w:color="auto"/>
              <w:left w:val="single" w:sz="4" w:space="0" w:color="000000"/>
              <w:right w:val="single" w:sz="4" w:space="0" w:color="000000"/>
            </w:tcBorders>
            <w:vAlign w:val="center"/>
          </w:tcPr>
          <w:p w14:paraId="024FB4CC" w14:textId="77777777" w:rsidR="00926470" w:rsidRPr="00416126" w:rsidRDefault="00926470" w:rsidP="00230965">
            <w:pPr>
              <w:widowControl/>
              <w:jc w:val="left"/>
              <w:rPr>
                <w:rFonts w:hAnsi="ＭＳ ゴシック" w:cs="ＭＳ Ｐゴシック"/>
                <w:kern w:val="0"/>
                <w:sz w:val="16"/>
                <w:szCs w:val="16"/>
              </w:rPr>
            </w:pPr>
            <w:r w:rsidRPr="00416126">
              <w:rPr>
                <w:rFonts w:hAnsi="ＭＳ ゴシック" w:cs="ＭＳ Ｐゴシック" w:hint="eastAsia"/>
                <w:kern w:val="0"/>
                <w:sz w:val="16"/>
                <w:szCs w:val="16"/>
              </w:rPr>
              <w:t>経営状況等</w:t>
            </w:r>
          </w:p>
        </w:tc>
        <w:tc>
          <w:tcPr>
            <w:tcW w:w="6136" w:type="dxa"/>
            <w:tcBorders>
              <w:top w:val="single" w:sz="4" w:space="0" w:color="auto"/>
              <w:left w:val="single" w:sz="4" w:space="0" w:color="000000"/>
              <w:bottom w:val="single" w:sz="4" w:space="0" w:color="auto"/>
              <w:right w:val="single" w:sz="4" w:space="0" w:color="000000"/>
            </w:tcBorders>
            <w:vAlign w:val="center"/>
          </w:tcPr>
          <w:p w14:paraId="46D7B50D"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経営状況を客観的に確認できる資料が示されているか。</w:t>
            </w:r>
          </w:p>
          <w:p w14:paraId="5C497D61"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hint="eastAsia"/>
                <w:sz w:val="16"/>
                <w:szCs w:val="18"/>
              </w:rPr>
              <w:t>※ □判断</w:t>
            </w:r>
            <w:r w:rsidRPr="00416126">
              <w:rPr>
                <w:rFonts w:hAnsi="ＭＳ ゴシック"/>
                <w:sz w:val="16"/>
                <w:szCs w:val="18"/>
              </w:rPr>
              <w:t>できる資料</w:t>
            </w:r>
            <w:r w:rsidRPr="00416126">
              <w:rPr>
                <w:rFonts w:hAnsi="ＭＳ ゴシック" w:hint="eastAsia"/>
                <w:sz w:val="16"/>
                <w:szCs w:val="18"/>
              </w:rPr>
              <w:t>等</w:t>
            </w:r>
            <w:r w:rsidRPr="00416126">
              <w:rPr>
                <w:rFonts w:hAnsi="ＭＳ ゴシック"/>
                <w:sz w:val="16"/>
                <w:szCs w:val="18"/>
              </w:rPr>
              <w:t>の</w:t>
            </w:r>
            <w:r w:rsidRPr="00416126">
              <w:rPr>
                <w:rFonts w:hAnsi="ＭＳ ゴシック" w:hint="eastAsia"/>
                <w:sz w:val="16"/>
                <w:szCs w:val="18"/>
              </w:rPr>
              <w:t>添付（添付</w:t>
            </w:r>
            <w:r w:rsidRPr="00416126">
              <w:rPr>
                <w:rFonts w:hAnsi="ＭＳ ゴシック"/>
                <w:sz w:val="16"/>
                <w:szCs w:val="18"/>
              </w:rPr>
              <w:t>があれば</w:t>
            </w:r>
            <w:r w:rsidRPr="00416126">
              <w:rPr>
                <w:rFonts w:hAnsi="ＭＳ ゴシック" w:hint="eastAsia"/>
                <w:sz w:val="16"/>
                <w:szCs w:val="18"/>
              </w:rPr>
              <w:t>チェック）</w:t>
            </w:r>
          </w:p>
        </w:tc>
        <w:tc>
          <w:tcPr>
            <w:tcW w:w="1098" w:type="dxa"/>
            <w:tcBorders>
              <w:top w:val="single" w:sz="4" w:space="0" w:color="auto"/>
              <w:left w:val="single" w:sz="4" w:space="0" w:color="000000"/>
              <w:bottom w:val="single" w:sz="4" w:space="0" w:color="auto"/>
              <w:right w:val="single" w:sz="4" w:space="0" w:color="000000"/>
            </w:tcBorders>
            <w:vAlign w:val="center"/>
          </w:tcPr>
          <w:p w14:paraId="0A5BD1ED"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w:t>
            </w:r>
          </w:p>
        </w:tc>
      </w:tr>
      <w:tr w:rsidR="00926470" w:rsidRPr="00416126" w14:paraId="2E2BAE5D" w14:textId="77777777" w:rsidTr="00230965">
        <w:trPr>
          <w:trHeight w:val="230"/>
          <w:jc w:val="center"/>
        </w:trPr>
        <w:tc>
          <w:tcPr>
            <w:tcW w:w="994" w:type="dxa"/>
            <w:vMerge/>
            <w:tcBorders>
              <w:left w:val="single" w:sz="4" w:space="0" w:color="000000"/>
              <w:right w:val="single" w:sz="4" w:space="0" w:color="000000"/>
            </w:tcBorders>
            <w:vAlign w:val="center"/>
          </w:tcPr>
          <w:p w14:paraId="7DF2D00C" w14:textId="77777777" w:rsidR="00926470" w:rsidRPr="00416126" w:rsidRDefault="00926470" w:rsidP="00230965">
            <w:pPr>
              <w:widowControl/>
              <w:jc w:val="left"/>
              <w:rPr>
                <w:rFonts w:hAnsi="ＭＳ ゴシック" w:cs="ＭＳ Ｐゴシック"/>
                <w:kern w:val="0"/>
                <w:sz w:val="16"/>
                <w:szCs w:val="16"/>
              </w:rPr>
            </w:pPr>
          </w:p>
        </w:tc>
        <w:tc>
          <w:tcPr>
            <w:tcW w:w="1258" w:type="dxa"/>
            <w:vMerge/>
            <w:tcBorders>
              <w:left w:val="single" w:sz="4" w:space="0" w:color="000000"/>
              <w:bottom w:val="single" w:sz="4" w:space="0" w:color="000000"/>
              <w:right w:val="single" w:sz="4" w:space="0" w:color="000000"/>
            </w:tcBorders>
            <w:vAlign w:val="center"/>
          </w:tcPr>
          <w:p w14:paraId="672447E1"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p>
        </w:tc>
        <w:tc>
          <w:tcPr>
            <w:tcW w:w="6136" w:type="dxa"/>
            <w:tcBorders>
              <w:top w:val="single" w:sz="4" w:space="0" w:color="auto"/>
              <w:left w:val="single" w:sz="4" w:space="0" w:color="000000"/>
              <w:bottom w:val="single" w:sz="4" w:space="0" w:color="000000"/>
              <w:right w:val="single" w:sz="4" w:space="0" w:color="000000"/>
            </w:tcBorders>
            <w:vAlign w:val="center"/>
          </w:tcPr>
          <w:p w14:paraId="75E675C0"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支払い方法が明確に示されているか。</w:t>
            </w:r>
            <w:r w:rsidRPr="00416126">
              <w:rPr>
                <w:rFonts w:hAnsi="ＭＳ ゴシック" w:hint="eastAsia"/>
                <w:sz w:val="16"/>
                <w:szCs w:val="18"/>
              </w:rPr>
              <w:t>（該当項目</w:t>
            </w:r>
            <w:r w:rsidRPr="00416126">
              <w:rPr>
                <w:rFonts w:hAnsi="ＭＳ ゴシック"/>
                <w:sz w:val="16"/>
                <w:szCs w:val="18"/>
              </w:rPr>
              <w:t>を</w:t>
            </w:r>
            <w:r w:rsidRPr="00416126">
              <w:rPr>
                <w:rFonts w:hAnsi="ＭＳ ゴシック" w:hint="eastAsia"/>
                <w:sz w:val="16"/>
                <w:szCs w:val="18"/>
              </w:rPr>
              <w:t>チェック）</w:t>
            </w:r>
          </w:p>
          <w:p w14:paraId="25403FFC"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 xml:space="preserve">※ </w:t>
            </w:r>
            <w:r w:rsidRPr="00416126">
              <w:rPr>
                <w:rFonts w:hAnsi="ＭＳ ゴシック" w:hint="eastAsia"/>
                <w:sz w:val="16"/>
                <w:szCs w:val="18"/>
              </w:rPr>
              <w:t>□</w:t>
            </w:r>
            <w:r w:rsidRPr="00416126">
              <w:rPr>
                <w:rFonts w:hAnsi="ＭＳ ゴシック" w:cs="ＭＳ Ｐゴシック" w:hint="eastAsia"/>
                <w:kern w:val="0"/>
                <w:sz w:val="16"/>
                <w:szCs w:val="16"/>
              </w:rPr>
              <w:t xml:space="preserve">月払い　</w:t>
            </w:r>
            <w:r w:rsidRPr="00416126">
              <w:rPr>
                <w:rFonts w:hAnsi="ＭＳ ゴシック" w:hint="eastAsia"/>
                <w:sz w:val="16"/>
                <w:szCs w:val="18"/>
              </w:rPr>
              <w:t>□</w:t>
            </w:r>
            <w:r w:rsidRPr="00416126">
              <w:rPr>
                <w:rFonts w:hAnsi="ＭＳ ゴシック" w:cs="ＭＳ Ｐゴシック" w:hint="eastAsia"/>
                <w:kern w:val="0"/>
                <w:sz w:val="16"/>
                <w:szCs w:val="16"/>
              </w:rPr>
              <w:t xml:space="preserve">年払い　</w:t>
            </w:r>
            <w:r w:rsidRPr="00416126">
              <w:rPr>
                <w:rFonts w:hAnsi="ＭＳ ゴシック" w:hint="eastAsia"/>
                <w:sz w:val="16"/>
                <w:szCs w:val="18"/>
              </w:rPr>
              <w:t>□</w:t>
            </w:r>
            <w:r w:rsidRPr="00416126">
              <w:rPr>
                <w:rFonts w:hAnsi="ＭＳ ゴシック" w:cs="ＭＳ Ｐゴシック" w:hint="eastAsia"/>
                <w:kern w:val="0"/>
                <w:sz w:val="16"/>
                <w:szCs w:val="16"/>
              </w:rPr>
              <w:t>その他（　　　　　　　　　　　　　　　　　　　　）</w:t>
            </w:r>
          </w:p>
        </w:tc>
        <w:tc>
          <w:tcPr>
            <w:tcW w:w="1098" w:type="dxa"/>
            <w:tcBorders>
              <w:top w:val="single" w:sz="4" w:space="0" w:color="auto"/>
              <w:left w:val="single" w:sz="4" w:space="0" w:color="000000"/>
              <w:bottom w:val="single" w:sz="4" w:space="0" w:color="000000"/>
              <w:right w:val="single" w:sz="4" w:space="0" w:color="000000"/>
            </w:tcBorders>
            <w:vAlign w:val="center"/>
          </w:tcPr>
          <w:p w14:paraId="2CE37C7E"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w:t>
            </w:r>
          </w:p>
        </w:tc>
      </w:tr>
      <w:tr w:rsidR="00926470" w:rsidRPr="00416126" w14:paraId="44E8A471" w14:textId="77777777" w:rsidTr="00230965">
        <w:trPr>
          <w:trHeight w:val="1158"/>
          <w:jc w:val="center"/>
        </w:trPr>
        <w:tc>
          <w:tcPr>
            <w:tcW w:w="994" w:type="dxa"/>
            <w:tcBorders>
              <w:left w:val="single" w:sz="4" w:space="0" w:color="000000"/>
              <w:right w:val="single" w:sz="4" w:space="0" w:color="000000"/>
            </w:tcBorders>
            <w:vAlign w:val="center"/>
          </w:tcPr>
          <w:p w14:paraId="5CCCEF4A" w14:textId="77777777" w:rsidR="00926470" w:rsidRPr="00416126" w:rsidRDefault="00926470" w:rsidP="00230965">
            <w:pPr>
              <w:adjustRightInd w:val="0"/>
              <w:snapToGrid w:val="0"/>
              <w:spacing w:beforeLines="25" w:before="90" w:afterLines="25" w:after="90"/>
              <w:rPr>
                <w:rFonts w:hAnsi="ＭＳ ゴシック" w:cs="ＭＳ Ｐゴシック"/>
                <w:kern w:val="0"/>
                <w:sz w:val="16"/>
                <w:szCs w:val="16"/>
              </w:rPr>
            </w:pPr>
            <w:r w:rsidRPr="00416126">
              <w:rPr>
                <w:rFonts w:hAnsi="ＭＳ ゴシック" w:cs="ＭＳ Ｐゴシック" w:hint="eastAsia"/>
                <w:kern w:val="0"/>
                <w:sz w:val="16"/>
                <w:szCs w:val="16"/>
              </w:rPr>
              <w:t>その他</w:t>
            </w:r>
          </w:p>
        </w:tc>
        <w:tc>
          <w:tcPr>
            <w:tcW w:w="7394" w:type="dxa"/>
            <w:gridSpan w:val="2"/>
            <w:tcBorders>
              <w:top w:val="single" w:sz="4" w:space="0" w:color="auto"/>
              <w:left w:val="single" w:sz="4" w:space="0" w:color="000000"/>
              <w:bottom w:val="single" w:sz="4" w:space="0" w:color="auto"/>
              <w:right w:val="single" w:sz="4" w:space="0" w:color="000000"/>
            </w:tcBorders>
            <w:noWrap/>
          </w:tcPr>
          <w:p w14:paraId="3D04CAFE" w14:textId="77777777" w:rsidR="00926470" w:rsidRPr="00416126" w:rsidRDefault="00926470" w:rsidP="00230965">
            <w:pPr>
              <w:adjustRightInd w:val="0"/>
              <w:snapToGrid w:val="0"/>
              <w:spacing w:beforeLines="25" w:before="90"/>
              <w:rPr>
                <w:rFonts w:hAnsi="ＭＳ ゴシック"/>
                <w:sz w:val="16"/>
                <w:szCs w:val="16"/>
              </w:rPr>
            </w:pPr>
            <w:r w:rsidRPr="00416126">
              <w:rPr>
                <w:rFonts w:hAnsi="ＭＳ ゴシック" w:hint="eastAsia"/>
                <w:sz w:val="16"/>
                <w:szCs w:val="16"/>
              </w:rPr>
              <w:t>上記のほか、品質確保や環境配慮に関する取組状況、効率的な保守・点検に関する提案、保守・点検の質や利便性の向上に関する取組状況等の提案があるか。</w:t>
            </w:r>
          </w:p>
          <w:p w14:paraId="7BEC3555" w14:textId="77777777" w:rsidR="00926470" w:rsidRPr="00416126" w:rsidRDefault="00926470" w:rsidP="00230965">
            <w:pPr>
              <w:adjustRightInd w:val="0"/>
              <w:snapToGrid w:val="0"/>
              <w:spacing w:beforeLines="25" w:before="90" w:afterLines="25" w:after="90"/>
              <w:ind w:left="160" w:hangingChars="100" w:hanging="160"/>
              <w:rPr>
                <w:rFonts w:hAnsi="ＭＳ ゴシック"/>
                <w:sz w:val="16"/>
                <w:szCs w:val="16"/>
              </w:rPr>
            </w:pPr>
            <w:r w:rsidRPr="00416126">
              <w:rPr>
                <w:rFonts w:hAnsi="ＭＳ ゴシック" w:hint="eastAsia"/>
                <w:sz w:val="16"/>
                <w:szCs w:val="16"/>
              </w:rPr>
              <w:t xml:space="preserve">※ </w:t>
            </w:r>
            <w:r w:rsidRPr="00416126">
              <w:rPr>
                <w:rFonts w:hAnsi="ＭＳ ゴシック" w:hint="eastAsia"/>
                <w:sz w:val="16"/>
                <w:szCs w:val="18"/>
              </w:rPr>
              <w:t>□</w:t>
            </w:r>
            <w:r w:rsidRPr="00416126">
              <w:rPr>
                <w:rFonts w:hAnsi="ＭＳ ゴシック" w:hint="eastAsia"/>
                <w:sz w:val="16"/>
                <w:szCs w:val="16"/>
              </w:rPr>
              <w:t>この欄に具体的に記述。</w:t>
            </w:r>
            <w:r w:rsidRPr="00416126">
              <w:rPr>
                <w:rFonts w:hAnsi="ＭＳ ゴシック" w:hint="eastAsia"/>
                <w:sz w:val="16"/>
                <w:szCs w:val="18"/>
              </w:rPr>
              <w:t>（記述した</w:t>
            </w:r>
            <w:r w:rsidRPr="00416126">
              <w:rPr>
                <w:rFonts w:hAnsi="ＭＳ ゴシック"/>
                <w:sz w:val="16"/>
                <w:szCs w:val="18"/>
              </w:rPr>
              <w:t>場合</w:t>
            </w:r>
            <w:r w:rsidRPr="00416126">
              <w:rPr>
                <w:rFonts w:hAnsi="ＭＳ ゴシック" w:hint="eastAsia"/>
                <w:sz w:val="16"/>
                <w:szCs w:val="18"/>
              </w:rPr>
              <w:t>はチェック）</w:t>
            </w:r>
          </w:p>
          <w:p w14:paraId="2FC6ED86" w14:textId="77777777" w:rsidR="00926470" w:rsidRPr="00416126" w:rsidRDefault="009D19B0" w:rsidP="00230965">
            <w:pPr>
              <w:adjustRightInd w:val="0"/>
              <w:snapToGrid w:val="0"/>
              <w:spacing w:beforeLines="25" w:before="90" w:afterLines="25" w:after="90"/>
              <w:ind w:left="160" w:hangingChars="100" w:hanging="160"/>
              <w:rPr>
                <w:rFonts w:hAnsi="ＭＳ ゴシック"/>
                <w:sz w:val="16"/>
                <w:szCs w:val="16"/>
              </w:rPr>
            </w:pPr>
            <w:r w:rsidRPr="00416126">
              <w:rPr>
                <w:rFonts w:hAnsi="ＭＳ ゴシック" w:hint="eastAsia"/>
                <w:noProof/>
                <w:sz w:val="16"/>
                <w:szCs w:val="16"/>
              </w:rPr>
              <mc:AlternateContent>
                <mc:Choice Requires="wps">
                  <w:drawing>
                    <wp:anchor distT="0" distB="0" distL="114300" distR="114300" simplePos="0" relativeHeight="251657728" behindDoc="0" locked="0" layoutInCell="1" allowOverlap="1" wp14:anchorId="460F2B11" wp14:editId="4EF40EFB">
                      <wp:simplePos x="0" y="0"/>
                      <wp:positionH relativeFrom="column">
                        <wp:posOffset>4410075</wp:posOffset>
                      </wp:positionH>
                      <wp:positionV relativeFrom="paragraph">
                        <wp:posOffset>1905</wp:posOffset>
                      </wp:positionV>
                      <wp:extent cx="90805" cy="373380"/>
                      <wp:effectExtent l="7620" t="6350" r="6350" b="10795"/>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373380"/>
                              </a:xfrm>
                              <a:prstGeom prst="leftBracket">
                                <a:avLst>
                                  <a:gd name="adj" fmla="val 342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22E4F" id="AutoShape 27" o:spid="_x0000_s1026" type="#_x0000_t85" style="position:absolute;left:0;text-align:left;margin-left:347.25pt;margin-top:.15pt;width:7.15pt;height:29.4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">
                      <v:textbox inset="5.85pt,.7pt,5.85pt,.7pt"/>
                    </v:shape>
                  </w:pict>
                </mc:Fallback>
              </mc:AlternateContent>
            </w:r>
            <w:r w:rsidRPr="00416126">
              <w:rPr>
                <w:rFonts w:hAnsi="ＭＳ ゴシック" w:hint="eastAsia"/>
                <w:noProof/>
                <w:sz w:val="16"/>
                <w:szCs w:val="16"/>
              </w:rPr>
              <mc:AlternateContent>
                <mc:Choice Requires="wps">
                  <w:drawing>
                    <wp:anchor distT="0" distB="0" distL="114300" distR="114300" simplePos="0" relativeHeight="251656704" behindDoc="0" locked="0" layoutInCell="1" allowOverlap="1" wp14:anchorId="03EF8AEE" wp14:editId="17B1747A">
                      <wp:simplePos x="0" y="0"/>
                      <wp:positionH relativeFrom="column">
                        <wp:posOffset>52070</wp:posOffset>
                      </wp:positionH>
                      <wp:positionV relativeFrom="paragraph">
                        <wp:posOffset>34925</wp:posOffset>
                      </wp:positionV>
                      <wp:extent cx="90805" cy="373380"/>
                      <wp:effectExtent l="12065" t="10795" r="11430" b="635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3380"/>
                              </a:xfrm>
                              <a:prstGeom prst="leftBracket">
                                <a:avLst>
                                  <a:gd name="adj" fmla="val 342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E17BC" id="AutoShape 26" o:spid="_x0000_s1026" type="#_x0000_t85" style="position:absolute;left:0;text-align:left;margin-left:4.1pt;margin-top:2.75pt;width:7.15pt;height:2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">
                      <v:textbox inset="5.85pt,.7pt,5.85pt,.7pt"/>
                    </v:shape>
                  </w:pict>
                </mc:Fallback>
              </mc:AlternateContent>
            </w:r>
          </w:p>
          <w:p w14:paraId="7D92FA07" w14:textId="77777777" w:rsidR="00926470" w:rsidRPr="00416126" w:rsidRDefault="00926470" w:rsidP="00230965">
            <w:pPr>
              <w:adjustRightInd w:val="0"/>
              <w:snapToGrid w:val="0"/>
              <w:spacing w:beforeLines="25" w:before="90" w:afterLines="25" w:after="90"/>
              <w:ind w:left="160" w:hangingChars="100" w:hanging="160"/>
              <w:rPr>
                <w:rFonts w:hAnsi="ＭＳ ゴシック"/>
                <w:sz w:val="16"/>
                <w:szCs w:val="16"/>
              </w:rPr>
            </w:pPr>
            <w:r w:rsidRPr="00416126">
              <w:rPr>
                <w:rFonts w:hAnsi="ＭＳ ゴシック"/>
                <w:sz w:val="16"/>
                <w:szCs w:val="16"/>
              </w:rPr>
              <w:t xml:space="preserve">　　　　　　　　　　　　　　　　　　　　　　　　　　　　　　　　　　　　　　　　　　</w:t>
            </w:r>
          </w:p>
          <w:p w14:paraId="0A8EE245" w14:textId="77777777" w:rsidR="00926470" w:rsidRPr="00416126" w:rsidRDefault="00926470" w:rsidP="00230965">
            <w:pPr>
              <w:adjustRightInd w:val="0"/>
              <w:snapToGrid w:val="0"/>
              <w:spacing w:beforeLines="25" w:before="90" w:afterLines="25" w:after="90"/>
              <w:ind w:left="160" w:hangingChars="100" w:hanging="160"/>
              <w:rPr>
                <w:rFonts w:hAnsi="ＭＳ ゴシック" w:cs="ＭＳ Ｐゴシック"/>
                <w:dstrike/>
                <w:kern w:val="0"/>
                <w:sz w:val="16"/>
                <w:szCs w:val="16"/>
              </w:rPr>
            </w:pPr>
          </w:p>
        </w:tc>
        <w:tc>
          <w:tcPr>
            <w:tcW w:w="1094" w:type="dxa"/>
            <w:tcBorders>
              <w:top w:val="single" w:sz="4" w:space="0" w:color="auto"/>
              <w:left w:val="single" w:sz="4" w:space="0" w:color="000000"/>
              <w:right w:val="single" w:sz="4" w:space="0" w:color="000000"/>
            </w:tcBorders>
            <w:vAlign w:val="center"/>
          </w:tcPr>
          <w:p w14:paraId="268B3122" w14:textId="77777777" w:rsidR="00926470" w:rsidRPr="00416126" w:rsidRDefault="00926470" w:rsidP="00230965">
            <w:pPr>
              <w:adjustRightInd w:val="0"/>
              <w:snapToGrid w:val="0"/>
              <w:spacing w:beforeLines="25" w:before="90" w:afterLines="25" w:after="90"/>
              <w:jc w:val="center"/>
              <w:rPr>
                <w:rFonts w:hAnsi="ＭＳ ゴシック" w:cs="ＭＳ Ｐゴシック"/>
                <w:kern w:val="0"/>
                <w:sz w:val="16"/>
                <w:szCs w:val="16"/>
              </w:rPr>
            </w:pPr>
            <w:r w:rsidRPr="00416126">
              <w:rPr>
                <w:rFonts w:hAnsi="ＭＳ ゴシック" w:cs="ＭＳ Ｐゴシック" w:hint="eastAsia"/>
                <w:kern w:val="0"/>
                <w:sz w:val="16"/>
                <w:szCs w:val="16"/>
              </w:rPr>
              <w:t>□</w:t>
            </w:r>
          </w:p>
        </w:tc>
      </w:tr>
    </w:tbl>
    <w:p w14:paraId="2BF95AA5" w14:textId="77777777" w:rsidR="00CB7AF9" w:rsidRPr="00416126" w:rsidRDefault="00CB7AF9" w:rsidP="009D19B0">
      <w:pPr>
        <w:autoSpaceDE w:val="0"/>
        <w:autoSpaceDN w:val="0"/>
        <w:adjustRightInd w:val="0"/>
        <w:snapToGrid w:val="0"/>
        <w:ind w:left="320" w:hangingChars="200" w:hanging="320"/>
        <w:jc w:val="left"/>
        <w:rPr>
          <w:rFonts w:hAnsi="ＭＳ ゴシック"/>
          <w:sz w:val="16"/>
          <w:szCs w:val="16"/>
        </w:rPr>
      </w:pPr>
    </w:p>
    <w:sectPr w:rsidR="00CB7AF9" w:rsidRPr="00416126" w:rsidSect="009D19B0">
      <w:footerReference w:type="default" r:id="rId8"/>
      <w:pgSz w:w="11906" w:h="16838" w:code="9"/>
      <w:pgMar w:top="1134" w:right="1134" w:bottom="851" w:left="130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5A982" w14:textId="77777777" w:rsidR="00AB26F2" w:rsidRDefault="00AB26F2" w:rsidP="00B71688">
      <w:r>
        <w:separator/>
      </w:r>
    </w:p>
  </w:endnote>
  <w:endnote w:type="continuationSeparator" w:id="0">
    <w:p w14:paraId="1D9C62DC" w14:textId="77777777" w:rsidR="00AB26F2" w:rsidRDefault="00AB26F2" w:rsidP="00B7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31821" w14:textId="77777777" w:rsidR="00697EBB" w:rsidRPr="00CA6AEC" w:rsidRDefault="00697EBB" w:rsidP="000F11BB">
    <w:pPr>
      <w:pStyle w:val="a5"/>
      <w:jc w:val="center"/>
      <w:rPr>
        <w:sz w:val="22"/>
      </w:rPr>
    </w:pPr>
    <w:r w:rsidRPr="00CA6AEC">
      <w:rPr>
        <w:sz w:val="22"/>
      </w:rPr>
      <w:fldChar w:fldCharType="begin"/>
    </w:r>
    <w:r w:rsidRPr="00CA6AEC">
      <w:rPr>
        <w:sz w:val="22"/>
      </w:rPr>
      <w:instrText xml:space="preserve"> PAGE   \* MERGEFORMAT </w:instrText>
    </w:r>
    <w:r w:rsidRPr="00CA6AEC">
      <w:rPr>
        <w:sz w:val="22"/>
      </w:rPr>
      <w:fldChar w:fldCharType="separate"/>
    </w:r>
    <w:r w:rsidR="009D19B0" w:rsidRPr="009D19B0">
      <w:rPr>
        <w:noProof/>
        <w:sz w:val="22"/>
        <w:lang w:val="ja-JP"/>
      </w:rPr>
      <w:t>1</w:t>
    </w:r>
    <w:r w:rsidRPr="00CA6AEC">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1FA6" w14:textId="77777777" w:rsidR="00AB26F2" w:rsidRDefault="00AB26F2" w:rsidP="00B71688">
      <w:r>
        <w:separator/>
      </w:r>
    </w:p>
  </w:footnote>
  <w:footnote w:type="continuationSeparator" w:id="0">
    <w:p w14:paraId="32CC4C44" w14:textId="77777777" w:rsidR="00AB26F2" w:rsidRDefault="00AB26F2" w:rsidP="00B7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11A"/>
    <w:multiLevelType w:val="hybridMultilevel"/>
    <w:tmpl w:val="D116B7FA"/>
    <w:lvl w:ilvl="0" w:tplc="408A8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F56A8"/>
    <w:multiLevelType w:val="hybridMultilevel"/>
    <w:tmpl w:val="820CA1E0"/>
    <w:lvl w:ilvl="0" w:tplc="B2ECA604">
      <w:start w:val="1"/>
      <w:numFmt w:val="bullet"/>
      <w:lvlText w:val=""/>
      <w:lvlJc w:val="left"/>
      <w:pPr>
        <w:tabs>
          <w:tab w:val="num" w:pos="432"/>
        </w:tabs>
        <w:ind w:left="432" w:hanging="420"/>
      </w:pPr>
      <w:rPr>
        <w:rFonts w:ascii="Wingdings" w:hAnsi="Wingdings" w:hint="default"/>
        <w:color w:val="FF0000"/>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2" w15:restartNumberingAfterBreak="0">
    <w:nsid w:val="207973B5"/>
    <w:multiLevelType w:val="hybridMultilevel"/>
    <w:tmpl w:val="B40A7C68"/>
    <w:lvl w:ilvl="0" w:tplc="30187CC6">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5E91EE3"/>
    <w:multiLevelType w:val="hybridMultilevel"/>
    <w:tmpl w:val="9DF6784A"/>
    <w:lvl w:ilvl="0" w:tplc="E4006784">
      <w:start w:val="1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A672B6"/>
    <w:multiLevelType w:val="hybridMultilevel"/>
    <w:tmpl w:val="35FC958C"/>
    <w:lvl w:ilvl="0" w:tplc="AD483D32">
      <w:start w:val="1"/>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69914CF"/>
    <w:multiLevelType w:val="hybridMultilevel"/>
    <w:tmpl w:val="603A1894"/>
    <w:lvl w:ilvl="0" w:tplc="D2E07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800BBC"/>
    <w:multiLevelType w:val="hybridMultilevel"/>
    <w:tmpl w:val="69E2591C"/>
    <w:lvl w:ilvl="0" w:tplc="7EFCF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A64345"/>
    <w:multiLevelType w:val="hybridMultilevel"/>
    <w:tmpl w:val="D404182A"/>
    <w:lvl w:ilvl="0" w:tplc="CBD8D34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DE2765B"/>
    <w:multiLevelType w:val="hybridMultilevel"/>
    <w:tmpl w:val="91980AF0"/>
    <w:lvl w:ilvl="0" w:tplc="95DA4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3E1C16"/>
    <w:multiLevelType w:val="hybridMultilevel"/>
    <w:tmpl w:val="E83A8098"/>
    <w:lvl w:ilvl="0" w:tplc="4588B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9114363">
    <w:abstractNumId w:val="3"/>
  </w:num>
  <w:num w:numId="2" w16cid:durableId="1007517295">
    <w:abstractNumId w:val="2"/>
  </w:num>
  <w:num w:numId="3" w16cid:durableId="896011745">
    <w:abstractNumId w:val="1"/>
  </w:num>
  <w:num w:numId="4" w16cid:durableId="1974021529">
    <w:abstractNumId w:val="8"/>
  </w:num>
  <w:num w:numId="5" w16cid:durableId="1943760334">
    <w:abstractNumId w:val="9"/>
  </w:num>
  <w:num w:numId="6" w16cid:durableId="2046102523">
    <w:abstractNumId w:val="6"/>
  </w:num>
  <w:num w:numId="7" w16cid:durableId="401491801">
    <w:abstractNumId w:val="0"/>
  </w:num>
  <w:num w:numId="8" w16cid:durableId="61371836">
    <w:abstractNumId w:val="7"/>
  </w:num>
  <w:num w:numId="9" w16cid:durableId="338972019">
    <w:abstractNumId w:val="5"/>
  </w:num>
  <w:num w:numId="10" w16cid:durableId="2013990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colormru v:ext="edit" colors="#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478"/>
    <w:rsid w:val="000016EF"/>
    <w:rsid w:val="000026C2"/>
    <w:rsid w:val="000051C1"/>
    <w:rsid w:val="00012FF9"/>
    <w:rsid w:val="00013B85"/>
    <w:rsid w:val="00015770"/>
    <w:rsid w:val="000159CD"/>
    <w:rsid w:val="000165E4"/>
    <w:rsid w:val="00017CEF"/>
    <w:rsid w:val="000214E1"/>
    <w:rsid w:val="00021F91"/>
    <w:rsid w:val="00022515"/>
    <w:rsid w:val="00022AD3"/>
    <w:rsid w:val="00026642"/>
    <w:rsid w:val="000274C3"/>
    <w:rsid w:val="000276AF"/>
    <w:rsid w:val="00030C54"/>
    <w:rsid w:val="00031277"/>
    <w:rsid w:val="00033BAE"/>
    <w:rsid w:val="0003628B"/>
    <w:rsid w:val="00036E18"/>
    <w:rsid w:val="00043ABB"/>
    <w:rsid w:val="00051E22"/>
    <w:rsid w:val="00054E2C"/>
    <w:rsid w:val="000551F2"/>
    <w:rsid w:val="00062B31"/>
    <w:rsid w:val="00063379"/>
    <w:rsid w:val="00064617"/>
    <w:rsid w:val="000652DB"/>
    <w:rsid w:val="00066C46"/>
    <w:rsid w:val="00067D19"/>
    <w:rsid w:val="00076666"/>
    <w:rsid w:val="00077E40"/>
    <w:rsid w:val="00080BCE"/>
    <w:rsid w:val="00081456"/>
    <w:rsid w:val="0008429D"/>
    <w:rsid w:val="00085429"/>
    <w:rsid w:val="00086700"/>
    <w:rsid w:val="000878EC"/>
    <w:rsid w:val="00091FE5"/>
    <w:rsid w:val="0009259D"/>
    <w:rsid w:val="00092E57"/>
    <w:rsid w:val="000967AF"/>
    <w:rsid w:val="00096843"/>
    <w:rsid w:val="000A094D"/>
    <w:rsid w:val="000A0EBF"/>
    <w:rsid w:val="000A11F3"/>
    <w:rsid w:val="000A3701"/>
    <w:rsid w:val="000A45C5"/>
    <w:rsid w:val="000A5C82"/>
    <w:rsid w:val="000A668A"/>
    <w:rsid w:val="000A6B88"/>
    <w:rsid w:val="000A6FBC"/>
    <w:rsid w:val="000A7548"/>
    <w:rsid w:val="000A7ABE"/>
    <w:rsid w:val="000B025E"/>
    <w:rsid w:val="000B443C"/>
    <w:rsid w:val="000B6533"/>
    <w:rsid w:val="000B6852"/>
    <w:rsid w:val="000B6DA3"/>
    <w:rsid w:val="000B7057"/>
    <w:rsid w:val="000C305E"/>
    <w:rsid w:val="000C617F"/>
    <w:rsid w:val="000C68FF"/>
    <w:rsid w:val="000D1918"/>
    <w:rsid w:val="000D1C37"/>
    <w:rsid w:val="000D1FD7"/>
    <w:rsid w:val="000D2D14"/>
    <w:rsid w:val="000D53BA"/>
    <w:rsid w:val="000D6114"/>
    <w:rsid w:val="000E0B05"/>
    <w:rsid w:val="000E14C8"/>
    <w:rsid w:val="000E495C"/>
    <w:rsid w:val="000E6407"/>
    <w:rsid w:val="000F03C5"/>
    <w:rsid w:val="000F11BB"/>
    <w:rsid w:val="000F1D35"/>
    <w:rsid w:val="000F2D2A"/>
    <w:rsid w:val="000F40DF"/>
    <w:rsid w:val="000F414A"/>
    <w:rsid w:val="000F435B"/>
    <w:rsid w:val="000F4C1E"/>
    <w:rsid w:val="000F5E12"/>
    <w:rsid w:val="000F5EBF"/>
    <w:rsid w:val="000F7A6E"/>
    <w:rsid w:val="00100B1E"/>
    <w:rsid w:val="0010166D"/>
    <w:rsid w:val="001025E3"/>
    <w:rsid w:val="00105702"/>
    <w:rsid w:val="00107759"/>
    <w:rsid w:val="0011055B"/>
    <w:rsid w:val="00114C4A"/>
    <w:rsid w:val="00116B73"/>
    <w:rsid w:val="00116D10"/>
    <w:rsid w:val="001175B3"/>
    <w:rsid w:val="001206A9"/>
    <w:rsid w:val="00124935"/>
    <w:rsid w:val="001249BA"/>
    <w:rsid w:val="00125627"/>
    <w:rsid w:val="00126961"/>
    <w:rsid w:val="001359A3"/>
    <w:rsid w:val="00144320"/>
    <w:rsid w:val="001465FB"/>
    <w:rsid w:val="00150275"/>
    <w:rsid w:val="0015063A"/>
    <w:rsid w:val="00152E10"/>
    <w:rsid w:val="00153272"/>
    <w:rsid w:val="00154DD9"/>
    <w:rsid w:val="0016474C"/>
    <w:rsid w:val="00170641"/>
    <w:rsid w:val="00172FBD"/>
    <w:rsid w:val="001773A0"/>
    <w:rsid w:val="001859B4"/>
    <w:rsid w:val="00185F30"/>
    <w:rsid w:val="0019010B"/>
    <w:rsid w:val="0019307D"/>
    <w:rsid w:val="00195035"/>
    <w:rsid w:val="001951CF"/>
    <w:rsid w:val="001969E0"/>
    <w:rsid w:val="00197793"/>
    <w:rsid w:val="001A1E70"/>
    <w:rsid w:val="001A3DCC"/>
    <w:rsid w:val="001A6B91"/>
    <w:rsid w:val="001B1CC9"/>
    <w:rsid w:val="001B2D7C"/>
    <w:rsid w:val="001B3DAB"/>
    <w:rsid w:val="001B501D"/>
    <w:rsid w:val="001B573C"/>
    <w:rsid w:val="001C0A8E"/>
    <w:rsid w:val="001C10AF"/>
    <w:rsid w:val="001C5810"/>
    <w:rsid w:val="001C7D06"/>
    <w:rsid w:val="001D31AD"/>
    <w:rsid w:val="001D3AB3"/>
    <w:rsid w:val="001D539A"/>
    <w:rsid w:val="001D5C25"/>
    <w:rsid w:val="001D74F2"/>
    <w:rsid w:val="001E1612"/>
    <w:rsid w:val="001E4666"/>
    <w:rsid w:val="001E6BC7"/>
    <w:rsid w:val="001E71EF"/>
    <w:rsid w:val="001F16DD"/>
    <w:rsid w:val="001F1F59"/>
    <w:rsid w:val="001F2172"/>
    <w:rsid w:val="001F24C7"/>
    <w:rsid w:val="001F2C16"/>
    <w:rsid w:val="001F2EBB"/>
    <w:rsid w:val="001F3F4C"/>
    <w:rsid w:val="001F4180"/>
    <w:rsid w:val="001F4D42"/>
    <w:rsid w:val="001F63F2"/>
    <w:rsid w:val="00200D6D"/>
    <w:rsid w:val="0020129F"/>
    <w:rsid w:val="00201661"/>
    <w:rsid w:val="00204B40"/>
    <w:rsid w:val="00205C88"/>
    <w:rsid w:val="00207FEC"/>
    <w:rsid w:val="002105B1"/>
    <w:rsid w:val="00211EAC"/>
    <w:rsid w:val="00212BBF"/>
    <w:rsid w:val="00213A5A"/>
    <w:rsid w:val="002173A4"/>
    <w:rsid w:val="00217C86"/>
    <w:rsid w:val="00224FA8"/>
    <w:rsid w:val="00227B5D"/>
    <w:rsid w:val="00230965"/>
    <w:rsid w:val="00231DF5"/>
    <w:rsid w:val="00232AE5"/>
    <w:rsid w:val="00233BE2"/>
    <w:rsid w:val="00233FFA"/>
    <w:rsid w:val="00240136"/>
    <w:rsid w:val="00242959"/>
    <w:rsid w:val="00244A23"/>
    <w:rsid w:val="00246725"/>
    <w:rsid w:val="00247405"/>
    <w:rsid w:val="0025094A"/>
    <w:rsid w:val="00250997"/>
    <w:rsid w:val="0025229D"/>
    <w:rsid w:val="00252625"/>
    <w:rsid w:val="00253066"/>
    <w:rsid w:val="00254526"/>
    <w:rsid w:val="00254C74"/>
    <w:rsid w:val="00254E9E"/>
    <w:rsid w:val="0025621F"/>
    <w:rsid w:val="00264BA6"/>
    <w:rsid w:val="00265EAD"/>
    <w:rsid w:val="0027097B"/>
    <w:rsid w:val="00271380"/>
    <w:rsid w:val="00274711"/>
    <w:rsid w:val="00275045"/>
    <w:rsid w:val="002752F6"/>
    <w:rsid w:val="00276381"/>
    <w:rsid w:val="002765BA"/>
    <w:rsid w:val="00277BC7"/>
    <w:rsid w:val="00285528"/>
    <w:rsid w:val="0029118F"/>
    <w:rsid w:val="002934F0"/>
    <w:rsid w:val="00294AAD"/>
    <w:rsid w:val="00294E46"/>
    <w:rsid w:val="0029574A"/>
    <w:rsid w:val="002A2581"/>
    <w:rsid w:val="002A25D7"/>
    <w:rsid w:val="002A28A6"/>
    <w:rsid w:val="002A2BDA"/>
    <w:rsid w:val="002A5FD0"/>
    <w:rsid w:val="002A6821"/>
    <w:rsid w:val="002B0968"/>
    <w:rsid w:val="002B4422"/>
    <w:rsid w:val="002B49C9"/>
    <w:rsid w:val="002D2ECA"/>
    <w:rsid w:val="002D741D"/>
    <w:rsid w:val="002E0511"/>
    <w:rsid w:val="002E179F"/>
    <w:rsid w:val="002E69D6"/>
    <w:rsid w:val="002E6EFD"/>
    <w:rsid w:val="002F1A23"/>
    <w:rsid w:val="002F20C9"/>
    <w:rsid w:val="002F54E8"/>
    <w:rsid w:val="00300F9A"/>
    <w:rsid w:val="00302195"/>
    <w:rsid w:val="00303412"/>
    <w:rsid w:val="00307528"/>
    <w:rsid w:val="00310029"/>
    <w:rsid w:val="00310203"/>
    <w:rsid w:val="0031125C"/>
    <w:rsid w:val="003122C2"/>
    <w:rsid w:val="0031752E"/>
    <w:rsid w:val="00325010"/>
    <w:rsid w:val="00327D1D"/>
    <w:rsid w:val="00327FA8"/>
    <w:rsid w:val="00331569"/>
    <w:rsid w:val="00333A1F"/>
    <w:rsid w:val="00334753"/>
    <w:rsid w:val="00340733"/>
    <w:rsid w:val="00341073"/>
    <w:rsid w:val="003421D1"/>
    <w:rsid w:val="00344E00"/>
    <w:rsid w:val="003464F2"/>
    <w:rsid w:val="003466D7"/>
    <w:rsid w:val="00346B58"/>
    <w:rsid w:val="00347A0E"/>
    <w:rsid w:val="003504FE"/>
    <w:rsid w:val="00351178"/>
    <w:rsid w:val="00353979"/>
    <w:rsid w:val="00353EA6"/>
    <w:rsid w:val="00354873"/>
    <w:rsid w:val="00357882"/>
    <w:rsid w:val="003613D9"/>
    <w:rsid w:val="00365B13"/>
    <w:rsid w:val="00366A78"/>
    <w:rsid w:val="00370867"/>
    <w:rsid w:val="003719E5"/>
    <w:rsid w:val="0037207A"/>
    <w:rsid w:val="00372EAD"/>
    <w:rsid w:val="0037567A"/>
    <w:rsid w:val="003858F4"/>
    <w:rsid w:val="003867D7"/>
    <w:rsid w:val="00386C78"/>
    <w:rsid w:val="00390FD3"/>
    <w:rsid w:val="00397612"/>
    <w:rsid w:val="003A19A8"/>
    <w:rsid w:val="003A2207"/>
    <w:rsid w:val="003B0EE2"/>
    <w:rsid w:val="003B1146"/>
    <w:rsid w:val="003B1996"/>
    <w:rsid w:val="003B295B"/>
    <w:rsid w:val="003B36B7"/>
    <w:rsid w:val="003B505C"/>
    <w:rsid w:val="003C3090"/>
    <w:rsid w:val="003C4F0F"/>
    <w:rsid w:val="003C724B"/>
    <w:rsid w:val="003D56FB"/>
    <w:rsid w:val="003E05C0"/>
    <w:rsid w:val="003E0CBC"/>
    <w:rsid w:val="003E25E7"/>
    <w:rsid w:val="003E2C8B"/>
    <w:rsid w:val="003E2CBA"/>
    <w:rsid w:val="003E75E5"/>
    <w:rsid w:val="003F0229"/>
    <w:rsid w:val="003F105A"/>
    <w:rsid w:val="003F2304"/>
    <w:rsid w:val="003F2558"/>
    <w:rsid w:val="003F4168"/>
    <w:rsid w:val="004044D7"/>
    <w:rsid w:val="00405A93"/>
    <w:rsid w:val="004069B0"/>
    <w:rsid w:val="00412309"/>
    <w:rsid w:val="00414179"/>
    <w:rsid w:val="00416126"/>
    <w:rsid w:val="00416996"/>
    <w:rsid w:val="00416B77"/>
    <w:rsid w:val="00416CC5"/>
    <w:rsid w:val="004174C8"/>
    <w:rsid w:val="004217C0"/>
    <w:rsid w:val="00422044"/>
    <w:rsid w:val="00422378"/>
    <w:rsid w:val="00426E65"/>
    <w:rsid w:val="00427AAF"/>
    <w:rsid w:val="0043072F"/>
    <w:rsid w:val="004315CA"/>
    <w:rsid w:val="0043324E"/>
    <w:rsid w:val="00445EC0"/>
    <w:rsid w:val="00450C84"/>
    <w:rsid w:val="00452C2F"/>
    <w:rsid w:val="0046249A"/>
    <w:rsid w:val="004652A3"/>
    <w:rsid w:val="00465C3F"/>
    <w:rsid w:val="00472635"/>
    <w:rsid w:val="00473BF5"/>
    <w:rsid w:val="00476BDF"/>
    <w:rsid w:val="00477BA0"/>
    <w:rsid w:val="004826D8"/>
    <w:rsid w:val="00483B9A"/>
    <w:rsid w:val="00486676"/>
    <w:rsid w:val="0048691B"/>
    <w:rsid w:val="00486DF4"/>
    <w:rsid w:val="004870EF"/>
    <w:rsid w:val="00493316"/>
    <w:rsid w:val="00496B5F"/>
    <w:rsid w:val="004A0C02"/>
    <w:rsid w:val="004A14EA"/>
    <w:rsid w:val="004A4C19"/>
    <w:rsid w:val="004A77D0"/>
    <w:rsid w:val="004A7F07"/>
    <w:rsid w:val="004B027F"/>
    <w:rsid w:val="004B194A"/>
    <w:rsid w:val="004B3C2C"/>
    <w:rsid w:val="004B425A"/>
    <w:rsid w:val="004B70FC"/>
    <w:rsid w:val="004C1EE5"/>
    <w:rsid w:val="004C451E"/>
    <w:rsid w:val="004D01D9"/>
    <w:rsid w:val="004D2617"/>
    <w:rsid w:val="004D6479"/>
    <w:rsid w:val="004E1426"/>
    <w:rsid w:val="004E2EAB"/>
    <w:rsid w:val="004E3218"/>
    <w:rsid w:val="004E5E3F"/>
    <w:rsid w:val="004F048D"/>
    <w:rsid w:val="004F0493"/>
    <w:rsid w:val="004F095E"/>
    <w:rsid w:val="004F3904"/>
    <w:rsid w:val="0050214E"/>
    <w:rsid w:val="005049CC"/>
    <w:rsid w:val="005060B1"/>
    <w:rsid w:val="00506194"/>
    <w:rsid w:val="00506F8B"/>
    <w:rsid w:val="005074D4"/>
    <w:rsid w:val="00507526"/>
    <w:rsid w:val="005141D9"/>
    <w:rsid w:val="00515689"/>
    <w:rsid w:val="00516E8C"/>
    <w:rsid w:val="00517868"/>
    <w:rsid w:val="00517BD3"/>
    <w:rsid w:val="00520167"/>
    <w:rsid w:val="00520E47"/>
    <w:rsid w:val="00521281"/>
    <w:rsid w:val="0052692C"/>
    <w:rsid w:val="0053084A"/>
    <w:rsid w:val="00531D85"/>
    <w:rsid w:val="00531FAF"/>
    <w:rsid w:val="00532545"/>
    <w:rsid w:val="005328A0"/>
    <w:rsid w:val="005329EE"/>
    <w:rsid w:val="005335D8"/>
    <w:rsid w:val="00534D7A"/>
    <w:rsid w:val="00534FCB"/>
    <w:rsid w:val="00546C21"/>
    <w:rsid w:val="00547E80"/>
    <w:rsid w:val="00550D71"/>
    <w:rsid w:val="00551529"/>
    <w:rsid w:val="00551735"/>
    <w:rsid w:val="005558EC"/>
    <w:rsid w:val="0055748A"/>
    <w:rsid w:val="00562DC8"/>
    <w:rsid w:val="00563E2E"/>
    <w:rsid w:val="00563E79"/>
    <w:rsid w:val="00563EA8"/>
    <w:rsid w:val="00564F92"/>
    <w:rsid w:val="00566FF6"/>
    <w:rsid w:val="00576253"/>
    <w:rsid w:val="0057735C"/>
    <w:rsid w:val="00577ED5"/>
    <w:rsid w:val="00580B82"/>
    <w:rsid w:val="00581446"/>
    <w:rsid w:val="005840F7"/>
    <w:rsid w:val="00587872"/>
    <w:rsid w:val="005931BD"/>
    <w:rsid w:val="00595A92"/>
    <w:rsid w:val="00596644"/>
    <w:rsid w:val="005974B2"/>
    <w:rsid w:val="005A2403"/>
    <w:rsid w:val="005A2FA4"/>
    <w:rsid w:val="005A5987"/>
    <w:rsid w:val="005A5F92"/>
    <w:rsid w:val="005B5679"/>
    <w:rsid w:val="005B5A09"/>
    <w:rsid w:val="005B6CD8"/>
    <w:rsid w:val="005C0999"/>
    <w:rsid w:val="005C1575"/>
    <w:rsid w:val="005C5261"/>
    <w:rsid w:val="005C637A"/>
    <w:rsid w:val="005C78BD"/>
    <w:rsid w:val="005D0728"/>
    <w:rsid w:val="005D0888"/>
    <w:rsid w:val="005D0B01"/>
    <w:rsid w:val="005D0D75"/>
    <w:rsid w:val="005D2274"/>
    <w:rsid w:val="005D3BC0"/>
    <w:rsid w:val="005D547B"/>
    <w:rsid w:val="005D5832"/>
    <w:rsid w:val="005D6034"/>
    <w:rsid w:val="005E3352"/>
    <w:rsid w:val="005E3426"/>
    <w:rsid w:val="005E39E0"/>
    <w:rsid w:val="005E4E7D"/>
    <w:rsid w:val="005E5BB2"/>
    <w:rsid w:val="005F09E3"/>
    <w:rsid w:val="005F0CC5"/>
    <w:rsid w:val="005F29C3"/>
    <w:rsid w:val="005F5296"/>
    <w:rsid w:val="005F73C7"/>
    <w:rsid w:val="006009EA"/>
    <w:rsid w:val="00605046"/>
    <w:rsid w:val="00606350"/>
    <w:rsid w:val="00611FA1"/>
    <w:rsid w:val="00612F9A"/>
    <w:rsid w:val="00613F39"/>
    <w:rsid w:val="00615EFF"/>
    <w:rsid w:val="00622BAA"/>
    <w:rsid w:val="00624601"/>
    <w:rsid w:val="006253DE"/>
    <w:rsid w:val="00626B08"/>
    <w:rsid w:val="00632209"/>
    <w:rsid w:val="0063545B"/>
    <w:rsid w:val="00636A02"/>
    <w:rsid w:val="00637208"/>
    <w:rsid w:val="0064438F"/>
    <w:rsid w:val="00645B73"/>
    <w:rsid w:val="00646346"/>
    <w:rsid w:val="00646B47"/>
    <w:rsid w:val="0065388B"/>
    <w:rsid w:val="00653BD6"/>
    <w:rsid w:val="006606B3"/>
    <w:rsid w:val="0066147B"/>
    <w:rsid w:val="006623C7"/>
    <w:rsid w:val="00663234"/>
    <w:rsid w:val="006647B4"/>
    <w:rsid w:val="00666567"/>
    <w:rsid w:val="006675BD"/>
    <w:rsid w:val="006713BA"/>
    <w:rsid w:val="00671E4F"/>
    <w:rsid w:val="006721D6"/>
    <w:rsid w:val="0067252D"/>
    <w:rsid w:val="0067433B"/>
    <w:rsid w:val="00675998"/>
    <w:rsid w:val="00675DA6"/>
    <w:rsid w:val="00676ABC"/>
    <w:rsid w:val="00680FBE"/>
    <w:rsid w:val="0068341E"/>
    <w:rsid w:val="00690276"/>
    <w:rsid w:val="00690575"/>
    <w:rsid w:val="00692B94"/>
    <w:rsid w:val="00694CE7"/>
    <w:rsid w:val="00695CD6"/>
    <w:rsid w:val="00696568"/>
    <w:rsid w:val="006972A6"/>
    <w:rsid w:val="00697EBB"/>
    <w:rsid w:val="006A2305"/>
    <w:rsid w:val="006A5E16"/>
    <w:rsid w:val="006A67ED"/>
    <w:rsid w:val="006A6B44"/>
    <w:rsid w:val="006A6D7A"/>
    <w:rsid w:val="006A7DC2"/>
    <w:rsid w:val="006B0B0E"/>
    <w:rsid w:val="006B101B"/>
    <w:rsid w:val="006B31C8"/>
    <w:rsid w:val="006B7C64"/>
    <w:rsid w:val="006C2BD4"/>
    <w:rsid w:val="006C39C8"/>
    <w:rsid w:val="006C53E9"/>
    <w:rsid w:val="006D0391"/>
    <w:rsid w:val="006D049F"/>
    <w:rsid w:val="006D1E42"/>
    <w:rsid w:val="006D5EE6"/>
    <w:rsid w:val="006D6443"/>
    <w:rsid w:val="006E0AEC"/>
    <w:rsid w:val="006E0CBB"/>
    <w:rsid w:val="006E3DB9"/>
    <w:rsid w:val="006E5F58"/>
    <w:rsid w:val="006F178B"/>
    <w:rsid w:val="006F2697"/>
    <w:rsid w:val="006F296C"/>
    <w:rsid w:val="006F4172"/>
    <w:rsid w:val="006F44CA"/>
    <w:rsid w:val="006F6380"/>
    <w:rsid w:val="00703BA4"/>
    <w:rsid w:val="00704ABD"/>
    <w:rsid w:val="0070658D"/>
    <w:rsid w:val="00711739"/>
    <w:rsid w:val="00713E6B"/>
    <w:rsid w:val="00714552"/>
    <w:rsid w:val="007151FD"/>
    <w:rsid w:val="00723392"/>
    <w:rsid w:val="0072590F"/>
    <w:rsid w:val="007306DA"/>
    <w:rsid w:val="007330DB"/>
    <w:rsid w:val="00733475"/>
    <w:rsid w:val="00734219"/>
    <w:rsid w:val="007352F5"/>
    <w:rsid w:val="00736BBB"/>
    <w:rsid w:val="00742248"/>
    <w:rsid w:val="00743114"/>
    <w:rsid w:val="00744DD7"/>
    <w:rsid w:val="007456E6"/>
    <w:rsid w:val="0074753D"/>
    <w:rsid w:val="0075295B"/>
    <w:rsid w:val="00753782"/>
    <w:rsid w:val="00754696"/>
    <w:rsid w:val="00754769"/>
    <w:rsid w:val="00754E57"/>
    <w:rsid w:val="0075547A"/>
    <w:rsid w:val="00755816"/>
    <w:rsid w:val="007614A1"/>
    <w:rsid w:val="007616FB"/>
    <w:rsid w:val="007616FF"/>
    <w:rsid w:val="00766476"/>
    <w:rsid w:val="00766CB0"/>
    <w:rsid w:val="00772576"/>
    <w:rsid w:val="007741D6"/>
    <w:rsid w:val="00783B15"/>
    <w:rsid w:val="00784165"/>
    <w:rsid w:val="0078629C"/>
    <w:rsid w:val="00786852"/>
    <w:rsid w:val="00786A5F"/>
    <w:rsid w:val="00793B14"/>
    <w:rsid w:val="007944CC"/>
    <w:rsid w:val="00795026"/>
    <w:rsid w:val="007A01D2"/>
    <w:rsid w:val="007A17E4"/>
    <w:rsid w:val="007A354E"/>
    <w:rsid w:val="007A36B7"/>
    <w:rsid w:val="007A5608"/>
    <w:rsid w:val="007A5854"/>
    <w:rsid w:val="007A623B"/>
    <w:rsid w:val="007A6D8B"/>
    <w:rsid w:val="007B4289"/>
    <w:rsid w:val="007B523B"/>
    <w:rsid w:val="007B5ECC"/>
    <w:rsid w:val="007C1759"/>
    <w:rsid w:val="007C341F"/>
    <w:rsid w:val="007C5525"/>
    <w:rsid w:val="007C6C83"/>
    <w:rsid w:val="007D2232"/>
    <w:rsid w:val="007D307E"/>
    <w:rsid w:val="007D3B56"/>
    <w:rsid w:val="007D50D9"/>
    <w:rsid w:val="007E0BEA"/>
    <w:rsid w:val="007E1A92"/>
    <w:rsid w:val="007E404A"/>
    <w:rsid w:val="007E41AB"/>
    <w:rsid w:val="007E4263"/>
    <w:rsid w:val="007E599D"/>
    <w:rsid w:val="007F34B2"/>
    <w:rsid w:val="007F3BC3"/>
    <w:rsid w:val="007F41A4"/>
    <w:rsid w:val="007F56A0"/>
    <w:rsid w:val="007F676D"/>
    <w:rsid w:val="007F76E5"/>
    <w:rsid w:val="008019D2"/>
    <w:rsid w:val="0080308E"/>
    <w:rsid w:val="00803436"/>
    <w:rsid w:val="00812AC6"/>
    <w:rsid w:val="00815B68"/>
    <w:rsid w:val="0082171F"/>
    <w:rsid w:val="00821C09"/>
    <w:rsid w:val="0082248E"/>
    <w:rsid w:val="0082620F"/>
    <w:rsid w:val="008332CF"/>
    <w:rsid w:val="00834167"/>
    <w:rsid w:val="0083580F"/>
    <w:rsid w:val="008362B2"/>
    <w:rsid w:val="0083784A"/>
    <w:rsid w:val="008440C5"/>
    <w:rsid w:val="0084542B"/>
    <w:rsid w:val="00847DDA"/>
    <w:rsid w:val="00850300"/>
    <w:rsid w:val="008539F9"/>
    <w:rsid w:val="00854B1C"/>
    <w:rsid w:val="008559F2"/>
    <w:rsid w:val="00856676"/>
    <w:rsid w:val="00856F71"/>
    <w:rsid w:val="00863B2E"/>
    <w:rsid w:val="008648E3"/>
    <w:rsid w:val="00866389"/>
    <w:rsid w:val="008710DA"/>
    <w:rsid w:val="00871470"/>
    <w:rsid w:val="00873D21"/>
    <w:rsid w:val="00874470"/>
    <w:rsid w:val="0087528B"/>
    <w:rsid w:val="00876E41"/>
    <w:rsid w:val="00877A2C"/>
    <w:rsid w:val="00880205"/>
    <w:rsid w:val="008811C6"/>
    <w:rsid w:val="00882351"/>
    <w:rsid w:val="008848D0"/>
    <w:rsid w:val="00885655"/>
    <w:rsid w:val="00885669"/>
    <w:rsid w:val="00890381"/>
    <w:rsid w:val="00894F84"/>
    <w:rsid w:val="008A4807"/>
    <w:rsid w:val="008B2761"/>
    <w:rsid w:val="008C265A"/>
    <w:rsid w:val="008C306F"/>
    <w:rsid w:val="008C41B9"/>
    <w:rsid w:val="008C6927"/>
    <w:rsid w:val="008C78AB"/>
    <w:rsid w:val="008D1998"/>
    <w:rsid w:val="008D3E8E"/>
    <w:rsid w:val="008D60FD"/>
    <w:rsid w:val="008E3A76"/>
    <w:rsid w:val="008E4AD0"/>
    <w:rsid w:val="008F3829"/>
    <w:rsid w:val="008F4527"/>
    <w:rsid w:val="008F54D8"/>
    <w:rsid w:val="008F595E"/>
    <w:rsid w:val="008F7B76"/>
    <w:rsid w:val="0090113C"/>
    <w:rsid w:val="00904564"/>
    <w:rsid w:val="00906B34"/>
    <w:rsid w:val="00906F87"/>
    <w:rsid w:val="00907886"/>
    <w:rsid w:val="0091223F"/>
    <w:rsid w:val="0091240A"/>
    <w:rsid w:val="0091282B"/>
    <w:rsid w:val="00912C40"/>
    <w:rsid w:val="009166C0"/>
    <w:rsid w:val="00922F5B"/>
    <w:rsid w:val="00926470"/>
    <w:rsid w:val="00930196"/>
    <w:rsid w:val="00930E83"/>
    <w:rsid w:val="009351E1"/>
    <w:rsid w:val="009368DF"/>
    <w:rsid w:val="009378AF"/>
    <w:rsid w:val="00940EAC"/>
    <w:rsid w:val="00941634"/>
    <w:rsid w:val="009462EB"/>
    <w:rsid w:val="00947C17"/>
    <w:rsid w:val="00952148"/>
    <w:rsid w:val="00952E17"/>
    <w:rsid w:val="0095549C"/>
    <w:rsid w:val="00955BC2"/>
    <w:rsid w:val="00966BEC"/>
    <w:rsid w:val="00971F22"/>
    <w:rsid w:val="009730FD"/>
    <w:rsid w:val="00974286"/>
    <w:rsid w:val="0097514E"/>
    <w:rsid w:val="00976BAD"/>
    <w:rsid w:val="00977F54"/>
    <w:rsid w:val="009829FE"/>
    <w:rsid w:val="00984E9C"/>
    <w:rsid w:val="0098538C"/>
    <w:rsid w:val="009875B0"/>
    <w:rsid w:val="009903BA"/>
    <w:rsid w:val="00990FFE"/>
    <w:rsid w:val="0099126D"/>
    <w:rsid w:val="00992F82"/>
    <w:rsid w:val="00995FF2"/>
    <w:rsid w:val="0099617E"/>
    <w:rsid w:val="0099783D"/>
    <w:rsid w:val="009A0950"/>
    <w:rsid w:val="009A5112"/>
    <w:rsid w:val="009A53C5"/>
    <w:rsid w:val="009A5A3E"/>
    <w:rsid w:val="009A6FBA"/>
    <w:rsid w:val="009B42D6"/>
    <w:rsid w:val="009B6504"/>
    <w:rsid w:val="009D0203"/>
    <w:rsid w:val="009D0F34"/>
    <w:rsid w:val="009D19B0"/>
    <w:rsid w:val="009D2394"/>
    <w:rsid w:val="009D2E1C"/>
    <w:rsid w:val="009D2E56"/>
    <w:rsid w:val="009D2EC2"/>
    <w:rsid w:val="009D2FDA"/>
    <w:rsid w:val="009D7ED7"/>
    <w:rsid w:val="009E141A"/>
    <w:rsid w:val="009E2173"/>
    <w:rsid w:val="009E2432"/>
    <w:rsid w:val="009F2848"/>
    <w:rsid w:val="009F4157"/>
    <w:rsid w:val="009F5202"/>
    <w:rsid w:val="009F7709"/>
    <w:rsid w:val="00A02C69"/>
    <w:rsid w:val="00A03B75"/>
    <w:rsid w:val="00A03BD9"/>
    <w:rsid w:val="00A042FE"/>
    <w:rsid w:val="00A0508F"/>
    <w:rsid w:val="00A122E6"/>
    <w:rsid w:val="00A123F0"/>
    <w:rsid w:val="00A134E4"/>
    <w:rsid w:val="00A15264"/>
    <w:rsid w:val="00A15917"/>
    <w:rsid w:val="00A20964"/>
    <w:rsid w:val="00A20B75"/>
    <w:rsid w:val="00A2189A"/>
    <w:rsid w:val="00A2197D"/>
    <w:rsid w:val="00A22FF3"/>
    <w:rsid w:val="00A23B59"/>
    <w:rsid w:val="00A319A0"/>
    <w:rsid w:val="00A33DE1"/>
    <w:rsid w:val="00A34E46"/>
    <w:rsid w:val="00A42428"/>
    <w:rsid w:val="00A4351B"/>
    <w:rsid w:val="00A44540"/>
    <w:rsid w:val="00A455E5"/>
    <w:rsid w:val="00A46770"/>
    <w:rsid w:val="00A47ADC"/>
    <w:rsid w:val="00A51D75"/>
    <w:rsid w:val="00A53517"/>
    <w:rsid w:val="00A57576"/>
    <w:rsid w:val="00A608D9"/>
    <w:rsid w:val="00A62742"/>
    <w:rsid w:val="00A62F04"/>
    <w:rsid w:val="00A66B4C"/>
    <w:rsid w:val="00A71F33"/>
    <w:rsid w:val="00A72681"/>
    <w:rsid w:val="00A73D54"/>
    <w:rsid w:val="00A7535A"/>
    <w:rsid w:val="00A801CB"/>
    <w:rsid w:val="00A839CB"/>
    <w:rsid w:val="00A840BD"/>
    <w:rsid w:val="00A86E3A"/>
    <w:rsid w:val="00A9308F"/>
    <w:rsid w:val="00A9407F"/>
    <w:rsid w:val="00AA107E"/>
    <w:rsid w:val="00AA33FF"/>
    <w:rsid w:val="00AA5721"/>
    <w:rsid w:val="00AA59F3"/>
    <w:rsid w:val="00AA7332"/>
    <w:rsid w:val="00AB070E"/>
    <w:rsid w:val="00AB0AFB"/>
    <w:rsid w:val="00AB0AFF"/>
    <w:rsid w:val="00AB1482"/>
    <w:rsid w:val="00AB1A0E"/>
    <w:rsid w:val="00AB26F2"/>
    <w:rsid w:val="00AB3F01"/>
    <w:rsid w:val="00AB580D"/>
    <w:rsid w:val="00AB67E0"/>
    <w:rsid w:val="00AB6E77"/>
    <w:rsid w:val="00AC0757"/>
    <w:rsid w:val="00AC165E"/>
    <w:rsid w:val="00AC333E"/>
    <w:rsid w:val="00AC677D"/>
    <w:rsid w:val="00AC722B"/>
    <w:rsid w:val="00AC76A4"/>
    <w:rsid w:val="00AD4453"/>
    <w:rsid w:val="00AD4675"/>
    <w:rsid w:val="00AE022E"/>
    <w:rsid w:val="00AE101E"/>
    <w:rsid w:val="00AE108C"/>
    <w:rsid w:val="00AE303B"/>
    <w:rsid w:val="00AE3B24"/>
    <w:rsid w:val="00AF0A41"/>
    <w:rsid w:val="00AF118D"/>
    <w:rsid w:val="00AF4F08"/>
    <w:rsid w:val="00AF5047"/>
    <w:rsid w:val="00AF6EA5"/>
    <w:rsid w:val="00AF791A"/>
    <w:rsid w:val="00B008E5"/>
    <w:rsid w:val="00B00BA7"/>
    <w:rsid w:val="00B0190C"/>
    <w:rsid w:val="00B11A2E"/>
    <w:rsid w:val="00B13F71"/>
    <w:rsid w:val="00B14309"/>
    <w:rsid w:val="00B14B47"/>
    <w:rsid w:val="00B14F36"/>
    <w:rsid w:val="00B15C14"/>
    <w:rsid w:val="00B203D0"/>
    <w:rsid w:val="00B22949"/>
    <w:rsid w:val="00B2355B"/>
    <w:rsid w:val="00B2412D"/>
    <w:rsid w:val="00B26799"/>
    <w:rsid w:val="00B27C5B"/>
    <w:rsid w:val="00B346FA"/>
    <w:rsid w:val="00B36E73"/>
    <w:rsid w:val="00B37DAD"/>
    <w:rsid w:val="00B41D1B"/>
    <w:rsid w:val="00B41FB4"/>
    <w:rsid w:val="00B458A7"/>
    <w:rsid w:val="00B47D48"/>
    <w:rsid w:val="00B55610"/>
    <w:rsid w:val="00B6031E"/>
    <w:rsid w:val="00B63EDA"/>
    <w:rsid w:val="00B6643E"/>
    <w:rsid w:val="00B7159C"/>
    <w:rsid w:val="00B71688"/>
    <w:rsid w:val="00B72478"/>
    <w:rsid w:val="00B7341C"/>
    <w:rsid w:val="00B73B1E"/>
    <w:rsid w:val="00B80DC8"/>
    <w:rsid w:val="00B82413"/>
    <w:rsid w:val="00B83B9F"/>
    <w:rsid w:val="00B8635F"/>
    <w:rsid w:val="00B863C1"/>
    <w:rsid w:val="00B929FB"/>
    <w:rsid w:val="00B94B6D"/>
    <w:rsid w:val="00B95A7D"/>
    <w:rsid w:val="00B9627C"/>
    <w:rsid w:val="00B973AE"/>
    <w:rsid w:val="00BA37EA"/>
    <w:rsid w:val="00BA7FDF"/>
    <w:rsid w:val="00BB206F"/>
    <w:rsid w:val="00BB63CA"/>
    <w:rsid w:val="00BB6CE6"/>
    <w:rsid w:val="00BC0903"/>
    <w:rsid w:val="00BC0A02"/>
    <w:rsid w:val="00BC5095"/>
    <w:rsid w:val="00BC677E"/>
    <w:rsid w:val="00BC68E6"/>
    <w:rsid w:val="00BC6988"/>
    <w:rsid w:val="00BC7487"/>
    <w:rsid w:val="00BD414C"/>
    <w:rsid w:val="00BD47E8"/>
    <w:rsid w:val="00BD48EF"/>
    <w:rsid w:val="00BD4FA3"/>
    <w:rsid w:val="00BD6AA9"/>
    <w:rsid w:val="00BE2CD5"/>
    <w:rsid w:val="00BE342B"/>
    <w:rsid w:val="00BE34E3"/>
    <w:rsid w:val="00BE40AC"/>
    <w:rsid w:val="00BE4E07"/>
    <w:rsid w:val="00BE684C"/>
    <w:rsid w:val="00BF5663"/>
    <w:rsid w:val="00BF5852"/>
    <w:rsid w:val="00C02F56"/>
    <w:rsid w:val="00C101AE"/>
    <w:rsid w:val="00C13AB4"/>
    <w:rsid w:val="00C16814"/>
    <w:rsid w:val="00C17139"/>
    <w:rsid w:val="00C17DC7"/>
    <w:rsid w:val="00C17EA6"/>
    <w:rsid w:val="00C2219C"/>
    <w:rsid w:val="00C257D0"/>
    <w:rsid w:val="00C268C0"/>
    <w:rsid w:val="00C275CD"/>
    <w:rsid w:val="00C32A12"/>
    <w:rsid w:val="00C35377"/>
    <w:rsid w:val="00C3696C"/>
    <w:rsid w:val="00C41660"/>
    <w:rsid w:val="00C440CC"/>
    <w:rsid w:val="00C45C00"/>
    <w:rsid w:val="00C47062"/>
    <w:rsid w:val="00C47AB5"/>
    <w:rsid w:val="00C576C6"/>
    <w:rsid w:val="00C62E2C"/>
    <w:rsid w:val="00C650E2"/>
    <w:rsid w:val="00C66B52"/>
    <w:rsid w:val="00C720DD"/>
    <w:rsid w:val="00C74E43"/>
    <w:rsid w:val="00C759EC"/>
    <w:rsid w:val="00C75BF6"/>
    <w:rsid w:val="00C77D83"/>
    <w:rsid w:val="00C8006F"/>
    <w:rsid w:val="00C85008"/>
    <w:rsid w:val="00C87330"/>
    <w:rsid w:val="00C90F50"/>
    <w:rsid w:val="00C9347A"/>
    <w:rsid w:val="00C9625A"/>
    <w:rsid w:val="00CA0BD2"/>
    <w:rsid w:val="00CA2B32"/>
    <w:rsid w:val="00CA3356"/>
    <w:rsid w:val="00CA4B4C"/>
    <w:rsid w:val="00CA629A"/>
    <w:rsid w:val="00CA6AEC"/>
    <w:rsid w:val="00CA6D7C"/>
    <w:rsid w:val="00CB08EE"/>
    <w:rsid w:val="00CB5565"/>
    <w:rsid w:val="00CB5B91"/>
    <w:rsid w:val="00CB7782"/>
    <w:rsid w:val="00CB7ACC"/>
    <w:rsid w:val="00CB7AF9"/>
    <w:rsid w:val="00CD13C8"/>
    <w:rsid w:val="00CD2845"/>
    <w:rsid w:val="00CD2F8A"/>
    <w:rsid w:val="00CD4E67"/>
    <w:rsid w:val="00CD4F4C"/>
    <w:rsid w:val="00CE549D"/>
    <w:rsid w:val="00CF00D9"/>
    <w:rsid w:val="00CF24FE"/>
    <w:rsid w:val="00CF4955"/>
    <w:rsid w:val="00CF69AC"/>
    <w:rsid w:val="00CF75CC"/>
    <w:rsid w:val="00D000D7"/>
    <w:rsid w:val="00D029E7"/>
    <w:rsid w:val="00D02FF2"/>
    <w:rsid w:val="00D05868"/>
    <w:rsid w:val="00D07646"/>
    <w:rsid w:val="00D10B47"/>
    <w:rsid w:val="00D1475C"/>
    <w:rsid w:val="00D2102D"/>
    <w:rsid w:val="00D233B6"/>
    <w:rsid w:val="00D2442F"/>
    <w:rsid w:val="00D274BF"/>
    <w:rsid w:val="00D33E8C"/>
    <w:rsid w:val="00D36313"/>
    <w:rsid w:val="00D36B18"/>
    <w:rsid w:val="00D4059E"/>
    <w:rsid w:val="00D41795"/>
    <w:rsid w:val="00D5232B"/>
    <w:rsid w:val="00D55FCA"/>
    <w:rsid w:val="00D60451"/>
    <w:rsid w:val="00D6397A"/>
    <w:rsid w:val="00D64E62"/>
    <w:rsid w:val="00D665A9"/>
    <w:rsid w:val="00D6693F"/>
    <w:rsid w:val="00D74A98"/>
    <w:rsid w:val="00D80A76"/>
    <w:rsid w:val="00D855CC"/>
    <w:rsid w:val="00D86633"/>
    <w:rsid w:val="00D86DAC"/>
    <w:rsid w:val="00D91AD2"/>
    <w:rsid w:val="00D955F4"/>
    <w:rsid w:val="00D96C76"/>
    <w:rsid w:val="00D97DE7"/>
    <w:rsid w:val="00DA2EEA"/>
    <w:rsid w:val="00DA4796"/>
    <w:rsid w:val="00DA5FB5"/>
    <w:rsid w:val="00DA751F"/>
    <w:rsid w:val="00DA7558"/>
    <w:rsid w:val="00DA77E6"/>
    <w:rsid w:val="00DA7B41"/>
    <w:rsid w:val="00DA7D58"/>
    <w:rsid w:val="00DB16CA"/>
    <w:rsid w:val="00DB2118"/>
    <w:rsid w:val="00DB2800"/>
    <w:rsid w:val="00DB42A5"/>
    <w:rsid w:val="00DB5289"/>
    <w:rsid w:val="00DB68D7"/>
    <w:rsid w:val="00DB7BE7"/>
    <w:rsid w:val="00DC0739"/>
    <w:rsid w:val="00DC284C"/>
    <w:rsid w:val="00DC2D06"/>
    <w:rsid w:val="00DC54CB"/>
    <w:rsid w:val="00DD10FB"/>
    <w:rsid w:val="00DD35C1"/>
    <w:rsid w:val="00DD5CC7"/>
    <w:rsid w:val="00DD7219"/>
    <w:rsid w:val="00DE12B5"/>
    <w:rsid w:val="00DE24CE"/>
    <w:rsid w:val="00DE3EE1"/>
    <w:rsid w:val="00DF17E9"/>
    <w:rsid w:val="00DF2A52"/>
    <w:rsid w:val="00DF364B"/>
    <w:rsid w:val="00E010C6"/>
    <w:rsid w:val="00E02D99"/>
    <w:rsid w:val="00E042D0"/>
    <w:rsid w:val="00E047F2"/>
    <w:rsid w:val="00E102F3"/>
    <w:rsid w:val="00E173A1"/>
    <w:rsid w:val="00E17E96"/>
    <w:rsid w:val="00E22EC7"/>
    <w:rsid w:val="00E26692"/>
    <w:rsid w:val="00E26AAF"/>
    <w:rsid w:val="00E27A21"/>
    <w:rsid w:val="00E319B5"/>
    <w:rsid w:val="00E34995"/>
    <w:rsid w:val="00E34B75"/>
    <w:rsid w:val="00E34CDF"/>
    <w:rsid w:val="00E37A79"/>
    <w:rsid w:val="00E37F44"/>
    <w:rsid w:val="00E40003"/>
    <w:rsid w:val="00E41A96"/>
    <w:rsid w:val="00E43241"/>
    <w:rsid w:val="00E5135A"/>
    <w:rsid w:val="00E53EDF"/>
    <w:rsid w:val="00E613BE"/>
    <w:rsid w:val="00E65D72"/>
    <w:rsid w:val="00E71405"/>
    <w:rsid w:val="00E7239D"/>
    <w:rsid w:val="00E73AEA"/>
    <w:rsid w:val="00E7495D"/>
    <w:rsid w:val="00E81414"/>
    <w:rsid w:val="00E819A9"/>
    <w:rsid w:val="00E81A46"/>
    <w:rsid w:val="00E81EFE"/>
    <w:rsid w:val="00E844CD"/>
    <w:rsid w:val="00E90977"/>
    <w:rsid w:val="00E92827"/>
    <w:rsid w:val="00E96667"/>
    <w:rsid w:val="00E9700E"/>
    <w:rsid w:val="00EA013D"/>
    <w:rsid w:val="00EA339D"/>
    <w:rsid w:val="00EA3DE3"/>
    <w:rsid w:val="00EA4801"/>
    <w:rsid w:val="00EB012B"/>
    <w:rsid w:val="00EB2CAC"/>
    <w:rsid w:val="00EC0D10"/>
    <w:rsid w:val="00EC266A"/>
    <w:rsid w:val="00EC2A9E"/>
    <w:rsid w:val="00EC378E"/>
    <w:rsid w:val="00ED0406"/>
    <w:rsid w:val="00ED1C17"/>
    <w:rsid w:val="00ED4A37"/>
    <w:rsid w:val="00ED7008"/>
    <w:rsid w:val="00ED7B15"/>
    <w:rsid w:val="00EE2D08"/>
    <w:rsid w:val="00EE3D15"/>
    <w:rsid w:val="00EE75C2"/>
    <w:rsid w:val="00EE7DED"/>
    <w:rsid w:val="00EF43D0"/>
    <w:rsid w:val="00EF7283"/>
    <w:rsid w:val="00F03C76"/>
    <w:rsid w:val="00F0425E"/>
    <w:rsid w:val="00F04C91"/>
    <w:rsid w:val="00F0556D"/>
    <w:rsid w:val="00F120C9"/>
    <w:rsid w:val="00F1234A"/>
    <w:rsid w:val="00F14543"/>
    <w:rsid w:val="00F16135"/>
    <w:rsid w:val="00F1641F"/>
    <w:rsid w:val="00F16CE6"/>
    <w:rsid w:val="00F23649"/>
    <w:rsid w:val="00F23AD7"/>
    <w:rsid w:val="00F24A51"/>
    <w:rsid w:val="00F30073"/>
    <w:rsid w:val="00F3045B"/>
    <w:rsid w:val="00F33DFD"/>
    <w:rsid w:val="00F40CCA"/>
    <w:rsid w:val="00F51DC0"/>
    <w:rsid w:val="00F56A5A"/>
    <w:rsid w:val="00F5726D"/>
    <w:rsid w:val="00F65C11"/>
    <w:rsid w:val="00F71067"/>
    <w:rsid w:val="00F710FA"/>
    <w:rsid w:val="00F73AD1"/>
    <w:rsid w:val="00F73AED"/>
    <w:rsid w:val="00F7566B"/>
    <w:rsid w:val="00F75933"/>
    <w:rsid w:val="00F75C5E"/>
    <w:rsid w:val="00F76A8F"/>
    <w:rsid w:val="00F80DA3"/>
    <w:rsid w:val="00F82367"/>
    <w:rsid w:val="00F824A1"/>
    <w:rsid w:val="00F84695"/>
    <w:rsid w:val="00F847DF"/>
    <w:rsid w:val="00F84850"/>
    <w:rsid w:val="00F85A76"/>
    <w:rsid w:val="00F90479"/>
    <w:rsid w:val="00F9168D"/>
    <w:rsid w:val="00F9256D"/>
    <w:rsid w:val="00F942D7"/>
    <w:rsid w:val="00F95B77"/>
    <w:rsid w:val="00F96073"/>
    <w:rsid w:val="00F968E1"/>
    <w:rsid w:val="00F97020"/>
    <w:rsid w:val="00FA0E10"/>
    <w:rsid w:val="00FA44E7"/>
    <w:rsid w:val="00FA5880"/>
    <w:rsid w:val="00FA6EE9"/>
    <w:rsid w:val="00FA7947"/>
    <w:rsid w:val="00FA79C1"/>
    <w:rsid w:val="00FB0B8E"/>
    <w:rsid w:val="00FB17A8"/>
    <w:rsid w:val="00FB2079"/>
    <w:rsid w:val="00FB3537"/>
    <w:rsid w:val="00FB395C"/>
    <w:rsid w:val="00FB577B"/>
    <w:rsid w:val="00FC1758"/>
    <w:rsid w:val="00FC3774"/>
    <w:rsid w:val="00FC5D7A"/>
    <w:rsid w:val="00FD3D76"/>
    <w:rsid w:val="00FD63C0"/>
    <w:rsid w:val="00FE1861"/>
    <w:rsid w:val="00FE3324"/>
    <w:rsid w:val="00FE4BEA"/>
    <w:rsid w:val="00FE50BC"/>
    <w:rsid w:val="00FE5F6C"/>
    <w:rsid w:val="00FE6D15"/>
    <w:rsid w:val="00FE7462"/>
    <w:rsid w:val="00FF2363"/>
    <w:rsid w:val="00FF2D3C"/>
    <w:rsid w:val="00FF46B0"/>
    <w:rsid w:val="00FF4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ff9"/>
    </o:shapedefaults>
    <o:shapelayout v:ext="edit">
      <o:idmap v:ext="edit" data="1"/>
    </o:shapelayout>
  </w:shapeDefaults>
  <w:decimalSymbol w:val="."/>
  <w:listSeparator w:val=","/>
  <w14:docId w14:val="64684D32"/>
  <w15:chartTrackingRefBased/>
  <w15:docId w15:val="{04529413-496D-43E9-8C3C-F029AD98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2A6"/>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688"/>
    <w:pPr>
      <w:tabs>
        <w:tab w:val="center" w:pos="4252"/>
        <w:tab w:val="right" w:pos="8504"/>
      </w:tabs>
      <w:snapToGrid w:val="0"/>
    </w:pPr>
  </w:style>
  <w:style w:type="character" w:customStyle="1" w:styleId="a4">
    <w:name w:val="ヘッダー (文字)"/>
    <w:basedOn w:val="a0"/>
    <w:link w:val="a3"/>
    <w:uiPriority w:val="99"/>
    <w:rsid w:val="00B71688"/>
  </w:style>
  <w:style w:type="paragraph" w:styleId="a5">
    <w:name w:val="footer"/>
    <w:basedOn w:val="a"/>
    <w:link w:val="a6"/>
    <w:uiPriority w:val="99"/>
    <w:unhideWhenUsed/>
    <w:rsid w:val="00B71688"/>
    <w:pPr>
      <w:tabs>
        <w:tab w:val="center" w:pos="4252"/>
        <w:tab w:val="right" w:pos="8504"/>
      </w:tabs>
      <w:snapToGrid w:val="0"/>
    </w:pPr>
  </w:style>
  <w:style w:type="character" w:customStyle="1" w:styleId="a6">
    <w:name w:val="フッター (文字)"/>
    <w:basedOn w:val="a0"/>
    <w:link w:val="a5"/>
    <w:uiPriority w:val="99"/>
    <w:rsid w:val="00B71688"/>
  </w:style>
  <w:style w:type="character" w:styleId="a7">
    <w:name w:val="annotation reference"/>
    <w:rsid w:val="001A6B91"/>
    <w:rPr>
      <w:sz w:val="18"/>
      <w:szCs w:val="18"/>
    </w:rPr>
  </w:style>
  <w:style w:type="paragraph" w:styleId="a8">
    <w:name w:val="annotation text"/>
    <w:basedOn w:val="a"/>
    <w:link w:val="a9"/>
    <w:rsid w:val="001A6B91"/>
    <w:pPr>
      <w:jc w:val="left"/>
    </w:pPr>
    <w:rPr>
      <w:rFonts w:ascii="Century" w:eastAsia="ＭＳ 明朝"/>
      <w:sz w:val="21"/>
    </w:rPr>
  </w:style>
  <w:style w:type="character" w:customStyle="1" w:styleId="a9">
    <w:name w:val="コメント文字列 (文字)"/>
    <w:link w:val="a8"/>
    <w:rsid w:val="001A6B91"/>
    <w:rPr>
      <w:rFonts w:ascii="Century" w:eastAsia="ＭＳ 明朝" w:hAnsi="Century"/>
      <w:kern w:val="2"/>
      <w:sz w:val="21"/>
      <w:szCs w:val="22"/>
      <w:lang w:val="en-US" w:eastAsia="ja-JP" w:bidi="ar-SA"/>
    </w:rPr>
  </w:style>
  <w:style w:type="paragraph" w:styleId="aa">
    <w:name w:val="Balloon Text"/>
    <w:basedOn w:val="a"/>
    <w:semiHidden/>
    <w:rsid w:val="001A6B91"/>
    <w:rPr>
      <w:rFonts w:ascii="Arial" w:hAnsi="Arial"/>
      <w:sz w:val="18"/>
      <w:szCs w:val="18"/>
    </w:rPr>
  </w:style>
  <w:style w:type="paragraph" w:styleId="ab">
    <w:name w:val="annotation subject"/>
    <w:basedOn w:val="a8"/>
    <w:next w:val="a8"/>
    <w:link w:val="ac"/>
    <w:uiPriority w:val="99"/>
    <w:semiHidden/>
    <w:unhideWhenUsed/>
    <w:rsid w:val="00AA107E"/>
    <w:rPr>
      <w:b/>
      <w:bCs/>
    </w:rPr>
  </w:style>
  <w:style w:type="character" w:customStyle="1" w:styleId="ac">
    <w:name w:val="コメント内容 (文字)"/>
    <w:link w:val="ab"/>
    <w:uiPriority w:val="99"/>
    <w:semiHidden/>
    <w:rsid w:val="00AA107E"/>
    <w:rPr>
      <w:rFonts w:ascii="Century" w:eastAsia="ＭＳ 明朝" w:hAnsi="Century"/>
      <w:b/>
      <w:bCs/>
      <w:kern w:val="2"/>
      <w:sz w:val="21"/>
      <w:szCs w:val="22"/>
      <w:lang w:val="en-US" w:eastAsia="ja-JP" w:bidi="ar-SA"/>
    </w:rPr>
  </w:style>
  <w:style w:type="paragraph" w:styleId="ad">
    <w:name w:val="Revision"/>
    <w:hidden/>
    <w:uiPriority w:val="99"/>
    <w:semiHidden/>
    <w:rsid w:val="00274711"/>
    <w:rPr>
      <w:rFonts w:ascii="ＭＳ ゴシック" w:eastAsia="ＭＳ ゴシック"/>
      <w:kern w:val="2"/>
      <w:sz w:val="24"/>
      <w:szCs w:val="22"/>
    </w:rPr>
  </w:style>
  <w:style w:type="character" w:styleId="ae">
    <w:name w:val="page number"/>
    <w:basedOn w:val="a0"/>
    <w:rsid w:val="000F11BB"/>
  </w:style>
  <w:style w:type="table" w:styleId="af">
    <w:name w:val="Table Grid"/>
    <w:basedOn w:val="a1"/>
    <w:uiPriority w:val="59"/>
    <w:rsid w:val="00AB07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unhideWhenUsed/>
    <w:rsid w:val="00821C09"/>
    <w:rPr>
      <w:color w:val="0000FF"/>
      <w:u w:val="single"/>
    </w:rPr>
  </w:style>
  <w:style w:type="paragraph" w:styleId="af1">
    <w:name w:val="Body Text"/>
    <w:basedOn w:val="a"/>
    <w:rsid w:val="00531D85"/>
    <w:rPr>
      <w:rFonts w:hAnsi="ＭＳ ゴシック"/>
      <w:color w:val="FF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9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0F5A-9D70-41A8-A233-5AA0A75D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昇降機維持管理指針（仮称）について（メモ）</vt:lpstr>
      <vt:lpstr>昇降機維持管理指針（仮称）について（メモ）</vt:lpstr>
    </vt:vector>
  </TitlesOfParts>
  <Company>国土交通省</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昇降機維持管理指針（仮称）について（メモ）</dc:title>
  <dc:subject/>
  <dc:creator>SH</dc:creator>
  <cp:keywords/>
  <cp:lastModifiedBy>小川 翔生</cp:lastModifiedBy>
  <cp:revision>2</cp:revision>
  <cp:lastPrinted>2015-10-16T04:10:00Z</cp:lastPrinted>
  <dcterms:created xsi:type="dcterms:W3CDTF">2024-06-27T08:14:00Z</dcterms:created>
  <dcterms:modified xsi:type="dcterms:W3CDTF">2024-06-27T08:14:00Z</dcterms:modified>
</cp:coreProperties>
</file>