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3E" w:rsidRDefault="00C8023E" w:rsidP="00FC42F9">
      <w:pPr>
        <w:ind w:firstLineChars="700" w:firstLine="1470"/>
        <w:jc w:val="right"/>
      </w:pPr>
    </w:p>
    <w:p w:rsidR="00FC42F9" w:rsidRDefault="00FC42F9"/>
    <w:p w:rsidR="00FC42F9" w:rsidRDefault="00FC42F9"/>
    <w:p w:rsidR="00E15417" w:rsidRDefault="00E15417"/>
    <w:p w:rsidR="00E15417" w:rsidRDefault="00E15417"/>
    <w:p w:rsidR="00E15417" w:rsidRDefault="00E15417"/>
    <w:p w:rsidR="00FC42F9" w:rsidRDefault="00FC42F9"/>
    <w:p w:rsidR="008316CF" w:rsidRDefault="00FC42F9" w:rsidP="008316CF">
      <w:pPr>
        <w:jc w:val="center"/>
      </w:pPr>
      <w:r>
        <w:rPr>
          <w:rFonts w:hint="eastAsia"/>
        </w:rPr>
        <w:t>●●●●●●●●●●●●●●●●●●（物件名）の賃貸取引に係る</w:t>
      </w:r>
    </w:p>
    <w:p w:rsidR="003026DD" w:rsidRDefault="008316CF" w:rsidP="008316CF">
      <w:pPr>
        <w:jc w:val="center"/>
        <w:rPr>
          <w:sz w:val="24"/>
          <w:szCs w:val="24"/>
        </w:rPr>
      </w:pPr>
      <w:r w:rsidRPr="008316CF">
        <w:rPr>
          <w:rFonts w:hint="eastAsia"/>
          <w:sz w:val="24"/>
          <w:szCs w:val="24"/>
        </w:rPr>
        <w:t>重要事項説明書等</w:t>
      </w:r>
      <w:r w:rsidR="003026DD">
        <w:rPr>
          <w:rFonts w:hint="eastAsia"/>
          <w:sz w:val="24"/>
          <w:szCs w:val="24"/>
        </w:rPr>
        <w:t>（宅地建物</w:t>
      </w:r>
      <w:r w:rsidR="003026DD">
        <w:rPr>
          <w:sz w:val="24"/>
          <w:szCs w:val="24"/>
        </w:rPr>
        <w:t>取引業法第</w:t>
      </w:r>
      <w:r w:rsidR="003026DD">
        <w:rPr>
          <w:rFonts w:hint="eastAsia"/>
          <w:sz w:val="24"/>
          <w:szCs w:val="24"/>
        </w:rPr>
        <w:t>35</w:t>
      </w:r>
      <w:r w:rsidR="003026DD">
        <w:rPr>
          <w:rFonts w:hint="eastAsia"/>
          <w:sz w:val="24"/>
          <w:szCs w:val="24"/>
        </w:rPr>
        <w:t>条</w:t>
      </w:r>
      <w:r w:rsidR="003026DD">
        <w:rPr>
          <w:sz w:val="24"/>
          <w:szCs w:val="24"/>
        </w:rPr>
        <w:t>、第</w:t>
      </w:r>
      <w:r w:rsidR="003026DD">
        <w:rPr>
          <w:rFonts w:hint="eastAsia"/>
          <w:sz w:val="24"/>
          <w:szCs w:val="24"/>
        </w:rPr>
        <w:t>37</w:t>
      </w:r>
      <w:r w:rsidR="003026DD">
        <w:rPr>
          <w:rFonts w:hint="eastAsia"/>
          <w:sz w:val="24"/>
          <w:szCs w:val="24"/>
        </w:rPr>
        <w:t>条</w:t>
      </w:r>
      <w:r w:rsidR="003026DD">
        <w:rPr>
          <w:sz w:val="24"/>
          <w:szCs w:val="24"/>
        </w:rPr>
        <w:t>に規定する</w:t>
      </w:r>
      <w:r w:rsidR="003026DD">
        <w:rPr>
          <w:rFonts w:hint="eastAsia"/>
          <w:sz w:val="24"/>
          <w:szCs w:val="24"/>
        </w:rPr>
        <w:t>書面）</w:t>
      </w:r>
    </w:p>
    <w:p w:rsidR="00FC42F9" w:rsidRPr="00FC42F9" w:rsidRDefault="008316CF" w:rsidP="003026DD">
      <w:pPr>
        <w:jc w:val="center"/>
        <w:rPr>
          <w:sz w:val="24"/>
          <w:szCs w:val="24"/>
        </w:rPr>
      </w:pPr>
      <w:r w:rsidRPr="008316CF">
        <w:rPr>
          <w:rFonts w:hint="eastAsia"/>
          <w:sz w:val="24"/>
          <w:szCs w:val="24"/>
        </w:rPr>
        <w:t>の電磁的方法による交付</w:t>
      </w:r>
      <w:r>
        <w:rPr>
          <w:rFonts w:hint="eastAsia"/>
          <w:sz w:val="24"/>
          <w:szCs w:val="24"/>
        </w:rPr>
        <w:t>の</w:t>
      </w:r>
      <w:r w:rsidRPr="008316CF">
        <w:rPr>
          <w:rFonts w:hint="eastAsia"/>
          <w:sz w:val="24"/>
          <w:szCs w:val="24"/>
        </w:rPr>
        <w:t>社会実験</w:t>
      </w:r>
      <w:r w:rsidR="00FC42F9" w:rsidRPr="00FC42F9">
        <w:rPr>
          <w:rFonts w:hint="eastAsia"/>
          <w:sz w:val="24"/>
          <w:szCs w:val="24"/>
        </w:rPr>
        <w:t>実施に関する同意書</w:t>
      </w:r>
    </w:p>
    <w:p w:rsidR="00FC42F9" w:rsidRPr="003026DD" w:rsidRDefault="00FC42F9"/>
    <w:p w:rsidR="00FC42F9" w:rsidRPr="00FC42F9" w:rsidRDefault="00FC42F9"/>
    <w:p w:rsidR="00FC42F9" w:rsidRDefault="00FC42F9" w:rsidP="00FC42F9">
      <w:pPr>
        <w:ind w:firstLineChars="100" w:firstLine="210"/>
      </w:pPr>
      <w:r>
        <w:rPr>
          <w:rFonts w:hint="eastAsia"/>
        </w:rPr>
        <w:t>掲題の取引に関し、宅地建物取引業法第</w:t>
      </w:r>
      <w:r>
        <w:rPr>
          <w:rFonts w:hint="eastAsia"/>
        </w:rPr>
        <w:t>35</w:t>
      </w:r>
      <w:r>
        <w:rPr>
          <w:rFonts w:hint="eastAsia"/>
        </w:rPr>
        <w:t>条に規定する重要事項説明について、</w:t>
      </w:r>
      <w:r w:rsidR="00164B05">
        <w:rPr>
          <w:rFonts w:hint="eastAsia"/>
        </w:rPr>
        <w:t>ＩＴを</w:t>
      </w:r>
      <w:r w:rsidR="00164B05">
        <w:t>活用した方法により実施すること及び</w:t>
      </w:r>
      <w:r w:rsidR="008316CF" w:rsidRPr="008316CF">
        <w:rPr>
          <w:rFonts w:hint="eastAsia"/>
        </w:rPr>
        <w:t>重要事項説明書等の電磁的方法による交付</w:t>
      </w:r>
      <w:r w:rsidR="008316CF">
        <w:rPr>
          <w:rFonts w:hint="eastAsia"/>
        </w:rPr>
        <w:t>の</w:t>
      </w:r>
      <w:r w:rsidRPr="00FC42F9">
        <w:rPr>
          <w:rFonts w:hint="eastAsia"/>
        </w:rPr>
        <w:t>方法</w:t>
      </w:r>
      <w:r>
        <w:rPr>
          <w:rFonts w:hint="eastAsia"/>
        </w:rPr>
        <w:t>により実施することを、別添の各項目について理解の上、同意いたします。</w:t>
      </w:r>
    </w:p>
    <w:p w:rsidR="00FC42F9" w:rsidRPr="00C20BEB" w:rsidRDefault="00FC42F9"/>
    <w:p w:rsidR="00FC42F9" w:rsidRPr="00C20BEB" w:rsidRDefault="00FC42F9"/>
    <w:p w:rsidR="00164B05" w:rsidRDefault="00FC42F9" w:rsidP="00164B05">
      <w:r>
        <w:rPr>
          <w:rFonts w:hint="eastAsia"/>
        </w:rPr>
        <w:tab/>
      </w:r>
      <w:r>
        <w:rPr>
          <w:rFonts w:hint="eastAsia"/>
        </w:rPr>
        <w:tab/>
      </w:r>
      <w:r>
        <w:rPr>
          <w:rFonts w:hint="eastAsia"/>
        </w:rPr>
        <w:tab/>
      </w:r>
      <w:r>
        <w:rPr>
          <w:rFonts w:hint="eastAsia"/>
        </w:rPr>
        <w:tab/>
      </w:r>
    </w:p>
    <w:p w:rsidR="00164B05" w:rsidRDefault="00164B05" w:rsidP="00164B05">
      <w:pPr>
        <w:ind w:left="2520" w:firstLine="840"/>
      </w:pPr>
      <w:r>
        <w:rPr>
          <w:rFonts w:hint="eastAsia"/>
        </w:rPr>
        <w:t>社会実験実施登録事業者</w:t>
      </w:r>
    </w:p>
    <w:p w:rsidR="00164B05" w:rsidRDefault="00164B05" w:rsidP="00164B05">
      <w:pPr>
        <w:ind w:left="2520" w:firstLine="840"/>
      </w:pPr>
      <w:r>
        <w:rPr>
          <w:rFonts w:hint="eastAsia"/>
        </w:rPr>
        <w:t xml:space="preserve">　　　　年　　月　　日</w:t>
      </w:r>
    </w:p>
    <w:p w:rsidR="00164B05" w:rsidRDefault="00164B05" w:rsidP="00164B05">
      <w:pPr>
        <w:ind w:left="2520" w:firstLine="840"/>
        <w:jc w:val="left"/>
      </w:pPr>
      <w:r>
        <w:rPr>
          <w:rFonts w:hint="eastAsia"/>
        </w:rPr>
        <w:t>登録事業者：</w:t>
      </w:r>
      <w:r>
        <w:rPr>
          <w:rFonts w:hint="eastAsia"/>
        </w:rPr>
        <w:tab/>
      </w:r>
      <w:r>
        <w:rPr>
          <w:rFonts w:hint="eastAsia"/>
        </w:rPr>
        <w:t>××××××××不動産株式会社</w:t>
      </w:r>
    </w:p>
    <w:p w:rsidR="00164B05" w:rsidRPr="00FC42F9" w:rsidRDefault="00164B05" w:rsidP="00164B05">
      <w:pPr>
        <w:ind w:left="2520" w:firstLine="840"/>
        <w:jc w:val="left"/>
      </w:pPr>
      <w:r>
        <w:rPr>
          <w:rFonts w:hint="eastAsia"/>
        </w:rPr>
        <w:t>代表取締役社長</w:t>
      </w:r>
      <w:r>
        <w:rPr>
          <w:rFonts w:hint="eastAsia"/>
        </w:rPr>
        <w:tab/>
      </w:r>
      <w:r>
        <w:rPr>
          <w:rFonts w:hint="eastAsia"/>
        </w:rPr>
        <w:tab/>
      </w:r>
      <w:r>
        <w:rPr>
          <w:rFonts w:hint="eastAsia"/>
        </w:rPr>
        <w:tab/>
      </w:r>
      <w:r w:rsidR="001855FB">
        <w:rPr>
          <w:rFonts w:hint="eastAsia"/>
        </w:rPr>
        <w:t xml:space="preserve">　　　　　　</w:t>
      </w:r>
    </w:p>
    <w:p w:rsidR="00FC42F9" w:rsidRDefault="00FC42F9"/>
    <w:p w:rsidR="00164B05" w:rsidRPr="00164B05" w:rsidRDefault="00164B05"/>
    <w:p w:rsidR="00FC42F9" w:rsidRDefault="00FC42F9" w:rsidP="00FC42F9">
      <w:pPr>
        <w:ind w:left="2520" w:firstLine="840"/>
      </w:pPr>
      <w:r>
        <w:rPr>
          <w:rFonts w:hint="eastAsia"/>
        </w:rPr>
        <w:t>重要事項説明者</w:t>
      </w:r>
    </w:p>
    <w:p w:rsidR="00FC42F9" w:rsidRDefault="00B42E14" w:rsidP="00B42E14">
      <w:pPr>
        <w:ind w:left="2520" w:firstLine="840"/>
      </w:pPr>
      <w:r>
        <w:rPr>
          <w:rFonts w:hint="eastAsia"/>
        </w:rPr>
        <w:t xml:space="preserve">　　　</w:t>
      </w:r>
      <w:r w:rsidR="00FC42F9">
        <w:rPr>
          <w:rFonts w:hint="eastAsia"/>
        </w:rPr>
        <w:t xml:space="preserve">　年　　月　　日</w:t>
      </w:r>
    </w:p>
    <w:p w:rsidR="00FC42F9" w:rsidRDefault="00FC42F9" w:rsidP="00FC42F9">
      <w:pPr>
        <w:ind w:left="2520" w:firstLine="840"/>
        <w:jc w:val="left"/>
      </w:pPr>
      <w:r>
        <w:rPr>
          <w:rFonts w:hint="eastAsia"/>
        </w:rPr>
        <w:t>登録事業者：</w:t>
      </w:r>
      <w:r>
        <w:rPr>
          <w:rFonts w:hint="eastAsia"/>
        </w:rPr>
        <w:tab/>
      </w:r>
      <w:r>
        <w:rPr>
          <w:rFonts w:hint="eastAsia"/>
        </w:rPr>
        <w:t>××××××××不動産株式会社</w:t>
      </w:r>
    </w:p>
    <w:p w:rsidR="00FC42F9" w:rsidRPr="00FC42F9" w:rsidRDefault="00F420F3" w:rsidP="00FC42F9">
      <w:pPr>
        <w:ind w:left="2520" w:firstLine="840"/>
        <w:jc w:val="left"/>
      </w:pPr>
      <w:r>
        <w:rPr>
          <w:rFonts w:hint="eastAsia"/>
        </w:rPr>
        <w:t>宅地建物取引士</w:t>
      </w:r>
      <w:r w:rsidR="00FC42F9">
        <w:rPr>
          <w:rFonts w:hint="eastAsia"/>
        </w:rPr>
        <w:t>：</w:t>
      </w:r>
      <w:r w:rsidR="00FC42F9">
        <w:rPr>
          <w:rFonts w:hint="eastAsia"/>
        </w:rPr>
        <w:tab/>
      </w:r>
      <w:r w:rsidR="00FC42F9">
        <w:rPr>
          <w:rFonts w:hint="eastAsia"/>
        </w:rPr>
        <w:tab/>
      </w:r>
      <w:r w:rsidR="00FC42F9">
        <w:rPr>
          <w:rFonts w:hint="eastAsia"/>
        </w:rPr>
        <w:tab/>
      </w:r>
      <w:r w:rsidR="00FC42F9">
        <w:rPr>
          <w:rFonts w:hint="eastAsia"/>
        </w:rPr>
        <w:t xml:space="preserve">　　</w:t>
      </w:r>
    </w:p>
    <w:p w:rsidR="00FC42F9" w:rsidRDefault="00FC42F9"/>
    <w:p w:rsidR="00FC42F9" w:rsidRDefault="00FC42F9"/>
    <w:p w:rsidR="00FC42F9" w:rsidRDefault="00FC42F9">
      <w:r>
        <w:rPr>
          <w:rFonts w:hint="eastAsia"/>
        </w:rPr>
        <w:tab/>
      </w:r>
      <w:r>
        <w:rPr>
          <w:rFonts w:hint="eastAsia"/>
        </w:rPr>
        <w:tab/>
      </w:r>
      <w:r>
        <w:rPr>
          <w:rFonts w:hint="eastAsia"/>
        </w:rPr>
        <w:tab/>
      </w:r>
      <w:r>
        <w:rPr>
          <w:rFonts w:hint="eastAsia"/>
        </w:rPr>
        <w:tab/>
      </w:r>
      <w:r>
        <w:rPr>
          <w:rFonts w:hint="eastAsia"/>
        </w:rPr>
        <w:t>説明の相手方</w:t>
      </w:r>
    </w:p>
    <w:p w:rsidR="00FC42F9" w:rsidRDefault="00FC42F9" w:rsidP="00FC42F9">
      <w:pPr>
        <w:ind w:left="2520" w:firstLine="840"/>
      </w:pPr>
      <w:r>
        <w:rPr>
          <w:rFonts w:hint="eastAsia"/>
        </w:rPr>
        <w:t xml:space="preserve">　</w:t>
      </w:r>
      <w:r w:rsidR="00B42E14">
        <w:rPr>
          <w:rFonts w:hint="eastAsia"/>
        </w:rPr>
        <w:t xml:space="preserve">　　</w:t>
      </w:r>
      <w:r>
        <w:rPr>
          <w:rFonts w:hint="eastAsia"/>
        </w:rPr>
        <w:t xml:space="preserve">　年　　月　　日</w:t>
      </w:r>
    </w:p>
    <w:p w:rsidR="00FC42F9" w:rsidRPr="00FC42F9" w:rsidRDefault="00FC42F9" w:rsidP="00FC42F9">
      <w:pPr>
        <w:ind w:left="2520" w:firstLine="840"/>
        <w:jc w:val="left"/>
      </w:pPr>
      <w:r>
        <w:rPr>
          <w:rFonts w:hint="eastAsia"/>
        </w:rPr>
        <w:t>（説明の相手方氏名）</w:t>
      </w:r>
      <w:r>
        <w:rPr>
          <w:rFonts w:hint="eastAsia"/>
        </w:rPr>
        <w:tab/>
      </w:r>
      <w:r>
        <w:rPr>
          <w:rFonts w:hint="eastAsia"/>
        </w:rPr>
        <w:tab/>
      </w:r>
      <w:r>
        <w:rPr>
          <w:rFonts w:hint="eastAsia"/>
        </w:rPr>
        <w:tab/>
      </w:r>
      <w:r>
        <w:rPr>
          <w:rFonts w:hint="eastAsia"/>
        </w:rPr>
        <w:t xml:space="preserve">　　</w:t>
      </w:r>
    </w:p>
    <w:p w:rsidR="00FC42F9" w:rsidRPr="00FC42F9" w:rsidRDefault="00FC42F9"/>
    <w:p w:rsidR="00FC42F9" w:rsidRDefault="00FC42F9"/>
    <w:p w:rsidR="00FC42F9" w:rsidRDefault="00FC42F9" w:rsidP="00D70F5D">
      <w:pPr>
        <w:widowControl/>
        <w:jc w:val="left"/>
      </w:pPr>
    </w:p>
    <w:p w:rsidR="00FC42F9" w:rsidRDefault="00FC42F9"/>
    <w:p w:rsidR="008316CF" w:rsidRPr="008316CF" w:rsidRDefault="008316CF" w:rsidP="008316CF">
      <w:pPr>
        <w:jc w:val="center"/>
        <w:rPr>
          <w:sz w:val="24"/>
          <w:szCs w:val="24"/>
        </w:rPr>
      </w:pPr>
      <w:r w:rsidRPr="008316CF">
        <w:rPr>
          <w:rFonts w:hint="eastAsia"/>
          <w:sz w:val="24"/>
          <w:szCs w:val="24"/>
        </w:rPr>
        <w:t>重要事項説明書等の電磁的方法による交付の</w:t>
      </w:r>
    </w:p>
    <w:p w:rsidR="00FC42F9" w:rsidRPr="00FC42F9" w:rsidRDefault="008316CF" w:rsidP="008316CF">
      <w:pPr>
        <w:jc w:val="center"/>
        <w:rPr>
          <w:sz w:val="24"/>
          <w:szCs w:val="24"/>
        </w:rPr>
      </w:pPr>
      <w:r w:rsidRPr="008316CF">
        <w:rPr>
          <w:rFonts w:hint="eastAsia"/>
          <w:sz w:val="24"/>
          <w:szCs w:val="24"/>
        </w:rPr>
        <w:t>社会実験実施</w:t>
      </w:r>
      <w:r w:rsidR="00FC42F9" w:rsidRPr="00FC42F9">
        <w:rPr>
          <w:rFonts w:hint="eastAsia"/>
          <w:sz w:val="24"/>
          <w:szCs w:val="24"/>
        </w:rPr>
        <w:t>に係る同意事項</w:t>
      </w:r>
    </w:p>
    <w:p w:rsidR="00FC42F9" w:rsidRDefault="00395E63">
      <w:r>
        <w:rPr>
          <w:noProof/>
        </w:rPr>
        <w:pict>
          <v:shapetype id="_x0000_t202" coordsize="21600,21600" o:spt="202" path="m,l,21600r21600,l21600,xe">
            <v:stroke joinstyle="miter"/>
            <v:path gradientshapeok="t" o:connecttype="rect"/>
          </v:shapetype>
          <v:shape id="_x0000_s1026" type="#_x0000_t202" style="position:absolute;left:0;text-align:left;margin-left:-21.3pt;margin-top:-59.5pt;width:62.25pt;height:18pt;z-index:251658240">
            <v:textbox inset="5.85pt,.7pt,5.85pt,.7pt">
              <w:txbxContent>
                <w:p w:rsidR="004F36D9" w:rsidRDefault="004F36D9" w:rsidP="00FC42F9">
                  <w:pPr>
                    <w:jc w:val="center"/>
                  </w:pPr>
                  <w:r>
                    <w:rPr>
                      <w:rFonts w:hint="eastAsia"/>
                    </w:rPr>
                    <w:t>別添</w:t>
                  </w:r>
                </w:p>
              </w:txbxContent>
            </v:textbox>
          </v:shape>
        </w:pict>
      </w:r>
    </w:p>
    <w:p w:rsidR="00FC42F9" w:rsidRDefault="00FC42F9" w:rsidP="00FC42F9">
      <w:pPr>
        <w:ind w:left="5040"/>
      </w:pPr>
      <w:r>
        <w:rPr>
          <w:rFonts w:hint="eastAsia"/>
        </w:rPr>
        <w:t>作成者</w:t>
      </w:r>
    </w:p>
    <w:p w:rsidR="00FC42F9" w:rsidRDefault="00FC42F9" w:rsidP="00FC42F9">
      <w:pPr>
        <w:ind w:left="4200" w:firstLine="840"/>
      </w:pPr>
      <w:r>
        <w:rPr>
          <w:rFonts w:hint="eastAsia"/>
        </w:rPr>
        <w:t>（登録事業者名）</w:t>
      </w:r>
    </w:p>
    <w:p w:rsidR="00FC42F9" w:rsidRDefault="00FC42F9" w:rsidP="00FC42F9">
      <w:pPr>
        <w:ind w:left="4200" w:firstLine="840"/>
      </w:pPr>
      <w:r>
        <w:rPr>
          <w:rFonts w:hint="eastAsia"/>
        </w:rPr>
        <w:t>（</w:t>
      </w:r>
      <w:r w:rsidR="00F420F3">
        <w:rPr>
          <w:rFonts w:hint="eastAsia"/>
        </w:rPr>
        <w:t>宅地建物取引士</w:t>
      </w:r>
      <w:r>
        <w:rPr>
          <w:rFonts w:hint="eastAsia"/>
        </w:rPr>
        <w:t>名）</w:t>
      </w:r>
    </w:p>
    <w:p w:rsidR="001D6439" w:rsidRDefault="001D6439"/>
    <w:p w:rsidR="00FC42F9" w:rsidRDefault="001D6439" w:rsidP="008316CF">
      <w:r>
        <w:rPr>
          <w:rFonts w:hint="eastAsia"/>
        </w:rPr>
        <w:t>１．</w:t>
      </w:r>
      <w:r w:rsidR="008316CF">
        <w:rPr>
          <w:rFonts w:hint="eastAsia"/>
        </w:rPr>
        <w:t>重要事項説明書等の電磁的方法による交付の社会実験</w:t>
      </w:r>
      <w:r>
        <w:rPr>
          <w:rFonts w:hint="eastAsia"/>
        </w:rPr>
        <w:t>の位置づけ</w:t>
      </w:r>
    </w:p>
    <w:p w:rsidR="001D6439" w:rsidRDefault="001D6439" w:rsidP="008316CF">
      <w:pPr>
        <w:ind w:leftChars="100" w:left="420" w:hangingChars="100" w:hanging="210"/>
      </w:pPr>
      <w:r>
        <w:rPr>
          <w:rFonts w:hint="eastAsia"/>
        </w:rPr>
        <w:t>①　本重要事項説明は、国土交通省の定める「</w:t>
      </w:r>
      <w:r w:rsidR="008316CF">
        <w:rPr>
          <w:rFonts w:hint="eastAsia"/>
        </w:rPr>
        <w:t>賃貸取引における重要事項説明書等の電磁的方法による交付に係る社会実験</w:t>
      </w:r>
      <w:r w:rsidRPr="001D6439">
        <w:rPr>
          <w:rFonts w:hint="eastAsia"/>
        </w:rPr>
        <w:t>のためのガイドライン</w:t>
      </w:r>
      <w:r>
        <w:rPr>
          <w:rFonts w:hint="eastAsia"/>
        </w:rPr>
        <w:t>」に則り、</w:t>
      </w:r>
      <w:r w:rsidR="001855FB">
        <w:rPr>
          <w:rFonts w:hint="eastAsia"/>
        </w:rPr>
        <w:t>ＩＴ</w:t>
      </w:r>
      <w:r w:rsidR="001855FB">
        <w:t>重説を前提とした</w:t>
      </w:r>
      <w:r>
        <w:rPr>
          <w:rFonts w:hint="eastAsia"/>
        </w:rPr>
        <w:t>社会実験として実施されます。</w:t>
      </w:r>
    </w:p>
    <w:p w:rsidR="004B74F0" w:rsidRDefault="004B74F0" w:rsidP="008316CF">
      <w:pPr>
        <w:ind w:leftChars="100" w:left="420" w:hangingChars="100" w:hanging="210"/>
      </w:pPr>
      <w:r>
        <w:rPr>
          <w:rFonts w:hint="eastAsia"/>
        </w:rPr>
        <w:t>②</w:t>
      </w:r>
      <w:r>
        <w:t xml:space="preserve">　</w:t>
      </w:r>
      <w:r w:rsidRPr="004B74F0">
        <w:rPr>
          <w:rFonts w:hint="eastAsia"/>
        </w:rPr>
        <w:t>本社会実験は、生産性向上特別措置法（平成</w:t>
      </w:r>
      <w:r w:rsidRPr="004B74F0">
        <w:rPr>
          <w:rFonts w:hint="eastAsia"/>
        </w:rPr>
        <w:t>30</w:t>
      </w:r>
      <w:r w:rsidRPr="004B74F0">
        <w:rPr>
          <w:rFonts w:hint="eastAsia"/>
        </w:rPr>
        <w:t>年法律第</w:t>
      </w:r>
      <w:r w:rsidRPr="004B74F0">
        <w:rPr>
          <w:rFonts w:hint="eastAsia"/>
        </w:rPr>
        <w:t>25</w:t>
      </w:r>
      <w:r w:rsidRPr="004B74F0">
        <w:rPr>
          <w:rFonts w:hint="eastAsia"/>
        </w:rPr>
        <w:t>号）に定められている新技術等実証制度（</w:t>
      </w:r>
      <w:r>
        <w:rPr>
          <w:rFonts w:hint="eastAsia"/>
        </w:rPr>
        <w:t>いわゆる「規制のサンドボックス制度」）を活用して実施</w:t>
      </w:r>
      <w:r>
        <w:t>されます。</w:t>
      </w:r>
    </w:p>
    <w:p w:rsidR="001D6439" w:rsidRDefault="004B74F0" w:rsidP="008316CF">
      <w:pPr>
        <w:ind w:leftChars="100" w:left="420" w:hangingChars="100" w:hanging="210"/>
      </w:pPr>
      <w:r>
        <w:rPr>
          <w:rFonts w:hint="eastAsia"/>
        </w:rPr>
        <w:t>③</w:t>
      </w:r>
      <w:r w:rsidR="001D6439">
        <w:rPr>
          <w:rFonts w:hint="eastAsia"/>
        </w:rPr>
        <w:t xml:space="preserve">　社会実験として実施されるため、</w:t>
      </w:r>
      <w:r w:rsidR="008316CF">
        <w:rPr>
          <w:rFonts w:hint="eastAsia"/>
        </w:rPr>
        <w:t>重要事項説明書等の電磁的方法による交付の社会実験実施</w:t>
      </w:r>
      <w:r w:rsidR="001D6439">
        <w:rPr>
          <w:rFonts w:hint="eastAsia"/>
        </w:rPr>
        <w:t>中の状況は、</w:t>
      </w:r>
      <w:r w:rsidR="00E15417">
        <w:rPr>
          <w:rFonts w:hint="eastAsia"/>
        </w:rPr>
        <w:t>登録事業者において</w:t>
      </w:r>
      <w:r w:rsidR="001D6439">
        <w:rPr>
          <w:rFonts w:hint="eastAsia"/>
        </w:rPr>
        <w:t>録画・録音されます。</w:t>
      </w:r>
    </w:p>
    <w:p w:rsidR="001D6439" w:rsidRDefault="004B74F0" w:rsidP="00C14248">
      <w:pPr>
        <w:ind w:leftChars="100" w:left="420" w:hangingChars="100" w:hanging="210"/>
      </w:pPr>
      <w:r>
        <w:rPr>
          <w:rFonts w:hint="eastAsia"/>
        </w:rPr>
        <w:t>④</w:t>
      </w:r>
      <w:r w:rsidR="001D6439">
        <w:rPr>
          <w:rFonts w:hint="eastAsia"/>
        </w:rPr>
        <w:t xml:space="preserve">　</w:t>
      </w:r>
      <w:r w:rsidR="00F6345B">
        <w:rPr>
          <w:rFonts w:hint="eastAsia"/>
        </w:rPr>
        <w:t>前項</w:t>
      </w:r>
      <w:r w:rsidR="001D6439">
        <w:rPr>
          <w:rFonts w:hint="eastAsia"/>
        </w:rPr>
        <w:t>で取得した録音・録画データ・記録媒体については、社会実験の実施期間中、登録事業者において管理いたします。また必要に応じて、国土交通省に提出いたします。</w:t>
      </w:r>
    </w:p>
    <w:p w:rsidR="001D6439" w:rsidRPr="001D6439" w:rsidRDefault="004B74F0" w:rsidP="00C14248">
      <w:pPr>
        <w:ind w:leftChars="100" w:left="420" w:hangingChars="100" w:hanging="210"/>
      </w:pPr>
      <w:r>
        <w:rPr>
          <w:rFonts w:hint="eastAsia"/>
        </w:rPr>
        <w:t>⑤</w:t>
      </w:r>
      <w:r w:rsidR="001D6439">
        <w:rPr>
          <w:rFonts w:hint="eastAsia"/>
        </w:rPr>
        <w:t xml:space="preserve">　社会実験の効果評価を行うため、説明の相手方には、説明直後に</w:t>
      </w:r>
      <w:r w:rsidR="001D6439" w:rsidRPr="00D70F5D">
        <w:rPr>
          <w:rFonts w:hint="eastAsia"/>
          <w:b/>
          <w:u w:val="single"/>
        </w:rPr>
        <w:t>アンケート調査にご協力いただく必要があります。</w:t>
      </w:r>
      <w:r w:rsidR="001D6439">
        <w:rPr>
          <w:rFonts w:hint="eastAsia"/>
        </w:rPr>
        <w:t>またその結果については、国土交通省に提出されます。</w:t>
      </w:r>
    </w:p>
    <w:p w:rsidR="00FC42F9" w:rsidRDefault="00FC42F9"/>
    <w:p w:rsidR="001D6439" w:rsidRDefault="001D6439" w:rsidP="008316CF">
      <w:r>
        <w:rPr>
          <w:rFonts w:hint="eastAsia"/>
        </w:rPr>
        <w:t>２．</w:t>
      </w:r>
      <w:r w:rsidR="008316CF">
        <w:rPr>
          <w:rFonts w:hint="eastAsia"/>
        </w:rPr>
        <w:t>重要事項説明書等の電磁的方法による交付の社会実験の実施</w:t>
      </w:r>
      <w:r>
        <w:rPr>
          <w:rFonts w:hint="eastAsia"/>
        </w:rPr>
        <w:t>方法について</w:t>
      </w:r>
    </w:p>
    <w:p w:rsidR="001D6439" w:rsidRDefault="001D6439" w:rsidP="008316CF">
      <w:pPr>
        <w:ind w:leftChars="100" w:left="420" w:hangingChars="100" w:hanging="210"/>
      </w:pPr>
      <w:r>
        <w:rPr>
          <w:rFonts w:hint="eastAsia"/>
        </w:rPr>
        <w:t xml:space="preserve">①　</w:t>
      </w:r>
      <w:r w:rsidR="008316CF">
        <w:rPr>
          <w:rFonts w:hint="eastAsia"/>
        </w:rPr>
        <w:t>重要事項説明書等の電磁的方法による交付の社会実験</w:t>
      </w:r>
      <w:r>
        <w:rPr>
          <w:rFonts w:hint="eastAsia"/>
        </w:rPr>
        <w:t>は、説明を行う</w:t>
      </w:r>
      <w:r w:rsidR="00F420F3">
        <w:rPr>
          <w:rFonts w:hint="eastAsia"/>
        </w:rPr>
        <w:t>宅地建物取引士</w:t>
      </w:r>
      <w:r>
        <w:rPr>
          <w:rFonts w:hint="eastAsia"/>
        </w:rPr>
        <w:t>及び説明の相手方の双方の同意の上で実施されます。</w:t>
      </w:r>
      <w:r w:rsidR="00F6345B">
        <w:rPr>
          <w:rFonts w:hint="eastAsia"/>
        </w:rPr>
        <w:t>従って</w:t>
      </w:r>
      <w:r w:rsidR="008316CF">
        <w:rPr>
          <w:rFonts w:hint="eastAsia"/>
        </w:rPr>
        <w:t>重要事項説明書等の電磁的方法による交付に基づく重要事項説明</w:t>
      </w:r>
      <w:r w:rsidR="00F6345B">
        <w:rPr>
          <w:rFonts w:hint="eastAsia"/>
        </w:rPr>
        <w:t>は、説明を行う</w:t>
      </w:r>
      <w:r w:rsidR="00F420F3">
        <w:rPr>
          <w:rFonts w:hint="eastAsia"/>
        </w:rPr>
        <w:t>宅地建物取引士</w:t>
      </w:r>
      <w:r w:rsidR="00F6345B">
        <w:rPr>
          <w:rFonts w:hint="eastAsia"/>
        </w:rPr>
        <w:t>及び説明の相手方の双方が選択した場合にのみ実施されます。</w:t>
      </w:r>
    </w:p>
    <w:p w:rsidR="001D6439" w:rsidRDefault="001D6439" w:rsidP="00C14248">
      <w:pPr>
        <w:ind w:leftChars="100" w:left="420" w:hangingChars="100" w:hanging="210"/>
      </w:pPr>
      <w:r>
        <w:rPr>
          <w:rFonts w:hint="eastAsia"/>
        </w:rPr>
        <w:t xml:space="preserve">②　</w:t>
      </w:r>
      <w:r w:rsidR="008316CF">
        <w:rPr>
          <w:rFonts w:hint="eastAsia"/>
        </w:rPr>
        <w:t>重要事項説明書等の電磁的方法による交付に基づく重要事項説明</w:t>
      </w:r>
      <w:r w:rsidR="00F6345B">
        <w:rPr>
          <w:rFonts w:hint="eastAsia"/>
        </w:rPr>
        <w:t>を開始した場合であっても、</w:t>
      </w:r>
      <w:r w:rsidR="00B106EC">
        <w:rPr>
          <w:rFonts w:hint="eastAsia"/>
        </w:rPr>
        <w:t>２．①</w:t>
      </w:r>
      <w:r w:rsidR="00F6345B">
        <w:rPr>
          <w:rFonts w:hint="eastAsia"/>
        </w:rPr>
        <w:t>に示す同意を</w:t>
      </w:r>
      <w:r w:rsidR="00946779">
        <w:rPr>
          <w:rFonts w:hint="eastAsia"/>
        </w:rPr>
        <w:t>双方のいずれかにおいて</w:t>
      </w:r>
      <w:r w:rsidR="00F6345B">
        <w:rPr>
          <w:rFonts w:hint="eastAsia"/>
        </w:rPr>
        <w:t>撤回することが可能です。この場合、改めて</w:t>
      </w:r>
      <w:r w:rsidR="004F36D9">
        <w:rPr>
          <w:rFonts w:hint="eastAsia"/>
        </w:rPr>
        <w:t>書面</w:t>
      </w:r>
      <w:r w:rsidR="00F6345B">
        <w:rPr>
          <w:rFonts w:hint="eastAsia"/>
        </w:rPr>
        <w:t>により</w:t>
      </w:r>
      <w:r w:rsidR="00946779">
        <w:rPr>
          <w:rFonts w:hint="eastAsia"/>
        </w:rPr>
        <w:t>、</w:t>
      </w:r>
      <w:r w:rsidR="00F6345B">
        <w:rPr>
          <w:rFonts w:hint="eastAsia"/>
        </w:rPr>
        <w:t>重要事項説明を行います。</w:t>
      </w:r>
    </w:p>
    <w:p w:rsidR="00FC42F9" w:rsidRDefault="00F6345B" w:rsidP="00C14248">
      <w:pPr>
        <w:ind w:leftChars="100" w:left="420" w:hangingChars="100" w:hanging="210"/>
      </w:pPr>
      <w:r>
        <w:rPr>
          <w:rFonts w:hint="eastAsia"/>
        </w:rPr>
        <w:t xml:space="preserve">③　</w:t>
      </w:r>
      <w:r w:rsidR="00B106EC">
        <w:rPr>
          <w:rFonts w:hint="eastAsia"/>
        </w:rPr>
        <w:t>２．</w:t>
      </w:r>
      <w:r w:rsidR="00D70F5D">
        <w:rPr>
          <w:rFonts w:hint="eastAsia"/>
        </w:rPr>
        <w:t>①</w:t>
      </w:r>
      <w:r>
        <w:rPr>
          <w:rFonts w:hint="eastAsia"/>
        </w:rPr>
        <w:t>の同意にかかわらず、</w:t>
      </w:r>
      <w:r w:rsidR="004F36D9" w:rsidRPr="004F36D9">
        <w:rPr>
          <w:rFonts w:hint="eastAsia"/>
        </w:rPr>
        <w:t>重</w:t>
      </w:r>
      <w:r w:rsidR="004F36D9">
        <w:rPr>
          <w:rFonts w:hint="eastAsia"/>
        </w:rPr>
        <w:t>要事項説明書等の電磁的方法による交付の社会実験</w:t>
      </w:r>
      <w:r>
        <w:rPr>
          <w:rFonts w:hint="eastAsia"/>
        </w:rPr>
        <w:t>の開始後にトラブル等が生じた場合には、重要事項説明を中止することができます。中止後の実施方法については、</w:t>
      </w:r>
      <w:r w:rsidR="00946779">
        <w:rPr>
          <w:rFonts w:hint="eastAsia"/>
        </w:rPr>
        <w:t>両者で改めて協議の上、決定します。</w:t>
      </w:r>
    </w:p>
    <w:p w:rsidR="00946779" w:rsidRDefault="00946779"/>
    <w:p w:rsidR="00B106EC" w:rsidRDefault="00DA50AF" w:rsidP="00B106EC">
      <w:r>
        <w:rPr>
          <w:rFonts w:hint="eastAsia"/>
        </w:rPr>
        <w:t>３</w:t>
      </w:r>
      <w:r w:rsidR="00B106EC">
        <w:rPr>
          <w:rFonts w:hint="eastAsia"/>
        </w:rPr>
        <w:t>．活用</w:t>
      </w:r>
      <w:r w:rsidR="00B106EC">
        <w:t>する電子署名サービス</w:t>
      </w:r>
      <w:r>
        <w:rPr>
          <w:rFonts w:hint="eastAsia"/>
        </w:rPr>
        <w:t>等</w:t>
      </w:r>
      <w:r w:rsidR="00B106EC">
        <w:rPr>
          <w:rFonts w:hint="eastAsia"/>
        </w:rPr>
        <w:t>について</w:t>
      </w:r>
    </w:p>
    <w:p w:rsidR="00B106EC" w:rsidRDefault="00B106EC" w:rsidP="00B106EC">
      <w:pPr>
        <w:ind w:leftChars="100" w:left="420" w:hangingChars="100" w:hanging="210"/>
      </w:pPr>
      <w:r>
        <w:rPr>
          <w:rFonts w:hint="eastAsia"/>
        </w:rPr>
        <w:lastRenderedPageBreak/>
        <w:t>①　重要事項説明書等の電磁的方法による交付の社会実験において</w:t>
      </w:r>
      <w:r w:rsidR="00D70F5D">
        <w:rPr>
          <w:rFonts w:hint="eastAsia"/>
        </w:rPr>
        <w:t>、電子署名等を講じるため</w:t>
      </w:r>
      <w:r w:rsidR="0000524D">
        <w:rPr>
          <w:rFonts w:hint="eastAsia"/>
        </w:rPr>
        <w:t>に用いる</w:t>
      </w:r>
      <w:r w:rsidR="00DA50AF">
        <w:t>サービス</w:t>
      </w:r>
      <w:r>
        <w:rPr>
          <w:rFonts w:hint="eastAsia"/>
        </w:rPr>
        <w:t>については、以下のものを使用します。</w:t>
      </w:r>
    </w:p>
    <w:p w:rsidR="00B106EC" w:rsidRDefault="00B106EC" w:rsidP="00B106EC">
      <w:pPr>
        <w:ind w:leftChars="100" w:left="420" w:hangingChars="100" w:hanging="210"/>
      </w:pPr>
      <w:r>
        <w:rPr>
          <w:rFonts w:hint="eastAsia"/>
        </w:rPr>
        <w:t>（</w:t>
      </w:r>
      <w:r w:rsidR="0000524D">
        <w:rPr>
          <w:rFonts w:hint="eastAsia"/>
        </w:rPr>
        <w:t>重要事項説明書</w:t>
      </w:r>
      <w:r w:rsidR="003026DD">
        <w:rPr>
          <w:rFonts w:hint="eastAsia"/>
        </w:rPr>
        <w:t>等</w:t>
      </w:r>
      <w:bookmarkStart w:id="0" w:name="_GoBack"/>
      <w:bookmarkEnd w:id="0"/>
      <w:r w:rsidR="0000524D">
        <w:rPr>
          <w:rFonts w:hint="eastAsia"/>
        </w:rPr>
        <w:t>の電子ファイルに対して、電子署名等を講じるのに用いるアプリケーション名またはサービス名</w:t>
      </w:r>
      <w:r>
        <w:rPr>
          <w:rFonts w:hint="eastAsia"/>
        </w:rPr>
        <w:t>）</w:t>
      </w:r>
    </w:p>
    <w:p w:rsidR="00B106EC" w:rsidRDefault="00B106EC" w:rsidP="00B106EC">
      <w:pPr>
        <w:ind w:leftChars="100" w:left="420" w:hangingChars="100" w:hanging="210"/>
      </w:pPr>
      <w:r>
        <w:rPr>
          <w:rFonts w:hint="eastAsia"/>
        </w:rPr>
        <w:t>（</w:t>
      </w:r>
      <w:r w:rsidR="0000524D">
        <w:rPr>
          <w:rFonts w:hint="eastAsia"/>
        </w:rPr>
        <w:t>電子署名等を講じた</w:t>
      </w:r>
      <w:r>
        <w:rPr>
          <w:rFonts w:hint="eastAsia"/>
        </w:rPr>
        <w:t>電子ファイルを閲覧するのに用いるアプリケーション名</w:t>
      </w:r>
      <w:r w:rsidR="0000524D">
        <w:rPr>
          <w:rFonts w:hint="eastAsia"/>
        </w:rPr>
        <w:t>またはサービス名</w:t>
      </w:r>
      <w:r>
        <w:rPr>
          <w:rFonts w:hint="eastAsia"/>
        </w:rPr>
        <w:t>）</w:t>
      </w:r>
    </w:p>
    <w:p w:rsidR="00B106EC" w:rsidRDefault="00B106EC" w:rsidP="00B106EC">
      <w:pPr>
        <w:ind w:leftChars="100" w:left="420" w:hangingChars="100" w:hanging="210"/>
      </w:pPr>
      <w:r>
        <w:rPr>
          <w:rFonts w:hint="eastAsia"/>
        </w:rPr>
        <w:t>（重要事項説明書等の電磁的方法による交付</w:t>
      </w:r>
      <w:r w:rsidR="0000524D">
        <w:rPr>
          <w:rFonts w:hint="eastAsia"/>
        </w:rPr>
        <w:t>を行う</w:t>
      </w:r>
      <w:r>
        <w:rPr>
          <w:rFonts w:hint="eastAsia"/>
        </w:rPr>
        <w:t>方法等）</w:t>
      </w:r>
    </w:p>
    <w:p w:rsidR="00B106EC" w:rsidRDefault="00B106EC" w:rsidP="00B106EC">
      <w:pPr>
        <w:ind w:leftChars="100" w:left="420" w:hangingChars="100" w:hanging="210"/>
      </w:pPr>
      <w:r>
        <w:rPr>
          <w:rFonts w:hint="eastAsia"/>
        </w:rPr>
        <w:t>②　上記方法について必要な機器の準備等は、予め宅地建物取引士及び説明の相手方の同意の上、行います。</w:t>
      </w:r>
    </w:p>
    <w:p w:rsidR="00B106EC" w:rsidRDefault="00B106EC" w:rsidP="00B106EC">
      <w:pPr>
        <w:ind w:leftChars="100" w:left="420" w:hangingChars="100" w:hanging="210"/>
      </w:pPr>
      <w:r>
        <w:rPr>
          <w:rFonts w:hint="eastAsia"/>
        </w:rPr>
        <w:t>③　登録事業者が用意した機器、アプリケーション等について、説明の相手方において不明が生じた場合には、登録事業者の責任において対応することとします。</w:t>
      </w:r>
    </w:p>
    <w:p w:rsidR="00B106EC" w:rsidRPr="00B106EC" w:rsidRDefault="00B106EC" w:rsidP="003026DD">
      <w:pPr>
        <w:ind w:leftChars="100" w:left="420" w:hangingChars="100" w:hanging="210"/>
        <w:rPr>
          <w:rFonts w:hint="eastAsia"/>
        </w:rPr>
      </w:pPr>
      <w:r>
        <w:rPr>
          <w:rFonts w:hint="eastAsia"/>
        </w:rPr>
        <w:t>④　登録事業者が用意した機器、アプリケーション以外の機器等について、説明の相手方において不明が生じた場合には、説明の相手方の責任において対応することとします。</w:t>
      </w:r>
    </w:p>
    <w:p w:rsidR="00B106EC" w:rsidRDefault="00B106EC"/>
    <w:p w:rsidR="00946779" w:rsidRDefault="00DA50AF">
      <w:r>
        <w:rPr>
          <w:rFonts w:hint="eastAsia"/>
        </w:rPr>
        <w:t>４</w:t>
      </w:r>
      <w:r w:rsidR="00946779">
        <w:rPr>
          <w:rFonts w:hint="eastAsia"/>
        </w:rPr>
        <w:t>．個人情報保護について</w:t>
      </w:r>
    </w:p>
    <w:p w:rsidR="00946779" w:rsidRDefault="00946779" w:rsidP="00C14248">
      <w:pPr>
        <w:ind w:leftChars="100" w:left="420" w:hangingChars="100" w:hanging="210"/>
      </w:pPr>
      <w:r>
        <w:rPr>
          <w:rFonts w:hint="eastAsia"/>
        </w:rPr>
        <w:t>①　説明の相手方に関する個人情報については、登録事業者が定める個人情報保護に関する規程に則り、取得され、利用、管理いたします。</w:t>
      </w:r>
    </w:p>
    <w:p w:rsidR="00946779" w:rsidRDefault="00946779" w:rsidP="00C14248">
      <w:pPr>
        <w:ind w:leftChars="100" w:left="420" w:hangingChars="100" w:hanging="210"/>
      </w:pPr>
      <w:r>
        <w:rPr>
          <w:rFonts w:hint="eastAsia"/>
        </w:rPr>
        <w:t xml:space="preserve">②　</w:t>
      </w:r>
      <w:r w:rsidR="00B106EC">
        <w:rPr>
          <w:rFonts w:hint="eastAsia"/>
        </w:rPr>
        <w:t>３．</w:t>
      </w:r>
      <w:r w:rsidR="00D70F5D">
        <w:rPr>
          <w:rFonts w:hint="eastAsia"/>
        </w:rPr>
        <w:t>①</w:t>
      </w:r>
      <w:r>
        <w:rPr>
          <w:rFonts w:hint="eastAsia"/>
        </w:rPr>
        <w:t>にかかわらず</w:t>
      </w:r>
      <w:r w:rsidR="00E04CFC" w:rsidRPr="004F36D9">
        <w:rPr>
          <w:rFonts w:hint="eastAsia"/>
        </w:rPr>
        <w:t>重</w:t>
      </w:r>
      <w:r w:rsidR="00E04CFC">
        <w:rPr>
          <w:rFonts w:hint="eastAsia"/>
        </w:rPr>
        <w:t>重要事項説明書等の電磁的方法による交付の社会実験</w:t>
      </w:r>
      <w:r>
        <w:rPr>
          <w:rFonts w:hint="eastAsia"/>
        </w:rPr>
        <w:t>において取得される録画・録音、アンケートについては、その利用を社会実験の効果検証の目的のために限定し、国土交通省のみに提供され、他の第三者には提供されません。</w:t>
      </w:r>
    </w:p>
    <w:p w:rsidR="00C14248" w:rsidRDefault="00946779" w:rsidP="00C14248">
      <w:pPr>
        <w:ind w:leftChars="100" w:left="420" w:hangingChars="100" w:hanging="210"/>
      </w:pPr>
      <w:r>
        <w:rPr>
          <w:rFonts w:hint="eastAsia"/>
        </w:rPr>
        <w:t xml:space="preserve">③　</w:t>
      </w:r>
      <w:r w:rsidR="00E04CFC" w:rsidRPr="004F36D9">
        <w:rPr>
          <w:rFonts w:hint="eastAsia"/>
        </w:rPr>
        <w:t>重</w:t>
      </w:r>
      <w:r w:rsidR="00E04CFC">
        <w:rPr>
          <w:rFonts w:hint="eastAsia"/>
        </w:rPr>
        <w:t>要事項説明書等の電磁的方法による交付の社会実験</w:t>
      </w:r>
      <w:r w:rsidR="00C14248">
        <w:rPr>
          <w:rFonts w:hint="eastAsia"/>
        </w:rPr>
        <w:t>において取得される録画・録音については、説明の相手方の求めに応じて、登録事業者から説明の相手方に、別途定める方法により提供されます。</w:t>
      </w:r>
    </w:p>
    <w:p w:rsidR="00C14248" w:rsidRDefault="00C14248" w:rsidP="00C14248">
      <w:pPr>
        <w:ind w:leftChars="100" w:left="420" w:hangingChars="100" w:hanging="210"/>
      </w:pPr>
      <w:r>
        <w:rPr>
          <w:rFonts w:hint="eastAsia"/>
        </w:rPr>
        <w:t>④　説明の相手方が、重要事項説明を行う</w:t>
      </w:r>
      <w:r w:rsidR="00F420F3">
        <w:rPr>
          <w:rFonts w:hint="eastAsia"/>
        </w:rPr>
        <w:t>宅地建物取引士</w:t>
      </w:r>
      <w:r>
        <w:rPr>
          <w:rFonts w:hint="eastAsia"/>
        </w:rPr>
        <w:t>の同意なくして、重要事項説明の状況の録画・録音は行うことは禁止します。</w:t>
      </w:r>
    </w:p>
    <w:p w:rsidR="00946779" w:rsidRDefault="00C14248" w:rsidP="00C14248">
      <w:pPr>
        <w:ind w:leftChars="100" w:left="420" w:hangingChars="100" w:hanging="210"/>
      </w:pPr>
      <w:r>
        <w:rPr>
          <w:rFonts w:hint="eastAsia"/>
        </w:rPr>
        <w:t xml:space="preserve">⑤　</w:t>
      </w:r>
      <w:r w:rsidR="00E04CFC">
        <w:rPr>
          <w:rFonts w:hint="eastAsia"/>
        </w:rPr>
        <w:t>重要事項説明書等の電磁的方法による交付の社会実験</w:t>
      </w:r>
      <w:r>
        <w:rPr>
          <w:rFonts w:hint="eastAsia"/>
        </w:rPr>
        <w:t>において発生する情報には、説明の相手方の個人情報のほか、説明する</w:t>
      </w:r>
      <w:r w:rsidR="00F420F3">
        <w:rPr>
          <w:rFonts w:hint="eastAsia"/>
        </w:rPr>
        <w:t>宅地建物取引士</w:t>
      </w:r>
      <w:r>
        <w:rPr>
          <w:rFonts w:hint="eastAsia"/>
        </w:rPr>
        <w:t>、第三者の個人情報や機微情報等を含みます。従って説明の相手方においても、個人情報保護等の観点から、これらの情報については、</w:t>
      </w:r>
      <w:r w:rsidR="00F420F3">
        <w:rPr>
          <w:rFonts w:hint="eastAsia"/>
        </w:rPr>
        <w:t>宅地建物取引士</w:t>
      </w:r>
      <w:r>
        <w:rPr>
          <w:rFonts w:hint="eastAsia"/>
        </w:rPr>
        <w:t>の同意なくして第三者（家族等は除く）への提供や、公開は行わないこととします。またその管理は、第三者等に漏えいしないよう、適切な管理を行うこととします。</w:t>
      </w:r>
    </w:p>
    <w:p w:rsidR="00C14248" w:rsidRDefault="00C14248"/>
    <w:p w:rsidR="00C20BEB" w:rsidRPr="00C20BEB" w:rsidRDefault="00C20BEB" w:rsidP="00C20BEB">
      <w:pPr>
        <w:ind w:leftChars="100" w:left="420" w:hangingChars="100" w:hanging="210"/>
      </w:pPr>
    </w:p>
    <w:p w:rsidR="00C14248" w:rsidRPr="00C20BEB" w:rsidRDefault="00C20BEB" w:rsidP="00D70F5D">
      <w:pPr>
        <w:ind w:leftChars="100" w:left="420" w:hangingChars="100" w:hanging="210"/>
        <w:jc w:val="right"/>
      </w:pPr>
      <w:r>
        <w:rPr>
          <w:rFonts w:hint="eastAsia"/>
        </w:rPr>
        <w:t>以上</w:t>
      </w:r>
    </w:p>
    <w:sectPr w:rsidR="00C14248" w:rsidRPr="00C20BEB" w:rsidSect="00497DD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6D9" w:rsidRDefault="004F36D9" w:rsidP="00B42E14">
      <w:r>
        <w:separator/>
      </w:r>
    </w:p>
  </w:endnote>
  <w:endnote w:type="continuationSeparator" w:id="0">
    <w:p w:rsidR="004F36D9" w:rsidRDefault="004F36D9" w:rsidP="00B4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45" w:rsidRDefault="00115F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45" w:rsidRDefault="00115F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45" w:rsidRDefault="00115F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6D9" w:rsidRDefault="004F36D9" w:rsidP="00B42E14">
      <w:r>
        <w:separator/>
      </w:r>
    </w:p>
  </w:footnote>
  <w:footnote w:type="continuationSeparator" w:id="0">
    <w:p w:rsidR="004F36D9" w:rsidRDefault="004F36D9" w:rsidP="00B42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45" w:rsidRDefault="00115F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45" w:rsidRDefault="00115F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45" w:rsidRDefault="00115F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42F9"/>
    <w:rsid w:val="0000524D"/>
    <w:rsid w:val="00082DA3"/>
    <w:rsid w:val="00115F45"/>
    <w:rsid w:val="00154BCD"/>
    <w:rsid w:val="00164B05"/>
    <w:rsid w:val="001855FB"/>
    <w:rsid w:val="001D6439"/>
    <w:rsid w:val="001F10B1"/>
    <w:rsid w:val="00206397"/>
    <w:rsid w:val="0026670F"/>
    <w:rsid w:val="003026DD"/>
    <w:rsid w:val="00315B73"/>
    <w:rsid w:val="00324A94"/>
    <w:rsid w:val="00382831"/>
    <w:rsid w:val="003B669E"/>
    <w:rsid w:val="003B68F9"/>
    <w:rsid w:val="003C2CF6"/>
    <w:rsid w:val="00497DD8"/>
    <w:rsid w:val="004B74F0"/>
    <w:rsid w:val="004F36D9"/>
    <w:rsid w:val="005510D7"/>
    <w:rsid w:val="00582F19"/>
    <w:rsid w:val="005D77D6"/>
    <w:rsid w:val="00661339"/>
    <w:rsid w:val="00673E2F"/>
    <w:rsid w:val="006B15A3"/>
    <w:rsid w:val="006B3B03"/>
    <w:rsid w:val="006D7488"/>
    <w:rsid w:val="006E5BF0"/>
    <w:rsid w:val="00704B10"/>
    <w:rsid w:val="00752A43"/>
    <w:rsid w:val="00762012"/>
    <w:rsid w:val="007B72D6"/>
    <w:rsid w:val="007C1773"/>
    <w:rsid w:val="008243C3"/>
    <w:rsid w:val="00830463"/>
    <w:rsid w:val="008316CF"/>
    <w:rsid w:val="00887C56"/>
    <w:rsid w:val="0089437F"/>
    <w:rsid w:val="00924C5C"/>
    <w:rsid w:val="00946779"/>
    <w:rsid w:val="00957E5E"/>
    <w:rsid w:val="009745BB"/>
    <w:rsid w:val="00A2612D"/>
    <w:rsid w:val="00A75A90"/>
    <w:rsid w:val="00B101C9"/>
    <w:rsid w:val="00B106EC"/>
    <w:rsid w:val="00B10CFB"/>
    <w:rsid w:val="00B42E14"/>
    <w:rsid w:val="00B509D4"/>
    <w:rsid w:val="00C14248"/>
    <w:rsid w:val="00C20BEB"/>
    <w:rsid w:val="00C2364D"/>
    <w:rsid w:val="00C8023E"/>
    <w:rsid w:val="00CA6A24"/>
    <w:rsid w:val="00CC4485"/>
    <w:rsid w:val="00CF7A76"/>
    <w:rsid w:val="00D65FF8"/>
    <w:rsid w:val="00D70F5D"/>
    <w:rsid w:val="00DA50AF"/>
    <w:rsid w:val="00DA5CA2"/>
    <w:rsid w:val="00E04CFC"/>
    <w:rsid w:val="00E15417"/>
    <w:rsid w:val="00F07003"/>
    <w:rsid w:val="00F17C66"/>
    <w:rsid w:val="00F420F3"/>
    <w:rsid w:val="00F6345B"/>
    <w:rsid w:val="00F75C1E"/>
    <w:rsid w:val="00FC2D5F"/>
    <w:rsid w:val="00FC42F9"/>
    <w:rsid w:val="00FF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E14"/>
    <w:pPr>
      <w:tabs>
        <w:tab w:val="center" w:pos="4252"/>
        <w:tab w:val="right" w:pos="8504"/>
      </w:tabs>
      <w:snapToGrid w:val="0"/>
    </w:pPr>
  </w:style>
  <w:style w:type="character" w:customStyle="1" w:styleId="a4">
    <w:name w:val="ヘッダー (文字)"/>
    <w:basedOn w:val="a0"/>
    <w:link w:val="a3"/>
    <w:uiPriority w:val="99"/>
    <w:rsid w:val="00B42E14"/>
  </w:style>
  <w:style w:type="paragraph" w:styleId="a5">
    <w:name w:val="footer"/>
    <w:basedOn w:val="a"/>
    <w:link w:val="a6"/>
    <w:uiPriority w:val="99"/>
    <w:unhideWhenUsed/>
    <w:rsid w:val="00B42E14"/>
    <w:pPr>
      <w:tabs>
        <w:tab w:val="center" w:pos="4252"/>
        <w:tab w:val="right" w:pos="8504"/>
      </w:tabs>
      <w:snapToGrid w:val="0"/>
    </w:pPr>
  </w:style>
  <w:style w:type="character" w:customStyle="1" w:styleId="a6">
    <w:name w:val="フッター (文字)"/>
    <w:basedOn w:val="a0"/>
    <w:link w:val="a5"/>
    <w:uiPriority w:val="99"/>
    <w:rsid w:val="00B42E14"/>
  </w:style>
  <w:style w:type="paragraph" w:styleId="a7">
    <w:name w:val="Balloon Text"/>
    <w:basedOn w:val="a"/>
    <w:link w:val="a8"/>
    <w:uiPriority w:val="99"/>
    <w:semiHidden/>
    <w:unhideWhenUsed/>
    <w:rsid w:val="00164B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4B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180F-C3F3-4F0F-A64B-23E383D4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2019-09-19T08:18:00Z</dcterms:created>
  <dcterms:modified xsi:type="dcterms:W3CDTF">2019-09-20T06:02:00Z</dcterms:modified>
</cp:coreProperties>
</file>