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850C6C" w:rsidP="00850C6C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F34974">
        <w:rPr>
          <w:rFonts w:hint="eastAsia"/>
        </w:rPr>
        <w:t>ー</w:t>
      </w:r>
      <w:r>
        <w:rPr>
          <w:rFonts w:hint="eastAsia"/>
        </w:rPr>
        <w:t>４</w:t>
      </w:r>
    </w:p>
    <w:p w:rsidR="00850C6C" w:rsidRPr="00850C6C" w:rsidRDefault="00850C6C" w:rsidP="00850C6C">
      <w:pPr>
        <w:jc w:val="center"/>
        <w:rPr>
          <w:sz w:val="24"/>
        </w:rPr>
      </w:pPr>
      <w:r w:rsidRPr="00850C6C">
        <w:rPr>
          <w:rFonts w:hint="eastAsia"/>
          <w:sz w:val="24"/>
        </w:rPr>
        <w:t>技術開発年次計画・経費の見込み</w:t>
      </w:r>
    </w:p>
    <w:p w:rsidR="00850C6C" w:rsidRPr="00392F76" w:rsidRDefault="00850C6C" w:rsidP="00850C6C">
      <w:pPr>
        <w:tabs>
          <w:tab w:val="left" w:pos="1449"/>
        </w:tabs>
        <w:spacing w:line="280" w:lineRule="exact"/>
        <w:rPr>
          <w:rFonts w:ascii="ＭＳ 明朝"/>
          <w:b/>
          <w:bCs/>
          <w:szCs w:val="22"/>
        </w:rPr>
      </w:pPr>
    </w:p>
    <w:p w:rsidR="00850C6C" w:rsidRPr="00850C6C" w:rsidRDefault="00850C6C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dstrike/>
          <w:color w:val="0070C0"/>
        </w:rPr>
      </w:pPr>
      <w:bookmarkStart w:id="1" w:name="_Hlk526931663"/>
      <w:r w:rsidRPr="00850C6C">
        <w:rPr>
          <w:rFonts w:ascii="ＭＳ 明朝" w:hAnsi="ＭＳ 明朝" w:cs="ＭＳ 明朝" w:hint="eastAsia"/>
          <w:color w:val="0070C0"/>
        </w:rPr>
        <w:t>記入例を参考に記入してください。</w:t>
      </w:r>
    </w:p>
    <w:bookmarkEnd w:id="1"/>
    <w:p w:rsidR="00850C6C" w:rsidRPr="00327952" w:rsidRDefault="00850C6C" w:rsidP="00850C6C">
      <w:pPr>
        <w:tabs>
          <w:tab w:val="left" w:pos="1449"/>
        </w:tabs>
        <w:wordWrap w:val="0"/>
        <w:spacing w:line="280" w:lineRule="exact"/>
        <w:jc w:val="right"/>
        <w:rPr>
          <w:rFonts w:ascii="ＭＳ 明朝"/>
        </w:rPr>
      </w:pPr>
      <w:r w:rsidRPr="00327952">
        <w:rPr>
          <w:rFonts w:ascii="ＭＳ 明朝" w:hAnsi="ＭＳ 明朝" w:cs="ＭＳ 明朝" w:hint="eastAsia"/>
        </w:rPr>
        <w:t xml:space="preserve">単位：千円　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7"/>
        <w:gridCol w:w="2216"/>
        <w:gridCol w:w="2217"/>
      </w:tblGrid>
      <w:tr w:rsidR="00850C6C" w:rsidRPr="00327952" w:rsidTr="00F855B9">
        <w:trPr>
          <w:trHeight w:val="517"/>
          <w:jc w:val="center"/>
        </w:trPr>
        <w:tc>
          <w:tcPr>
            <w:tcW w:w="2216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開発項目</w:t>
            </w:r>
          </w:p>
        </w:tc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５</w:t>
            </w:r>
            <w:r w:rsidRPr="00327952"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2216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６</w:t>
            </w:r>
            <w:r w:rsidRPr="00327952"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経費の総額</w:t>
            </w:r>
          </w:p>
        </w:tc>
      </w:tr>
      <w:tr w:rsidR="00850C6C" w:rsidRPr="00327952" w:rsidTr="00F855B9">
        <w:trPr>
          <w:trHeight w:val="5334"/>
          <w:jc w:val="center"/>
        </w:trPr>
        <w:tc>
          <w:tcPr>
            <w:tcW w:w="2216" w:type="dxa"/>
            <w:tcBorders>
              <w:bottom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dashed" w:sz="4" w:space="0" w:color="auto"/>
            </w:tcBorders>
          </w:tcPr>
          <w:p w:rsidR="00850C6C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  <w:p w:rsidR="00850C6C" w:rsidRPr="00850C6C" w:rsidRDefault="00850C6C" w:rsidP="00850C6C">
            <w:pPr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  <w:right w:val="single" w:sz="4" w:space="0" w:color="auto"/>
              <w:tr2bl w:val="single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29"/>
          <w:jc w:val="center"/>
        </w:trPr>
        <w:tc>
          <w:tcPr>
            <w:tcW w:w="2216" w:type="dxa"/>
            <w:tcBorders>
              <w:top w:val="dashed" w:sz="4" w:space="0" w:color="auto"/>
            </w:tcBorders>
            <w:vAlign w:val="center"/>
          </w:tcPr>
          <w:p w:rsidR="00850C6C" w:rsidRPr="00327952" w:rsidRDefault="00850C6C" w:rsidP="00850C6C">
            <w:pPr>
              <w:numPr>
                <w:ilvl w:val="0"/>
                <w:numId w:val="2"/>
              </w:numPr>
              <w:spacing w:line="280" w:lineRule="exact"/>
              <w:ind w:left="308" w:hangingChars="171" w:hanging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直接費</w:t>
            </w:r>
          </w:p>
        </w:tc>
        <w:tc>
          <w:tcPr>
            <w:tcW w:w="2217" w:type="dxa"/>
            <w:tcBorders>
              <w:top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dashed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29"/>
          <w:jc w:val="center"/>
        </w:trPr>
        <w:tc>
          <w:tcPr>
            <w:tcW w:w="2216" w:type="dxa"/>
            <w:vAlign w:val="center"/>
          </w:tcPr>
          <w:p w:rsidR="00850C6C" w:rsidRPr="00850C6C" w:rsidRDefault="00850C6C" w:rsidP="00850C6C">
            <w:pPr>
              <w:numPr>
                <w:ilvl w:val="0"/>
                <w:numId w:val="2"/>
              </w:numPr>
              <w:spacing w:line="280" w:lineRule="exact"/>
              <w:ind w:left="308" w:hangingChars="171" w:hanging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諸経費</w:t>
            </w:r>
          </w:p>
          <w:p w:rsidR="00850C6C" w:rsidRPr="00327952" w:rsidRDefault="00850C6C" w:rsidP="00850C6C">
            <w:pPr>
              <w:spacing w:line="280" w:lineRule="exact"/>
              <w:ind w:left="308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（上限（①×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30%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</w:tc>
        <w:tc>
          <w:tcPr>
            <w:tcW w:w="2217" w:type="dxa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51"/>
          <w:jc w:val="center"/>
        </w:trPr>
        <w:tc>
          <w:tcPr>
            <w:tcW w:w="2216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消費税(10%)</w:t>
            </w:r>
          </w:p>
        </w:tc>
        <w:tc>
          <w:tcPr>
            <w:tcW w:w="2217" w:type="dxa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59"/>
          <w:jc w:val="center"/>
        </w:trPr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合　計</w:t>
            </w:r>
          </w:p>
        </w:tc>
        <w:tc>
          <w:tcPr>
            <w:tcW w:w="2217" w:type="dxa"/>
            <w:tcBorders>
              <w:bottom w:val="double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  <w:jc w:val="center"/>
        </w:trPr>
        <w:tc>
          <w:tcPr>
            <w:tcW w:w="22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うち外注費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外注率（%）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850C6C" w:rsidRPr="00327952" w:rsidRDefault="00850C6C" w:rsidP="00850C6C">
      <w:pPr>
        <w:tabs>
          <w:tab w:val="left" w:pos="1449"/>
        </w:tabs>
        <w:spacing w:line="280" w:lineRule="exact"/>
        <w:ind w:left="605" w:rightChars="66" w:right="139" w:hangingChars="336" w:hanging="60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注１）開発の一部を開発代表者（または共同開発者）の所属機関以外で実施（外注）する場合は、各開発項目における外注の範囲、予算規模が明確に分かるよう区分して下さい。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注２）また、</w:t>
      </w:r>
      <w:r w:rsidR="00567294">
        <w:rPr>
          <w:rFonts w:ascii="ＭＳ 明朝" w:hAnsi="ＭＳ 明朝" w:cs="ＭＳ 明朝" w:hint="eastAsia"/>
          <w:sz w:val="18"/>
          <w:szCs w:val="18"/>
        </w:rPr>
        <w:t>令和５</w:t>
      </w:r>
      <w:r w:rsidRPr="00327952">
        <w:rPr>
          <w:rFonts w:ascii="ＭＳ 明朝" w:hAnsi="ＭＳ 明朝" w:cs="ＭＳ 明朝" w:hint="eastAsia"/>
          <w:sz w:val="18"/>
          <w:szCs w:val="18"/>
        </w:rPr>
        <w:t>年度の欄については様式</w:t>
      </w:r>
      <w:r>
        <w:rPr>
          <w:rFonts w:ascii="ＭＳ 明朝" w:hAnsi="ＭＳ 明朝" w:cs="ＭＳ 明朝" w:hint="eastAsia"/>
          <w:sz w:val="18"/>
          <w:szCs w:val="18"/>
        </w:rPr>
        <w:t>－</w:t>
      </w:r>
      <w:r w:rsidR="00567294">
        <w:rPr>
          <w:rFonts w:ascii="ＭＳ 明朝" w:hAnsi="ＭＳ 明朝" w:cs="ＭＳ 明朝" w:hint="eastAsia"/>
          <w:sz w:val="18"/>
          <w:szCs w:val="18"/>
        </w:rPr>
        <w:t>５</w:t>
      </w:r>
      <w:r w:rsidRPr="00327952">
        <w:rPr>
          <w:rFonts w:ascii="ＭＳ 明朝" w:hAnsi="ＭＳ 明朝" w:cs="ＭＳ 明朝" w:hint="eastAsia"/>
          <w:sz w:val="18"/>
          <w:szCs w:val="18"/>
        </w:rPr>
        <w:t>の金額と整合をとるよう注意して下さい。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/>
          <w:sz w:val="18"/>
          <w:szCs w:val="18"/>
        </w:rPr>
      </w:pPr>
      <w:r w:rsidRPr="00327952">
        <w:rPr>
          <w:rFonts w:ascii="ＭＳ 明朝" w:hint="eastAsia"/>
          <w:sz w:val="18"/>
          <w:szCs w:val="18"/>
        </w:rPr>
        <w:t>注３</w:t>
      </w:r>
      <w:r w:rsidRPr="00327952">
        <w:rPr>
          <w:rFonts w:ascii="ＭＳ 明朝" w:hAnsi="ＭＳ 明朝" w:cs="ＭＳ 明朝" w:hint="eastAsia"/>
          <w:sz w:val="18"/>
          <w:szCs w:val="18"/>
        </w:rPr>
        <w:t>）</w:t>
      </w:r>
      <w:r w:rsidRPr="00327952">
        <w:rPr>
          <w:rFonts w:ascii="ＭＳ 明朝" w:hint="eastAsia"/>
          <w:sz w:val="18"/>
          <w:szCs w:val="18"/>
        </w:rPr>
        <w:t>①直接費と②諸経費の合計金額は、千円単位（千円未満は切り捨て処理）となるよう、調整を行って下さい。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注４）合計額が、開発費用負担限度額を超えていないことを確認して下さい。</w:t>
      </w:r>
    </w:p>
    <w:p w:rsidR="00850C6C" w:rsidRDefault="00850C6C">
      <w:pPr>
        <w:widowControl/>
        <w:jc w:val="left"/>
      </w:pPr>
      <w:r>
        <w:br w:type="page"/>
      </w:r>
    </w:p>
    <w:p w:rsidR="00850C6C" w:rsidRDefault="00850C6C" w:rsidP="00850C6C">
      <w:pPr>
        <w:jc w:val="right"/>
        <w:rPr>
          <w:rFonts w:ascii="ＭＳ 明朝" w:hAnsi="ＭＳ 明朝" w:cs="ＭＳ 明朝"/>
          <w:dstrike/>
          <w:sz w:val="22"/>
          <w:szCs w:val="22"/>
        </w:rPr>
      </w:pPr>
    </w:p>
    <w:p w:rsidR="004D5EB9" w:rsidRPr="00392F76" w:rsidRDefault="00392F76" w:rsidP="00392F76">
      <w:pPr>
        <w:jc w:val="center"/>
        <w:rPr>
          <w:rFonts w:ascii="ＭＳ 明朝" w:hAnsi="ＭＳ 明朝" w:cs="ＭＳ 明朝"/>
          <w:sz w:val="24"/>
          <w:szCs w:val="22"/>
        </w:rPr>
      </w:pPr>
      <w:r w:rsidRPr="00392F76">
        <w:rPr>
          <w:rFonts w:ascii="ＭＳ 明朝" w:hAnsi="ＭＳ 明朝" w:cs="ＭＳ 明朝" w:hint="eastAsia"/>
          <w:sz w:val="24"/>
          <w:szCs w:val="22"/>
        </w:rPr>
        <w:t>技術開発年次計画・経費の見込み（記入例）</w:t>
      </w:r>
    </w:p>
    <w:p w:rsidR="00850C6C" w:rsidRDefault="00850C6C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b/>
        </w:rPr>
      </w:pPr>
    </w:p>
    <w:p w:rsidR="00392F76" w:rsidRPr="00327952" w:rsidRDefault="00392F76" w:rsidP="00850C6C">
      <w:pPr>
        <w:tabs>
          <w:tab w:val="left" w:pos="1449"/>
        </w:tabs>
        <w:adjustRightInd w:val="0"/>
        <w:snapToGrid w:val="0"/>
        <w:spacing w:line="280" w:lineRule="exact"/>
        <w:textAlignment w:val="baseline"/>
        <w:rPr>
          <w:rFonts w:ascii="ＭＳ 明朝"/>
          <w:b/>
        </w:rPr>
      </w:pPr>
    </w:p>
    <w:p w:rsidR="00850C6C" w:rsidRPr="00327952" w:rsidRDefault="00850C6C" w:rsidP="00850C6C">
      <w:pPr>
        <w:tabs>
          <w:tab w:val="left" w:pos="1449"/>
        </w:tabs>
        <w:wordWrap w:val="0"/>
        <w:spacing w:line="280" w:lineRule="exact"/>
        <w:jc w:val="right"/>
        <w:rPr>
          <w:rFonts w:ascii="ＭＳ 明朝" w:hAnsi="ＭＳ 明朝" w:cs="ＭＳ 明朝"/>
        </w:rPr>
      </w:pPr>
      <w:r w:rsidRPr="00327952">
        <w:rPr>
          <w:rFonts w:ascii="ＭＳ 明朝" w:hAnsi="ＭＳ 明朝" w:cs="ＭＳ 明朝" w:hint="eastAsia"/>
        </w:rPr>
        <w:t>単位：千円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7"/>
        <w:gridCol w:w="2217"/>
        <w:gridCol w:w="2217"/>
      </w:tblGrid>
      <w:tr w:rsidR="00850C6C" w:rsidRPr="00327952" w:rsidTr="00F855B9">
        <w:trPr>
          <w:trHeight w:val="517"/>
          <w:jc w:val="center"/>
        </w:trPr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開発項目</w:t>
            </w:r>
          </w:p>
        </w:tc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令和５</w:t>
            </w:r>
            <w:r w:rsidRPr="00327952"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令和６</w:t>
            </w:r>
            <w:r w:rsidRPr="00327952"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経費の総額</w:t>
            </w:r>
          </w:p>
        </w:tc>
      </w:tr>
      <w:tr w:rsidR="00850C6C" w:rsidRPr="00327952" w:rsidTr="00F855B9">
        <w:trPr>
          <w:trHeight w:val="5070"/>
          <w:jc w:val="center"/>
        </w:trPr>
        <w:tc>
          <w:tcPr>
            <w:tcW w:w="2217" w:type="dxa"/>
            <w:tcBorders>
              <w:bottom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（１）・・・</w:t>
            </w:r>
            <w:r w:rsidRPr="00327952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に関する技術開発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90"/>
                <w:sz w:val="18"/>
                <w:szCs w:val="18"/>
              </w:rPr>
            </w:pPr>
          </w:p>
          <w:p w:rsidR="00850C6C" w:rsidRPr="00327952" w:rsidRDefault="00850C6C" w:rsidP="00850C6C">
            <w:pPr>
              <w:tabs>
                <w:tab w:val="left" w:pos="1449"/>
              </w:tabs>
              <w:spacing w:line="280" w:lineRule="exact"/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（１</w:t>
            </w:r>
            <w:r w:rsidRPr="00327952">
              <w:rPr>
                <w:rFonts w:ascii="ＭＳ 明朝" w:cs="ＭＳ 明朝"/>
                <w:sz w:val="18"/>
                <w:szCs w:val="18"/>
              </w:rPr>
              <w:t>-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１）・・・の測定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80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（２）・・・に関する</w:t>
            </w:r>
            <w:r w:rsidRPr="00327952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技術</w:t>
            </w:r>
            <w:r w:rsidRPr="00327952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開発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w w:val="80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ind w:firstLineChars="200" w:firstLine="360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2-1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）・・・の解析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ind w:firstLineChars="200" w:firstLine="360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2-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2）・・・の検討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int="eastAsia"/>
                <w:sz w:val="18"/>
                <w:szCs w:val="18"/>
              </w:rPr>
              <w:t>（1年目）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706F6" wp14:editId="3282F82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180975</wp:posOffset>
                      </wp:positionV>
                      <wp:extent cx="1343025" cy="0"/>
                      <wp:effectExtent l="38100" t="76200" r="9525" b="95250"/>
                      <wp:wrapNone/>
                      <wp:docPr id="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9AF5B" id="Line 2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4.25pt" to="10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・・・の開発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4</w:t>
            </w:r>
            <w:r w:rsidRPr="00327952">
              <w:rPr>
                <w:rFonts w:ascii="ＭＳ 明朝" w:cs="ＭＳ 明朝"/>
                <w:sz w:val="18"/>
                <w:szCs w:val="18"/>
              </w:rPr>
              <w:t>,000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・・・</w:t>
            </w:r>
            <w:r w:rsidRPr="00327952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データ整備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73334" wp14:editId="28F44AD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22225</wp:posOffset>
                      </wp:positionV>
                      <wp:extent cx="1343025" cy="0"/>
                      <wp:effectExtent l="38100" t="76200" r="9525" b="95250"/>
                      <wp:wrapNone/>
                      <wp:docPr id="2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597C2" id="Line 25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.75pt" to="108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,00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760F0" wp14:editId="4D7E9A5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177800</wp:posOffset>
                      </wp:positionV>
                      <wp:extent cx="1343025" cy="0"/>
                      <wp:effectExtent l="38100" t="76200" r="9525" b="95250"/>
                      <wp:wrapNone/>
                      <wp:docPr id="6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FC8B2" id="Line 25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4pt" to="10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・・・の検討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2</w:t>
            </w:r>
            <w:r w:rsidRPr="00327952">
              <w:rPr>
                <w:rFonts w:ascii="ＭＳ 明朝" w:cs="ＭＳ 明朝"/>
                <w:sz w:val="18"/>
                <w:szCs w:val="18"/>
              </w:rPr>
              <w:t>,000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2</w:t>
            </w:r>
            <w:r w:rsidRPr="00327952">
              <w:rPr>
                <w:rFonts w:ascii="ＭＳ 明朝" w:hint="eastAsia"/>
                <w:sz w:val="18"/>
                <w:szCs w:val="18"/>
              </w:rPr>
              <w:t>年目）</w:t>
            </w:r>
          </w:p>
          <w:p w:rsidR="00850C6C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33267" wp14:editId="68E1617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180975</wp:posOffset>
                      </wp:positionV>
                      <wp:extent cx="1314450" cy="0"/>
                      <wp:effectExtent l="38100" t="76200" r="19050" b="95250"/>
                      <wp:wrapNone/>
                      <wp:docPr id="8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5E9C7" id="Line 25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4.25pt" to="106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・・・の開発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・・・</w:t>
            </w:r>
            <w:r w:rsidRPr="00327952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データ整備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63B4D" wp14:editId="51FDBD9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22225</wp:posOffset>
                      </wp:positionV>
                      <wp:extent cx="1314450" cy="0"/>
                      <wp:effectExtent l="38100" t="76200" r="19050" b="95250"/>
                      <wp:wrapNone/>
                      <wp:docPr id="9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DCEEC" id="Line 2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.75pt" to="106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">
                      <v:stroke startarrow="block" endarrow="block"/>
                    </v:line>
                  </w:pict>
                </mc:Fallback>
              </mc:AlternateConten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FCBD6" wp14:editId="0C1B932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177800</wp:posOffset>
                      </wp:positionV>
                      <wp:extent cx="1314450" cy="0"/>
                      <wp:effectExtent l="38100" t="76200" r="19050" b="95250"/>
                      <wp:wrapNone/>
                      <wp:docPr id="10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6107B" id="Line 25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4pt" to="10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・・・の検討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ashed" w:sz="4" w:space="0" w:color="auto"/>
              <w:right w:val="single" w:sz="4" w:space="0" w:color="auto"/>
              <w:tr2bl w:val="single" w:sz="4" w:space="0" w:color="auto"/>
            </w:tcBorders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29"/>
          <w:jc w:val="center"/>
        </w:trPr>
        <w:tc>
          <w:tcPr>
            <w:tcW w:w="2217" w:type="dxa"/>
            <w:tcBorders>
              <w:top w:val="dashed" w:sz="4" w:space="0" w:color="auto"/>
            </w:tcBorders>
            <w:vAlign w:val="center"/>
          </w:tcPr>
          <w:p w:rsidR="00850C6C" w:rsidRPr="00327952" w:rsidRDefault="00850C6C" w:rsidP="00D929A2">
            <w:pPr>
              <w:spacing w:line="280" w:lineRule="exact"/>
              <w:ind w:leftChars="100" w:left="210"/>
              <w:jc w:val="left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①直接費</w:t>
            </w:r>
          </w:p>
        </w:tc>
        <w:tc>
          <w:tcPr>
            <w:tcW w:w="2217" w:type="dxa"/>
            <w:tcBorders>
              <w:top w:val="dashed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8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,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00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dashed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29"/>
          <w:jc w:val="center"/>
        </w:trPr>
        <w:tc>
          <w:tcPr>
            <w:tcW w:w="2217" w:type="dxa"/>
            <w:vAlign w:val="center"/>
          </w:tcPr>
          <w:p w:rsidR="00850C6C" w:rsidRPr="00327952" w:rsidRDefault="00850C6C" w:rsidP="00D929A2">
            <w:pPr>
              <w:pStyle w:val="aa"/>
              <w:spacing w:line="280" w:lineRule="exact"/>
              <w:ind w:leftChars="100" w:left="210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②諸経費（上限（①×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30%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</w:tc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1</w:t>
            </w:r>
            <w:r w:rsidRPr="00327952">
              <w:rPr>
                <w:rFonts w:ascii="ＭＳ 明朝"/>
                <w:sz w:val="18"/>
                <w:szCs w:val="18"/>
              </w:rPr>
              <w:t>,000</w:t>
            </w:r>
          </w:p>
        </w:tc>
        <w:tc>
          <w:tcPr>
            <w:tcW w:w="2217" w:type="dxa"/>
            <w:tcBorders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51"/>
          <w:jc w:val="center"/>
        </w:trPr>
        <w:tc>
          <w:tcPr>
            <w:tcW w:w="2217" w:type="dxa"/>
            <w:vAlign w:val="center"/>
          </w:tcPr>
          <w:p w:rsidR="00850C6C" w:rsidRPr="00327952" w:rsidRDefault="00850C6C" w:rsidP="00D929A2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消費税(10%)</w:t>
            </w:r>
          </w:p>
        </w:tc>
        <w:tc>
          <w:tcPr>
            <w:tcW w:w="2217" w:type="dxa"/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9</w:t>
            </w:r>
            <w:r w:rsidRPr="00327952">
              <w:rPr>
                <w:rFonts w:ascii="ＭＳ 明朝" w:hint="eastAsia"/>
                <w:sz w:val="18"/>
                <w:szCs w:val="18"/>
              </w:rPr>
              <w:t>0</w:t>
            </w:r>
            <w:r w:rsidRPr="00327952">
              <w:rPr>
                <w:rFonts w:ascii="ＭＳ 明朝"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rPr>
          <w:trHeight w:val="559"/>
          <w:jc w:val="center"/>
        </w:trPr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850C6C" w:rsidRPr="00327952" w:rsidRDefault="00850C6C" w:rsidP="00D929A2">
            <w:pPr>
              <w:spacing w:line="280" w:lineRule="exact"/>
              <w:jc w:val="center"/>
              <w:rPr>
                <w:rFonts w:ascii="ＭＳ 明朝"/>
              </w:rPr>
            </w:pPr>
            <w:r w:rsidRPr="00327952">
              <w:rPr>
                <w:rFonts w:ascii="ＭＳ 明朝" w:hAnsi="ＭＳ 明朝" w:cs="ＭＳ 明朝" w:hint="eastAsia"/>
              </w:rPr>
              <w:t>合　計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9,9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00</w:t>
            </w:r>
          </w:p>
        </w:tc>
        <w:tc>
          <w:tcPr>
            <w:tcW w:w="2217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50C6C" w:rsidRPr="00327952" w:rsidTr="00F855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  <w:jc w:val="center"/>
        </w:trPr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C6C" w:rsidRPr="00327952" w:rsidRDefault="00850C6C" w:rsidP="00D929A2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うち外注費</w:t>
            </w:r>
          </w:p>
          <w:p w:rsidR="00850C6C" w:rsidRPr="00327952" w:rsidRDefault="00850C6C" w:rsidP="00D929A2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外注率（%）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C6C" w:rsidRPr="006B0F83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-1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）・・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整備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,000</w:t>
            </w: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7952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Pr="00327952">
              <w:rPr>
                <w:rFonts w:ascii="ＭＳ 明朝" w:hAnsi="ＭＳ 明朝" w:cs="ＭＳ 明朝"/>
                <w:sz w:val="18"/>
                <w:szCs w:val="18"/>
              </w:rPr>
              <w:t>0%</w:t>
            </w: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6C" w:rsidRPr="00327952" w:rsidRDefault="00850C6C" w:rsidP="00D929A2">
            <w:pPr>
              <w:tabs>
                <w:tab w:val="left" w:pos="1449"/>
              </w:tabs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850C6C" w:rsidRPr="00327952" w:rsidRDefault="00850C6C" w:rsidP="00850C6C">
      <w:pPr>
        <w:tabs>
          <w:tab w:val="left" w:pos="1449"/>
        </w:tabs>
        <w:spacing w:line="280" w:lineRule="exact"/>
        <w:ind w:left="605" w:rightChars="66" w:right="139" w:hangingChars="336" w:hanging="60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注１）開発の一部を開発代表者（または共同開発者）の所属機関以外で実施（外注）する場合は、各開発項目における外注の範囲、予算規模が明確に分かるよう区分して下さい。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注２）また、</w:t>
      </w:r>
      <w:r w:rsidR="00567294">
        <w:rPr>
          <w:rFonts w:ascii="ＭＳ 明朝" w:hAnsi="ＭＳ 明朝" w:cs="ＭＳ 明朝" w:hint="eastAsia"/>
          <w:sz w:val="18"/>
          <w:szCs w:val="18"/>
        </w:rPr>
        <w:t>令和５</w:t>
      </w:r>
      <w:r w:rsidRPr="00327952">
        <w:rPr>
          <w:rFonts w:ascii="ＭＳ 明朝" w:hAnsi="ＭＳ 明朝" w:cs="ＭＳ 明朝" w:hint="eastAsia"/>
          <w:sz w:val="18"/>
          <w:szCs w:val="18"/>
        </w:rPr>
        <w:t>年度の欄については様式</w:t>
      </w:r>
      <w:r>
        <w:rPr>
          <w:rFonts w:ascii="ＭＳ 明朝" w:hAnsi="ＭＳ 明朝" w:cs="ＭＳ 明朝" w:hint="eastAsia"/>
          <w:sz w:val="18"/>
          <w:szCs w:val="18"/>
        </w:rPr>
        <w:t>－</w:t>
      </w:r>
      <w:r w:rsidR="00567294">
        <w:rPr>
          <w:rFonts w:ascii="ＭＳ 明朝" w:hAnsi="ＭＳ 明朝" w:cs="ＭＳ 明朝" w:hint="eastAsia"/>
          <w:sz w:val="18"/>
          <w:szCs w:val="18"/>
        </w:rPr>
        <w:t>５</w:t>
      </w:r>
      <w:r w:rsidRPr="00327952">
        <w:rPr>
          <w:rFonts w:ascii="ＭＳ 明朝" w:hAnsi="ＭＳ 明朝" w:cs="ＭＳ 明朝" w:hint="eastAsia"/>
          <w:sz w:val="18"/>
          <w:szCs w:val="18"/>
        </w:rPr>
        <w:t>の金額と整合をとるよう注意して下さい。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/>
          <w:sz w:val="18"/>
          <w:szCs w:val="18"/>
        </w:rPr>
      </w:pPr>
      <w:r w:rsidRPr="00327952">
        <w:rPr>
          <w:rFonts w:ascii="ＭＳ 明朝" w:hint="eastAsia"/>
          <w:sz w:val="18"/>
          <w:szCs w:val="18"/>
        </w:rPr>
        <w:t>注３</w:t>
      </w:r>
      <w:r w:rsidRPr="00327952">
        <w:rPr>
          <w:rFonts w:ascii="ＭＳ 明朝" w:hAnsi="ＭＳ 明朝" w:cs="ＭＳ 明朝" w:hint="eastAsia"/>
          <w:sz w:val="18"/>
          <w:szCs w:val="18"/>
        </w:rPr>
        <w:t>）</w:t>
      </w:r>
      <w:r w:rsidRPr="00327952">
        <w:rPr>
          <w:rFonts w:ascii="ＭＳ 明朝" w:hint="eastAsia"/>
          <w:sz w:val="18"/>
          <w:szCs w:val="18"/>
        </w:rPr>
        <w:t>①直接費と②諸経費の合計金額は、千円単位（千円未満は切り捨て処理）となるよう、調整を行って下さい。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left="425" w:rightChars="66" w:right="139" w:hangingChars="236" w:hanging="425"/>
        <w:rPr>
          <w:rFonts w:ascii="ＭＳ 明朝" w:hAnsi="ＭＳ 明朝" w:cs="ＭＳ 明朝"/>
          <w:sz w:val="18"/>
          <w:szCs w:val="18"/>
        </w:rPr>
      </w:pPr>
      <w:r w:rsidRPr="00327952">
        <w:rPr>
          <w:rFonts w:ascii="ＭＳ 明朝" w:hAnsi="ＭＳ 明朝" w:cs="ＭＳ 明朝" w:hint="eastAsia"/>
          <w:sz w:val="18"/>
          <w:szCs w:val="18"/>
        </w:rPr>
        <w:t>注４）合計額が、開発費用負担限度額を超えていないことを確認して下さい。</w:t>
      </w:r>
    </w:p>
    <w:p w:rsidR="00850C6C" w:rsidRPr="00327952" w:rsidRDefault="00850C6C" w:rsidP="00850C6C">
      <w:pPr>
        <w:tabs>
          <w:tab w:val="left" w:pos="1449"/>
        </w:tabs>
        <w:spacing w:line="280" w:lineRule="exact"/>
        <w:ind w:rightChars="66" w:right="139"/>
        <w:rPr>
          <w:rFonts w:ascii="ＭＳ 明朝" w:hAnsi="ＭＳ 明朝" w:cs="ＭＳ 明朝"/>
          <w:sz w:val="18"/>
          <w:szCs w:val="18"/>
        </w:rPr>
      </w:pPr>
    </w:p>
    <w:p w:rsidR="00850C6C" w:rsidRPr="00850C6C" w:rsidRDefault="00850C6C"/>
    <w:sectPr w:rsidR="00850C6C" w:rsidRPr="00850C6C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6C" w:rsidRDefault="00850C6C">
      <w:r>
        <w:separator/>
      </w:r>
    </w:p>
  </w:endnote>
  <w:endnote w:type="continuationSeparator" w:id="0">
    <w:p w:rsidR="00850C6C" w:rsidRDefault="008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CB" w:rsidRDefault="003948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CB" w:rsidRDefault="003948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CB" w:rsidRDefault="00394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6C" w:rsidRDefault="00850C6C">
      <w:r>
        <w:separator/>
      </w:r>
    </w:p>
  </w:footnote>
  <w:footnote w:type="continuationSeparator" w:id="0">
    <w:p w:rsidR="00850C6C" w:rsidRDefault="0085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CB" w:rsidRDefault="003948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:rsidR="00850C6C" w:rsidRDefault="00850C6C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:rsidR="00850C6C" w:rsidRPr="00850C6C" w:rsidRDefault="00850C6C" w:rsidP="00850C6C">
    <w:pPr>
      <w:spacing w:line="480" w:lineRule="exact"/>
      <w:jc w:val="right"/>
      <w:rPr>
        <w:color w:val="0070C0"/>
      </w:rPr>
    </w:pPr>
    <w:r w:rsidRPr="00850C6C">
      <w:rPr>
        <w:rFonts w:hint="eastAsia"/>
        <w:color w:val="0070C0"/>
      </w:rPr>
      <w:t>※青字は書類作成時に削除してください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CB" w:rsidRDefault="003948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F0A2A86"/>
    <w:lvl w:ilvl="0">
      <w:start w:val="1"/>
      <w:numFmt w:val="decimal"/>
      <w:pStyle w:val="1"/>
      <w:suff w:val="nothing"/>
      <w:lvlText w:val="%1."/>
      <w:lvlJc w:val="left"/>
      <w:pPr>
        <w:ind w:left="329" w:hanging="329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639" w:hanging="63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179" w:hanging="952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908" w:hanging="76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"/>
      <w:lvlJc w:val="left"/>
      <w:pPr>
        <w:ind w:left="748" w:hanging="578"/>
      </w:pPr>
      <w:rPr>
        <w:rFonts w:hint="eastAsia"/>
      </w:rPr>
    </w:lvl>
    <w:lvl w:ilvl="5">
      <w:start w:val="1"/>
      <w:numFmt w:val="lowerRoman"/>
      <w:pStyle w:val="6"/>
      <w:suff w:val="nothing"/>
      <w:lvlText w:val="%6)"/>
      <w:lvlJc w:val="left"/>
      <w:pPr>
        <w:ind w:left="726" w:hanging="272"/>
      </w:pPr>
      <w:rPr>
        <w:rFonts w:hint="eastAsia"/>
      </w:rPr>
    </w:lvl>
    <w:lvl w:ilvl="6">
      <w:start w:val="1"/>
      <w:numFmt w:val="lowerLetter"/>
      <w:lvlRestart w:val="0"/>
      <w:pStyle w:val="7"/>
      <w:suff w:val="nothing"/>
      <w:lvlText w:val="%7)"/>
      <w:lvlJc w:val="left"/>
      <w:pPr>
        <w:ind w:left="726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hint="eastAsia"/>
      </w:rPr>
    </w:lvl>
  </w:abstractNum>
  <w:abstractNum w:abstractNumId="1" w15:restartNumberingAfterBreak="0">
    <w:nsid w:val="335D2BE4"/>
    <w:multiLevelType w:val="hybridMultilevel"/>
    <w:tmpl w:val="E57C5E0C"/>
    <w:lvl w:ilvl="0" w:tplc="F1C839D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6C"/>
    <w:rsid w:val="00252A63"/>
    <w:rsid w:val="00356CAE"/>
    <w:rsid w:val="00385F93"/>
    <w:rsid w:val="00392F76"/>
    <w:rsid w:val="003948CB"/>
    <w:rsid w:val="003B25DA"/>
    <w:rsid w:val="004D5EB9"/>
    <w:rsid w:val="00546889"/>
    <w:rsid w:val="00567294"/>
    <w:rsid w:val="005677E2"/>
    <w:rsid w:val="00850C6C"/>
    <w:rsid w:val="008B4C07"/>
    <w:rsid w:val="00937C71"/>
    <w:rsid w:val="00B85F4B"/>
    <w:rsid w:val="00D61DB0"/>
    <w:rsid w:val="00E12FE8"/>
    <w:rsid w:val="00F34974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9"/>
    <w:qFormat/>
    <w:rsid w:val="00850C6C"/>
    <w:pPr>
      <w:numPr>
        <w:numId w:val="1"/>
      </w:numPr>
      <w:adjustRightInd w:val="0"/>
      <w:snapToGrid w:val="0"/>
      <w:spacing w:line="400" w:lineRule="atLeast"/>
      <w:jc w:val="left"/>
      <w:textAlignment w:val="baseline"/>
      <w:outlineLvl w:val="0"/>
    </w:pPr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paragraph" w:styleId="2">
    <w:name w:val="heading 2"/>
    <w:basedOn w:val="a"/>
    <w:next w:val="a0"/>
    <w:link w:val="20"/>
    <w:uiPriority w:val="99"/>
    <w:qFormat/>
    <w:rsid w:val="00850C6C"/>
    <w:pPr>
      <w:numPr>
        <w:ilvl w:val="1"/>
        <w:numId w:val="1"/>
      </w:numPr>
      <w:adjustRightInd w:val="0"/>
      <w:snapToGrid w:val="0"/>
      <w:spacing w:before="120" w:line="400" w:lineRule="atLeast"/>
      <w:textAlignment w:val="baseline"/>
      <w:outlineLvl w:val="1"/>
    </w:pPr>
    <w:rPr>
      <w:rFonts w:ascii="ＭＳ ゴシック" w:eastAsia="ＭＳ ゴシック" w:hAnsi="Helvetica" w:cs="ＭＳ ゴシック"/>
      <w:b/>
      <w:bCs/>
      <w:kern w:val="0"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850C6C"/>
    <w:pPr>
      <w:numPr>
        <w:ilvl w:val="2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ゴシック" w:eastAsia="ＭＳ ゴシック" w:hAnsi="Arial" w:cs="ＭＳ ゴシック"/>
      <w:b/>
      <w:bCs/>
      <w:kern w:val="0"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850C6C"/>
    <w:pPr>
      <w:numPr>
        <w:ilvl w:val="3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3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5">
    <w:name w:val="heading 5"/>
    <w:basedOn w:val="a"/>
    <w:next w:val="a0"/>
    <w:link w:val="50"/>
    <w:uiPriority w:val="99"/>
    <w:qFormat/>
    <w:rsid w:val="00850C6C"/>
    <w:pPr>
      <w:numPr>
        <w:ilvl w:val="4"/>
        <w:numId w:val="1"/>
      </w:numPr>
      <w:adjustRightInd w:val="0"/>
      <w:snapToGrid w:val="0"/>
      <w:spacing w:before="120" w:line="400" w:lineRule="atLeast"/>
      <w:textAlignment w:val="baseline"/>
      <w:outlineLvl w:val="4"/>
    </w:pPr>
    <w:rPr>
      <w:rFonts w:ascii="ＭＳ 明朝" w:eastAsia="ＭＳ 明朝" w:hAnsi="Arial" w:cs="ＭＳ 明朝"/>
      <w:spacing w:val="26"/>
      <w:kern w:val="0"/>
      <w:szCs w:val="21"/>
    </w:rPr>
  </w:style>
  <w:style w:type="paragraph" w:styleId="6">
    <w:name w:val="heading 6"/>
    <w:basedOn w:val="a"/>
    <w:next w:val="a0"/>
    <w:link w:val="60"/>
    <w:uiPriority w:val="99"/>
    <w:qFormat/>
    <w:rsid w:val="00850C6C"/>
    <w:pPr>
      <w:numPr>
        <w:ilvl w:val="5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5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7">
    <w:name w:val="heading 7"/>
    <w:basedOn w:val="6"/>
    <w:next w:val="a0"/>
    <w:link w:val="70"/>
    <w:uiPriority w:val="99"/>
    <w:qFormat/>
    <w:rsid w:val="00850C6C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50C6C"/>
    <w:pPr>
      <w:numPr>
        <w:ilvl w:val="7"/>
        <w:numId w:val="1"/>
      </w:numPr>
      <w:adjustRightInd w:val="0"/>
      <w:snapToGrid w:val="0"/>
      <w:textAlignment w:val="baseline"/>
      <w:outlineLvl w:val="7"/>
    </w:pPr>
    <w:rPr>
      <w:rFonts w:ascii="ＭＳ 明朝" w:eastAsia="ＭＳ 明朝" w:hAnsi="Century" w:cs="ＭＳ 明朝"/>
      <w:spacing w:val="26"/>
      <w:kern w:val="0"/>
      <w:szCs w:val="21"/>
    </w:rPr>
  </w:style>
  <w:style w:type="paragraph" w:styleId="9">
    <w:name w:val="heading 9"/>
    <w:basedOn w:val="a"/>
    <w:next w:val="a"/>
    <w:link w:val="90"/>
    <w:uiPriority w:val="99"/>
    <w:qFormat/>
    <w:rsid w:val="00850C6C"/>
    <w:pPr>
      <w:keepNext/>
      <w:numPr>
        <w:ilvl w:val="8"/>
        <w:numId w:val="1"/>
      </w:numPr>
      <w:adjustRightInd w:val="0"/>
      <w:snapToGrid w:val="0"/>
      <w:textAlignment w:val="baseline"/>
      <w:outlineLvl w:val="8"/>
    </w:pPr>
    <w:rPr>
      <w:rFonts w:ascii="ＭＳ 明朝" w:eastAsia="ＭＳ 明朝" w:hAnsi="Century" w:cs="ＭＳ 明朝"/>
      <w:spacing w:val="26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styleId="a8">
    <w:name w:val="Placeholder Text"/>
    <w:basedOn w:val="a1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1"/>
    <w:link w:val="1"/>
    <w:uiPriority w:val="99"/>
    <w:rsid w:val="00850C6C"/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character" w:customStyle="1" w:styleId="20">
    <w:name w:val="見出し 2 (文字)"/>
    <w:basedOn w:val="a1"/>
    <w:link w:val="2"/>
    <w:uiPriority w:val="99"/>
    <w:rsid w:val="00850C6C"/>
    <w:rPr>
      <w:rFonts w:ascii="ＭＳ ゴシック" w:eastAsia="ＭＳ ゴシック" w:hAnsi="Helvetica" w:cs="ＭＳ ゴシック"/>
      <w:b/>
      <w:bCs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9"/>
    <w:rsid w:val="00850C6C"/>
    <w:rPr>
      <w:rFonts w:ascii="ＭＳ ゴシック" w:eastAsia="ＭＳ ゴシック" w:hAnsi="Arial" w:cs="ＭＳ ゴシック"/>
      <w:b/>
      <w:bCs/>
      <w:kern w:val="0"/>
      <w:sz w:val="22"/>
      <w:szCs w:val="22"/>
    </w:rPr>
  </w:style>
  <w:style w:type="character" w:customStyle="1" w:styleId="40">
    <w:name w:val="見出し 4 (文字)"/>
    <w:basedOn w:val="a1"/>
    <w:link w:val="4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50">
    <w:name w:val="見出し 5 (文字)"/>
    <w:basedOn w:val="a1"/>
    <w:link w:val="5"/>
    <w:uiPriority w:val="99"/>
    <w:rsid w:val="00850C6C"/>
    <w:rPr>
      <w:rFonts w:ascii="ＭＳ 明朝" w:eastAsia="ＭＳ 明朝" w:hAnsi="Arial" w:cs="ＭＳ 明朝"/>
      <w:spacing w:val="26"/>
      <w:kern w:val="0"/>
      <w:szCs w:val="21"/>
    </w:rPr>
  </w:style>
  <w:style w:type="character" w:customStyle="1" w:styleId="60">
    <w:name w:val="見出し 6 (文字)"/>
    <w:basedOn w:val="a1"/>
    <w:link w:val="6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70">
    <w:name w:val="見出し 7 (文字)"/>
    <w:basedOn w:val="a1"/>
    <w:link w:val="7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80">
    <w:name w:val="見出し 8 (文字)"/>
    <w:basedOn w:val="a1"/>
    <w:link w:val="8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90">
    <w:name w:val="見出し 9 (文字)"/>
    <w:basedOn w:val="a1"/>
    <w:link w:val="9"/>
    <w:uiPriority w:val="99"/>
    <w:rsid w:val="00850C6C"/>
    <w:rPr>
      <w:rFonts w:ascii="ＭＳ 明朝" w:eastAsia="ＭＳ 明朝" w:hAnsi="Century" w:cs="ＭＳ 明朝"/>
      <w:spacing w:val="26"/>
      <w:kern w:val="0"/>
      <w:szCs w:val="21"/>
    </w:rPr>
  </w:style>
  <w:style w:type="paragraph" w:styleId="a0">
    <w:name w:val="Body Text"/>
    <w:basedOn w:val="a"/>
    <w:link w:val="a9"/>
    <w:uiPriority w:val="99"/>
    <w:semiHidden/>
    <w:unhideWhenUsed/>
    <w:rsid w:val="00850C6C"/>
  </w:style>
  <w:style w:type="character" w:customStyle="1" w:styleId="a9">
    <w:name w:val="本文 (文字)"/>
    <w:basedOn w:val="a1"/>
    <w:link w:val="a0"/>
    <w:uiPriority w:val="99"/>
    <w:semiHidden/>
    <w:rsid w:val="00850C6C"/>
  </w:style>
  <w:style w:type="paragraph" w:styleId="aa">
    <w:name w:val="List Paragraph"/>
    <w:basedOn w:val="a"/>
    <w:uiPriority w:val="34"/>
    <w:qFormat/>
    <w:rsid w:val="00850C6C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850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2023-01-20T09:44:00Z</dcterms:created>
  <dcterms:modified xsi:type="dcterms:W3CDTF">2023-01-20T09:44:00Z</dcterms:modified>
</cp:coreProperties>
</file>