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D9" w:rsidRPr="005E65CB" w:rsidRDefault="001E784D" w:rsidP="00432863">
      <w:pPr>
        <w:overflowPunct w:val="0"/>
        <w:spacing w:beforeLines="50" w:before="143" w:line="320" w:lineRule="exact"/>
        <w:ind w:leftChars="136" w:left="379" w:hangingChars="29" w:hanging="93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32"/>
          <w:szCs w:val="32"/>
        </w:rPr>
        <w:t>プレゼン資料</w:t>
      </w:r>
    </w:p>
    <w:tbl>
      <w:tblPr>
        <w:tblW w:w="9682" w:type="dxa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8047"/>
      </w:tblGrid>
      <w:tr w:rsidR="006E03AD" w:rsidRPr="005E65CB" w:rsidTr="006E03AD">
        <w:tc>
          <w:tcPr>
            <w:tcW w:w="1635" w:type="dxa"/>
          </w:tcPr>
          <w:p w:rsidR="006E03AD" w:rsidRPr="005E65CB" w:rsidRDefault="00AC4FC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会　社　</w:t>
            </w:r>
            <w:r w:rsidR="006E03AD" w:rsidRPr="005E65CB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8047" w:type="dxa"/>
          </w:tcPr>
          <w:p w:rsidR="006E03AD" w:rsidRPr="005E65CB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E03AD" w:rsidRPr="005E65CB" w:rsidTr="006E03AD">
        <w:tc>
          <w:tcPr>
            <w:tcW w:w="1635" w:type="dxa"/>
          </w:tcPr>
          <w:p w:rsidR="006E03AD" w:rsidRPr="005E65CB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E65CB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連</w:t>
            </w:r>
            <w:r w:rsidR="00AC4FCD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5E65CB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絡</w:t>
            </w:r>
            <w:r w:rsidR="00AC4FCD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5E65CB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先</w:t>
            </w:r>
          </w:p>
        </w:tc>
        <w:tc>
          <w:tcPr>
            <w:tcW w:w="8047" w:type="dxa"/>
          </w:tcPr>
          <w:p w:rsidR="006E03AD" w:rsidRPr="005E65CB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00749" w:rsidRPr="007E4A24" w:rsidTr="00AC4FCD">
        <w:trPr>
          <w:trHeight w:val="12569"/>
        </w:trPr>
        <w:tc>
          <w:tcPr>
            <w:tcW w:w="9682" w:type="dxa"/>
            <w:gridSpan w:val="2"/>
          </w:tcPr>
          <w:p w:rsidR="00D00749" w:rsidRPr="005E65CB" w:rsidRDefault="00353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4AB5D90" wp14:editId="7D3149B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206375</wp:posOffset>
                      </wp:positionV>
                      <wp:extent cx="5643245" cy="7324725"/>
                      <wp:effectExtent l="0" t="0" r="1460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3245" cy="7324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FCD" w:rsidRPr="00353749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40"/>
                                    </w:rPr>
                                  </w:pP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40"/>
                                    </w:rPr>
                                    <w:t>（注意事項）</w:t>
                                  </w:r>
                                </w:p>
                                <w:p w:rsidR="00AC4FCD" w:rsidRPr="00353749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32"/>
                                      <w:szCs w:val="40"/>
                                    </w:rPr>
                                  </w:pP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2"/>
                                      <w:szCs w:val="40"/>
                                    </w:rPr>
                                    <w:t>●本提案書作成の際は、この注意事項を削除して下さい。</w:t>
                                  </w:r>
                                </w:p>
                                <w:p w:rsidR="00AC4FCD" w:rsidRPr="00353749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:rsidR="00353749" w:rsidRPr="00353749" w:rsidRDefault="00353749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●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本資料は、「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テーマ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別プレゼンテーション」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際に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活用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する資料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です。</w:t>
                                  </w:r>
                                </w:p>
                                <w:p w:rsidR="00353749" w:rsidRPr="00353749" w:rsidRDefault="00353749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AC4FCD" w:rsidRDefault="00AC4FCD" w:rsidP="00AC4FCD">
                                  <w:pPr>
                                    <w:ind w:left="321" w:hangingChars="100" w:hanging="32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●官民連携にお</w:t>
                                  </w:r>
                                  <w:r w:rsidR="00EE1D7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ける取組・提案や水道事業者が抱える課題への対応方策などをご記入くだ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さい。</w:t>
                                  </w:r>
                                </w:p>
                                <w:p w:rsidR="00EE1D78" w:rsidRDefault="00EE1D78" w:rsidP="00AC4FCD">
                                  <w:pPr>
                                    <w:ind w:left="321" w:hangingChars="100" w:hanging="32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:rsidR="00EE1D78" w:rsidRPr="00EE1D78" w:rsidRDefault="00EE1D78" w:rsidP="00AC4FCD">
                                  <w:pPr>
                                    <w:ind w:left="321" w:hangingChars="100" w:hanging="32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●水道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事業者から提出いただいた「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課題</w:t>
                                  </w:r>
                                  <w:r w:rsidR="00FD43E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調査</w:t>
                                  </w:r>
                                  <w:r w:rsidR="00FD43E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（別紙２）」を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後日送付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いたしますので、ご参考ください。</w:t>
                                  </w:r>
                                </w:p>
                                <w:p w:rsidR="00AC4FCD" w:rsidRPr="00F72681" w:rsidRDefault="00AC4FCD" w:rsidP="00AC4FCD">
                                  <w:pPr>
                                    <w:ind w:left="321" w:hangingChars="100" w:hanging="32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:rsidR="00AC4FCD" w:rsidRPr="00353749" w:rsidRDefault="00AC4FCD" w:rsidP="00AC4FCD">
                                  <w:pPr>
                                    <w:ind w:left="321" w:hangingChars="100" w:hanging="32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●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発表時間は、１社当たり５分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です。</w:t>
                                  </w:r>
                                </w:p>
                                <w:p w:rsidR="00AC4FCD" w:rsidRPr="00353749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:rsidR="00AC4FCD" w:rsidRPr="00353749" w:rsidRDefault="00AC4FCD" w:rsidP="00AC4FCD">
                                  <w:pPr>
                                    <w:ind w:left="321" w:hangingChars="100" w:hanging="32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●本様式（Ａ４サイズ）において最大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で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２ページにまとめてください。</w:t>
                                  </w:r>
                                </w:p>
                                <w:p w:rsidR="00CA4C9A" w:rsidRPr="00EE1D78" w:rsidRDefault="00CA4C9A" w:rsidP="00AC4FCD">
                                  <w:pPr>
                                    <w:ind w:left="321" w:hangingChars="100" w:hanging="32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:rsidR="00CA4C9A" w:rsidRPr="00353749" w:rsidRDefault="00CA4C9A" w:rsidP="00AC4FCD">
                                  <w:pPr>
                                    <w:ind w:left="321" w:hangingChars="100" w:hanging="32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</w:pP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●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本資料は、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協議会開催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後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、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厚生労働省HPに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掲載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する予定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40"/>
                                    </w:rPr>
                                    <w:t>です</w:t>
                                  </w:r>
                                  <w:r w:rsidRPr="0035374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40"/>
                                    </w:rPr>
                                    <w:t>。</w:t>
                                  </w:r>
                                </w:p>
                                <w:p w:rsidR="00AC4FCD" w:rsidRPr="00B74CE7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AC4FCD" w:rsidRPr="00B74CE7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B5D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35pt;margin-top:16.25pt;width:444.35pt;height:57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">
                      <v:textbox>
                        <w:txbxContent>
                          <w:p w:rsidR="00AC4FCD" w:rsidRPr="00353749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40"/>
                              </w:rPr>
                            </w:pP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40"/>
                              </w:rPr>
                              <w:t>（注意事項）</w:t>
                            </w:r>
                          </w:p>
                          <w:p w:rsidR="00AC4FCD" w:rsidRPr="00353749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40"/>
                              </w:rPr>
                              <w:t>●本提案書作成の際は、この注意事項を削除して下さい。</w:t>
                            </w:r>
                          </w:p>
                          <w:p w:rsidR="00AC4FCD" w:rsidRPr="00353749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353749" w:rsidRPr="00353749" w:rsidRDefault="00353749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●</w:t>
                            </w:r>
                            <w:r w:rsidRPr="003537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本資料は、「</w:t>
                            </w: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テーマ</w:t>
                            </w:r>
                            <w:r w:rsidRPr="003537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別プレゼンテーション」</w:t>
                            </w: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際に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活用</w:t>
                            </w: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する資料</w:t>
                            </w:r>
                            <w:r w:rsidRPr="003537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です。</w:t>
                            </w:r>
                          </w:p>
                          <w:p w:rsidR="00353749" w:rsidRPr="00353749" w:rsidRDefault="00353749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AC4FCD" w:rsidRDefault="00AC4FCD" w:rsidP="00AC4FCD">
                            <w:pPr>
                              <w:ind w:left="321" w:hangingChars="100" w:hanging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●官民連携にお</w:t>
                            </w:r>
                            <w:r w:rsidR="00EE1D7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ける取組・提案や水道事業者が抱える課題への対応方策などをご記入くだ</w:t>
                            </w: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さい。</w:t>
                            </w:r>
                          </w:p>
                          <w:p w:rsidR="00EE1D78" w:rsidRDefault="00EE1D78" w:rsidP="00AC4FCD">
                            <w:pPr>
                              <w:ind w:left="321" w:hangingChars="100" w:hanging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EE1D78" w:rsidRPr="00EE1D78" w:rsidRDefault="00EE1D78" w:rsidP="00AC4FCD">
                            <w:pPr>
                              <w:ind w:left="321" w:hangingChars="100" w:hanging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●水道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事業者から提出いただいた「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課題</w:t>
                            </w:r>
                            <w:r w:rsidR="00FD43E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調査</w:t>
                            </w:r>
                            <w:r w:rsidR="00FD43E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（別紙２）」を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後日送付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いたしますので、ご参考ください。</w:t>
                            </w:r>
                          </w:p>
                          <w:p w:rsidR="00AC4FCD" w:rsidRPr="00F72681" w:rsidRDefault="00AC4FCD" w:rsidP="00AC4FCD">
                            <w:pPr>
                              <w:ind w:left="321" w:hangingChars="100" w:hanging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AC4FCD" w:rsidRPr="00353749" w:rsidRDefault="00AC4FCD" w:rsidP="00AC4FCD">
                            <w:pPr>
                              <w:ind w:left="321" w:hangingChars="100" w:hanging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●</w:t>
                            </w:r>
                            <w:r w:rsidRPr="003537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発表時間は、１社当たり５分</w:t>
                            </w: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です。</w:t>
                            </w:r>
                          </w:p>
                          <w:p w:rsidR="00AC4FCD" w:rsidRPr="00353749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AC4FCD" w:rsidRPr="00353749" w:rsidRDefault="00AC4FCD" w:rsidP="00AC4FCD">
                            <w:pPr>
                              <w:ind w:left="321" w:hangingChars="100" w:hanging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●本様式（Ａ４サイズ）において最大</w:t>
                            </w:r>
                            <w:r w:rsidRPr="003537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で</w:t>
                            </w: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２ページにまとめてください。</w:t>
                            </w:r>
                          </w:p>
                          <w:p w:rsidR="00CA4C9A" w:rsidRPr="00EE1D78" w:rsidRDefault="00CA4C9A" w:rsidP="00AC4FCD">
                            <w:pPr>
                              <w:ind w:left="321" w:hangingChars="100" w:hanging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CA4C9A" w:rsidRPr="00353749" w:rsidRDefault="00CA4C9A" w:rsidP="00AC4FCD">
                            <w:pPr>
                              <w:ind w:left="321" w:hangingChars="100" w:hanging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●</w:t>
                            </w:r>
                            <w:r w:rsidRPr="003537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本資料は、</w:t>
                            </w: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協議会開催</w:t>
                            </w:r>
                            <w:r w:rsidRPr="003537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後</w:t>
                            </w: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、</w:t>
                            </w:r>
                            <w:r w:rsidRPr="003537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厚生労働省HPに</w:t>
                            </w: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掲載</w:t>
                            </w:r>
                            <w:r w:rsidRPr="003537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する予定</w:t>
                            </w:r>
                            <w:r w:rsidRPr="0035374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です</w:t>
                            </w:r>
                            <w:r w:rsidRPr="00353749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。</w:t>
                            </w:r>
                          </w:p>
                          <w:p w:rsidR="00AC4FCD" w:rsidRPr="00B74CE7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C4FCD" w:rsidRPr="00B74CE7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Pr="005E65CB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00749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065650" w:rsidRPr="005E65CB" w:rsidRDefault="00065650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AC4FCD" w:rsidRDefault="00AC4FCD" w:rsidP="0023636B">
      <w:pPr>
        <w:overflowPunct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</w:rPr>
        <w:t xml:space="preserve">　（</w:t>
      </w:r>
      <w:r w:rsidR="0004493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</w:rPr>
        <w:t>注意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</w:rPr>
        <w:t xml:space="preserve">事項）　</w:t>
      </w:r>
    </w:p>
    <w:p w:rsidR="004D7F05" w:rsidRDefault="00AC4FCD" w:rsidP="00AC4FCD">
      <w:pPr>
        <w:overflowPunct w:val="0"/>
        <w:spacing w:line="300" w:lineRule="exact"/>
        <w:ind w:firstLineChars="100" w:firstLine="221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</w:rPr>
        <w:t>・本様式（A4サイズ）において最大で２ページにまとめてください。</w:t>
      </w:r>
    </w:p>
    <w:p w:rsidR="00AC4FCD" w:rsidRPr="0023636B" w:rsidRDefault="00AC4FCD" w:rsidP="0023636B">
      <w:pPr>
        <w:overflowPunct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</w:rPr>
        <w:t xml:space="preserve">　・発表時間は、１社当たり５分です。</w:t>
      </w:r>
    </w:p>
    <w:sectPr w:rsidR="00AC4FCD" w:rsidRPr="0023636B" w:rsidSect="0023636B">
      <w:headerReference w:type="default" r:id="rId7"/>
      <w:pgSz w:w="11906" w:h="16838"/>
      <w:pgMar w:top="993" w:right="849" w:bottom="567" w:left="1134" w:header="720" w:footer="283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02" w:rsidRDefault="00D13802" w:rsidP="008C7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3802" w:rsidRDefault="00D13802" w:rsidP="008C7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02" w:rsidRDefault="00D13802" w:rsidP="008C7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3802" w:rsidRDefault="00D13802" w:rsidP="008C7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CD" w:rsidRPr="004F3076" w:rsidRDefault="00AC4FCD" w:rsidP="00AC4FCD">
    <w:pPr>
      <w:pStyle w:val="a3"/>
      <w:jc w:val="right"/>
      <w:rPr>
        <w:rFonts w:asciiTheme="majorEastAsia" w:eastAsiaTheme="majorEastAsia" w:hAnsiTheme="majorEastAsia"/>
        <w:sz w:val="24"/>
      </w:rPr>
    </w:pPr>
    <w:r w:rsidRPr="004F3076">
      <w:rPr>
        <w:rFonts w:asciiTheme="majorEastAsia" w:eastAsiaTheme="majorEastAsia" w:hAnsiTheme="majorEastAsia" w:hint="eastAsia"/>
        <w:sz w:val="24"/>
      </w:rPr>
      <w:t>（別紙４）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A3731"/>
    <w:multiLevelType w:val="hybridMultilevel"/>
    <w:tmpl w:val="BCF81D68"/>
    <w:lvl w:ilvl="0" w:tplc="2562973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07"/>
    <w:rsid w:val="00004512"/>
    <w:rsid w:val="00005B4B"/>
    <w:rsid w:val="00012EAD"/>
    <w:rsid w:val="00013F15"/>
    <w:rsid w:val="00016573"/>
    <w:rsid w:val="0002000E"/>
    <w:rsid w:val="000200CD"/>
    <w:rsid w:val="000221C9"/>
    <w:rsid w:val="0003138F"/>
    <w:rsid w:val="00031858"/>
    <w:rsid w:val="00037EDF"/>
    <w:rsid w:val="000404F7"/>
    <w:rsid w:val="000448AD"/>
    <w:rsid w:val="00044935"/>
    <w:rsid w:val="00056104"/>
    <w:rsid w:val="0006040B"/>
    <w:rsid w:val="00065650"/>
    <w:rsid w:val="00071ADA"/>
    <w:rsid w:val="0007731A"/>
    <w:rsid w:val="00084817"/>
    <w:rsid w:val="00086370"/>
    <w:rsid w:val="00091071"/>
    <w:rsid w:val="0009157F"/>
    <w:rsid w:val="00096865"/>
    <w:rsid w:val="00096F69"/>
    <w:rsid w:val="000A685E"/>
    <w:rsid w:val="000B3002"/>
    <w:rsid w:val="000B3BFA"/>
    <w:rsid w:val="000B5131"/>
    <w:rsid w:val="000C00A9"/>
    <w:rsid w:val="000C100B"/>
    <w:rsid w:val="000C3F8C"/>
    <w:rsid w:val="000C61EE"/>
    <w:rsid w:val="000D70BE"/>
    <w:rsid w:val="000E4D1B"/>
    <w:rsid w:val="000E5B6A"/>
    <w:rsid w:val="000F23CC"/>
    <w:rsid w:val="00103588"/>
    <w:rsid w:val="00115407"/>
    <w:rsid w:val="00116AB9"/>
    <w:rsid w:val="00125966"/>
    <w:rsid w:val="0012772D"/>
    <w:rsid w:val="00132F88"/>
    <w:rsid w:val="00136DD1"/>
    <w:rsid w:val="001377A9"/>
    <w:rsid w:val="00155FC1"/>
    <w:rsid w:val="00156A61"/>
    <w:rsid w:val="00156E4D"/>
    <w:rsid w:val="0016034A"/>
    <w:rsid w:val="0016780A"/>
    <w:rsid w:val="00176559"/>
    <w:rsid w:val="001839B6"/>
    <w:rsid w:val="00184318"/>
    <w:rsid w:val="001863EE"/>
    <w:rsid w:val="00191D5C"/>
    <w:rsid w:val="00191D68"/>
    <w:rsid w:val="0019309B"/>
    <w:rsid w:val="001A41EF"/>
    <w:rsid w:val="001A7736"/>
    <w:rsid w:val="001B4206"/>
    <w:rsid w:val="001B6E01"/>
    <w:rsid w:val="001B71DF"/>
    <w:rsid w:val="001B7D6E"/>
    <w:rsid w:val="001C24DB"/>
    <w:rsid w:val="001C3ADF"/>
    <w:rsid w:val="001C7CB9"/>
    <w:rsid w:val="001D2F0A"/>
    <w:rsid w:val="001D33D7"/>
    <w:rsid w:val="001D3CAB"/>
    <w:rsid w:val="001D5954"/>
    <w:rsid w:val="001E19FE"/>
    <w:rsid w:val="001E1F8C"/>
    <w:rsid w:val="001E784D"/>
    <w:rsid w:val="001F2367"/>
    <w:rsid w:val="001F46D5"/>
    <w:rsid w:val="001F5194"/>
    <w:rsid w:val="0020330B"/>
    <w:rsid w:val="00205389"/>
    <w:rsid w:val="00205A0E"/>
    <w:rsid w:val="00207355"/>
    <w:rsid w:val="00215822"/>
    <w:rsid w:val="00216B33"/>
    <w:rsid w:val="00221D15"/>
    <w:rsid w:val="00223384"/>
    <w:rsid w:val="002278A8"/>
    <w:rsid w:val="00230281"/>
    <w:rsid w:val="00230A06"/>
    <w:rsid w:val="00231036"/>
    <w:rsid w:val="00235989"/>
    <w:rsid w:val="0023636B"/>
    <w:rsid w:val="00244B81"/>
    <w:rsid w:val="002535F5"/>
    <w:rsid w:val="00253F24"/>
    <w:rsid w:val="00254309"/>
    <w:rsid w:val="002605F4"/>
    <w:rsid w:val="00261659"/>
    <w:rsid w:val="00262736"/>
    <w:rsid w:val="002754FE"/>
    <w:rsid w:val="00280238"/>
    <w:rsid w:val="002802A3"/>
    <w:rsid w:val="00282072"/>
    <w:rsid w:val="002820A3"/>
    <w:rsid w:val="00283821"/>
    <w:rsid w:val="00283822"/>
    <w:rsid w:val="002936BB"/>
    <w:rsid w:val="00296468"/>
    <w:rsid w:val="002A1A62"/>
    <w:rsid w:val="002A450B"/>
    <w:rsid w:val="002C7235"/>
    <w:rsid w:val="002E179C"/>
    <w:rsid w:val="002E58DC"/>
    <w:rsid w:val="002E6CBF"/>
    <w:rsid w:val="002E764D"/>
    <w:rsid w:val="002F3631"/>
    <w:rsid w:val="002F455F"/>
    <w:rsid w:val="00304176"/>
    <w:rsid w:val="00305070"/>
    <w:rsid w:val="00310345"/>
    <w:rsid w:val="00311E12"/>
    <w:rsid w:val="003135CB"/>
    <w:rsid w:val="00322967"/>
    <w:rsid w:val="00332628"/>
    <w:rsid w:val="00333ECF"/>
    <w:rsid w:val="00336E92"/>
    <w:rsid w:val="003458DD"/>
    <w:rsid w:val="00345B2B"/>
    <w:rsid w:val="00353749"/>
    <w:rsid w:val="003546E8"/>
    <w:rsid w:val="00354B16"/>
    <w:rsid w:val="003624C2"/>
    <w:rsid w:val="00364E42"/>
    <w:rsid w:val="00371F9F"/>
    <w:rsid w:val="003725BC"/>
    <w:rsid w:val="00376D17"/>
    <w:rsid w:val="0039392F"/>
    <w:rsid w:val="003A3835"/>
    <w:rsid w:val="003A63BF"/>
    <w:rsid w:val="003B3FE7"/>
    <w:rsid w:val="003C55F7"/>
    <w:rsid w:val="003C5D04"/>
    <w:rsid w:val="003D0865"/>
    <w:rsid w:val="003D78FA"/>
    <w:rsid w:val="003D7A63"/>
    <w:rsid w:val="003E1CFC"/>
    <w:rsid w:val="003F12C3"/>
    <w:rsid w:val="003F5BF0"/>
    <w:rsid w:val="00401A55"/>
    <w:rsid w:val="00412CB0"/>
    <w:rsid w:val="00415513"/>
    <w:rsid w:val="00421F13"/>
    <w:rsid w:val="00426975"/>
    <w:rsid w:val="00426AC9"/>
    <w:rsid w:val="004306F9"/>
    <w:rsid w:val="004327FF"/>
    <w:rsid w:val="00432863"/>
    <w:rsid w:val="00433941"/>
    <w:rsid w:val="004452C5"/>
    <w:rsid w:val="00447E23"/>
    <w:rsid w:val="004520AE"/>
    <w:rsid w:val="00453776"/>
    <w:rsid w:val="00460C8F"/>
    <w:rsid w:val="004620EB"/>
    <w:rsid w:val="00464D43"/>
    <w:rsid w:val="0046716B"/>
    <w:rsid w:val="00477DCC"/>
    <w:rsid w:val="0048464A"/>
    <w:rsid w:val="00486A01"/>
    <w:rsid w:val="00487421"/>
    <w:rsid w:val="00491CBD"/>
    <w:rsid w:val="004933B4"/>
    <w:rsid w:val="004970B4"/>
    <w:rsid w:val="004A1964"/>
    <w:rsid w:val="004A2F35"/>
    <w:rsid w:val="004A507E"/>
    <w:rsid w:val="004A6F36"/>
    <w:rsid w:val="004B0739"/>
    <w:rsid w:val="004B7C46"/>
    <w:rsid w:val="004C17B2"/>
    <w:rsid w:val="004C624E"/>
    <w:rsid w:val="004D5735"/>
    <w:rsid w:val="004D6EA5"/>
    <w:rsid w:val="004D7F05"/>
    <w:rsid w:val="004E0FB2"/>
    <w:rsid w:val="004E3327"/>
    <w:rsid w:val="004E42CF"/>
    <w:rsid w:val="004E46C5"/>
    <w:rsid w:val="004E491F"/>
    <w:rsid w:val="004E4BFB"/>
    <w:rsid w:val="004E5066"/>
    <w:rsid w:val="004F1F68"/>
    <w:rsid w:val="004F2488"/>
    <w:rsid w:val="004F3076"/>
    <w:rsid w:val="004F4FB9"/>
    <w:rsid w:val="00510220"/>
    <w:rsid w:val="005114FC"/>
    <w:rsid w:val="005226FE"/>
    <w:rsid w:val="005247A1"/>
    <w:rsid w:val="005269F2"/>
    <w:rsid w:val="005272B7"/>
    <w:rsid w:val="005304B9"/>
    <w:rsid w:val="00550C9A"/>
    <w:rsid w:val="00561353"/>
    <w:rsid w:val="00564A55"/>
    <w:rsid w:val="00570CCE"/>
    <w:rsid w:val="00570D04"/>
    <w:rsid w:val="00570E80"/>
    <w:rsid w:val="00580EDE"/>
    <w:rsid w:val="00581C93"/>
    <w:rsid w:val="005827C4"/>
    <w:rsid w:val="00582B87"/>
    <w:rsid w:val="0058318A"/>
    <w:rsid w:val="00591C24"/>
    <w:rsid w:val="00592410"/>
    <w:rsid w:val="005A089A"/>
    <w:rsid w:val="005A50D3"/>
    <w:rsid w:val="005A63E5"/>
    <w:rsid w:val="005B0115"/>
    <w:rsid w:val="005C0E9D"/>
    <w:rsid w:val="005C58D1"/>
    <w:rsid w:val="005C6BD0"/>
    <w:rsid w:val="005D264B"/>
    <w:rsid w:val="005D5F65"/>
    <w:rsid w:val="005D6889"/>
    <w:rsid w:val="005D7B4E"/>
    <w:rsid w:val="005E6599"/>
    <w:rsid w:val="005E65CB"/>
    <w:rsid w:val="005F0FB9"/>
    <w:rsid w:val="005F50E9"/>
    <w:rsid w:val="0060405C"/>
    <w:rsid w:val="00604719"/>
    <w:rsid w:val="00612B47"/>
    <w:rsid w:val="006140FC"/>
    <w:rsid w:val="006159A1"/>
    <w:rsid w:val="00617927"/>
    <w:rsid w:val="006206A8"/>
    <w:rsid w:val="006241FD"/>
    <w:rsid w:val="00625BF0"/>
    <w:rsid w:val="0063192E"/>
    <w:rsid w:val="006354D7"/>
    <w:rsid w:val="006426C4"/>
    <w:rsid w:val="00650727"/>
    <w:rsid w:val="00652151"/>
    <w:rsid w:val="00663A74"/>
    <w:rsid w:val="006649C2"/>
    <w:rsid w:val="006658E6"/>
    <w:rsid w:val="00671803"/>
    <w:rsid w:val="006720A6"/>
    <w:rsid w:val="006726D9"/>
    <w:rsid w:val="00672EB4"/>
    <w:rsid w:val="00672F1E"/>
    <w:rsid w:val="006802DB"/>
    <w:rsid w:val="006845F1"/>
    <w:rsid w:val="006856E5"/>
    <w:rsid w:val="006906F2"/>
    <w:rsid w:val="00690B5C"/>
    <w:rsid w:val="00691723"/>
    <w:rsid w:val="00693A33"/>
    <w:rsid w:val="0069586E"/>
    <w:rsid w:val="00695FC0"/>
    <w:rsid w:val="006A29C0"/>
    <w:rsid w:val="006A33C5"/>
    <w:rsid w:val="006A5939"/>
    <w:rsid w:val="006B1F5F"/>
    <w:rsid w:val="006B62B7"/>
    <w:rsid w:val="006C56EE"/>
    <w:rsid w:val="006D7524"/>
    <w:rsid w:val="006E03AD"/>
    <w:rsid w:val="006F139C"/>
    <w:rsid w:val="006F278B"/>
    <w:rsid w:val="006F4352"/>
    <w:rsid w:val="006F75D4"/>
    <w:rsid w:val="007030E8"/>
    <w:rsid w:val="007048D6"/>
    <w:rsid w:val="00706E16"/>
    <w:rsid w:val="0071190B"/>
    <w:rsid w:val="007134C2"/>
    <w:rsid w:val="00713C3F"/>
    <w:rsid w:val="00721A68"/>
    <w:rsid w:val="00726E64"/>
    <w:rsid w:val="00730EEF"/>
    <w:rsid w:val="00732954"/>
    <w:rsid w:val="00734173"/>
    <w:rsid w:val="00734637"/>
    <w:rsid w:val="0073524C"/>
    <w:rsid w:val="007376B2"/>
    <w:rsid w:val="00752469"/>
    <w:rsid w:val="0075471C"/>
    <w:rsid w:val="007558E8"/>
    <w:rsid w:val="0076042A"/>
    <w:rsid w:val="00760B2F"/>
    <w:rsid w:val="007628AD"/>
    <w:rsid w:val="00766DC2"/>
    <w:rsid w:val="00771E7A"/>
    <w:rsid w:val="00774706"/>
    <w:rsid w:val="00786E0B"/>
    <w:rsid w:val="00790548"/>
    <w:rsid w:val="00794E99"/>
    <w:rsid w:val="007A2387"/>
    <w:rsid w:val="007A46EE"/>
    <w:rsid w:val="007A55A7"/>
    <w:rsid w:val="007B58FA"/>
    <w:rsid w:val="007D4F7D"/>
    <w:rsid w:val="007D6F43"/>
    <w:rsid w:val="007E4A24"/>
    <w:rsid w:val="007E7BC5"/>
    <w:rsid w:val="007F05D2"/>
    <w:rsid w:val="007F41C2"/>
    <w:rsid w:val="007F5C4C"/>
    <w:rsid w:val="007F6B79"/>
    <w:rsid w:val="0081020D"/>
    <w:rsid w:val="008147D1"/>
    <w:rsid w:val="008210D9"/>
    <w:rsid w:val="00821280"/>
    <w:rsid w:val="008219F1"/>
    <w:rsid w:val="00821A53"/>
    <w:rsid w:val="00826D79"/>
    <w:rsid w:val="00835D93"/>
    <w:rsid w:val="008427FF"/>
    <w:rsid w:val="0085767E"/>
    <w:rsid w:val="008658D3"/>
    <w:rsid w:val="008668B9"/>
    <w:rsid w:val="008713CA"/>
    <w:rsid w:val="00882CB4"/>
    <w:rsid w:val="00883909"/>
    <w:rsid w:val="00892258"/>
    <w:rsid w:val="00892602"/>
    <w:rsid w:val="00892844"/>
    <w:rsid w:val="0089524A"/>
    <w:rsid w:val="008A125A"/>
    <w:rsid w:val="008A7E20"/>
    <w:rsid w:val="008B6551"/>
    <w:rsid w:val="008B7ECF"/>
    <w:rsid w:val="008C75BB"/>
    <w:rsid w:val="008D159A"/>
    <w:rsid w:val="008D498E"/>
    <w:rsid w:val="008E4A3E"/>
    <w:rsid w:val="008E519D"/>
    <w:rsid w:val="00907E26"/>
    <w:rsid w:val="00941B17"/>
    <w:rsid w:val="00943A06"/>
    <w:rsid w:val="00944450"/>
    <w:rsid w:val="00944F4F"/>
    <w:rsid w:val="00950E13"/>
    <w:rsid w:val="00953529"/>
    <w:rsid w:val="00962949"/>
    <w:rsid w:val="00963ABE"/>
    <w:rsid w:val="00964830"/>
    <w:rsid w:val="009655C4"/>
    <w:rsid w:val="0097709E"/>
    <w:rsid w:val="00985DBE"/>
    <w:rsid w:val="009A6A23"/>
    <w:rsid w:val="009B5650"/>
    <w:rsid w:val="009B7CC9"/>
    <w:rsid w:val="009C0E14"/>
    <w:rsid w:val="009C10BE"/>
    <w:rsid w:val="009C3FC7"/>
    <w:rsid w:val="009C5863"/>
    <w:rsid w:val="009C5DDA"/>
    <w:rsid w:val="009D2A8B"/>
    <w:rsid w:val="009D67F7"/>
    <w:rsid w:val="009E176D"/>
    <w:rsid w:val="009E2FED"/>
    <w:rsid w:val="009E6A24"/>
    <w:rsid w:val="009E70F3"/>
    <w:rsid w:val="009F08CF"/>
    <w:rsid w:val="009F5252"/>
    <w:rsid w:val="00A067F8"/>
    <w:rsid w:val="00A155BF"/>
    <w:rsid w:val="00A17EA7"/>
    <w:rsid w:val="00A23E43"/>
    <w:rsid w:val="00A24008"/>
    <w:rsid w:val="00A327DA"/>
    <w:rsid w:val="00A339BC"/>
    <w:rsid w:val="00A513D2"/>
    <w:rsid w:val="00A51AC8"/>
    <w:rsid w:val="00A552D7"/>
    <w:rsid w:val="00A744E5"/>
    <w:rsid w:val="00A82DB6"/>
    <w:rsid w:val="00AA09EA"/>
    <w:rsid w:val="00AB0264"/>
    <w:rsid w:val="00AB1F66"/>
    <w:rsid w:val="00AB381F"/>
    <w:rsid w:val="00AB52AE"/>
    <w:rsid w:val="00AC0AFC"/>
    <w:rsid w:val="00AC4FCD"/>
    <w:rsid w:val="00AC546F"/>
    <w:rsid w:val="00AC5DFE"/>
    <w:rsid w:val="00AD2656"/>
    <w:rsid w:val="00AD2ADA"/>
    <w:rsid w:val="00AD5554"/>
    <w:rsid w:val="00AD74E7"/>
    <w:rsid w:val="00AE1F49"/>
    <w:rsid w:val="00AE2AC7"/>
    <w:rsid w:val="00AE4769"/>
    <w:rsid w:val="00AF0AF8"/>
    <w:rsid w:val="00AF0E2F"/>
    <w:rsid w:val="00AF1C2B"/>
    <w:rsid w:val="00AF4F74"/>
    <w:rsid w:val="00B008A0"/>
    <w:rsid w:val="00B02971"/>
    <w:rsid w:val="00B1108B"/>
    <w:rsid w:val="00B1195E"/>
    <w:rsid w:val="00B13C90"/>
    <w:rsid w:val="00B2203D"/>
    <w:rsid w:val="00B328C8"/>
    <w:rsid w:val="00B34D72"/>
    <w:rsid w:val="00B35C5E"/>
    <w:rsid w:val="00B423CE"/>
    <w:rsid w:val="00B56B70"/>
    <w:rsid w:val="00B60FED"/>
    <w:rsid w:val="00B62BD1"/>
    <w:rsid w:val="00B72DE6"/>
    <w:rsid w:val="00B74CE7"/>
    <w:rsid w:val="00B7606C"/>
    <w:rsid w:val="00B76F55"/>
    <w:rsid w:val="00B808E0"/>
    <w:rsid w:val="00B84621"/>
    <w:rsid w:val="00B86369"/>
    <w:rsid w:val="00B92267"/>
    <w:rsid w:val="00B97479"/>
    <w:rsid w:val="00BA6795"/>
    <w:rsid w:val="00BB37CE"/>
    <w:rsid w:val="00BB5AC1"/>
    <w:rsid w:val="00BC3D69"/>
    <w:rsid w:val="00BD7548"/>
    <w:rsid w:val="00BE0EDF"/>
    <w:rsid w:val="00BE5313"/>
    <w:rsid w:val="00BE6D7B"/>
    <w:rsid w:val="00BF56C4"/>
    <w:rsid w:val="00C04BA3"/>
    <w:rsid w:val="00C04F35"/>
    <w:rsid w:val="00C07CDD"/>
    <w:rsid w:val="00C12EBE"/>
    <w:rsid w:val="00C24721"/>
    <w:rsid w:val="00C26C73"/>
    <w:rsid w:val="00C26F7E"/>
    <w:rsid w:val="00C33CAD"/>
    <w:rsid w:val="00C36365"/>
    <w:rsid w:val="00C41E8E"/>
    <w:rsid w:val="00C4256E"/>
    <w:rsid w:val="00C53B63"/>
    <w:rsid w:val="00C60EF1"/>
    <w:rsid w:val="00C63B34"/>
    <w:rsid w:val="00C73ACA"/>
    <w:rsid w:val="00C81299"/>
    <w:rsid w:val="00C81EEB"/>
    <w:rsid w:val="00C837C4"/>
    <w:rsid w:val="00C8798F"/>
    <w:rsid w:val="00C90B9A"/>
    <w:rsid w:val="00CA4C9A"/>
    <w:rsid w:val="00CA590F"/>
    <w:rsid w:val="00CA5DAF"/>
    <w:rsid w:val="00CB5DC1"/>
    <w:rsid w:val="00CC3766"/>
    <w:rsid w:val="00CC62B2"/>
    <w:rsid w:val="00CC76BA"/>
    <w:rsid w:val="00CC7EF0"/>
    <w:rsid w:val="00CD3A77"/>
    <w:rsid w:val="00CE4A15"/>
    <w:rsid w:val="00CE6ECA"/>
    <w:rsid w:val="00CE7687"/>
    <w:rsid w:val="00CE7F5B"/>
    <w:rsid w:val="00D00749"/>
    <w:rsid w:val="00D05AB1"/>
    <w:rsid w:val="00D06AEC"/>
    <w:rsid w:val="00D13802"/>
    <w:rsid w:val="00D16673"/>
    <w:rsid w:val="00D2113F"/>
    <w:rsid w:val="00D21445"/>
    <w:rsid w:val="00D235C7"/>
    <w:rsid w:val="00D2776A"/>
    <w:rsid w:val="00D36B61"/>
    <w:rsid w:val="00D4244A"/>
    <w:rsid w:val="00D4298B"/>
    <w:rsid w:val="00D43289"/>
    <w:rsid w:val="00D53939"/>
    <w:rsid w:val="00D607AA"/>
    <w:rsid w:val="00D60E02"/>
    <w:rsid w:val="00D60FFF"/>
    <w:rsid w:val="00D61366"/>
    <w:rsid w:val="00D64CFA"/>
    <w:rsid w:val="00D705F8"/>
    <w:rsid w:val="00D72A5C"/>
    <w:rsid w:val="00D869AB"/>
    <w:rsid w:val="00D86DC0"/>
    <w:rsid w:val="00D92706"/>
    <w:rsid w:val="00DA6985"/>
    <w:rsid w:val="00DA6F00"/>
    <w:rsid w:val="00DB0A3C"/>
    <w:rsid w:val="00DB27B6"/>
    <w:rsid w:val="00DB3ADA"/>
    <w:rsid w:val="00DD537E"/>
    <w:rsid w:val="00DE2DB7"/>
    <w:rsid w:val="00DF0B73"/>
    <w:rsid w:val="00E01CAA"/>
    <w:rsid w:val="00E06301"/>
    <w:rsid w:val="00E232E7"/>
    <w:rsid w:val="00E344C7"/>
    <w:rsid w:val="00E34E1A"/>
    <w:rsid w:val="00E36EF8"/>
    <w:rsid w:val="00E40FBB"/>
    <w:rsid w:val="00E43E0A"/>
    <w:rsid w:val="00E45EFB"/>
    <w:rsid w:val="00E524E3"/>
    <w:rsid w:val="00E548C0"/>
    <w:rsid w:val="00E5725B"/>
    <w:rsid w:val="00E57CE5"/>
    <w:rsid w:val="00E600AD"/>
    <w:rsid w:val="00E61A70"/>
    <w:rsid w:val="00E72B88"/>
    <w:rsid w:val="00E73810"/>
    <w:rsid w:val="00E80614"/>
    <w:rsid w:val="00E976A5"/>
    <w:rsid w:val="00EA0F5F"/>
    <w:rsid w:val="00EA2CA4"/>
    <w:rsid w:val="00EA5AD0"/>
    <w:rsid w:val="00EA5E96"/>
    <w:rsid w:val="00EA6181"/>
    <w:rsid w:val="00EB2A8C"/>
    <w:rsid w:val="00EB3EAD"/>
    <w:rsid w:val="00EB5387"/>
    <w:rsid w:val="00EB6DAF"/>
    <w:rsid w:val="00EC0C96"/>
    <w:rsid w:val="00EC49CF"/>
    <w:rsid w:val="00EC54B6"/>
    <w:rsid w:val="00ED2841"/>
    <w:rsid w:val="00EE1D78"/>
    <w:rsid w:val="00EE2EA6"/>
    <w:rsid w:val="00EE5B2E"/>
    <w:rsid w:val="00EF316B"/>
    <w:rsid w:val="00EF5819"/>
    <w:rsid w:val="00F11AE3"/>
    <w:rsid w:val="00F1648F"/>
    <w:rsid w:val="00F20318"/>
    <w:rsid w:val="00F2139D"/>
    <w:rsid w:val="00F21D9D"/>
    <w:rsid w:val="00F309D2"/>
    <w:rsid w:val="00F33E18"/>
    <w:rsid w:val="00F34C4F"/>
    <w:rsid w:val="00F35411"/>
    <w:rsid w:val="00F47C04"/>
    <w:rsid w:val="00F47E06"/>
    <w:rsid w:val="00F52F2C"/>
    <w:rsid w:val="00F72681"/>
    <w:rsid w:val="00F735F2"/>
    <w:rsid w:val="00F80007"/>
    <w:rsid w:val="00FA3B86"/>
    <w:rsid w:val="00FB5E17"/>
    <w:rsid w:val="00FC663F"/>
    <w:rsid w:val="00FD43EE"/>
    <w:rsid w:val="00FE4C1D"/>
    <w:rsid w:val="00FE73BF"/>
    <w:rsid w:val="00FE7B39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98E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A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C7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8C75BB"/>
    <w:rPr>
      <w:rFonts w:cs="Times New Roman"/>
    </w:rPr>
  </w:style>
  <w:style w:type="paragraph" w:styleId="a5">
    <w:name w:val="footer"/>
    <w:basedOn w:val="a"/>
    <w:link w:val="a6"/>
    <w:semiHidden/>
    <w:rsid w:val="008C7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8C75BB"/>
    <w:rPr>
      <w:rFonts w:cs="Times New Roman"/>
    </w:rPr>
  </w:style>
  <w:style w:type="paragraph" w:styleId="a7">
    <w:name w:val="Balloon Text"/>
    <w:basedOn w:val="a"/>
    <w:link w:val="a8"/>
    <w:rsid w:val="006A593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A593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locked/>
    <w:rsid w:val="008B7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A51AC8"/>
    <w:rPr>
      <w:color w:val="0000FF"/>
      <w:u w:val="single"/>
    </w:rPr>
  </w:style>
  <w:style w:type="character" w:styleId="ab">
    <w:name w:val="FollowedHyperlink"/>
    <w:rsid w:val="00907E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2017-07-18T08:54:00Z</dcterms:created>
  <dcterms:modified xsi:type="dcterms:W3CDTF">2020-10-27T05:09:00Z</dcterms:modified>
</cp:coreProperties>
</file>