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52FCE813" w:rsidR="00950F3D" w:rsidRPr="005E0F59" w:rsidRDefault="00950F3D" w:rsidP="00A44BF0">
                            <w:pPr>
                              <w:ind w:leftChars="0" w:left="0" w:firstLineChars="0" w:firstLine="0"/>
                              <w:jc w:val="center"/>
                              <w:rPr>
                                <w:rFonts w:ascii="ＭＳ ゴシック" w:eastAsia="ＭＳ ゴシック" w:hAnsi="ＭＳ ゴシック"/>
                              </w:rPr>
                            </w:pPr>
                            <w:r w:rsidRPr="005E0F59">
                              <w:rPr>
                                <w:rFonts w:ascii="ＭＳ ゴシック" w:eastAsia="ＭＳ ゴシック" w:hAnsi="ＭＳ ゴシック" w:hint="eastAsia"/>
                              </w:rPr>
                              <w:t>自治体名：</w:t>
                            </w:r>
                            <w:r w:rsidR="00A726BA" w:rsidRPr="005E0F59">
                              <w:rPr>
                                <w:rFonts w:ascii="ＭＳ ゴシック" w:eastAsia="ＭＳ ゴシック" w:hAnsi="ＭＳ ゴシック" w:hint="eastAsia"/>
                              </w:rPr>
                              <w:t>大阪市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52FCE813" w:rsidR="00950F3D" w:rsidRPr="005E0F59" w:rsidRDefault="00950F3D" w:rsidP="00A44BF0">
                      <w:pPr>
                        <w:ind w:leftChars="0" w:left="0" w:firstLineChars="0" w:firstLine="0"/>
                        <w:jc w:val="center"/>
                        <w:rPr>
                          <w:rFonts w:ascii="ＭＳ ゴシック" w:eastAsia="ＭＳ ゴシック" w:hAnsi="ＭＳ ゴシック"/>
                        </w:rPr>
                      </w:pPr>
                      <w:r w:rsidRPr="005E0F59">
                        <w:rPr>
                          <w:rFonts w:ascii="ＭＳ ゴシック" w:eastAsia="ＭＳ ゴシック" w:hAnsi="ＭＳ ゴシック" w:hint="eastAsia"/>
                        </w:rPr>
                        <w:t>自治体名：</w:t>
                      </w:r>
                      <w:r w:rsidR="00A726BA" w:rsidRPr="005E0F59">
                        <w:rPr>
                          <w:rFonts w:ascii="ＭＳ ゴシック" w:eastAsia="ＭＳ ゴシック" w:hAnsi="ＭＳ ゴシック" w:hint="eastAsia"/>
                        </w:rPr>
                        <w:t>大阪市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lang w:eastAsia="zh-TW"/>
        </w:rPr>
        <w:t>自動運転実証調査事業</w:t>
      </w:r>
    </w:p>
    <w:p w14:paraId="79138FE1" w14:textId="3A6C53BF" w:rsidR="004A15FD" w:rsidRPr="004A15FD" w:rsidRDefault="004A15FD" w:rsidP="004A15FD">
      <w:pPr>
        <w:pStyle w:val="aff"/>
        <w:ind w:firstLine="28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11906A61" w:rsidR="00804019" w:rsidRPr="007C14BD" w:rsidRDefault="000F2C30" w:rsidP="00C81437">
      <w:pPr>
        <w:ind w:leftChars="0" w:left="0" w:firstLineChars="0" w:firstLine="0"/>
        <w:rPr>
          <w:spacing w:val="-4"/>
          <w:sz w:val="26"/>
          <w:szCs w:val="26"/>
        </w:rPr>
      </w:pPr>
      <w:r w:rsidRPr="00B167D0">
        <w:rPr>
          <w:b/>
          <w:bCs/>
          <w:noProof/>
          <w:spacing w:val="-4"/>
          <w:lang w:val="en-US" w:bidi="ar-SA"/>
        </w:rPr>
        <mc:AlternateContent>
          <mc:Choice Requires="wps">
            <w:drawing>
              <wp:anchor distT="45720" distB="45720" distL="114300" distR="114300" simplePos="0" relativeHeight="251679744" behindDoc="0" locked="0" layoutInCell="1" allowOverlap="1" wp14:anchorId="1CEBC21F" wp14:editId="5DC1D969">
                <wp:simplePos x="0" y="0"/>
                <wp:positionH relativeFrom="column">
                  <wp:posOffset>59690</wp:posOffset>
                </wp:positionH>
                <wp:positionV relativeFrom="paragraph">
                  <wp:posOffset>291465</wp:posOffset>
                </wp:positionV>
                <wp:extent cx="6386195" cy="1009650"/>
                <wp:effectExtent l="0" t="0" r="1460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09650"/>
                        </a:xfrm>
                        <a:prstGeom prst="rect">
                          <a:avLst/>
                        </a:prstGeom>
                        <a:solidFill>
                          <a:srgbClr val="FFFFFF"/>
                        </a:solidFill>
                        <a:ln w="9525">
                          <a:solidFill>
                            <a:srgbClr val="000000"/>
                          </a:solidFill>
                          <a:miter lim="800000"/>
                          <a:headEnd/>
                          <a:tailEnd/>
                        </a:ln>
                      </wps:spPr>
                      <wps:txbx>
                        <w:txbxContent>
                          <w:p w14:paraId="522528A5" w14:textId="77777777" w:rsidR="00870BF7" w:rsidRPr="006B7057" w:rsidRDefault="000F2C30" w:rsidP="00D96B25">
                            <w:pPr>
                              <w:ind w:leftChars="0" w:left="0"/>
                              <w:rPr>
                                <w:rFonts w:ascii="ＭＳ ゴシック" w:eastAsia="ＭＳ ゴシック" w:hAnsi="ＭＳ ゴシック"/>
                                <w:color w:val="000000" w:themeColor="text1"/>
                              </w:rPr>
                            </w:pPr>
                            <w:bookmarkStart w:id="1" w:name="_Hlk161396512"/>
                            <w:bookmarkStart w:id="2" w:name="_Hlk161396513"/>
                            <w:r w:rsidRPr="006B7057">
                              <w:rPr>
                                <w:rFonts w:ascii="ＭＳ ゴシック" w:eastAsia="ＭＳ ゴシック" w:hAnsi="ＭＳ ゴシック" w:hint="eastAsia"/>
                                <w:color w:val="000000" w:themeColor="text1"/>
                              </w:rPr>
                              <w:t>本市では、国際競争力強化につながる移動サービスの提供や社会課題への対応のため、道路（高速道路）を活用した新たな公共交通ネットワークを形成する交通手段の一つとして、自動運転バスの実装を目指している。</w:t>
                            </w:r>
                          </w:p>
                          <w:p w14:paraId="4B5DAEB0" w14:textId="1D37FD17" w:rsidR="00950F3D" w:rsidRPr="006B7057" w:rsidRDefault="00DF18BC" w:rsidP="00D96B25">
                            <w:pPr>
                              <w:ind w:leftChars="0" w:left="0"/>
                              <w:rPr>
                                <w:rFonts w:ascii="ＭＳ ゴシック" w:eastAsia="ＭＳ ゴシック" w:hAnsi="ＭＳ ゴシック"/>
                                <w:color w:val="000000" w:themeColor="text1"/>
                              </w:rPr>
                            </w:pPr>
                            <w:r w:rsidRPr="006B7057">
                              <w:rPr>
                                <w:rFonts w:ascii="ＭＳ ゴシック" w:eastAsia="ＭＳ ゴシック" w:hAnsi="ＭＳ ゴシック" w:hint="eastAsia"/>
                                <w:color w:val="000000" w:themeColor="text1"/>
                              </w:rPr>
                              <w:t>本事業は、こ</w:t>
                            </w:r>
                            <w:r w:rsidR="00870BF7" w:rsidRPr="006B7057">
                              <w:rPr>
                                <w:rFonts w:ascii="ＭＳ ゴシック" w:eastAsia="ＭＳ ゴシック" w:hAnsi="ＭＳ ゴシック" w:hint="eastAsia"/>
                                <w:color w:val="000000" w:themeColor="text1"/>
                              </w:rPr>
                              <w:t>の将来像</w:t>
                            </w:r>
                            <w:r w:rsidRPr="006B7057">
                              <w:rPr>
                                <w:rFonts w:ascii="ＭＳ ゴシック" w:eastAsia="ＭＳ ゴシック" w:hAnsi="ＭＳ ゴシック" w:hint="eastAsia"/>
                                <w:color w:val="000000" w:themeColor="text1"/>
                              </w:rPr>
                              <w:t>の実現に向け</w:t>
                            </w:r>
                            <w:r w:rsidR="00D52ED2" w:rsidRPr="006B7057">
                              <w:rPr>
                                <w:rFonts w:ascii="ＭＳ ゴシック" w:eastAsia="ＭＳ ゴシック" w:hAnsi="ＭＳ ゴシック" w:hint="eastAsia"/>
                                <w:color w:val="000000" w:themeColor="text1"/>
                              </w:rPr>
                              <w:t>て</w:t>
                            </w:r>
                            <w:r w:rsidRPr="006B7057">
                              <w:rPr>
                                <w:rFonts w:ascii="ＭＳ ゴシック" w:eastAsia="ＭＳ ゴシック" w:hAnsi="ＭＳ ゴシック" w:hint="eastAsia"/>
                                <w:color w:val="000000" w:themeColor="text1"/>
                              </w:rPr>
                              <w:t>自動運転バス自動運転装置の機能や安全性などの</w:t>
                            </w:r>
                            <w:r w:rsidR="00E37656" w:rsidRPr="006B7057">
                              <w:rPr>
                                <w:rFonts w:ascii="ＭＳ ゴシック" w:eastAsia="ＭＳ ゴシック" w:hAnsi="ＭＳ ゴシック" w:hint="eastAsia"/>
                                <w:color w:val="000000" w:themeColor="text1"/>
                              </w:rPr>
                              <w:t>検証を行</w:t>
                            </w:r>
                            <w:r w:rsidR="00033E1E" w:rsidRPr="006B7057">
                              <w:rPr>
                                <w:rFonts w:ascii="ＭＳ ゴシック" w:eastAsia="ＭＳ ゴシック" w:hAnsi="ＭＳ ゴシック" w:hint="eastAsia"/>
                                <w:color w:val="000000" w:themeColor="text1"/>
                              </w:rPr>
                              <w:t>うともに</w:t>
                            </w:r>
                            <w:r w:rsidR="00E37656" w:rsidRPr="006B7057">
                              <w:rPr>
                                <w:rFonts w:ascii="ＭＳ ゴシック" w:eastAsia="ＭＳ ゴシック" w:hAnsi="ＭＳ ゴシック" w:hint="eastAsia"/>
                                <w:color w:val="000000" w:themeColor="text1"/>
                              </w:rPr>
                              <w:t>、</w:t>
                            </w:r>
                            <w:r w:rsidRPr="006B7057">
                              <w:rPr>
                                <w:rFonts w:ascii="ＭＳ ゴシック" w:eastAsia="ＭＳ ゴシック" w:hAnsi="ＭＳ ゴシック" w:hint="eastAsia"/>
                                <w:color w:val="000000" w:themeColor="text1"/>
                              </w:rPr>
                              <w:t>大阪・関西万博時に最先端技術</w:t>
                            </w:r>
                            <w:r w:rsidR="00033E1E" w:rsidRPr="006B7057">
                              <w:rPr>
                                <w:rFonts w:ascii="ＭＳ ゴシック" w:eastAsia="ＭＳ ゴシック" w:hAnsi="ＭＳ ゴシック" w:hint="eastAsia"/>
                                <w:color w:val="000000" w:themeColor="text1"/>
                              </w:rPr>
                              <w:t>を国内外に</w:t>
                            </w:r>
                            <w:r w:rsidRPr="006B7057">
                              <w:rPr>
                                <w:rFonts w:ascii="ＭＳ ゴシック" w:eastAsia="ＭＳ ゴシック" w:hAnsi="ＭＳ ゴシック" w:hint="eastAsia"/>
                                <w:color w:val="000000" w:themeColor="text1"/>
                              </w:rPr>
                              <w:t>PR</w:t>
                            </w:r>
                            <w:r w:rsidR="00033E1E" w:rsidRPr="006B7057">
                              <w:rPr>
                                <w:rFonts w:ascii="ＭＳ ゴシック" w:eastAsia="ＭＳ ゴシック" w:hAnsi="ＭＳ ゴシック" w:hint="eastAsia"/>
                                <w:color w:val="000000" w:themeColor="text1"/>
                              </w:rPr>
                              <w:t>することを</w:t>
                            </w:r>
                            <w:r w:rsidRPr="006B7057">
                              <w:rPr>
                                <w:rFonts w:ascii="ＭＳ ゴシック" w:eastAsia="ＭＳ ゴシック" w:hAnsi="ＭＳ ゴシック" w:hint="eastAsia"/>
                                <w:color w:val="000000" w:themeColor="text1"/>
                              </w:rPr>
                              <w:t>目的</w:t>
                            </w:r>
                            <w:r w:rsidR="00870BF7" w:rsidRPr="006B7057">
                              <w:rPr>
                                <w:rFonts w:ascii="ＭＳ ゴシック" w:eastAsia="ＭＳ ゴシック" w:hAnsi="ＭＳ ゴシック" w:hint="eastAsia"/>
                                <w:color w:val="000000" w:themeColor="text1"/>
                              </w:rPr>
                              <w:t>として</w:t>
                            </w:r>
                            <w:r w:rsidRPr="006B7057">
                              <w:rPr>
                                <w:rFonts w:ascii="ＭＳ ゴシック" w:eastAsia="ＭＳ ゴシック" w:hAnsi="ＭＳ ゴシック" w:hint="eastAsia"/>
                                <w:color w:val="000000" w:themeColor="text1"/>
                              </w:rPr>
                              <w:t>、実施</w:t>
                            </w:r>
                            <w:r w:rsidR="000F2C30" w:rsidRPr="006B7057">
                              <w:rPr>
                                <w:rFonts w:ascii="ＭＳ ゴシック" w:eastAsia="ＭＳ ゴシック" w:hAnsi="ＭＳ ゴシック" w:hint="eastAsia"/>
                                <w:color w:val="000000" w:themeColor="text1"/>
                              </w:rPr>
                              <w:t>する</w:t>
                            </w:r>
                            <w:r w:rsidRPr="006B7057">
                              <w:rPr>
                                <w:rFonts w:ascii="ＭＳ ゴシック" w:eastAsia="ＭＳ ゴシック" w:hAnsi="ＭＳ ゴシック" w:hint="eastAsia"/>
                                <w:color w:val="000000" w:themeColor="text1"/>
                              </w:rPr>
                              <w:t>もの</w:t>
                            </w:r>
                            <w:r w:rsidR="000F2C30" w:rsidRPr="006B7057">
                              <w:rPr>
                                <w:rFonts w:ascii="ＭＳ ゴシック" w:eastAsia="ＭＳ ゴシック" w:hAnsi="ＭＳ ゴシック" w:hint="eastAsia"/>
                                <w:color w:val="000000" w:themeColor="text1"/>
                              </w:rPr>
                              <w:t>。</w:t>
                            </w:r>
                            <w:bookmarkEnd w:id="1"/>
                            <w:bookmarkEnd w:id="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4.7pt;margin-top:22.95pt;width:502.85pt;height:79.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">
                <v:textbox>
                  <w:txbxContent>
                    <w:p w14:paraId="522528A5" w14:textId="77777777" w:rsidR="00870BF7" w:rsidRPr="006B7057" w:rsidRDefault="000F2C30" w:rsidP="00D96B25">
                      <w:pPr>
                        <w:ind w:leftChars="0" w:left="0"/>
                        <w:rPr>
                          <w:rFonts w:ascii="ＭＳ ゴシック" w:eastAsia="ＭＳ ゴシック" w:hAnsi="ＭＳ ゴシック"/>
                          <w:color w:val="000000" w:themeColor="text1"/>
                        </w:rPr>
                      </w:pPr>
                      <w:bookmarkStart w:id="3" w:name="_Hlk161396512"/>
                      <w:bookmarkStart w:id="4" w:name="_Hlk161396513"/>
                      <w:r w:rsidRPr="006B7057">
                        <w:rPr>
                          <w:rFonts w:ascii="ＭＳ ゴシック" w:eastAsia="ＭＳ ゴシック" w:hAnsi="ＭＳ ゴシック" w:hint="eastAsia"/>
                          <w:color w:val="000000" w:themeColor="text1"/>
                        </w:rPr>
                        <w:t>本市では、国際競争力強化につながる移動サービスの提供や社会課題への対応のため、道路（高速道路）を活用した新たな公共交通ネットワークを形成する交通手段の一つとして、自動運転バスの実装を目指している。</w:t>
                      </w:r>
                    </w:p>
                    <w:p w14:paraId="4B5DAEB0" w14:textId="1D37FD17" w:rsidR="00950F3D" w:rsidRPr="006B7057" w:rsidRDefault="00DF18BC" w:rsidP="00D96B25">
                      <w:pPr>
                        <w:ind w:leftChars="0" w:left="0"/>
                        <w:rPr>
                          <w:rFonts w:ascii="ＭＳ ゴシック" w:eastAsia="ＭＳ ゴシック" w:hAnsi="ＭＳ ゴシック"/>
                          <w:color w:val="000000" w:themeColor="text1"/>
                        </w:rPr>
                      </w:pPr>
                      <w:r w:rsidRPr="006B7057">
                        <w:rPr>
                          <w:rFonts w:ascii="ＭＳ ゴシック" w:eastAsia="ＭＳ ゴシック" w:hAnsi="ＭＳ ゴシック" w:hint="eastAsia"/>
                          <w:color w:val="000000" w:themeColor="text1"/>
                        </w:rPr>
                        <w:t>本事業は、こ</w:t>
                      </w:r>
                      <w:r w:rsidR="00870BF7" w:rsidRPr="006B7057">
                        <w:rPr>
                          <w:rFonts w:ascii="ＭＳ ゴシック" w:eastAsia="ＭＳ ゴシック" w:hAnsi="ＭＳ ゴシック" w:hint="eastAsia"/>
                          <w:color w:val="000000" w:themeColor="text1"/>
                        </w:rPr>
                        <w:t>の将来像</w:t>
                      </w:r>
                      <w:r w:rsidRPr="006B7057">
                        <w:rPr>
                          <w:rFonts w:ascii="ＭＳ ゴシック" w:eastAsia="ＭＳ ゴシック" w:hAnsi="ＭＳ ゴシック" w:hint="eastAsia"/>
                          <w:color w:val="000000" w:themeColor="text1"/>
                        </w:rPr>
                        <w:t>の実現に向け</w:t>
                      </w:r>
                      <w:r w:rsidR="00D52ED2" w:rsidRPr="006B7057">
                        <w:rPr>
                          <w:rFonts w:ascii="ＭＳ ゴシック" w:eastAsia="ＭＳ ゴシック" w:hAnsi="ＭＳ ゴシック" w:hint="eastAsia"/>
                          <w:color w:val="000000" w:themeColor="text1"/>
                        </w:rPr>
                        <w:t>て</w:t>
                      </w:r>
                      <w:r w:rsidRPr="006B7057">
                        <w:rPr>
                          <w:rFonts w:ascii="ＭＳ ゴシック" w:eastAsia="ＭＳ ゴシック" w:hAnsi="ＭＳ ゴシック" w:hint="eastAsia"/>
                          <w:color w:val="000000" w:themeColor="text1"/>
                        </w:rPr>
                        <w:t>自動運転バス自動運転装置の機能や安全性などの</w:t>
                      </w:r>
                      <w:r w:rsidR="00E37656" w:rsidRPr="006B7057">
                        <w:rPr>
                          <w:rFonts w:ascii="ＭＳ ゴシック" w:eastAsia="ＭＳ ゴシック" w:hAnsi="ＭＳ ゴシック" w:hint="eastAsia"/>
                          <w:color w:val="000000" w:themeColor="text1"/>
                        </w:rPr>
                        <w:t>検証を行</w:t>
                      </w:r>
                      <w:r w:rsidR="00033E1E" w:rsidRPr="006B7057">
                        <w:rPr>
                          <w:rFonts w:ascii="ＭＳ ゴシック" w:eastAsia="ＭＳ ゴシック" w:hAnsi="ＭＳ ゴシック" w:hint="eastAsia"/>
                          <w:color w:val="000000" w:themeColor="text1"/>
                        </w:rPr>
                        <w:t>うともに</w:t>
                      </w:r>
                      <w:r w:rsidR="00E37656" w:rsidRPr="006B7057">
                        <w:rPr>
                          <w:rFonts w:ascii="ＭＳ ゴシック" w:eastAsia="ＭＳ ゴシック" w:hAnsi="ＭＳ ゴシック" w:hint="eastAsia"/>
                          <w:color w:val="000000" w:themeColor="text1"/>
                        </w:rPr>
                        <w:t>、</w:t>
                      </w:r>
                      <w:r w:rsidRPr="006B7057">
                        <w:rPr>
                          <w:rFonts w:ascii="ＭＳ ゴシック" w:eastAsia="ＭＳ ゴシック" w:hAnsi="ＭＳ ゴシック" w:hint="eastAsia"/>
                          <w:color w:val="000000" w:themeColor="text1"/>
                        </w:rPr>
                        <w:t>大阪・関西万博時に最先端技術</w:t>
                      </w:r>
                      <w:r w:rsidR="00033E1E" w:rsidRPr="006B7057">
                        <w:rPr>
                          <w:rFonts w:ascii="ＭＳ ゴシック" w:eastAsia="ＭＳ ゴシック" w:hAnsi="ＭＳ ゴシック" w:hint="eastAsia"/>
                          <w:color w:val="000000" w:themeColor="text1"/>
                        </w:rPr>
                        <w:t>を国内外に</w:t>
                      </w:r>
                      <w:r w:rsidRPr="006B7057">
                        <w:rPr>
                          <w:rFonts w:ascii="ＭＳ ゴシック" w:eastAsia="ＭＳ ゴシック" w:hAnsi="ＭＳ ゴシック" w:hint="eastAsia"/>
                          <w:color w:val="000000" w:themeColor="text1"/>
                        </w:rPr>
                        <w:t>PR</w:t>
                      </w:r>
                      <w:r w:rsidR="00033E1E" w:rsidRPr="006B7057">
                        <w:rPr>
                          <w:rFonts w:ascii="ＭＳ ゴシック" w:eastAsia="ＭＳ ゴシック" w:hAnsi="ＭＳ ゴシック" w:hint="eastAsia"/>
                          <w:color w:val="000000" w:themeColor="text1"/>
                        </w:rPr>
                        <w:t>することを</w:t>
                      </w:r>
                      <w:r w:rsidRPr="006B7057">
                        <w:rPr>
                          <w:rFonts w:ascii="ＭＳ ゴシック" w:eastAsia="ＭＳ ゴシック" w:hAnsi="ＭＳ ゴシック" w:hint="eastAsia"/>
                          <w:color w:val="000000" w:themeColor="text1"/>
                        </w:rPr>
                        <w:t>目的</w:t>
                      </w:r>
                      <w:r w:rsidR="00870BF7" w:rsidRPr="006B7057">
                        <w:rPr>
                          <w:rFonts w:ascii="ＭＳ ゴシック" w:eastAsia="ＭＳ ゴシック" w:hAnsi="ＭＳ ゴシック" w:hint="eastAsia"/>
                          <w:color w:val="000000" w:themeColor="text1"/>
                        </w:rPr>
                        <w:t>として</w:t>
                      </w:r>
                      <w:r w:rsidRPr="006B7057">
                        <w:rPr>
                          <w:rFonts w:ascii="ＭＳ ゴシック" w:eastAsia="ＭＳ ゴシック" w:hAnsi="ＭＳ ゴシック" w:hint="eastAsia"/>
                          <w:color w:val="000000" w:themeColor="text1"/>
                        </w:rPr>
                        <w:t>、実施</w:t>
                      </w:r>
                      <w:r w:rsidR="000F2C30" w:rsidRPr="006B7057">
                        <w:rPr>
                          <w:rFonts w:ascii="ＭＳ ゴシック" w:eastAsia="ＭＳ ゴシック" w:hAnsi="ＭＳ ゴシック" w:hint="eastAsia"/>
                          <w:color w:val="000000" w:themeColor="text1"/>
                        </w:rPr>
                        <w:t>する</w:t>
                      </w:r>
                      <w:r w:rsidRPr="006B7057">
                        <w:rPr>
                          <w:rFonts w:ascii="ＭＳ ゴシック" w:eastAsia="ＭＳ ゴシック" w:hAnsi="ＭＳ ゴシック" w:hint="eastAsia"/>
                          <w:color w:val="000000" w:themeColor="text1"/>
                        </w:rPr>
                        <w:t>もの</w:t>
                      </w:r>
                      <w:r w:rsidR="000F2C30" w:rsidRPr="006B7057">
                        <w:rPr>
                          <w:rFonts w:ascii="ＭＳ ゴシック" w:eastAsia="ＭＳ ゴシック" w:hAnsi="ＭＳ ゴシック" w:hint="eastAsia"/>
                          <w:color w:val="000000" w:themeColor="text1"/>
                        </w:rPr>
                        <w:t>。</w:t>
                      </w:r>
                      <w:bookmarkEnd w:id="3"/>
                      <w:bookmarkEnd w:id="4"/>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56CD0046" w:rsidR="004A15FD" w:rsidRPr="00A44BF0" w:rsidRDefault="004A15FD" w:rsidP="004A15FD">
      <w:pPr>
        <w:ind w:leftChars="0" w:left="0" w:firstLineChars="0" w:firstLine="0"/>
        <w:rPr>
          <w:spacing w:val="-4"/>
          <w:sz w:val="6"/>
          <w:szCs w:val="6"/>
        </w:rPr>
      </w:pPr>
    </w:p>
    <w:p w14:paraId="3DE4C727" w14:textId="7272558E" w:rsidR="004A15FD" w:rsidRDefault="00A44BF0" w:rsidP="004A15FD">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06DE2248" w14:textId="7425EEEE" w:rsidR="00970CFE" w:rsidRPr="006B7057" w:rsidRDefault="00DF18BC" w:rsidP="00B167D0">
                            <w:pPr>
                              <w:ind w:leftChars="0" w:left="0" w:firstLineChars="0" w:firstLine="0"/>
                              <w:rPr>
                                <w:rFonts w:ascii="ＭＳ ゴシック" w:eastAsia="ＭＳ ゴシック" w:hAnsi="ＭＳ ゴシック"/>
                                <w:color w:val="000000" w:themeColor="text1"/>
                              </w:rPr>
                            </w:pPr>
                            <w:bookmarkStart w:id="5" w:name="_Hlk161396521"/>
                            <w:bookmarkStart w:id="6" w:name="_Hlk161396522"/>
                            <w:r w:rsidRPr="006B7057">
                              <w:rPr>
                                <w:rFonts w:ascii="ＭＳ ゴシック" w:eastAsia="ＭＳ ゴシック" w:hAnsi="ＭＳ ゴシック" w:hint="eastAsia"/>
                                <w:color w:val="000000" w:themeColor="text1"/>
                              </w:rPr>
                              <w:t>大阪・関西万博時</w:t>
                            </w:r>
                            <w:r w:rsidR="00932001" w:rsidRPr="006B7057">
                              <w:rPr>
                                <w:rFonts w:ascii="ＭＳ ゴシック" w:eastAsia="ＭＳ ゴシック" w:hAnsi="ＭＳ ゴシック" w:hint="eastAsia"/>
                                <w:color w:val="000000" w:themeColor="text1"/>
                              </w:rPr>
                              <w:t>の</w:t>
                            </w:r>
                            <w:r w:rsidRPr="006B7057">
                              <w:rPr>
                                <w:rFonts w:ascii="ＭＳ ゴシック" w:eastAsia="ＭＳ ゴシック" w:hAnsi="ＭＳ ゴシック" w:hint="eastAsia"/>
                                <w:color w:val="000000" w:themeColor="text1"/>
                              </w:rPr>
                              <w:t>シャトルバス運行事業者などとの</w:t>
                            </w:r>
                            <w:r w:rsidR="00932001" w:rsidRPr="006B7057">
                              <w:rPr>
                                <w:rFonts w:ascii="ＭＳ ゴシック" w:eastAsia="ＭＳ ゴシック" w:hAnsi="ＭＳ ゴシック" w:hint="eastAsia"/>
                                <w:color w:val="000000" w:themeColor="text1"/>
                              </w:rPr>
                              <w:t>実施体制</w:t>
                            </w:r>
                            <w:r w:rsidRPr="006B7057">
                              <w:rPr>
                                <w:rFonts w:ascii="ＭＳ ゴシック" w:eastAsia="ＭＳ ゴシック" w:hAnsi="ＭＳ ゴシック" w:hint="eastAsia"/>
                                <w:color w:val="000000" w:themeColor="text1"/>
                              </w:rPr>
                              <w:t>のもと</w:t>
                            </w:r>
                            <w:r w:rsidR="00970CFE" w:rsidRPr="006B7057">
                              <w:rPr>
                                <w:rFonts w:ascii="ＭＳ ゴシック" w:eastAsia="ＭＳ ゴシック" w:hAnsi="ＭＳ ゴシック" w:hint="eastAsia"/>
                                <w:color w:val="000000" w:themeColor="text1"/>
                              </w:rPr>
                              <w:t>、</w:t>
                            </w:r>
                            <w:r w:rsidRPr="006B7057">
                              <w:rPr>
                                <w:rFonts w:ascii="ＭＳ ゴシック" w:eastAsia="ＭＳ ゴシック" w:hAnsi="ＭＳ ゴシック" w:hint="eastAsia"/>
                                <w:color w:val="000000" w:themeColor="text1"/>
                              </w:rPr>
                              <w:t>自動運転システム</w:t>
                            </w:r>
                            <w:r w:rsidRPr="006B7057">
                              <w:rPr>
                                <w:rFonts w:ascii="ＭＳ ゴシック" w:eastAsia="ＭＳ ゴシック" w:hAnsi="ＭＳ ゴシック"/>
                                <w:color w:val="000000" w:themeColor="text1"/>
                              </w:rPr>
                              <w:t>搭載大型</w:t>
                            </w:r>
                            <w:r w:rsidR="008B5C55">
                              <w:rPr>
                                <w:rFonts w:ascii="ＭＳ ゴシック" w:eastAsia="ＭＳ ゴシック" w:hAnsi="ＭＳ ゴシック" w:hint="eastAsia"/>
                                <w:color w:val="000000" w:themeColor="text1"/>
                              </w:rPr>
                              <w:t>路線バスタイプ</w:t>
                            </w:r>
                            <w:r w:rsidRPr="006B7057">
                              <w:rPr>
                                <w:rFonts w:ascii="ＭＳ ゴシック" w:eastAsia="ＭＳ ゴシック" w:hAnsi="ＭＳ ゴシック" w:hint="eastAsia"/>
                                <w:color w:val="000000" w:themeColor="text1"/>
                              </w:rPr>
                              <w:t>EVバスの実証走行を実施。</w:t>
                            </w:r>
                          </w:p>
                          <w:p w14:paraId="2C4005B2" w14:textId="09C0CA38" w:rsidR="00950F3D" w:rsidRPr="006B7057" w:rsidRDefault="00DF18BC" w:rsidP="00B167D0">
                            <w:pPr>
                              <w:ind w:leftChars="0" w:left="0" w:firstLineChars="0" w:firstLine="0"/>
                              <w:rPr>
                                <w:rFonts w:ascii="ＭＳ ゴシック" w:eastAsia="ＭＳ ゴシック" w:hAnsi="ＭＳ ゴシック"/>
                                <w:color w:val="000000" w:themeColor="text1"/>
                              </w:rPr>
                            </w:pPr>
                            <w:r w:rsidRPr="006B7057">
                              <w:rPr>
                                <w:rFonts w:ascii="ＭＳ ゴシック" w:eastAsia="ＭＳ ゴシック" w:hAnsi="ＭＳ ゴシック" w:hint="eastAsia"/>
                                <w:color w:val="000000" w:themeColor="text1"/>
                              </w:rPr>
                              <w:t>（</w:t>
                            </w:r>
                            <w:r w:rsidR="00970CFE" w:rsidRPr="006B7057">
                              <w:rPr>
                                <w:rFonts w:ascii="ＭＳ ゴシック" w:eastAsia="ＭＳ ゴシック" w:hAnsi="ＭＳ ゴシック" w:hint="eastAsia"/>
                                <w:color w:val="000000" w:themeColor="text1"/>
                              </w:rPr>
                              <w:t>場所：淀川緊急</w:t>
                            </w:r>
                            <w:r w:rsidR="005E3872" w:rsidRPr="006B7057">
                              <w:rPr>
                                <w:rFonts w:ascii="ＭＳ ゴシック" w:eastAsia="ＭＳ ゴシック" w:hAnsi="ＭＳ ゴシック" w:hint="eastAsia"/>
                                <w:color w:val="000000" w:themeColor="text1"/>
                              </w:rPr>
                              <w:t>用</w:t>
                            </w:r>
                            <w:r w:rsidR="00970CFE" w:rsidRPr="006B7057">
                              <w:rPr>
                                <w:rFonts w:ascii="ＭＳ ゴシック" w:eastAsia="ＭＳ ゴシック" w:hAnsi="ＭＳ ゴシック" w:hint="eastAsia"/>
                                <w:color w:val="000000" w:themeColor="text1"/>
                              </w:rPr>
                              <w:t>河川敷道路。期間：</w:t>
                            </w:r>
                            <w:r w:rsidR="00950F3D" w:rsidRPr="006B7057">
                              <w:rPr>
                                <w:rFonts w:ascii="ＭＳ ゴシック" w:eastAsia="ＭＳ ゴシック" w:hAnsi="ＭＳ ゴシック" w:hint="eastAsia"/>
                                <w:color w:val="000000" w:themeColor="text1"/>
                              </w:rPr>
                              <w:t>2024年2月4日</w:t>
                            </w:r>
                            <w:r w:rsidR="00950F3D" w:rsidRPr="006B7057">
                              <w:rPr>
                                <w:rFonts w:ascii="ＭＳ ゴシック" w:eastAsia="ＭＳ ゴシック" w:hAnsi="ＭＳ ゴシック"/>
                                <w:color w:val="000000" w:themeColor="text1"/>
                              </w:rPr>
                              <w:t>～同3</w:t>
                            </w:r>
                            <w:r w:rsidR="00950F3D" w:rsidRPr="006B7057">
                              <w:rPr>
                                <w:rFonts w:ascii="ＭＳ ゴシック" w:eastAsia="ＭＳ ゴシック" w:hAnsi="ＭＳ ゴシック" w:hint="eastAsia"/>
                                <w:color w:val="000000" w:themeColor="text1"/>
                              </w:rPr>
                              <w:t>月3日</w:t>
                            </w:r>
                            <w:r w:rsidR="00950F3D" w:rsidRPr="006B7057">
                              <w:rPr>
                                <w:rFonts w:ascii="ＭＳ ゴシック" w:eastAsia="ＭＳ ゴシック" w:hAnsi="ＭＳ ゴシック"/>
                                <w:color w:val="000000" w:themeColor="text1"/>
                              </w:rPr>
                              <w:t>（</w:t>
                            </w:r>
                            <w:r w:rsidR="00950F3D" w:rsidRPr="006B7057">
                              <w:rPr>
                                <w:rFonts w:ascii="ＭＳ ゴシック" w:eastAsia="ＭＳ ゴシック" w:hAnsi="ＭＳ ゴシック" w:hint="eastAsia"/>
                                <w:color w:val="000000" w:themeColor="text1"/>
                              </w:rPr>
                              <w:t>日祝日</w:t>
                            </w:r>
                            <w:r w:rsidR="00950F3D" w:rsidRPr="006B7057">
                              <w:rPr>
                                <w:rFonts w:ascii="ＭＳ ゴシック" w:eastAsia="ＭＳ ゴシック" w:hAnsi="ＭＳ ゴシック"/>
                                <w:color w:val="000000" w:themeColor="text1"/>
                              </w:rPr>
                              <w:t>のみ</w:t>
                            </w:r>
                            <w:r w:rsidR="00950F3D" w:rsidRPr="006B7057">
                              <w:rPr>
                                <w:rFonts w:ascii="ＭＳ ゴシック" w:eastAsia="ＭＳ ゴシック" w:hAnsi="ＭＳ ゴシック" w:hint="eastAsia"/>
                                <w:color w:val="000000" w:themeColor="text1"/>
                              </w:rPr>
                              <w:t>）</w:t>
                            </w:r>
                            <w:r w:rsidRPr="006B7057">
                              <w:rPr>
                                <w:rFonts w:ascii="ＭＳ ゴシック" w:eastAsia="ＭＳ ゴシック" w:hAnsi="ＭＳ ゴシック" w:hint="eastAsia"/>
                                <w:color w:val="000000" w:themeColor="text1"/>
                              </w:rPr>
                              <w:t>）</w:t>
                            </w:r>
                            <w:bookmarkEnd w:id="5"/>
                            <w:bookmarkEnd w:id="6"/>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06DE2248" w14:textId="7425EEEE" w:rsidR="00970CFE" w:rsidRPr="006B7057" w:rsidRDefault="00DF18BC" w:rsidP="00B167D0">
                      <w:pPr>
                        <w:ind w:leftChars="0" w:left="0" w:firstLineChars="0" w:firstLine="0"/>
                        <w:rPr>
                          <w:rFonts w:ascii="ＭＳ ゴシック" w:eastAsia="ＭＳ ゴシック" w:hAnsi="ＭＳ ゴシック"/>
                          <w:color w:val="000000" w:themeColor="text1"/>
                        </w:rPr>
                      </w:pPr>
                      <w:bookmarkStart w:id="7" w:name="_Hlk161396521"/>
                      <w:bookmarkStart w:id="8" w:name="_Hlk161396522"/>
                      <w:r w:rsidRPr="006B7057">
                        <w:rPr>
                          <w:rFonts w:ascii="ＭＳ ゴシック" w:eastAsia="ＭＳ ゴシック" w:hAnsi="ＭＳ ゴシック" w:hint="eastAsia"/>
                          <w:color w:val="000000" w:themeColor="text1"/>
                        </w:rPr>
                        <w:t>大阪・関西万博時</w:t>
                      </w:r>
                      <w:r w:rsidR="00932001" w:rsidRPr="006B7057">
                        <w:rPr>
                          <w:rFonts w:ascii="ＭＳ ゴシック" w:eastAsia="ＭＳ ゴシック" w:hAnsi="ＭＳ ゴシック" w:hint="eastAsia"/>
                          <w:color w:val="000000" w:themeColor="text1"/>
                        </w:rPr>
                        <w:t>の</w:t>
                      </w:r>
                      <w:r w:rsidRPr="006B7057">
                        <w:rPr>
                          <w:rFonts w:ascii="ＭＳ ゴシック" w:eastAsia="ＭＳ ゴシック" w:hAnsi="ＭＳ ゴシック" w:hint="eastAsia"/>
                          <w:color w:val="000000" w:themeColor="text1"/>
                        </w:rPr>
                        <w:t>シャトルバス運行事業者などとの</w:t>
                      </w:r>
                      <w:r w:rsidR="00932001" w:rsidRPr="006B7057">
                        <w:rPr>
                          <w:rFonts w:ascii="ＭＳ ゴシック" w:eastAsia="ＭＳ ゴシック" w:hAnsi="ＭＳ ゴシック" w:hint="eastAsia"/>
                          <w:color w:val="000000" w:themeColor="text1"/>
                        </w:rPr>
                        <w:t>実施体制</w:t>
                      </w:r>
                      <w:r w:rsidRPr="006B7057">
                        <w:rPr>
                          <w:rFonts w:ascii="ＭＳ ゴシック" w:eastAsia="ＭＳ ゴシック" w:hAnsi="ＭＳ ゴシック" w:hint="eastAsia"/>
                          <w:color w:val="000000" w:themeColor="text1"/>
                        </w:rPr>
                        <w:t>のもと</w:t>
                      </w:r>
                      <w:r w:rsidR="00970CFE" w:rsidRPr="006B7057">
                        <w:rPr>
                          <w:rFonts w:ascii="ＭＳ ゴシック" w:eastAsia="ＭＳ ゴシック" w:hAnsi="ＭＳ ゴシック" w:hint="eastAsia"/>
                          <w:color w:val="000000" w:themeColor="text1"/>
                        </w:rPr>
                        <w:t>、</w:t>
                      </w:r>
                      <w:r w:rsidRPr="006B7057">
                        <w:rPr>
                          <w:rFonts w:ascii="ＭＳ ゴシック" w:eastAsia="ＭＳ ゴシック" w:hAnsi="ＭＳ ゴシック" w:hint="eastAsia"/>
                          <w:color w:val="000000" w:themeColor="text1"/>
                        </w:rPr>
                        <w:t>自動運転システム</w:t>
                      </w:r>
                      <w:r w:rsidRPr="006B7057">
                        <w:rPr>
                          <w:rFonts w:ascii="ＭＳ ゴシック" w:eastAsia="ＭＳ ゴシック" w:hAnsi="ＭＳ ゴシック"/>
                          <w:color w:val="000000" w:themeColor="text1"/>
                        </w:rPr>
                        <w:t>搭載大型</w:t>
                      </w:r>
                      <w:r w:rsidR="008B5C55">
                        <w:rPr>
                          <w:rFonts w:ascii="ＭＳ ゴシック" w:eastAsia="ＭＳ ゴシック" w:hAnsi="ＭＳ ゴシック" w:hint="eastAsia"/>
                          <w:color w:val="000000" w:themeColor="text1"/>
                        </w:rPr>
                        <w:t>路線バスタイプ</w:t>
                      </w:r>
                      <w:r w:rsidRPr="006B7057">
                        <w:rPr>
                          <w:rFonts w:ascii="ＭＳ ゴシック" w:eastAsia="ＭＳ ゴシック" w:hAnsi="ＭＳ ゴシック" w:hint="eastAsia"/>
                          <w:color w:val="000000" w:themeColor="text1"/>
                        </w:rPr>
                        <w:t>EVバスの実証走行を実施。</w:t>
                      </w:r>
                    </w:p>
                    <w:p w14:paraId="2C4005B2" w14:textId="09C0CA38" w:rsidR="00950F3D" w:rsidRPr="006B7057" w:rsidRDefault="00DF18BC" w:rsidP="00B167D0">
                      <w:pPr>
                        <w:ind w:leftChars="0" w:left="0" w:firstLineChars="0" w:firstLine="0"/>
                        <w:rPr>
                          <w:rFonts w:ascii="ＭＳ ゴシック" w:eastAsia="ＭＳ ゴシック" w:hAnsi="ＭＳ ゴシック"/>
                          <w:color w:val="000000" w:themeColor="text1"/>
                        </w:rPr>
                      </w:pPr>
                      <w:r w:rsidRPr="006B7057">
                        <w:rPr>
                          <w:rFonts w:ascii="ＭＳ ゴシック" w:eastAsia="ＭＳ ゴシック" w:hAnsi="ＭＳ ゴシック" w:hint="eastAsia"/>
                          <w:color w:val="000000" w:themeColor="text1"/>
                        </w:rPr>
                        <w:t>（</w:t>
                      </w:r>
                      <w:r w:rsidR="00970CFE" w:rsidRPr="006B7057">
                        <w:rPr>
                          <w:rFonts w:ascii="ＭＳ ゴシック" w:eastAsia="ＭＳ ゴシック" w:hAnsi="ＭＳ ゴシック" w:hint="eastAsia"/>
                          <w:color w:val="000000" w:themeColor="text1"/>
                        </w:rPr>
                        <w:t>場所：淀川緊急</w:t>
                      </w:r>
                      <w:r w:rsidR="005E3872" w:rsidRPr="006B7057">
                        <w:rPr>
                          <w:rFonts w:ascii="ＭＳ ゴシック" w:eastAsia="ＭＳ ゴシック" w:hAnsi="ＭＳ ゴシック" w:hint="eastAsia"/>
                          <w:color w:val="000000" w:themeColor="text1"/>
                        </w:rPr>
                        <w:t>用</w:t>
                      </w:r>
                      <w:r w:rsidR="00970CFE" w:rsidRPr="006B7057">
                        <w:rPr>
                          <w:rFonts w:ascii="ＭＳ ゴシック" w:eastAsia="ＭＳ ゴシック" w:hAnsi="ＭＳ ゴシック" w:hint="eastAsia"/>
                          <w:color w:val="000000" w:themeColor="text1"/>
                        </w:rPr>
                        <w:t>河川敷道路。期間：</w:t>
                      </w:r>
                      <w:r w:rsidR="00950F3D" w:rsidRPr="006B7057">
                        <w:rPr>
                          <w:rFonts w:ascii="ＭＳ ゴシック" w:eastAsia="ＭＳ ゴシック" w:hAnsi="ＭＳ ゴシック" w:hint="eastAsia"/>
                          <w:color w:val="000000" w:themeColor="text1"/>
                        </w:rPr>
                        <w:t>2024年2月4日</w:t>
                      </w:r>
                      <w:r w:rsidR="00950F3D" w:rsidRPr="006B7057">
                        <w:rPr>
                          <w:rFonts w:ascii="ＭＳ ゴシック" w:eastAsia="ＭＳ ゴシック" w:hAnsi="ＭＳ ゴシック"/>
                          <w:color w:val="000000" w:themeColor="text1"/>
                        </w:rPr>
                        <w:t>～同3</w:t>
                      </w:r>
                      <w:r w:rsidR="00950F3D" w:rsidRPr="006B7057">
                        <w:rPr>
                          <w:rFonts w:ascii="ＭＳ ゴシック" w:eastAsia="ＭＳ ゴシック" w:hAnsi="ＭＳ ゴシック" w:hint="eastAsia"/>
                          <w:color w:val="000000" w:themeColor="text1"/>
                        </w:rPr>
                        <w:t>月3日</w:t>
                      </w:r>
                      <w:r w:rsidR="00950F3D" w:rsidRPr="006B7057">
                        <w:rPr>
                          <w:rFonts w:ascii="ＭＳ ゴシック" w:eastAsia="ＭＳ ゴシック" w:hAnsi="ＭＳ ゴシック"/>
                          <w:color w:val="000000" w:themeColor="text1"/>
                        </w:rPr>
                        <w:t>（</w:t>
                      </w:r>
                      <w:r w:rsidR="00950F3D" w:rsidRPr="006B7057">
                        <w:rPr>
                          <w:rFonts w:ascii="ＭＳ ゴシック" w:eastAsia="ＭＳ ゴシック" w:hAnsi="ＭＳ ゴシック" w:hint="eastAsia"/>
                          <w:color w:val="000000" w:themeColor="text1"/>
                        </w:rPr>
                        <w:t>日祝日</w:t>
                      </w:r>
                      <w:r w:rsidR="00950F3D" w:rsidRPr="006B7057">
                        <w:rPr>
                          <w:rFonts w:ascii="ＭＳ ゴシック" w:eastAsia="ＭＳ ゴシック" w:hAnsi="ＭＳ ゴシック"/>
                          <w:color w:val="000000" w:themeColor="text1"/>
                        </w:rPr>
                        <w:t>のみ</w:t>
                      </w:r>
                      <w:r w:rsidR="00950F3D" w:rsidRPr="006B7057">
                        <w:rPr>
                          <w:rFonts w:ascii="ＭＳ ゴシック" w:eastAsia="ＭＳ ゴシック" w:hAnsi="ＭＳ ゴシック" w:hint="eastAsia"/>
                          <w:color w:val="000000" w:themeColor="text1"/>
                        </w:rPr>
                        <w:t>）</w:t>
                      </w:r>
                      <w:r w:rsidRPr="006B7057">
                        <w:rPr>
                          <w:rFonts w:ascii="ＭＳ ゴシック" w:eastAsia="ＭＳ ゴシック" w:hAnsi="ＭＳ ゴシック" w:hint="eastAsia"/>
                          <w:color w:val="000000" w:themeColor="text1"/>
                        </w:rPr>
                        <w:t>）</w:t>
                      </w:r>
                      <w:bookmarkEnd w:id="7"/>
                      <w:bookmarkEnd w:id="8"/>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1762FDF2" w:rsidR="00A44BF0" w:rsidRPr="00A44BF0" w:rsidRDefault="00A44BF0" w:rsidP="004A15FD">
      <w:pPr>
        <w:ind w:leftChars="0" w:left="0" w:firstLineChars="0" w:firstLine="0"/>
        <w:rPr>
          <w:b/>
          <w:bCs/>
          <w:spacing w:val="-4"/>
          <w:sz w:val="6"/>
          <w:szCs w:val="6"/>
        </w:rPr>
      </w:pPr>
    </w:p>
    <w:p w14:paraId="499FCFF0" w14:textId="274911B6" w:rsidR="004A15FD" w:rsidRPr="0064265E" w:rsidRDefault="00B85B55" w:rsidP="00C81437">
      <w:pPr>
        <w:ind w:leftChars="0" w:left="0" w:firstLineChars="0" w:firstLine="0"/>
        <w:rPr>
          <w:spacing w:val="-4"/>
        </w:rPr>
        <w:sectPr w:rsidR="004A15FD" w:rsidRPr="0064265E" w:rsidSect="00EB64AD">
          <w:type w:val="continuous"/>
          <w:pgSz w:w="11910" w:h="16840"/>
          <w:pgMar w:top="851" w:right="851" w:bottom="567" w:left="851" w:header="720" w:footer="720" w:gutter="0"/>
          <w:cols w:space="720"/>
        </w:sectPr>
      </w:pPr>
      <w:r w:rsidRPr="004A15FD">
        <w:rPr>
          <w:noProof/>
          <w:spacing w:val="-4"/>
          <w:lang w:val="en-US" w:bidi="ar-SA"/>
        </w:rPr>
        <mc:AlternateContent>
          <mc:Choice Requires="wps">
            <w:drawing>
              <wp:anchor distT="45720" distB="45720" distL="114300" distR="114300" simplePos="0" relativeHeight="251700224" behindDoc="0" locked="0" layoutInCell="1" allowOverlap="1" wp14:anchorId="6BE4C031" wp14:editId="25C1794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28458A5E" w14:textId="71FA7EE9" w:rsidR="00950F3D" w:rsidRDefault="00950F3D"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950F3D"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950F3D" w:rsidRDefault="00950F3D"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950F3D" w:rsidRPr="0040472B" w:rsidRDefault="00950F3D"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950F3D" w:rsidRDefault="00950F3D" w:rsidP="004A15FD">
                                  <w:pPr>
                                    <w:spacing w:line="259" w:lineRule="auto"/>
                                    <w:ind w:leftChars="0" w:left="0" w:firstLineChars="0" w:firstLine="0"/>
                                    <w:suppressOverlap/>
                                    <w:jc w:val="center"/>
                                  </w:pPr>
                                  <w:r>
                                    <w:rPr>
                                      <w:rFonts w:hint="eastAsia"/>
                                    </w:rPr>
                                    <w:t>検証方法</w:t>
                                  </w:r>
                                </w:p>
                              </w:tc>
                            </w:tr>
                            <w:tr w:rsidR="00950F3D" w:rsidRPr="00F92942" w14:paraId="4FBB32C3" w14:textId="77777777" w:rsidTr="00B85B55">
                              <w:trPr>
                                <w:cantSplit/>
                                <w:trHeight w:val="20"/>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950F3D" w:rsidRPr="005E0F59" w:rsidRDefault="00950F3D" w:rsidP="001C7581">
                                  <w:pPr>
                                    <w:spacing w:line="259" w:lineRule="auto"/>
                                    <w:ind w:leftChars="0" w:left="113" w:right="113" w:firstLineChars="0" w:firstLine="0"/>
                                    <w:suppressOverlap/>
                                    <w:jc w:val="center"/>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253346C3"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事業の</w:t>
                                  </w:r>
                                  <w:r w:rsidRPr="005E0F59">
                                    <w:rPr>
                                      <w:rFonts w:ascii="ＭＳ ゴシック" w:eastAsia="ＭＳ ゴシック" w:hAnsi="ＭＳ ゴシック"/>
                                      <w:sz w:val="22"/>
                                      <w:lang w:val="en-US"/>
                                    </w:rPr>
                                    <w:t>持続可能性の</w:t>
                                  </w:r>
                                  <w:r w:rsidRPr="005E0F59">
                                    <w:rPr>
                                      <w:rFonts w:ascii="ＭＳ ゴシック" w:eastAsia="ＭＳ ゴシック" w:hAnsi="ＭＳ ゴシック" w:hint="eastAsia"/>
                                      <w:sz w:val="22"/>
                                      <w:lang w:val="en-US"/>
                                    </w:rPr>
                                    <w:t>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7ED549DE"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202</w:t>
                                  </w:r>
                                  <w:r w:rsidRPr="005E0F59">
                                    <w:rPr>
                                      <w:rFonts w:ascii="ＭＳ ゴシック" w:eastAsia="ＭＳ ゴシック" w:hAnsi="ＭＳ ゴシック"/>
                                      <w:sz w:val="22"/>
                                      <w:lang w:val="en-US"/>
                                    </w:rPr>
                                    <w:t>5</w:t>
                                  </w:r>
                                  <w:r w:rsidRPr="005E0F59">
                                    <w:rPr>
                                      <w:rFonts w:ascii="ＭＳ ゴシック" w:eastAsia="ＭＳ ゴシック" w:hAnsi="ＭＳ ゴシック" w:hint="eastAsia"/>
                                      <w:sz w:val="22"/>
                                      <w:lang w:val="en-US"/>
                                    </w:rPr>
                                    <w:t>年度（万博開催時）のモデルケースを使用し、全車両を自動運転バスで運行すると仮定した場合の収支についてケーススタディを実施</w:t>
                                  </w:r>
                                </w:p>
                              </w:tc>
                            </w:tr>
                            <w:tr w:rsidR="00950F3D" w:rsidRPr="00F92942" w14:paraId="3481F0C4" w14:textId="77777777" w:rsidTr="004B67FC">
                              <w:trPr>
                                <w:cantSplit/>
                                <w:trHeight w:val="233"/>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950F3D" w:rsidRPr="005E0F59" w:rsidRDefault="00950F3D" w:rsidP="001C7581">
                                  <w:pPr>
                                    <w:spacing w:line="259" w:lineRule="auto"/>
                                    <w:ind w:leftChars="0" w:left="113" w:right="113" w:firstLineChars="0" w:firstLine="0"/>
                                    <w:suppressOverlap/>
                                    <w:jc w:val="center"/>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73C0042"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eastAsia="zh-TW"/>
                                    </w:rPr>
                                  </w:pPr>
                                  <w:r w:rsidRPr="005E0F59">
                                    <w:rPr>
                                      <w:rFonts w:ascii="ＭＳ ゴシック" w:eastAsia="ＭＳ ゴシック" w:hAnsi="ＭＳ ゴシック" w:hint="eastAsia"/>
                                      <w:sz w:val="22"/>
                                      <w:lang w:val="en-US" w:eastAsia="zh-TW"/>
                                    </w:rPr>
                                    <w:t>自己位置推定手法切替検証</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6F3DE4DD" w14:textId="2C33C4C7" w:rsidR="00950F3D" w:rsidRPr="005E0F59" w:rsidRDefault="00950F3D" w:rsidP="001C7581">
                                  <w:pPr>
                                    <w:spacing w:line="256"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想定最高速度（60km/h）での自己位置推定手法を切り替え、自動運転を実施</w:t>
                                  </w:r>
                                </w:p>
                              </w:tc>
                            </w:tr>
                            <w:tr w:rsidR="00950F3D" w:rsidRPr="00F92942" w14:paraId="74A5585B" w14:textId="77777777" w:rsidTr="004B67FC">
                              <w:trPr>
                                <w:cantSplit/>
                                <w:trHeight w:val="139"/>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3EEDD0B9" w14:textId="77777777" w:rsidR="00950F3D" w:rsidRPr="005E0F59" w:rsidRDefault="00950F3D" w:rsidP="001C7581">
                                  <w:pPr>
                                    <w:spacing w:line="259" w:lineRule="auto"/>
                                    <w:ind w:leftChars="0" w:left="113" w:right="113" w:firstLineChars="0" w:firstLine="0"/>
                                    <w:suppressOverlap/>
                                    <w:jc w:val="center"/>
                                    <w:rPr>
                                      <w:rFonts w:ascii="ＭＳ ゴシック" w:eastAsia="ＭＳ ゴシック" w:hAnsi="ＭＳ ゴシック"/>
                                      <w:sz w:val="22"/>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46D20F3" w14:textId="43E2AE4E"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インフラ連携検証</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2995D8A7" w14:textId="3C628FCF" w:rsidR="00950F3D" w:rsidRPr="005E0F59" w:rsidRDefault="00950F3D" w:rsidP="001C7581">
                                  <w:pPr>
                                    <w:spacing w:line="256"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インフラセンサ情報により合流を想定した車両制御を行い、その正確性を検証する</w:t>
                                  </w:r>
                                </w:p>
                              </w:tc>
                            </w:tr>
                            <w:tr w:rsidR="00950F3D" w:rsidRPr="00F92942" w14:paraId="56596B65" w14:textId="77777777" w:rsidTr="004B67FC">
                              <w:trPr>
                                <w:cantSplit/>
                                <w:trHeight w:val="139"/>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1F2D5297" w14:textId="77777777" w:rsidR="00950F3D" w:rsidRPr="005E0F59" w:rsidRDefault="00950F3D" w:rsidP="001C7581">
                                  <w:pPr>
                                    <w:spacing w:line="259" w:lineRule="auto"/>
                                    <w:ind w:leftChars="0" w:left="113" w:right="113" w:firstLineChars="0" w:firstLine="0"/>
                                    <w:suppressOverlap/>
                                    <w:jc w:val="center"/>
                                    <w:rPr>
                                      <w:rFonts w:ascii="ＭＳ ゴシック" w:eastAsia="ＭＳ ゴシック" w:hAnsi="ＭＳ ゴシック"/>
                                      <w:sz w:val="22"/>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8C62347" w14:textId="6A45C75E"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電波センシングのアプリケーション適用性</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54442C04" w14:textId="2B7CE184"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車両センサ等への影響を与えず合流区間における車両検出が行える</w:t>
                                  </w:r>
                                </w:p>
                              </w:tc>
                            </w:tr>
                            <w:tr w:rsidR="00950F3D" w:rsidRPr="00F92942" w14:paraId="55EC3017" w14:textId="77777777" w:rsidTr="004B67FC">
                              <w:trPr>
                                <w:cantSplit/>
                                <w:trHeight w:val="139"/>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063B8529" w14:textId="77777777" w:rsidR="00950F3D" w:rsidRPr="005E0F59" w:rsidRDefault="00950F3D" w:rsidP="001C7581">
                                  <w:pPr>
                                    <w:spacing w:line="259" w:lineRule="auto"/>
                                    <w:ind w:leftChars="0" w:left="113" w:right="113" w:firstLineChars="0" w:firstLine="0"/>
                                    <w:suppressOverlap/>
                                    <w:jc w:val="center"/>
                                    <w:rPr>
                                      <w:rFonts w:ascii="ＭＳ ゴシック" w:eastAsia="ＭＳ ゴシック" w:hAnsi="ＭＳ ゴシック"/>
                                      <w:sz w:val="22"/>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470312A" w14:textId="11FE439B"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センシング機器の最適な設置高さの決定</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70E446D0" w14:textId="77777777" w:rsidR="00950F3D" w:rsidRPr="005E0F59" w:rsidRDefault="00950F3D" w:rsidP="001C7581">
                                  <w:pPr>
                                    <w:spacing w:line="256"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 xml:space="preserve">【センサ高さ】1m～6m </w:t>
                                  </w:r>
                                </w:p>
                                <w:p w14:paraId="4F1AE5BC" w14:textId="007D8CCE"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【車両間隔】5m～50m</w:t>
                                  </w:r>
                                </w:p>
                              </w:tc>
                            </w:tr>
                            <w:tr w:rsidR="00950F3D" w:rsidRPr="00F92942" w14:paraId="74ADF813" w14:textId="77777777" w:rsidTr="004B67FC">
                              <w:trPr>
                                <w:cantSplit/>
                                <w:trHeight w:val="139"/>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950F3D" w:rsidRPr="005E0F59" w:rsidRDefault="00950F3D" w:rsidP="001C7581">
                                  <w:pPr>
                                    <w:spacing w:line="259" w:lineRule="auto"/>
                                    <w:ind w:leftChars="0" w:left="113" w:right="113" w:firstLineChars="0" w:firstLine="0"/>
                                    <w:suppressOverlap/>
                                    <w:jc w:val="center"/>
                                    <w:rPr>
                                      <w:rFonts w:ascii="ＭＳ ゴシック" w:eastAsia="ＭＳ ゴシック" w:hAnsi="ＭＳ ゴシック"/>
                                      <w:sz w:val="22"/>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62745EB5"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自動運転車両が安全に合流するための通信方式および遅延許容時間の決定</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446555C4" w14:textId="77777777"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LTE通信・メッシュWi-Fiの検証</w:t>
                                  </w:r>
                                </w:p>
                                <w:p w14:paraId="4F546B87" w14:textId="7F9560A6"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sz w:val="22"/>
                                      <w:lang w:val="en-US"/>
                                    </w:rPr>
                                    <w:t>(a)通信の到達率、(b)通信の遅延時間を評価</w:t>
                                  </w:r>
                                </w:p>
                              </w:tc>
                            </w:tr>
                            <w:tr w:rsidR="00950F3D" w:rsidRPr="00F92942" w14:paraId="4C7448A6" w14:textId="77777777" w:rsidTr="004B67FC">
                              <w:trPr>
                                <w:cantSplit/>
                                <w:trHeight w:val="46"/>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950F3D" w:rsidRPr="005E0F59" w:rsidRDefault="00950F3D" w:rsidP="001C7581">
                                  <w:pPr>
                                    <w:spacing w:line="259" w:lineRule="auto"/>
                                    <w:ind w:leftChars="0" w:left="113" w:right="113" w:firstLineChars="0" w:firstLine="0"/>
                                    <w:suppressOverlap/>
                                    <w:jc w:val="center"/>
                                    <w:rPr>
                                      <w:rFonts w:ascii="ＭＳ ゴシック" w:eastAsia="ＭＳ ゴシック" w:hAnsi="ＭＳ ゴシック"/>
                                      <w:sz w:val="22"/>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256237F2"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万博開催時及び本実証実験における自動運転運行に関する受容性の検証</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5818DA1C" w14:textId="7AA42C6B"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実証実験の見学会参加者へアンケート調査を行う。</w:t>
                                  </w:r>
                                </w:p>
                              </w:tc>
                            </w:tr>
                            <w:tr w:rsidR="00950F3D" w:rsidRPr="00F92942" w14:paraId="07459A8C" w14:textId="77777777" w:rsidTr="005E0F59">
                              <w:trPr>
                                <w:cantSplit/>
                                <w:trHeight w:val="174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950F3D" w:rsidRPr="005E0F59" w:rsidRDefault="00950F3D" w:rsidP="001C7581">
                                  <w:pPr>
                                    <w:spacing w:line="259" w:lineRule="auto"/>
                                    <w:ind w:leftChars="0" w:left="113" w:right="113" w:firstLineChars="0" w:firstLine="0"/>
                                    <w:suppressOverlap/>
                                    <w:jc w:val="center"/>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26EC13BD"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万博開催時及び本実証実験における自動運転運行に関する受容性の検証</w:t>
                                  </w:r>
                                </w:p>
                              </w:tc>
                              <w:tc>
                                <w:tcPr>
                                  <w:tcW w:w="5796" w:type="dxa"/>
                                  <w:tcBorders>
                                    <w:top w:val="single" w:sz="4" w:space="0" w:color="000000"/>
                                    <w:left w:val="single" w:sz="4" w:space="0" w:color="000000"/>
                                    <w:bottom w:val="single" w:sz="4" w:space="0" w:color="000000"/>
                                    <w:right w:val="single" w:sz="4" w:space="0" w:color="000000"/>
                                  </w:tcBorders>
                                </w:tcPr>
                                <w:p w14:paraId="73221F48" w14:textId="77777777"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実証実験の見学会参加者へアンケート調査を行う。</w:t>
                                  </w:r>
                                </w:p>
                                <w:p w14:paraId="39B24674" w14:textId="5DA26AD9"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目標値：自動運転に対するイメージが向上した人の割合が</w:t>
                                  </w:r>
                                  <w:r w:rsidRPr="005E0F59">
                                    <w:rPr>
                                      <w:rFonts w:ascii="ＭＳ ゴシック" w:eastAsia="ＭＳ ゴシック" w:hAnsi="ＭＳ ゴシック"/>
                                      <w:sz w:val="22"/>
                                      <w:lang w:val="en-US"/>
                                    </w:rPr>
                                    <w:t>50%以上</w:t>
                                  </w:r>
                                </w:p>
                              </w:tc>
                            </w:tr>
                          </w:tbl>
                          <w:p w14:paraId="7B06581C" w14:textId="77777777" w:rsidR="00950F3D" w:rsidRDefault="00950F3D"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28458A5E" w14:textId="71FA7EE9" w:rsidR="00950F3D" w:rsidRDefault="00950F3D"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950F3D"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950F3D" w:rsidRDefault="00950F3D"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950F3D" w:rsidRPr="0040472B" w:rsidRDefault="00950F3D"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950F3D" w:rsidRDefault="00950F3D" w:rsidP="004A15FD">
                            <w:pPr>
                              <w:spacing w:line="259" w:lineRule="auto"/>
                              <w:ind w:leftChars="0" w:left="0" w:firstLineChars="0" w:firstLine="0"/>
                              <w:suppressOverlap/>
                              <w:jc w:val="center"/>
                            </w:pPr>
                            <w:r>
                              <w:rPr>
                                <w:rFonts w:hint="eastAsia"/>
                              </w:rPr>
                              <w:t>検証方法</w:t>
                            </w:r>
                          </w:p>
                        </w:tc>
                      </w:tr>
                      <w:tr w:rsidR="00950F3D" w:rsidRPr="00F92942" w14:paraId="4FBB32C3" w14:textId="77777777" w:rsidTr="00B85B55">
                        <w:trPr>
                          <w:cantSplit/>
                          <w:trHeight w:val="20"/>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950F3D" w:rsidRPr="005E0F59" w:rsidRDefault="00950F3D" w:rsidP="001C7581">
                            <w:pPr>
                              <w:spacing w:line="259" w:lineRule="auto"/>
                              <w:ind w:leftChars="0" w:left="113" w:right="113" w:firstLineChars="0" w:firstLine="0"/>
                              <w:suppressOverlap/>
                              <w:jc w:val="center"/>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253346C3"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事業の</w:t>
                            </w:r>
                            <w:r w:rsidRPr="005E0F59">
                              <w:rPr>
                                <w:rFonts w:ascii="ＭＳ ゴシック" w:eastAsia="ＭＳ ゴシック" w:hAnsi="ＭＳ ゴシック"/>
                                <w:sz w:val="22"/>
                                <w:lang w:val="en-US"/>
                              </w:rPr>
                              <w:t>持続可能性の</w:t>
                            </w:r>
                            <w:r w:rsidRPr="005E0F59">
                              <w:rPr>
                                <w:rFonts w:ascii="ＭＳ ゴシック" w:eastAsia="ＭＳ ゴシック" w:hAnsi="ＭＳ ゴシック" w:hint="eastAsia"/>
                                <w:sz w:val="22"/>
                                <w:lang w:val="en-US"/>
                              </w:rPr>
                              <w:t>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7ED549DE"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202</w:t>
                            </w:r>
                            <w:r w:rsidRPr="005E0F59">
                              <w:rPr>
                                <w:rFonts w:ascii="ＭＳ ゴシック" w:eastAsia="ＭＳ ゴシック" w:hAnsi="ＭＳ ゴシック"/>
                                <w:sz w:val="22"/>
                                <w:lang w:val="en-US"/>
                              </w:rPr>
                              <w:t>5</w:t>
                            </w:r>
                            <w:r w:rsidRPr="005E0F59">
                              <w:rPr>
                                <w:rFonts w:ascii="ＭＳ ゴシック" w:eastAsia="ＭＳ ゴシック" w:hAnsi="ＭＳ ゴシック" w:hint="eastAsia"/>
                                <w:sz w:val="22"/>
                                <w:lang w:val="en-US"/>
                              </w:rPr>
                              <w:t>年度（万博開催時）のモデルケースを使用し、全車両を自動運転バスで運行すると仮定した場合の収支についてケーススタディを実施</w:t>
                            </w:r>
                          </w:p>
                        </w:tc>
                      </w:tr>
                      <w:tr w:rsidR="00950F3D" w:rsidRPr="00F92942" w14:paraId="3481F0C4" w14:textId="77777777" w:rsidTr="004B67FC">
                        <w:trPr>
                          <w:cantSplit/>
                          <w:trHeight w:val="233"/>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950F3D" w:rsidRPr="005E0F59" w:rsidRDefault="00950F3D" w:rsidP="001C7581">
                            <w:pPr>
                              <w:spacing w:line="259" w:lineRule="auto"/>
                              <w:ind w:leftChars="0" w:left="113" w:right="113" w:firstLineChars="0" w:firstLine="0"/>
                              <w:suppressOverlap/>
                              <w:jc w:val="center"/>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73C0042"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eastAsia="zh-TW"/>
                              </w:rPr>
                            </w:pPr>
                            <w:r w:rsidRPr="005E0F59">
                              <w:rPr>
                                <w:rFonts w:ascii="ＭＳ ゴシック" w:eastAsia="ＭＳ ゴシック" w:hAnsi="ＭＳ ゴシック" w:hint="eastAsia"/>
                                <w:sz w:val="22"/>
                                <w:lang w:val="en-US" w:eastAsia="zh-TW"/>
                              </w:rPr>
                              <w:t>自己位置推定手法切替検証</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6F3DE4DD" w14:textId="2C33C4C7" w:rsidR="00950F3D" w:rsidRPr="005E0F59" w:rsidRDefault="00950F3D" w:rsidP="001C7581">
                            <w:pPr>
                              <w:spacing w:line="256"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想定最高速度（60km/h）での自己位置推定手法を切り替え、自動運転を実施</w:t>
                            </w:r>
                          </w:p>
                        </w:tc>
                      </w:tr>
                      <w:tr w:rsidR="00950F3D" w:rsidRPr="00F92942" w14:paraId="74A5585B" w14:textId="77777777" w:rsidTr="004B67FC">
                        <w:trPr>
                          <w:cantSplit/>
                          <w:trHeight w:val="139"/>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3EEDD0B9" w14:textId="77777777" w:rsidR="00950F3D" w:rsidRPr="005E0F59" w:rsidRDefault="00950F3D" w:rsidP="001C7581">
                            <w:pPr>
                              <w:spacing w:line="259" w:lineRule="auto"/>
                              <w:ind w:leftChars="0" w:left="113" w:right="113" w:firstLineChars="0" w:firstLine="0"/>
                              <w:suppressOverlap/>
                              <w:jc w:val="center"/>
                              <w:rPr>
                                <w:rFonts w:ascii="ＭＳ ゴシック" w:eastAsia="ＭＳ ゴシック" w:hAnsi="ＭＳ ゴシック"/>
                                <w:sz w:val="22"/>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46D20F3" w14:textId="43E2AE4E"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インフラ連携検証</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2995D8A7" w14:textId="3C628FCF" w:rsidR="00950F3D" w:rsidRPr="005E0F59" w:rsidRDefault="00950F3D" w:rsidP="001C7581">
                            <w:pPr>
                              <w:spacing w:line="256"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インフラセンサ情報により合流を想定した車両制御を行い、その正確性を検証する</w:t>
                            </w:r>
                          </w:p>
                        </w:tc>
                      </w:tr>
                      <w:tr w:rsidR="00950F3D" w:rsidRPr="00F92942" w14:paraId="56596B65" w14:textId="77777777" w:rsidTr="004B67FC">
                        <w:trPr>
                          <w:cantSplit/>
                          <w:trHeight w:val="139"/>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1F2D5297" w14:textId="77777777" w:rsidR="00950F3D" w:rsidRPr="005E0F59" w:rsidRDefault="00950F3D" w:rsidP="001C7581">
                            <w:pPr>
                              <w:spacing w:line="259" w:lineRule="auto"/>
                              <w:ind w:leftChars="0" w:left="113" w:right="113" w:firstLineChars="0" w:firstLine="0"/>
                              <w:suppressOverlap/>
                              <w:jc w:val="center"/>
                              <w:rPr>
                                <w:rFonts w:ascii="ＭＳ ゴシック" w:eastAsia="ＭＳ ゴシック" w:hAnsi="ＭＳ ゴシック"/>
                                <w:sz w:val="22"/>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8C62347" w14:textId="6A45C75E"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電波センシングのアプリケーション適用性</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54442C04" w14:textId="2B7CE184"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車両センサ等への影響を与えず合流区間における車両検出が行える</w:t>
                            </w:r>
                          </w:p>
                        </w:tc>
                      </w:tr>
                      <w:tr w:rsidR="00950F3D" w:rsidRPr="00F92942" w14:paraId="55EC3017" w14:textId="77777777" w:rsidTr="004B67FC">
                        <w:trPr>
                          <w:cantSplit/>
                          <w:trHeight w:val="139"/>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063B8529" w14:textId="77777777" w:rsidR="00950F3D" w:rsidRPr="005E0F59" w:rsidRDefault="00950F3D" w:rsidP="001C7581">
                            <w:pPr>
                              <w:spacing w:line="259" w:lineRule="auto"/>
                              <w:ind w:leftChars="0" w:left="113" w:right="113" w:firstLineChars="0" w:firstLine="0"/>
                              <w:suppressOverlap/>
                              <w:jc w:val="center"/>
                              <w:rPr>
                                <w:rFonts w:ascii="ＭＳ ゴシック" w:eastAsia="ＭＳ ゴシック" w:hAnsi="ＭＳ ゴシック"/>
                                <w:sz w:val="22"/>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470312A" w14:textId="11FE439B"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センシング機器の最適な設置高さの決定</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70E446D0" w14:textId="77777777" w:rsidR="00950F3D" w:rsidRPr="005E0F59" w:rsidRDefault="00950F3D" w:rsidP="001C7581">
                            <w:pPr>
                              <w:spacing w:line="256"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 xml:space="preserve">【センサ高さ】1m～6m </w:t>
                            </w:r>
                          </w:p>
                          <w:p w14:paraId="4F1AE5BC" w14:textId="007D8CCE"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【車両間隔】5m～50m</w:t>
                            </w:r>
                          </w:p>
                        </w:tc>
                      </w:tr>
                      <w:tr w:rsidR="00950F3D" w:rsidRPr="00F92942" w14:paraId="74ADF813" w14:textId="77777777" w:rsidTr="004B67FC">
                        <w:trPr>
                          <w:cantSplit/>
                          <w:trHeight w:val="139"/>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950F3D" w:rsidRPr="005E0F59" w:rsidRDefault="00950F3D" w:rsidP="001C7581">
                            <w:pPr>
                              <w:spacing w:line="259" w:lineRule="auto"/>
                              <w:ind w:leftChars="0" w:left="113" w:right="113" w:firstLineChars="0" w:firstLine="0"/>
                              <w:suppressOverlap/>
                              <w:jc w:val="center"/>
                              <w:rPr>
                                <w:rFonts w:ascii="ＭＳ ゴシック" w:eastAsia="ＭＳ ゴシック" w:hAnsi="ＭＳ ゴシック"/>
                                <w:sz w:val="22"/>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62745EB5"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自動運転車両が安全に合流するための通信方式および遅延許容時間の決定</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446555C4" w14:textId="77777777"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LTE通信・メッシュWi-Fiの検証</w:t>
                            </w:r>
                          </w:p>
                          <w:p w14:paraId="4F546B87" w14:textId="7F9560A6"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sz w:val="22"/>
                                <w:lang w:val="en-US"/>
                              </w:rPr>
                              <w:t>(a)通信の到達率、(b)通信の遅延時間を評価</w:t>
                            </w:r>
                          </w:p>
                        </w:tc>
                      </w:tr>
                      <w:tr w:rsidR="00950F3D" w:rsidRPr="00F92942" w14:paraId="4C7448A6" w14:textId="77777777" w:rsidTr="004B67FC">
                        <w:trPr>
                          <w:cantSplit/>
                          <w:trHeight w:val="46"/>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950F3D" w:rsidRPr="005E0F59" w:rsidRDefault="00950F3D" w:rsidP="001C7581">
                            <w:pPr>
                              <w:spacing w:line="259" w:lineRule="auto"/>
                              <w:ind w:leftChars="0" w:left="113" w:right="113" w:firstLineChars="0" w:firstLine="0"/>
                              <w:suppressOverlap/>
                              <w:jc w:val="center"/>
                              <w:rPr>
                                <w:rFonts w:ascii="ＭＳ ゴシック" w:eastAsia="ＭＳ ゴシック" w:hAnsi="ＭＳ ゴシック"/>
                                <w:sz w:val="22"/>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256237F2"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万博開催時及び本実証実験における自動運転運行に関する受容性の検証</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5818DA1C" w14:textId="7AA42C6B"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実証実験の見学会参加者へアンケート調査を行う。</w:t>
                            </w:r>
                          </w:p>
                        </w:tc>
                      </w:tr>
                      <w:tr w:rsidR="00950F3D" w:rsidRPr="00F92942" w14:paraId="07459A8C" w14:textId="77777777" w:rsidTr="005E0F59">
                        <w:trPr>
                          <w:cantSplit/>
                          <w:trHeight w:val="174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950F3D" w:rsidRPr="005E0F59" w:rsidRDefault="00950F3D" w:rsidP="001C7581">
                            <w:pPr>
                              <w:spacing w:line="259" w:lineRule="auto"/>
                              <w:ind w:leftChars="0" w:left="113" w:right="113" w:firstLineChars="0" w:firstLine="0"/>
                              <w:suppressOverlap/>
                              <w:jc w:val="center"/>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26EC13BD"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万博開催時及び本実証実験における自動運転運行に関する受容性の検証</w:t>
                            </w:r>
                          </w:p>
                        </w:tc>
                        <w:tc>
                          <w:tcPr>
                            <w:tcW w:w="5796" w:type="dxa"/>
                            <w:tcBorders>
                              <w:top w:val="single" w:sz="4" w:space="0" w:color="000000"/>
                              <w:left w:val="single" w:sz="4" w:space="0" w:color="000000"/>
                              <w:bottom w:val="single" w:sz="4" w:space="0" w:color="000000"/>
                              <w:right w:val="single" w:sz="4" w:space="0" w:color="000000"/>
                            </w:tcBorders>
                          </w:tcPr>
                          <w:p w14:paraId="73221F48" w14:textId="77777777"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実証実験の見学会参加者へアンケート調査を行う。</w:t>
                            </w:r>
                          </w:p>
                          <w:p w14:paraId="39B24674" w14:textId="5DA26AD9" w:rsidR="00950F3D" w:rsidRPr="005E0F59" w:rsidRDefault="00950F3D" w:rsidP="001C7581">
                            <w:pPr>
                              <w:spacing w:line="259" w:lineRule="auto"/>
                              <w:ind w:leftChars="0" w:left="0" w:firstLineChars="0" w:firstLine="0"/>
                              <w:suppressOverlap/>
                              <w:rPr>
                                <w:rFonts w:ascii="ＭＳ ゴシック" w:eastAsia="ＭＳ ゴシック" w:hAnsi="ＭＳ ゴシック"/>
                                <w:sz w:val="22"/>
                                <w:lang w:val="en-US"/>
                              </w:rPr>
                            </w:pPr>
                            <w:r w:rsidRPr="005E0F59">
                              <w:rPr>
                                <w:rFonts w:ascii="ＭＳ ゴシック" w:eastAsia="ＭＳ ゴシック" w:hAnsi="ＭＳ ゴシック" w:hint="eastAsia"/>
                                <w:sz w:val="22"/>
                                <w:lang w:val="en-US"/>
                              </w:rPr>
                              <w:t>目標値：自動運転に対するイメージが向上した人の割合が</w:t>
                            </w:r>
                            <w:r w:rsidRPr="005E0F59">
                              <w:rPr>
                                <w:rFonts w:ascii="ＭＳ ゴシック" w:eastAsia="ＭＳ ゴシック" w:hAnsi="ＭＳ ゴシック"/>
                                <w:sz w:val="22"/>
                                <w:lang w:val="en-US"/>
                              </w:rPr>
                              <w:t>50%以上</w:t>
                            </w:r>
                          </w:p>
                        </w:tc>
                      </w:tr>
                    </w:tbl>
                    <w:p w14:paraId="7B06581C" w14:textId="77777777" w:rsidR="00950F3D" w:rsidRDefault="00950F3D"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31E39EB7"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r w:rsidRPr="00B167D0">
        <w:rPr>
          <w:rFonts w:hint="eastAsia"/>
          <w:spacing w:val="-4"/>
          <w:sz w:val="26"/>
          <w:szCs w:val="26"/>
        </w:rPr>
        <w:t xml:space="preserve">　</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89984" behindDoc="0" locked="0" layoutInCell="1" allowOverlap="1" wp14:anchorId="023AFE4C" wp14:editId="0819ACAE">
                <wp:simplePos x="0" y="0"/>
                <wp:positionH relativeFrom="margin">
                  <wp:posOffset>-12700</wp:posOffset>
                </wp:positionH>
                <wp:positionV relativeFrom="paragraph">
                  <wp:posOffset>254635</wp:posOffset>
                </wp:positionV>
                <wp:extent cx="6386195" cy="2609850"/>
                <wp:effectExtent l="0" t="0" r="14605" b="1905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609850"/>
                        </a:xfrm>
                        <a:prstGeom prst="rect">
                          <a:avLst/>
                        </a:prstGeom>
                        <a:solidFill>
                          <a:srgbClr val="FFFFFF"/>
                        </a:solidFill>
                        <a:ln w="9525">
                          <a:solidFill>
                            <a:srgbClr val="000000"/>
                          </a:solidFill>
                          <a:miter lim="800000"/>
                          <a:headEnd/>
                          <a:tailEnd/>
                        </a:ln>
                      </wps:spPr>
                      <wps:txbx>
                        <w:txbxContent>
                          <w:p w14:paraId="708E8744" w14:textId="089A4761" w:rsidR="008C1AC6" w:rsidRPr="00E9205A" w:rsidRDefault="005E3872" w:rsidP="00E9205A">
                            <w:pPr>
                              <w:ind w:leftChars="0" w:left="0"/>
                              <w:rPr>
                                <w:rFonts w:ascii="ＭＳ ゴシック" w:eastAsia="ＭＳ ゴシック" w:hAnsi="ＭＳ ゴシック"/>
                                <w:color w:val="000000" w:themeColor="text1"/>
                              </w:rPr>
                            </w:pPr>
                            <w:bookmarkStart w:id="9" w:name="_Hlk161402050"/>
                            <w:bookmarkStart w:id="10" w:name="_Hlk161396540"/>
                            <w:r w:rsidRPr="00E9205A">
                              <w:rPr>
                                <w:rFonts w:ascii="ＭＳ ゴシック" w:eastAsia="ＭＳ ゴシック" w:hAnsi="ＭＳ ゴシック" w:hint="eastAsia"/>
                                <w:color w:val="000000" w:themeColor="text1"/>
                              </w:rPr>
                              <w:t>今回の実証は、</w:t>
                            </w:r>
                            <w:r w:rsidRPr="00E9205A">
                              <w:rPr>
                                <w:rFonts w:ascii="ＭＳ ゴシック" w:eastAsia="ＭＳ ゴシック" w:hAnsi="ＭＳ ゴシック"/>
                                <w:color w:val="000000" w:themeColor="text1"/>
                              </w:rPr>
                              <w:t>2025年大阪・関西万博での実装に向けた走行の実証を行うものであ</w:t>
                            </w:r>
                            <w:r w:rsidRPr="00E9205A">
                              <w:rPr>
                                <w:rFonts w:ascii="ＭＳ ゴシック" w:eastAsia="ＭＳ ゴシック" w:hAnsi="ＭＳ ゴシック" w:hint="eastAsia"/>
                                <w:color w:val="000000" w:themeColor="text1"/>
                              </w:rPr>
                              <w:t>り</w:t>
                            </w:r>
                            <w:r w:rsidRPr="00E9205A">
                              <w:rPr>
                                <w:rFonts w:ascii="ＭＳ ゴシック" w:eastAsia="ＭＳ ゴシック" w:hAnsi="ＭＳ ゴシック"/>
                                <w:color w:val="000000" w:themeColor="text1"/>
                              </w:rPr>
                              <w:t>、</w:t>
                            </w:r>
                            <w:r w:rsidR="008C1AC6" w:rsidRPr="00E9205A">
                              <w:rPr>
                                <w:rFonts w:ascii="ＭＳ ゴシック" w:eastAsia="ＭＳ ゴシック" w:hAnsi="ＭＳ ゴシック" w:hint="eastAsia"/>
                                <w:color w:val="000000" w:themeColor="text1"/>
                              </w:rPr>
                              <w:t>旅客乗車を行っていないことから、本実証事業としての収支については検証していない。</w:t>
                            </w:r>
                            <w:bookmarkEnd w:id="9"/>
                          </w:p>
                          <w:p w14:paraId="1A96C8F0" w14:textId="5FD6434D" w:rsidR="008C1AC6" w:rsidRPr="00E9205A" w:rsidRDefault="00A05EE5" w:rsidP="00E9205A">
                            <w:pPr>
                              <w:ind w:leftChars="0" w:left="0"/>
                              <w:rPr>
                                <w:rFonts w:ascii="ＭＳ ゴシック" w:eastAsia="ＭＳ ゴシック" w:hAnsi="ＭＳ ゴシック"/>
                                <w:color w:val="000000" w:themeColor="text1"/>
                              </w:rPr>
                            </w:pPr>
                            <w:bookmarkStart w:id="11" w:name="_Hlk161396562"/>
                            <w:bookmarkEnd w:id="10"/>
                            <w:r w:rsidRPr="00E9205A">
                              <w:rPr>
                                <w:rFonts w:ascii="ＭＳ ゴシック" w:eastAsia="ＭＳ ゴシック" w:hAnsi="ＭＳ ゴシック" w:hint="eastAsia"/>
                                <w:color w:val="000000" w:themeColor="text1"/>
                              </w:rPr>
                              <w:t>なお、</w:t>
                            </w:r>
                            <w:r w:rsidR="008C1AC6" w:rsidRPr="00E9205A">
                              <w:rPr>
                                <w:rFonts w:ascii="ＭＳ ゴシック" w:eastAsia="ＭＳ ゴシック" w:hAnsi="ＭＳ ゴシック" w:hint="eastAsia"/>
                                <w:color w:val="000000" w:themeColor="text1"/>
                              </w:rPr>
                              <w:t>経営面</w:t>
                            </w:r>
                            <w:r w:rsidRPr="00E9205A">
                              <w:rPr>
                                <w:rFonts w:ascii="ＭＳ ゴシック" w:eastAsia="ＭＳ ゴシック" w:hAnsi="ＭＳ ゴシック" w:hint="eastAsia"/>
                                <w:color w:val="000000" w:themeColor="text1"/>
                              </w:rPr>
                              <w:t>については</w:t>
                            </w:r>
                            <w:r w:rsidR="008C1AC6" w:rsidRPr="00E9205A">
                              <w:rPr>
                                <w:rFonts w:ascii="ＭＳ ゴシック" w:eastAsia="ＭＳ ゴシック" w:hAnsi="ＭＳ ゴシック" w:hint="eastAsia"/>
                                <w:color w:val="000000" w:themeColor="text1"/>
                              </w:rPr>
                              <w:t>、運行事業者において、</w:t>
                            </w:r>
                            <w:r w:rsidR="00933E70" w:rsidRPr="00E9205A">
                              <w:rPr>
                                <w:rFonts w:ascii="ＭＳ ゴシック" w:eastAsia="ＭＳ ゴシック" w:hAnsi="ＭＳ ゴシック"/>
                                <w:color w:val="000000" w:themeColor="text1"/>
                              </w:rPr>
                              <w:t>2025年大阪・関西万博開催時のモデルケースを使用し、全車両を自動運転レベル2で運行すると仮定した場合の収支についてケーススタディを実施</w:t>
                            </w:r>
                            <w:r w:rsidRPr="00E9205A">
                              <w:rPr>
                                <w:rFonts w:ascii="ＭＳ ゴシック" w:eastAsia="ＭＳ ゴシック" w:hAnsi="ＭＳ ゴシック" w:hint="eastAsia"/>
                                <w:color w:val="000000" w:themeColor="text1"/>
                              </w:rPr>
                              <w:t>。</w:t>
                            </w:r>
                          </w:p>
                          <w:bookmarkEnd w:id="11"/>
                          <w:p w14:paraId="2C5CDBBC" w14:textId="2E652B46" w:rsidR="008C1AC6" w:rsidRPr="006B7057" w:rsidRDefault="008C1AC6" w:rsidP="008C1AC6">
                            <w:pPr>
                              <w:pStyle w:val="a6"/>
                              <w:ind w:leftChars="0" w:left="0" w:firstLineChars="38" w:firstLine="84"/>
                              <w:rPr>
                                <w:rFonts w:ascii="ＭＳ ゴシック" w:eastAsia="ＭＳ ゴシック" w:hAnsi="ＭＳ ゴシック"/>
                                <w:color w:val="000000" w:themeColor="text1"/>
                              </w:rPr>
                            </w:pPr>
                            <w:r w:rsidRPr="006B7057">
                              <w:rPr>
                                <w:rFonts w:ascii="ＭＳ ゴシック" w:eastAsia="ＭＳ ゴシック" w:hAnsi="ＭＳ ゴシック" w:hint="eastAsia"/>
                                <w:color w:val="000000" w:themeColor="text1"/>
                              </w:rPr>
                              <w:t>（ケーススタディから</w:t>
                            </w:r>
                            <w:r w:rsidR="00A05EE5" w:rsidRPr="006B7057">
                              <w:rPr>
                                <w:rFonts w:ascii="ＭＳ ゴシック" w:eastAsia="ＭＳ ゴシック" w:hAnsi="ＭＳ ゴシック" w:hint="eastAsia"/>
                                <w:color w:val="000000" w:themeColor="text1"/>
                              </w:rPr>
                              <w:t>見えた社会実装に向けた</w:t>
                            </w:r>
                            <w:r w:rsidRPr="006B7057">
                              <w:rPr>
                                <w:rFonts w:ascii="ＭＳ ゴシック" w:eastAsia="ＭＳ ゴシック" w:hAnsi="ＭＳ ゴシック" w:hint="eastAsia"/>
                                <w:color w:val="000000" w:themeColor="text1"/>
                              </w:rPr>
                              <w:t>課題）</w:t>
                            </w:r>
                          </w:p>
                          <w:p w14:paraId="4CED259D" w14:textId="3592E403" w:rsidR="00A05EE5" w:rsidRPr="006B7057" w:rsidRDefault="00A05EE5" w:rsidP="00A05EE5">
                            <w:pPr>
                              <w:pStyle w:val="a6"/>
                              <w:numPr>
                                <w:ilvl w:val="0"/>
                                <w:numId w:val="34"/>
                              </w:numPr>
                              <w:ind w:leftChars="138" w:left="724" w:firstLineChars="0"/>
                              <w:rPr>
                                <w:rFonts w:ascii="ＭＳ ゴシック" w:eastAsia="ＭＳ ゴシック" w:hAnsi="ＭＳ ゴシック"/>
                                <w:color w:val="000000" w:themeColor="text1"/>
                              </w:rPr>
                            </w:pPr>
                            <w:r w:rsidRPr="006B7057">
                              <w:rPr>
                                <w:rFonts w:ascii="ＭＳ ゴシック" w:eastAsia="ＭＳ ゴシック" w:hAnsi="ＭＳ ゴシック" w:hint="eastAsia"/>
                                <w:color w:val="000000" w:themeColor="text1"/>
                              </w:rPr>
                              <w:t>イニシャルとしては、自動運転車両が高額であることや、これに伴う減価償却費、自動運転システムの維持管理費といった固定費用が収支にマイナスの影響</w:t>
                            </w:r>
                          </w:p>
                          <w:p w14:paraId="5F9F07F1" w14:textId="7A39D838" w:rsidR="00A05EE5" w:rsidRPr="006B7057" w:rsidRDefault="00A05EE5" w:rsidP="00A05EE5">
                            <w:pPr>
                              <w:pStyle w:val="a6"/>
                              <w:numPr>
                                <w:ilvl w:val="0"/>
                                <w:numId w:val="34"/>
                              </w:numPr>
                              <w:ind w:leftChars="138" w:left="724" w:firstLineChars="0"/>
                              <w:rPr>
                                <w:rFonts w:ascii="ＭＳ ゴシック" w:eastAsia="ＭＳ ゴシック" w:hAnsi="ＭＳ ゴシック"/>
                                <w:color w:val="000000" w:themeColor="text1"/>
                              </w:rPr>
                            </w:pPr>
                            <w:r w:rsidRPr="006B7057">
                              <w:rPr>
                                <w:rFonts w:ascii="ＭＳ ゴシック" w:eastAsia="ＭＳ ゴシック" w:hAnsi="ＭＳ ゴシック" w:hint="eastAsia"/>
                                <w:color w:val="000000" w:themeColor="text1"/>
                              </w:rPr>
                              <w:t>ランニングとしては、</w:t>
                            </w:r>
                            <w:r w:rsidR="00933E70" w:rsidRPr="006B7057">
                              <w:rPr>
                                <w:rFonts w:ascii="ＭＳ ゴシック" w:eastAsia="ＭＳ ゴシック" w:hAnsi="ＭＳ ゴシック" w:hint="eastAsia"/>
                                <w:color w:val="000000" w:themeColor="text1"/>
                              </w:rPr>
                              <w:t>自動運転レベル４</w:t>
                            </w:r>
                            <w:r w:rsidRPr="006B7057">
                              <w:rPr>
                                <w:rFonts w:ascii="ＭＳ ゴシック" w:eastAsia="ＭＳ ゴシック" w:hAnsi="ＭＳ ゴシック" w:hint="eastAsia"/>
                                <w:color w:val="000000" w:themeColor="text1"/>
                              </w:rPr>
                              <w:t>を想定しても</w:t>
                            </w:r>
                            <w:r w:rsidR="00933E70" w:rsidRPr="006B7057">
                              <w:rPr>
                                <w:rFonts w:ascii="ＭＳ ゴシック" w:eastAsia="ＭＳ ゴシック" w:hAnsi="ＭＳ ゴシック" w:hint="eastAsia"/>
                                <w:color w:val="000000" w:themeColor="text1"/>
                              </w:rPr>
                              <w:t>、</w:t>
                            </w:r>
                            <w:r w:rsidRPr="006B7057">
                              <w:rPr>
                                <w:rFonts w:ascii="ＭＳ ゴシック" w:eastAsia="ＭＳ ゴシック" w:hAnsi="ＭＳ ゴシック" w:hint="eastAsia"/>
                                <w:color w:val="000000" w:themeColor="text1"/>
                              </w:rPr>
                              <w:t>安全監視要員、</w:t>
                            </w:r>
                            <w:r w:rsidR="00933E70" w:rsidRPr="006B7057">
                              <w:rPr>
                                <w:rFonts w:ascii="ＭＳ ゴシック" w:eastAsia="ＭＳ ゴシック" w:hAnsi="ＭＳ ゴシック" w:hint="eastAsia"/>
                                <w:color w:val="000000" w:themeColor="text1"/>
                              </w:rPr>
                              <w:t>運賃収受</w:t>
                            </w:r>
                            <w:r w:rsidRPr="006B7057">
                              <w:rPr>
                                <w:rFonts w:ascii="ＭＳ ゴシック" w:eastAsia="ＭＳ ゴシック" w:hAnsi="ＭＳ ゴシック" w:hint="eastAsia"/>
                                <w:color w:val="000000" w:themeColor="text1"/>
                              </w:rPr>
                              <w:t>・</w:t>
                            </w:r>
                            <w:r w:rsidR="00933E70" w:rsidRPr="006B7057">
                              <w:rPr>
                                <w:rFonts w:ascii="ＭＳ ゴシック" w:eastAsia="ＭＳ ゴシック" w:hAnsi="ＭＳ ゴシック" w:hint="eastAsia"/>
                                <w:color w:val="000000" w:themeColor="text1"/>
                              </w:rPr>
                              <w:t>乗車券の検札業務といった旅客対応</w:t>
                            </w:r>
                            <w:r w:rsidRPr="006B7057">
                              <w:rPr>
                                <w:rFonts w:ascii="ＭＳ ゴシック" w:eastAsia="ＭＳ ゴシック" w:hAnsi="ＭＳ ゴシック" w:hint="eastAsia"/>
                                <w:color w:val="000000" w:themeColor="text1"/>
                              </w:rPr>
                              <w:t>要員</w:t>
                            </w:r>
                            <w:r w:rsidR="008C1AC6" w:rsidRPr="006B7057">
                              <w:rPr>
                                <w:rFonts w:ascii="ＭＳ ゴシック" w:eastAsia="ＭＳ ゴシック" w:hAnsi="ＭＳ ゴシック" w:hint="eastAsia"/>
                                <w:color w:val="000000" w:themeColor="text1"/>
                              </w:rPr>
                              <w:t>、</w:t>
                            </w:r>
                            <w:r w:rsidR="00933E70" w:rsidRPr="006B7057">
                              <w:rPr>
                                <w:rFonts w:ascii="ＭＳ ゴシック" w:eastAsia="ＭＳ ゴシック" w:hAnsi="ＭＳ ゴシック" w:hint="eastAsia"/>
                                <w:color w:val="000000" w:themeColor="text1"/>
                              </w:rPr>
                              <w:t>一般車両が混在する道路環境下におい</w:t>
                            </w:r>
                            <w:r w:rsidRPr="006B7057">
                              <w:rPr>
                                <w:rFonts w:ascii="ＭＳ ゴシック" w:eastAsia="ＭＳ ゴシック" w:hAnsi="ＭＳ ゴシック" w:hint="eastAsia"/>
                                <w:color w:val="000000" w:themeColor="text1"/>
                              </w:rPr>
                              <w:t>て</w:t>
                            </w:r>
                            <w:r w:rsidR="00933E70" w:rsidRPr="006B7057">
                              <w:rPr>
                                <w:rFonts w:ascii="ＭＳ ゴシック" w:eastAsia="ＭＳ ゴシック" w:hAnsi="ＭＳ ゴシック" w:hint="eastAsia"/>
                                <w:color w:val="000000" w:themeColor="text1"/>
                              </w:rPr>
                              <w:t>予測不能な事態</w:t>
                            </w:r>
                            <w:r w:rsidR="008C1AC6" w:rsidRPr="006B7057">
                              <w:rPr>
                                <w:rFonts w:ascii="ＭＳ ゴシック" w:eastAsia="ＭＳ ゴシック" w:hAnsi="ＭＳ ゴシック" w:hint="eastAsia"/>
                                <w:color w:val="000000" w:themeColor="text1"/>
                              </w:rPr>
                              <w:t>の発生に対する</w:t>
                            </w:r>
                            <w:r w:rsidR="00933E70" w:rsidRPr="006B7057">
                              <w:rPr>
                                <w:rFonts w:ascii="ＭＳ ゴシック" w:eastAsia="ＭＳ ゴシック" w:hAnsi="ＭＳ ゴシック" w:hint="eastAsia"/>
                                <w:color w:val="000000" w:themeColor="text1"/>
                              </w:rPr>
                              <w:t>非常停止等を実施する要員</w:t>
                            </w:r>
                            <w:r w:rsidRPr="006B7057">
                              <w:rPr>
                                <w:rFonts w:ascii="ＭＳ ゴシック" w:eastAsia="ＭＳ ゴシック" w:hAnsi="ＭＳ ゴシック" w:hint="eastAsia"/>
                                <w:color w:val="000000" w:themeColor="text1"/>
                              </w:rPr>
                              <w:t>、などの</w:t>
                            </w:r>
                            <w:r w:rsidR="008C1AC6" w:rsidRPr="006B7057">
                              <w:rPr>
                                <w:rFonts w:ascii="ＭＳ ゴシック" w:eastAsia="ＭＳ ゴシック" w:hAnsi="ＭＳ ゴシック" w:hint="eastAsia"/>
                                <w:color w:val="000000" w:themeColor="text1"/>
                              </w:rPr>
                              <w:t>人件費</w:t>
                            </w:r>
                            <w:r w:rsidRPr="006B7057">
                              <w:rPr>
                                <w:rFonts w:ascii="ＭＳ ゴシック" w:eastAsia="ＭＳ ゴシック" w:hAnsi="ＭＳ ゴシック" w:hint="eastAsia"/>
                                <w:color w:val="000000" w:themeColor="text1"/>
                              </w:rPr>
                              <w:t>が必要</w:t>
                            </w:r>
                          </w:p>
                          <w:p w14:paraId="1828DA9A" w14:textId="7DD0DF8C" w:rsidR="00A05EE5" w:rsidRPr="006B7057" w:rsidRDefault="005E3872" w:rsidP="00A05EE5">
                            <w:pPr>
                              <w:pStyle w:val="a6"/>
                              <w:numPr>
                                <w:ilvl w:val="0"/>
                                <w:numId w:val="34"/>
                              </w:numPr>
                              <w:ind w:leftChars="138" w:left="724" w:firstLineChars="0"/>
                              <w:rPr>
                                <w:rFonts w:ascii="ＭＳ ゴシック" w:eastAsia="ＭＳ ゴシック" w:hAnsi="ＭＳ ゴシック"/>
                                <w:color w:val="000000" w:themeColor="text1"/>
                              </w:rPr>
                            </w:pPr>
                            <w:r w:rsidRPr="006B7057">
                              <w:rPr>
                                <w:rFonts w:ascii="ＭＳ ゴシック" w:eastAsia="ＭＳ ゴシック" w:hAnsi="ＭＳ ゴシック" w:hint="eastAsia"/>
                                <w:color w:val="000000" w:themeColor="text1"/>
                              </w:rPr>
                              <w:t>将来の実装に向けては、自動運転バスの普及による減価償却費の減少、自動運転に付加価値を付けることによる運賃収入の加算や広告収入などにより収支の改善が必要</w:t>
                            </w:r>
                          </w:p>
                          <w:p w14:paraId="590DDD49" w14:textId="7584C7E8" w:rsidR="00A05EE5" w:rsidRPr="006B7057" w:rsidRDefault="00A05EE5" w:rsidP="00A05EE5">
                            <w:pPr>
                              <w:pStyle w:val="a6"/>
                              <w:ind w:leftChars="0" w:left="724" w:firstLineChars="0" w:firstLine="0"/>
                              <w:rPr>
                                <w:rFonts w:ascii="ＭＳ ゴシック" w:eastAsia="ＭＳ ゴシック" w:hAnsi="ＭＳ ゴシック"/>
                                <w:color w:val="000000" w:themeColor="text1"/>
                              </w:rPr>
                            </w:pPr>
                          </w:p>
                          <w:p w14:paraId="0D065FAF" w14:textId="119D3444" w:rsidR="00950F3D" w:rsidRPr="006B7057" w:rsidRDefault="00950F3D" w:rsidP="00A05EE5">
                            <w:pPr>
                              <w:pStyle w:val="a6"/>
                              <w:ind w:leftChars="0" w:left="724" w:firstLineChars="0" w:firstLine="0"/>
                              <w:rPr>
                                <w:rFonts w:ascii="ＭＳ ゴシック" w:eastAsia="ＭＳ ゴシック" w:hAnsi="ＭＳ ゴシック"/>
                                <w:color w:val="000000" w:themeColor="text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1pt;margin-top:20.05pt;width:502.85pt;height:205.5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">
                <v:textbox>
                  <w:txbxContent>
                    <w:p w14:paraId="708E8744" w14:textId="089A4761" w:rsidR="008C1AC6" w:rsidRPr="00E9205A" w:rsidRDefault="005E3872" w:rsidP="00E9205A">
                      <w:pPr>
                        <w:ind w:leftChars="0" w:left="0"/>
                        <w:rPr>
                          <w:rFonts w:ascii="ＭＳ ゴシック" w:eastAsia="ＭＳ ゴシック" w:hAnsi="ＭＳ ゴシック"/>
                          <w:color w:val="000000" w:themeColor="text1"/>
                        </w:rPr>
                      </w:pPr>
                      <w:bookmarkStart w:id="12" w:name="_Hlk161402050"/>
                      <w:bookmarkStart w:id="13" w:name="_Hlk161396540"/>
                      <w:r w:rsidRPr="00E9205A">
                        <w:rPr>
                          <w:rFonts w:ascii="ＭＳ ゴシック" w:eastAsia="ＭＳ ゴシック" w:hAnsi="ＭＳ ゴシック" w:hint="eastAsia"/>
                          <w:color w:val="000000" w:themeColor="text1"/>
                        </w:rPr>
                        <w:t>今回の実証は、</w:t>
                      </w:r>
                      <w:r w:rsidRPr="00E9205A">
                        <w:rPr>
                          <w:rFonts w:ascii="ＭＳ ゴシック" w:eastAsia="ＭＳ ゴシック" w:hAnsi="ＭＳ ゴシック"/>
                          <w:color w:val="000000" w:themeColor="text1"/>
                        </w:rPr>
                        <w:t>2025年大阪・関西万博での実装に向けた走行の実証を行うものであ</w:t>
                      </w:r>
                      <w:r w:rsidRPr="00E9205A">
                        <w:rPr>
                          <w:rFonts w:ascii="ＭＳ ゴシック" w:eastAsia="ＭＳ ゴシック" w:hAnsi="ＭＳ ゴシック" w:hint="eastAsia"/>
                          <w:color w:val="000000" w:themeColor="text1"/>
                        </w:rPr>
                        <w:t>り</w:t>
                      </w:r>
                      <w:r w:rsidRPr="00E9205A">
                        <w:rPr>
                          <w:rFonts w:ascii="ＭＳ ゴシック" w:eastAsia="ＭＳ ゴシック" w:hAnsi="ＭＳ ゴシック"/>
                          <w:color w:val="000000" w:themeColor="text1"/>
                        </w:rPr>
                        <w:t>、</w:t>
                      </w:r>
                      <w:r w:rsidR="008C1AC6" w:rsidRPr="00E9205A">
                        <w:rPr>
                          <w:rFonts w:ascii="ＭＳ ゴシック" w:eastAsia="ＭＳ ゴシック" w:hAnsi="ＭＳ ゴシック" w:hint="eastAsia"/>
                          <w:color w:val="000000" w:themeColor="text1"/>
                        </w:rPr>
                        <w:t>旅客乗車を行っていないことから、本実証事業としての収支については検証していない。</w:t>
                      </w:r>
                      <w:bookmarkEnd w:id="12"/>
                    </w:p>
                    <w:p w14:paraId="1A96C8F0" w14:textId="5FD6434D" w:rsidR="008C1AC6" w:rsidRPr="00E9205A" w:rsidRDefault="00A05EE5" w:rsidP="00E9205A">
                      <w:pPr>
                        <w:ind w:leftChars="0" w:left="0"/>
                        <w:rPr>
                          <w:rFonts w:ascii="ＭＳ ゴシック" w:eastAsia="ＭＳ ゴシック" w:hAnsi="ＭＳ ゴシック"/>
                          <w:color w:val="000000" w:themeColor="text1"/>
                        </w:rPr>
                      </w:pPr>
                      <w:bookmarkStart w:id="14" w:name="_Hlk161396562"/>
                      <w:bookmarkEnd w:id="13"/>
                      <w:r w:rsidRPr="00E9205A">
                        <w:rPr>
                          <w:rFonts w:ascii="ＭＳ ゴシック" w:eastAsia="ＭＳ ゴシック" w:hAnsi="ＭＳ ゴシック" w:hint="eastAsia"/>
                          <w:color w:val="000000" w:themeColor="text1"/>
                        </w:rPr>
                        <w:t>なお、</w:t>
                      </w:r>
                      <w:r w:rsidR="008C1AC6" w:rsidRPr="00E9205A">
                        <w:rPr>
                          <w:rFonts w:ascii="ＭＳ ゴシック" w:eastAsia="ＭＳ ゴシック" w:hAnsi="ＭＳ ゴシック" w:hint="eastAsia"/>
                          <w:color w:val="000000" w:themeColor="text1"/>
                        </w:rPr>
                        <w:t>経営面</w:t>
                      </w:r>
                      <w:r w:rsidRPr="00E9205A">
                        <w:rPr>
                          <w:rFonts w:ascii="ＭＳ ゴシック" w:eastAsia="ＭＳ ゴシック" w:hAnsi="ＭＳ ゴシック" w:hint="eastAsia"/>
                          <w:color w:val="000000" w:themeColor="text1"/>
                        </w:rPr>
                        <w:t>については</w:t>
                      </w:r>
                      <w:r w:rsidR="008C1AC6" w:rsidRPr="00E9205A">
                        <w:rPr>
                          <w:rFonts w:ascii="ＭＳ ゴシック" w:eastAsia="ＭＳ ゴシック" w:hAnsi="ＭＳ ゴシック" w:hint="eastAsia"/>
                          <w:color w:val="000000" w:themeColor="text1"/>
                        </w:rPr>
                        <w:t>、運行事業者において、</w:t>
                      </w:r>
                      <w:r w:rsidR="00933E70" w:rsidRPr="00E9205A">
                        <w:rPr>
                          <w:rFonts w:ascii="ＭＳ ゴシック" w:eastAsia="ＭＳ ゴシック" w:hAnsi="ＭＳ ゴシック"/>
                          <w:color w:val="000000" w:themeColor="text1"/>
                        </w:rPr>
                        <w:t>2025年大阪・関西万博開催時のモデルケースを使用し、全車両を自動運転レベル2で運行すると仮定した場合の収支についてケーススタディを実施</w:t>
                      </w:r>
                      <w:r w:rsidRPr="00E9205A">
                        <w:rPr>
                          <w:rFonts w:ascii="ＭＳ ゴシック" w:eastAsia="ＭＳ ゴシック" w:hAnsi="ＭＳ ゴシック" w:hint="eastAsia"/>
                          <w:color w:val="000000" w:themeColor="text1"/>
                        </w:rPr>
                        <w:t>。</w:t>
                      </w:r>
                    </w:p>
                    <w:bookmarkEnd w:id="14"/>
                    <w:p w14:paraId="2C5CDBBC" w14:textId="2E652B46" w:rsidR="008C1AC6" w:rsidRPr="006B7057" w:rsidRDefault="008C1AC6" w:rsidP="008C1AC6">
                      <w:pPr>
                        <w:pStyle w:val="a6"/>
                        <w:ind w:leftChars="0" w:left="0" w:firstLineChars="38" w:firstLine="84"/>
                        <w:rPr>
                          <w:rFonts w:ascii="ＭＳ ゴシック" w:eastAsia="ＭＳ ゴシック" w:hAnsi="ＭＳ ゴシック"/>
                          <w:color w:val="000000" w:themeColor="text1"/>
                        </w:rPr>
                      </w:pPr>
                      <w:r w:rsidRPr="006B7057">
                        <w:rPr>
                          <w:rFonts w:ascii="ＭＳ ゴシック" w:eastAsia="ＭＳ ゴシック" w:hAnsi="ＭＳ ゴシック" w:hint="eastAsia"/>
                          <w:color w:val="000000" w:themeColor="text1"/>
                        </w:rPr>
                        <w:t>（ケーススタディから</w:t>
                      </w:r>
                      <w:r w:rsidR="00A05EE5" w:rsidRPr="006B7057">
                        <w:rPr>
                          <w:rFonts w:ascii="ＭＳ ゴシック" w:eastAsia="ＭＳ ゴシック" w:hAnsi="ＭＳ ゴシック" w:hint="eastAsia"/>
                          <w:color w:val="000000" w:themeColor="text1"/>
                        </w:rPr>
                        <w:t>見えた社会実装に向けた</w:t>
                      </w:r>
                      <w:r w:rsidRPr="006B7057">
                        <w:rPr>
                          <w:rFonts w:ascii="ＭＳ ゴシック" w:eastAsia="ＭＳ ゴシック" w:hAnsi="ＭＳ ゴシック" w:hint="eastAsia"/>
                          <w:color w:val="000000" w:themeColor="text1"/>
                        </w:rPr>
                        <w:t>課題）</w:t>
                      </w:r>
                    </w:p>
                    <w:p w14:paraId="4CED259D" w14:textId="3592E403" w:rsidR="00A05EE5" w:rsidRPr="006B7057" w:rsidRDefault="00A05EE5" w:rsidP="00A05EE5">
                      <w:pPr>
                        <w:pStyle w:val="a6"/>
                        <w:numPr>
                          <w:ilvl w:val="0"/>
                          <w:numId w:val="34"/>
                        </w:numPr>
                        <w:ind w:leftChars="138" w:left="724" w:firstLineChars="0"/>
                        <w:rPr>
                          <w:rFonts w:ascii="ＭＳ ゴシック" w:eastAsia="ＭＳ ゴシック" w:hAnsi="ＭＳ ゴシック"/>
                          <w:color w:val="000000" w:themeColor="text1"/>
                        </w:rPr>
                      </w:pPr>
                      <w:r w:rsidRPr="006B7057">
                        <w:rPr>
                          <w:rFonts w:ascii="ＭＳ ゴシック" w:eastAsia="ＭＳ ゴシック" w:hAnsi="ＭＳ ゴシック" w:hint="eastAsia"/>
                          <w:color w:val="000000" w:themeColor="text1"/>
                        </w:rPr>
                        <w:t>イニシャルとしては、自動運転車両が高額であることや、これに伴う減価償却費、自動運転システムの維持管理費といった固定費用が収支にマイナスの影響</w:t>
                      </w:r>
                    </w:p>
                    <w:p w14:paraId="5F9F07F1" w14:textId="7A39D838" w:rsidR="00A05EE5" w:rsidRPr="006B7057" w:rsidRDefault="00A05EE5" w:rsidP="00A05EE5">
                      <w:pPr>
                        <w:pStyle w:val="a6"/>
                        <w:numPr>
                          <w:ilvl w:val="0"/>
                          <w:numId w:val="34"/>
                        </w:numPr>
                        <w:ind w:leftChars="138" w:left="724" w:firstLineChars="0"/>
                        <w:rPr>
                          <w:rFonts w:ascii="ＭＳ ゴシック" w:eastAsia="ＭＳ ゴシック" w:hAnsi="ＭＳ ゴシック"/>
                          <w:color w:val="000000" w:themeColor="text1"/>
                        </w:rPr>
                      </w:pPr>
                      <w:r w:rsidRPr="006B7057">
                        <w:rPr>
                          <w:rFonts w:ascii="ＭＳ ゴシック" w:eastAsia="ＭＳ ゴシック" w:hAnsi="ＭＳ ゴシック" w:hint="eastAsia"/>
                          <w:color w:val="000000" w:themeColor="text1"/>
                        </w:rPr>
                        <w:t>ランニングとしては、</w:t>
                      </w:r>
                      <w:r w:rsidR="00933E70" w:rsidRPr="006B7057">
                        <w:rPr>
                          <w:rFonts w:ascii="ＭＳ ゴシック" w:eastAsia="ＭＳ ゴシック" w:hAnsi="ＭＳ ゴシック" w:hint="eastAsia"/>
                          <w:color w:val="000000" w:themeColor="text1"/>
                        </w:rPr>
                        <w:t>自動運転レベル４</w:t>
                      </w:r>
                      <w:r w:rsidRPr="006B7057">
                        <w:rPr>
                          <w:rFonts w:ascii="ＭＳ ゴシック" w:eastAsia="ＭＳ ゴシック" w:hAnsi="ＭＳ ゴシック" w:hint="eastAsia"/>
                          <w:color w:val="000000" w:themeColor="text1"/>
                        </w:rPr>
                        <w:t>を想定しても</w:t>
                      </w:r>
                      <w:r w:rsidR="00933E70" w:rsidRPr="006B7057">
                        <w:rPr>
                          <w:rFonts w:ascii="ＭＳ ゴシック" w:eastAsia="ＭＳ ゴシック" w:hAnsi="ＭＳ ゴシック" w:hint="eastAsia"/>
                          <w:color w:val="000000" w:themeColor="text1"/>
                        </w:rPr>
                        <w:t>、</w:t>
                      </w:r>
                      <w:r w:rsidRPr="006B7057">
                        <w:rPr>
                          <w:rFonts w:ascii="ＭＳ ゴシック" w:eastAsia="ＭＳ ゴシック" w:hAnsi="ＭＳ ゴシック" w:hint="eastAsia"/>
                          <w:color w:val="000000" w:themeColor="text1"/>
                        </w:rPr>
                        <w:t>安全監視要員、</w:t>
                      </w:r>
                      <w:r w:rsidR="00933E70" w:rsidRPr="006B7057">
                        <w:rPr>
                          <w:rFonts w:ascii="ＭＳ ゴシック" w:eastAsia="ＭＳ ゴシック" w:hAnsi="ＭＳ ゴシック" w:hint="eastAsia"/>
                          <w:color w:val="000000" w:themeColor="text1"/>
                        </w:rPr>
                        <w:t>運賃収受</w:t>
                      </w:r>
                      <w:r w:rsidRPr="006B7057">
                        <w:rPr>
                          <w:rFonts w:ascii="ＭＳ ゴシック" w:eastAsia="ＭＳ ゴシック" w:hAnsi="ＭＳ ゴシック" w:hint="eastAsia"/>
                          <w:color w:val="000000" w:themeColor="text1"/>
                        </w:rPr>
                        <w:t>・</w:t>
                      </w:r>
                      <w:r w:rsidR="00933E70" w:rsidRPr="006B7057">
                        <w:rPr>
                          <w:rFonts w:ascii="ＭＳ ゴシック" w:eastAsia="ＭＳ ゴシック" w:hAnsi="ＭＳ ゴシック" w:hint="eastAsia"/>
                          <w:color w:val="000000" w:themeColor="text1"/>
                        </w:rPr>
                        <w:t>乗車券の検札業務といった旅客対応</w:t>
                      </w:r>
                      <w:r w:rsidRPr="006B7057">
                        <w:rPr>
                          <w:rFonts w:ascii="ＭＳ ゴシック" w:eastAsia="ＭＳ ゴシック" w:hAnsi="ＭＳ ゴシック" w:hint="eastAsia"/>
                          <w:color w:val="000000" w:themeColor="text1"/>
                        </w:rPr>
                        <w:t>要員</w:t>
                      </w:r>
                      <w:r w:rsidR="008C1AC6" w:rsidRPr="006B7057">
                        <w:rPr>
                          <w:rFonts w:ascii="ＭＳ ゴシック" w:eastAsia="ＭＳ ゴシック" w:hAnsi="ＭＳ ゴシック" w:hint="eastAsia"/>
                          <w:color w:val="000000" w:themeColor="text1"/>
                        </w:rPr>
                        <w:t>、</w:t>
                      </w:r>
                      <w:r w:rsidR="00933E70" w:rsidRPr="006B7057">
                        <w:rPr>
                          <w:rFonts w:ascii="ＭＳ ゴシック" w:eastAsia="ＭＳ ゴシック" w:hAnsi="ＭＳ ゴシック" w:hint="eastAsia"/>
                          <w:color w:val="000000" w:themeColor="text1"/>
                        </w:rPr>
                        <w:t>一般車両が混在する道路環境下におい</w:t>
                      </w:r>
                      <w:r w:rsidRPr="006B7057">
                        <w:rPr>
                          <w:rFonts w:ascii="ＭＳ ゴシック" w:eastAsia="ＭＳ ゴシック" w:hAnsi="ＭＳ ゴシック" w:hint="eastAsia"/>
                          <w:color w:val="000000" w:themeColor="text1"/>
                        </w:rPr>
                        <w:t>て</w:t>
                      </w:r>
                      <w:r w:rsidR="00933E70" w:rsidRPr="006B7057">
                        <w:rPr>
                          <w:rFonts w:ascii="ＭＳ ゴシック" w:eastAsia="ＭＳ ゴシック" w:hAnsi="ＭＳ ゴシック" w:hint="eastAsia"/>
                          <w:color w:val="000000" w:themeColor="text1"/>
                        </w:rPr>
                        <w:t>予測不能な事態</w:t>
                      </w:r>
                      <w:r w:rsidR="008C1AC6" w:rsidRPr="006B7057">
                        <w:rPr>
                          <w:rFonts w:ascii="ＭＳ ゴシック" w:eastAsia="ＭＳ ゴシック" w:hAnsi="ＭＳ ゴシック" w:hint="eastAsia"/>
                          <w:color w:val="000000" w:themeColor="text1"/>
                        </w:rPr>
                        <w:t>の発生に対する</w:t>
                      </w:r>
                      <w:r w:rsidR="00933E70" w:rsidRPr="006B7057">
                        <w:rPr>
                          <w:rFonts w:ascii="ＭＳ ゴシック" w:eastAsia="ＭＳ ゴシック" w:hAnsi="ＭＳ ゴシック" w:hint="eastAsia"/>
                          <w:color w:val="000000" w:themeColor="text1"/>
                        </w:rPr>
                        <w:t>非常停止等を実施する要員</w:t>
                      </w:r>
                      <w:r w:rsidRPr="006B7057">
                        <w:rPr>
                          <w:rFonts w:ascii="ＭＳ ゴシック" w:eastAsia="ＭＳ ゴシック" w:hAnsi="ＭＳ ゴシック" w:hint="eastAsia"/>
                          <w:color w:val="000000" w:themeColor="text1"/>
                        </w:rPr>
                        <w:t>、などの</w:t>
                      </w:r>
                      <w:r w:rsidR="008C1AC6" w:rsidRPr="006B7057">
                        <w:rPr>
                          <w:rFonts w:ascii="ＭＳ ゴシック" w:eastAsia="ＭＳ ゴシック" w:hAnsi="ＭＳ ゴシック" w:hint="eastAsia"/>
                          <w:color w:val="000000" w:themeColor="text1"/>
                        </w:rPr>
                        <w:t>人件費</w:t>
                      </w:r>
                      <w:r w:rsidRPr="006B7057">
                        <w:rPr>
                          <w:rFonts w:ascii="ＭＳ ゴシック" w:eastAsia="ＭＳ ゴシック" w:hAnsi="ＭＳ ゴシック" w:hint="eastAsia"/>
                          <w:color w:val="000000" w:themeColor="text1"/>
                        </w:rPr>
                        <w:t>が必要</w:t>
                      </w:r>
                    </w:p>
                    <w:p w14:paraId="1828DA9A" w14:textId="7DD0DF8C" w:rsidR="00A05EE5" w:rsidRPr="006B7057" w:rsidRDefault="005E3872" w:rsidP="00A05EE5">
                      <w:pPr>
                        <w:pStyle w:val="a6"/>
                        <w:numPr>
                          <w:ilvl w:val="0"/>
                          <w:numId w:val="34"/>
                        </w:numPr>
                        <w:ind w:leftChars="138" w:left="724" w:firstLineChars="0"/>
                        <w:rPr>
                          <w:rFonts w:ascii="ＭＳ ゴシック" w:eastAsia="ＭＳ ゴシック" w:hAnsi="ＭＳ ゴシック"/>
                          <w:color w:val="000000" w:themeColor="text1"/>
                        </w:rPr>
                      </w:pPr>
                      <w:r w:rsidRPr="006B7057">
                        <w:rPr>
                          <w:rFonts w:ascii="ＭＳ ゴシック" w:eastAsia="ＭＳ ゴシック" w:hAnsi="ＭＳ ゴシック" w:hint="eastAsia"/>
                          <w:color w:val="000000" w:themeColor="text1"/>
                        </w:rPr>
                        <w:t>将来の実装に向けては、自動運転バスの普及による減価償却費の減少、自動運転に付加価値を付けることによる運賃収入の加算や広告収入などにより収支の改善が必要</w:t>
                      </w:r>
                    </w:p>
                    <w:p w14:paraId="590DDD49" w14:textId="7584C7E8" w:rsidR="00A05EE5" w:rsidRPr="006B7057" w:rsidRDefault="00A05EE5" w:rsidP="00A05EE5">
                      <w:pPr>
                        <w:pStyle w:val="a6"/>
                        <w:ind w:leftChars="0" w:left="724" w:firstLineChars="0" w:firstLine="0"/>
                        <w:rPr>
                          <w:rFonts w:ascii="ＭＳ ゴシック" w:eastAsia="ＭＳ ゴシック" w:hAnsi="ＭＳ ゴシック"/>
                          <w:color w:val="000000" w:themeColor="text1"/>
                        </w:rPr>
                      </w:pPr>
                    </w:p>
                    <w:p w14:paraId="0D065FAF" w14:textId="119D3444" w:rsidR="00950F3D" w:rsidRPr="006B7057" w:rsidRDefault="00950F3D" w:rsidP="00A05EE5">
                      <w:pPr>
                        <w:pStyle w:val="a6"/>
                        <w:ind w:leftChars="0" w:left="724" w:firstLineChars="0" w:firstLine="0"/>
                        <w:rPr>
                          <w:rFonts w:ascii="ＭＳ ゴシック" w:eastAsia="ＭＳ ゴシック" w:hAnsi="ＭＳ ゴシック"/>
                          <w:color w:val="000000" w:themeColor="text1"/>
                        </w:rPr>
                      </w:pPr>
                    </w:p>
                  </w:txbxContent>
                </v:textbox>
                <w10:wrap type="square" anchorx="margin"/>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4080" behindDoc="0" locked="0" layoutInCell="1" allowOverlap="1" wp14:anchorId="6B088E4C" wp14:editId="6DB73B1A">
                <wp:simplePos x="0" y="0"/>
                <wp:positionH relativeFrom="margin">
                  <wp:posOffset>2540</wp:posOffset>
                </wp:positionH>
                <wp:positionV relativeFrom="paragraph">
                  <wp:posOffset>269240</wp:posOffset>
                </wp:positionV>
                <wp:extent cx="6386195" cy="2686050"/>
                <wp:effectExtent l="0" t="0" r="14605" b="1905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686050"/>
                        </a:xfrm>
                        <a:prstGeom prst="rect">
                          <a:avLst/>
                        </a:prstGeom>
                        <a:solidFill>
                          <a:srgbClr val="FFFFFF"/>
                        </a:solidFill>
                        <a:ln w="9525">
                          <a:solidFill>
                            <a:srgbClr val="000000"/>
                          </a:solidFill>
                          <a:miter lim="800000"/>
                          <a:headEnd/>
                          <a:tailEnd/>
                        </a:ln>
                      </wps:spPr>
                      <wps:txbx>
                        <w:txbxContent>
                          <w:p w14:paraId="23076218" w14:textId="77777777" w:rsidR="00950F3D" w:rsidRPr="00E9205A" w:rsidRDefault="00950F3D" w:rsidP="00E9205A">
                            <w:pPr>
                              <w:ind w:leftChars="0" w:left="0"/>
                              <w:rPr>
                                <w:rFonts w:ascii="ＭＳ ゴシック" w:eastAsia="ＭＳ ゴシック" w:hAnsi="ＭＳ ゴシック"/>
                              </w:rPr>
                            </w:pPr>
                            <w:r w:rsidRPr="00E9205A">
                              <w:rPr>
                                <w:rFonts w:ascii="ＭＳ ゴシック" w:eastAsia="ＭＳ ゴシック" w:hAnsi="ＭＳ ゴシック" w:hint="eastAsia"/>
                              </w:rPr>
                              <w:t>本事業においては自動運転バスの自己位置推定手法としてターゲットラインペイント、磁気マーカ、</w:t>
                            </w:r>
                            <w:r w:rsidRPr="00E9205A">
                              <w:rPr>
                                <w:rFonts w:ascii="ＭＳ ゴシック" w:eastAsia="ＭＳ ゴシック" w:hAnsi="ＭＳ ゴシック"/>
                              </w:rPr>
                              <w:t>RTK-GNSSを用いており、ターゲットラインペイントと磁気マーカを併用した状態から、ターゲットラインペイントのみ、磁気マーカのみへの切替を車両速度10～60km/hまでで評価を行い、それぞれの場合において自己位置推定手法切り替え時にスムーズに切替る（車両方位角、横位置変化がほとんどない）ことを確認した。</w:t>
                            </w:r>
                          </w:p>
                          <w:p w14:paraId="769505E2" w14:textId="6D4AE54B" w:rsidR="00950F3D" w:rsidRPr="00E9205A" w:rsidRDefault="00950F3D" w:rsidP="00E9205A">
                            <w:pPr>
                              <w:ind w:leftChars="0" w:left="0"/>
                              <w:rPr>
                                <w:rFonts w:ascii="ＭＳ ゴシック" w:eastAsia="ＭＳ ゴシック" w:hAnsi="ＭＳ ゴシック"/>
                              </w:rPr>
                            </w:pPr>
                            <w:r w:rsidRPr="00E9205A">
                              <w:rPr>
                                <w:rFonts w:ascii="ＭＳ ゴシック" w:eastAsia="ＭＳ ゴシック" w:hAnsi="ＭＳ ゴシック" w:hint="eastAsia"/>
                              </w:rPr>
                              <w:t>インフラ連携については共同実施者の結果を基に机上検討を行ったところ、自動運転バスの走行に大きな支障がないことを確認した。電波センシングのアプリケーション適用性について、電波センシングである電波レーダを使用することで車両センサ等への影響を与えず合流区間における車両検出が可能なことを検証し確認できた。</w:t>
                            </w:r>
                          </w:p>
                          <w:p w14:paraId="5CC03062" w14:textId="029690CB" w:rsidR="00950F3D" w:rsidRPr="00E9205A" w:rsidRDefault="00950F3D" w:rsidP="00E9205A">
                            <w:pPr>
                              <w:ind w:leftChars="0" w:left="0"/>
                              <w:rPr>
                                <w:rFonts w:ascii="ＭＳ ゴシック" w:eastAsia="ＭＳ ゴシック" w:hAnsi="ＭＳ ゴシック"/>
                              </w:rPr>
                            </w:pPr>
                            <w:r w:rsidRPr="00E9205A">
                              <w:rPr>
                                <w:rFonts w:ascii="ＭＳ ゴシック" w:eastAsia="ＭＳ ゴシック" w:hAnsi="ＭＳ ゴシック" w:hint="eastAsia"/>
                              </w:rPr>
                              <w:t>センシング機器の最適な設置高さの決定については、設置高さの推奨としては</w:t>
                            </w:r>
                            <w:r w:rsidRPr="00E9205A">
                              <w:rPr>
                                <w:rFonts w:ascii="ＭＳ ゴシック" w:eastAsia="ＭＳ ゴシック" w:hAnsi="ＭＳ ゴシック"/>
                              </w:rPr>
                              <w:t>6.5m以上</w:t>
                            </w:r>
                            <w:r w:rsidRPr="00E9205A">
                              <w:rPr>
                                <w:rFonts w:ascii="ＭＳ ゴシック" w:eastAsia="ＭＳ ゴシック" w:hAnsi="ＭＳ ゴシック" w:hint="eastAsia"/>
                              </w:rPr>
                              <w:t>（7</w:t>
                            </w:r>
                            <w:r w:rsidRPr="00E9205A">
                              <w:rPr>
                                <w:rFonts w:ascii="ＭＳ ゴシック" w:eastAsia="ＭＳ ゴシック" w:hAnsi="ＭＳ ゴシック"/>
                              </w:rPr>
                              <w:t>m</w:t>
                            </w:r>
                            <w:r w:rsidRPr="00E9205A">
                              <w:rPr>
                                <w:rFonts w:ascii="ＭＳ ゴシック" w:eastAsia="ＭＳ ゴシック" w:hAnsi="ＭＳ ゴシック" w:hint="eastAsia"/>
                              </w:rPr>
                              <w:t>前後）</w:t>
                            </w:r>
                            <w:r w:rsidRPr="00E9205A">
                              <w:rPr>
                                <w:rFonts w:ascii="ＭＳ ゴシック" w:eastAsia="ＭＳ ゴシック" w:hAnsi="ＭＳ ゴシック"/>
                              </w:rPr>
                              <w:t>、最低でも4.0m以上は必要</w:t>
                            </w:r>
                            <w:r w:rsidRPr="00E9205A">
                              <w:rPr>
                                <w:rFonts w:ascii="ＭＳ ゴシック" w:eastAsia="ＭＳ ゴシック" w:hAnsi="ＭＳ ゴシック" w:hint="eastAsia"/>
                              </w:rPr>
                              <w:t>な結果となった。</w:t>
                            </w:r>
                          </w:p>
                          <w:p w14:paraId="5431A0E5" w14:textId="06946F36" w:rsidR="00950F3D" w:rsidRPr="00E9205A" w:rsidRDefault="00950F3D" w:rsidP="00E9205A">
                            <w:pPr>
                              <w:ind w:leftChars="0" w:left="0"/>
                              <w:rPr>
                                <w:rFonts w:ascii="ＭＳ ゴシック" w:eastAsia="ＭＳ ゴシック" w:hAnsi="ＭＳ ゴシック"/>
                              </w:rPr>
                            </w:pPr>
                            <w:r w:rsidRPr="00E9205A">
                              <w:rPr>
                                <w:rFonts w:ascii="ＭＳ ゴシック" w:eastAsia="ＭＳ ゴシック" w:hAnsi="ＭＳ ゴシック" w:hint="eastAsia"/>
                                <w:lang w:val="en-US"/>
                              </w:rPr>
                              <w:t>自動運転車両が安全に合流するための通信方式および遅延許容時間の決定について、</w:t>
                            </w:r>
                            <w:r w:rsidRPr="00E9205A">
                              <w:rPr>
                                <w:rFonts w:ascii="ＭＳ ゴシック" w:eastAsia="ＭＳ ゴシック" w:hAnsi="ＭＳ ゴシック"/>
                                <w:lang w:val="en-US"/>
                              </w:rPr>
                              <w:t>(a)通信の到達率、(b)通信の遅延時間</w:t>
                            </w:r>
                            <w:r w:rsidRPr="00E9205A">
                              <w:rPr>
                                <w:rFonts w:ascii="ＭＳ ゴシック" w:eastAsia="ＭＳ ゴシック" w:hAnsi="ＭＳ ゴシック" w:hint="eastAsia"/>
                                <w:lang w:val="en-US"/>
                              </w:rPr>
                              <w:t>の双方の観点から、LTE通信を推奨する結果となった。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2pt;margin-top:21.2pt;width:502.85pt;height:211.5pt;z-index:251694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">
                <v:textbox>
                  <w:txbxContent>
                    <w:p w14:paraId="23076218" w14:textId="77777777" w:rsidR="00950F3D" w:rsidRPr="00E9205A" w:rsidRDefault="00950F3D" w:rsidP="00E9205A">
                      <w:pPr>
                        <w:ind w:leftChars="0" w:left="0"/>
                        <w:rPr>
                          <w:rFonts w:ascii="ＭＳ ゴシック" w:eastAsia="ＭＳ ゴシック" w:hAnsi="ＭＳ ゴシック"/>
                        </w:rPr>
                      </w:pPr>
                      <w:r w:rsidRPr="00E9205A">
                        <w:rPr>
                          <w:rFonts w:ascii="ＭＳ ゴシック" w:eastAsia="ＭＳ ゴシック" w:hAnsi="ＭＳ ゴシック" w:hint="eastAsia"/>
                        </w:rPr>
                        <w:t>本事業においては自動運転バスの自己位置推定手法としてターゲットラインペイント、磁気マーカ、</w:t>
                      </w:r>
                      <w:r w:rsidRPr="00E9205A">
                        <w:rPr>
                          <w:rFonts w:ascii="ＭＳ ゴシック" w:eastAsia="ＭＳ ゴシック" w:hAnsi="ＭＳ ゴシック"/>
                        </w:rPr>
                        <w:t>RTK-GNSSを用いており、ターゲットラインペイントと磁気マーカを併用した状態から、ターゲットラインペイントのみ、磁気マーカのみへの切替を車両速度10～60km/hまでで評価を行い、それぞれの場合において自己位置推定手法切り替え時にスムーズに切替る（車両方位角、横位置変化がほとんどない）ことを確認した。</w:t>
                      </w:r>
                    </w:p>
                    <w:p w14:paraId="769505E2" w14:textId="6D4AE54B" w:rsidR="00950F3D" w:rsidRPr="00E9205A" w:rsidRDefault="00950F3D" w:rsidP="00E9205A">
                      <w:pPr>
                        <w:ind w:leftChars="0" w:left="0"/>
                        <w:rPr>
                          <w:rFonts w:ascii="ＭＳ ゴシック" w:eastAsia="ＭＳ ゴシック" w:hAnsi="ＭＳ ゴシック"/>
                        </w:rPr>
                      </w:pPr>
                      <w:r w:rsidRPr="00E9205A">
                        <w:rPr>
                          <w:rFonts w:ascii="ＭＳ ゴシック" w:eastAsia="ＭＳ ゴシック" w:hAnsi="ＭＳ ゴシック" w:hint="eastAsia"/>
                        </w:rPr>
                        <w:t>インフラ連携については共同実施者の結果を基に机上検討を行ったところ、自動運転バスの走行に大きな支障がないことを確認した。電波センシングのアプリケーション適用性について、電波センシングである電波レーダを使用することで車両センサ等への影響を与えず合流区間における車両検出が可能なことを検証し確認できた。</w:t>
                      </w:r>
                    </w:p>
                    <w:p w14:paraId="5CC03062" w14:textId="029690CB" w:rsidR="00950F3D" w:rsidRPr="00E9205A" w:rsidRDefault="00950F3D" w:rsidP="00E9205A">
                      <w:pPr>
                        <w:ind w:leftChars="0" w:left="0"/>
                        <w:rPr>
                          <w:rFonts w:ascii="ＭＳ ゴシック" w:eastAsia="ＭＳ ゴシック" w:hAnsi="ＭＳ ゴシック"/>
                        </w:rPr>
                      </w:pPr>
                      <w:r w:rsidRPr="00E9205A">
                        <w:rPr>
                          <w:rFonts w:ascii="ＭＳ ゴシック" w:eastAsia="ＭＳ ゴシック" w:hAnsi="ＭＳ ゴシック" w:hint="eastAsia"/>
                        </w:rPr>
                        <w:t>センシング機器の最適な設置高さの決定については、設置高さの推奨としては</w:t>
                      </w:r>
                      <w:r w:rsidRPr="00E9205A">
                        <w:rPr>
                          <w:rFonts w:ascii="ＭＳ ゴシック" w:eastAsia="ＭＳ ゴシック" w:hAnsi="ＭＳ ゴシック"/>
                        </w:rPr>
                        <w:t>6.5m以上</w:t>
                      </w:r>
                      <w:r w:rsidRPr="00E9205A">
                        <w:rPr>
                          <w:rFonts w:ascii="ＭＳ ゴシック" w:eastAsia="ＭＳ ゴシック" w:hAnsi="ＭＳ ゴシック" w:hint="eastAsia"/>
                        </w:rPr>
                        <w:t>（7</w:t>
                      </w:r>
                      <w:r w:rsidRPr="00E9205A">
                        <w:rPr>
                          <w:rFonts w:ascii="ＭＳ ゴシック" w:eastAsia="ＭＳ ゴシック" w:hAnsi="ＭＳ ゴシック"/>
                        </w:rPr>
                        <w:t>m</w:t>
                      </w:r>
                      <w:r w:rsidRPr="00E9205A">
                        <w:rPr>
                          <w:rFonts w:ascii="ＭＳ ゴシック" w:eastAsia="ＭＳ ゴシック" w:hAnsi="ＭＳ ゴシック" w:hint="eastAsia"/>
                        </w:rPr>
                        <w:t>前後）</w:t>
                      </w:r>
                      <w:r w:rsidRPr="00E9205A">
                        <w:rPr>
                          <w:rFonts w:ascii="ＭＳ ゴシック" w:eastAsia="ＭＳ ゴシック" w:hAnsi="ＭＳ ゴシック"/>
                        </w:rPr>
                        <w:t>、最低でも4.0m以上は必要</w:t>
                      </w:r>
                      <w:r w:rsidRPr="00E9205A">
                        <w:rPr>
                          <w:rFonts w:ascii="ＭＳ ゴシック" w:eastAsia="ＭＳ ゴシック" w:hAnsi="ＭＳ ゴシック" w:hint="eastAsia"/>
                        </w:rPr>
                        <w:t>な結果となった。</w:t>
                      </w:r>
                    </w:p>
                    <w:p w14:paraId="5431A0E5" w14:textId="06946F36" w:rsidR="00950F3D" w:rsidRPr="00E9205A" w:rsidRDefault="00950F3D" w:rsidP="00E9205A">
                      <w:pPr>
                        <w:ind w:leftChars="0" w:left="0"/>
                        <w:rPr>
                          <w:rFonts w:ascii="ＭＳ ゴシック" w:eastAsia="ＭＳ ゴシック" w:hAnsi="ＭＳ ゴシック"/>
                        </w:rPr>
                      </w:pPr>
                      <w:r w:rsidRPr="00E9205A">
                        <w:rPr>
                          <w:rFonts w:ascii="ＭＳ ゴシック" w:eastAsia="ＭＳ ゴシック" w:hAnsi="ＭＳ ゴシック" w:hint="eastAsia"/>
                          <w:lang w:val="en-US"/>
                        </w:rPr>
                        <w:t>自動運転車両が安全に合流するための通信方式および遅延許容時間の決定について、</w:t>
                      </w:r>
                      <w:r w:rsidRPr="00E9205A">
                        <w:rPr>
                          <w:rFonts w:ascii="ＭＳ ゴシック" w:eastAsia="ＭＳ ゴシック" w:hAnsi="ＭＳ ゴシック"/>
                          <w:lang w:val="en-US"/>
                        </w:rPr>
                        <w:t>(a)通信の到達率、(b)通信の遅延時間</w:t>
                      </w:r>
                      <w:r w:rsidRPr="00E9205A">
                        <w:rPr>
                          <w:rFonts w:ascii="ＭＳ ゴシック" w:eastAsia="ＭＳ ゴシック" w:hAnsi="ＭＳ ゴシック" w:hint="eastAsia"/>
                          <w:lang w:val="en-US"/>
                        </w:rPr>
                        <w:t>の双方の観点から、LTE通信を推奨する結果となった。</w:t>
                      </w:r>
                    </w:p>
                  </w:txbxContent>
                </v:textbox>
                <w10:wrap type="square" anchorx="margin"/>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6128" behindDoc="0" locked="0" layoutInCell="1" allowOverlap="1" wp14:anchorId="6F957456" wp14:editId="60F89497">
                <wp:simplePos x="0" y="0"/>
                <wp:positionH relativeFrom="column">
                  <wp:posOffset>2540</wp:posOffset>
                </wp:positionH>
                <wp:positionV relativeFrom="paragraph">
                  <wp:posOffset>248920</wp:posOffset>
                </wp:positionV>
                <wp:extent cx="6386195" cy="2276475"/>
                <wp:effectExtent l="0" t="0" r="14605" b="2857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276475"/>
                        </a:xfrm>
                        <a:prstGeom prst="rect">
                          <a:avLst/>
                        </a:prstGeom>
                        <a:solidFill>
                          <a:srgbClr val="FFFFFF"/>
                        </a:solidFill>
                        <a:ln w="9525">
                          <a:solidFill>
                            <a:srgbClr val="000000"/>
                          </a:solidFill>
                          <a:miter lim="800000"/>
                          <a:headEnd/>
                          <a:tailEnd/>
                        </a:ln>
                      </wps:spPr>
                      <wps:txbx>
                        <w:txbxContent>
                          <w:p w14:paraId="5B51324A" w14:textId="350F4593" w:rsidR="00950F3D" w:rsidRPr="006B7057" w:rsidRDefault="00950F3D" w:rsidP="00D96B25">
                            <w:pPr>
                              <w:ind w:leftChars="0" w:left="0"/>
                              <w:rPr>
                                <w:rFonts w:ascii="ＭＳ ゴシック" w:eastAsia="ＭＳ ゴシック" w:hAnsi="ＭＳ ゴシック"/>
                                <w:color w:val="000000" w:themeColor="text1"/>
                              </w:rPr>
                            </w:pPr>
                            <w:r w:rsidRPr="006B7057">
                              <w:rPr>
                                <w:rFonts w:ascii="ＭＳ ゴシック" w:eastAsia="ＭＳ ゴシック" w:hAnsi="ＭＳ ゴシック" w:hint="eastAsia"/>
                                <w:color w:val="000000" w:themeColor="text1"/>
                              </w:rPr>
                              <w:t>試乗者アンケートにおいて、万博時、新大阪駅または大阪駅から会場へアクセスする自動運行バスへの乗車意向は、「希望する、どちらかというと希望する」5</w:t>
                            </w:r>
                            <w:r w:rsidRPr="006B7057">
                              <w:rPr>
                                <w:rFonts w:ascii="ＭＳ ゴシック" w:eastAsia="ＭＳ ゴシック" w:hAnsi="ＭＳ ゴシック"/>
                                <w:color w:val="000000" w:themeColor="text1"/>
                              </w:rPr>
                              <w:t>7</w:t>
                            </w:r>
                            <w:r w:rsidRPr="006B7057">
                              <w:rPr>
                                <w:rFonts w:ascii="ＭＳ ゴシック" w:eastAsia="ＭＳ ゴシック" w:hAnsi="ＭＳ ゴシック" w:hint="eastAsia"/>
                                <w:color w:val="000000" w:themeColor="text1"/>
                              </w:rPr>
                              <w:t>名、「希望しない、どちらかというと希望しない」1</w:t>
                            </w:r>
                            <w:r w:rsidRPr="006B7057">
                              <w:rPr>
                                <w:rFonts w:ascii="ＭＳ ゴシック" w:eastAsia="ＭＳ ゴシック" w:hAnsi="ＭＳ ゴシック"/>
                                <w:color w:val="000000" w:themeColor="text1"/>
                              </w:rPr>
                              <w:t>2</w:t>
                            </w:r>
                            <w:r w:rsidRPr="006B7057">
                              <w:rPr>
                                <w:rFonts w:ascii="ＭＳ ゴシック" w:eastAsia="ＭＳ ゴシック" w:hAnsi="ＭＳ ゴシック" w:hint="eastAsia"/>
                                <w:color w:val="000000" w:themeColor="text1"/>
                              </w:rPr>
                              <w:t>名。</w:t>
                            </w:r>
                          </w:p>
                          <w:p w14:paraId="550337F1" w14:textId="5CF3DDA0" w:rsidR="00950F3D" w:rsidRPr="006B7057" w:rsidRDefault="00950F3D" w:rsidP="00D96B25">
                            <w:pPr>
                              <w:ind w:leftChars="0" w:left="0"/>
                              <w:rPr>
                                <w:rFonts w:ascii="ＭＳ ゴシック" w:eastAsia="ＭＳ ゴシック" w:hAnsi="ＭＳ ゴシック"/>
                                <w:color w:val="000000" w:themeColor="text1"/>
                              </w:rPr>
                            </w:pPr>
                            <w:r w:rsidRPr="006B7057">
                              <w:rPr>
                                <w:rFonts w:ascii="ＭＳ ゴシック" w:eastAsia="ＭＳ ゴシック" w:hAnsi="ＭＳ ゴシック" w:hint="eastAsia"/>
                                <w:color w:val="000000" w:themeColor="text1"/>
                              </w:rPr>
                              <w:t>万博会場へアクセスする自動運行バスのうち、「単純に興味があるため」のみの回答は８名。4</w:t>
                            </w:r>
                            <w:r w:rsidRPr="006B7057">
                              <w:rPr>
                                <w:rFonts w:ascii="ＭＳ ゴシック" w:eastAsia="ＭＳ ゴシック" w:hAnsi="ＭＳ ゴシック"/>
                                <w:color w:val="000000" w:themeColor="text1"/>
                              </w:rPr>
                              <w:t>9</w:t>
                            </w:r>
                            <w:r w:rsidRPr="006B7057">
                              <w:rPr>
                                <w:rFonts w:ascii="ＭＳ ゴシック" w:eastAsia="ＭＳ ゴシック" w:hAnsi="ＭＳ ゴシック" w:hint="eastAsia"/>
                                <w:color w:val="000000" w:themeColor="text1"/>
                              </w:rPr>
                              <w:t>名は「安全性」「快適」「先進性を理由に、自動運転バスに乗りたいと回答しており、イメージ向上率は</w:t>
                            </w:r>
                            <w:r w:rsidRPr="006B7057">
                              <w:rPr>
                                <w:rFonts w:ascii="ＭＳ ゴシック" w:eastAsia="ＭＳ ゴシック" w:hAnsi="ＭＳ ゴシック"/>
                                <w:color w:val="000000" w:themeColor="text1"/>
                                <w:kern w:val="2"/>
                                <w:lang w:val="en-US"/>
                              </w:rPr>
                              <w:t>4</w:t>
                            </w:r>
                            <w:r w:rsidRPr="006B7057">
                              <w:rPr>
                                <w:rFonts w:ascii="ＭＳ ゴシック" w:eastAsia="ＭＳ ゴシック" w:hAnsi="ＭＳ ゴシック"/>
                                <w:color w:val="000000" w:themeColor="text1"/>
                                <w:lang w:val="en-US"/>
                              </w:rPr>
                              <w:t>9</w:t>
                            </w:r>
                            <w:r w:rsidRPr="006B7057">
                              <w:rPr>
                                <w:rFonts w:ascii="ＭＳ ゴシック" w:eastAsia="ＭＳ ゴシック" w:hAnsi="ＭＳ ゴシック"/>
                                <w:color w:val="000000" w:themeColor="text1"/>
                                <w:kern w:val="2"/>
                                <w:lang w:val="en-US"/>
                              </w:rPr>
                              <w:t>名÷69名＝</w:t>
                            </w:r>
                            <w:r w:rsidRPr="006B7057">
                              <w:rPr>
                                <w:rFonts w:ascii="ＭＳ ゴシック" w:eastAsia="ＭＳ ゴシック" w:hAnsi="ＭＳ ゴシック" w:hint="eastAsia"/>
                                <w:color w:val="000000" w:themeColor="text1"/>
                                <w:lang w:val="en-US"/>
                              </w:rPr>
                              <w:t>7</w:t>
                            </w:r>
                            <w:r w:rsidRPr="006B7057">
                              <w:rPr>
                                <w:rFonts w:ascii="ＭＳ ゴシック" w:eastAsia="ＭＳ ゴシック" w:hAnsi="ＭＳ ゴシック"/>
                                <w:color w:val="000000" w:themeColor="text1"/>
                                <w:lang w:val="en-US"/>
                              </w:rPr>
                              <w:t>1</w:t>
                            </w:r>
                            <w:r w:rsidRPr="006B7057">
                              <w:rPr>
                                <w:rFonts w:ascii="ＭＳ ゴシック" w:eastAsia="ＭＳ ゴシック" w:hAnsi="ＭＳ ゴシック"/>
                                <w:color w:val="000000" w:themeColor="text1"/>
                                <w:kern w:val="2"/>
                                <w:lang w:val="en-US"/>
                              </w:rPr>
                              <w:t>％</w:t>
                            </w:r>
                            <w:r w:rsidRPr="006B7057">
                              <w:rPr>
                                <w:rFonts w:ascii="ＭＳ ゴシック" w:eastAsia="ＭＳ ゴシック" w:hAnsi="ＭＳ ゴシック" w:hint="eastAsia"/>
                                <w:color w:val="000000" w:themeColor="text1"/>
                              </w:rPr>
                              <w:t>と、目標を達成した。</w:t>
                            </w:r>
                          </w:p>
                          <w:p w14:paraId="20AAC24A" w14:textId="0A27ECD7" w:rsidR="003C2486" w:rsidRPr="006B7057" w:rsidRDefault="003C2486" w:rsidP="003C2486">
                            <w:pPr>
                              <w:ind w:leftChars="0" w:left="0"/>
                              <w:rPr>
                                <w:rFonts w:ascii="ＭＳ ゴシック" w:eastAsia="ＭＳ ゴシック" w:hAnsi="ＭＳ ゴシック"/>
                                <w:color w:val="000000" w:themeColor="text1"/>
                              </w:rPr>
                            </w:pPr>
                            <w:bookmarkStart w:id="15" w:name="_Hlk161397393"/>
                            <w:r w:rsidRPr="006B7057">
                              <w:rPr>
                                <w:rFonts w:ascii="ＭＳ ゴシック" w:eastAsia="ＭＳ ゴシック" w:hAnsi="ＭＳ ゴシック" w:hint="eastAsia"/>
                                <w:color w:val="000000" w:themeColor="text1"/>
                              </w:rPr>
                              <w:t>また、３月３日に報道公開を行い、社会受容性の向上と万博に向けた機運醸成をはかった。（放送局３社、新聞報道</w:t>
                            </w:r>
                            <w:r w:rsidR="00D71049" w:rsidRPr="006B7057">
                              <w:rPr>
                                <w:rFonts w:ascii="ＭＳ ゴシック" w:eastAsia="ＭＳ ゴシック" w:hAnsi="ＭＳ ゴシック" w:hint="eastAsia"/>
                                <w:color w:val="000000" w:themeColor="text1"/>
                              </w:rPr>
                              <w:t>２</w:t>
                            </w:r>
                            <w:r w:rsidRPr="006B7057">
                              <w:rPr>
                                <w:rFonts w:ascii="ＭＳ ゴシック" w:eastAsia="ＭＳ ゴシック" w:hAnsi="ＭＳ ゴシック" w:hint="eastAsia"/>
                                <w:color w:val="000000" w:themeColor="text1"/>
                              </w:rPr>
                              <w:t>社あり）</w:t>
                            </w:r>
                          </w:p>
                          <w:bookmarkEnd w:id="15"/>
                          <w:p w14:paraId="0FDB868A" w14:textId="1EE6CF14" w:rsidR="00950F3D" w:rsidRPr="006B7057" w:rsidRDefault="00950F3D" w:rsidP="00B167D0">
                            <w:pPr>
                              <w:ind w:leftChars="0" w:left="0" w:firstLineChars="0" w:firstLine="0"/>
                              <w:rPr>
                                <w:color w:val="000000" w:themeColor="text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2pt;margin-top:19.6pt;width:502.85pt;height:179.2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">
                <v:textbox>
                  <w:txbxContent>
                    <w:p w14:paraId="5B51324A" w14:textId="350F4593" w:rsidR="00950F3D" w:rsidRPr="006B7057" w:rsidRDefault="00950F3D" w:rsidP="00D96B25">
                      <w:pPr>
                        <w:ind w:leftChars="0" w:left="0"/>
                        <w:rPr>
                          <w:rFonts w:ascii="ＭＳ ゴシック" w:eastAsia="ＭＳ ゴシック" w:hAnsi="ＭＳ ゴシック"/>
                          <w:color w:val="000000" w:themeColor="text1"/>
                        </w:rPr>
                      </w:pPr>
                      <w:r w:rsidRPr="006B7057">
                        <w:rPr>
                          <w:rFonts w:ascii="ＭＳ ゴシック" w:eastAsia="ＭＳ ゴシック" w:hAnsi="ＭＳ ゴシック" w:hint="eastAsia"/>
                          <w:color w:val="000000" w:themeColor="text1"/>
                        </w:rPr>
                        <w:t>試乗者アンケートにおいて、万博時、新大阪駅または大阪駅から会場へアクセスする自動運行バスへの乗車意向は、「希望する、どちらかというと希望する」5</w:t>
                      </w:r>
                      <w:r w:rsidRPr="006B7057">
                        <w:rPr>
                          <w:rFonts w:ascii="ＭＳ ゴシック" w:eastAsia="ＭＳ ゴシック" w:hAnsi="ＭＳ ゴシック"/>
                          <w:color w:val="000000" w:themeColor="text1"/>
                        </w:rPr>
                        <w:t>7</w:t>
                      </w:r>
                      <w:r w:rsidRPr="006B7057">
                        <w:rPr>
                          <w:rFonts w:ascii="ＭＳ ゴシック" w:eastAsia="ＭＳ ゴシック" w:hAnsi="ＭＳ ゴシック" w:hint="eastAsia"/>
                          <w:color w:val="000000" w:themeColor="text1"/>
                        </w:rPr>
                        <w:t>名、「希望しない、どちらかというと希望しない」1</w:t>
                      </w:r>
                      <w:r w:rsidRPr="006B7057">
                        <w:rPr>
                          <w:rFonts w:ascii="ＭＳ ゴシック" w:eastAsia="ＭＳ ゴシック" w:hAnsi="ＭＳ ゴシック"/>
                          <w:color w:val="000000" w:themeColor="text1"/>
                        </w:rPr>
                        <w:t>2</w:t>
                      </w:r>
                      <w:r w:rsidRPr="006B7057">
                        <w:rPr>
                          <w:rFonts w:ascii="ＭＳ ゴシック" w:eastAsia="ＭＳ ゴシック" w:hAnsi="ＭＳ ゴシック" w:hint="eastAsia"/>
                          <w:color w:val="000000" w:themeColor="text1"/>
                        </w:rPr>
                        <w:t>名。</w:t>
                      </w:r>
                    </w:p>
                    <w:p w14:paraId="550337F1" w14:textId="5CF3DDA0" w:rsidR="00950F3D" w:rsidRPr="006B7057" w:rsidRDefault="00950F3D" w:rsidP="00D96B25">
                      <w:pPr>
                        <w:ind w:leftChars="0" w:left="0"/>
                        <w:rPr>
                          <w:rFonts w:ascii="ＭＳ ゴシック" w:eastAsia="ＭＳ ゴシック" w:hAnsi="ＭＳ ゴシック"/>
                          <w:color w:val="000000" w:themeColor="text1"/>
                        </w:rPr>
                      </w:pPr>
                      <w:r w:rsidRPr="006B7057">
                        <w:rPr>
                          <w:rFonts w:ascii="ＭＳ ゴシック" w:eastAsia="ＭＳ ゴシック" w:hAnsi="ＭＳ ゴシック" w:hint="eastAsia"/>
                          <w:color w:val="000000" w:themeColor="text1"/>
                        </w:rPr>
                        <w:t>万博会場へアクセスする自動運行バスのうち、「単純に興味があるため」のみの回答は８名。4</w:t>
                      </w:r>
                      <w:r w:rsidRPr="006B7057">
                        <w:rPr>
                          <w:rFonts w:ascii="ＭＳ ゴシック" w:eastAsia="ＭＳ ゴシック" w:hAnsi="ＭＳ ゴシック"/>
                          <w:color w:val="000000" w:themeColor="text1"/>
                        </w:rPr>
                        <w:t>9</w:t>
                      </w:r>
                      <w:r w:rsidRPr="006B7057">
                        <w:rPr>
                          <w:rFonts w:ascii="ＭＳ ゴシック" w:eastAsia="ＭＳ ゴシック" w:hAnsi="ＭＳ ゴシック" w:hint="eastAsia"/>
                          <w:color w:val="000000" w:themeColor="text1"/>
                        </w:rPr>
                        <w:t>名は「安全性」「快適」「先進性を理由に、自動運転バスに乗りたいと回答しており、イメージ向上率は</w:t>
                      </w:r>
                      <w:r w:rsidRPr="006B7057">
                        <w:rPr>
                          <w:rFonts w:ascii="ＭＳ ゴシック" w:eastAsia="ＭＳ ゴシック" w:hAnsi="ＭＳ ゴシック"/>
                          <w:color w:val="000000" w:themeColor="text1"/>
                          <w:kern w:val="2"/>
                          <w:lang w:val="en-US"/>
                        </w:rPr>
                        <w:t>4</w:t>
                      </w:r>
                      <w:r w:rsidRPr="006B7057">
                        <w:rPr>
                          <w:rFonts w:ascii="ＭＳ ゴシック" w:eastAsia="ＭＳ ゴシック" w:hAnsi="ＭＳ ゴシック"/>
                          <w:color w:val="000000" w:themeColor="text1"/>
                          <w:lang w:val="en-US"/>
                        </w:rPr>
                        <w:t>9</w:t>
                      </w:r>
                      <w:r w:rsidRPr="006B7057">
                        <w:rPr>
                          <w:rFonts w:ascii="ＭＳ ゴシック" w:eastAsia="ＭＳ ゴシック" w:hAnsi="ＭＳ ゴシック"/>
                          <w:color w:val="000000" w:themeColor="text1"/>
                          <w:kern w:val="2"/>
                          <w:lang w:val="en-US"/>
                        </w:rPr>
                        <w:t>名÷69名＝</w:t>
                      </w:r>
                      <w:r w:rsidRPr="006B7057">
                        <w:rPr>
                          <w:rFonts w:ascii="ＭＳ ゴシック" w:eastAsia="ＭＳ ゴシック" w:hAnsi="ＭＳ ゴシック" w:hint="eastAsia"/>
                          <w:color w:val="000000" w:themeColor="text1"/>
                          <w:lang w:val="en-US"/>
                        </w:rPr>
                        <w:t>7</w:t>
                      </w:r>
                      <w:r w:rsidRPr="006B7057">
                        <w:rPr>
                          <w:rFonts w:ascii="ＭＳ ゴシック" w:eastAsia="ＭＳ ゴシック" w:hAnsi="ＭＳ ゴシック"/>
                          <w:color w:val="000000" w:themeColor="text1"/>
                          <w:lang w:val="en-US"/>
                        </w:rPr>
                        <w:t>1</w:t>
                      </w:r>
                      <w:r w:rsidRPr="006B7057">
                        <w:rPr>
                          <w:rFonts w:ascii="ＭＳ ゴシック" w:eastAsia="ＭＳ ゴシック" w:hAnsi="ＭＳ ゴシック"/>
                          <w:color w:val="000000" w:themeColor="text1"/>
                          <w:kern w:val="2"/>
                          <w:lang w:val="en-US"/>
                        </w:rPr>
                        <w:t>％</w:t>
                      </w:r>
                      <w:r w:rsidRPr="006B7057">
                        <w:rPr>
                          <w:rFonts w:ascii="ＭＳ ゴシック" w:eastAsia="ＭＳ ゴシック" w:hAnsi="ＭＳ ゴシック" w:hint="eastAsia"/>
                          <w:color w:val="000000" w:themeColor="text1"/>
                        </w:rPr>
                        <w:t>と、目標を達成した。</w:t>
                      </w:r>
                    </w:p>
                    <w:p w14:paraId="20AAC24A" w14:textId="0A27ECD7" w:rsidR="003C2486" w:rsidRPr="006B7057" w:rsidRDefault="003C2486" w:rsidP="003C2486">
                      <w:pPr>
                        <w:ind w:leftChars="0" w:left="0"/>
                        <w:rPr>
                          <w:rFonts w:ascii="ＭＳ ゴシック" w:eastAsia="ＭＳ ゴシック" w:hAnsi="ＭＳ ゴシック"/>
                          <w:color w:val="000000" w:themeColor="text1"/>
                        </w:rPr>
                      </w:pPr>
                      <w:bookmarkStart w:id="16" w:name="_Hlk161397393"/>
                      <w:r w:rsidRPr="006B7057">
                        <w:rPr>
                          <w:rFonts w:ascii="ＭＳ ゴシック" w:eastAsia="ＭＳ ゴシック" w:hAnsi="ＭＳ ゴシック" w:hint="eastAsia"/>
                          <w:color w:val="000000" w:themeColor="text1"/>
                        </w:rPr>
                        <w:t>また、３月３日に報道公開を行い、社会受容性の向上と万博に向けた機運醸成をはかった。（放送局３社、新聞報道</w:t>
                      </w:r>
                      <w:r w:rsidR="00D71049" w:rsidRPr="006B7057">
                        <w:rPr>
                          <w:rFonts w:ascii="ＭＳ ゴシック" w:eastAsia="ＭＳ ゴシック" w:hAnsi="ＭＳ ゴシック" w:hint="eastAsia"/>
                          <w:color w:val="000000" w:themeColor="text1"/>
                        </w:rPr>
                        <w:t>２</w:t>
                      </w:r>
                      <w:r w:rsidRPr="006B7057">
                        <w:rPr>
                          <w:rFonts w:ascii="ＭＳ ゴシック" w:eastAsia="ＭＳ ゴシック" w:hAnsi="ＭＳ ゴシック" w:hint="eastAsia"/>
                          <w:color w:val="000000" w:themeColor="text1"/>
                        </w:rPr>
                        <w:t>社あり）</w:t>
                      </w:r>
                    </w:p>
                    <w:bookmarkEnd w:id="16"/>
                    <w:p w14:paraId="0FDB868A" w14:textId="1EE6CF14" w:rsidR="00950F3D" w:rsidRPr="006B7057" w:rsidRDefault="00950F3D" w:rsidP="00B167D0">
                      <w:pPr>
                        <w:ind w:leftChars="0" w:left="0" w:firstLineChars="0" w:firstLine="0"/>
                        <w:rPr>
                          <w:color w:val="000000" w:themeColor="text1"/>
                        </w:rPr>
                      </w:pP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0"/>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950F3D" w:rsidRDefault="00950F3D" w:rsidP="00456450">
      <w:r>
        <w:separator/>
      </w:r>
    </w:p>
  </w:endnote>
  <w:endnote w:type="continuationSeparator" w:id="0">
    <w:p w14:paraId="05A97A67" w14:textId="77777777" w:rsidR="00950F3D" w:rsidRDefault="00950F3D"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322F7CCC" w:rsidR="00950F3D" w:rsidRDefault="00950F3D" w:rsidP="00456450">
            <w:pPr>
              <w:pStyle w:val="af0"/>
            </w:pPr>
            <w:r>
              <w:t xml:space="preserve"> </w:t>
            </w:r>
            <w:r w:rsidRPr="00EB64AD">
              <w:fldChar w:fldCharType="begin"/>
            </w:r>
            <w:r w:rsidRPr="00EB64AD">
              <w:instrText>PAGE</w:instrText>
            </w:r>
            <w:r w:rsidRPr="00EB64AD">
              <w:fldChar w:fldCharType="separate"/>
            </w:r>
            <w:r w:rsidR="00933E70">
              <w:rPr>
                <w:noProof/>
              </w:rPr>
              <w:t>2</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950F3D" w:rsidRDefault="00950F3D" w:rsidP="00456450">
      <w:r>
        <w:separator/>
      </w:r>
    </w:p>
  </w:footnote>
  <w:footnote w:type="continuationSeparator" w:id="0">
    <w:p w14:paraId="4C27C48D" w14:textId="77777777" w:rsidR="00950F3D" w:rsidRDefault="00950F3D"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BAB42A0"/>
    <w:multiLevelType w:val="hybridMultilevel"/>
    <w:tmpl w:val="DA36FAEC"/>
    <w:lvl w:ilvl="0" w:tplc="01D6E7FA">
      <w:start w:val="1"/>
      <w:numFmt w:val="bullet"/>
      <w:lvlText w:val=""/>
      <w:lvlJc w:val="left"/>
      <w:pPr>
        <w:ind w:left="440" w:hanging="440"/>
      </w:pPr>
      <w:rPr>
        <w:rFonts w:ascii="Wingdings" w:eastAsia="Wingdings" w:hAnsi="Wingdings" w:cs="Wingdings" w:hint="default"/>
        <w:b w:val="0"/>
        <w:i w:val="0"/>
        <w:strike w:val="0"/>
        <w:dstrike w:val="0"/>
        <w:color w:val="000000"/>
        <w:sz w:val="22"/>
        <w:szCs w:val="22"/>
        <w:u w:val="none" w:color="000000"/>
        <w:bdr w:val="none" w:sz="0" w:space="0" w:color="auto"/>
        <w:shd w:val="clear" w:color="auto" w:fill="auto"/>
        <w:vertAlign w:val="baseline"/>
        <w:lang w:val="ja-JP" w:eastAsia="ja-JP" w:bidi="ja-JP"/>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6"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7"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8"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0"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1"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492B28A9"/>
    <w:multiLevelType w:val="hybridMultilevel"/>
    <w:tmpl w:val="0A34ED7A"/>
    <w:lvl w:ilvl="0" w:tplc="E2403EE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7" w15:restartNumberingAfterBreak="0">
    <w:nsid w:val="60D22229"/>
    <w:multiLevelType w:val="hybridMultilevel"/>
    <w:tmpl w:val="884C4960"/>
    <w:lvl w:ilvl="0" w:tplc="E2403EEE">
      <w:start w:val="1"/>
      <w:numFmt w:val="bullet"/>
      <w:lvlText w:val=""/>
      <w:lvlJc w:val="left"/>
      <w:pPr>
        <w:ind w:left="504" w:hanging="420"/>
      </w:pPr>
      <w:rPr>
        <w:rFonts w:ascii="Wingdings" w:hAnsi="Wingdings" w:hint="default"/>
      </w:rPr>
    </w:lvl>
    <w:lvl w:ilvl="1" w:tplc="0409000B" w:tentative="1">
      <w:start w:val="1"/>
      <w:numFmt w:val="bullet"/>
      <w:lvlText w:val=""/>
      <w:lvlJc w:val="left"/>
      <w:pPr>
        <w:ind w:left="924" w:hanging="420"/>
      </w:pPr>
      <w:rPr>
        <w:rFonts w:ascii="Wingdings" w:hAnsi="Wingdings" w:hint="default"/>
      </w:rPr>
    </w:lvl>
    <w:lvl w:ilvl="2" w:tplc="0409000D"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B" w:tentative="1">
      <w:start w:val="1"/>
      <w:numFmt w:val="bullet"/>
      <w:lvlText w:val=""/>
      <w:lvlJc w:val="left"/>
      <w:pPr>
        <w:ind w:left="2184" w:hanging="420"/>
      </w:pPr>
      <w:rPr>
        <w:rFonts w:ascii="Wingdings" w:hAnsi="Wingdings" w:hint="default"/>
      </w:rPr>
    </w:lvl>
    <w:lvl w:ilvl="5" w:tplc="0409000D"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B" w:tentative="1">
      <w:start w:val="1"/>
      <w:numFmt w:val="bullet"/>
      <w:lvlText w:val=""/>
      <w:lvlJc w:val="left"/>
      <w:pPr>
        <w:ind w:left="3444" w:hanging="420"/>
      </w:pPr>
      <w:rPr>
        <w:rFonts w:ascii="Wingdings" w:hAnsi="Wingdings" w:hint="default"/>
      </w:rPr>
    </w:lvl>
    <w:lvl w:ilvl="8" w:tplc="0409000D" w:tentative="1">
      <w:start w:val="1"/>
      <w:numFmt w:val="bullet"/>
      <w:lvlText w:val=""/>
      <w:lvlJc w:val="left"/>
      <w:pPr>
        <w:ind w:left="3864" w:hanging="420"/>
      </w:pPr>
      <w:rPr>
        <w:rFonts w:ascii="Wingdings" w:hAnsi="Wingdings" w:hint="default"/>
      </w:rPr>
    </w:lvl>
  </w:abstractNum>
  <w:abstractNum w:abstractNumId="18"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2"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5"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9"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22319316">
    <w:abstractNumId w:val="9"/>
  </w:num>
  <w:num w:numId="2" w16cid:durableId="1198469567">
    <w:abstractNumId w:val="11"/>
  </w:num>
  <w:num w:numId="3" w16cid:durableId="1984308912">
    <w:abstractNumId w:val="6"/>
  </w:num>
  <w:num w:numId="4" w16cid:durableId="593173718">
    <w:abstractNumId w:val="7"/>
  </w:num>
  <w:num w:numId="5" w16cid:durableId="1584870111">
    <w:abstractNumId w:val="16"/>
  </w:num>
  <w:num w:numId="6" w16cid:durableId="562327575">
    <w:abstractNumId w:val="24"/>
  </w:num>
  <w:num w:numId="7" w16cid:durableId="1842743255">
    <w:abstractNumId w:val="29"/>
    <w:lvlOverride w:ilvl="0">
      <w:startOverride w:val="1"/>
    </w:lvlOverride>
  </w:num>
  <w:num w:numId="8" w16cid:durableId="339087490">
    <w:abstractNumId w:val="29"/>
    <w:lvlOverride w:ilvl="0">
      <w:startOverride w:val="1"/>
    </w:lvlOverride>
  </w:num>
  <w:num w:numId="9" w16cid:durableId="1126506682">
    <w:abstractNumId w:val="8"/>
  </w:num>
  <w:num w:numId="10" w16cid:durableId="1450659614">
    <w:abstractNumId w:val="3"/>
  </w:num>
  <w:num w:numId="11" w16cid:durableId="678239998">
    <w:abstractNumId w:val="29"/>
  </w:num>
  <w:num w:numId="12" w16cid:durableId="570044102">
    <w:abstractNumId w:val="29"/>
    <w:lvlOverride w:ilvl="0">
      <w:startOverride w:val="1"/>
    </w:lvlOverride>
  </w:num>
  <w:num w:numId="13" w16cid:durableId="1346900135">
    <w:abstractNumId w:val="29"/>
    <w:lvlOverride w:ilvl="0">
      <w:startOverride w:val="1"/>
    </w:lvlOverride>
  </w:num>
  <w:num w:numId="14" w16cid:durableId="583998211">
    <w:abstractNumId w:val="23"/>
  </w:num>
  <w:num w:numId="15" w16cid:durableId="769353036">
    <w:abstractNumId w:val="10"/>
  </w:num>
  <w:num w:numId="16" w16cid:durableId="778329215">
    <w:abstractNumId w:val="14"/>
  </w:num>
  <w:num w:numId="17" w16cid:durableId="645937693">
    <w:abstractNumId w:val="28"/>
  </w:num>
  <w:num w:numId="18" w16cid:durableId="1227374273">
    <w:abstractNumId w:val="27"/>
  </w:num>
  <w:num w:numId="19" w16cid:durableId="1918399481">
    <w:abstractNumId w:val="19"/>
  </w:num>
  <w:num w:numId="20" w16cid:durableId="334572785">
    <w:abstractNumId w:val="18"/>
  </w:num>
  <w:num w:numId="21" w16cid:durableId="1819763261">
    <w:abstractNumId w:val="22"/>
  </w:num>
  <w:num w:numId="22" w16cid:durableId="1871066887">
    <w:abstractNumId w:val="1"/>
  </w:num>
  <w:num w:numId="23" w16cid:durableId="61291909">
    <w:abstractNumId w:val="4"/>
  </w:num>
  <w:num w:numId="24" w16cid:durableId="1354651792">
    <w:abstractNumId w:val="25"/>
  </w:num>
  <w:num w:numId="25" w16cid:durableId="701826334">
    <w:abstractNumId w:val="26"/>
  </w:num>
  <w:num w:numId="26" w16cid:durableId="2059157253">
    <w:abstractNumId w:val="5"/>
  </w:num>
  <w:num w:numId="27" w16cid:durableId="911502483">
    <w:abstractNumId w:val="0"/>
  </w:num>
  <w:num w:numId="28" w16cid:durableId="31808064">
    <w:abstractNumId w:val="21"/>
  </w:num>
  <w:num w:numId="29" w16cid:durableId="981275846">
    <w:abstractNumId w:val="15"/>
  </w:num>
  <w:num w:numId="30" w16cid:durableId="1107316110">
    <w:abstractNumId w:val="12"/>
  </w:num>
  <w:num w:numId="31" w16cid:durableId="1665621670">
    <w:abstractNumId w:val="29"/>
    <w:lvlOverride w:ilvl="0">
      <w:startOverride w:val="1"/>
    </w:lvlOverride>
  </w:num>
  <w:num w:numId="32" w16cid:durableId="407732151">
    <w:abstractNumId w:val="20"/>
  </w:num>
  <w:num w:numId="33" w16cid:durableId="262542776">
    <w:abstractNumId w:val="2"/>
  </w:num>
  <w:num w:numId="34" w16cid:durableId="731585189">
    <w:abstractNumId w:val="17"/>
  </w:num>
  <w:num w:numId="35" w16cid:durableId="160196840">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5635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3E1E"/>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C30"/>
    <w:rsid w:val="000F2D0E"/>
    <w:rsid w:val="000F50C7"/>
    <w:rsid w:val="000F72A4"/>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640"/>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05F"/>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C7581"/>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C7561"/>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6A7B"/>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2486"/>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0DB8"/>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7FC"/>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E6CB1"/>
    <w:rsid w:val="004F022D"/>
    <w:rsid w:val="004F02E0"/>
    <w:rsid w:val="004F079B"/>
    <w:rsid w:val="004F2F42"/>
    <w:rsid w:val="004F4B68"/>
    <w:rsid w:val="004F53F9"/>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7BA"/>
    <w:rsid w:val="00514E92"/>
    <w:rsid w:val="00520B8A"/>
    <w:rsid w:val="00520EC1"/>
    <w:rsid w:val="00521636"/>
    <w:rsid w:val="005246EF"/>
    <w:rsid w:val="00524FA7"/>
    <w:rsid w:val="0052547C"/>
    <w:rsid w:val="00526179"/>
    <w:rsid w:val="005268BF"/>
    <w:rsid w:val="005301CD"/>
    <w:rsid w:val="005310A3"/>
    <w:rsid w:val="00534135"/>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A5EC3"/>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0F59"/>
    <w:rsid w:val="005E2E23"/>
    <w:rsid w:val="005E3872"/>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372"/>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3C5D"/>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0F5"/>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732"/>
    <w:rsid w:val="006A2DEA"/>
    <w:rsid w:val="006A2F86"/>
    <w:rsid w:val="006A4717"/>
    <w:rsid w:val="006A49C4"/>
    <w:rsid w:val="006A5101"/>
    <w:rsid w:val="006A7330"/>
    <w:rsid w:val="006B1B40"/>
    <w:rsid w:val="006B1CE4"/>
    <w:rsid w:val="006B2C47"/>
    <w:rsid w:val="006B381C"/>
    <w:rsid w:val="006B7057"/>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BF7"/>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C55"/>
    <w:rsid w:val="008B5F4A"/>
    <w:rsid w:val="008C1AC6"/>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1"/>
    <w:rsid w:val="00932005"/>
    <w:rsid w:val="0093232A"/>
    <w:rsid w:val="0093378C"/>
    <w:rsid w:val="00933E70"/>
    <w:rsid w:val="00935E5E"/>
    <w:rsid w:val="00942D26"/>
    <w:rsid w:val="00943CFD"/>
    <w:rsid w:val="0094783C"/>
    <w:rsid w:val="00950F3D"/>
    <w:rsid w:val="00951D85"/>
    <w:rsid w:val="009524A4"/>
    <w:rsid w:val="00954040"/>
    <w:rsid w:val="00956051"/>
    <w:rsid w:val="00956CB6"/>
    <w:rsid w:val="009618A9"/>
    <w:rsid w:val="00965430"/>
    <w:rsid w:val="00965A7A"/>
    <w:rsid w:val="00965B89"/>
    <w:rsid w:val="00966FD8"/>
    <w:rsid w:val="00970C7A"/>
    <w:rsid w:val="00970CFE"/>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5EE5"/>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2709"/>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26BA"/>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66F"/>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5312A"/>
    <w:rsid w:val="00B6050E"/>
    <w:rsid w:val="00B60884"/>
    <w:rsid w:val="00B63839"/>
    <w:rsid w:val="00B65DC8"/>
    <w:rsid w:val="00B65E82"/>
    <w:rsid w:val="00B70A23"/>
    <w:rsid w:val="00B744D0"/>
    <w:rsid w:val="00B76BB2"/>
    <w:rsid w:val="00B815E2"/>
    <w:rsid w:val="00B8455A"/>
    <w:rsid w:val="00B851D5"/>
    <w:rsid w:val="00B85971"/>
    <w:rsid w:val="00B85B55"/>
    <w:rsid w:val="00B85CF0"/>
    <w:rsid w:val="00B9165C"/>
    <w:rsid w:val="00B93253"/>
    <w:rsid w:val="00B938E7"/>
    <w:rsid w:val="00B9391D"/>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6CCC"/>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60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2ED2"/>
    <w:rsid w:val="00D53F2A"/>
    <w:rsid w:val="00D56651"/>
    <w:rsid w:val="00D57F71"/>
    <w:rsid w:val="00D6103B"/>
    <w:rsid w:val="00D61177"/>
    <w:rsid w:val="00D63977"/>
    <w:rsid w:val="00D63A91"/>
    <w:rsid w:val="00D6516B"/>
    <w:rsid w:val="00D70D9A"/>
    <w:rsid w:val="00D71049"/>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6B25"/>
    <w:rsid w:val="00D9785F"/>
    <w:rsid w:val="00DA0244"/>
    <w:rsid w:val="00DA2B37"/>
    <w:rsid w:val="00DA2BD0"/>
    <w:rsid w:val="00DA41D5"/>
    <w:rsid w:val="00DA5C93"/>
    <w:rsid w:val="00DB0B07"/>
    <w:rsid w:val="00DB4FB2"/>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18B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37656"/>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205A"/>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5C9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104"/>
    <w:rsid w:val="00F27D4C"/>
    <w:rsid w:val="00F314C8"/>
    <w:rsid w:val="00F31B05"/>
    <w:rsid w:val="00F3453E"/>
    <w:rsid w:val="00F35169"/>
    <w:rsid w:val="00F37123"/>
    <w:rsid w:val="00F37355"/>
    <w:rsid w:val="00F400E4"/>
    <w:rsid w:val="00F4615E"/>
    <w:rsid w:val="00F505EA"/>
    <w:rsid w:val="00F50B3B"/>
    <w:rsid w:val="00F53366"/>
    <w:rsid w:val="00F53F32"/>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1970"/>
    <w:rsid w:val="00F83464"/>
    <w:rsid w:val="00F84240"/>
    <w:rsid w:val="00F8435B"/>
    <w:rsid w:val="00F84956"/>
    <w:rsid w:val="00F871D0"/>
    <w:rsid w:val="00F918F8"/>
    <w:rsid w:val="00F92942"/>
    <w:rsid w:val="00F93792"/>
    <w:rsid w:val="00F94575"/>
    <w:rsid w:val="00F94EE1"/>
    <w:rsid w:val="00F964BD"/>
    <w:rsid w:val="00F96A86"/>
    <w:rsid w:val="00FA09E8"/>
    <w:rsid w:val="00FA0EE9"/>
    <w:rsid w:val="00FA5823"/>
    <w:rsid w:val="00FA58C3"/>
    <w:rsid w:val="00FA60C2"/>
    <w:rsid w:val="00FB0989"/>
    <w:rsid w:val="00FB1CA3"/>
    <w:rsid w:val="00FB346F"/>
    <w:rsid w:val="00FB3636"/>
    <w:rsid w:val="00FB5F5A"/>
    <w:rsid w:val="00FB72B8"/>
    <w:rsid w:val="00FB7790"/>
    <w:rsid w:val="00FC1D2A"/>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56353">
      <v:textbox inset="5.85pt,.7pt,5.85pt,.7pt"/>
    </o:shapedefaults>
    <o:shapelayout v:ext="edit">
      <o:idmap v:ext="edit" data="1"/>
    </o:shapelayout>
  </w:shapeDefaults>
  <w:decimalSymbol w:val="."/>
  <w:listSeparator w:val=","/>
  <w14:docId w14:val="69C05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 w:id="2145269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3F7F9C74EF3CE468A8F71CE47B33BA6" ma:contentTypeVersion="14" ma:contentTypeDescription="新しいドキュメントを作成します。" ma:contentTypeScope="" ma:versionID="ce1ea74f6967e3e94cac29528e90b700">
  <xsd:schema xmlns:xsd="http://www.w3.org/2001/XMLSchema" xmlns:xs="http://www.w3.org/2001/XMLSchema" xmlns:p="http://schemas.microsoft.com/office/2006/metadata/properties" xmlns:ns2="c033f499-6649-4f25-8533-b69d476c7f25" xmlns:ns3="654d6667-47d2-413b-8991-66e91f60529c" targetNamespace="http://schemas.microsoft.com/office/2006/metadata/properties" ma:root="true" ma:fieldsID="aca8554616ea99746de6c961cded79cc" ns2:_="" ns3:_="">
    <xsd:import namespace="c033f499-6649-4f25-8533-b69d476c7f25"/>
    <xsd:import namespace="654d6667-47d2-413b-8991-66e91f6052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33f499-6649-4f25-8533-b69d476c7f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2c6d836-dd8d-446e-8d93-4fa6ea0242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d6667-47d2-413b-8991-66e91f60529c"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946980c1-b280-4108-926c-bdb094112536}" ma:internalName="TaxCatchAll" ma:showField="CatchAllData" ma:web="654d6667-47d2-413b-8991-66e91f6052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1F42EC-81FA-40FA-8F8B-CF1555AA3D3B}">
  <ds:schemaRefs>
    <ds:schemaRef ds:uri="http://schemas.openxmlformats.org/officeDocument/2006/bibliography"/>
  </ds:schemaRefs>
</ds:datastoreItem>
</file>

<file path=customXml/itemProps2.xml><?xml version="1.0" encoding="utf-8"?>
<ds:datastoreItem xmlns:ds="http://schemas.openxmlformats.org/officeDocument/2006/customXml" ds:itemID="{4FD06374-8F93-4E15-B128-6039B0353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33f499-6649-4f25-8533-b69d476c7f25"/>
    <ds:schemaRef ds:uri="654d6667-47d2-413b-8991-66e91f6052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9E0012-79CA-4FD4-9731-FD6C47133F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Words>
  <Characters>89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2024-03-15T08:02:00Z</dcterms:created>
  <dcterms:modified xsi:type="dcterms:W3CDTF">2024-03-15T08:12:00Z</dcterms:modified>
</cp:coreProperties>
</file>