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767334" w14:textId="1B908D18" w:rsidR="004A15FD" w:rsidRDefault="004A15FD" w:rsidP="00A44BF0">
      <w:pPr>
        <w:pStyle w:val="aff"/>
        <w:ind w:leftChars="0" w:left="0" w:firstLineChars="0" w:firstLine="0"/>
        <w:jc w:val="left"/>
        <w:rPr>
          <w:sz w:val="28"/>
          <w:szCs w:val="28"/>
        </w:rPr>
      </w:pPr>
      <w:r w:rsidRPr="004A15FD">
        <w:rPr>
          <w:noProof/>
          <w:spacing w:val="-4"/>
        </w:rPr>
        <mc:AlternateContent>
          <mc:Choice Requires="wps">
            <w:drawing>
              <wp:anchor distT="45720" distB="45720" distL="114300" distR="114300" simplePos="0" relativeHeight="251687936" behindDoc="0" locked="0" layoutInCell="1" allowOverlap="1" wp14:anchorId="2D318046" wp14:editId="465FEF44">
                <wp:simplePos x="0" y="0"/>
                <wp:positionH relativeFrom="column">
                  <wp:posOffset>3996055</wp:posOffset>
                </wp:positionH>
                <wp:positionV relativeFrom="paragraph">
                  <wp:posOffset>78105</wp:posOffset>
                </wp:positionV>
                <wp:extent cx="2453005" cy="210820"/>
                <wp:effectExtent l="0" t="0" r="23495" b="17780"/>
                <wp:wrapSquare wrapText="bothSides"/>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005" cy="210820"/>
                        </a:xfrm>
                        <a:prstGeom prst="rect">
                          <a:avLst/>
                        </a:prstGeom>
                        <a:solidFill>
                          <a:srgbClr val="FFFFFF"/>
                        </a:solidFill>
                        <a:ln w="9525">
                          <a:solidFill>
                            <a:srgbClr val="000000"/>
                          </a:solidFill>
                          <a:miter lim="800000"/>
                          <a:headEnd/>
                          <a:tailEnd/>
                        </a:ln>
                      </wps:spPr>
                      <wps:txbx>
                        <w:txbxContent>
                          <w:p w14:paraId="78C2068F" w14:textId="36719999" w:rsidR="004A15FD" w:rsidRPr="007C14BD" w:rsidRDefault="004A15FD" w:rsidP="00A44BF0">
                            <w:pPr>
                              <w:ind w:leftChars="0" w:left="0" w:firstLineChars="0" w:firstLine="0"/>
                              <w:jc w:val="center"/>
                            </w:pPr>
                            <w:r w:rsidRPr="007C14BD">
                              <w:rPr>
                                <w:rFonts w:hint="eastAsia"/>
                              </w:rPr>
                              <w:t>自治体名：</w:t>
                            </w:r>
                            <w:r w:rsidR="00D20368">
                              <w:rPr>
                                <w:rFonts w:hint="eastAsia"/>
                              </w:rPr>
                              <w:t>山口県美祢市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318046" id="_x0000_t202" coordsize="21600,21600" o:spt="202" path="m,l,21600r21600,l21600,xe">
                <v:stroke joinstyle="miter"/>
                <v:path gradientshapeok="t" o:connecttype="rect"/>
              </v:shapetype>
              <v:shape id="テキスト ボックス 2" o:spid="_x0000_s1026" type="#_x0000_t202" style="position:absolute;margin-left:314.65pt;margin-top:6.15pt;width:193.15pt;height:16.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">
                <v:textbox inset="0,0,0,0">
                  <w:txbxContent>
                    <w:p w14:paraId="78C2068F" w14:textId="36719999" w:rsidR="004A15FD" w:rsidRPr="007C14BD" w:rsidRDefault="004A15FD" w:rsidP="00A44BF0">
                      <w:pPr>
                        <w:ind w:leftChars="0" w:left="0" w:firstLineChars="0" w:firstLine="0"/>
                        <w:jc w:val="center"/>
                      </w:pPr>
                      <w:r w:rsidRPr="007C14BD">
                        <w:rPr>
                          <w:rFonts w:hint="eastAsia"/>
                        </w:rPr>
                        <w:t>自治体名：</w:t>
                      </w:r>
                      <w:r w:rsidR="00D20368">
                        <w:rPr>
                          <w:rFonts w:hint="eastAsia"/>
                        </w:rPr>
                        <w:t>山口県美祢市</w:t>
                      </w:r>
                    </w:p>
                  </w:txbxContent>
                </v:textbox>
                <w10:wrap type="square"/>
              </v:shape>
            </w:pict>
          </mc:Fallback>
        </mc:AlternateContent>
      </w:r>
    </w:p>
    <w:p w14:paraId="310555B9" w14:textId="77777777" w:rsidR="004A15FD" w:rsidRPr="004A15FD" w:rsidRDefault="004A15FD" w:rsidP="00A44BF0">
      <w:pPr>
        <w:ind w:leftChars="0" w:left="0" w:firstLineChars="0" w:firstLine="0"/>
      </w:pPr>
    </w:p>
    <w:p w14:paraId="68D5AA7D" w14:textId="7D52E7B1" w:rsidR="004A15FD" w:rsidRDefault="004A15FD" w:rsidP="004A15FD">
      <w:pPr>
        <w:pStyle w:val="aff"/>
        <w:ind w:firstLine="280"/>
        <w:rPr>
          <w:sz w:val="28"/>
          <w:szCs w:val="28"/>
          <w:lang w:eastAsia="zh-TW"/>
        </w:rPr>
      </w:pPr>
      <w:r w:rsidRPr="004A15FD">
        <w:rPr>
          <w:rFonts w:hint="eastAsia"/>
          <w:sz w:val="28"/>
          <w:szCs w:val="28"/>
          <w:lang w:eastAsia="zh-TW"/>
        </w:rPr>
        <w:t>令和</w:t>
      </w:r>
      <w:r w:rsidR="00AB19D1">
        <w:rPr>
          <w:rFonts w:hint="eastAsia"/>
          <w:sz w:val="28"/>
          <w:szCs w:val="28"/>
          <w:lang w:eastAsia="zh-TW"/>
        </w:rPr>
        <w:t>4</w:t>
      </w:r>
      <w:r w:rsidRPr="004A15FD">
        <w:rPr>
          <w:sz w:val="28"/>
          <w:szCs w:val="28"/>
          <w:lang w:eastAsia="zh-TW"/>
        </w:rPr>
        <w:t>年度</w:t>
      </w:r>
      <w:bookmarkStart w:id="0" w:name="_Hlk100911823"/>
      <w:r w:rsidRPr="004A15FD">
        <w:rPr>
          <w:rFonts w:hint="eastAsia"/>
          <w:sz w:val="28"/>
          <w:szCs w:val="28"/>
          <w:lang w:eastAsia="zh-TW"/>
        </w:rPr>
        <w:t xml:space="preserve">　</w:t>
      </w:r>
      <w:r w:rsidR="0080263B">
        <w:rPr>
          <w:rFonts w:hint="eastAsia"/>
          <w:sz w:val="28"/>
          <w:szCs w:val="28"/>
        </w:rPr>
        <w:t>自動運転実証調査事業</w:t>
      </w:r>
    </w:p>
    <w:p w14:paraId="79138FE1" w14:textId="3A6C53BF" w:rsidR="004A15FD" w:rsidRPr="004A15FD" w:rsidRDefault="004A15FD" w:rsidP="004A15FD">
      <w:pPr>
        <w:pStyle w:val="aff"/>
        <w:ind w:firstLine="280"/>
        <w:rPr>
          <w:sz w:val="28"/>
          <w:szCs w:val="28"/>
        </w:rPr>
      </w:pPr>
      <w:r>
        <w:rPr>
          <w:rFonts w:hint="eastAsia"/>
          <w:sz w:val="28"/>
          <w:szCs w:val="28"/>
        </w:rPr>
        <w:t>最終報告書（公開版）</w:t>
      </w:r>
    </w:p>
    <w:p w14:paraId="5F67B8B7" w14:textId="3E85CAE8" w:rsidR="004A15FD" w:rsidRDefault="004A15FD" w:rsidP="00A44BF0">
      <w:pPr>
        <w:ind w:leftChars="0" w:left="0" w:firstLineChars="0" w:firstLine="0"/>
      </w:pPr>
    </w:p>
    <w:bookmarkEnd w:id="0"/>
    <w:p w14:paraId="4CE58803" w14:textId="2131CE7B" w:rsidR="00E05CCD" w:rsidRDefault="00B167D0" w:rsidP="00C81437">
      <w:pPr>
        <w:ind w:leftChars="0" w:left="0" w:firstLineChars="0" w:firstLine="0"/>
        <w:rPr>
          <w:b/>
          <w:bCs/>
          <w:spacing w:val="-4"/>
          <w:sz w:val="26"/>
          <w:szCs w:val="26"/>
        </w:rPr>
      </w:pPr>
      <w:r w:rsidRPr="007C14BD">
        <w:rPr>
          <w:rFonts w:hint="eastAsia"/>
          <w:b/>
          <w:bCs/>
          <w:spacing w:val="-4"/>
          <w:sz w:val="26"/>
          <w:szCs w:val="26"/>
        </w:rPr>
        <w:t>【</w:t>
      </w:r>
      <w:r w:rsidR="004A15FD" w:rsidRPr="007C14BD">
        <w:rPr>
          <w:rFonts w:hint="eastAsia"/>
          <w:b/>
          <w:bCs/>
          <w:spacing w:val="-4"/>
          <w:sz w:val="26"/>
          <w:szCs w:val="26"/>
        </w:rPr>
        <w:t>事業背景</w:t>
      </w:r>
      <w:r w:rsidRPr="007C14BD">
        <w:rPr>
          <w:rFonts w:hint="eastAsia"/>
          <w:b/>
          <w:bCs/>
          <w:spacing w:val="-4"/>
          <w:sz w:val="26"/>
          <w:szCs w:val="26"/>
        </w:rPr>
        <w:t>・目的】</w:t>
      </w:r>
    </w:p>
    <w:tbl>
      <w:tblPr>
        <w:tblStyle w:val="aa"/>
        <w:tblW w:w="0" w:type="auto"/>
        <w:tblInd w:w="137" w:type="dxa"/>
        <w:tblCellMar>
          <w:top w:w="78" w:type="dxa"/>
          <w:left w:w="144" w:type="dxa"/>
          <w:bottom w:w="78" w:type="dxa"/>
          <w:right w:w="144" w:type="dxa"/>
        </w:tblCellMar>
        <w:tblLook w:val="04A0" w:firstRow="1" w:lastRow="0" w:firstColumn="1" w:lastColumn="0" w:noHBand="0" w:noVBand="1"/>
      </w:tblPr>
      <w:tblGrid>
        <w:gridCol w:w="10061"/>
      </w:tblGrid>
      <w:tr w:rsidR="00E05CCD" w14:paraId="5AC93629" w14:textId="77777777" w:rsidTr="00E05CCD">
        <w:tc>
          <w:tcPr>
            <w:tcW w:w="10061" w:type="dxa"/>
          </w:tcPr>
          <w:p w14:paraId="77698C32" w14:textId="77777777" w:rsidR="00E05CCD" w:rsidRPr="005204D6" w:rsidRDefault="00E05CCD" w:rsidP="00C81437">
            <w:pPr>
              <w:ind w:leftChars="0" w:left="0" w:firstLineChars="0" w:firstLine="0"/>
              <w:rPr>
                <w:sz w:val="21"/>
                <w:szCs w:val="21"/>
                <w:lang w:val="en-US"/>
              </w:rPr>
            </w:pPr>
            <w:r w:rsidRPr="0057569D">
              <w:rPr>
                <w:rFonts w:hint="eastAsia"/>
                <w:sz w:val="21"/>
                <w:szCs w:val="21"/>
                <w:lang w:val="en-US"/>
              </w:rPr>
              <w:t>運転手不足、交通事業の収益性の点から移動ニーズに対応できる移動手段がこれまで存在しなかった中山間地のコンパクトな市街地において、自動運転運行サービスの導入で高齢者などが円滑に移動できる環境</w:t>
            </w:r>
            <w:r w:rsidRPr="005204D6">
              <w:rPr>
                <w:rFonts w:hint="eastAsia"/>
                <w:sz w:val="21"/>
                <w:szCs w:val="21"/>
                <w:lang w:val="en-US"/>
              </w:rPr>
              <w:t>の</w:t>
            </w:r>
            <w:r w:rsidRPr="0057569D">
              <w:rPr>
                <w:rFonts w:hint="eastAsia"/>
                <w:sz w:val="21"/>
                <w:szCs w:val="21"/>
                <w:lang w:val="en-US"/>
              </w:rPr>
              <w:t>実現</w:t>
            </w:r>
            <w:r w:rsidRPr="005204D6">
              <w:rPr>
                <w:rFonts w:hint="eastAsia"/>
                <w:sz w:val="21"/>
                <w:szCs w:val="21"/>
                <w:lang w:val="en-US"/>
              </w:rPr>
              <w:t>を目指す。</w:t>
            </w:r>
          </w:p>
          <w:p w14:paraId="5CFC6C07" w14:textId="29F4D9C7" w:rsidR="00BE0774" w:rsidRPr="00E05CCD" w:rsidRDefault="00BE0774" w:rsidP="00C81437">
            <w:pPr>
              <w:ind w:leftChars="0" w:left="0" w:firstLineChars="0" w:firstLine="0"/>
              <w:rPr>
                <w:lang w:val="en-US"/>
              </w:rPr>
            </w:pPr>
          </w:p>
        </w:tc>
      </w:tr>
    </w:tbl>
    <w:p w14:paraId="06E0C560" w14:textId="1F4D7879" w:rsidR="004A15FD" w:rsidRDefault="004A15FD" w:rsidP="004A15FD">
      <w:pPr>
        <w:ind w:leftChars="0" w:left="0" w:firstLineChars="0" w:firstLine="0"/>
        <w:rPr>
          <w:spacing w:val="-4"/>
          <w:sz w:val="6"/>
          <w:szCs w:val="6"/>
        </w:rPr>
      </w:pPr>
    </w:p>
    <w:p w14:paraId="125A76F7" w14:textId="77777777" w:rsidR="00E05CCD" w:rsidRDefault="00E05CCD" w:rsidP="004A15FD">
      <w:pPr>
        <w:ind w:leftChars="0" w:left="0" w:firstLineChars="0" w:firstLine="0"/>
        <w:rPr>
          <w:spacing w:val="-4"/>
          <w:sz w:val="6"/>
          <w:szCs w:val="6"/>
        </w:rPr>
      </w:pPr>
    </w:p>
    <w:p w14:paraId="1BC5E928" w14:textId="77777777" w:rsidR="00E05CCD" w:rsidRPr="00A44BF0" w:rsidRDefault="00E05CCD" w:rsidP="004A15FD">
      <w:pPr>
        <w:ind w:leftChars="0" w:left="0" w:firstLineChars="0" w:firstLine="0"/>
        <w:rPr>
          <w:spacing w:val="-4"/>
          <w:sz w:val="6"/>
          <w:szCs w:val="6"/>
        </w:rPr>
      </w:pPr>
    </w:p>
    <w:p w14:paraId="3DE4C727" w14:textId="2E17069C" w:rsidR="004A15FD" w:rsidRDefault="00B167D0" w:rsidP="004A15FD">
      <w:pPr>
        <w:ind w:leftChars="0" w:left="0" w:firstLineChars="0" w:firstLine="0"/>
        <w:rPr>
          <w:b/>
          <w:bCs/>
          <w:spacing w:val="-4"/>
          <w:sz w:val="26"/>
          <w:szCs w:val="26"/>
        </w:rPr>
      </w:pPr>
      <w:r>
        <w:rPr>
          <w:rFonts w:hint="eastAsia"/>
          <w:b/>
          <w:bCs/>
          <w:spacing w:val="-4"/>
          <w:sz w:val="26"/>
          <w:szCs w:val="26"/>
        </w:rPr>
        <w:t>【</w:t>
      </w:r>
      <w:r w:rsidR="004A15FD" w:rsidRPr="00B167D0">
        <w:rPr>
          <w:rFonts w:hint="eastAsia"/>
          <w:b/>
          <w:bCs/>
          <w:spacing w:val="-4"/>
          <w:sz w:val="26"/>
          <w:szCs w:val="26"/>
        </w:rPr>
        <w:t>事業内容</w:t>
      </w:r>
      <w:r>
        <w:rPr>
          <w:rFonts w:hint="eastAsia"/>
          <w:b/>
          <w:bCs/>
          <w:spacing w:val="-4"/>
          <w:sz w:val="26"/>
          <w:szCs w:val="26"/>
        </w:rPr>
        <w:t>】</w:t>
      </w:r>
    </w:p>
    <w:tbl>
      <w:tblPr>
        <w:tblStyle w:val="aa"/>
        <w:tblW w:w="0" w:type="auto"/>
        <w:tblInd w:w="137" w:type="dxa"/>
        <w:tblCellMar>
          <w:top w:w="78" w:type="dxa"/>
          <w:left w:w="144" w:type="dxa"/>
          <w:bottom w:w="78" w:type="dxa"/>
          <w:right w:w="144" w:type="dxa"/>
        </w:tblCellMar>
        <w:tblLook w:val="04A0" w:firstRow="1" w:lastRow="0" w:firstColumn="1" w:lastColumn="0" w:noHBand="0" w:noVBand="1"/>
      </w:tblPr>
      <w:tblGrid>
        <w:gridCol w:w="10061"/>
      </w:tblGrid>
      <w:tr w:rsidR="00E05CCD" w14:paraId="1B7BD35D" w14:textId="77777777" w:rsidTr="00781828">
        <w:tc>
          <w:tcPr>
            <w:tcW w:w="10061" w:type="dxa"/>
          </w:tcPr>
          <w:p w14:paraId="76346F2B" w14:textId="77777777" w:rsidR="00E05CCD" w:rsidRPr="005204D6" w:rsidRDefault="00E05CCD" w:rsidP="00E05CCD">
            <w:pPr>
              <w:ind w:leftChars="0" w:left="0" w:firstLineChars="0" w:firstLine="0"/>
              <w:rPr>
                <w:sz w:val="21"/>
                <w:szCs w:val="21"/>
              </w:rPr>
            </w:pPr>
            <w:r w:rsidRPr="005204D6">
              <w:rPr>
                <w:rFonts w:hint="eastAsia"/>
                <w:sz w:val="21"/>
                <w:szCs w:val="21"/>
              </w:rPr>
              <w:t>運行場所：美祢市大田地区（</w:t>
            </w:r>
            <w:r w:rsidRPr="0057569D">
              <w:rPr>
                <w:rFonts w:hint="eastAsia"/>
                <w:sz w:val="21"/>
                <w:szCs w:val="21"/>
                <w:lang w:val="en-US"/>
              </w:rPr>
              <w:t>中山間地のコンパクトな市街地</w:t>
            </w:r>
            <w:r w:rsidRPr="005204D6">
              <w:rPr>
                <w:rFonts w:hint="eastAsia"/>
                <w:sz w:val="21"/>
                <w:szCs w:val="21"/>
              </w:rPr>
              <w:t>）における導入検討ルートの一部区間である</w:t>
            </w:r>
          </w:p>
          <w:p w14:paraId="5499CE0A" w14:textId="095F8E15" w:rsidR="00E05CCD" w:rsidRPr="005204D6" w:rsidRDefault="00E05CCD" w:rsidP="00E05CCD">
            <w:pPr>
              <w:ind w:leftChars="449" w:left="988" w:firstLineChars="0" w:firstLine="0"/>
              <w:rPr>
                <w:sz w:val="21"/>
                <w:szCs w:val="21"/>
              </w:rPr>
            </w:pPr>
            <w:r w:rsidRPr="005204D6">
              <w:rPr>
                <w:rFonts w:hint="eastAsia"/>
                <w:sz w:val="21"/>
                <w:szCs w:val="21"/>
              </w:rPr>
              <w:t>道の駅みとうと市立美東病院を結ぶ区間（往復1.6ｋｍ）</w:t>
            </w:r>
          </w:p>
          <w:p w14:paraId="2B823492" w14:textId="0E69453E" w:rsidR="00E05CCD" w:rsidRPr="005204D6" w:rsidRDefault="00E05CCD" w:rsidP="00E05CCD">
            <w:pPr>
              <w:spacing w:line="300" w:lineRule="exact"/>
              <w:ind w:leftChars="0" w:left="399" w:hangingChars="190" w:hanging="399"/>
              <w:jc w:val="both"/>
              <w:rPr>
                <w:sz w:val="21"/>
                <w:szCs w:val="21"/>
              </w:rPr>
            </w:pPr>
            <w:r w:rsidRPr="005204D6">
              <w:rPr>
                <w:rFonts w:hint="eastAsia"/>
                <w:sz w:val="21"/>
                <w:szCs w:val="21"/>
              </w:rPr>
              <w:t xml:space="preserve">運行期間：準備運行　　　　　　　 </w:t>
            </w:r>
            <w:r w:rsidRPr="005204D6">
              <w:rPr>
                <w:sz w:val="21"/>
                <w:szCs w:val="21"/>
              </w:rPr>
              <w:t>令和</w:t>
            </w:r>
            <w:r w:rsidRPr="005204D6">
              <w:rPr>
                <w:rFonts w:hint="eastAsia"/>
                <w:sz w:val="21"/>
                <w:szCs w:val="21"/>
              </w:rPr>
              <w:t>5</w:t>
            </w:r>
            <w:r w:rsidRPr="005204D6">
              <w:rPr>
                <w:sz w:val="21"/>
                <w:szCs w:val="21"/>
              </w:rPr>
              <w:t>年</w:t>
            </w:r>
            <w:r w:rsidRPr="005204D6">
              <w:rPr>
                <w:rFonts w:hint="eastAsia"/>
                <w:sz w:val="21"/>
                <w:szCs w:val="21"/>
              </w:rPr>
              <w:t>12</w:t>
            </w:r>
            <w:r w:rsidRPr="005204D6">
              <w:rPr>
                <w:sz w:val="21"/>
                <w:szCs w:val="21"/>
              </w:rPr>
              <w:t>月</w:t>
            </w:r>
            <w:r w:rsidRPr="005204D6">
              <w:rPr>
                <w:rFonts w:hint="eastAsia"/>
                <w:sz w:val="21"/>
                <w:szCs w:val="21"/>
              </w:rPr>
              <w:t>18日から23日</w:t>
            </w:r>
          </w:p>
          <w:p w14:paraId="3D277DD6" w14:textId="493C18D3" w:rsidR="00E05CCD" w:rsidRPr="005204D6" w:rsidRDefault="00E05CCD" w:rsidP="00E05CCD">
            <w:pPr>
              <w:spacing w:line="300" w:lineRule="exact"/>
              <w:ind w:leftChars="190" w:left="418" w:firstLineChars="259" w:firstLine="544"/>
              <w:jc w:val="both"/>
              <w:rPr>
                <w:sz w:val="21"/>
                <w:szCs w:val="21"/>
              </w:rPr>
            </w:pPr>
            <w:r w:rsidRPr="005204D6">
              <w:rPr>
                <w:rFonts w:hint="eastAsia"/>
                <w:sz w:val="21"/>
                <w:szCs w:val="21"/>
              </w:rPr>
              <w:t>一般運行（試乗会）</w:t>
            </w:r>
            <w:r w:rsidRPr="005204D6">
              <w:rPr>
                <w:sz w:val="21"/>
                <w:szCs w:val="21"/>
              </w:rPr>
              <w:t>令和</w:t>
            </w:r>
            <w:r w:rsidRPr="005204D6">
              <w:rPr>
                <w:rFonts w:hint="eastAsia"/>
                <w:sz w:val="21"/>
                <w:szCs w:val="21"/>
              </w:rPr>
              <w:t>5</w:t>
            </w:r>
            <w:r w:rsidRPr="005204D6">
              <w:rPr>
                <w:sz w:val="21"/>
                <w:szCs w:val="21"/>
              </w:rPr>
              <w:t>年</w:t>
            </w:r>
            <w:r w:rsidRPr="005204D6">
              <w:rPr>
                <w:rFonts w:hint="eastAsia"/>
                <w:sz w:val="21"/>
                <w:szCs w:val="21"/>
              </w:rPr>
              <w:t>12</w:t>
            </w:r>
            <w:r w:rsidRPr="005204D6">
              <w:rPr>
                <w:sz w:val="21"/>
                <w:szCs w:val="21"/>
              </w:rPr>
              <w:t>月</w:t>
            </w:r>
            <w:r w:rsidRPr="005204D6">
              <w:rPr>
                <w:rFonts w:hint="eastAsia"/>
                <w:sz w:val="21"/>
                <w:szCs w:val="21"/>
              </w:rPr>
              <w:t>18日から23日</w:t>
            </w:r>
          </w:p>
          <w:p w14:paraId="1B14A102" w14:textId="77777777" w:rsidR="00E05CCD" w:rsidRPr="005204D6" w:rsidRDefault="00E05CCD" w:rsidP="00E05CCD">
            <w:pPr>
              <w:spacing w:line="300" w:lineRule="exact"/>
              <w:ind w:leftChars="0" w:left="399" w:hangingChars="190" w:hanging="399"/>
              <w:jc w:val="both"/>
              <w:rPr>
                <w:sz w:val="21"/>
                <w:szCs w:val="21"/>
              </w:rPr>
            </w:pPr>
            <w:r w:rsidRPr="005204D6">
              <w:rPr>
                <w:rFonts w:hint="eastAsia"/>
                <w:sz w:val="21"/>
                <w:szCs w:val="21"/>
              </w:rPr>
              <w:t>運行車両：自動運転装置搭載のトヨタ自動車ヴェルファイア（自動運転レベル２搭乗型運行）</w:t>
            </w:r>
          </w:p>
          <w:p w14:paraId="28352FE9" w14:textId="21E9027C" w:rsidR="00BE0774" w:rsidRPr="00E05CCD" w:rsidRDefault="00BE0774" w:rsidP="00E05CCD">
            <w:pPr>
              <w:spacing w:line="300" w:lineRule="exact"/>
              <w:ind w:leftChars="0" w:left="418" w:hangingChars="190" w:hanging="418"/>
              <w:jc w:val="both"/>
              <w:rPr>
                <w:rFonts w:ascii="ＭＳ ゴシック" w:eastAsia="ＭＳ ゴシック" w:hAnsi="ＭＳ ゴシック"/>
              </w:rPr>
            </w:pPr>
          </w:p>
        </w:tc>
      </w:tr>
    </w:tbl>
    <w:p w14:paraId="4AC207B9" w14:textId="77777777" w:rsidR="00E05CCD" w:rsidRDefault="00E05CCD" w:rsidP="00E05CCD">
      <w:pPr>
        <w:ind w:leftChars="0" w:left="0" w:firstLineChars="0" w:firstLine="0"/>
        <w:rPr>
          <w:spacing w:val="-4"/>
          <w:sz w:val="6"/>
          <w:szCs w:val="6"/>
        </w:rPr>
      </w:pPr>
    </w:p>
    <w:p w14:paraId="7DFF679B" w14:textId="77777777" w:rsidR="00E05CCD" w:rsidRDefault="00E05CCD" w:rsidP="00E05CCD">
      <w:pPr>
        <w:ind w:leftChars="0" w:left="0" w:firstLineChars="0" w:firstLine="0"/>
        <w:rPr>
          <w:spacing w:val="-4"/>
          <w:sz w:val="6"/>
          <w:szCs w:val="6"/>
        </w:rPr>
      </w:pPr>
    </w:p>
    <w:p w14:paraId="2B591CDB" w14:textId="77777777" w:rsidR="00E05CCD" w:rsidRPr="00A44BF0" w:rsidRDefault="00E05CCD" w:rsidP="00E05CCD">
      <w:pPr>
        <w:ind w:leftChars="0" w:left="0" w:firstLineChars="0" w:firstLine="0"/>
        <w:rPr>
          <w:spacing w:val="-4"/>
          <w:sz w:val="6"/>
          <w:szCs w:val="6"/>
        </w:rPr>
      </w:pPr>
    </w:p>
    <w:p w14:paraId="159685C3" w14:textId="61CE363E" w:rsidR="00E05CCD" w:rsidRPr="0064265E" w:rsidRDefault="00E05CCD" w:rsidP="00E05CCD">
      <w:pPr>
        <w:ind w:leftChars="0" w:left="0" w:firstLineChars="0" w:firstLine="0"/>
        <w:rPr>
          <w:spacing w:val="-4"/>
        </w:rPr>
        <w:sectPr w:rsidR="00E05CCD" w:rsidRPr="0064265E" w:rsidSect="00E05CCD">
          <w:type w:val="continuous"/>
          <w:pgSz w:w="11910" w:h="16840"/>
          <w:pgMar w:top="851" w:right="851" w:bottom="567" w:left="851" w:header="720" w:footer="720" w:gutter="0"/>
          <w:cols w:space="720"/>
        </w:sectPr>
      </w:pPr>
      <w:r>
        <w:rPr>
          <w:rFonts w:hint="eastAsia"/>
          <w:b/>
          <w:bCs/>
          <w:spacing w:val="-4"/>
          <w:sz w:val="26"/>
          <w:szCs w:val="26"/>
        </w:rPr>
        <w:t>【</w:t>
      </w:r>
      <w:r w:rsidRPr="00B167D0">
        <w:rPr>
          <w:rFonts w:hint="eastAsia"/>
          <w:b/>
          <w:bCs/>
          <w:spacing w:val="-4"/>
          <w:sz w:val="26"/>
          <w:szCs w:val="26"/>
        </w:rPr>
        <w:t>検証項目・検証方法】</w:t>
      </w:r>
    </w:p>
    <w:tbl>
      <w:tblPr>
        <w:tblStyle w:val="aa"/>
        <w:tblW w:w="0" w:type="auto"/>
        <w:tblInd w:w="137" w:type="dxa"/>
        <w:tblCellMar>
          <w:top w:w="78" w:type="dxa"/>
          <w:left w:w="144" w:type="dxa"/>
          <w:bottom w:w="78" w:type="dxa"/>
          <w:right w:w="144" w:type="dxa"/>
        </w:tblCellMar>
        <w:tblLook w:val="04A0" w:firstRow="1" w:lastRow="0" w:firstColumn="1" w:lastColumn="0" w:noHBand="0" w:noVBand="1"/>
      </w:tblPr>
      <w:tblGrid>
        <w:gridCol w:w="10061"/>
      </w:tblGrid>
      <w:tr w:rsidR="00E05CCD" w14:paraId="3770BA63" w14:textId="77777777" w:rsidTr="00BE0774">
        <w:trPr>
          <w:trHeight w:val="6695"/>
        </w:trPr>
        <w:tc>
          <w:tcPr>
            <w:tcW w:w="10061" w:type="dxa"/>
          </w:tcPr>
          <w:p w14:paraId="105FCDA3" w14:textId="468A8A9F" w:rsidR="00E05CCD" w:rsidRDefault="00E05CCD" w:rsidP="00E05CCD">
            <w:pPr>
              <w:ind w:leftChars="0" w:left="0" w:firstLineChars="0" w:firstLine="0"/>
            </w:pP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E05CCD" w:rsidRPr="0040472B" w14:paraId="14A19FA8" w14:textId="77777777" w:rsidTr="00781828">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3DB22B80" w14:textId="77777777" w:rsidR="00E05CCD" w:rsidRPr="005204D6" w:rsidRDefault="00E05CCD" w:rsidP="00E05CCD">
                  <w:pPr>
                    <w:spacing w:line="259" w:lineRule="auto"/>
                    <w:ind w:leftChars="0" w:left="0" w:firstLineChars="0" w:firstLine="0"/>
                    <w:jc w:val="center"/>
                    <w:rPr>
                      <w:rFonts w:cs="ＭＳ Ｐゴシック"/>
                    </w:rPr>
                  </w:pPr>
                  <w:r w:rsidRPr="005204D6">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773BB4D3" w14:textId="77777777" w:rsidR="00E05CCD" w:rsidRPr="005204D6" w:rsidRDefault="00E05CCD" w:rsidP="00E05CCD">
                  <w:pPr>
                    <w:spacing w:line="259" w:lineRule="auto"/>
                    <w:ind w:leftChars="0" w:left="0" w:firstLineChars="0" w:firstLine="0"/>
                    <w:jc w:val="center"/>
                  </w:pPr>
                  <w:r w:rsidRPr="005204D6">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4894EF00" w14:textId="77777777" w:rsidR="00E05CCD" w:rsidRPr="005204D6" w:rsidRDefault="00E05CCD" w:rsidP="00E05CCD">
                  <w:pPr>
                    <w:spacing w:line="259" w:lineRule="auto"/>
                    <w:ind w:leftChars="0" w:left="0" w:firstLineChars="0" w:firstLine="0"/>
                    <w:jc w:val="center"/>
                  </w:pPr>
                  <w:r w:rsidRPr="005204D6">
                    <w:rPr>
                      <w:rFonts w:hint="eastAsia"/>
                    </w:rPr>
                    <w:t>検証方法</w:t>
                  </w:r>
                </w:p>
              </w:tc>
            </w:tr>
            <w:tr w:rsidR="00E05CCD" w:rsidRPr="00F92942" w14:paraId="24A8DA49" w14:textId="77777777" w:rsidTr="00781828">
              <w:trPr>
                <w:cantSplit/>
                <w:trHeight w:val="794"/>
              </w:trPr>
              <w:tc>
                <w:tcPr>
                  <w:tcW w:w="704" w:type="dxa"/>
                  <w:tcBorders>
                    <w:top w:val="single" w:sz="4" w:space="0" w:color="auto"/>
                    <w:left w:val="single" w:sz="4" w:space="0" w:color="auto"/>
                    <w:bottom w:val="single" w:sz="4" w:space="0" w:color="auto"/>
                    <w:right w:val="single" w:sz="4" w:space="0" w:color="auto"/>
                  </w:tcBorders>
                  <w:textDirection w:val="tbRlV"/>
                  <w:vAlign w:val="center"/>
                </w:tcPr>
                <w:p w14:paraId="17769C8B" w14:textId="77777777" w:rsidR="00E05CCD" w:rsidRPr="005204D6" w:rsidRDefault="00E05CCD" w:rsidP="00E05CCD">
                  <w:pPr>
                    <w:spacing w:line="259" w:lineRule="auto"/>
                    <w:ind w:leftChars="0" w:left="113" w:right="113" w:firstLineChars="0" w:firstLine="0"/>
                    <w:jc w:val="center"/>
                    <w:rPr>
                      <w:lang w:val="en-US"/>
                    </w:rPr>
                  </w:pPr>
                  <w:r w:rsidRPr="005204D6">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3C602FED" w14:textId="17A2FC22" w:rsidR="00E05CCD" w:rsidRPr="005204D6" w:rsidRDefault="00BE0774" w:rsidP="00E05CCD">
                  <w:pPr>
                    <w:spacing w:line="259" w:lineRule="auto"/>
                    <w:ind w:leftChars="0" w:left="0" w:firstLineChars="0" w:firstLine="0"/>
                    <w:rPr>
                      <w:lang w:val="en-US"/>
                    </w:rPr>
                  </w:pPr>
                  <w:r w:rsidRPr="005204D6">
                    <w:rPr>
                      <w:rFonts w:hint="eastAsia"/>
                      <w:lang w:val="en-US"/>
                    </w:rPr>
                    <w:t>自動運転実現までの大きな赤字時期を乗り切る仕組みの構築</w:t>
                  </w:r>
                </w:p>
              </w:tc>
              <w:tc>
                <w:tcPr>
                  <w:tcW w:w="5796" w:type="dxa"/>
                  <w:tcBorders>
                    <w:top w:val="single" w:sz="4" w:space="0" w:color="000000"/>
                    <w:left w:val="single" w:sz="4" w:space="0" w:color="000000"/>
                    <w:bottom w:val="single" w:sz="4" w:space="0" w:color="000000"/>
                    <w:right w:val="single" w:sz="4" w:space="0" w:color="000000"/>
                  </w:tcBorders>
                </w:tcPr>
                <w:p w14:paraId="511B701D" w14:textId="17944A97" w:rsidR="00E05CCD" w:rsidRPr="005204D6" w:rsidRDefault="00BE0774" w:rsidP="00E05CCD">
                  <w:pPr>
                    <w:spacing w:line="259" w:lineRule="auto"/>
                    <w:ind w:leftChars="0" w:left="0" w:firstLineChars="0" w:firstLine="0"/>
                    <w:rPr>
                      <w:lang w:val="en-US"/>
                    </w:rPr>
                  </w:pPr>
                  <w:r w:rsidRPr="005204D6">
                    <w:rPr>
                      <w:rFonts w:hint="eastAsia"/>
                      <w:lang w:val="en-US"/>
                    </w:rPr>
                    <w:t>現在は自動運転を支える仕組みがないが、ＰＦＳ、ＳＩＢの適用等をワーキンググループ、交通会議等で議論</w:t>
                  </w:r>
                </w:p>
              </w:tc>
            </w:tr>
            <w:tr w:rsidR="00E05CCD" w:rsidRPr="00F92942" w14:paraId="1290731A" w14:textId="77777777" w:rsidTr="00BE0774">
              <w:trPr>
                <w:cantSplit/>
                <w:trHeight w:val="611"/>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74052E24" w14:textId="77777777" w:rsidR="00E05CCD" w:rsidRPr="005204D6" w:rsidRDefault="00E05CCD" w:rsidP="00E05CCD">
                  <w:pPr>
                    <w:spacing w:line="259" w:lineRule="auto"/>
                    <w:ind w:leftChars="0" w:left="113" w:right="113" w:firstLineChars="0" w:firstLine="0"/>
                    <w:jc w:val="center"/>
                    <w:rPr>
                      <w:lang w:val="en-US"/>
                    </w:rPr>
                  </w:pPr>
                  <w:r w:rsidRPr="005204D6">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05C804E1" w14:textId="1B02A062" w:rsidR="00E05CCD" w:rsidRPr="005204D6" w:rsidRDefault="00BE0774" w:rsidP="00BE0774">
                  <w:pPr>
                    <w:spacing w:line="259" w:lineRule="auto"/>
                    <w:ind w:leftChars="0" w:left="0" w:firstLineChars="0" w:firstLine="0"/>
                    <w:rPr>
                      <w:lang w:val="en-US"/>
                    </w:rPr>
                  </w:pPr>
                  <w:r w:rsidRPr="005204D6">
                    <w:rPr>
                      <w:rFonts w:hint="eastAsia"/>
                      <w:lang w:val="en-US"/>
                    </w:rPr>
                    <w:t>手動介入率。１日の手動介入数から評価</w:t>
                  </w:r>
                </w:p>
              </w:tc>
              <w:tc>
                <w:tcPr>
                  <w:tcW w:w="5796" w:type="dxa"/>
                  <w:tcBorders>
                    <w:top w:val="single" w:sz="4" w:space="0" w:color="000000"/>
                    <w:left w:val="single" w:sz="4" w:space="0" w:color="000000"/>
                    <w:bottom w:val="single" w:sz="4" w:space="0" w:color="000000"/>
                    <w:right w:val="single" w:sz="4" w:space="0" w:color="000000"/>
                  </w:tcBorders>
                </w:tcPr>
                <w:p w14:paraId="656FF17F" w14:textId="0412302A" w:rsidR="00E05CCD" w:rsidRPr="005204D6" w:rsidRDefault="00BE0774" w:rsidP="00E05CCD">
                  <w:pPr>
                    <w:spacing w:line="259" w:lineRule="auto"/>
                    <w:ind w:leftChars="0" w:left="0" w:firstLineChars="0" w:firstLine="0"/>
                    <w:rPr>
                      <w:lang w:val="en-US"/>
                    </w:rPr>
                  </w:pPr>
                  <w:r w:rsidRPr="005204D6">
                    <w:rPr>
                      <w:rFonts w:hint="eastAsia"/>
                      <w:lang w:val="en-US"/>
                    </w:rPr>
                    <w:t>一般運行分の自動走行を実施して評価</w:t>
                  </w:r>
                </w:p>
              </w:tc>
            </w:tr>
            <w:tr w:rsidR="00E05CCD" w:rsidRPr="00F92942" w14:paraId="1DB3C42C" w14:textId="77777777" w:rsidTr="00BE0774">
              <w:trPr>
                <w:cantSplit/>
                <w:trHeight w:val="626"/>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4A9C5761" w14:textId="77777777" w:rsidR="00E05CCD" w:rsidRPr="005204D6" w:rsidRDefault="00E05CCD" w:rsidP="00E05CCD">
                  <w:pPr>
                    <w:spacing w:line="259" w:lineRule="auto"/>
                    <w:ind w:leftChars="0" w:left="113" w:right="113" w:firstLineChars="0" w:firstLine="0"/>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6AD10126" w14:textId="43E93298" w:rsidR="00E05CCD" w:rsidRPr="005204D6" w:rsidRDefault="00BE0774" w:rsidP="00E05CCD">
                  <w:pPr>
                    <w:spacing w:line="259" w:lineRule="auto"/>
                    <w:ind w:leftChars="0" w:left="0" w:firstLineChars="0" w:firstLine="0"/>
                    <w:rPr>
                      <w:lang w:val="en-US"/>
                    </w:rPr>
                  </w:pPr>
                  <w:r w:rsidRPr="005204D6">
                    <w:rPr>
                      <w:rFonts w:hint="eastAsia"/>
                      <w:lang w:val="en-US"/>
                    </w:rPr>
                    <w:t>１日の自動運行時の巡行速度から評価</w:t>
                  </w:r>
                </w:p>
              </w:tc>
              <w:tc>
                <w:tcPr>
                  <w:tcW w:w="5796" w:type="dxa"/>
                  <w:tcBorders>
                    <w:top w:val="single" w:sz="4" w:space="0" w:color="000000"/>
                    <w:left w:val="single" w:sz="4" w:space="0" w:color="000000"/>
                    <w:bottom w:val="single" w:sz="4" w:space="0" w:color="000000"/>
                    <w:right w:val="single" w:sz="4" w:space="0" w:color="000000"/>
                  </w:tcBorders>
                </w:tcPr>
                <w:p w14:paraId="6F25F1A2" w14:textId="63C359DA" w:rsidR="00E05CCD" w:rsidRPr="005204D6" w:rsidRDefault="00BE0774" w:rsidP="00E05CCD">
                  <w:pPr>
                    <w:spacing w:line="259" w:lineRule="auto"/>
                    <w:ind w:leftChars="0" w:left="0" w:firstLineChars="0" w:firstLine="0"/>
                    <w:rPr>
                      <w:lang w:val="en-US"/>
                    </w:rPr>
                  </w:pPr>
                  <w:r w:rsidRPr="005204D6">
                    <w:rPr>
                      <w:rFonts w:hint="eastAsia"/>
                      <w:lang w:val="en-US"/>
                    </w:rPr>
                    <w:t>一般運行分の自動走行を実施して評価</w:t>
                  </w:r>
                </w:p>
              </w:tc>
            </w:tr>
            <w:tr w:rsidR="00BE0774" w:rsidRPr="00F92942" w14:paraId="4C76AB07" w14:textId="77777777" w:rsidTr="00BE0774">
              <w:trPr>
                <w:cantSplit/>
                <w:trHeight w:val="621"/>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77E6B83C" w14:textId="77777777" w:rsidR="00BE0774" w:rsidRPr="005204D6" w:rsidRDefault="00BE0774" w:rsidP="00BE0774">
                  <w:pPr>
                    <w:spacing w:line="259" w:lineRule="auto"/>
                    <w:ind w:leftChars="0" w:left="113" w:right="113" w:firstLineChars="0" w:firstLine="0"/>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6936DA1F" w14:textId="76416150" w:rsidR="00BE0774" w:rsidRPr="005204D6" w:rsidRDefault="00BE0774" w:rsidP="00BE0774">
                  <w:pPr>
                    <w:spacing w:line="259" w:lineRule="auto"/>
                    <w:ind w:leftChars="0" w:left="0" w:firstLineChars="0" w:firstLine="0"/>
                    <w:rPr>
                      <w:lang w:val="en-US"/>
                    </w:rPr>
                  </w:pPr>
                  <w:r w:rsidRPr="005204D6">
                    <w:rPr>
                      <w:rFonts w:hint="eastAsia"/>
                      <w:lang w:val="en-US"/>
                    </w:rPr>
                    <w:t>減速度（乗り心地）</w:t>
                  </w:r>
                </w:p>
              </w:tc>
              <w:tc>
                <w:tcPr>
                  <w:tcW w:w="5796" w:type="dxa"/>
                  <w:tcBorders>
                    <w:top w:val="single" w:sz="4" w:space="0" w:color="000000"/>
                    <w:left w:val="single" w:sz="4" w:space="0" w:color="000000"/>
                    <w:bottom w:val="single" w:sz="4" w:space="0" w:color="000000"/>
                    <w:right w:val="single" w:sz="4" w:space="0" w:color="000000"/>
                  </w:tcBorders>
                </w:tcPr>
                <w:p w14:paraId="785ABFA2" w14:textId="12563BBE" w:rsidR="00BE0774" w:rsidRPr="005204D6" w:rsidRDefault="00BE0774" w:rsidP="00BE0774">
                  <w:pPr>
                    <w:spacing w:line="259" w:lineRule="auto"/>
                    <w:ind w:leftChars="0" w:left="0" w:firstLineChars="0" w:firstLine="0"/>
                    <w:rPr>
                      <w:lang w:val="en-US"/>
                    </w:rPr>
                  </w:pPr>
                  <w:r w:rsidRPr="005204D6">
                    <w:rPr>
                      <w:rFonts w:hint="eastAsia"/>
                      <w:lang w:val="en-US"/>
                    </w:rPr>
                    <w:t>自動走行と手動走行を比較して評価</w:t>
                  </w:r>
                </w:p>
              </w:tc>
            </w:tr>
            <w:tr w:rsidR="00BE0774" w:rsidRPr="00F92942" w14:paraId="1950061B" w14:textId="77777777" w:rsidTr="00BE0774">
              <w:trPr>
                <w:cantSplit/>
                <w:trHeight w:val="773"/>
              </w:trPr>
              <w:tc>
                <w:tcPr>
                  <w:tcW w:w="704" w:type="dxa"/>
                  <w:vMerge/>
                  <w:tcBorders>
                    <w:top w:val="single" w:sz="4" w:space="0" w:color="auto"/>
                    <w:left w:val="single" w:sz="4" w:space="0" w:color="auto"/>
                    <w:bottom w:val="single" w:sz="4" w:space="0" w:color="auto"/>
                    <w:right w:val="single" w:sz="4" w:space="0" w:color="auto"/>
                  </w:tcBorders>
                  <w:textDirection w:val="tbRlV"/>
                  <w:vAlign w:val="center"/>
                </w:tcPr>
                <w:p w14:paraId="14798A41" w14:textId="77777777" w:rsidR="00BE0774" w:rsidRPr="005204D6" w:rsidRDefault="00BE0774" w:rsidP="00BE0774">
                  <w:pPr>
                    <w:spacing w:line="259" w:lineRule="auto"/>
                    <w:ind w:leftChars="0" w:left="113" w:right="113" w:firstLineChars="0" w:firstLine="0"/>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15B990EB" w14:textId="59442E8E" w:rsidR="00BE0774" w:rsidRPr="005204D6" w:rsidRDefault="00BE0774" w:rsidP="00BE0774">
                  <w:pPr>
                    <w:spacing w:line="259" w:lineRule="auto"/>
                    <w:ind w:leftChars="0" w:left="0" w:firstLineChars="0" w:firstLine="0"/>
                    <w:rPr>
                      <w:lang w:val="en-US"/>
                    </w:rPr>
                  </w:pPr>
                  <w:r w:rsidRPr="005204D6">
                    <w:rPr>
                      <w:rFonts w:hint="eastAsia"/>
                      <w:lang w:val="en-US"/>
                    </w:rPr>
                    <w:t>横揺れ（乗り心地）</w:t>
                  </w:r>
                </w:p>
              </w:tc>
              <w:tc>
                <w:tcPr>
                  <w:tcW w:w="5796" w:type="dxa"/>
                  <w:tcBorders>
                    <w:top w:val="single" w:sz="4" w:space="0" w:color="000000"/>
                    <w:left w:val="single" w:sz="4" w:space="0" w:color="000000"/>
                    <w:bottom w:val="single" w:sz="4" w:space="0" w:color="000000"/>
                    <w:right w:val="single" w:sz="4" w:space="0" w:color="000000"/>
                  </w:tcBorders>
                </w:tcPr>
                <w:p w14:paraId="0AF94EC8" w14:textId="6C9F4150" w:rsidR="00BE0774" w:rsidRPr="005204D6" w:rsidRDefault="00BE0774" w:rsidP="00BE0774">
                  <w:pPr>
                    <w:spacing w:line="259" w:lineRule="auto"/>
                    <w:ind w:leftChars="0" w:left="0" w:firstLineChars="0" w:firstLine="0"/>
                    <w:rPr>
                      <w:lang w:val="en-US"/>
                    </w:rPr>
                  </w:pPr>
                  <w:r w:rsidRPr="005204D6">
                    <w:rPr>
                      <w:rFonts w:hint="eastAsia"/>
                      <w:lang w:val="en-US"/>
                    </w:rPr>
                    <w:t>自動走行と手動走行を比較して評価</w:t>
                  </w:r>
                </w:p>
              </w:tc>
            </w:tr>
            <w:tr w:rsidR="00BE0774" w:rsidRPr="00F92942" w14:paraId="600E5103" w14:textId="77777777" w:rsidTr="00781828">
              <w:trPr>
                <w:cantSplit/>
                <w:trHeight w:val="794"/>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E06FD2C" w14:textId="77777777" w:rsidR="00BE0774" w:rsidRPr="005204D6" w:rsidRDefault="00BE0774" w:rsidP="00BE0774">
                  <w:pPr>
                    <w:spacing w:line="259" w:lineRule="auto"/>
                    <w:ind w:leftChars="0" w:left="113" w:right="113" w:firstLineChars="0" w:firstLine="0"/>
                    <w:jc w:val="center"/>
                    <w:rPr>
                      <w:lang w:val="en-US"/>
                    </w:rPr>
                  </w:pPr>
                  <w:r w:rsidRPr="005204D6">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5D2B3FC6" w14:textId="1F7E006C" w:rsidR="00BE0774" w:rsidRPr="005204D6" w:rsidRDefault="00BE0774" w:rsidP="00BE0774">
                  <w:pPr>
                    <w:spacing w:line="259" w:lineRule="auto"/>
                    <w:ind w:leftChars="0" w:left="0" w:firstLineChars="0" w:firstLine="0"/>
                    <w:rPr>
                      <w:lang w:val="en-US"/>
                    </w:rPr>
                  </w:pPr>
                  <w:r w:rsidRPr="005204D6">
                    <w:rPr>
                      <w:rFonts w:hint="eastAsia"/>
                      <w:lang w:val="en-US"/>
                    </w:rPr>
                    <w:t>自動運転車両の試乗体験者数（住民</w:t>
                  </w:r>
                  <w:r w:rsidRPr="005204D6">
                    <w:rPr>
                      <w:lang w:val="en-US"/>
                    </w:rPr>
                    <w:t>+関係者</w:t>
                  </w:r>
                </w:p>
              </w:tc>
              <w:tc>
                <w:tcPr>
                  <w:tcW w:w="5796" w:type="dxa"/>
                  <w:tcBorders>
                    <w:top w:val="single" w:sz="4" w:space="0" w:color="000000"/>
                    <w:left w:val="single" w:sz="4" w:space="0" w:color="000000"/>
                    <w:bottom w:val="single" w:sz="4" w:space="0" w:color="000000"/>
                    <w:right w:val="single" w:sz="4" w:space="0" w:color="000000"/>
                  </w:tcBorders>
                </w:tcPr>
                <w:p w14:paraId="5F3A7102" w14:textId="45600D74" w:rsidR="00BE0774" w:rsidRPr="005204D6" w:rsidRDefault="00BE0774" w:rsidP="00BE0774">
                  <w:pPr>
                    <w:spacing w:line="259" w:lineRule="auto"/>
                    <w:ind w:leftChars="0" w:left="0" w:firstLineChars="0" w:firstLine="0"/>
                    <w:rPr>
                      <w:lang w:val="en-US"/>
                    </w:rPr>
                  </w:pPr>
                  <w:r w:rsidRPr="005204D6">
                    <w:rPr>
                      <w:rFonts w:hint="eastAsia"/>
                      <w:lang w:val="en-US"/>
                    </w:rPr>
                    <w:t>試乗体験者数を集計</w:t>
                  </w:r>
                </w:p>
              </w:tc>
            </w:tr>
            <w:tr w:rsidR="00BE0774" w:rsidRPr="00F92942" w14:paraId="3581512A" w14:textId="77777777" w:rsidTr="00BE0774">
              <w:trPr>
                <w:cantSplit/>
                <w:trHeight w:val="1024"/>
              </w:trPr>
              <w:tc>
                <w:tcPr>
                  <w:tcW w:w="704" w:type="dxa"/>
                  <w:vMerge/>
                  <w:tcBorders>
                    <w:top w:val="single" w:sz="4" w:space="0" w:color="auto"/>
                    <w:left w:val="single" w:sz="4" w:space="0" w:color="auto"/>
                    <w:bottom w:val="single" w:sz="4" w:space="0" w:color="auto"/>
                    <w:right w:val="single" w:sz="4" w:space="0" w:color="auto"/>
                  </w:tcBorders>
                </w:tcPr>
                <w:p w14:paraId="3AEAE47A" w14:textId="77777777" w:rsidR="00BE0774" w:rsidRPr="005204D6" w:rsidRDefault="00BE0774" w:rsidP="00BE0774">
                  <w:pPr>
                    <w:spacing w:line="259" w:lineRule="auto"/>
                    <w:ind w:leftChars="0" w:left="0" w:firstLineChars="0" w:firstLine="0"/>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604BDE1B" w14:textId="2BD8C61B" w:rsidR="00BE0774" w:rsidRPr="005204D6" w:rsidRDefault="00BE0774" w:rsidP="00BE0774">
                  <w:pPr>
                    <w:spacing w:line="259" w:lineRule="auto"/>
                    <w:ind w:leftChars="0" w:left="0" w:firstLineChars="0" w:firstLine="0"/>
                    <w:rPr>
                      <w:lang w:val="en-US"/>
                    </w:rPr>
                  </w:pPr>
                  <w:r w:rsidRPr="005204D6">
                    <w:rPr>
                      <w:rFonts w:hint="eastAsia"/>
                      <w:lang w:val="en-US"/>
                    </w:rPr>
                    <w:t>アンケート調査で、自動運転の理解促進の各種施策により理解度が向上したとの回答割合</w:t>
                  </w:r>
                </w:p>
              </w:tc>
              <w:tc>
                <w:tcPr>
                  <w:tcW w:w="5796" w:type="dxa"/>
                  <w:tcBorders>
                    <w:top w:val="single" w:sz="4" w:space="0" w:color="000000"/>
                    <w:left w:val="single" w:sz="4" w:space="0" w:color="000000"/>
                    <w:bottom w:val="single" w:sz="4" w:space="0" w:color="000000"/>
                    <w:right w:val="single" w:sz="4" w:space="0" w:color="000000"/>
                  </w:tcBorders>
                </w:tcPr>
                <w:p w14:paraId="59949E14" w14:textId="3634B980" w:rsidR="00BE0774" w:rsidRPr="005204D6" w:rsidRDefault="00BE0774" w:rsidP="00BE0774">
                  <w:pPr>
                    <w:spacing w:line="259" w:lineRule="auto"/>
                    <w:ind w:leftChars="0" w:left="0" w:firstLineChars="0" w:firstLine="0"/>
                    <w:rPr>
                      <w:lang w:val="en-US"/>
                    </w:rPr>
                  </w:pPr>
                  <w:r w:rsidRPr="005204D6">
                    <w:rPr>
                      <w:rFonts w:hint="eastAsia"/>
                      <w:lang w:val="en-US"/>
                    </w:rPr>
                    <w:t>試乗体験者アンケート調査結果を集計</w:t>
                  </w:r>
                </w:p>
              </w:tc>
            </w:tr>
          </w:tbl>
          <w:p w14:paraId="1DC8B266" w14:textId="77777777" w:rsidR="00E05CCD" w:rsidRPr="00E05CCD" w:rsidRDefault="00E05CCD" w:rsidP="00781828">
            <w:pPr>
              <w:spacing w:line="300" w:lineRule="exact"/>
              <w:ind w:leftChars="0" w:left="418" w:hangingChars="190" w:hanging="418"/>
              <w:jc w:val="both"/>
              <w:rPr>
                <w:rFonts w:ascii="ＭＳ ゴシック" w:eastAsia="ＭＳ ゴシック" w:hAnsi="ＭＳ ゴシック"/>
              </w:rPr>
            </w:pPr>
          </w:p>
        </w:tc>
      </w:tr>
    </w:tbl>
    <w:p w14:paraId="499FCFF0" w14:textId="2C8870E3" w:rsidR="004A15FD" w:rsidRPr="0064265E" w:rsidRDefault="004A15FD" w:rsidP="00C81437">
      <w:pPr>
        <w:ind w:leftChars="0" w:left="0" w:firstLineChars="0" w:firstLine="0"/>
        <w:rPr>
          <w:spacing w:val="-4"/>
        </w:rPr>
        <w:sectPr w:rsidR="004A15FD" w:rsidRPr="0064265E" w:rsidSect="00EB64AD">
          <w:type w:val="continuous"/>
          <w:pgSz w:w="11910" w:h="16840"/>
          <w:pgMar w:top="851" w:right="851" w:bottom="567" w:left="851" w:header="720" w:footer="720" w:gutter="0"/>
          <w:cols w:space="720"/>
        </w:sectPr>
      </w:pPr>
    </w:p>
    <w:p w14:paraId="255931C3" w14:textId="0E8E600A" w:rsidR="004A15FD" w:rsidRPr="00B167D0" w:rsidRDefault="00B167D0" w:rsidP="00B167D0">
      <w:pPr>
        <w:ind w:leftChars="0" w:left="0" w:firstLineChars="0" w:firstLine="0"/>
      </w:pPr>
      <w:r w:rsidRPr="00B167D0">
        <w:rPr>
          <w:rFonts w:hint="eastAsia"/>
          <w:b/>
          <w:bCs/>
          <w:spacing w:val="-4"/>
          <w:sz w:val="26"/>
          <w:szCs w:val="26"/>
        </w:rPr>
        <w:lastRenderedPageBreak/>
        <w:t>【</w:t>
      </w:r>
      <w:r w:rsidR="004A15FD" w:rsidRPr="00B167D0">
        <w:rPr>
          <w:rFonts w:hint="eastAsia"/>
          <w:b/>
          <w:bCs/>
          <w:spacing w:val="-4"/>
          <w:sz w:val="26"/>
          <w:szCs w:val="26"/>
        </w:rPr>
        <w:t>検証結果・分析結果</w:t>
      </w:r>
      <w:r w:rsidRPr="00B167D0">
        <w:rPr>
          <w:rFonts w:hint="eastAsia"/>
          <w:b/>
          <w:bCs/>
          <w:spacing w:val="-4"/>
          <w:sz w:val="26"/>
          <w:szCs w:val="26"/>
        </w:rPr>
        <w:t>】</w:t>
      </w:r>
      <w:r w:rsidRPr="00B167D0">
        <w:rPr>
          <w:rFonts w:hint="eastAsia"/>
          <w:spacing w:val="-4"/>
          <w:sz w:val="26"/>
          <w:szCs w:val="26"/>
        </w:rPr>
        <w:t xml:space="preserve">　</w:t>
      </w:r>
      <w:r>
        <w:rPr>
          <w:rFonts w:hint="eastAsia"/>
          <w:spacing w:val="-4"/>
        </w:rPr>
        <w:t>（※前章【検証項目・検証方法】と連動した報告内容を記載ください）</w:t>
      </w:r>
    </w:p>
    <w:p w14:paraId="731F0A14" w14:textId="77777777" w:rsidR="004A15FD" w:rsidRDefault="004A15FD" w:rsidP="004A15FD">
      <w:pPr>
        <w:ind w:leftChars="0" w:left="0" w:firstLineChars="0" w:firstLine="0"/>
        <w:rPr>
          <w:spacing w:val="-4"/>
        </w:rPr>
      </w:pPr>
    </w:p>
    <w:p w14:paraId="1278368E" w14:textId="73145AB1" w:rsidR="004A15FD" w:rsidRDefault="004A15FD" w:rsidP="004A15FD">
      <w:pPr>
        <w:ind w:leftChars="0" w:left="0" w:firstLineChars="0" w:firstLine="0"/>
        <w:rPr>
          <w:spacing w:val="-4"/>
        </w:rPr>
      </w:pPr>
      <w:r>
        <w:rPr>
          <w:rFonts w:hint="eastAsia"/>
          <w:spacing w:val="-4"/>
          <w:lang w:eastAsia="zh-TW"/>
        </w:rPr>
        <w:t>■経営面</w:t>
      </w:r>
    </w:p>
    <w:tbl>
      <w:tblPr>
        <w:tblStyle w:val="aa"/>
        <w:tblW w:w="0" w:type="auto"/>
        <w:tblInd w:w="-5" w:type="dxa"/>
        <w:tblCellMar>
          <w:top w:w="78" w:type="dxa"/>
          <w:left w:w="144" w:type="dxa"/>
          <w:bottom w:w="78" w:type="dxa"/>
          <w:right w:w="144" w:type="dxa"/>
        </w:tblCellMar>
        <w:tblLook w:val="04A0" w:firstRow="1" w:lastRow="0" w:firstColumn="1" w:lastColumn="0" w:noHBand="0" w:noVBand="1"/>
      </w:tblPr>
      <w:tblGrid>
        <w:gridCol w:w="10203"/>
      </w:tblGrid>
      <w:tr w:rsidR="00BE0774" w14:paraId="310B3B69" w14:textId="77777777" w:rsidTr="00AC153E">
        <w:tc>
          <w:tcPr>
            <w:tcW w:w="10203" w:type="dxa"/>
          </w:tcPr>
          <w:p w14:paraId="495818A8" w14:textId="5CA58465" w:rsidR="00AC153E" w:rsidRPr="005204D6" w:rsidRDefault="00AC153E" w:rsidP="0007094A">
            <w:pPr>
              <w:pStyle w:val="a6"/>
              <w:numPr>
                <w:ilvl w:val="0"/>
                <w:numId w:val="33"/>
              </w:numPr>
              <w:ind w:leftChars="0" w:firstLineChars="0"/>
              <w:rPr>
                <w:sz w:val="21"/>
                <w:szCs w:val="21"/>
              </w:rPr>
            </w:pPr>
            <w:r w:rsidRPr="005204D6">
              <w:rPr>
                <w:sz w:val="21"/>
                <w:szCs w:val="21"/>
              </w:rPr>
              <w:t>2022年度</w:t>
            </w:r>
            <w:r w:rsidRPr="005204D6">
              <w:rPr>
                <w:rFonts w:hint="eastAsia"/>
                <w:sz w:val="21"/>
                <w:szCs w:val="21"/>
              </w:rPr>
              <w:t>に実施した</w:t>
            </w:r>
            <w:r w:rsidRPr="005204D6">
              <w:rPr>
                <w:sz w:val="21"/>
                <w:szCs w:val="21"/>
              </w:rPr>
              <w:t>調査で、当該エリアでは</w:t>
            </w:r>
            <w:r w:rsidRPr="005204D6">
              <w:rPr>
                <w:rFonts w:hint="eastAsia"/>
                <w:sz w:val="21"/>
                <w:szCs w:val="21"/>
              </w:rPr>
              <w:t>一定の</w:t>
            </w:r>
            <w:r w:rsidRPr="005204D6">
              <w:rPr>
                <w:sz w:val="21"/>
                <w:szCs w:val="21"/>
              </w:rPr>
              <w:t>利用</w:t>
            </w:r>
            <w:r w:rsidRPr="005204D6">
              <w:rPr>
                <w:rFonts w:hint="eastAsia"/>
                <w:sz w:val="21"/>
                <w:szCs w:val="21"/>
              </w:rPr>
              <w:t>は見込め</w:t>
            </w:r>
            <w:r w:rsidRPr="005204D6">
              <w:rPr>
                <w:sz w:val="21"/>
                <w:szCs w:val="21"/>
              </w:rPr>
              <w:t>自動運転化による運行コスト削減が可能となるが、現在</w:t>
            </w:r>
            <w:r w:rsidRPr="005204D6">
              <w:rPr>
                <w:rFonts w:hint="eastAsia"/>
                <w:sz w:val="21"/>
                <w:szCs w:val="21"/>
              </w:rPr>
              <w:t>の想定では採算ベースには届かないことは明らかとなり、</w:t>
            </w:r>
            <w:r w:rsidRPr="005204D6">
              <w:rPr>
                <w:sz w:val="21"/>
                <w:szCs w:val="21"/>
              </w:rPr>
              <w:t>貨物輸送、協賛など旅客輸送以外の収入源の確保</w:t>
            </w:r>
            <w:r w:rsidRPr="005204D6">
              <w:rPr>
                <w:rFonts w:hint="eastAsia"/>
                <w:sz w:val="21"/>
                <w:szCs w:val="21"/>
              </w:rPr>
              <w:t>、</w:t>
            </w:r>
            <w:r w:rsidRPr="005204D6">
              <w:rPr>
                <w:sz w:val="21"/>
                <w:szCs w:val="21"/>
              </w:rPr>
              <w:t>自治体が継続的に支援する仕組みの構築</w:t>
            </w:r>
            <w:r w:rsidRPr="005204D6">
              <w:rPr>
                <w:rFonts w:hint="eastAsia"/>
                <w:sz w:val="21"/>
                <w:szCs w:val="21"/>
              </w:rPr>
              <w:t>など、実装に向けた検討を今後の課題とした。</w:t>
            </w:r>
          </w:p>
          <w:p w14:paraId="7772036D" w14:textId="77777777" w:rsidR="006D7C49" w:rsidRPr="005204D6" w:rsidRDefault="006D7C49" w:rsidP="006D7C49">
            <w:pPr>
              <w:pStyle w:val="a6"/>
              <w:numPr>
                <w:ilvl w:val="0"/>
                <w:numId w:val="33"/>
              </w:numPr>
              <w:ind w:leftChars="0" w:firstLineChars="0"/>
              <w:rPr>
                <w:sz w:val="21"/>
                <w:szCs w:val="21"/>
              </w:rPr>
            </w:pPr>
            <w:r w:rsidRPr="005204D6">
              <w:rPr>
                <w:rFonts w:hint="eastAsia"/>
                <w:sz w:val="21"/>
                <w:szCs w:val="21"/>
              </w:rPr>
              <w:t>本実証調査事業は、上記の調査結果を受けて、持続可能な仕組みについて検討を行い、今後の検討の方向性を以下のとおりまとめた。</w:t>
            </w:r>
          </w:p>
          <w:p w14:paraId="58D1B4AF" w14:textId="77777777" w:rsidR="006D7C49" w:rsidRPr="005204D6" w:rsidRDefault="006D7C49" w:rsidP="00CC76FE">
            <w:pPr>
              <w:pStyle w:val="a6"/>
              <w:ind w:leftChars="0" w:left="440" w:firstLineChars="0" w:firstLine="0"/>
              <w:rPr>
                <w:sz w:val="21"/>
                <w:szCs w:val="21"/>
              </w:rPr>
            </w:pPr>
          </w:p>
          <w:p w14:paraId="0DC6EC7F" w14:textId="3B58E7FE" w:rsidR="006D7C49" w:rsidRPr="005204D6" w:rsidRDefault="006D7C49" w:rsidP="006D7C49">
            <w:pPr>
              <w:ind w:leftChars="0" w:left="0" w:firstLineChars="0" w:firstLine="0"/>
              <w:rPr>
                <w:sz w:val="21"/>
                <w:szCs w:val="21"/>
              </w:rPr>
            </w:pPr>
            <w:r w:rsidRPr="005204D6">
              <w:rPr>
                <w:rFonts w:hint="eastAsia"/>
                <w:sz w:val="21"/>
                <w:szCs w:val="21"/>
              </w:rPr>
              <w:t>●今後の検討の方向性</w:t>
            </w:r>
          </w:p>
          <w:p w14:paraId="236B6FAC" w14:textId="127BBA7D" w:rsidR="006D7C49" w:rsidRPr="005204D6" w:rsidRDefault="006D7C49" w:rsidP="006D7C49">
            <w:pPr>
              <w:spacing w:line="300" w:lineRule="exact"/>
              <w:ind w:leftChars="100" w:left="409" w:hangingChars="90" w:hanging="189"/>
              <w:jc w:val="both"/>
              <w:rPr>
                <w:sz w:val="21"/>
                <w:szCs w:val="21"/>
              </w:rPr>
            </w:pPr>
            <w:r w:rsidRPr="005204D6">
              <w:rPr>
                <w:rFonts w:hint="eastAsia"/>
                <w:sz w:val="21"/>
                <w:szCs w:val="21"/>
              </w:rPr>
              <w:t>▽資金面</w:t>
            </w:r>
          </w:p>
          <w:p w14:paraId="6BA7E16A" w14:textId="686C14C2" w:rsidR="006D7C49" w:rsidRPr="005204D6" w:rsidRDefault="006D7C49" w:rsidP="006D7C49">
            <w:pPr>
              <w:spacing w:line="300" w:lineRule="exact"/>
              <w:ind w:leftChars="200" w:left="690" w:hangingChars="119" w:hanging="250"/>
              <w:jc w:val="both"/>
              <w:rPr>
                <w:sz w:val="21"/>
                <w:szCs w:val="21"/>
              </w:rPr>
            </w:pPr>
            <w:r w:rsidRPr="005204D6">
              <w:rPr>
                <w:rFonts w:hint="eastAsia"/>
                <w:sz w:val="21"/>
                <w:szCs w:val="21"/>
              </w:rPr>
              <w:t>・効率性向上、新たな収益源確保の</w:t>
            </w:r>
            <w:r w:rsidRPr="005204D6">
              <w:rPr>
                <w:sz w:val="21"/>
                <w:szCs w:val="21"/>
              </w:rPr>
              <w:t>2つの視点から検討。新たな収入源については、①利用者拡大による収益増、②受益者の協力、③自動運転導入による“多様な効果”への対価設定について検討。</w:t>
            </w:r>
          </w:p>
          <w:p w14:paraId="227F87BC" w14:textId="3F970E48" w:rsidR="006D7C49" w:rsidRPr="005204D6" w:rsidRDefault="006D7C49" w:rsidP="006D7C49">
            <w:pPr>
              <w:spacing w:line="300" w:lineRule="exact"/>
              <w:ind w:leftChars="100" w:left="409" w:hangingChars="90" w:hanging="189"/>
              <w:jc w:val="both"/>
              <w:rPr>
                <w:sz w:val="21"/>
                <w:szCs w:val="21"/>
              </w:rPr>
            </w:pPr>
            <w:r w:rsidRPr="005204D6">
              <w:rPr>
                <w:rFonts w:hint="eastAsia"/>
                <w:sz w:val="21"/>
                <w:szCs w:val="21"/>
              </w:rPr>
              <w:t>▽体制面</w:t>
            </w:r>
          </w:p>
          <w:p w14:paraId="11870440" w14:textId="2767A008" w:rsidR="006D7C49" w:rsidRPr="005204D6" w:rsidRDefault="006D7C49" w:rsidP="006D7C49">
            <w:pPr>
              <w:spacing w:line="300" w:lineRule="exact"/>
              <w:ind w:leftChars="200" w:left="690" w:hangingChars="119" w:hanging="250"/>
              <w:jc w:val="both"/>
              <w:rPr>
                <w:sz w:val="21"/>
                <w:szCs w:val="21"/>
              </w:rPr>
            </w:pPr>
            <w:r w:rsidRPr="005204D6">
              <w:rPr>
                <w:rFonts w:hint="eastAsia"/>
                <w:sz w:val="21"/>
                <w:szCs w:val="21"/>
              </w:rPr>
              <w:t>・必要な人材の確保策に加え、自動運転導入により実現したい地域交通サービスの姿を念頭に、自動化が可能なサービスと、人の手によるきめ細やかな対応を図ることが期待されるサービスに分類し、全体としての最適化を目指す方策を検討。</w:t>
            </w:r>
          </w:p>
          <w:p w14:paraId="03BAD3A2" w14:textId="7FD50CDC" w:rsidR="006D7C49" w:rsidRPr="005204D6" w:rsidRDefault="006D7C49" w:rsidP="006D7C49">
            <w:pPr>
              <w:spacing w:line="300" w:lineRule="exact"/>
              <w:ind w:leftChars="100" w:left="409" w:hangingChars="90" w:hanging="189"/>
              <w:jc w:val="both"/>
              <w:rPr>
                <w:sz w:val="21"/>
                <w:szCs w:val="21"/>
              </w:rPr>
            </w:pPr>
            <w:r w:rsidRPr="005204D6">
              <w:rPr>
                <w:rFonts w:hint="eastAsia"/>
                <w:sz w:val="21"/>
                <w:szCs w:val="21"/>
              </w:rPr>
              <w:t>▽事業スキーム構築</w:t>
            </w:r>
          </w:p>
          <w:p w14:paraId="467D13F3" w14:textId="2099028E" w:rsidR="00BE0774" w:rsidRPr="005204D6" w:rsidRDefault="006D7C49" w:rsidP="006D7C49">
            <w:pPr>
              <w:spacing w:line="300" w:lineRule="exact"/>
              <w:ind w:leftChars="200" w:left="690" w:hangingChars="119" w:hanging="250"/>
              <w:jc w:val="both"/>
              <w:rPr>
                <w:sz w:val="21"/>
                <w:szCs w:val="21"/>
              </w:rPr>
            </w:pPr>
            <w:r w:rsidRPr="005204D6">
              <w:rPr>
                <w:rFonts w:hint="eastAsia"/>
                <w:sz w:val="21"/>
                <w:szCs w:val="21"/>
              </w:rPr>
              <w:t>・従前の地域交通分野でのビジネスモデルに捉われない視点による（他分野における取組み事例等を参考にした）新たなサービスモデルの構築を検討。持続的な地域交通の確保に向けた「エリア一括協定運行事業」の検討の中で</w:t>
            </w:r>
            <w:r w:rsidRPr="005204D6">
              <w:rPr>
                <w:sz w:val="21"/>
                <w:szCs w:val="21"/>
              </w:rPr>
              <w:t>PFS/SIBの考え方の適用等を含めた事業スキームのあり方について検討。</w:t>
            </w:r>
          </w:p>
          <w:p w14:paraId="74E290C0" w14:textId="7DBF6789" w:rsidR="00AC153E" w:rsidRDefault="006D7C49" w:rsidP="00781828">
            <w:pPr>
              <w:spacing w:line="300" w:lineRule="exact"/>
              <w:ind w:leftChars="0" w:left="418" w:hangingChars="190" w:hanging="418"/>
              <w:jc w:val="both"/>
              <w:rPr>
                <w:rFonts w:ascii="ＭＳ ゴシック" w:eastAsia="ＭＳ ゴシック" w:hAnsi="ＭＳ ゴシック"/>
              </w:rPr>
            </w:pPr>
            <w:r w:rsidRPr="00AC153E">
              <w:rPr>
                <w:rFonts w:ascii="ＭＳ ゴシック" w:eastAsia="ＭＳ ゴシック" w:hAnsi="ＭＳ ゴシック"/>
                <w:noProof/>
              </w:rPr>
              <w:drawing>
                <wp:anchor distT="0" distB="0" distL="114300" distR="114300" simplePos="0" relativeHeight="251688960" behindDoc="0" locked="0" layoutInCell="1" allowOverlap="1" wp14:anchorId="3085799F" wp14:editId="7EFAC3BF">
                  <wp:simplePos x="0" y="0"/>
                  <wp:positionH relativeFrom="column">
                    <wp:posOffset>-26183</wp:posOffset>
                  </wp:positionH>
                  <wp:positionV relativeFrom="paragraph">
                    <wp:posOffset>161719</wp:posOffset>
                  </wp:positionV>
                  <wp:extent cx="6343536" cy="3978234"/>
                  <wp:effectExtent l="0" t="0" r="0" b="0"/>
                  <wp:wrapNone/>
                  <wp:docPr id="193763805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6348485" cy="398133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0E408B" w14:textId="3C2BF76A" w:rsidR="00AC153E" w:rsidRDefault="00AC153E" w:rsidP="00781828">
            <w:pPr>
              <w:spacing w:line="300" w:lineRule="exact"/>
              <w:ind w:leftChars="0" w:left="418" w:hangingChars="190" w:hanging="418"/>
              <w:jc w:val="both"/>
              <w:rPr>
                <w:rFonts w:ascii="ＭＳ ゴシック" w:eastAsia="ＭＳ ゴシック" w:hAnsi="ＭＳ ゴシック"/>
              </w:rPr>
            </w:pPr>
          </w:p>
          <w:p w14:paraId="639FCF50"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4BE35669" w14:textId="755F33A6" w:rsidR="00AC153E" w:rsidRDefault="00AC153E" w:rsidP="00781828">
            <w:pPr>
              <w:spacing w:line="300" w:lineRule="exact"/>
              <w:ind w:leftChars="0" w:left="418" w:hangingChars="190" w:hanging="418"/>
              <w:jc w:val="both"/>
              <w:rPr>
                <w:rFonts w:ascii="ＭＳ ゴシック" w:eastAsia="ＭＳ ゴシック" w:hAnsi="ＭＳ ゴシック"/>
              </w:rPr>
            </w:pPr>
          </w:p>
          <w:p w14:paraId="49C60FAD"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0DBD8310"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215EEF6E"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69711D86"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4B2D9DC3"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0D2B4707" w14:textId="737499EF" w:rsidR="00AC153E" w:rsidRDefault="00AC153E" w:rsidP="00781828">
            <w:pPr>
              <w:spacing w:line="300" w:lineRule="exact"/>
              <w:ind w:leftChars="0" w:left="418" w:hangingChars="190" w:hanging="418"/>
              <w:jc w:val="both"/>
              <w:rPr>
                <w:rFonts w:ascii="ＭＳ ゴシック" w:eastAsia="ＭＳ ゴシック" w:hAnsi="ＭＳ ゴシック"/>
              </w:rPr>
            </w:pPr>
          </w:p>
          <w:p w14:paraId="3C4B57FD" w14:textId="7CCBCF54" w:rsidR="00AC153E" w:rsidRDefault="00AC153E" w:rsidP="00781828">
            <w:pPr>
              <w:spacing w:line="300" w:lineRule="exact"/>
              <w:ind w:leftChars="0" w:left="418" w:hangingChars="190" w:hanging="418"/>
              <w:jc w:val="both"/>
              <w:rPr>
                <w:rFonts w:ascii="ＭＳ ゴシック" w:eastAsia="ＭＳ ゴシック" w:hAnsi="ＭＳ ゴシック"/>
              </w:rPr>
            </w:pPr>
          </w:p>
          <w:p w14:paraId="42447AE8"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287C88E0" w14:textId="6F3F18FD" w:rsidR="00AC153E" w:rsidRDefault="00AC153E" w:rsidP="00781828">
            <w:pPr>
              <w:spacing w:line="300" w:lineRule="exact"/>
              <w:ind w:leftChars="0" w:left="418" w:hangingChars="190" w:hanging="418"/>
              <w:jc w:val="both"/>
              <w:rPr>
                <w:rFonts w:ascii="ＭＳ ゴシック" w:eastAsia="ＭＳ ゴシック" w:hAnsi="ＭＳ ゴシック"/>
              </w:rPr>
            </w:pPr>
          </w:p>
          <w:p w14:paraId="0EB5712B"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18741A1C"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45394F1A"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07D900AF"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20376113" w14:textId="2624FC2D" w:rsidR="00AC153E" w:rsidRDefault="00AC153E" w:rsidP="00781828">
            <w:pPr>
              <w:spacing w:line="300" w:lineRule="exact"/>
              <w:ind w:leftChars="0" w:left="418" w:hangingChars="190" w:hanging="418"/>
              <w:jc w:val="both"/>
              <w:rPr>
                <w:rFonts w:ascii="ＭＳ ゴシック" w:eastAsia="ＭＳ ゴシック" w:hAnsi="ＭＳ ゴシック"/>
              </w:rPr>
            </w:pPr>
          </w:p>
          <w:p w14:paraId="4E4AA142"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05FD328E"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7A99CEB7"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647A31A0" w14:textId="77777777" w:rsidR="006D7C49" w:rsidRDefault="006D7C49" w:rsidP="00781828">
            <w:pPr>
              <w:spacing w:line="300" w:lineRule="exact"/>
              <w:ind w:leftChars="0" w:left="418" w:hangingChars="190" w:hanging="418"/>
              <w:jc w:val="both"/>
              <w:rPr>
                <w:rFonts w:ascii="ＭＳ ゴシック" w:eastAsia="ＭＳ ゴシック" w:hAnsi="ＭＳ ゴシック"/>
              </w:rPr>
            </w:pPr>
          </w:p>
          <w:p w14:paraId="112AC66F" w14:textId="77777777" w:rsidR="006D7C49" w:rsidRPr="00E05CCD" w:rsidRDefault="006D7C49" w:rsidP="00781828">
            <w:pPr>
              <w:spacing w:line="300" w:lineRule="exact"/>
              <w:ind w:leftChars="0" w:left="418" w:hangingChars="190" w:hanging="418"/>
              <w:jc w:val="both"/>
              <w:rPr>
                <w:rFonts w:ascii="ＭＳ ゴシック" w:eastAsia="ＭＳ ゴシック" w:hAnsi="ＭＳ ゴシック"/>
              </w:rPr>
            </w:pPr>
          </w:p>
        </w:tc>
      </w:tr>
    </w:tbl>
    <w:p w14:paraId="16F2EFA2" w14:textId="77777777" w:rsidR="00BE0774" w:rsidRDefault="00BE0774" w:rsidP="00BE0774">
      <w:pPr>
        <w:ind w:leftChars="0" w:left="0" w:firstLineChars="0" w:firstLine="0"/>
        <w:rPr>
          <w:spacing w:val="-4"/>
          <w:sz w:val="6"/>
          <w:szCs w:val="6"/>
        </w:rPr>
      </w:pPr>
    </w:p>
    <w:p w14:paraId="66DB6B24" w14:textId="77777777" w:rsidR="00BE0774" w:rsidRDefault="00BE0774" w:rsidP="004A15FD">
      <w:pPr>
        <w:ind w:leftChars="0" w:left="0" w:firstLineChars="0" w:firstLine="0"/>
        <w:rPr>
          <w:spacing w:val="-4"/>
        </w:rPr>
      </w:pPr>
    </w:p>
    <w:p w14:paraId="086052B9" w14:textId="77777777" w:rsidR="006D7C49" w:rsidRDefault="006D7C49">
      <w:pPr>
        <w:ind w:leftChars="0" w:left="0" w:firstLineChars="0" w:firstLine="0"/>
        <w:rPr>
          <w:spacing w:val="-4"/>
          <w:lang w:eastAsia="zh-TW"/>
        </w:rPr>
      </w:pPr>
      <w:r>
        <w:rPr>
          <w:spacing w:val="-4"/>
          <w:lang w:eastAsia="zh-TW"/>
        </w:rPr>
        <w:br w:type="page"/>
      </w:r>
    </w:p>
    <w:p w14:paraId="6C40868D" w14:textId="30E62684" w:rsidR="004A15FD" w:rsidRDefault="004A15FD" w:rsidP="004A15FD">
      <w:pPr>
        <w:ind w:leftChars="0" w:left="0" w:firstLineChars="0" w:firstLine="0"/>
        <w:rPr>
          <w:spacing w:val="-4"/>
        </w:rPr>
      </w:pPr>
      <w:r>
        <w:rPr>
          <w:rFonts w:hint="eastAsia"/>
          <w:spacing w:val="-4"/>
          <w:lang w:eastAsia="zh-TW"/>
        </w:rPr>
        <w:lastRenderedPageBreak/>
        <w:t>■技術面</w:t>
      </w:r>
    </w:p>
    <w:tbl>
      <w:tblPr>
        <w:tblStyle w:val="aa"/>
        <w:tblW w:w="0" w:type="auto"/>
        <w:tblInd w:w="-5" w:type="dxa"/>
        <w:tblCellMar>
          <w:top w:w="78" w:type="dxa"/>
          <w:left w:w="144" w:type="dxa"/>
          <w:bottom w:w="78" w:type="dxa"/>
          <w:right w:w="144" w:type="dxa"/>
        </w:tblCellMar>
        <w:tblLook w:val="04A0" w:firstRow="1" w:lastRow="0" w:firstColumn="1" w:lastColumn="0" w:noHBand="0" w:noVBand="1"/>
      </w:tblPr>
      <w:tblGrid>
        <w:gridCol w:w="10203"/>
      </w:tblGrid>
      <w:tr w:rsidR="00AC153E" w14:paraId="7B909EE3" w14:textId="77777777" w:rsidTr="00781828">
        <w:tc>
          <w:tcPr>
            <w:tcW w:w="10203" w:type="dxa"/>
          </w:tcPr>
          <w:p w14:paraId="4612DB56" w14:textId="175BBB09" w:rsidR="008A0AF9" w:rsidRPr="005204D6" w:rsidRDefault="006D7C49" w:rsidP="008A0AF9">
            <w:pPr>
              <w:pStyle w:val="a6"/>
              <w:numPr>
                <w:ilvl w:val="0"/>
                <w:numId w:val="33"/>
              </w:numPr>
              <w:ind w:leftChars="0" w:firstLineChars="0"/>
              <w:rPr>
                <w:sz w:val="21"/>
                <w:szCs w:val="21"/>
              </w:rPr>
            </w:pPr>
            <w:r w:rsidRPr="005204D6">
              <w:rPr>
                <w:rFonts w:hint="eastAsia"/>
                <w:sz w:val="21"/>
                <w:szCs w:val="21"/>
              </w:rPr>
              <w:t>これまで、対象エリアでは自動運転車両を用いた実証実験は行われておらず、本実証実験が初の取組</w:t>
            </w:r>
            <w:r w:rsidR="008A0AF9" w:rsidRPr="005204D6">
              <w:rPr>
                <w:rFonts w:hint="eastAsia"/>
                <w:sz w:val="21"/>
                <w:szCs w:val="21"/>
              </w:rPr>
              <w:t>となった。本実証実験では、自動運転レベル２搭乗型での運行を行い、</w:t>
            </w:r>
            <w:r w:rsidRPr="005204D6">
              <w:rPr>
                <w:rFonts w:hint="eastAsia"/>
                <w:sz w:val="21"/>
                <w:szCs w:val="21"/>
              </w:rPr>
              <w:t>現地の交通環境、道路環境、天候</w:t>
            </w:r>
            <w:r w:rsidR="008A0AF9" w:rsidRPr="005204D6">
              <w:rPr>
                <w:rFonts w:hint="eastAsia"/>
                <w:sz w:val="21"/>
                <w:szCs w:val="21"/>
              </w:rPr>
              <w:t>などへ対応するための</w:t>
            </w:r>
            <w:r w:rsidRPr="005204D6">
              <w:rPr>
                <w:rFonts w:hint="eastAsia"/>
                <w:sz w:val="21"/>
                <w:szCs w:val="21"/>
              </w:rPr>
              <w:t>技術データ</w:t>
            </w:r>
            <w:r w:rsidR="008A0AF9" w:rsidRPr="005204D6">
              <w:rPr>
                <w:rFonts w:hint="eastAsia"/>
                <w:sz w:val="21"/>
                <w:szCs w:val="21"/>
              </w:rPr>
              <w:t>の取得、および市民、関係者に自動運転車両に試乗の機会を提供し、自動運転技術の理解を促進することを主目的とした。</w:t>
            </w:r>
          </w:p>
          <w:p w14:paraId="36559E93" w14:textId="77777777" w:rsidR="00CC76FE" w:rsidRPr="005204D6" w:rsidRDefault="00CC76FE" w:rsidP="008A0AF9">
            <w:pPr>
              <w:pStyle w:val="a6"/>
              <w:numPr>
                <w:ilvl w:val="0"/>
                <w:numId w:val="33"/>
              </w:numPr>
              <w:ind w:leftChars="0" w:firstLineChars="0"/>
              <w:rPr>
                <w:sz w:val="21"/>
                <w:szCs w:val="21"/>
              </w:rPr>
            </w:pPr>
            <w:r w:rsidRPr="005204D6">
              <w:rPr>
                <w:rFonts w:hint="eastAsia"/>
                <w:sz w:val="21"/>
                <w:szCs w:val="21"/>
              </w:rPr>
              <w:t>手動介入率、巡行速度、減速度、横揺れの検証は良好な結果となった。</w:t>
            </w:r>
          </w:p>
          <w:p w14:paraId="1B00D5F9" w14:textId="25E98A48" w:rsidR="008A0AF9" w:rsidRDefault="00CC76FE" w:rsidP="008A0AF9">
            <w:pPr>
              <w:pStyle w:val="a6"/>
              <w:numPr>
                <w:ilvl w:val="0"/>
                <w:numId w:val="33"/>
              </w:numPr>
              <w:ind w:leftChars="0" w:firstLineChars="0"/>
              <w:rPr>
                <w:sz w:val="21"/>
                <w:szCs w:val="21"/>
              </w:rPr>
            </w:pPr>
            <w:r w:rsidRPr="005204D6">
              <w:rPr>
                <w:rFonts w:hint="eastAsia"/>
                <w:sz w:val="21"/>
                <w:szCs w:val="21"/>
              </w:rPr>
              <w:t>手動介入率は、</w:t>
            </w:r>
            <w:r w:rsidRPr="005204D6">
              <w:rPr>
                <w:sz w:val="21"/>
                <w:szCs w:val="21"/>
              </w:rPr>
              <w:t>53運行中、20回が手動介入0回(自動運転率100％)</w:t>
            </w:r>
            <w:r w:rsidRPr="005204D6">
              <w:rPr>
                <w:rFonts w:hint="eastAsia"/>
                <w:sz w:val="21"/>
                <w:szCs w:val="21"/>
              </w:rPr>
              <w:t>であった</w:t>
            </w:r>
            <w:r w:rsidRPr="005204D6">
              <w:rPr>
                <w:sz w:val="21"/>
                <w:szCs w:val="21"/>
              </w:rPr>
              <w:t>。</w:t>
            </w:r>
            <w:r w:rsidRPr="005204D6">
              <w:rPr>
                <w:rFonts w:hint="eastAsia"/>
                <w:sz w:val="21"/>
                <w:szCs w:val="21"/>
              </w:rPr>
              <w:t>巡行速度は、区間の目標に対して速度達成率</w:t>
            </w:r>
            <w:r w:rsidRPr="005204D6">
              <w:rPr>
                <w:sz w:val="21"/>
                <w:szCs w:val="21"/>
              </w:rPr>
              <w:t>100％</w:t>
            </w:r>
            <w:r w:rsidRPr="005204D6">
              <w:rPr>
                <w:rFonts w:hint="eastAsia"/>
                <w:sz w:val="21"/>
                <w:szCs w:val="21"/>
              </w:rPr>
              <w:t>となった。現速度は、自動運転を行った日本モビリティ㈱では通常減速の最大値を参考に対象区間では</w:t>
            </w:r>
            <w:r w:rsidRPr="005204D6">
              <w:rPr>
                <w:sz w:val="21"/>
                <w:szCs w:val="21"/>
              </w:rPr>
              <w:t>0.15G以下と設定</w:t>
            </w:r>
            <w:r w:rsidRPr="005204D6">
              <w:rPr>
                <w:rFonts w:hint="eastAsia"/>
                <w:sz w:val="21"/>
                <w:szCs w:val="21"/>
              </w:rPr>
              <w:t>しているが、</w:t>
            </w:r>
            <w:r w:rsidRPr="005204D6">
              <w:rPr>
                <w:sz w:val="21"/>
                <w:szCs w:val="21"/>
              </w:rPr>
              <w:t>最大値は0.2Gとなったが、概ね設定値以下を達成</w:t>
            </w:r>
            <w:r w:rsidRPr="005204D6">
              <w:rPr>
                <w:rFonts w:hint="eastAsia"/>
                <w:sz w:val="21"/>
                <w:szCs w:val="21"/>
              </w:rPr>
              <w:t>できた。横揺れは、日本モビリティ㈱では最大値を、運転免許技能試験実施基準の二種免許における急ハンドルに該当する</w:t>
            </w:r>
            <w:r w:rsidRPr="005204D6">
              <w:rPr>
                <w:sz w:val="21"/>
                <w:szCs w:val="21"/>
              </w:rPr>
              <w:t>0.2G未満と設定。公道では設定値内での走行が可能</w:t>
            </w:r>
            <w:r w:rsidRPr="005204D6">
              <w:rPr>
                <w:rFonts w:hint="eastAsia"/>
                <w:sz w:val="21"/>
                <w:szCs w:val="21"/>
              </w:rPr>
              <w:t>という結果が得られた</w:t>
            </w:r>
            <w:r w:rsidRPr="005204D6">
              <w:rPr>
                <w:sz w:val="21"/>
                <w:szCs w:val="21"/>
              </w:rPr>
              <w:t>。</w:t>
            </w:r>
          </w:p>
          <w:p w14:paraId="34C68AF1" w14:textId="41169020" w:rsidR="005204D6" w:rsidRDefault="005204D6" w:rsidP="008A0AF9">
            <w:pPr>
              <w:pStyle w:val="a6"/>
              <w:numPr>
                <w:ilvl w:val="0"/>
                <w:numId w:val="33"/>
              </w:numPr>
              <w:ind w:leftChars="0" w:firstLineChars="0"/>
              <w:rPr>
                <w:sz w:val="21"/>
                <w:szCs w:val="21"/>
              </w:rPr>
            </w:pPr>
            <w:r>
              <w:rPr>
                <w:rFonts w:hint="eastAsia"/>
                <w:sz w:val="21"/>
                <w:szCs w:val="21"/>
              </w:rPr>
              <w:t>事故発生はなし。ヒヤリハットが１件発生。原因は、</w:t>
            </w:r>
            <w:r w:rsidRPr="005204D6">
              <w:rPr>
                <w:rFonts w:hint="eastAsia"/>
                <w:sz w:val="21"/>
                <w:szCs w:val="21"/>
              </w:rPr>
              <w:t>実際の自動運転走行では自動運転走行軌道上から約</w:t>
            </w:r>
            <w:r w:rsidRPr="005204D6">
              <w:rPr>
                <w:sz w:val="21"/>
                <w:szCs w:val="21"/>
              </w:rPr>
              <w:t>40cmの誤差</w:t>
            </w:r>
            <w:r w:rsidR="00CA3C1B">
              <w:rPr>
                <w:rFonts w:hint="eastAsia"/>
                <w:sz w:val="21"/>
                <w:szCs w:val="21"/>
              </w:rPr>
              <w:t>が</w:t>
            </w:r>
            <w:r w:rsidRPr="005204D6">
              <w:rPr>
                <w:rFonts w:hint="eastAsia"/>
                <w:sz w:val="21"/>
                <w:szCs w:val="21"/>
              </w:rPr>
              <w:t>発生</w:t>
            </w:r>
            <w:r>
              <w:rPr>
                <w:rFonts w:hint="eastAsia"/>
                <w:sz w:val="21"/>
                <w:szCs w:val="21"/>
              </w:rPr>
              <w:t>。</w:t>
            </w:r>
            <w:r w:rsidRPr="005204D6">
              <w:rPr>
                <w:rFonts w:hint="eastAsia"/>
                <w:sz w:val="21"/>
                <w:szCs w:val="21"/>
              </w:rPr>
              <w:t>当該事象は実証実験期間中に１度だけ発生した稀な事例であったが、再発防止策として、マップマッチングの精度低下エリアに対して</w:t>
            </w:r>
            <w:r w:rsidRPr="005204D6">
              <w:rPr>
                <w:sz w:val="21"/>
                <w:szCs w:val="21"/>
              </w:rPr>
              <w:t>GNSS系統での自動運転走行の安定化対策や道路上の白線やLiDAR高認識塗料を用い多重系の自己位置推定の強化を検討</w:t>
            </w:r>
            <w:r>
              <w:rPr>
                <w:rFonts w:hint="eastAsia"/>
                <w:sz w:val="21"/>
                <w:szCs w:val="21"/>
              </w:rPr>
              <w:t>する</w:t>
            </w:r>
            <w:r w:rsidRPr="005204D6">
              <w:rPr>
                <w:sz w:val="21"/>
                <w:szCs w:val="21"/>
              </w:rPr>
              <w:t>。</w:t>
            </w:r>
          </w:p>
          <w:p w14:paraId="70F2E806" w14:textId="5CB44D51" w:rsidR="003933C9" w:rsidRPr="005204D6" w:rsidRDefault="003933C9" w:rsidP="008A0AF9">
            <w:pPr>
              <w:pStyle w:val="a6"/>
              <w:numPr>
                <w:ilvl w:val="0"/>
                <w:numId w:val="33"/>
              </w:numPr>
              <w:ind w:leftChars="0" w:firstLineChars="0"/>
              <w:rPr>
                <w:sz w:val="21"/>
                <w:szCs w:val="21"/>
              </w:rPr>
            </w:pPr>
            <w:r>
              <w:rPr>
                <w:rFonts w:hint="eastAsia"/>
                <w:sz w:val="21"/>
                <w:szCs w:val="21"/>
              </w:rPr>
              <w:t>今回のレベル２搭乗型運行の実証実験で、当該ルートでのレベル４運行に向けたデータ収集、自動運転システムの調律を行うことができた。</w:t>
            </w:r>
          </w:p>
          <w:p w14:paraId="7B820189" w14:textId="00027281" w:rsidR="00CC76FE" w:rsidRPr="005204D6" w:rsidRDefault="00CC76FE" w:rsidP="009E5126">
            <w:pPr>
              <w:pStyle w:val="a6"/>
              <w:numPr>
                <w:ilvl w:val="0"/>
                <w:numId w:val="33"/>
              </w:numPr>
              <w:ind w:leftChars="0" w:firstLineChars="0"/>
              <w:rPr>
                <w:sz w:val="21"/>
                <w:szCs w:val="21"/>
              </w:rPr>
            </w:pPr>
            <w:r w:rsidRPr="005204D6">
              <w:rPr>
                <w:rFonts w:hint="eastAsia"/>
                <w:sz w:val="21"/>
                <w:szCs w:val="21"/>
              </w:rPr>
              <w:t>施設敷地内の安全性向上策の検討では、１）サィサィみとう（商業施設）の歩行者、自転車、自動車等の複雑な動きの画像解析、</w:t>
            </w:r>
            <w:r w:rsidRPr="005204D6">
              <w:rPr>
                <w:sz w:val="21"/>
                <w:szCs w:val="21"/>
              </w:rPr>
              <w:t>2）市立美東病院</w:t>
            </w:r>
            <w:r w:rsidRPr="005204D6">
              <w:rPr>
                <w:rFonts w:hint="eastAsia"/>
                <w:sz w:val="21"/>
                <w:szCs w:val="21"/>
              </w:rPr>
              <w:t>の病院への横断歩道周辺等の歩行者の行動検知</w:t>
            </w:r>
            <w:r w:rsidR="0013671A" w:rsidRPr="005204D6">
              <w:rPr>
                <w:rFonts w:hint="eastAsia"/>
                <w:sz w:val="21"/>
                <w:szCs w:val="21"/>
              </w:rPr>
              <w:t>を行い、</w:t>
            </w:r>
            <w:r w:rsidRPr="005204D6">
              <w:rPr>
                <w:sz w:val="21"/>
                <w:szCs w:val="21"/>
              </w:rPr>
              <w:t>POC（概念検証）レベルでの当該システムの適用可能性が確認できた。</w:t>
            </w:r>
          </w:p>
          <w:p w14:paraId="55273B6E" w14:textId="77777777" w:rsidR="0013671A" w:rsidRDefault="0013671A" w:rsidP="0013671A">
            <w:pPr>
              <w:ind w:leftChars="0" w:left="0" w:firstLineChars="0" w:firstLine="0"/>
              <w:rPr>
                <w:rFonts w:ascii="ＭＳ ゴシック" w:eastAsia="ＭＳ ゴシック" w:hAnsi="ＭＳ ゴシック"/>
              </w:rPr>
            </w:pPr>
          </w:p>
          <w:p w14:paraId="5C927B55" w14:textId="7BCB06F0" w:rsidR="00914012" w:rsidRPr="00914012" w:rsidRDefault="0070260D" w:rsidP="0013671A">
            <w:pPr>
              <w:ind w:leftChars="0" w:left="0" w:firstLineChars="0" w:firstLine="0"/>
              <w:rPr>
                <w:rFonts w:ascii="ＭＳ ゴシック" w:eastAsia="ＭＳ ゴシック" w:hAnsi="ＭＳ ゴシック"/>
                <w:sz w:val="20"/>
                <w:szCs w:val="20"/>
              </w:rPr>
            </w:pPr>
            <w:r>
              <w:rPr>
                <w:rFonts w:ascii="ＭＳ ゴシック" w:eastAsia="ＭＳ ゴシック" w:hAnsi="ＭＳ ゴシック" w:hint="eastAsia"/>
                <w:noProof/>
              </w:rPr>
              <w:drawing>
                <wp:anchor distT="0" distB="0" distL="114300" distR="114300" simplePos="0" relativeHeight="251697152" behindDoc="0" locked="0" layoutInCell="1" allowOverlap="1" wp14:anchorId="433FB78E" wp14:editId="01BE8B11">
                  <wp:simplePos x="0" y="0"/>
                  <wp:positionH relativeFrom="column">
                    <wp:posOffset>3339257</wp:posOffset>
                  </wp:positionH>
                  <wp:positionV relativeFrom="paragraph">
                    <wp:posOffset>164465</wp:posOffset>
                  </wp:positionV>
                  <wp:extent cx="2794000" cy="1571625"/>
                  <wp:effectExtent l="0" t="0" r="6350" b="9525"/>
                  <wp:wrapNone/>
                  <wp:docPr id="139721473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214731" name="図 13972147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94000" cy="1571625"/>
                          </a:xfrm>
                          <a:prstGeom prst="rect">
                            <a:avLst/>
                          </a:prstGeom>
                        </pic:spPr>
                      </pic:pic>
                    </a:graphicData>
                  </a:graphic>
                </wp:anchor>
              </w:drawing>
            </w:r>
            <w:r w:rsidR="00914012">
              <w:rPr>
                <w:rFonts w:ascii="ＭＳ ゴシック" w:eastAsia="ＭＳ ゴシック" w:hAnsi="ＭＳ ゴシック" w:hint="eastAsia"/>
              </w:rPr>
              <w:t xml:space="preserve">　　　</w:t>
            </w:r>
            <w:r w:rsidR="00914012" w:rsidRPr="00914012">
              <w:rPr>
                <w:rFonts w:ascii="ＭＳ ゴシック" w:eastAsia="ＭＳ ゴシック" w:hAnsi="ＭＳ ゴシック" w:hint="eastAsia"/>
                <w:sz w:val="20"/>
                <w:szCs w:val="20"/>
              </w:rPr>
              <w:t>▽</w:t>
            </w:r>
            <w:r w:rsidR="00301BC5">
              <w:rPr>
                <w:rFonts w:ascii="ＭＳ ゴシック" w:eastAsia="ＭＳ ゴシック" w:hAnsi="ＭＳ ゴシック" w:hint="eastAsia"/>
                <w:sz w:val="20"/>
                <w:szCs w:val="20"/>
              </w:rPr>
              <w:t>実証実験</w:t>
            </w:r>
            <w:r>
              <w:rPr>
                <w:rFonts w:ascii="ＭＳ ゴシック" w:eastAsia="ＭＳ ゴシック" w:hAnsi="ＭＳ ゴシック" w:hint="eastAsia"/>
                <w:sz w:val="20"/>
                <w:szCs w:val="20"/>
              </w:rPr>
              <w:t>走行ルート　　　　　　　　　　　　▽実証実験走行の様子</w:t>
            </w:r>
            <w:r w:rsidR="00EA657F">
              <w:rPr>
                <w:rFonts w:ascii="ＭＳ ゴシック" w:eastAsia="ＭＳ ゴシック" w:hAnsi="ＭＳ ゴシック" w:hint="eastAsia"/>
                <w:sz w:val="20"/>
                <w:szCs w:val="20"/>
              </w:rPr>
              <w:t>（大田交差点付近）</w:t>
            </w:r>
          </w:p>
          <w:p w14:paraId="6C3C59C8" w14:textId="01AF0EB1" w:rsidR="00914012" w:rsidRDefault="00914012" w:rsidP="0013671A">
            <w:pPr>
              <w:ind w:leftChars="0" w:left="0" w:firstLineChars="0" w:firstLine="0"/>
              <w:rPr>
                <w:rFonts w:ascii="ＭＳ ゴシック" w:eastAsia="ＭＳ ゴシック" w:hAnsi="ＭＳ ゴシック"/>
              </w:rPr>
            </w:pPr>
            <w:r>
              <w:rPr>
                <w:rFonts w:ascii="ＭＳ ゴシック" w:eastAsia="ＭＳ ゴシック" w:hAnsi="ＭＳ ゴシック" w:hint="eastAsia"/>
              </w:rPr>
              <w:t xml:space="preserve">　　　　</w:t>
            </w:r>
            <w:r w:rsidR="0070260D">
              <w:rPr>
                <w:rFonts w:ascii="ＭＳ ゴシック" w:eastAsia="ＭＳ ゴシック" w:hAnsi="ＭＳ ゴシック" w:hint="eastAsia"/>
                <w:noProof/>
              </w:rPr>
              <w:drawing>
                <wp:anchor distT="0" distB="0" distL="114300" distR="114300" simplePos="0" relativeHeight="251696128" behindDoc="0" locked="0" layoutInCell="1" allowOverlap="1" wp14:anchorId="4658E136" wp14:editId="37E5B0DB">
                  <wp:simplePos x="0" y="0"/>
                  <wp:positionH relativeFrom="column">
                    <wp:posOffset>554990</wp:posOffset>
                  </wp:positionH>
                  <wp:positionV relativeFrom="paragraph">
                    <wp:posOffset>-635</wp:posOffset>
                  </wp:positionV>
                  <wp:extent cx="2454275" cy="2087880"/>
                  <wp:effectExtent l="0" t="0" r="3175" b="7620"/>
                  <wp:wrapNone/>
                  <wp:docPr id="209422235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222358" name="図 209422235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54275" cy="2087880"/>
                          </a:xfrm>
                          <a:prstGeom prst="rect">
                            <a:avLst/>
                          </a:prstGeom>
                        </pic:spPr>
                      </pic:pic>
                    </a:graphicData>
                  </a:graphic>
                </wp:anchor>
              </w:drawing>
            </w:r>
            <w:r w:rsidR="0070260D">
              <w:rPr>
                <w:rFonts w:ascii="ＭＳ ゴシック" w:eastAsia="ＭＳ ゴシック" w:hAnsi="ＭＳ ゴシック" w:hint="eastAsia"/>
              </w:rPr>
              <w:t xml:space="preserve">　　</w:t>
            </w:r>
          </w:p>
          <w:p w14:paraId="59610BD1" w14:textId="77777777" w:rsidR="00914012" w:rsidRDefault="00914012" w:rsidP="0013671A">
            <w:pPr>
              <w:ind w:leftChars="0" w:left="0" w:firstLineChars="0" w:firstLine="0"/>
              <w:rPr>
                <w:rFonts w:ascii="ＭＳ ゴシック" w:eastAsia="ＭＳ ゴシック" w:hAnsi="ＭＳ ゴシック"/>
              </w:rPr>
            </w:pPr>
          </w:p>
          <w:p w14:paraId="6A956BB1" w14:textId="77777777" w:rsidR="0070260D" w:rsidRDefault="0070260D" w:rsidP="0013671A">
            <w:pPr>
              <w:ind w:leftChars="0" w:left="0" w:firstLineChars="0" w:firstLine="0"/>
              <w:rPr>
                <w:rFonts w:ascii="ＭＳ ゴシック" w:eastAsia="ＭＳ ゴシック" w:hAnsi="ＭＳ ゴシック"/>
              </w:rPr>
            </w:pPr>
          </w:p>
          <w:p w14:paraId="2A1A5E43" w14:textId="77777777" w:rsidR="0070260D" w:rsidRDefault="0070260D" w:rsidP="0013671A">
            <w:pPr>
              <w:ind w:leftChars="0" w:left="0" w:firstLineChars="0" w:firstLine="0"/>
              <w:rPr>
                <w:rFonts w:ascii="ＭＳ ゴシック" w:eastAsia="ＭＳ ゴシック" w:hAnsi="ＭＳ ゴシック"/>
              </w:rPr>
            </w:pPr>
          </w:p>
          <w:p w14:paraId="7DE3C013" w14:textId="77777777" w:rsidR="0070260D" w:rsidRDefault="0070260D" w:rsidP="0013671A">
            <w:pPr>
              <w:ind w:leftChars="0" w:left="0" w:firstLineChars="0" w:firstLine="0"/>
              <w:rPr>
                <w:rFonts w:ascii="ＭＳ ゴシック" w:eastAsia="ＭＳ ゴシック" w:hAnsi="ＭＳ ゴシック"/>
              </w:rPr>
            </w:pPr>
          </w:p>
          <w:p w14:paraId="056120BB" w14:textId="77777777" w:rsidR="0070260D" w:rsidRDefault="0070260D" w:rsidP="0013671A">
            <w:pPr>
              <w:ind w:leftChars="0" w:left="0" w:firstLineChars="0" w:firstLine="0"/>
              <w:rPr>
                <w:rFonts w:ascii="ＭＳ ゴシック" w:eastAsia="ＭＳ ゴシック" w:hAnsi="ＭＳ ゴシック"/>
              </w:rPr>
            </w:pPr>
          </w:p>
          <w:p w14:paraId="5298FECE" w14:textId="77777777" w:rsidR="0070260D" w:rsidRDefault="0070260D" w:rsidP="0013671A">
            <w:pPr>
              <w:ind w:leftChars="0" w:left="0" w:firstLineChars="0" w:firstLine="0"/>
              <w:rPr>
                <w:rFonts w:ascii="ＭＳ ゴシック" w:eastAsia="ＭＳ ゴシック" w:hAnsi="ＭＳ ゴシック"/>
              </w:rPr>
            </w:pPr>
          </w:p>
          <w:p w14:paraId="4AC998CF" w14:textId="77777777" w:rsidR="0070260D" w:rsidRDefault="0070260D" w:rsidP="0013671A">
            <w:pPr>
              <w:ind w:leftChars="0" w:left="0" w:firstLineChars="0" w:firstLine="0"/>
              <w:rPr>
                <w:rFonts w:ascii="ＭＳ ゴシック" w:eastAsia="ＭＳ ゴシック" w:hAnsi="ＭＳ ゴシック"/>
              </w:rPr>
            </w:pPr>
          </w:p>
          <w:p w14:paraId="70C14183" w14:textId="77777777" w:rsidR="0070260D" w:rsidRDefault="0070260D" w:rsidP="0013671A">
            <w:pPr>
              <w:ind w:leftChars="0" w:left="0" w:firstLineChars="0" w:firstLine="0"/>
              <w:rPr>
                <w:rFonts w:ascii="ＭＳ ゴシック" w:eastAsia="ＭＳ ゴシック" w:hAnsi="ＭＳ ゴシック"/>
              </w:rPr>
            </w:pPr>
          </w:p>
          <w:p w14:paraId="7F601D9D" w14:textId="77777777" w:rsidR="0070260D" w:rsidRDefault="0070260D" w:rsidP="0013671A">
            <w:pPr>
              <w:ind w:leftChars="0" w:left="0" w:firstLineChars="0" w:firstLine="0"/>
              <w:rPr>
                <w:rFonts w:ascii="ＭＳ ゴシック" w:eastAsia="ＭＳ ゴシック" w:hAnsi="ＭＳ ゴシック"/>
              </w:rPr>
            </w:pPr>
          </w:p>
          <w:p w14:paraId="7D842E7E" w14:textId="77777777" w:rsidR="0070260D" w:rsidRDefault="0070260D" w:rsidP="0013671A">
            <w:pPr>
              <w:ind w:leftChars="0" w:left="0" w:firstLineChars="0" w:firstLine="0"/>
              <w:rPr>
                <w:rFonts w:ascii="ＭＳ ゴシック" w:eastAsia="ＭＳ ゴシック" w:hAnsi="ＭＳ ゴシック"/>
              </w:rPr>
            </w:pPr>
          </w:p>
          <w:p w14:paraId="26FC375C" w14:textId="77777777" w:rsidR="0070260D" w:rsidRDefault="0070260D" w:rsidP="0013671A">
            <w:pPr>
              <w:ind w:leftChars="0" w:left="0" w:firstLineChars="0" w:firstLine="0"/>
              <w:rPr>
                <w:rFonts w:ascii="ＭＳ ゴシック" w:eastAsia="ＭＳ ゴシック" w:hAnsi="ＭＳ ゴシック"/>
              </w:rPr>
            </w:pPr>
          </w:p>
          <w:p w14:paraId="1CE63248" w14:textId="77777777" w:rsidR="00EA657F" w:rsidRDefault="00EA657F" w:rsidP="00781828">
            <w:pPr>
              <w:spacing w:line="300" w:lineRule="exact"/>
              <w:ind w:leftChars="0" w:left="418" w:hangingChars="190" w:hanging="418"/>
              <w:jc w:val="both"/>
              <w:rPr>
                <w:rFonts w:ascii="ＭＳ ゴシック" w:eastAsia="ＭＳ ゴシック" w:hAnsi="ＭＳ ゴシック"/>
              </w:rPr>
            </w:pPr>
          </w:p>
          <w:p w14:paraId="3D648E68" w14:textId="0B5D7F38" w:rsidR="006D7C49" w:rsidRDefault="0013671A" w:rsidP="00781828">
            <w:pPr>
              <w:spacing w:line="300" w:lineRule="exact"/>
              <w:ind w:leftChars="0" w:left="418" w:hangingChars="190" w:hanging="418"/>
              <w:jc w:val="both"/>
              <w:rPr>
                <w:rFonts w:ascii="ＭＳ ゴシック" w:eastAsia="ＭＳ ゴシック" w:hAnsi="ＭＳ ゴシック"/>
              </w:rPr>
            </w:pPr>
            <w:r w:rsidRPr="0013671A">
              <w:rPr>
                <w:rFonts w:ascii="ＭＳ ゴシック" w:eastAsia="ＭＳ ゴシック" w:hAnsi="ＭＳ ゴシック"/>
                <w:noProof/>
              </w:rPr>
              <w:drawing>
                <wp:anchor distT="0" distB="0" distL="114300" distR="114300" simplePos="0" relativeHeight="251689984" behindDoc="0" locked="0" layoutInCell="1" allowOverlap="1" wp14:anchorId="771B7381" wp14:editId="77EFF999">
                  <wp:simplePos x="0" y="0"/>
                  <wp:positionH relativeFrom="column">
                    <wp:posOffset>-2433</wp:posOffset>
                  </wp:positionH>
                  <wp:positionV relativeFrom="paragraph">
                    <wp:posOffset>91309</wp:posOffset>
                  </wp:positionV>
                  <wp:extent cx="6282047" cy="2070836"/>
                  <wp:effectExtent l="0" t="0" r="5080" b="0"/>
                  <wp:wrapNone/>
                  <wp:docPr id="80820034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6291697" cy="20740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DAF579" w14:textId="795E9A70" w:rsidR="0013671A" w:rsidRDefault="0013671A" w:rsidP="00781828">
            <w:pPr>
              <w:spacing w:line="300" w:lineRule="exact"/>
              <w:ind w:leftChars="0" w:left="418" w:hangingChars="190" w:hanging="418"/>
              <w:jc w:val="both"/>
              <w:rPr>
                <w:rFonts w:ascii="ＭＳ ゴシック" w:eastAsia="ＭＳ ゴシック" w:hAnsi="ＭＳ ゴシック"/>
              </w:rPr>
            </w:pPr>
          </w:p>
          <w:p w14:paraId="149A10E4" w14:textId="77777777" w:rsidR="0013671A" w:rsidRDefault="0013671A" w:rsidP="00781828">
            <w:pPr>
              <w:spacing w:line="300" w:lineRule="exact"/>
              <w:ind w:leftChars="0" w:left="418" w:hangingChars="190" w:hanging="418"/>
              <w:jc w:val="both"/>
              <w:rPr>
                <w:rFonts w:ascii="ＭＳ ゴシック" w:eastAsia="ＭＳ ゴシック" w:hAnsi="ＭＳ ゴシック"/>
              </w:rPr>
            </w:pPr>
          </w:p>
          <w:p w14:paraId="0D976F23" w14:textId="77777777" w:rsidR="006D7C49" w:rsidRDefault="006D7C49" w:rsidP="00781828">
            <w:pPr>
              <w:spacing w:line="300" w:lineRule="exact"/>
              <w:ind w:leftChars="0" w:left="418" w:hangingChars="190" w:hanging="418"/>
              <w:jc w:val="both"/>
              <w:rPr>
                <w:rFonts w:ascii="ＭＳ ゴシック" w:eastAsia="ＭＳ ゴシック" w:hAnsi="ＭＳ ゴシック"/>
              </w:rPr>
            </w:pPr>
          </w:p>
          <w:p w14:paraId="6746B8FA" w14:textId="77777777" w:rsidR="006D7C49" w:rsidRDefault="006D7C49" w:rsidP="00781828">
            <w:pPr>
              <w:spacing w:line="300" w:lineRule="exact"/>
              <w:ind w:leftChars="0" w:left="418" w:hangingChars="190" w:hanging="418"/>
              <w:jc w:val="both"/>
              <w:rPr>
                <w:rFonts w:ascii="ＭＳ ゴシック" w:eastAsia="ＭＳ ゴシック" w:hAnsi="ＭＳ ゴシック"/>
              </w:rPr>
            </w:pPr>
          </w:p>
          <w:p w14:paraId="09A00214" w14:textId="77777777" w:rsidR="006D7C49" w:rsidRDefault="006D7C49" w:rsidP="00781828">
            <w:pPr>
              <w:spacing w:line="300" w:lineRule="exact"/>
              <w:ind w:leftChars="0" w:left="418" w:hangingChars="190" w:hanging="418"/>
              <w:jc w:val="both"/>
              <w:rPr>
                <w:rFonts w:ascii="ＭＳ ゴシック" w:eastAsia="ＭＳ ゴシック" w:hAnsi="ＭＳ ゴシック"/>
              </w:rPr>
            </w:pPr>
          </w:p>
          <w:p w14:paraId="4DA857AD" w14:textId="5920AC36" w:rsidR="0013671A" w:rsidRDefault="0013671A" w:rsidP="00781828">
            <w:pPr>
              <w:spacing w:line="300" w:lineRule="exact"/>
              <w:ind w:leftChars="0" w:left="418" w:hangingChars="190" w:hanging="418"/>
              <w:jc w:val="both"/>
              <w:rPr>
                <w:rFonts w:ascii="ＭＳ ゴシック" w:eastAsia="ＭＳ ゴシック" w:hAnsi="ＭＳ ゴシック"/>
              </w:rPr>
            </w:pPr>
          </w:p>
          <w:p w14:paraId="64CBE5D0" w14:textId="77777777" w:rsidR="0013671A" w:rsidRDefault="0013671A" w:rsidP="00781828">
            <w:pPr>
              <w:spacing w:line="300" w:lineRule="exact"/>
              <w:ind w:leftChars="0" w:left="418" w:hangingChars="190" w:hanging="418"/>
              <w:jc w:val="both"/>
              <w:rPr>
                <w:rFonts w:ascii="ＭＳ ゴシック" w:eastAsia="ＭＳ ゴシック" w:hAnsi="ＭＳ ゴシック"/>
              </w:rPr>
            </w:pPr>
          </w:p>
          <w:p w14:paraId="0DEDF1D4" w14:textId="77777777" w:rsidR="0013671A" w:rsidRDefault="0013671A" w:rsidP="00781828">
            <w:pPr>
              <w:spacing w:line="300" w:lineRule="exact"/>
              <w:ind w:leftChars="0" w:left="418" w:hangingChars="190" w:hanging="418"/>
              <w:jc w:val="both"/>
              <w:rPr>
                <w:rFonts w:ascii="ＭＳ ゴシック" w:eastAsia="ＭＳ ゴシック" w:hAnsi="ＭＳ ゴシック"/>
              </w:rPr>
            </w:pPr>
          </w:p>
          <w:p w14:paraId="7192B022" w14:textId="77777777" w:rsidR="006D7C49" w:rsidRDefault="006D7C49" w:rsidP="00781828">
            <w:pPr>
              <w:spacing w:line="300" w:lineRule="exact"/>
              <w:ind w:leftChars="0" w:left="418" w:hangingChars="190" w:hanging="418"/>
              <w:jc w:val="both"/>
              <w:rPr>
                <w:rFonts w:ascii="ＭＳ ゴシック" w:eastAsia="ＭＳ ゴシック" w:hAnsi="ＭＳ ゴシック"/>
              </w:rPr>
            </w:pPr>
          </w:p>
          <w:p w14:paraId="0745DB4F"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4A702015" w14:textId="77777777" w:rsidR="00AC153E" w:rsidRDefault="00AC153E" w:rsidP="00781828">
            <w:pPr>
              <w:spacing w:line="300" w:lineRule="exact"/>
              <w:ind w:leftChars="0" w:left="418" w:hangingChars="190" w:hanging="418"/>
              <w:jc w:val="both"/>
              <w:rPr>
                <w:rFonts w:ascii="ＭＳ ゴシック" w:eastAsia="ＭＳ ゴシック" w:hAnsi="ＭＳ ゴシック"/>
              </w:rPr>
            </w:pPr>
          </w:p>
          <w:p w14:paraId="75D4B0D4" w14:textId="77777777" w:rsidR="005204D6" w:rsidRPr="00E05CCD" w:rsidRDefault="005204D6" w:rsidP="00781828">
            <w:pPr>
              <w:spacing w:line="300" w:lineRule="exact"/>
              <w:ind w:leftChars="0" w:left="418" w:hangingChars="190" w:hanging="418"/>
              <w:jc w:val="both"/>
              <w:rPr>
                <w:rFonts w:ascii="ＭＳ ゴシック" w:eastAsia="ＭＳ ゴシック" w:hAnsi="ＭＳ ゴシック"/>
              </w:rPr>
            </w:pPr>
          </w:p>
        </w:tc>
      </w:tr>
    </w:tbl>
    <w:p w14:paraId="762C5DA0" w14:textId="77777777" w:rsidR="00AC153E" w:rsidRDefault="00AC153E" w:rsidP="00AC153E">
      <w:pPr>
        <w:ind w:leftChars="0" w:left="0" w:firstLineChars="0" w:firstLine="0"/>
        <w:rPr>
          <w:spacing w:val="-4"/>
          <w:sz w:val="6"/>
          <w:szCs w:val="6"/>
        </w:rPr>
      </w:pPr>
    </w:p>
    <w:p w14:paraId="5014E62F" w14:textId="182F0F56" w:rsidR="004A15FD" w:rsidRDefault="004A15FD" w:rsidP="004A15FD">
      <w:pPr>
        <w:ind w:leftChars="0" w:left="0" w:firstLineChars="0" w:firstLine="0"/>
        <w:rPr>
          <w:spacing w:val="-4"/>
          <w:lang w:eastAsia="zh-TW"/>
        </w:rPr>
      </w:pPr>
    </w:p>
    <w:p w14:paraId="51E1EB0C" w14:textId="77777777" w:rsidR="0013671A" w:rsidRDefault="0013671A">
      <w:pPr>
        <w:ind w:leftChars="0" w:left="0" w:firstLineChars="0" w:firstLine="0"/>
        <w:rPr>
          <w:spacing w:val="-4"/>
          <w:lang w:eastAsia="zh-TW"/>
        </w:rPr>
      </w:pPr>
      <w:r>
        <w:rPr>
          <w:spacing w:val="-4"/>
          <w:lang w:eastAsia="zh-TW"/>
        </w:rPr>
        <w:br w:type="page"/>
      </w:r>
    </w:p>
    <w:p w14:paraId="22879FC7" w14:textId="692880CB" w:rsidR="004A15FD" w:rsidRDefault="004A15FD" w:rsidP="004A15FD">
      <w:pPr>
        <w:ind w:leftChars="0" w:left="0" w:firstLineChars="0" w:firstLine="0"/>
        <w:rPr>
          <w:spacing w:val="-4"/>
        </w:rPr>
      </w:pPr>
      <w:r>
        <w:rPr>
          <w:rFonts w:hint="eastAsia"/>
          <w:spacing w:val="-4"/>
          <w:lang w:eastAsia="zh-TW"/>
        </w:rPr>
        <w:lastRenderedPageBreak/>
        <w:t>■社会受容性面</w:t>
      </w:r>
    </w:p>
    <w:tbl>
      <w:tblPr>
        <w:tblStyle w:val="aa"/>
        <w:tblW w:w="0" w:type="auto"/>
        <w:tblInd w:w="-5" w:type="dxa"/>
        <w:tblCellMar>
          <w:top w:w="78" w:type="dxa"/>
          <w:left w:w="144" w:type="dxa"/>
          <w:bottom w:w="78" w:type="dxa"/>
          <w:right w:w="144" w:type="dxa"/>
        </w:tblCellMar>
        <w:tblLook w:val="04A0" w:firstRow="1" w:lastRow="0" w:firstColumn="1" w:lastColumn="0" w:noHBand="0" w:noVBand="1"/>
      </w:tblPr>
      <w:tblGrid>
        <w:gridCol w:w="10203"/>
      </w:tblGrid>
      <w:tr w:rsidR="00AC153E" w14:paraId="5F9DB2B2" w14:textId="77777777" w:rsidTr="0013671A">
        <w:trPr>
          <w:trHeight w:val="12379"/>
        </w:trPr>
        <w:tc>
          <w:tcPr>
            <w:tcW w:w="10203" w:type="dxa"/>
          </w:tcPr>
          <w:p w14:paraId="0C64995B" w14:textId="75897374" w:rsidR="00AC153E" w:rsidRPr="005204D6" w:rsidRDefault="0013671A" w:rsidP="0013671A">
            <w:pPr>
              <w:pStyle w:val="a6"/>
              <w:numPr>
                <w:ilvl w:val="0"/>
                <w:numId w:val="33"/>
              </w:numPr>
              <w:ind w:leftChars="0" w:firstLineChars="0"/>
              <w:rPr>
                <w:sz w:val="21"/>
                <w:szCs w:val="21"/>
              </w:rPr>
            </w:pPr>
            <w:r w:rsidRPr="005204D6">
              <w:rPr>
                <w:rFonts w:hint="eastAsia"/>
                <w:sz w:val="21"/>
                <w:szCs w:val="21"/>
              </w:rPr>
              <w:t>自動運転サービスに関する認知・理解促進に向けた取り組みとして、美祢市と山口県の共同による試乗会を開催し、市民、山口県の市町職員・交通事業者に対して試乗の機会を提供した。また、試乗会期間中に、「自動運転が支える地域公共交通の未来」と題したセミナーを開催し、自動運転システムの専門家、地域マネジメントの専門家の講演、交通事業者等を交えたパネルディスカッションを実施した。</w:t>
            </w:r>
          </w:p>
          <w:p w14:paraId="5B79F4E4" w14:textId="289079F5" w:rsidR="00773B1D" w:rsidRPr="005204D6" w:rsidRDefault="00773B1D" w:rsidP="00465528">
            <w:pPr>
              <w:pStyle w:val="a6"/>
              <w:numPr>
                <w:ilvl w:val="0"/>
                <w:numId w:val="33"/>
              </w:numPr>
              <w:ind w:leftChars="0" w:firstLineChars="0"/>
              <w:rPr>
                <w:sz w:val="21"/>
                <w:szCs w:val="21"/>
              </w:rPr>
            </w:pPr>
            <w:r w:rsidRPr="005204D6">
              <w:rPr>
                <w:rFonts w:hint="eastAsia"/>
                <w:sz w:val="21"/>
                <w:szCs w:val="21"/>
              </w:rPr>
              <w:t>検証項目として設定していた市場体験者数は、市民、山口県の自治体、交通事業者が試乗会に参加し、試乗体験者数は、</w:t>
            </w:r>
            <w:r w:rsidRPr="005204D6">
              <w:rPr>
                <w:sz w:val="21"/>
                <w:szCs w:val="21"/>
              </w:rPr>
              <w:t>5日間で131人。目標であった100人超となり目標を達成。10歳代から80歳代まで幅広い年齢の市民が試乗した。</w:t>
            </w:r>
          </w:p>
          <w:p w14:paraId="216C5FFB" w14:textId="025CF50E" w:rsidR="00773B1D" w:rsidRPr="005204D6" w:rsidRDefault="00773B1D" w:rsidP="003629D4">
            <w:pPr>
              <w:pStyle w:val="a6"/>
              <w:numPr>
                <w:ilvl w:val="0"/>
                <w:numId w:val="33"/>
              </w:numPr>
              <w:ind w:leftChars="0" w:firstLineChars="0"/>
              <w:rPr>
                <w:sz w:val="21"/>
                <w:szCs w:val="21"/>
              </w:rPr>
            </w:pPr>
            <w:r w:rsidRPr="00773B1D">
              <w:rPr>
                <w:rFonts w:hint="eastAsia"/>
                <w:sz w:val="21"/>
                <w:szCs w:val="21"/>
              </w:rPr>
              <w:t>試乗及び実験車両内・説明ブースにおける説明を通じて、自動運転サービスの理解促進に努めた。</w:t>
            </w:r>
            <w:r w:rsidRPr="005204D6">
              <w:rPr>
                <w:rFonts w:hint="eastAsia"/>
                <w:sz w:val="21"/>
                <w:szCs w:val="21"/>
              </w:rPr>
              <w:t>一般市民の試乗体験者の</w:t>
            </w:r>
            <w:r w:rsidRPr="005204D6">
              <w:rPr>
                <w:sz w:val="21"/>
                <w:szCs w:val="21"/>
              </w:rPr>
              <w:t>93％が</w:t>
            </w:r>
            <w:r w:rsidRPr="005204D6">
              <w:rPr>
                <w:rFonts w:hint="eastAsia"/>
                <w:sz w:val="21"/>
                <w:szCs w:val="21"/>
              </w:rPr>
              <w:t>「</w:t>
            </w:r>
            <w:r w:rsidRPr="005204D6">
              <w:rPr>
                <w:sz w:val="21"/>
                <w:szCs w:val="21"/>
              </w:rPr>
              <w:t>理解が深まった（「深まった」「やや深まった」）</w:t>
            </w:r>
            <w:r w:rsidRPr="005204D6">
              <w:rPr>
                <w:rFonts w:hint="eastAsia"/>
                <w:sz w:val="21"/>
                <w:szCs w:val="21"/>
              </w:rPr>
              <w:t>」</w:t>
            </w:r>
            <w:r w:rsidRPr="005204D6">
              <w:rPr>
                <w:sz w:val="21"/>
                <w:szCs w:val="21"/>
              </w:rPr>
              <w:t>と回答。当初目標の60％を超えて目標達成。</w:t>
            </w:r>
          </w:p>
          <w:p w14:paraId="195933DE" w14:textId="71D84218" w:rsidR="00773B1D" w:rsidRPr="005204D6" w:rsidRDefault="00773B1D" w:rsidP="003629D4">
            <w:pPr>
              <w:pStyle w:val="a6"/>
              <w:numPr>
                <w:ilvl w:val="0"/>
                <w:numId w:val="33"/>
              </w:numPr>
              <w:ind w:leftChars="0" w:firstLineChars="0"/>
              <w:rPr>
                <w:sz w:val="21"/>
                <w:szCs w:val="21"/>
              </w:rPr>
            </w:pPr>
            <w:r w:rsidRPr="005204D6">
              <w:rPr>
                <w:rFonts w:hint="eastAsia"/>
                <w:sz w:val="21"/>
                <w:szCs w:val="21"/>
              </w:rPr>
              <w:t>試乗体験をすることで、安心（「安心」「やや安心」）との回答率が</w:t>
            </w:r>
            <w:r w:rsidRPr="005204D6">
              <w:rPr>
                <w:sz w:val="21"/>
                <w:szCs w:val="21"/>
              </w:rPr>
              <w:t>62％から84％に上昇しし、不安（「やや不安」「不安」）との回答率が38％から16％に下降した。試乗体験は安心感の向上、不安の払しょくにつながった。</w:t>
            </w:r>
          </w:p>
          <w:p w14:paraId="7B1A440C" w14:textId="722A234E" w:rsidR="00773B1D" w:rsidRPr="005204D6" w:rsidRDefault="00773B1D" w:rsidP="003629D4">
            <w:pPr>
              <w:pStyle w:val="a6"/>
              <w:numPr>
                <w:ilvl w:val="0"/>
                <w:numId w:val="33"/>
              </w:numPr>
              <w:ind w:leftChars="0" w:firstLineChars="0"/>
              <w:rPr>
                <w:sz w:val="21"/>
                <w:szCs w:val="21"/>
              </w:rPr>
            </w:pPr>
            <w:r w:rsidRPr="005204D6">
              <w:rPr>
                <w:rFonts w:hint="eastAsia"/>
                <w:sz w:val="21"/>
                <w:szCs w:val="21"/>
              </w:rPr>
              <w:t>市民アンケートでは、移動以外で期待される効果として「ドライバー不足の解消」との回答が最も多く</w:t>
            </w:r>
            <w:r w:rsidRPr="005204D6">
              <w:rPr>
                <w:sz w:val="21"/>
                <w:szCs w:val="21"/>
              </w:rPr>
              <w:t>74％。次いで「交通事故の減少」が多く、54％。「地域住民の交流機会創出」、「沿線施設等の経済活性化」、「外出促進による健康増進・医療費削減」、「観光需要喚起」は20％以上が</w:t>
            </w:r>
            <w:r w:rsidRPr="005204D6">
              <w:rPr>
                <w:rFonts w:hint="eastAsia"/>
                <w:sz w:val="21"/>
                <w:szCs w:val="21"/>
              </w:rPr>
              <w:t>回答。市民は多様な効果を期待している。</w:t>
            </w:r>
          </w:p>
          <w:p w14:paraId="3D732CC5" w14:textId="7D8DF8C0" w:rsidR="0013671A" w:rsidRDefault="0013671A" w:rsidP="0013671A">
            <w:pPr>
              <w:ind w:leftChars="0" w:left="0" w:firstLineChars="0" w:firstLine="0"/>
              <w:rPr>
                <w:rFonts w:ascii="ＭＳ ゴシック" w:eastAsia="ＭＳ ゴシック" w:hAnsi="ＭＳ ゴシック"/>
              </w:rPr>
            </w:pPr>
          </w:p>
          <w:p w14:paraId="46B69C24" w14:textId="0FC638F5" w:rsidR="0013671A" w:rsidRDefault="0013671A" w:rsidP="0013671A">
            <w:pPr>
              <w:ind w:leftChars="0" w:left="0" w:firstLineChars="0" w:firstLine="0"/>
              <w:rPr>
                <w:rFonts w:ascii="ＭＳ ゴシック" w:eastAsia="ＭＳ ゴシック" w:hAnsi="ＭＳ ゴシック"/>
              </w:rPr>
            </w:pPr>
          </w:p>
          <w:p w14:paraId="5E384612" w14:textId="4A8CEBE3" w:rsidR="0013671A" w:rsidRDefault="005204D6" w:rsidP="0013671A">
            <w:pPr>
              <w:ind w:leftChars="0" w:left="0" w:firstLineChars="0" w:firstLine="0"/>
              <w:rPr>
                <w:rFonts w:ascii="ＭＳ ゴシック" w:eastAsia="ＭＳ ゴシック" w:hAnsi="ＭＳ ゴシック"/>
              </w:rPr>
            </w:pPr>
            <w:r w:rsidRPr="00773B1D">
              <w:rPr>
                <w:rFonts w:ascii="ＭＳ ゴシック" w:eastAsia="ＭＳ ゴシック" w:hAnsi="ＭＳ ゴシック"/>
                <w:noProof/>
              </w:rPr>
              <w:drawing>
                <wp:anchor distT="0" distB="0" distL="114300" distR="114300" simplePos="0" relativeHeight="251692032" behindDoc="0" locked="0" layoutInCell="1" allowOverlap="1" wp14:anchorId="22004046" wp14:editId="34282E3F">
                  <wp:simplePos x="0" y="0"/>
                  <wp:positionH relativeFrom="column">
                    <wp:posOffset>1006804</wp:posOffset>
                  </wp:positionH>
                  <wp:positionV relativeFrom="paragraph">
                    <wp:posOffset>184785</wp:posOffset>
                  </wp:positionV>
                  <wp:extent cx="4120738" cy="1989615"/>
                  <wp:effectExtent l="0" t="0" r="0" b="0"/>
                  <wp:wrapNone/>
                  <wp:docPr id="2049099699"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120738" cy="19896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ECEFD1" w14:textId="1E55A69A" w:rsidR="0013671A" w:rsidRDefault="0013671A" w:rsidP="0013671A">
            <w:pPr>
              <w:ind w:leftChars="0" w:left="0" w:firstLineChars="0" w:firstLine="0"/>
              <w:rPr>
                <w:rFonts w:ascii="ＭＳ ゴシック" w:eastAsia="ＭＳ ゴシック" w:hAnsi="ＭＳ ゴシック"/>
              </w:rPr>
            </w:pPr>
          </w:p>
          <w:p w14:paraId="0BFA7EFB" w14:textId="77777777" w:rsidR="00773B1D" w:rsidRDefault="00773B1D" w:rsidP="0013671A">
            <w:pPr>
              <w:ind w:leftChars="0" w:left="0" w:firstLineChars="0" w:firstLine="0"/>
              <w:rPr>
                <w:rFonts w:ascii="ＭＳ ゴシック" w:eastAsia="ＭＳ ゴシック" w:hAnsi="ＭＳ ゴシック"/>
              </w:rPr>
            </w:pPr>
          </w:p>
          <w:p w14:paraId="0031D0DF" w14:textId="77777777" w:rsidR="00773B1D" w:rsidRDefault="00773B1D" w:rsidP="0013671A">
            <w:pPr>
              <w:ind w:leftChars="0" w:left="0" w:firstLineChars="0" w:firstLine="0"/>
              <w:rPr>
                <w:rFonts w:ascii="ＭＳ ゴシック" w:eastAsia="ＭＳ ゴシック" w:hAnsi="ＭＳ ゴシック"/>
              </w:rPr>
            </w:pPr>
          </w:p>
          <w:p w14:paraId="6FDB9046" w14:textId="77777777" w:rsidR="00773B1D" w:rsidRDefault="00773B1D" w:rsidP="0013671A">
            <w:pPr>
              <w:ind w:leftChars="0" w:left="0" w:firstLineChars="0" w:firstLine="0"/>
              <w:rPr>
                <w:rFonts w:ascii="ＭＳ ゴシック" w:eastAsia="ＭＳ ゴシック" w:hAnsi="ＭＳ ゴシック"/>
              </w:rPr>
            </w:pPr>
          </w:p>
          <w:p w14:paraId="48068694" w14:textId="77777777" w:rsidR="00773B1D" w:rsidRDefault="00773B1D" w:rsidP="0013671A">
            <w:pPr>
              <w:ind w:leftChars="0" w:left="0" w:firstLineChars="0" w:firstLine="0"/>
              <w:rPr>
                <w:rFonts w:ascii="ＭＳ ゴシック" w:eastAsia="ＭＳ ゴシック" w:hAnsi="ＭＳ ゴシック"/>
              </w:rPr>
            </w:pPr>
          </w:p>
          <w:p w14:paraId="62ED1D22" w14:textId="77777777" w:rsidR="00773B1D" w:rsidRDefault="00773B1D" w:rsidP="0013671A">
            <w:pPr>
              <w:ind w:leftChars="0" w:left="0" w:firstLineChars="0" w:firstLine="0"/>
              <w:rPr>
                <w:rFonts w:ascii="ＭＳ ゴシック" w:eastAsia="ＭＳ ゴシック" w:hAnsi="ＭＳ ゴシック"/>
              </w:rPr>
            </w:pPr>
          </w:p>
          <w:p w14:paraId="79058DDD" w14:textId="77777777" w:rsidR="00773B1D" w:rsidRDefault="00773B1D" w:rsidP="0013671A">
            <w:pPr>
              <w:ind w:leftChars="0" w:left="0" w:firstLineChars="0" w:firstLine="0"/>
              <w:rPr>
                <w:rFonts w:ascii="ＭＳ ゴシック" w:eastAsia="ＭＳ ゴシック" w:hAnsi="ＭＳ ゴシック"/>
              </w:rPr>
            </w:pPr>
          </w:p>
          <w:p w14:paraId="7947651D" w14:textId="75E55F8D" w:rsidR="0013671A" w:rsidRDefault="0013671A" w:rsidP="0013671A">
            <w:pPr>
              <w:ind w:leftChars="0" w:left="0" w:firstLineChars="0" w:firstLine="0"/>
              <w:rPr>
                <w:rFonts w:ascii="ＭＳ ゴシック" w:eastAsia="ＭＳ ゴシック" w:hAnsi="ＭＳ ゴシック"/>
              </w:rPr>
            </w:pPr>
          </w:p>
          <w:p w14:paraId="1FD0870C" w14:textId="77777777" w:rsidR="00773B1D" w:rsidRDefault="00773B1D" w:rsidP="0013671A">
            <w:pPr>
              <w:ind w:leftChars="0" w:left="0" w:firstLineChars="0" w:firstLine="0"/>
              <w:rPr>
                <w:rFonts w:ascii="ＭＳ ゴシック" w:eastAsia="ＭＳ ゴシック" w:hAnsi="ＭＳ ゴシック"/>
              </w:rPr>
            </w:pPr>
          </w:p>
          <w:p w14:paraId="41B7F6FC" w14:textId="77777777" w:rsidR="00773B1D" w:rsidRDefault="00773B1D" w:rsidP="0013671A">
            <w:pPr>
              <w:ind w:leftChars="0" w:left="0" w:firstLineChars="0" w:firstLine="0"/>
              <w:rPr>
                <w:rFonts w:ascii="ＭＳ ゴシック" w:eastAsia="ＭＳ ゴシック" w:hAnsi="ＭＳ ゴシック"/>
              </w:rPr>
            </w:pPr>
          </w:p>
          <w:p w14:paraId="4EBF06F1" w14:textId="07305C00" w:rsidR="0013671A" w:rsidRDefault="0013671A" w:rsidP="0013671A">
            <w:pPr>
              <w:ind w:leftChars="0" w:left="0" w:firstLineChars="0" w:firstLine="0"/>
              <w:rPr>
                <w:rFonts w:ascii="ＭＳ ゴシック" w:eastAsia="ＭＳ ゴシック" w:hAnsi="ＭＳ ゴシック"/>
              </w:rPr>
            </w:pPr>
          </w:p>
          <w:p w14:paraId="0C843879" w14:textId="54878B64" w:rsidR="0013671A" w:rsidRDefault="0013671A" w:rsidP="0013671A">
            <w:pPr>
              <w:ind w:leftChars="0" w:left="0" w:firstLineChars="0" w:firstLine="0"/>
              <w:rPr>
                <w:rFonts w:ascii="ＭＳ ゴシック" w:eastAsia="ＭＳ ゴシック" w:hAnsi="ＭＳ ゴシック"/>
              </w:rPr>
            </w:pPr>
          </w:p>
          <w:p w14:paraId="5C82705C" w14:textId="49D11ED3" w:rsidR="00773B1D" w:rsidRDefault="00773B1D" w:rsidP="0013671A">
            <w:pPr>
              <w:ind w:leftChars="0" w:left="0" w:firstLineChars="0" w:firstLine="0"/>
              <w:rPr>
                <w:rFonts w:ascii="ＭＳ ゴシック" w:eastAsia="ＭＳ ゴシック" w:hAnsi="ＭＳ ゴシック"/>
              </w:rPr>
            </w:pPr>
          </w:p>
          <w:p w14:paraId="677A5E39" w14:textId="2F7B62F7" w:rsidR="00773B1D" w:rsidRDefault="00773B1D" w:rsidP="0013671A">
            <w:pPr>
              <w:ind w:leftChars="0" w:left="0" w:firstLineChars="0" w:firstLine="0"/>
              <w:rPr>
                <w:rFonts w:ascii="ＭＳ ゴシック" w:eastAsia="ＭＳ ゴシック" w:hAnsi="ＭＳ ゴシック"/>
              </w:rPr>
            </w:pPr>
          </w:p>
          <w:p w14:paraId="5D0CCB69" w14:textId="2B9073C0" w:rsidR="00773B1D" w:rsidRDefault="005204D6" w:rsidP="0013671A">
            <w:pPr>
              <w:ind w:leftChars="0" w:left="0" w:firstLineChars="0" w:firstLine="0"/>
              <w:rPr>
                <w:rFonts w:ascii="ＭＳ ゴシック" w:eastAsia="ＭＳ ゴシック" w:hAnsi="ＭＳ ゴシック"/>
              </w:rPr>
            </w:pPr>
            <w:r w:rsidRPr="00773B1D">
              <w:rPr>
                <w:rFonts w:ascii="ＭＳ ゴシック" w:eastAsia="ＭＳ ゴシック" w:hAnsi="ＭＳ ゴシック"/>
                <w:noProof/>
              </w:rPr>
              <w:drawing>
                <wp:anchor distT="0" distB="0" distL="114300" distR="114300" simplePos="0" relativeHeight="251693056" behindDoc="0" locked="0" layoutInCell="1" allowOverlap="1" wp14:anchorId="5A5EA5D2" wp14:editId="2C4D7FAF">
                  <wp:simplePos x="0" y="0"/>
                  <wp:positionH relativeFrom="column">
                    <wp:posOffset>864235</wp:posOffset>
                  </wp:positionH>
                  <wp:positionV relativeFrom="paragraph">
                    <wp:posOffset>75205</wp:posOffset>
                  </wp:positionV>
                  <wp:extent cx="4584065" cy="2743200"/>
                  <wp:effectExtent l="0" t="0" r="6985" b="0"/>
                  <wp:wrapNone/>
                  <wp:docPr id="179711299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4584065"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F8E992" w14:textId="77777777" w:rsidR="00773B1D" w:rsidRDefault="00773B1D" w:rsidP="0013671A">
            <w:pPr>
              <w:ind w:leftChars="0" w:left="0" w:firstLineChars="0" w:firstLine="0"/>
              <w:rPr>
                <w:rFonts w:ascii="ＭＳ ゴシック" w:eastAsia="ＭＳ ゴシック" w:hAnsi="ＭＳ ゴシック"/>
              </w:rPr>
            </w:pPr>
          </w:p>
          <w:p w14:paraId="7A136410" w14:textId="77777777" w:rsidR="00773B1D" w:rsidRDefault="00773B1D" w:rsidP="0013671A">
            <w:pPr>
              <w:ind w:leftChars="0" w:left="0" w:firstLineChars="0" w:firstLine="0"/>
              <w:rPr>
                <w:rFonts w:ascii="ＭＳ ゴシック" w:eastAsia="ＭＳ ゴシック" w:hAnsi="ＭＳ ゴシック"/>
              </w:rPr>
            </w:pPr>
          </w:p>
          <w:p w14:paraId="0E741523" w14:textId="77777777" w:rsidR="00773B1D" w:rsidRDefault="00773B1D" w:rsidP="0013671A">
            <w:pPr>
              <w:ind w:leftChars="0" w:left="0" w:firstLineChars="0" w:firstLine="0"/>
              <w:rPr>
                <w:rFonts w:ascii="ＭＳ ゴシック" w:eastAsia="ＭＳ ゴシック" w:hAnsi="ＭＳ ゴシック"/>
              </w:rPr>
            </w:pPr>
          </w:p>
          <w:p w14:paraId="52E28832" w14:textId="77777777" w:rsidR="00773B1D" w:rsidRDefault="00773B1D" w:rsidP="0013671A">
            <w:pPr>
              <w:ind w:leftChars="0" w:left="0" w:firstLineChars="0" w:firstLine="0"/>
              <w:rPr>
                <w:rFonts w:ascii="ＭＳ ゴシック" w:eastAsia="ＭＳ ゴシック" w:hAnsi="ＭＳ ゴシック"/>
              </w:rPr>
            </w:pPr>
          </w:p>
          <w:p w14:paraId="416C7089" w14:textId="77777777" w:rsidR="00773B1D" w:rsidRDefault="00773B1D" w:rsidP="0013671A">
            <w:pPr>
              <w:ind w:leftChars="0" w:left="0" w:firstLineChars="0" w:firstLine="0"/>
              <w:rPr>
                <w:rFonts w:ascii="ＭＳ ゴシック" w:eastAsia="ＭＳ ゴシック" w:hAnsi="ＭＳ ゴシック"/>
              </w:rPr>
            </w:pPr>
          </w:p>
          <w:p w14:paraId="6619EF61" w14:textId="77777777" w:rsidR="00773B1D" w:rsidRDefault="00773B1D" w:rsidP="0013671A">
            <w:pPr>
              <w:ind w:leftChars="0" w:left="0" w:firstLineChars="0" w:firstLine="0"/>
              <w:rPr>
                <w:rFonts w:ascii="ＭＳ ゴシック" w:eastAsia="ＭＳ ゴシック" w:hAnsi="ＭＳ ゴシック"/>
              </w:rPr>
            </w:pPr>
          </w:p>
          <w:p w14:paraId="27505A3F" w14:textId="77777777" w:rsidR="00773B1D" w:rsidRDefault="00773B1D" w:rsidP="0013671A">
            <w:pPr>
              <w:ind w:leftChars="0" w:left="0" w:firstLineChars="0" w:firstLine="0"/>
              <w:rPr>
                <w:rFonts w:ascii="ＭＳ ゴシック" w:eastAsia="ＭＳ ゴシック" w:hAnsi="ＭＳ ゴシック"/>
              </w:rPr>
            </w:pPr>
          </w:p>
          <w:p w14:paraId="16A10A70" w14:textId="77777777" w:rsidR="00773B1D" w:rsidRDefault="00773B1D" w:rsidP="0013671A">
            <w:pPr>
              <w:ind w:leftChars="0" w:left="0" w:firstLineChars="0" w:firstLine="0"/>
              <w:rPr>
                <w:rFonts w:ascii="ＭＳ ゴシック" w:eastAsia="ＭＳ ゴシック" w:hAnsi="ＭＳ ゴシック"/>
              </w:rPr>
            </w:pPr>
          </w:p>
          <w:p w14:paraId="73B3868C" w14:textId="77777777" w:rsidR="00773B1D" w:rsidRDefault="00773B1D" w:rsidP="0013671A">
            <w:pPr>
              <w:ind w:leftChars="0" w:left="0" w:firstLineChars="0" w:firstLine="0"/>
              <w:rPr>
                <w:rFonts w:ascii="ＭＳ ゴシック" w:eastAsia="ＭＳ ゴシック" w:hAnsi="ＭＳ ゴシック"/>
              </w:rPr>
            </w:pPr>
          </w:p>
          <w:p w14:paraId="5D85DCD1" w14:textId="77777777" w:rsidR="00773B1D" w:rsidRDefault="00773B1D" w:rsidP="0013671A">
            <w:pPr>
              <w:ind w:leftChars="0" w:left="0" w:firstLineChars="0" w:firstLine="0"/>
              <w:rPr>
                <w:rFonts w:ascii="ＭＳ ゴシック" w:eastAsia="ＭＳ ゴシック" w:hAnsi="ＭＳ ゴシック"/>
              </w:rPr>
            </w:pPr>
          </w:p>
          <w:p w14:paraId="7053D265" w14:textId="77777777" w:rsidR="00773B1D" w:rsidRDefault="00773B1D" w:rsidP="0013671A">
            <w:pPr>
              <w:ind w:leftChars="0" w:left="0" w:firstLineChars="0" w:firstLine="0"/>
              <w:rPr>
                <w:rFonts w:ascii="ＭＳ ゴシック" w:eastAsia="ＭＳ ゴシック" w:hAnsi="ＭＳ ゴシック"/>
              </w:rPr>
            </w:pPr>
          </w:p>
          <w:p w14:paraId="4CF7C89C" w14:textId="77777777" w:rsidR="00773B1D" w:rsidRDefault="00773B1D" w:rsidP="0013671A">
            <w:pPr>
              <w:ind w:leftChars="0" w:left="0" w:firstLineChars="0" w:firstLine="0"/>
              <w:rPr>
                <w:rFonts w:ascii="ＭＳ ゴシック" w:eastAsia="ＭＳ ゴシック" w:hAnsi="ＭＳ ゴシック"/>
              </w:rPr>
            </w:pPr>
          </w:p>
          <w:p w14:paraId="6F1C161C" w14:textId="77777777" w:rsidR="00773B1D" w:rsidRDefault="00773B1D" w:rsidP="0013671A">
            <w:pPr>
              <w:ind w:leftChars="0" w:left="0" w:firstLineChars="0" w:firstLine="0"/>
              <w:rPr>
                <w:rFonts w:ascii="ＭＳ ゴシック" w:eastAsia="ＭＳ ゴシック" w:hAnsi="ＭＳ ゴシック"/>
              </w:rPr>
            </w:pPr>
          </w:p>
          <w:p w14:paraId="5FB01474" w14:textId="77777777" w:rsidR="00773B1D" w:rsidRDefault="00773B1D" w:rsidP="0013671A">
            <w:pPr>
              <w:ind w:leftChars="0" w:left="0" w:firstLineChars="0" w:firstLine="0"/>
              <w:rPr>
                <w:rFonts w:ascii="ＭＳ ゴシック" w:eastAsia="ＭＳ ゴシック" w:hAnsi="ＭＳ ゴシック"/>
              </w:rPr>
            </w:pPr>
          </w:p>
          <w:p w14:paraId="7B0223EC" w14:textId="77777777" w:rsidR="00773B1D" w:rsidRDefault="00773B1D" w:rsidP="0013671A">
            <w:pPr>
              <w:ind w:leftChars="0" w:left="0" w:firstLineChars="0" w:firstLine="0"/>
              <w:rPr>
                <w:rFonts w:ascii="ＭＳ ゴシック" w:eastAsia="ＭＳ ゴシック" w:hAnsi="ＭＳ ゴシック"/>
              </w:rPr>
            </w:pPr>
          </w:p>
          <w:p w14:paraId="7545B72A" w14:textId="77777777" w:rsidR="005204D6" w:rsidRDefault="005204D6" w:rsidP="0013671A">
            <w:pPr>
              <w:ind w:leftChars="0" w:left="0" w:firstLineChars="0" w:firstLine="0"/>
              <w:rPr>
                <w:rFonts w:ascii="ＭＳ ゴシック" w:eastAsia="ＭＳ ゴシック" w:hAnsi="ＭＳ ゴシック"/>
              </w:rPr>
            </w:pPr>
          </w:p>
          <w:p w14:paraId="60712D56" w14:textId="77777777" w:rsidR="005204D6" w:rsidRDefault="005204D6" w:rsidP="0013671A">
            <w:pPr>
              <w:ind w:leftChars="0" w:left="0" w:firstLineChars="0" w:firstLine="0"/>
              <w:rPr>
                <w:rFonts w:ascii="ＭＳ ゴシック" w:eastAsia="ＭＳ ゴシック" w:hAnsi="ＭＳ ゴシック"/>
              </w:rPr>
            </w:pPr>
          </w:p>
          <w:p w14:paraId="2435DFA2" w14:textId="77777777" w:rsidR="005204D6" w:rsidRDefault="005204D6" w:rsidP="0013671A">
            <w:pPr>
              <w:ind w:leftChars="0" w:left="0" w:firstLineChars="0" w:firstLine="0"/>
              <w:rPr>
                <w:rFonts w:ascii="ＭＳ ゴシック" w:eastAsia="ＭＳ ゴシック" w:hAnsi="ＭＳ ゴシック"/>
              </w:rPr>
            </w:pPr>
          </w:p>
          <w:p w14:paraId="0BEEF608" w14:textId="77777777" w:rsidR="005204D6" w:rsidRDefault="005204D6" w:rsidP="0013671A">
            <w:pPr>
              <w:ind w:leftChars="0" w:left="0" w:firstLineChars="0" w:firstLine="0"/>
              <w:rPr>
                <w:rFonts w:ascii="ＭＳ ゴシック" w:eastAsia="ＭＳ ゴシック" w:hAnsi="ＭＳ ゴシック"/>
              </w:rPr>
            </w:pPr>
          </w:p>
          <w:p w14:paraId="14A8EE22" w14:textId="165097C5" w:rsidR="0013671A" w:rsidRDefault="0013671A" w:rsidP="0013671A">
            <w:pPr>
              <w:ind w:leftChars="0" w:left="0" w:firstLineChars="0" w:firstLine="0"/>
              <w:rPr>
                <w:rFonts w:ascii="ＭＳ ゴシック" w:eastAsia="ＭＳ ゴシック" w:hAnsi="ＭＳ ゴシック"/>
              </w:rPr>
            </w:pPr>
            <w:r>
              <w:rPr>
                <w:rFonts w:ascii="ＭＳ ゴシック" w:eastAsia="ＭＳ ゴシック" w:hAnsi="ＭＳ ゴシック" w:hint="eastAsia"/>
              </w:rPr>
              <w:lastRenderedPageBreak/>
              <w:t>●試乗会</w:t>
            </w:r>
            <w:r w:rsidR="00773B1D">
              <w:rPr>
                <w:rFonts w:ascii="ＭＳ ゴシック" w:eastAsia="ＭＳ ゴシック" w:hAnsi="ＭＳ ゴシック" w:hint="eastAsia"/>
              </w:rPr>
              <w:t>情報</w:t>
            </w:r>
            <w:r w:rsidRPr="0013671A">
              <w:rPr>
                <w:rFonts w:ascii="ＭＳ ゴシック" w:eastAsia="ＭＳ ゴシック" w:hAnsi="ＭＳ ゴシック"/>
                <w:noProof/>
              </w:rPr>
              <w:drawing>
                <wp:anchor distT="0" distB="0" distL="114300" distR="114300" simplePos="0" relativeHeight="251691008" behindDoc="0" locked="0" layoutInCell="1" allowOverlap="1" wp14:anchorId="002417B8" wp14:editId="684C9A49">
                  <wp:simplePos x="0" y="0"/>
                  <wp:positionH relativeFrom="column">
                    <wp:posOffset>163739</wp:posOffset>
                  </wp:positionH>
                  <wp:positionV relativeFrom="paragraph">
                    <wp:posOffset>155121</wp:posOffset>
                  </wp:positionV>
                  <wp:extent cx="6056284" cy="3255728"/>
                  <wp:effectExtent l="0" t="0" r="0" b="1905"/>
                  <wp:wrapNone/>
                  <wp:docPr id="8994607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6056284" cy="32557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516ED5" w14:textId="7CCF9125" w:rsidR="0013671A" w:rsidRDefault="0013671A" w:rsidP="0013671A">
            <w:pPr>
              <w:ind w:leftChars="0" w:left="0" w:firstLineChars="0" w:firstLine="0"/>
              <w:rPr>
                <w:rFonts w:ascii="ＭＳ ゴシック" w:eastAsia="ＭＳ ゴシック" w:hAnsi="ＭＳ ゴシック"/>
              </w:rPr>
            </w:pPr>
          </w:p>
          <w:p w14:paraId="76216E87" w14:textId="3CE26642" w:rsidR="0013671A" w:rsidRDefault="0013671A" w:rsidP="0013671A">
            <w:pPr>
              <w:ind w:leftChars="0" w:left="0" w:firstLineChars="0" w:firstLine="0"/>
              <w:rPr>
                <w:rFonts w:ascii="ＭＳ ゴシック" w:eastAsia="ＭＳ ゴシック" w:hAnsi="ＭＳ ゴシック"/>
              </w:rPr>
            </w:pPr>
          </w:p>
          <w:p w14:paraId="6255129B" w14:textId="294FC408" w:rsidR="0013671A" w:rsidRDefault="0013671A" w:rsidP="0013671A">
            <w:pPr>
              <w:ind w:leftChars="0" w:left="0" w:firstLineChars="0" w:firstLine="0"/>
              <w:rPr>
                <w:rFonts w:ascii="ＭＳ ゴシック" w:eastAsia="ＭＳ ゴシック" w:hAnsi="ＭＳ ゴシック"/>
              </w:rPr>
            </w:pPr>
          </w:p>
          <w:p w14:paraId="43D062C0" w14:textId="77777777" w:rsidR="0013671A" w:rsidRDefault="0013671A" w:rsidP="0013671A">
            <w:pPr>
              <w:ind w:leftChars="0" w:left="0" w:firstLineChars="0" w:firstLine="0"/>
              <w:rPr>
                <w:rFonts w:ascii="ＭＳ ゴシック" w:eastAsia="ＭＳ ゴシック" w:hAnsi="ＭＳ ゴシック"/>
              </w:rPr>
            </w:pPr>
          </w:p>
          <w:p w14:paraId="5E290CA0" w14:textId="77777777" w:rsidR="0013671A" w:rsidRDefault="0013671A" w:rsidP="0013671A">
            <w:pPr>
              <w:ind w:leftChars="0" w:left="0" w:firstLineChars="0" w:firstLine="0"/>
              <w:rPr>
                <w:rFonts w:ascii="ＭＳ ゴシック" w:eastAsia="ＭＳ ゴシック" w:hAnsi="ＭＳ ゴシック"/>
              </w:rPr>
            </w:pPr>
          </w:p>
          <w:p w14:paraId="5B87D8DA" w14:textId="7B6E81B0" w:rsidR="0013671A" w:rsidRDefault="0013671A" w:rsidP="0013671A">
            <w:pPr>
              <w:ind w:leftChars="0" w:left="0" w:firstLineChars="0" w:firstLine="0"/>
              <w:rPr>
                <w:rFonts w:ascii="ＭＳ ゴシック" w:eastAsia="ＭＳ ゴシック" w:hAnsi="ＭＳ ゴシック"/>
              </w:rPr>
            </w:pPr>
          </w:p>
          <w:p w14:paraId="0FB1EEB3" w14:textId="77777777" w:rsidR="0013671A" w:rsidRDefault="0013671A" w:rsidP="0013671A">
            <w:pPr>
              <w:ind w:leftChars="0" w:left="0" w:firstLineChars="0" w:firstLine="0"/>
              <w:rPr>
                <w:rFonts w:ascii="ＭＳ ゴシック" w:eastAsia="ＭＳ ゴシック" w:hAnsi="ＭＳ ゴシック"/>
              </w:rPr>
            </w:pPr>
          </w:p>
          <w:p w14:paraId="18146F2D" w14:textId="369E100D" w:rsidR="0013671A" w:rsidRDefault="0013671A" w:rsidP="0013671A">
            <w:pPr>
              <w:ind w:leftChars="0" w:left="0" w:firstLineChars="0" w:firstLine="0"/>
              <w:rPr>
                <w:rFonts w:ascii="ＭＳ ゴシック" w:eastAsia="ＭＳ ゴシック" w:hAnsi="ＭＳ ゴシック"/>
              </w:rPr>
            </w:pPr>
          </w:p>
          <w:p w14:paraId="24201765" w14:textId="77777777" w:rsidR="0013671A" w:rsidRDefault="0013671A" w:rsidP="0013671A">
            <w:pPr>
              <w:ind w:leftChars="0" w:left="0" w:firstLineChars="0" w:firstLine="0"/>
              <w:rPr>
                <w:rFonts w:ascii="ＭＳ ゴシック" w:eastAsia="ＭＳ ゴシック" w:hAnsi="ＭＳ ゴシック"/>
              </w:rPr>
            </w:pPr>
          </w:p>
          <w:p w14:paraId="4E8B3FFF" w14:textId="77777777" w:rsidR="0013671A" w:rsidRDefault="0013671A" w:rsidP="0013671A">
            <w:pPr>
              <w:ind w:leftChars="0" w:left="0" w:firstLineChars="0" w:firstLine="0"/>
              <w:rPr>
                <w:rFonts w:ascii="ＭＳ ゴシック" w:eastAsia="ＭＳ ゴシック" w:hAnsi="ＭＳ ゴシック"/>
              </w:rPr>
            </w:pPr>
          </w:p>
          <w:p w14:paraId="599849E4" w14:textId="77777777" w:rsidR="0013671A" w:rsidRDefault="0013671A" w:rsidP="0013671A">
            <w:pPr>
              <w:ind w:leftChars="0" w:left="0" w:firstLineChars="0" w:firstLine="0"/>
              <w:rPr>
                <w:rFonts w:ascii="ＭＳ ゴシック" w:eastAsia="ＭＳ ゴシック" w:hAnsi="ＭＳ ゴシック"/>
              </w:rPr>
            </w:pPr>
          </w:p>
          <w:p w14:paraId="35C19A58" w14:textId="2682D5A7" w:rsidR="0013671A" w:rsidRDefault="0013671A" w:rsidP="0013671A">
            <w:pPr>
              <w:ind w:leftChars="0" w:left="0" w:firstLineChars="0" w:firstLine="0"/>
              <w:rPr>
                <w:rFonts w:ascii="ＭＳ ゴシック" w:eastAsia="ＭＳ ゴシック" w:hAnsi="ＭＳ ゴシック"/>
              </w:rPr>
            </w:pPr>
          </w:p>
          <w:p w14:paraId="56F6708C" w14:textId="647A656F" w:rsidR="0013671A" w:rsidRDefault="0013671A" w:rsidP="0013671A">
            <w:pPr>
              <w:ind w:leftChars="0" w:left="0" w:firstLineChars="0" w:firstLine="0"/>
              <w:rPr>
                <w:rFonts w:ascii="ＭＳ ゴシック" w:eastAsia="ＭＳ ゴシック" w:hAnsi="ＭＳ ゴシック"/>
              </w:rPr>
            </w:pPr>
          </w:p>
          <w:p w14:paraId="469B7BBB" w14:textId="77777777" w:rsidR="0013671A" w:rsidRDefault="0013671A" w:rsidP="0013671A">
            <w:pPr>
              <w:ind w:leftChars="0" w:left="0" w:firstLineChars="0" w:firstLine="0"/>
              <w:rPr>
                <w:rFonts w:ascii="ＭＳ ゴシック" w:eastAsia="ＭＳ ゴシック" w:hAnsi="ＭＳ ゴシック"/>
              </w:rPr>
            </w:pPr>
          </w:p>
          <w:p w14:paraId="0892D885" w14:textId="77777777" w:rsidR="0013671A" w:rsidRDefault="0013671A" w:rsidP="0013671A">
            <w:pPr>
              <w:ind w:leftChars="0" w:left="0" w:firstLineChars="0" w:firstLine="0"/>
              <w:rPr>
                <w:rFonts w:ascii="ＭＳ ゴシック" w:eastAsia="ＭＳ ゴシック" w:hAnsi="ＭＳ ゴシック"/>
              </w:rPr>
            </w:pPr>
          </w:p>
          <w:p w14:paraId="1B16CDC4" w14:textId="77777777" w:rsidR="0013671A" w:rsidRDefault="0013671A" w:rsidP="0013671A">
            <w:pPr>
              <w:ind w:leftChars="0" w:left="0" w:firstLineChars="0" w:firstLine="0"/>
              <w:rPr>
                <w:rFonts w:ascii="ＭＳ ゴシック" w:eastAsia="ＭＳ ゴシック" w:hAnsi="ＭＳ ゴシック"/>
              </w:rPr>
            </w:pPr>
          </w:p>
          <w:p w14:paraId="460D9BDD" w14:textId="77777777" w:rsidR="0013671A" w:rsidRDefault="0013671A" w:rsidP="0013671A">
            <w:pPr>
              <w:ind w:leftChars="0" w:left="0" w:firstLineChars="0" w:firstLine="0"/>
              <w:rPr>
                <w:rFonts w:ascii="ＭＳ ゴシック" w:eastAsia="ＭＳ ゴシック" w:hAnsi="ＭＳ ゴシック"/>
              </w:rPr>
            </w:pPr>
          </w:p>
          <w:p w14:paraId="00955293" w14:textId="39BC971C" w:rsidR="0013671A" w:rsidRDefault="0013671A" w:rsidP="0013671A">
            <w:pPr>
              <w:ind w:leftChars="0" w:left="0" w:firstLineChars="0" w:firstLine="0"/>
              <w:rPr>
                <w:rFonts w:ascii="ＭＳ ゴシック" w:eastAsia="ＭＳ ゴシック" w:hAnsi="ＭＳ ゴシック"/>
              </w:rPr>
            </w:pPr>
          </w:p>
          <w:p w14:paraId="15F5B7FA" w14:textId="658A2B38" w:rsidR="00773B1D" w:rsidRDefault="00773B1D" w:rsidP="0013671A">
            <w:pPr>
              <w:ind w:leftChars="0" w:left="0" w:firstLineChars="0" w:firstLine="0"/>
              <w:rPr>
                <w:rFonts w:ascii="ＭＳ ゴシック" w:eastAsia="ＭＳ ゴシック" w:hAnsi="ＭＳ ゴシック"/>
              </w:rPr>
            </w:pPr>
          </w:p>
          <w:p w14:paraId="68494DD1" w14:textId="6F461F6E" w:rsidR="0013671A" w:rsidRDefault="00773B1D" w:rsidP="0013671A">
            <w:pPr>
              <w:ind w:leftChars="0" w:left="0" w:firstLineChars="0" w:firstLine="0"/>
              <w:rPr>
                <w:rFonts w:ascii="ＭＳ ゴシック" w:eastAsia="ＭＳ ゴシック" w:hAnsi="ＭＳ ゴシック"/>
              </w:rPr>
            </w:pPr>
            <w:r w:rsidRPr="00773B1D">
              <w:rPr>
                <w:rFonts w:ascii="ＭＳ ゴシック" w:eastAsia="ＭＳ ゴシック" w:hAnsi="ＭＳ ゴシック"/>
                <w:noProof/>
              </w:rPr>
              <w:drawing>
                <wp:anchor distT="0" distB="0" distL="114300" distR="114300" simplePos="0" relativeHeight="251694080" behindDoc="0" locked="0" layoutInCell="1" allowOverlap="1" wp14:anchorId="6CF94827" wp14:editId="5DC7BEAE">
                  <wp:simplePos x="0" y="0"/>
                  <wp:positionH relativeFrom="column">
                    <wp:posOffset>4296278</wp:posOffset>
                  </wp:positionH>
                  <wp:positionV relativeFrom="paragraph">
                    <wp:posOffset>191827</wp:posOffset>
                  </wp:positionV>
                  <wp:extent cx="2026699" cy="1520024"/>
                  <wp:effectExtent l="0" t="0" r="0" b="4445"/>
                  <wp:wrapNone/>
                  <wp:docPr id="16" name="図 15" descr="空港のターンテーブルの周りに集まっている人達&#10;&#10;低い精度で自動的に生成された説明">
                    <a:extLst xmlns:a="http://schemas.openxmlformats.org/drawingml/2006/main">
                      <a:ext uri="{FF2B5EF4-FFF2-40B4-BE49-F238E27FC236}">
                        <a16:creationId xmlns:a16="http://schemas.microsoft.com/office/drawing/2014/main" id="{22442CAD-6FC8-986B-8F63-EA7CD471E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図 15" descr="空港のターンテーブルの周りに集まっている人達&#10;&#10;低い精度で自動的に生成された説明">
                            <a:extLst>
                              <a:ext uri="{FF2B5EF4-FFF2-40B4-BE49-F238E27FC236}">
                                <a16:creationId xmlns:a16="http://schemas.microsoft.com/office/drawing/2014/main" id="{22442CAD-6FC8-986B-8F63-EA7CD471E343}"/>
                              </a:ext>
                            </a:extLst>
                          </pic:cNvPr>
                          <pic:cNvPicPr>
                            <a:picLocks noChangeAspect="1"/>
                          </pic:cNvPicPr>
                        </pic:nvPicPr>
                        <pic:blipFill>
                          <a:blip r:embed="rId16" cstate="print">
                            <a:extLst>
                              <a:ext uri="{28A0092B-C50C-407E-A947-70E740481C1C}">
                                <a14:useLocalDpi xmlns:a14="http://schemas.microsoft.com/office/drawing/2010/main"/>
                              </a:ext>
                            </a:extLst>
                          </a:blip>
                          <a:stretch>
                            <a:fillRect/>
                          </a:stretch>
                        </pic:blipFill>
                        <pic:spPr>
                          <a:xfrm>
                            <a:off x="0" y="0"/>
                            <a:ext cx="2026699" cy="1520024"/>
                          </a:xfrm>
                          <a:prstGeom prst="rect">
                            <a:avLst/>
                          </a:prstGeom>
                        </pic:spPr>
                      </pic:pic>
                    </a:graphicData>
                  </a:graphic>
                  <wp14:sizeRelH relativeFrom="page">
                    <wp14:pctWidth>0</wp14:pctWidth>
                  </wp14:sizeRelH>
                  <wp14:sizeRelV relativeFrom="page">
                    <wp14:pctHeight>0</wp14:pctHeight>
                  </wp14:sizeRelV>
                </wp:anchor>
              </w:drawing>
            </w:r>
            <w:r w:rsidR="0013671A">
              <w:rPr>
                <w:rFonts w:ascii="ＭＳ ゴシック" w:eastAsia="ＭＳ ゴシック" w:hAnsi="ＭＳ ゴシック" w:hint="eastAsia"/>
              </w:rPr>
              <w:t>●セミナー</w:t>
            </w:r>
            <w:r>
              <w:rPr>
                <w:rFonts w:ascii="ＭＳ ゴシック" w:eastAsia="ＭＳ ゴシック" w:hAnsi="ＭＳ ゴシック" w:hint="eastAsia"/>
              </w:rPr>
              <w:t>情報</w:t>
            </w:r>
          </w:p>
          <w:p w14:paraId="0D18E72E" w14:textId="417EFC44" w:rsidR="0013671A" w:rsidRDefault="00773B1D" w:rsidP="0013671A">
            <w:pPr>
              <w:ind w:leftChars="0" w:left="0" w:firstLineChars="0" w:firstLine="0"/>
              <w:rPr>
                <w:rFonts w:ascii="ＭＳ ゴシック" w:eastAsia="ＭＳ ゴシック" w:hAnsi="ＭＳ ゴシック"/>
              </w:rPr>
            </w:pPr>
            <w:r w:rsidRPr="00773B1D">
              <w:rPr>
                <w:rFonts w:ascii="ＭＳ ゴシック" w:eastAsia="ＭＳ ゴシック" w:hAnsi="ＭＳ ゴシック"/>
                <w:noProof/>
              </w:rPr>
              <w:drawing>
                <wp:anchor distT="0" distB="0" distL="114300" distR="114300" simplePos="0" relativeHeight="251695104" behindDoc="0" locked="0" layoutInCell="1" allowOverlap="1" wp14:anchorId="1CC55D23" wp14:editId="52EB0315">
                  <wp:simplePos x="0" y="0"/>
                  <wp:positionH relativeFrom="column">
                    <wp:posOffset>4311812</wp:posOffset>
                  </wp:positionH>
                  <wp:positionV relativeFrom="paragraph">
                    <wp:posOffset>1660896</wp:posOffset>
                  </wp:positionV>
                  <wp:extent cx="2011562" cy="1507999"/>
                  <wp:effectExtent l="0" t="0" r="8255" b="0"/>
                  <wp:wrapNone/>
                  <wp:docPr id="17" name="図 16" descr="屋内, 天井, テーブル, 人 が含まれている画像&#10;&#10;自動的に生成された説明">
                    <a:extLst xmlns:a="http://schemas.openxmlformats.org/drawingml/2006/main">
                      <a:ext uri="{FF2B5EF4-FFF2-40B4-BE49-F238E27FC236}">
                        <a16:creationId xmlns:a16="http://schemas.microsoft.com/office/drawing/2014/main" id="{FF4C5417-E4E2-BC4C-FE0D-3D585B8E67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図 16" descr="屋内, 天井, テーブル, 人 が含まれている画像&#10;&#10;自動的に生成された説明">
                            <a:extLst>
                              <a:ext uri="{FF2B5EF4-FFF2-40B4-BE49-F238E27FC236}">
                                <a16:creationId xmlns:a16="http://schemas.microsoft.com/office/drawing/2014/main" id="{FF4C5417-E4E2-BC4C-FE0D-3D585B8E6756}"/>
                              </a:ext>
                            </a:extLst>
                          </pic:cNvPr>
                          <pic:cNvPicPr>
                            <a:picLocks noChangeAspect="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011562" cy="1507999"/>
                          </a:xfrm>
                          <a:prstGeom prst="rect">
                            <a:avLst/>
                          </a:prstGeom>
                          <a:noFill/>
                          <a:ln>
                            <a:noFill/>
                          </a:ln>
                        </pic:spPr>
                      </pic:pic>
                    </a:graphicData>
                  </a:graphic>
                  <wp14:sizeRelH relativeFrom="page">
                    <wp14:pctWidth>0</wp14:pctWidth>
                  </wp14:sizeRelH>
                  <wp14:sizeRelV relativeFrom="page">
                    <wp14:pctHeight>0</wp14:pctHeight>
                  </wp14:sizeRelV>
                </wp:anchor>
              </w:drawing>
            </w:r>
            <w:r w:rsidRPr="00773B1D">
              <w:rPr>
                <w:rFonts w:ascii="ＭＳ ゴシック" w:eastAsia="ＭＳ ゴシック" w:hAnsi="ＭＳ ゴシック"/>
                <w:noProof/>
              </w:rPr>
              <w:drawing>
                <wp:inline distT="0" distB="0" distL="0" distR="0" wp14:anchorId="3A7083EA" wp14:editId="1CE22FB9">
                  <wp:extent cx="4181162" cy="4063222"/>
                  <wp:effectExtent l="0" t="0" r="0" b="0"/>
                  <wp:docPr id="32" name="図 31">
                    <a:extLst xmlns:a="http://schemas.openxmlformats.org/drawingml/2006/main">
                      <a:ext uri="{FF2B5EF4-FFF2-40B4-BE49-F238E27FC236}">
                        <a16:creationId xmlns:a16="http://schemas.microsoft.com/office/drawing/2014/main" id="{26946B27-8DC5-5A08-A5D3-BD4BA735A1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31">
                            <a:extLst>
                              <a:ext uri="{FF2B5EF4-FFF2-40B4-BE49-F238E27FC236}">
                                <a16:creationId xmlns:a16="http://schemas.microsoft.com/office/drawing/2014/main" id="{26946B27-8DC5-5A08-A5D3-BD4BA735A109}"/>
                              </a:ext>
                            </a:extLst>
                          </pic:cNvPr>
                          <pic:cNvPicPr>
                            <a:picLocks noChangeAspect="1"/>
                          </pic:cNvPicPr>
                        </pic:nvPicPr>
                        <pic:blipFill>
                          <a:blip r:embed="rId18" cstate="print">
                            <a:extLst>
                              <a:ext uri="{28A0092B-C50C-407E-A947-70E740481C1C}">
                                <a14:useLocalDpi xmlns:a14="http://schemas.microsoft.com/office/drawing/2010/main"/>
                              </a:ext>
                            </a:extLst>
                          </a:blip>
                          <a:stretch>
                            <a:fillRect/>
                          </a:stretch>
                        </pic:blipFill>
                        <pic:spPr>
                          <a:xfrm>
                            <a:off x="0" y="0"/>
                            <a:ext cx="4181162" cy="4063222"/>
                          </a:xfrm>
                          <a:prstGeom prst="rect">
                            <a:avLst/>
                          </a:prstGeom>
                        </pic:spPr>
                      </pic:pic>
                    </a:graphicData>
                  </a:graphic>
                </wp:inline>
              </w:drawing>
            </w:r>
          </w:p>
          <w:p w14:paraId="793B92A6" w14:textId="77777777" w:rsidR="0013671A" w:rsidRDefault="0013671A" w:rsidP="0013671A">
            <w:pPr>
              <w:ind w:leftChars="0" w:left="0" w:firstLineChars="0" w:firstLine="0"/>
              <w:rPr>
                <w:rFonts w:ascii="ＭＳ ゴシック" w:eastAsia="ＭＳ ゴシック" w:hAnsi="ＭＳ ゴシック"/>
              </w:rPr>
            </w:pPr>
          </w:p>
          <w:p w14:paraId="5EF7B312" w14:textId="6C8B9499" w:rsidR="00773B1D" w:rsidRPr="0013671A" w:rsidRDefault="00773B1D" w:rsidP="0013671A">
            <w:pPr>
              <w:ind w:leftChars="0" w:left="0" w:firstLineChars="0" w:firstLine="0"/>
              <w:rPr>
                <w:rFonts w:ascii="ＭＳ ゴシック" w:eastAsia="ＭＳ ゴシック" w:hAnsi="ＭＳ ゴシック"/>
              </w:rPr>
            </w:pPr>
          </w:p>
        </w:tc>
      </w:tr>
    </w:tbl>
    <w:p w14:paraId="27B3C755" w14:textId="77777777" w:rsidR="00AC153E" w:rsidRDefault="00AC153E" w:rsidP="00AC153E">
      <w:pPr>
        <w:ind w:leftChars="0" w:left="0" w:firstLineChars="0" w:firstLine="0"/>
        <w:rPr>
          <w:spacing w:val="-4"/>
        </w:rPr>
      </w:pPr>
    </w:p>
    <w:p w14:paraId="701F3DF9" w14:textId="77777777" w:rsidR="00AC153E" w:rsidRDefault="00AC153E" w:rsidP="004A15FD">
      <w:pPr>
        <w:ind w:leftChars="0" w:left="0" w:firstLineChars="0" w:firstLine="0"/>
        <w:rPr>
          <w:spacing w:val="-4"/>
        </w:rPr>
      </w:pPr>
    </w:p>
    <w:p w14:paraId="3C710565" w14:textId="4AED9EA8" w:rsidR="004A15FD" w:rsidRDefault="004A15FD" w:rsidP="004A15FD">
      <w:pPr>
        <w:ind w:leftChars="0" w:left="0" w:firstLineChars="0" w:firstLine="0"/>
        <w:rPr>
          <w:spacing w:val="-4"/>
        </w:rPr>
      </w:pPr>
    </w:p>
    <w:sectPr w:rsidR="004A15FD" w:rsidSect="003A5330">
      <w:footerReference w:type="default" r:id="rId19"/>
      <w:pgSz w:w="11910" w:h="16840" w:code="9"/>
      <w:pgMar w:top="851" w:right="851" w:bottom="567" w:left="851" w:header="0"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8D53DA" w14:textId="77777777" w:rsidR="00510923" w:rsidRDefault="00510923" w:rsidP="00456450">
      <w:r>
        <w:separator/>
      </w:r>
    </w:p>
  </w:endnote>
  <w:endnote w:type="continuationSeparator" w:id="0">
    <w:p w14:paraId="05A97A67" w14:textId="77777777" w:rsidR="00510923" w:rsidRDefault="00510923" w:rsidP="004564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Ｐ明朝">
    <w:panose1 w:val="02020600040205080304"/>
    <w:charset w:val="80"/>
    <w:family w:val="roman"/>
    <w:pitch w:val="variable"/>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Meiryo UI">
    <w:panose1 w:val="020B0604030504040204"/>
    <w:charset w:val="80"/>
    <w:family w:val="modern"/>
    <w:pitch w:val="variable"/>
    <w:sig w:usb0="E00002FF" w:usb1="6AC7FFFF"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0123042"/>
      <w:docPartObj>
        <w:docPartGallery w:val="Page Numbers (Bottom of Page)"/>
        <w:docPartUnique/>
      </w:docPartObj>
    </w:sdtPr>
    <w:sdtEndPr/>
    <w:sdtContent>
      <w:sdt>
        <w:sdtPr>
          <w:id w:val="-737245255"/>
          <w:docPartObj>
            <w:docPartGallery w:val="Page Numbers (Top of Page)"/>
            <w:docPartUnique/>
          </w:docPartObj>
        </w:sdtPr>
        <w:sdtEndPr/>
        <w:sdtContent>
          <w:p w14:paraId="361B0372" w14:textId="7BC589C9" w:rsidR="00510923" w:rsidRDefault="00510923" w:rsidP="00456450">
            <w:pPr>
              <w:pStyle w:val="af0"/>
            </w:pPr>
            <w:r>
              <w:t xml:space="preserve"> </w:t>
            </w:r>
            <w:r w:rsidRPr="00EB64AD">
              <w:fldChar w:fldCharType="begin"/>
            </w:r>
            <w:r w:rsidRPr="00EB64AD">
              <w:instrText>PAGE</w:instrText>
            </w:r>
            <w:r w:rsidRPr="00EB64AD">
              <w:fldChar w:fldCharType="separate"/>
            </w:r>
            <w:r w:rsidR="00AD53F6">
              <w:rPr>
                <w:noProof/>
              </w:rPr>
              <w:t>15</w:t>
            </w:r>
            <w:r w:rsidRPr="00EB64AD">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3B4550" w14:textId="77777777" w:rsidR="00510923" w:rsidRDefault="00510923" w:rsidP="00456450">
      <w:r>
        <w:separator/>
      </w:r>
    </w:p>
  </w:footnote>
  <w:footnote w:type="continuationSeparator" w:id="0">
    <w:p w14:paraId="4C27C48D" w14:textId="77777777" w:rsidR="00510923" w:rsidRDefault="00510923" w:rsidP="004564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46D72"/>
    <w:multiLevelType w:val="hybridMultilevel"/>
    <w:tmpl w:val="FA30B3CE"/>
    <w:lvl w:ilvl="0" w:tplc="2C6A5BDC">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68F5DC2"/>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 w15:restartNumberingAfterBreak="0">
    <w:nsid w:val="06DD7410"/>
    <w:multiLevelType w:val="hybridMultilevel"/>
    <w:tmpl w:val="9A842036"/>
    <w:lvl w:ilvl="0" w:tplc="01D6E7FA">
      <w:start w:val="1"/>
      <w:numFmt w:val="bullet"/>
      <w:lvlText w:val=""/>
      <w:lvlJc w:val="left"/>
      <w:pPr>
        <w:ind w:left="854"/>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7AC74D2">
      <w:start w:val="1"/>
      <w:numFmt w:val="bullet"/>
      <w:lvlText w:val="o"/>
      <w:lvlJc w:val="left"/>
      <w:pPr>
        <w:ind w:left="17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3EAA76C">
      <w:start w:val="1"/>
      <w:numFmt w:val="bullet"/>
      <w:lvlText w:val="▪"/>
      <w:lvlJc w:val="left"/>
      <w:pPr>
        <w:ind w:left="24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7A266946">
      <w:start w:val="1"/>
      <w:numFmt w:val="bullet"/>
      <w:lvlText w:val="•"/>
      <w:lvlJc w:val="left"/>
      <w:pPr>
        <w:ind w:left="31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5C09FF4">
      <w:start w:val="1"/>
      <w:numFmt w:val="bullet"/>
      <w:lvlText w:val="o"/>
      <w:lvlJc w:val="left"/>
      <w:pPr>
        <w:ind w:left="38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AFCDAF8">
      <w:start w:val="1"/>
      <w:numFmt w:val="bullet"/>
      <w:lvlText w:val="▪"/>
      <w:lvlJc w:val="left"/>
      <w:pPr>
        <w:ind w:left="46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F1AA362">
      <w:start w:val="1"/>
      <w:numFmt w:val="bullet"/>
      <w:lvlText w:val="•"/>
      <w:lvlJc w:val="left"/>
      <w:pPr>
        <w:ind w:left="53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A624DE8">
      <w:start w:val="1"/>
      <w:numFmt w:val="bullet"/>
      <w:lvlText w:val="o"/>
      <w:lvlJc w:val="left"/>
      <w:pPr>
        <w:ind w:left="60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F7E3B70">
      <w:start w:val="1"/>
      <w:numFmt w:val="bullet"/>
      <w:lvlText w:val="▪"/>
      <w:lvlJc w:val="left"/>
      <w:pPr>
        <w:ind w:left="67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3BC3CBE"/>
    <w:multiLevelType w:val="hybridMultilevel"/>
    <w:tmpl w:val="3F30A27A"/>
    <w:lvl w:ilvl="0" w:tplc="8A7AD4DA">
      <w:start w:val="1"/>
      <w:numFmt w:val="bullet"/>
      <w:pStyle w:val="a"/>
      <w:lvlText w:val="•"/>
      <w:lvlJc w:val="left"/>
      <w:pPr>
        <w:ind w:left="640" w:hanging="420"/>
      </w:pPr>
      <w:rPr>
        <w:rFonts w:ascii="Arial" w:hAnsi="Arial" w:hint="default"/>
        <w:spacing w:val="-55"/>
        <w:w w:val="100"/>
        <w:sz w:val="20"/>
        <w:szCs w:val="20"/>
        <w:lang w:val="ja-JP" w:eastAsia="ja-JP" w:bidi="ja-JP"/>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4" w15:restartNumberingAfterBreak="0">
    <w:nsid w:val="22AE29AB"/>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5" w15:restartNumberingAfterBreak="0">
    <w:nsid w:val="233312E5"/>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6" w15:restartNumberingAfterBreak="0">
    <w:nsid w:val="25B308BF"/>
    <w:multiLevelType w:val="hybridMultilevel"/>
    <w:tmpl w:val="78E08F80"/>
    <w:lvl w:ilvl="0" w:tplc="9F8A0D22">
      <w:start w:val="1"/>
      <w:numFmt w:val="decimal"/>
      <w:suff w:val="space"/>
      <w:lvlText w:val="%1."/>
      <w:lvlJc w:val="left"/>
      <w:pPr>
        <w:ind w:left="987"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726" w:hanging="420"/>
      </w:pPr>
    </w:lvl>
    <w:lvl w:ilvl="2" w:tplc="04090011" w:tentative="1">
      <w:start w:val="1"/>
      <w:numFmt w:val="decimalEnclosedCircle"/>
      <w:lvlText w:val="%3"/>
      <w:lvlJc w:val="left"/>
      <w:pPr>
        <w:ind w:left="1146" w:hanging="420"/>
      </w:pPr>
    </w:lvl>
    <w:lvl w:ilvl="3" w:tplc="0409000F" w:tentative="1">
      <w:start w:val="1"/>
      <w:numFmt w:val="decimal"/>
      <w:lvlText w:val="%4."/>
      <w:lvlJc w:val="left"/>
      <w:pPr>
        <w:ind w:left="1566" w:hanging="420"/>
      </w:pPr>
    </w:lvl>
    <w:lvl w:ilvl="4" w:tplc="04090017" w:tentative="1">
      <w:start w:val="1"/>
      <w:numFmt w:val="aiueoFullWidth"/>
      <w:lvlText w:val="(%5)"/>
      <w:lvlJc w:val="left"/>
      <w:pPr>
        <w:ind w:left="1986" w:hanging="420"/>
      </w:pPr>
    </w:lvl>
    <w:lvl w:ilvl="5" w:tplc="04090011" w:tentative="1">
      <w:start w:val="1"/>
      <w:numFmt w:val="decimalEnclosedCircle"/>
      <w:lvlText w:val="%6"/>
      <w:lvlJc w:val="left"/>
      <w:pPr>
        <w:ind w:left="2406" w:hanging="420"/>
      </w:pPr>
    </w:lvl>
    <w:lvl w:ilvl="6" w:tplc="0409000F" w:tentative="1">
      <w:start w:val="1"/>
      <w:numFmt w:val="decimal"/>
      <w:lvlText w:val="%7."/>
      <w:lvlJc w:val="left"/>
      <w:pPr>
        <w:ind w:left="2826" w:hanging="420"/>
      </w:pPr>
    </w:lvl>
    <w:lvl w:ilvl="7" w:tplc="04090017" w:tentative="1">
      <w:start w:val="1"/>
      <w:numFmt w:val="aiueoFullWidth"/>
      <w:lvlText w:val="(%8)"/>
      <w:lvlJc w:val="left"/>
      <w:pPr>
        <w:ind w:left="3246" w:hanging="420"/>
      </w:pPr>
    </w:lvl>
    <w:lvl w:ilvl="8" w:tplc="04090011" w:tentative="1">
      <w:start w:val="1"/>
      <w:numFmt w:val="decimalEnclosedCircle"/>
      <w:lvlText w:val="%9"/>
      <w:lvlJc w:val="left"/>
      <w:pPr>
        <w:ind w:left="3666" w:hanging="420"/>
      </w:pPr>
    </w:lvl>
  </w:abstractNum>
  <w:abstractNum w:abstractNumId="7" w15:restartNumberingAfterBreak="0">
    <w:nsid w:val="2E7868FA"/>
    <w:multiLevelType w:val="hybridMultilevel"/>
    <w:tmpl w:val="04A0A8D4"/>
    <w:lvl w:ilvl="0" w:tplc="9F8A0D22">
      <w:start w:val="1"/>
      <w:numFmt w:val="decimal"/>
      <w:suff w:val="space"/>
      <w:lvlText w:val="%1."/>
      <w:lvlJc w:val="left"/>
      <w:pPr>
        <w:ind w:left="846" w:hanging="420"/>
      </w:pPr>
      <w:rPr>
        <w:rFonts w:ascii="ＭＳ Ｐ明朝" w:eastAsia="ＭＳ Ｐ明朝" w:hAnsi="ＭＳ Ｐ明朝" w:cs="ＭＳ Ｐ明朝" w:hint="default"/>
        <w:w w:val="100"/>
        <w:sz w:val="22"/>
        <w:szCs w:val="22"/>
      </w:rPr>
    </w:lvl>
    <w:lvl w:ilvl="1" w:tplc="7428BEF2">
      <w:start w:val="1"/>
      <w:numFmt w:val="decimalEnclosedCircle"/>
      <w:lvlText w:val="%2"/>
      <w:lvlJc w:val="left"/>
      <w:pPr>
        <w:ind w:left="552" w:hanging="360"/>
      </w:pPr>
      <w:rPr>
        <w:rFonts w:hint="default"/>
      </w:rPr>
    </w:lvl>
    <w:lvl w:ilvl="2" w:tplc="04090011" w:tentative="1">
      <w:start w:val="1"/>
      <w:numFmt w:val="decimalEnclosedCircle"/>
      <w:lvlText w:val="%3"/>
      <w:lvlJc w:val="left"/>
      <w:pPr>
        <w:ind w:left="1032" w:hanging="420"/>
      </w:pPr>
    </w:lvl>
    <w:lvl w:ilvl="3" w:tplc="0409000F" w:tentative="1">
      <w:start w:val="1"/>
      <w:numFmt w:val="decimal"/>
      <w:lvlText w:val="%4."/>
      <w:lvlJc w:val="left"/>
      <w:pPr>
        <w:ind w:left="1452" w:hanging="420"/>
      </w:pPr>
    </w:lvl>
    <w:lvl w:ilvl="4" w:tplc="04090017" w:tentative="1">
      <w:start w:val="1"/>
      <w:numFmt w:val="aiueoFullWidth"/>
      <w:lvlText w:val="(%5)"/>
      <w:lvlJc w:val="left"/>
      <w:pPr>
        <w:ind w:left="1872" w:hanging="420"/>
      </w:pPr>
    </w:lvl>
    <w:lvl w:ilvl="5" w:tplc="04090011" w:tentative="1">
      <w:start w:val="1"/>
      <w:numFmt w:val="decimalEnclosedCircle"/>
      <w:lvlText w:val="%6"/>
      <w:lvlJc w:val="left"/>
      <w:pPr>
        <w:ind w:left="2292" w:hanging="420"/>
      </w:pPr>
    </w:lvl>
    <w:lvl w:ilvl="6" w:tplc="0409000F" w:tentative="1">
      <w:start w:val="1"/>
      <w:numFmt w:val="decimal"/>
      <w:lvlText w:val="%7."/>
      <w:lvlJc w:val="left"/>
      <w:pPr>
        <w:ind w:left="2712" w:hanging="420"/>
      </w:pPr>
    </w:lvl>
    <w:lvl w:ilvl="7" w:tplc="04090017" w:tentative="1">
      <w:start w:val="1"/>
      <w:numFmt w:val="aiueoFullWidth"/>
      <w:lvlText w:val="(%8)"/>
      <w:lvlJc w:val="left"/>
      <w:pPr>
        <w:ind w:left="3132" w:hanging="420"/>
      </w:pPr>
    </w:lvl>
    <w:lvl w:ilvl="8" w:tplc="04090011" w:tentative="1">
      <w:start w:val="1"/>
      <w:numFmt w:val="decimalEnclosedCircle"/>
      <w:lvlText w:val="%9"/>
      <w:lvlJc w:val="left"/>
      <w:pPr>
        <w:ind w:left="3552" w:hanging="420"/>
      </w:pPr>
    </w:lvl>
  </w:abstractNum>
  <w:abstractNum w:abstractNumId="8" w15:restartNumberingAfterBreak="0">
    <w:nsid w:val="31892120"/>
    <w:multiLevelType w:val="hybridMultilevel"/>
    <w:tmpl w:val="24FE9CFE"/>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A7E208F8">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9" w15:restartNumberingAfterBreak="0">
    <w:nsid w:val="377E0E5B"/>
    <w:multiLevelType w:val="hybridMultilevel"/>
    <w:tmpl w:val="37785CB4"/>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9F8A0D22">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10" w15:restartNumberingAfterBreak="0">
    <w:nsid w:val="3CF254C5"/>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1" w15:restartNumberingAfterBreak="0">
    <w:nsid w:val="3D1C2424"/>
    <w:multiLevelType w:val="hybridMultilevel"/>
    <w:tmpl w:val="64FCB120"/>
    <w:lvl w:ilvl="0" w:tplc="9F8A0D22">
      <w:start w:val="1"/>
      <w:numFmt w:val="decimal"/>
      <w:suff w:val="space"/>
      <w:lvlText w:val="%1."/>
      <w:lvlJc w:val="left"/>
      <w:pPr>
        <w:ind w:left="954"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42B554A0"/>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3" w15:restartNumberingAfterBreak="0">
    <w:nsid w:val="52A00797"/>
    <w:multiLevelType w:val="multilevel"/>
    <w:tmpl w:val="D81AED3A"/>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4" w15:restartNumberingAfterBreak="0">
    <w:nsid w:val="53CA3FF1"/>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5" w15:restartNumberingAfterBreak="0">
    <w:nsid w:val="600C75BF"/>
    <w:multiLevelType w:val="hybridMultilevel"/>
    <w:tmpl w:val="0324E818"/>
    <w:lvl w:ilvl="0" w:tplc="87A0ACE0">
      <w:start w:val="1"/>
      <w:numFmt w:val="upperRoman"/>
      <w:pStyle w:val="1"/>
      <w:lvlText w:val="%1."/>
      <w:lvlJc w:val="left"/>
      <w:pPr>
        <w:ind w:left="420"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420"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954" w:hanging="420"/>
      </w:pPr>
      <w:rPr>
        <w:rFonts w:ascii="Wingdings" w:hAnsi="Wingdings" w:hint="default"/>
        <w:w w:val="163"/>
        <w:sz w:val="22"/>
        <w:szCs w:val="22"/>
        <w:lang w:val="ja-JP" w:eastAsia="ja-JP" w:bidi="ja-JP"/>
      </w:rPr>
    </w:lvl>
    <w:lvl w:ilvl="3" w:tplc="B8D089A8">
      <w:numFmt w:val="bullet"/>
      <w:lvlText w:val="•"/>
      <w:lvlJc w:val="left"/>
      <w:pPr>
        <w:ind w:left="1978" w:hanging="420"/>
      </w:pPr>
      <w:rPr>
        <w:rFonts w:hint="default"/>
        <w:lang w:val="ja-JP" w:eastAsia="ja-JP" w:bidi="ja-JP"/>
      </w:rPr>
    </w:lvl>
    <w:lvl w:ilvl="4" w:tplc="6C9C3AD4">
      <w:numFmt w:val="bullet"/>
      <w:lvlText w:val="•"/>
      <w:lvlJc w:val="left"/>
      <w:pPr>
        <w:ind w:left="2996" w:hanging="420"/>
      </w:pPr>
      <w:rPr>
        <w:rFonts w:hint="default"/>
        <w:lang w:val="ja-JP" w:eastAsia="ja-JP" w:bidi="ja-JP"/>
      </w:rPr>
    </w:lvl>
    <w:lvl w:ilvl="5" w:tplc="23FC027C">
      <w:numFmt w:val="bullet"/>
      <w:lvlText w:val="•"/>
      <w:lvlJc w:val="left"/>
      <w:pPr>
        <w:ind w:left="4014" w:hanging="420"/>
      </w:pPr>
      <w:rPr>
        <w:rFonts w:hint="default"/>
        <w:lang w:val="ja-JP" w:eastAsia="ja-JP" w:bidi="ja-JP"/>
      </w:rPr>
    </w:lvl>
    <w:lvl w:ilvl="6" w:tplc="CAD8692E">
      <w:numFmt w:val="bullet"/>
      <w:lvlText w:val="•"/>
      <w:lvlJc w:val="left"/>
      <w:pPr>
        <w:ind w:left="5033" w:hanging="420"/>
      </w:pPr>
      <w:rPr>
        <w:rFonts w:hint="default"/>
        <w:lang w:val="ja-JP" w:eastAsia="ja-JP" w:bidi="ja-JP"/>
      </w:rPr>
    </w:lvl>
    <w:lvl w:ilvl="7" w:tplc="A3F44E92">
      <w:numFmt w:val="bullet"/>
      <w:lvlText w:val="•"/>
      <w:lvlJc w:val="left"/>
      <w:pPr>
        <w:ind w:left="6051" w:hanging="420"/>
      </w:pPr>
      <w:rPr>
        <w:rFonts w:hint="default"/>
        <w:lang w:val="ja-JP" w:eastAsia="ja-JP" w:bidi="ja-JP"/>
      </w:rPr>
    </w:lvl>
    <w:lvl w:ilvl="8" w:tplc="92787546">
      <w:numFmt w:val="bullet"/>
      <w:lvlText w:val="•"/>
      <w:lvlJc w:val="left"/>
      <w:pPr>
        <w:ind w:left="7069" w:hanging="420"/>
      </w:pPr>
      <w:rPr>
        <w:rFonts w:hint="default"/>
        <w:lang w:val="ja-JP" w:eastAsia="ja-JP" w:bidi="ja-JP"/>
      </w:rPr>
    </w:lvl>
  </w:abstractNum>
  <w:abstractNum w:abstractNumId="16" w15:restartNumberingAfterBreak="0">
    <w:nsid w:val="6229021B"/>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7" w15:restartNumberingAfterBreak="0">
    <w:nsid w:val="68CD4BD3"/>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8" w15:restartNumberingAfterBreak="0">
    <w:nsid w:val="6AC43AAF"/>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9" w15:restartNumberingAfterBreak="0">
    <w:nsid w:val="6C1078F9"/>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0" w15:restartNumberingAfterBreak="0">
    <w:nsid w:val="72FA256F"/>
    <w:multiLevelType w:val="hybridMultilevel"/>
    <w:tmpl w:val="E3C0D806"/>
    <w:lvl w:ilvl="0" w:tplc="616A8710">
      <w:numFmt w:val="bullet"/>
      <w:lvlText w:val="・"/>
      <w:lvlJc w:val="left"/>
      <w:pPr>
        <w:ind w:left="120" w:hanging="120"/>
      </w:pPr>
      <w:rPr>
        <w:rFonts w:ascii="ＭＳ Ｐ明朝" w:eastAsia="ＭＳ Ｐ明朝" w:hAnsi="ＭＳ Ｐ明朝" w:cs="ＭＳ Ｐ明朝"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733E57C6"/>
    <w:multiLevelType w:val="hybridMultilevel"/>
    <w:tmpl w:val="9E32865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73AE3153"/>
    <w:multiLevelType w:val="hybridMultilevel"/>
    <w:tmpl w:val="F704FD4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74B10360"/>
    <w:multiLevelType w:val="hybridMultilevel"/>
    <w:tmpl w:val="E75E81F2"/>
    <w:lvl w:ilvl="0" w:tplc="A268E6EE">
      <w:start w:val="1"/>
      <w:numFmt w:val="decimalFullWidth"/>
      <w:pStyle w:val="3"/>
      <w:lvlText w:val="（%1）"/>
      <w:lvlJc w:val="left"/>
      <w:pPr>
        <w:ind w:left="640" w:hanging="420"/>
      </w:pPr>
      <w:rPr>
        <w:rFonts w:hint="default"/>
        <w:b/>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4" w15:restartNumberingAfterBreak="0">
    <w:nsid w:val="753C60A8"/>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5" w15:restartNumberingAfterBreak="0">
    <w:nsid w:val="76F9014F"/>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6" w15:restartNumberingAfterBreak="0">
    <w:nsid w:val="7E427C99"/>
    <w:multiLevelType w:val="multilevel"/>
    <w:tmpl w:val="BAA6E854"/>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789"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7" w15:restartNumberingAfterBreak="0">
    <w:nsid w:val="7E775F73"/>
    <w:multiLevelType w:val="multilevel"/>
    <w:tmpl w:val="08C81B46"/>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8" w15:restartNumberingAfterBreak="0">
    <w:nsid w:val="7FA76EEB"/>
    <w:multiLevelType w:val="hybridMultilevel"/>
    <w:tmpl w:val="FEAE0540"/>
    <w:lvl w:ilvl="0" w:tplc="C1C66D92">
      <w:start w:val="1"/>
      <w:numFmt w:val="decimal"/>
      <w:pStyle w:val="2"/>
      <w:lvlText w:val="%1."/>
      <w:lvlJc w:val="left"/>
      <w:pPr>
        <w:ind w:left="704"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603"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1137" w:hanging="420"/>
      </w:pPr>
      <w:rPr>
        <w:rFonts w:ascii="Wingdings" w:hAnsi="Wingdings" w:hint="default"/>
        <w:w w:val="163"/>
        <w:sz w:val="22"/>
        <w:szCs w:val="22"/>
        <w:lang w:val="ja-JP" w:eastAsia="ja-JP" w:bidi="ja-JP"/>
      </w:rPr>
    </w:lvl>
    <w:lvl w:ilvl="3" w:tplc="B8D089A8">
      <w:numFmt w:val="bullet"/>
      <w:lvlText w:val="•"/>
      <w:lvlJc w:val="left"/>
      <w:pPr>
        <w:ind w:left="2161" w:hanging="420"/>
      </w:pPr>
      <w:rPr>
        <w:rFonts w:hint="default"/>
        <w:lang w:val="ja-JP" w:eastAsia="ja-JP" w:bidi="ja-JP"/>
      </w:rPr>
    </w:lvl>
    <w:lvl w:ilvl="4" w:tplc="6C9C3AD4">
      <w:numFmt w:val="bullet"/>
      <w:lvlText w:val="•"/>
      <w:lvlJc w:val="left"/>
      <w:pPr>
        <w:ind w:left="3179" w:hanging="420"/>
      </w:pPr>
      <w:rPr>
        <w:rFonts w:hint="default"/>
        <w:lang w:val="ja-JP" w:eastAsia="ja-JP" w:bidi="ja-JP"/>
      </w:rPr>
    </w:lvl>
    <w:lvl w:ilvl="5" w:tplc="23FC027C">
      <w:numFmt w:val="bullet"/>
      <w:lvlText w:val="•"/>
      <w:lvlJc w:val="left"/>
      <w:pPr>
        <w:ind w:left="4197" w:hanging="420"/>
      </w:pPr>
      <w:rPr>
        <w:rFonts w:hint="default"/>
        <w:lang w:val="ja-JP" w:eastAsia="ja-JP" w:bidi="ja-JP"/>
      </w:rPr>
    </w:lvl>
    <w:lvl w:ilvl="6" w:tplc="CAD8692E">
      <w:numFmt w:val="bullet"/>
      <w:lvlText w:val="•"/>
      <w:lvlJc w:val="left"/>
      <w:pPr>
        <w:ind w:left="5216" w:hanging="420"/>
      </w:pPr>
      <w:rPr>
        <w:rFonts w:hint="default"/>
        <w:lang w:val="ja-JP" w:eastAsia="ja-JP" w:bidi="ja-JP"/>
      </w:rPr>
    </w:lvl>
    <w:lvl w:ilvl="7" w:tplc="A3F44E92">
      <w:numFmt w:val="bullet"/>
      <w:lvlText w:val="•"/>
      <w:lvlJc w:val="left"/>
      <w:pPr>
        <w:ind w:left="6234" w:hanging="420"/>
      </w:pPr>
      <w:rPr>
        <w:rFonts w:hint="default"/>
        <w:lang w:val="ja-JP" w:eastAsia="ja-JP" w:bidi="ja-JP"/>
      </w:rPr>
    </w:lvl>
    <w:lvl w:ilvl="8" w:tplc="92787546">
      <w:numFmt w:val="bullet"/>
      <w:lvlText w:val="•"/>
      <w:lvlJc w:val="left"/>
      <w:pPr>
        <w:ind w:left="7252" w:hanging="420"/>
      </w:pPr>
      <w:rPr>
        <w:rFonts w:hint="default"/>
        <w:lang w:val="ja-JP" w:eastAsia="ja-JP" w:bidi="ja-JP"/>
      </w:rPr>
    </w:lvl>
  </w:abstractNum>
  <w:num w:numId="1" w16cid:durableId="2120640170">
    <w:abstractNumId w:val="9"/>
  </w:num>
  <w:num w:numId="2" w16cid:durableId="1562208835">
    <w:abstractNumId w:val="11"/>
  </w:num>
  <w:num w:numId="3" w16cid:durableId="863860506">
    <w:abstractNumId w:val="6"/>
  </w:num>
  <w:num w:numId="4" w16cid:durableId="1945115899">
    <w:abstractNumId w:val="7"/>
  </w:num>
  <w:num w:numId="5" w16cid:durableId="1864247541">
    <w:abstractNumId w:val="15"/>
  </w:num>
  <w:num w:numId="6" w16cid:durableId="540484341">
    <w:abstractNumId w:val="23"/>
  </w:num>
  <w:num w:numId="7" w16cid:durableId="312872695">
    <w:abstractNumId w:val="28"/>
    <w:lvlOverride w:ilvl="0">
      <w:startOverride w:val="1"/>
    </w:lvlOverride>
  </w:num>
  <w:num w:numId="8" w16cid:durableId="91292000">
    <w:abstractNumId w:val="28"/>
    <w:lvlOverride w:ilvl="0">
      <w:startOverride w:val="1"/>
    </w:lvlOverride>
  </w:num>
  <w:num w:numId="9" w16cid:durableId="2012560658">
    <w:abstractNumId w:val="8"/>
  </w:num>
  <w:num w:numId="10" w16cid:durableId="1439132360">
    <w:abstractNumId w:val="3"/>
  </w:num>
  <w:num w:numId="11" w16cid:durableId="664550964">
    <w:abstractNumId w:val="28"/>
  </w:num>
  <w:num w:numId="12" w16cid:durableId="1080520387">
    <w:abstractNumId w:val="28"/>
    <w:lvlOverride w:ilvl="0">
      <w:startOverride w:val="1"/>
    </w:lvlOverride>
  </w:num>
  <w:num w:numId="13" w16cid:durableId="313990293">
    <w:abstractNumId w:val="28"/>
    <w:lvlOverride w:ilvl="0">
      <w:startOverride w:val="1"/>
    </w:lvlOverride>
  </w:num>
  <w:num w:numId="14" w16cid:durableId="64573682">
    <w:abstractNumId w:val="22"/>
  </w:num>
  <w:num w:numId="15" w16cid:durableId="1551527940">
    <w:abstractNumId w:val="10"/>
  </w:num>
  <w:num w:numId="16" w16cid:durableId="1931235226">
    <w:abstractNumId w:val="13"/>
  </w:num>
  <w:num w:numId="17" w16cid:durableId="1048724649">
    <w:abstractNumId w:val="27"/>
  </w:num>
  <w:num w:numId="18" w16cid:durableId="1535923177">
    <w:abstractNumId w:val="26"/>
  </w:num>
  <w:num w:numId="19" w16cid:durableId="1864787302">
    <w:abstractNumId w:val="17"/>
  </w:num>
  <w:num w:numId="20" w16cid:durableId="384572694">
    <w:abstractNumId w:val="16"/>
  </w:num>
  <w:num w:numId="21" w16cid:durableId="321665928">
    <w:abstractNumId w:val="21"/>
  </w:num>
  <w:num w:numId="22" w16cid:durableId="1892225768">
    <w:abstractNumId w:val="2"/>
  </w:num>
  <w:num w:numId="23" w16cid:durableId="1010303881">
    <w:abstractNumId w:val="4"/>
  </w:num>
  <w:num w:numId="24" w16cid:durableId="435901989">
    <w:abstractNumId w:val="24"/>
  </w:num>
  <w:num w:numId="25" w16cid:durableId="1095369658">
    <w:abstractNumId w:val="25"/>
  </w:num>
  <w:num w:numId="26" w16cid:durableId="1283994462">
    <w:abstractNumId w:val="5"/>
  </w:num>
  <w:num w:numId="27" w16cid:durableId="1684815715">
    <w:abstractNumId w:val="1"/>
  </w:num>
  <w:num w:numId="28" w16cid:durableId="780418571">
    <w:abstractNumId w:val="19"/>
  </w:num>
  <w:num w:numId="29" w16cid:durableId="414253854">
    <w:abstractNumId w:val="14"/>
  </w:num>
  <w:num w:numId="30" w16cid:durableId="1704862404">
    <w:abstractNumId w:val="12"/>
  </w:num>
  <w:num w:numId="31" w16cid:durableId="322130485">
    <w:abstractNumId w:val="28"/>
    <w:lvlOverride w:ilvl="0">
      <w:startOverride w:val="1"/>
    </w:lvlOverride>
  </w:num>
  <w:num w:numId="32" w16cid:durableId="245891292">
    <w:abstractNumId w:val="18"/>
  </w:num>
  <w:num w:numId="33" w16cid:durableId="128328829">
    <w:abstractNumId w:val="0"/>
  </w:num>
  <w:num w:numId="34" w16cid:durableId="701248276">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mailMerge>
    <w:mainDocumentType w:val="formLetters"/>
    <w:dataType w:val="textFile"/>
    <w:activeRecord w:val="-1"/>
  </w:mailMerge>
  <w:defaultTabStop w:val="719"/>
  <w:drawingGridHorizontalSpacing w:val="110"/>
  <w:displayHorizontalDrawingGridEvery w:val="2"/>
  <w:characterSpacingControl w:val="doNotCompress"/>
  <w:hdrShapeDefaults>
    <o:shapedefaults v:ext="edit" spidmax="333825">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B7C"/>
    <w:rsid w:val="00000DB1"/>
    <w:rsid w:val="00002A19"/>
    <w:rsid w:val="0000543D"/>
    <w:rsid w:val="000144E0"/>
    <w:rsid w:val="00015B78"/>
    <w:rsid w:val="00015DA4"/>
    <w:rsid w:val="00015FBD"/>
    <w:rsid w:val="00016D40"/>
    <w:rsid w:val="0002654C"/>
    <w:rsid w:val="00026745"/>
    <w:rsid w:val="0002780F"/>
    <w:rsid w:val="00031158"/>
    <w:rsid w:val="00031298"/>
    <w:rsid w:val="000322DF"/>
    <w:rsid w:val="0003281C"/>
    <w:rsid w:val="0003420D"/>
    <w:rsid w:val="0003454D"/>
    <w:rsid w:val="00036867"/>
    <w:rsid w:val="00041279"/>
    <w:rsid w:val="0004170B"/>
    <w:rsid w:val="000421FA"/>
    <w:rsid w:val="00043E92"/>
    <w:rsid w:val="00044DBA"/>
    <w:rsid w:val="000461AC"/>
    <w:rsid w:val="0004621F"/>
    <w:rsid w:val="00046998"/>
    <w:rsid w:val="00050E15"/>
    <w:rsid w:val="000515B4"/>
    <w:rsid w:val="00051754"/>
    <w:rsid w:val="00051E34"/>
    <w:rsid w:val="00054171"/>
    <w:rsid w:val="00055B22"/>
    <w:rsid w:val="000569B7"/>
    <w:rsid w:val="00061DF8"/>
    <w:rsid w:val="0007038A"/>
    <w:rsid w:val="00071C7B"/>
    <w:rsid w:val="000743E1"/>
    <w:rsid w:val="00075AFC"/>
    <w:rsid w:val="00080B01"/>
    <w:rsid w:val="00084510"/>
    <w:rsid w:val="00085693"/>
    <w:rsid w:val="00086363"/>
    <w:rsid w:val="000873E3"/>
    <w:rsid w:val="00087E9F"/>
    <w:rsid w:val="000914E1"/>
    <w:rsid w:val="0009338C"/>
    <w:rsid w:val="0009434F"/>
    <w:rsid w:val="00094D08"/>
    <w:rsid w:val="00097CE2"/>
    <w:rsid w:val="000A0401"/>
    <w:rsid w:val="000A0AE9"/>
    <w:rsid w:val="000A2BB5"/>
    <w:rsid w:val="000A35A0"/>
    <w:rsid w:val="000A6296"/>
    <w:rsid w:val="000A6B02"/>
    <w:rsid w:val="000B01A8"/>
    <w:rsid w:val="000B0AE3"/>
    <w:rsid w:val="000B1414"/>
    <w:rsid w:val="000B6B85"/>
    <w:rsid w:val="000C1FE5"/>
    <w:rsid w:val="000C25E5"/>
    <w:rsid w:val="000C2D78"/>
    <w:rsid w:val="000D6E90"/>
    <w:rsid w:val="000D717C"/>
    <w:rsid w:val="000D7FD5"/>
    <w:rsid w:val="000E1074"/>
    <w:rsid w:val="000E3E47"/>
    <w:rsid w:val="000E5ED6"/>
    <w:rsid w:val="000E7628"/>
    <w:rsid w:val="000F00C2"/>
    <w:rsid w:val="000F124D"/>
    <w:rsid w:val="000F1460"/>
    <w:rsid w:val="000F2D0E"/>
    <w:rsid w:val="000F50C7"/>
    <w:rsid w:val="000F72A4"/>
    <w:rsid w:val="001003CE"/>
    <w:rsid w:val="00100F16"/>
    <w:rsid w:val="00100FA2"/>
    <w:rsid w:val="00101204"/>
    <w:rsid w:val="00101530"/>
    <w:rsid w:val="00103665"/>
    <w:rsid w:val="0010403B"/>
    <w:rsid w:val="00104B45"/>
    <w:rsid w:val="0010571B"/>
    <w:rsid w:val="00106C3D"/>
    <w:rsid w:val="001108E9"/>
    <w:rsid w:val="00110B5A"/>
    <w:rsid w:val="001137C6"/>
    <w:rsid w:val="001148D2"/>
    <w:rsid w:val="00115662"/>
    <w:rsid w:val="00115806"/>
    <w:rsid w:val="0012242B"/>
    <w:rsid w:val="001277B0"/>
    <w:rsid w:val="0012781A"/>
    <w:rsid w:val="0013046B"/>
    <w:rsid w:val="0013245A"/>
    <w:rsid w:val="00134962"/>
    <w:rsid w:val="00134BAC"/>
    <w:rsid w:val="00135B4D"/>
    <w:rsid w:val="0013671A"/>
    <w:rsid w:val="00142FE2"/>
    <w:rsid w:val="0014337A"/>
    <w:rsid w:val="00145A54"/>
    <w:rsid w:val="001474F1"/>
    <w:rsid w:val="00147B5A"/>
    <w:rsid w:val="00147BF7"/>
    <w:rsid w:val="001503F8"/>
    <w:rsid w:val="00153330"/>
    <w:rsid w:val="00153371"/>
    <w:rsid w:val="00153A4D"/>
    <w:rsid w:val="00153FEE"/>
    <w:rsid w:val="001540F7"/>
    <w:rsid w:val="00156097"/>
    <w:rsid w:val="00156FAB"/>
    <w:rsid w:val="00160574"/>
    <w:rsid w:val="00161916"/>
    <w:rsid w:val="001674D6"/>
    <w:rsid w:val="001705B6"/>
    <w:rsid w:val="00170774"/>
    <w:rsid w:val="001731B1"/>
    <w:rsid w:val="00173328"/>
    <w:rsid w:val="00174301"/>
    <w:rsid w:val="001746F4"/>
    <w:rsid w:val="00174A94"/>
    <w:rsid w:val="00174B1E"/>
    <w:rsid w:val="00175897"/>
    <w:rsid w:val="00176B9F"/>
    <w:rsid w:val="001778C7"/>
    <w:rsid w:val="001816AD"/>
    <w:rsid w:val="001828BE"/>
    <w:rsid w:val="00182CB1"/>
    <w:rsid w:val="001837FE"/>
    <w:rsid w:val="00183CFE"/>
    <w:rsid w:val="00185FA1"/>
    <w:rsid w:val="00186624"/>
    <w:rsid w:val="00187B86"/>
    <w:rsid w:val="00192549"/>
    <w:rsid w:val="001929C8"/>
    <w:rsid w:val="0019540D"/>
    <w:rsid w:val="00196670"/>
    <w:rsid w:val="001A0A30"/>
    <w:rsid w:val="001A102A"/>
    <w:rsid w:val="001A1422"/>
    <w:rsid w:val="001A332D"/>
    <w:rsid w:val="001B0EF3"/>
    <w:rsid w:val="001B0FD7"/>
    <w:rsid w:val="001B12AA"/>
    <w:rsid w:val="001B3D9C"/>
    <w:rsid w:val="001B59D8"/>
    <w:rsid w:val="001B7FCD"/>
    <w:rsid w:val="001C0EBA"/>
    <w:rsid w:val="001C204E"/>
    <w:rsid w:val="001C27DE"/>
    <w:rsid w:val="001C29B8"/>
    <w:rsid w:val="001C35EF"/>
    <w:rsid w:val="001C38A5"/>
    <w:rsid w:val="001D07A4"/>
    <w:rsid w:val="001D11AE"/>
    <w:rsid w:val="001D26BD"/>
    <w:rsid w:val="001D327C"/>
    <w:rsid w:val="001E0134"/>
    <w:rsid w:val="001E15C8"/>
    <w:rsid w:val="001E2A64"/>
    <w:rsid w:val="001E2E12"/>
    <w:rsid w:val="001E3099"/>
    <w:rsid w:val="001E3346"/>
    <w:rsid w:val="001E6C94"/>
    <w:rsid w:val="001E6F95"/>
    <w:rsid w:val="001F05FE"/>
    <w:rsid w:val="001F0D36"/>
    <w:rsid w:val="001F0EDB"/>
    <w:rsid w:val="001F39ED"/>
    <w:rsid w:val="001F43D9"/>
    <w:rsid w:val="001F6420"/>
    <w:rsid w:val="001F653A"/>
    <w:rsid w:val="001F69F5"/>
    <w:rsid w:val="00203CC8"/>
    <w:rsid w:val="00205112"/>
    <w:rsid w:val="0020676E"/>
    <w:rsid w:val="002079D4"/>
    <w:rsid w:val="0021054F"/>
    <w:rsid w:val="00210F55"/>
    <w:rsid w:val="0022040A"/>
    <w:rsid w:val="00220EE4"/>
    <w:rsid w:val="0022176E"/>
    <w:rsid w:val="00221A8C"/>
    <w:rsid w:val="002222C7"/>
    <w:rsid w:val="00222AD5"/>
    <w:rsid w:val="002231B9"/>
    <w:rsid w:val="00223A7C"/>
    <w:rsid w:val="00224BBD"/>
    <w:rsid w:val="00225CD3"/>
    <w:rsid w:val="00230074"/>
    <w:rsid w:val="00230906"/>
    <w:rsid w:val="00234A93"/>
    <w:rsid w:val="00236867"/>
    <w:rsid w:val="002371BB"/>
    <w:rsid w:val="00242607"/>
    <w:rsid w:val="002429D0"/>
    <w:rsid w:val="002430A1"/>
    <w:rsid w:val="00244D57"/>
    <w:rsid w:val="002455E8"/>
    <w:rsid w:val="002456DA"/>
    <w:rsid w:val="0024697F"/>
    <w:rsid w:val="00247A8A"/>
    <w:rsid w:val="00252BB9"/>
    <w:rsid w:val="00254149"/>
    <w:rsid w:val="002603CC"/>
    <w:rsid w:val="00263194"/>
    <w:rsid w:val="00263A1D"/>
    <w:rsid w:val="002640E2"/>
    <w:rsid w:val="00265DF1"/>
    <w:rsid w:val="0026636F"/>
    <w:rsid w:val="00266BA1"/>
    <w:rsid w:val="00267140"/>
    <w:rsid w:val="00267317"/>
    <w:rsid w:val="002714B4"/>
    <w:rsid w:val="002745C0"/>
    <w:rsid w:val="0027461F"/>
    <w:rsid w:val="00274C72"/>
    <w:rsid w:val="002758F8"/>
    <w:rsid w:val="00275BDD"/>
    <w:rsid w:val="00277AA8"/>
    <w:rsid w:val="00277F1F"/>
    <w:rsid w:val="00280C71"/>
    <w:rsid w:val="00285B55"/>
    <w:rsid w:val="00290EC3"/>
    <w:rsid w:val="002929F0"/>
    <w:rsid w:val="00292D02"/>
    <w:rsid w:val="00295768"/>
    <w:rsid w:val="00295E58"/>
    <w:rsid w:val="002966B4"/>
    <w:rsid w:val="002A03BF"/>
    <w:rsid w:val="002A09F4"/>
    <w:rsid w:val="002A3B8B"/>
    <w:rsid w:val="002A434D"/>
    <w:rsid w:val="002A4471"/>
    <w:rsid w:val="002A4962"/>
    <w:rsid w:val="002A4F2B"/>
    <w:rsid w:val="002A553D"/>
    <w:rsid w:val="002A5F9A"/>
    <w:rsid w:val="002A6EEF"/>
    <w:rsid w:val="002B06A3"/>
    <w:rsid w:val="002B1E21"/>
    <w:rsid w:val="002B5072"/>
    <w:rsid w:val="002B706E"/>
    <w:rsid w:val="002B71BE"/>
    <w:rsid w:val="002C463B"/>
    <w:rsid w:val="002C673D"/>
    <w:rsid w:val="002D1BC2"/>
    <w:rsid w:val="002D1D32"/>
    <w:rsid w:val="002D47AA"/>
    <w:rsid w:val="002E011A"/>
    <w:rsid w:val="002E0C35"/>
    <w:rsid w:val="002E208A"/>
    <w:rsid w:val="002E33A3"/>
    <w:rsid w:val="002E4034"/>
    <w:rsid w:val="002E64BE"/>
    <w:rsid w:val="002E667B"/>
    <w:rsid w:val="002E7CF3"/>
    <w:rsid w:val="002F0DB0"/>
    <w:rsid w:val="002F2FED"/>
    <w:rsid w:val="002F30CD"/>
    <w:rsid w:val="003012F7"/>
    <w:rsid w:val="00301BC5"/>
    <w:rsid w:val="00301FE1"/>
    <w:rsid w:val="0030518E"/>
    <w:rsid w:val="003079FF"/>
    <w:rsid w:val="00307EC2"/>
    <w:rsid w:val="003133FC"/>
    <w:rsid w:val="003147C2"/>
    <w:rsid w:val="0031573D"/>
    <w:rsid w:val="003170BE"/>
    <w:rsid w:val="00317C1F"/>
    <w:rsid w:val="00322312"/>
    <w:rsid w:val="0032315A"/>
    <w:rsid w:val="003277B8"/>
    <w:rsid w:val="0033055E"/>
    <w:rsid w:val="003314DA"/>
    <w:rsid w:val="00333E13"/>
    <w:rsid w:val="00334A3C"/>
    <w:rsid w:val="0034242A"/>
    <w:rsid w:val="003425A5"/>
    <w:rsid w:val="00342CD0"/>
    <w:rsid w:val="00342FDA"/>
    <w:rsid w:val="00344B2A"/>
    <w:rsid w:val="0034618B"/>
    <w:rsid w:val="003465E9"/>
    <w:rsid w:val="0034771E"/>
    <w:rsid w:val="00347AC2"/>
    <w:rsid w:val="00351924"/>
    <w:rsid w:val="00351ABC"/>
    <w:rsid w:val="00352F8F"/>
    <w:rsid w:val="0035322A"/>
    <w:rsid w:val="0035408B"/>
    <w:rsid w:val="00354D08"/>
    <w:rsid w:val="0035500F"/>
    <w:rsid w:val="00356BEA"/>
    <w:rsid w:val="00357AEA"/>
    <w:rsid w:val="0036014D"/>
    <w:rsid w:val="003614FA"/>
    <w:rsid w:val="00361CC0"/>
    <w:rsid w:val="00363BE1"/>
    <w:rsid w:val="00363F87"/>
    <w:rsid w:val="0036555E"/>
    <w:rsid w:val="003667B1"/>
    <w:rsid w:val="00366FA3"/>
    <w:rsid w:val="00367C29"/>
    <w:rsid w:val="00370BB3"/>
    <w:rsid w:val="00371021"/>
    <w:rsid w:val="003715BB"/>
    <w:rsid w:val="003726BF"/>
    <w:rsid w:val="0037280F"/>
    <w:rsid w:val="00373552"/>
    <w:rsid w:val="00375289"/>
    <w:rsid w:val="003777EC"/>
    <w:rsid w:val="00377FDA"/>
    <w:rsid w:val="00381146"/>
    <w:rsid w:val="00384C72"/>
    <w:rsid w:val="00387D9A"/>
    <w:rsid w:val="003915DA"/>
    <w:rsid w:val="003933C9"/>
    <w:rsid w:val="0039566C"/>
    <w:rsid w:val="00397CF7"/>
    <w:rsid w:val="00397FAD"/>
    <w:rsid w:val="003A06D3"/>
    <w:rsid w:val="003A3FA9"/>
    <w:rsid w:val="003A5330"/>
    <w:rsid w:val="003B01AC"/>
    <w:rsid w:val="003B062A"/>
    <w:rsid w:val="003B1F86"/>
    <w:rsid w:val="003B411E"/>
    <w:rsid w:val="003B4601"/>
    <w:rsid w:val="003B5968"/>
    <w:rsid w:val="003B679B"/>
    <w:rsid w:val="003B6DED"/>
    <w:rsid w:val="003B7460"/>
    <w:rsid w:val="003C017A"/>
    <w:rsid w:val="003C0FD7"/>
    <w:rsid w:val="003C154B"/>
    <w:rsid w:val="003C5A1F"/>
    <w:rsid w:val="003C72D5"/>
    <w:rsid w:val="003C74DE"/>
    <w:rsid w:val="003C750B"/>
    <w:rsid w:val="003C75FC"/>
    <w:rsid w:val="003D0032"/>
    <w:rsid w:val="003D0B8A"/>
    <w:rsid w:val="003D11CF"/>
    <w:rsid w:val="003D674A"/>
    <w:rsid w:val="003D6819"/>
    <w:rsid w:val="003D720E"/>
    <w:rsid w:val="003E12B7"/>
    <w:rsid w:val="003E6F1C"/>
    <w:rsid w:val="003F0F8A"/>
    <w:rsid w:val="003F2689"/>
    <w:rsid w:val="003F356C"/>
    <w:rsid w:val="003F3C2E"/>
    <w:rsid w:val="003F4838"/>
    <w:rsid w:val="00400CB7"/>
    <w:rsid w:val="0040233B"/>
    <w:rsid w:val="00403F93"/>
    <w:rsid w:val="00406368"/>
    <w:rsid w:val="00407064"/>
    <w:rsid w:val="0041113E"/>
    <w:rsid w:val="004138F4"/>
    <w:rsid w:val="004146B5"/>
    <w:rsid w:val="00415618"/>
    <w:rsid w:val="0041652B"/>
    <w:rsid w:val="004168CD"/>
    <w:rsid w:val="00416DE0"/>
    <w:rsid w:val="0041759F"/>
    <w:rsid w:val="00424AFF"/>
    <w:rsid w:val="00425EC0"/>
    <w:rsid w:val="0043062B"/>
    <w:rsid w:val="004339FE"/>
    <w:rsid w:val="004342A4"/>
    <w:rsid w:val="004354F7"/>
    <w:rsid w:val="004401D2"/>
    <w:rsid w:val="00441842"/>
    <w:rsid w:val="0044339F"/>
    <w:rsid w:val="00444552"/>
    <w:rsid w:val="004445BE"/>
    <w:rsid w:val="00445EA9"/>
    <w:rsid w:val="00447930"/>
    <w:rsid w:val="00451B8A"/>
    <w:rsid w:val="00455CC7"/>
    <w:rsid w:val="00456450"/>
    <w:rsid w:val="00456594"/>
    <w:rsid w:val="00461767"/>
    <w:rsid w:val="00461AF5"/>
    <w:rsid w:val="00462124"/>
    <w:rsid w:val="00463010"/>
    <w:rsid w:val="00463084"/>
    <w:rsid w:val="004631DA"/>
    <w:rsid w:val="00465FBC"/>
    <w:rsid w:val="00466C7D"/>
    <w:rsid w:val="00467593"/>
    <w:rsid w:val="00467C54"/>
    <w:rsid w:val="0047001E"/>
    <w:rsid w:val="004721CF"/>
    <w:rsid w:val="00474034"/>
    <w:rsid w:val="004741B8"/>
    <w:rsid w:val="00474F42"/>
    <w:rsid w:val="004769A9"/>
    <w:rsid w:val="00476F5A"/>
    <w:rsid w:val="00477CC1"/>
    <w:rsid w:val="00480523"/>
    <w:rsid w:val="004815CE"/>
    <w:rsid w:val="0048209A"/>
    <w:rsid w:val="00487B4B"/>
    <w:rsid w:val="00491F1B"/>
    <w:rsid w:val="00494A33"/>
    <w:rsid w:val="00497D73"/>
    <w:rsid w:val="004A031B"/>
    <w:rsid w:val="004A0CE5"/>
    <w:rsid w:val="004A15FD"/>
    <w:rsid w:val="004A24E6"/>
    <w:rsid w:val="004A28EB"/>
    <w:rsid w:val="004A4BC6"/>
    <w:rsid w:val="004A4F20"/>
    <w:rsid w:val="004A57E5"/>
    <w:rsid w:val="004A6441"/>
    <w:rsid w:val="004A6BE2"/>
    <w:rsid w:val="004B0774"/>
    <w:rsid w:val="004B0B2E"/>
    <w:rsid w:val="004B10E0"/>
    <w:rsid w:val="004B1108"/>
    <w:rsid w:val="004B214D"/>
    <w:rsid w:val="004B2C1A"/>
    <w:rsid w:val="004B3958"/>
    <w:rsid w:val="004B6951"/>
    <w:rsid w:val="004B6B1B"/>
    <w:rsid w:val="004B7535"/>
    <w:rsid w:val="004C0F9F"/>
    <w:rsid w:val="004C12C8"/>
    <w:rsid w:val="004C42B4"/>
    <w:rsid w:val="004C5290"/>
    <w:rsid w:val="004C6E28"/>
    <w:rsid w:val="004C6E78"/>
    <w:rsid w:val="004D1DC4"/>
    <w:rsid w:val="004D4B12"/>
    <w:rsid w:val="004D58A8"/>
    <w:rsid w:val="004D5AC1"/>
    <w:rsid w:val="004D5D69"/>
    <w:rsid w:val="004D6D2B"/>
    <w:rsid w:val="004D6EE4"/>
    <w:rsid w:val="004D7127"/>
    <w:rsid w:val="004E08AE"/>
    <w:rsid w:val="004E0E45"/>
    <w:rsid w:val="004E2006"/>
    <w:rsid w:val="004E2422"/>
    <w:rsid w:val="004E25AD"/>
    <w:rsid w:val="004E369E"/>
    <w:rsid w:val="004E5E40"/>
    <w:rsid w:val="004E6A1A"/>
    <w:rsid w:val="004F022D"/>
    <w:rsid w:val="004F02E0"/>
    <w:rsid w:val="004F079B"/>
    <w:rsid w:val="004F2F42"/>
    <w:rsid w:val="004F4B68"/>
    <w:rsid w:val="004F5BFC"/>
    <w:rsid w:val="004F6C57"/>
    <w:rsid w:val="005000AE"/>
    <w:rsid w:val="00501301"/>
    <w:rsid w:val="00501565"/>
    <w:rsid w:val="00501638"/>
    <w:rsid w:val="00501783"/>
    <w:rsid w:val="005038E6"/>
    <w:rsid w:val="00504473"/>
    <w:rsid w:val="0050454A"/>
    <w:rsid w:val="00504551"/>
    <w:rsid w:val="00504BD6"/>
    <w:rsid w:val="00507244"/>
    <w:rsid w:val="005106D9"/>
    <w:rsid w:val="00510923"/>
    <w:rsid w:val="00511D47"/>
    <w:rsid w:val="00513B43"/>
    <w:rsid w:val="00514E92"/>
    <w:rsid w:val="005204D6"/>
    <w:rsid w:val="00520B8A"/>
    <w:rsid w:val="00520EC1"/>
    <w:rsid w:val="00521636"/>
    <w:rsid w:val="005246EF"/>
    <w:rsid w:val="00524FA7"/>
    <w:rsid w:val="0052547C"/>
    <w:rsid w:val="00526179"/>
    <w:rsid w:val="005268BF"/>
    <w:rsid w:val="005301CD"/>
    <w:rsid w:val="005310A3"/>
    <w:rsid w:val="005406AA"/>
    <w:rsid w:val="00541B5E"/>
    <w:rsid w:val="00545AC9"/>
    <w:rsid w:val="00545DC5"/>
    <w:rsid w:val="00550087"/>
    <w:rsid w:val="00552127"/>
    <w:rsid w:val="00557058"/>
    <w:rsid w:val="00560C5D"/>
    <w:rsid w:val="005624B5"/>
    <w:rsid w:val="0056288E"/>
    <w:rsid w:val="00564EAA"/>
    <w:rsid w:val="00565C51"/>
    <w:rsid w:val="0057046A"/>
    <w:rsid w:val="0057389E"/>
    <w:rsid w:val="0057522F"/>
    <w:rsid w:val="0057569D"/>
    <w:rsid w:val="005758FB"/>
    <w:rsid w:val="00582A2B"/>
    <w:rsid w:val="00583E64"/>
    <w:rsid w:val="00583FB9"/>
    <w:rsid w:val="00584051"/>
    <w:rsid w:val="0058487E"/>
    <w:rsid w:val="00585C4F"/>
    <w:rsid w:val="00585F46"/>
    <w:rsid w:val="0058654F"/>
    <w:rsid w:val="005869E5"/>
    <w:rsid w:val="00594BCE"/>
    <w:rsid w:val="00594E00"/>
    <w:rsid w:val="00595869"/>
    <w:rsid w:val="00596374"/>
    <w:rsid w:val="00596E0F"/>
    <w:rsid w:val="00597A5D"/>
    <w:rsid w:val="00597FA1"/>
    <w:rsid w:val="005A027C"/>
    <w:rsid w:val="005A0CA8"/>
    <w:rsid w:val="005A231D"/>
    <w:rsid w:val="005A4640"/>
    <w:rsid w:val="005A5601"/>
    <w:rsid w:val="005A5E4C"/>
    <w:rsid w:val="005B12DD"/>
    <w:rsid w:val="005B2589"/>
    <w:rsid w:val="005B4CB0"/>
    <w:rsid w:val="005B6602"/>
    <w:rsid w:val="005C04DA"/>
    <w:rsid w:val="005C1311"/>
    <w:rsid w:val="005C31E8"/>
    <w:rsid w:val="005C3239"/>
    <w:rsid w:val="005C74F1"/>
    <w:rsid w:val="005D00A2"/>
    <w:rsid w:val="005D0D49"/>
    <w:rsid w:val="005D0FF3"/>
    <w:rsid w:val="005D39BD"/>
    <w:rsid w:val="005D557C"/>
    <w:rsid w:val="005D7C54"/>
    <w:rsid w:val="005D7E71"/>
    <w:rsid w:val="005E2E23"/>
    <w:rsid w:val="005E5410"/>
    <w:rsid w:val="005E6ECE"/>
    <w:rsid w:val="005F020A"/>
    <w:rsid w:val="005F2BCA"/>
    <w:rsid w:val="005F34AA"/>
    <w:rsid w:val="005F4A13"/>
    <w:rsid w:val="00600B7C"/>
    <w:rsid w:val="00604C65"/>
    <w:rsid w:val="0060672B"/>
    <w:rsid w:val="0060786F"/>
    <w:rsid w:val="00610C44"/>
    <w:rsid w:val="006117D5"/>
    <w:rsid w:val="00611BD2"/>
    <w:rsid w:val="00612E52"/>
    <w:rsid w:val="006132B6"/>
    <w:rsid w:val="00613D69"/>
    <w:rsid w:val="00615D38"/>
    <w:rsid w:val="00617BA8"/>
    <w:rsid w:val="00620498"/>
    <w:rsid w:val="00620922"/>
    <w:rsid w:val="00623B1F"/>
    <w:rsid w:val="0062682A"/>
    <w:rsid w:val="0063333B"/>
    <w:rsid w:val="00633691"/>
    <w:rsid w:val="006342D9"/>
    <w:rsid w:val="0063560A"/>
    <w:rsid w:val="006356D9"/>
    <w:rsid w:val="0064045F"/>
    <w:rsid w:val="00640526"/>
    <w:rsid w:val="0064265E"/>
    <w:rsid w:val="00642F35"/>
    <w:rsid w:val="006445AE"/>
    <w:rsid w:val="006453CE"/>
    <w:rsid w:val="006511B7"/>
    <w:rsid w:val="006524D4"/>
    <w:rsid w:val="00652C11"/>
    <w:rsid w:val="00653B56"/>
    <w:rsid w:val="00655DFF"/>
    <w:rsid w:val="00656574"/>
    <w:rsid w:val="00656E1C"/>
    <w:rsid w:val="0065703A"/>
    <w:rsid w:val="006634D3"/>
    <w:rsid w:val="006641A4"/>
    <w:rsid w:val="006645BA"/>
    <w:rsid w:val="006655A2"/>
    <w:rsid w:val="00666B05"/>
    <w:rsid w:val="00670A40"/>
    <w:rsid w:val="00670AF0"/>
    <w:rsid w:val="0067215E"/>
    <w:rsid w:val="006728BB"/>
    <w:rsid w:val="00674B22"/>
    <w:rsid w:val="006759C7"/>
    <w:rsid w:val="006768CC"/>
    <w:rsid w:val="00681779"/>
    <w:rsid w:val="006824FD"/>
    <w:rsid w:val="00682877"/>
    <w:rsid w:val="00683AC3"/>
    <w:rsid w:val="006847C6"/>
    <w:rsid w:val="00685015"/>
    <w:rsid w:val="0068529A"/>
    <w:rsid w:val="00687B35"/>
    <w:rsid w:val="00690A85"/>
    <w:rsid w:val="00693740"/>
    <w:rsid w:val="00693E0C"/>
    <w:rsid w:val="006943E2"/>
    <w:rsid w:val="00695C40"/>
    <w:rsid w:val="006A1277"/>
    <w:rsid w:val="006A1463"/>
    <w:rsid w:val="006A2DEA"/>
    <w:rsid w:val="006A2F86"/>
    <w:rsid w:val="006A4717"/>
    <w:rsid w:val="006A49C4"/>
    <w:rsid w:val="006A5101"/>
    <w:rsid w:val="006A7330"/>
    <w:rsid w:val="006B1B40"/>
    <w:rsid w:val="006B1CE4"/>
    <w:rsid w:val="006B2C47"/>
    <w:rsid w:val="006B381C"/>
    <w:rsid w:val="006C3111"/>
    <w:rsid w:val="006C5C77"/>
    <w:rsid w:val="006D1334"/>
    <w:rsid w:val="006D1CB8"/>
    <w:rsid w:val="006D717A"/>
    <w:rsid w:val="006D7C49"/>
    <w:rsid w:val="006E081E"/>
    <w:rsid w:val="006E0DD9"/>
    <w:rsid w:val="006E2BC8"/>
    <w:rsid w:val="006E5F03"/>
    <w:rsid w:val="006F0BE8"/>
    <w:rsid w:val="006F15C0"/>
    <w:rsid w:val="006F3F36"/>
    <w:rsid w:val="006F508B"/>
    <w:rsid w:val="006F53C5"/>
    <w:rsid w:val="0070014B"/>
    <w:rsid w:val="007002B3"/>
    <w:rsid w:val="007004CC"/>
    <w:rsid w:val="00702064"/>
    <w:rsid w:val="0070260D"/>
    <w:rsid w:val="00703095"/>
    <w:rsid w:val="00703F10"/>
    <w:rsid w:val="007049D1"/>
    <w:rsid w:val="00704EAD"/>
    <w:rsid w:val="007055BB"/>
    <w:rsid w:val="00705C17"/>
    <w:rsid w:val="00705FE8"/>
    <w:rsid w:val="007068BF"/>
    <w:rsid w:val="007111C4"/>
    <w:rsid w:val="0071334A"/>
    <w:rsid w:val="007139C2"/>
    <w:rsid w:val="0071485B"/>
    <w:rsid w:val="0071626B"/>
    <w:rsid w:val="007169EA"/>
    <w:rsid w:val="00716AB0"/>
    <w:rsid w:val="00716B3E"/>
    <w:rsid w:val="00716D07"/>
    <w:rsid w:val="00717F19"/>
    <w:rsid w:val="00720C74"/>
    <w:rsid w:val="00722248"/>
    <w:rsid w:val="007241FB"/>
    <w:rsid w:val="00727EE3"/>
    <w:rsid w:val="00731B21"/>
    <w:rsid w:val="00733756"/>
    <w:rsid w:val="00734A2A"/>
    <w:rsid w:val="007356F3"/>
    <w:rsid w:val="00735AA9"/>
    <w:rsid w:val="007373C5"/>
    <w:rsid w:val="00740101"/>
    <w:rsid w:val="00740A93"/>
    <w:rsid w:val="0074372F"/>
    <w:rsid w:val="00745779"/>
    <w:rsid w:val="00747190"/>
    <w:rsid w:val="00747732"/>
    <w:rsid w:val="007511C1"/>
    <w:rsid w:val="007514C7"/>
    <w:rsid w:val="007526E0"/>
    <w:rsid w:val="00756CA8"/>
    <w:rsid w:val="00762224"/>
    <w:rsid w:val="007642F1"/>
    <w:rsid w:val="00766514"/>
    <w:rsid w:val="007675E0"/>
    <w:rsid w:val="00770084"/>
    <w:rsid w:val="0077150C"/>
    <w:rsid w:val="00771BE7"/>
    <w:rsid w:val="007721C0"/>
    <w:rsid w:val="00773A44"/>
    <w:rsid w:val="00773B1D"/>
    <w:rsid w:val="007742F5"/>
    <w:rsid w:val="00775502"/>
    <w:rsid w:val="00776523"/>
    <w:rsid w:val="00776678"/>
    <w:rsid w:val="00776A45"/>
    <w:rsid w:val="00776AAF"/>
    <w:rsid w:val="007800EB"/>
    <w:rsid w:val="007819E0"/>
    <w:rsid w:val="00781B30"/>
    <w:rsid w:val="007822EC"/>
    <w:rsid w:val="007849FA"/>
    <w:rsid w:val="00785583"/>
    <w:rsid w:val="00793CF0"/>
    <w:rsid w:val="007960CA"/>
    <w:rsid w:val="007979E4"/>
    <w:rsid w:val="007A2468"/>
    <w:rsid w:val="007A2A69"/>
    <w:rsid w:val="007A315A"/>
    <w:rsid w:val="007A38C2"/>
    <w:rsid w:val="007A4834"/>
    <w:rsid w:val="007A4BEB"/>
    <w:rsid w:val="007A5D06"/>
    <w:rsid w:val="007B0FDD"/>
    <w:rsid w:val="007B17D6"/>
    <w:rsid w:val="007B2E80"/>
    <w:rsid w:val="007B4FB5"/>
    <w:rsid w:val="007B7A65"/>
    <w:rsid w:val="007C0635"/>
    <w:rsid w:val="007C0BEE"/>
    <w:rsid w:val="007C1172"/>
    <w:rsid w:val="007C13F2"/>
    <w:rsid w:val="007C14BD"/>
    <w:rsid w:val="007C14CE"/>
    <w:rsid w:val="007C18BC"/>
    <w:rsid w:val="007C7EA9"/>
    <w:rsid w:val="007D1DB4"/>
    <w:rsid w:val="007D205D"/>
    <w:rsid w:val="007D5AE7"/>
    <w:rsid w:val="007E016F"/>
    <w:rsid w:val="007E0E7A"/>
    <w:rsid w:val="007E7D84"/>
    <w:rsid w:val="007F5126"/>
    <w:rsid w:val="007F51EB"/>
    <w:rsid w:val="007F5F10"/>
    <w:rsid w:val="007F6913"/>
    <w:rsid w:val="007F7581"/>
    <w:rsid w:val="008007C4"/>
    <w:rsid w:val="00801286"/>
    <w:rsid w:val="00802240"/>
    <w:rsid w:val="0080263B"/>
    <w:rsid w:val="00804019"/>
    <w:rsid w:val="00804A9C"/>
    <w:rsid w:val="008062FC"/>
    <w:rsid w:val="00806B32"/>
    <w:rsid w:val="00807523"/>
    <w:rsid w:val="00811FAE"/>
    <w:rsid w:val="00814166"/>
    <w:rsid w:val="00814E00"/>
    <w:rsid w:val="00815176"/>
    <w:rsid w:val="00815F6D"/>
    <w:rsid w:val="00816970"/>
    <w:rsid w:val="008211F9"/>
    <w:rsid w:val="00823F26"/>
    <w:rsid w:val="00824E59"/>
    <w:rsid w:val="00826BA0"/>
    <w:rsid w:val="00827B40"/>
    <w:rsid w:val="00831985"/>
    <w:rsid w:val="00831E00"/>
    <w:rsid w:val="00834F32"/>
    <w:rsid w:val="00836328"/>
    <w:rsid w:val="00841CBB"/>
    <w:rsid w:val="00842ABA"/>
    <w:rsid w:val="0084325A"/>
    <w:rsid w:val="008444EA"/>
    <w:rsid w:val="00845696"/>
    <w:rsid w:val="00845F30"/>
    <w:rsid w:val="00851239"/>
    <w:rsid w:val="00852EB6"/>
    <w:rsid w:val="00855B37"/>
    <w:rsid w:val="00856A49"/>
    <w:rsid w:val="0085734A"/>
    <w:rsid w:val="00861DC0"/>
    <w:rsid w:val="008634BF"/>
    <w:rsid w:val="008640F4"/>
    <w:rsid w:val="0086646D"/>
    <w:rsid w:val="008701F9"/>
    <w:rsid w:val="00870E59"/>
    <w:rsid w:val="00871970"/>
    <w:rsid w:val="00873DE5"/>
    <w:rsid w:val="00875DA3"/>
    <w:rsid w:val="008767D9"/>
    <w:rsid w:val="00880922"/>
    <w:rsid w:val="00881CFA"/>
    <w:rsid w:val="00882B3B"/>
    <w:rsid w:val="00882DB7"/>
    <w:rsid w:val="008848A3"/>
    <w:rsid w:val="0088691D"/>
    <w:rsid w:val="00886BC4"/>
    <w:rsid w:val="00886FAB"/>
    <w:rsid w:val="00892387"/>
    <w:rsid w:val="00895831"/>
    <w:rsid w:val="008A0984"/>
    <w:rsid w:val="008A0A1C"/>
    <w:rsid w:val="008A0AF9"/>
    <w:rsid w:val="008A1245"/>
    <w:rsid w:val="008A2C8A"/>
    <w:rsid w:val="008A4033"/>
    <w:rsid w:val="008A51BE"/>
    <w:rsid w:val="008B1347"/>
    <w:rsid w:val="008B1B04"/>
    <w:rsid w:val="008B1C5D"/>
    <w:rsid w:val="008B53E9"/>
    <w:rsid w:val="008B5F4A"/>
    <w:rsid w:val="008C24CB"/>
    <w:rsid w:val="008C5B64"/>
    <w:rsid w:val="008C5C48"/>
    <w:rsid w:val="008D1CB6"/>
    <w:rsid w:val="008D2160"/>
    <w:rsid w:val="008D3723"/>
    <w:rsid w:val="008D392E"/>
    <w:rsid w:val="008D3B44"/>
    <w:rsid w:val="008D54C1"/>
    <w:rsid w:val="008D718D"/>
    <w:rsid w:val="008F2433"/>
    <w:rsid w:val="008F7F4B"/>
    <w:rsid w:val="00900ED5"/>
    <w:rsid w:val="00902C26"/>
    <w:rsid w:val="00902E79"/>
    <w:rsid w:val="00904507"/>
    <w:rsid w:val="00904A94"/>
    <w:rsid w:val="0090706F"/>
    <w:rsid w:val="009075C1"/>
    <w:rsid w:val="00911552"/>
    <w:rsid w:val="009120CC"/>
    <w:rsid w:val="00914012"/>
    <w:rsid w:val="009145B5"/>
    <w:rsid w:val="00915D43"/>
    <w:rsid w:val="00916E88"/>
    <w:rsid w:val="00917B42"/>
    <w:rsid w:val="00920000"/>
    <w:rsid w:val="0092185D"/>
    <w:rsid w:val="009220FE"/>
    <w:rsid w:val="0092304D"/>
    <w:rsid w:val="00924DC1"/>
    <w:rsid w:val="009251A7"/>
    <w:rsid w:val="0093097E"/>
    <w:rsid w:val="00930B9E"/>
    <w:rsid w:val="00931E41"/>
    <w:rsid w:val="00932005"/>
    <w:rsid w:val="0093232A"/>
    <w:rsid w:val="0093378C"/>
    <w:rsid w:val="00935E5E"/>
    <w:rsid w:val="00942D26"/>
    <w:rsid w:val="00943CFD"/>
    <w:rsid w:val="0094783C"/>
    <w:rsid w:val="00951D85"/>
    <w:rsid w:val="009524A4"/>
    <w:rsid w:val="00956051"/>
    <w:rsid w:val="00956CB6"/>
    <w:rsid w:val="009618A9"/>
    <w:rsid w:val="00965430"/>
    <w:rsid w:val="00965A7A"/>
    <w:rsid w:val="00965B89"/>
    <w:rsid w:val="00966FD8"/>
    <w:rsid w:val="00970C7A"/>
    <w:rsid w:val="009713B2"/>
    <w:rsid w:val="00974009"/>
    <w:rsid w:val="0097485E"/>
    <w:rsid w:val="009754C4"/>
    <w:rsid w:val="00977888"/>
    <w:rsid w:val="009800EC"/>
    <w:rsid w:val="00980424"/>
    <w:rsid w:val="00980EBF"/>
    <w:rsid w:val="0098194E"/>
    <w:rsid w:val="00981F83"/>
    <w:rsid w:val="00982C7F"/>
    <w:rsid w:val="00983028"/>
    <w:rsid w:val="00984EC3"/>
    <w:rsid w:val="00986AF6"/>
    <w:rsid w:val="00990922"/>
    <w:rsid w:val="009924B1"/>
    <w:rsid w:val="00993A6C"/>
    <w:rsid w:val="00993BC8"/>
    <w:rsid w:val="0099629A"/>
    <w:rsid w:val="009A6BA6"/>
    <w:rsid w:val="009A7DE9"/>
    <w:rsid w:val="009B1E30"/>
    <w:rsid w:val="009B41B0"/>
    <w:rsid w:val="009B47D5"/>
    <w:rsid w:val="009B5807"/>
    <w:rsid w:val="009C0935"/>
    <w:rsid w:val="009C2B13"/>
    <w:rsid w:val="009C3A63"/>
    <w:rsid w:val="009C4E75"/>
    <w:rsid w:val="009C5048"/>
    <w:rsid w:val="009D0B58"/>
    <w:rsid w:val="009D17D0"/>
    <w:rsid w:val="009D2B0A"/>
    <w:rsid w:val="009D2ED8"/>
    <w:rsid w:val="009D443F"/>
    <w:rsid w:val="009D6670"/>
    <w:rsid w:val="009E054D"/>
    <w:rsid w:val="009E3FA6"/>
    <w:rsid w:val="009E4B20"/>
    <w:rsid w:val="009E4E49"/>
    <w:rsid w:val="009E60E1"/>
    <w:rsid w:val="009F093C"/>
    <w:rsid w:val="009F196F"/>
    <w:rsid w:val="009F19E4"/>
    <w:rsid w:val="009F1B83"/>
    <w:rsid w:val="009F2CEC"/>
    <w:rsid w:val="009F63F2"/>
    <w:rsid w:val="009F70D7"/>
    <w:rsid w:val="00A01BDA"/>
    <w:rsid w:val="00A01F21"/>
    <w:rsid w:val="00A05E96"/>
    <w:rsid w:val="00A0623B"/>
    <w:rsid w:val="00A063AB"/>
    <w:rsid w:val="00A1114A"/>
    <w:rsid w:val="00A13A97"/>
    <w:rsid w:val="00A1498D"/>
    <w:rsid w:val="00A14B53"/>
    <w:rsid w:val="00A16C95"/>
    <w:rsid w:val="00A2071D"/>
    <w:rsid w:val="00A23C5B"/>
    <w:rsid w:val="00A25DE8"/>
    <w:rsid w:val="00A25FBC"/>
    <w:rsid w:val="00A2638E"/>
    <w:rsid w:val="00A265C9"/>
    <w:rsid w:val="00A30AF6"/>
    <w:rsid w:val="00A32505"/>
    <w:rsid w:val="00A33118"/>
    <w:rsid w:val="00A3485D"/>
    <w:rsid w:val="00A36F12"/>
    <w:rsid w:val="00A42031"/>
    <w:rsid w:val="00A43785"/>
    <w:rsid w:val="00A43F99"/>
    <w:rsid w:val="00A4411C"/>
    <w:rsid w:val="00A44BF0"/>
    <w:rsid w:val="00A45D05"/>
    <w:rsid w:val="00A4683E"/>
    <w:rsid w:val="00A50205"/>
    <w:rsid w:val="00A5101A"/>
    <w:rsid w:val="00A53B5F"/>
    <w:rsid w:val="00A54A85"/>
    <w:rsid w:val="00A55200"/>
    <w:rsid w:val="00A57056"/>
    <w:rsid w:val="00A57496"/>
    <w:rsid w:val="00A60088"/>
    <w:rsid w:val="00A6129D"/>
    <w:rsid w:val="00A62A6A"/>
    <w:rsid w:val="00A66A31"/>
    <w:rsid w:val="00A67CD2"/>
    <w:rsid w:val="00A70505"/>
    <w:rsid w:val="00A70AB5"/>
    <w:rsid w:val="00A70D77"/>
    <w:rsid w:val="00A7544A"/>
    <w:rsid w:val="00A75569"/>
    <w:rsid w:val="00A761DD"/>
    <w:rsid w:val="00A775AE"/>
    <w:rsid w:val="00A8116A"/>
    <w:rsid w:val="00A823DA"/>
    <w:rsid w:val="00A843D2"/>
    <w:rsid w:val="00A8556A"/>
    <w:rsid w:val="00A85BAC"/>
    <w:rsid w:val="00A85C9C"/>
    <w:rsid w:val="00A85E6A"/>
    <w:rsid w:val="00A862AB"/>
    <w:rsid w:val="00A90BFC"/>
    <w:rsid w:val="00A936D1"/>
    <w:rsid w:val="00A93CDA"/>
    <w:rsid w:val="00A9703E"/>
    <w:rsid w:val="00AA4279"/>
    <w:rsid w:val="00AA4F29"/>
    <w:rsid w:val="00AA5C9F"/>
    <w:rsid w:val="00AA60F0"/>
    <w:rsid w:val="00AA669E"/>
    <w:rsid w:val="00AB19D1"/>
    <w:rsid w:val="00AB235C"/>
    <w:rsid w:val="00AB3D87"/>
    <w:rsid w:val="00AB68F0"/>
    <w:rsid w:val="00AB7338"/>
    <w:rsid w:val="00AC008F"/>
    <w:rsid w:val="00AC029A"/>
    <w:rsid w:val="00AC0841"/>
    <w:rsid w:val="00AC0E9F"/>
    <w:rsid w:val="00AC1402"/>
    <w:rsid w:val="00AC153E"/>
    <w:rsid w:val="00AC19A5"/>
    <w:rsid w:val="00AC1CA5"/>
    <w:rsid w:val="00AC228B"/>
    <w:rsid w:val="00AC2660"/>
    <w:rsid w:val="00AC2F64"/>
    <w:rsid w:val="00AC33A1"/>
    <w:rsid w:val="00AC34BD"/>
    <w:rsid w:val="00AC40E0"/>
    <w:rsid w:val="00AC41FE"/>
    <w:rsid w:val="00AC47C8"/>
    <w:rsid w:val="00AC5D98"/>
    <w:rsid w:val="00AC63C3"/>
    <w:rsid w:val="00AC65F0"/>
    <w:rsid w:val="00AD121F"/>
    <w:rsid w:val="00AD2327"/>
    <w:rsid w:val="00AD2873"/>
    <w:rsid w:val="00AD4C27"/>
    <w:rsid w:val="00AD53F6"/>
    <w:rsid w:val="00AD5EA7"/>
    <w:rsid w:val="00AD6A12"/>
    <w:rsid w:val="00AE103E"/>
    <w:rsid w:val="00AE14E9"/>
    <w:rsid w:val="00AE2867"/>
    <w:rsid w:val="00AE5D44"/>
    <w:rsid w:val="00AF1EF5"/>
    <w:rsid w:val="00AF30DA"/>
    <w:rsid w:val="00AF3584"/>
    <w:rsid w:val="00AF664E"/>
    <w:rsid w:val="00AF670F"/>
    <w:rsid w:val="00AF72AF"/>
    <w:rsid w:val="00AF7EF8"/>
    <w:rsid w:val="00B00954"/>
    <w:rsid w:val="00B02706"/>
    <w:rsid w:val="00B02ADB"/>
    <w:rsid w:val="00B02CEB"/>
    <w:rsid w:val="00B0595E"/>
    <w:rsid w:val="00B05A5F"/>
    <w:rsid w:val="00B05A7D"/>
    <w:rsid w:val="00B07769"/>
    <w:rsid w:val="00B1183B"/>
    <w:rsid w:val="00B133F8"/>
    <w:rsid w:val="00B14D5F"/>
    <w:rsid w:val="00B162AD"/>
    <w:rsid w:val="00B167D0"/>
    <w:rsid w:val="00B17086"/>
    <w:rsid w:val="00B22BE8"/>
    <w:rsid w:val="00B237DD"/>
    <w:rsid w:val="00B242E2"/>
    <w:rsid w:val="00B24347"/>
    <w:rsid w:val="00B24FE9"/>
    <w:rsid w:val="00B2558D"/>
    <w:rsid w:val="00B265C5"/>
    <w:rsid w:val="00B26C3F"/>
    <w:rsid w:val="00B26F78"/>
    <w:rsid w:val="00B3187D"/>
    <w:rsid w:val="00B3302A"/>
    <w:rsid w:val="00B337E0"/>
    <w:rsid w:val="00B34DFF"/>
    <w:rsid w:val="00B36133"/>
    <w:rsid w:val="00B36ED6"/>
    <w:rsid w:val="00B375F2"/>
    <w:rsid w:val="00B435B9"/>
    <w:rsid w:val="00B4769B"/>
    <w:rsid w:val="00B50B91"/>
    <w:rsid w:val="00B51C0C"/>
    <w:rsid w:val="00B6050E"/>
    <w:rsid w:val="00B60884"/>
    <w:rsid w:val="00B63839"/>
    <w:rsid w:val="00B65DC8"/>
    <w:rsid w:val="00B65E82"/>
    <w:rsid w:val="00B70A23"/>
    <w:rsid w:val="00B744D0"/>
    <w:rsid w:val="00B76BB2"/>
    <w:rsid w:val="00B815E2"/>
    <w:rsid w:val="00B8455A"/>
    <w:rsid w:val="00B851D5"/>
    <w:rsid w:val="00B85971"/>
    <w:rsid w:val="00B85CF0"/>
    <w:rsid w:val="00B9165C"/>
    <w:rsid w:val="00B93253"/>
    <w:rsid w:val="00B938E7"/>
    <w:rsid w:val="00B947ED"/>
    <w:rsid w:val="00B952F2"/>
    <w:rsid w:val="00B976CB"/>
    <w:rsid w:val="00B978F2"/>
    <w:rsid w:val="00B97F38"/>
    <w:rsid w:val="00BA0C69"/>
    <w:rsid w:val="00BA1F26"/>
    <w:rsid w:val="00BA2382"/>
    <w:rsid w:val="00BA2BFD"/>
    <w:rsid w:val="00BA5764"/>
    <w:rsid w:val="00BA6D86"/>
    <w:rsid w:val="00BB02C5"/>
    <w:rsid w:val="00BB04D5"/>
    <w:rsid w:val="00BB0F43"/>
    <w:rsid w:val="00BB46D0"/>
    <w:rsid w:val="00BB4C58"/>
    <w:rsid w:val="00BB4D27"/>
    <w:rsid w:val="00BB5DE2"/>
    <w:rsid w:val="00BC06A6"/>
    <w:rsid w:val="00BC1F3D"/>
    <w:rsid w:val="00BC3D41"/>
    <w:rsid w:val="00BC6227"/>
    <w:rsid w:val="00BC6283"/>
    <w:rsid w:val="00BC7D2A"/>
    <w:rsid w:val="00BD07D2"/>
    <w:rsid w:val="00BD13E3"/>
    <w:rsid w:val="00BD1FB5"/>
    <w:rsid w:val="00BD3B48"/>
    <w:rsid w:val="00BD4041"/>
    <w:rsid w:val="00BD7475"/>
    <w:rsid w:val="00BD790D"/>
    <w:rsid w:val="00BE0774"/>
    <w:rsid w:val="00BE1B6B"/>
    <w:rsid w:val="00BE30D0"/>
    <w:rsid w:val="00BE5C56"/>
    <w:rsid w:val="00BE6E8D"/>
    <w:rsid w:val="00BE6F79"/>
    <w:rsid w:val="00BE7DEC"/>
    <w:rsid w:val="00BF038E"/>
    <w:rsid w:val="00BF1BC7"/>
    <w:rsid w:val="00BF48B2"/>
    <w:rsid w:val="00BF4AB7"/>
    <w:rsid w:val="00BF7243"/>
    <w:rsid w:val="00C00DEF"/>
    <w:rsid w:val="00C01C4D"/>
    <w:rsid w:val="00C022E0"/>
    <w:rsid w:val="00C03B8F"/>
    <w:rsid w:val="00C03C01"/>
    <w:rsid w:val="00C03DF0"/>
    <w:rsid w:val="00C055BE"/>
    <w:rsid w:val="00C10905"/>
    <w:rsid w:val="00C10A1B"/>
    <w:rsid w:val="00C12D09"/>
    <w:rsid w:val="00C1324D"/>
    <w:rsid w:val="00C1737B"/>
    <w:rsid w:val="00C21428"/>
    <w:rsid w:val="00C214F6"/>
    <w:rsid w:val="00C2395F"/>
    <w:rsid w:val="00C265CC"/>
    <w:rsid w:val="00C303BC"/>
    <w:rsid w:val="00C3133F"/>
    <w:rsid w:val="00C348D6"/>
    <w:rsid w:val="00C3606E"/>
    <w:rsid w:val="00C40249"/>
    <w:rsid w:val="00C40A94"/>
    <w:rsid w:val="00C41417"/>
    <w:rsid w:val="00C42D75"/>
    <w:rsid w:val="00C437EA"/>
    <w:rsid w:val="00C44119"/>
    <w:rsid w:val="00C476E8"/>
    <w:rsid w:val="00C5154D"/>
    <w:rsid w:val="00C52856"/>
    <w:rsid w:val="00C52F9C"/>
    <w:rsid w:val="00C55977"/>
    <w:rsid w:val="00C55C0F"/>
    <w:rsid w:val="00C55F5B"/>
    <w:rsid w:val="00C560C7"/>
    <w:rsid w:val="00C56BD6"/>
    <w:rsid w:val="00C57918"/>
    <w:rsid w:val="00C603B9"/>
    <w:rsid w:val="00C60516"/>
    <w:rsid w:val="00C63363"/>
    <w:rsid w:val="00C66748"/>
    <w:rsid w:val="00C66BA0"/>
    <w:rsid w:val="00C70DD7"/>
    <w:rsid w:val="00C72FBF"/>
    <w:rsid w:val="00C750CF"/>
    <w:rsid w:val="00C75452"/>
    <w:rsid w:val="00C75791"/>
    <w:rsid w:val="00C80CD7"/>
    <w:rsid w:val="00C81437"/>
    <w:rsid w:val="00C8300B"/>
    <w:rsid w:val="00C8640C"/>
    <w:rsid w:val="00C87A31"/>
    <w:rsid w:val="00C9102D"/>
    <w:rsid w:val="00C9116C"/>
    <w:rsid w:val="00C91CE4"/>
    <w:rsid w:val="00C97316"/>
    <w:rsid w:val="00CA29C1"/>
    <w:rsid w:val="00CA3600"/>
    <w:rsid w:val="00CA3C1B"/>
    <w:rsid w:val="00CA452C"/>
    <w:rsid w:val="00CB03B6"/>
    <w:rsid w:val="00CB0526"/>
    <w:rsid w:val="00CB1E61"/>
    <w:rsid w:val="00CB251C"/>
    <w:rsid w:val="00CB3818"/>
    <w:rsid w:val="00CB3AE7"/>
    <w:rsid w:val="00CB4254"/>
    <w:rsid w:val="00CB4CBE"/>
    <w:rsid w:val="00CB4EA5"/>
    <w:rsid w:val="00CB5397"/>
    <w:rsid w:val="00CB64AC"/>
    <w:rsid w:val="00CB64D2"/>
    <w:rsid w:val="00CB6564"/>
    <w:rsid w:val="00CC29BF"/>
    <w:rsid w:val="00CC2A9F"/>
    <w:rsid w:val="00CC4031"/>
    <w:rsid w:val="00CC74B3"/>
    <w:rsid w:val="00CC76FE"/>
    <w:rsid w:val="00CC7B53"/>
    <w:rsid w:val="00CD00A8"/>
    <w:rsid w:val="00CD0181"/>
    <w:rsid w:val="00CD0A52"/>
    <w:rsid w:val="00CD0E1F"/>
    <w:rsid w:val="00CD3A1E"/>
    <w:rsid w:val="00CD3D5D"/>
    <w:rsid w:val="00CD4F48"/>
    <w:rsid w:val="00CD6927"/>
    <w:rsid w:val="00CE0080"/>
    <w:rsid w:val="00CE5671"/>
    <w:rsid w:val="00CF0775"/>
    <w:rsid w:val="00CF0BDA"/>
    <w:rsid w:val="00CF1524"/>
    <w:rsid w:val="00CF2AD8"/>
    <w:rsid w:val="00CF4128"/>
    <w:rsid w:val="00CF5B6B"/>
    <w:rsid w:val="00CF760B"/>
    <w:rsid w:val="00D0087C"/>
    <w:rsid w:val="00D01EF6"/>
    <w:rsid w:val="00D0258A"/>
    <w:rsid w:val="00D02A59"/>
    <w:rsid w:val="00D038AF"/>
    <w:rsid w:val="00D03A47"/>
    <w:rsid w:val="00D075B4"/>
    <w:rsid w:val="00D108B3"/>
    <w:rsid w:val="00D117A0"/>
    <w:rsid w:val="00D12BC8"/>
    <w:rsid w:val="00D13781"/>
    <w:rsid w:val="00D1391F"/>
    <w:rsid w:val="00D13C1B"/>
    <w:rsid w:val="00D14026"/>
    <w:rsid w:val="00D1454B"/>
    <w:rsid w:val="00D175D2"/>
    <w:rsid w:val="00D20368"/>
    <w:rsid w:val="00D2290C"/>
    <w:rsid w:val="00D23133"/>
    <w:rsid w:val="00D2416D"/>
    <w:rsid w:val="00D24219"/>
    <w:rsid w:val="00D24E3F"/>
    <w:rsid w:val="00D250F7"/>
    <w:rsid w:val="00D25E72"/>
    <w:rsid w:val="00D26457"/>
    <w:rsid w:val="00D32824"/>
    <w:rsid w:val="00D32F66"/>
    <w:rsid w:val="00D3392E"/>
    <w:rsid w:val="00D342BB"/>
    <w:rsid w:val="00D355E8"/>
    <w:rsid w:val="00D3638F"/>
    <w:rsid w:val="00D36788"/>
    <w:rsid w:val="00D424B6"/>
    <w:rsid w:val="00D4282A"/>
    <w:rsid w:val="00D43789"/>
    <w:rsid w:val="00D43DAD"/>
    <w:rsid w:val="00D44887"/>
    <w:rsid w:val="00D45B1C"/>
    <w:rsid w:val="00D4615C"/>
    <w:rsid w:val="00D46CFB"/>
    <w:rsid w:val="00D53F2A"/>
    <w:rsid w:val="00D56651"/>
    <w:rsid w:val="00D57F71"/>
    <w:rsid w:val="00D6103B"/>
    <w:rsid w:val="00D61177"/>
    <w:rsid w:val="00D63977"/>
    <w:rsid w:val="00D63A91"/>
    <w:rsid w:val="00D6516B"/>
    <w:rsid w:val="00D70D9A"/>
    <w:rsid w:val="00D721E5"/>
    <w:rsid w:val="00D72BC9"/>
    <w:rsid w:val="00D747DD"/>
    <w:rsid w:val="00D8142C"/>
    <w:rsid w:val="00D81CC7"/>
    <w:rsid w:val="00D83B86"/>
    <w:rsid w:val="00D83F1B"/>
    <w:rsid w:val="00D8405D"/>
    <w:rsid w:val="00D849FE"/>
    <w:rsid w:val="00D84D5B"/>
    <w:rsid w:val="00D86230"/>
    <w:rsid w:val="00D872C9"/>
    <w:rsid w:val="00D90ACD"/>
    <w:rsid w:val="00D92666"/>
    <w:rsid w:val="00D92D31"/>
    <w:rsid w:val="00D94024"/>
    <w:rsid w:val="00D94E22"/>
    <w:rsid w:val="00D960EA"/>
    <w:rsid w:val="00D9785F"/>
    <w:rsid w:val="00DA0244"/>
    <w:rsid w:val="00DA2B37"/>
    <w:rsid w:val="00DA2BD0"/>
    <w:rsid w:val="00DA41D5"/>
    <w:rsid w:val="00DA5C93"/>
    <w:rsid w:val="00DB0B07"/>
    <w:rsid w:val="00DB5DA8"/>
    <w:rsid w:val="00DC00F2"/>
    <w:rsid w:val="00DC14CF"/>
    <w:rsid w:val="00DC1DD9"/>
    <w:rsid w:val="00DC3C79"/>
    <w:rsid w:val="00DC48A5"/>
    <w:rsid w:val="00DC50AE"/>
    <w:rsid w:val="00DC7350"/>
    <w:rsid w:val="00DC7D1A"/>
    <w:rsid w:val="00DD24F7"/>
    <w:rsid w:val="00DD330B"/>
    <w:rsid w:val="00DD41F9"/>
    <w:rsid w:val="00DD46DC"/>
    <w:rsid w:val="00DD63DC"/>
    <w:rsid w:val="00DD6BC3"/>
    <w:rsid w:val="00DD7357"/>
    <w:rsid w:val="00DE0037"/>
    <w:rsid w:val="00DE0879"/>
    <w:rsid w:val="00DE096F"/>
    <w:rsid w:val="00DE0C02"/>
    <w:rsid w:val="00DE14C3"/>
    <w:rsid w:val="00DE1DEC"/>
    <w:rsid w:val="00DE2B53"/>
    <w:rsid w:val="00DE3027"/>
    <w:rsid w:val="00DE468C"/>
    <w:rsid w:val="00DE7753"/>
    <w:rsid w:val="00DE79EC"/>
    <w:rsid w:val="00DF2A73"/>
    <w:rsid w:val="00DF755E"/>
    <w:rsid w:val="00E007B1"/>
    <w:rsid w:val="00E00C7A"/>
    <w:rsid w:val="00E04B4C"/>
    <w:rsid w:val="00E055F5"/>
    <w:rsid w:val="00E05A54"/>
    <w:rsid w:val="00E05CCD"/>
    <w:rsid w:val="00E12749"/>
    <w:rsid w:val="00E15815"/>
    <w:rsid w:val="00E16B8B"/>
    <w:rsid w:val="00E16DC1"/>
    <w:rsid w:val="00E17710"/>
    <w:rsid w:val="00E17DC6"/>
    <w:rsid w:val="00E208A1"/>
    <w:rsid w:val="00E2257B"/>
    <w:rsid w:val="00E23ACB"/>
    <w:rsid w:val="00E23E16"/>
    <w:rsid w:val="00E244A2"/>
    <w:rsid w:val="00E26425"/>
    <w:rsid w:val="00E271AB"/>
    <w:rsid w:val="00E27EBF"/>
    <w:rsid w:val="00E3020A"/>
    <w:rsid w:val="00E3028C"/>
    <w:rsid w:val="00E30ABE"/>
    <w:rsid w:val="00E327FF"/>
    <w:rsid w:val="00E34221"/>
    <w:rsid w:val="00E36A3A"/>
    <w:rsid w:val="00E3711A"/>
    <w:rsid w:val="00E371C7"/>
    <w:rsid w:val="00E405EB"/>
    <w:rsid w:val="00E413DA"/>
    <w:rsid w:val="00E42AED"/>
    <w:rsid w:val="00E43BCA"/>
    <w:rsid w:val="00E44969"/>
    <w:rsid w:val="00E45123"/>
    <w:rsid w:val="00E45D61"/>
    <w:rsid w:val="00E46091"/>
    <w:rsid w:val="00E47A47"/>
    <w:rsid w:val="00E50BA2"/>
    <w:rsid w:val="00E50C11"/>
    <w:rsid w:val="00E50F4B"/>
    <w:rsid w:val="00E51C10"/>
    <w:rsid w:val="00E52748"/>
    <w:rsid w:val="00E53097"/>
    <w:rsid w:val="00E54380"/>
    <w:rsid w:val="00E54F16"/>
    <w:rsid w:val="00E5514F"/>
    <w:rsid w:val="00E551B3"/>
    <w:rsid w:val="00E55C6C"/>
    <w:rsid w:val="00E561C7"/>
    <w:rsid w:val="00E56FDC"/>
    <w:rsid w:val="00E57A2A"/>
    <w:rsid w:val="00E6042B"/>
    <w:rsid w:val="00E61554"/>
    <w:rsid w:val="00E6283E"/>
    <w:rsid w:val="00E62E3E"/>
    <w:rsid w:val="00E63029"/>
    <w:rsid w:val="00E64052"/>
    <w:rsid w:val="00E65345"/>
    <w:rsid w:val="00E71BBD"/>
    <w:rsid w:val="00E71C48"/>
    <w:rsid w:val="00E72224"/>
    <w:rsid w:val="00E73D50"/>
    <w:rsid w:val="00E74576"/>
    <w:rsid w:val="00E76A41"/>
    <w:rsid w:val="00E76EAA"/>
    <w:rsid w:val="00E81C8C"/>
    <w:rsid w:val="00E83B03"/>
    <w:rsid w:val="00E860A0"/>
    <w:rsid w:val="00E86B9F"/>
    <w:rsid w:val="00E93F12"/>
    <w:rsid w:val="00E95CE9"/>
    <w:rsid w:val="00E95D77"/>
    <w:rsid w:val="00E96774"/>
    <w:rsid w:val="00EA2154"/>
    <w:rsid w:val="00EA361D"/>
    <w:rsid w:val="00EA4717"/>
    <w:rsid w:val="00EA570B"/>
    <w:rsid w:val="00EA587E"/>
    <w:rsid w:val="00EA657F"/>
    <w:rsid w:val="00EA725A"/>
    <w:rsid w:val="00EB08CD"/>
    <w:rsid w:val="00EB11B5"/>
    <w:rsid w:val="00EB1B2E"/>
    <w:rsid w:val="00EB2D97"/>
    <w:rsid w:val="00EB3225"/>
    <w:rsid w:val="00EB3AF4"/>
    <w:rsid w:val="00EB4536"/>
    <w:rsid w:val="00EB5D10"/>
    <w:rsid w:val="00EB64AD"/>
    <w:rsid w:val="00EC4716"/>
    <w:rsid w:val="00EC4937"/>
    <w:rsid w:val="00EC59AF"/>
    <w:rsid w:val="00EC59FD"/>
    <w:rsid w:val="00EC5C14"/>
    <w:rsid w:val="00EC747C"/>
    <w:rsid w:val="00ED0ABD"/>
    <w:rsid w:val="00ED0D01"/>
    <w:rsid w:val="00ED1931"/>
    <w:rsid w:val="00ED3134"/>
    <w:rsid w:val="00EE00F6"/>
    <w:rsid w:val="00EE209F"/>
    <w:rsid w:val="00EE3036"/>
    <w:rsid w:val="00EE4206"/>
    <w:rsid w:val="00EE4251"/>
    <w:rsid w:val="00EE54F0"/>
    <w:rsid w:val="00EE67BA"/>
    <w:rsid w:val="00EE6FAE"/>
    <w:rsid w:val="00EE7CD6"/>
    <w:rsid w:val="00EE7F97"/>
    <w:rsid w:val="00EF53BD"/>
    <w:rsid w:val="00EF795F"/>
    <w:rsid w:val="00F00175"/>
    <w:rsid w:val="00F001DC"/>
    <w:rsid w:val="00F001E8"/>
    <w:rsid w:val="00F00595"/>
    <w:rsid w:val="00F07EBA"/>
    <w:rsid w:val="00F10472"/>
    <w:rsid w:val="00F10748"/>
    <w:rsid w:val="00F1218A"/>
    <w:rsid w:val="00F2162F"/>
    <w:rsid w:val="00F22B93"/>
    <w:rsid w:val="00F22E2B"/>
    <w:rsid w:val="00F23D8E"/>
    <w:rsid w:val="00F23DAD"/>
    <w:rsid w:val="00F2553E"/>
    <w:rsid w:val="00F25541"/>
    <w:rsid w:val="00F2554E"/>
    <w:rsid w:val="00F255EB"/>
    <w:rsid w:val="00F2620B"/>
    <w:rsid w:val="00F27104"/>
    <w:rsid w:val="00F27D4C"/>
    <w:rsid w:val="00F314C8"/>
    <w:rsid w:val="00F31B05"/>
    <w:rsid w:val="00F35169"/>
    <w:rsid w:val="00F37123"/>
    <w:rsid w:val="00F37355"/>
    <w:rsid w:val="00F400E4"/>
    <w:rsid w:val="00F4615E"/>
    <w:rsid w:val="00F505EA"/>
    <w:rsid w:val="00F50B3B"/>
    <w:rsid w:val="00F53366"/>
    <w:rsid w:val="00F56FCB"/>
    <w:rsid w:val="00F575D2"/>
    <w:rsid w:val="00F609C0"/>
    <w:rsid w:val="00F60B7C"/>
    <w:rsid w:val="00F62051"/>
    <w:rsid w:val="00F62FE2"/>
    <w:rsid w:val="00F64975"/>
    <w:rsid w:val="00F65B8C"/>
    <w:rsid w:val="00F66633"/>
    <w:rsid w:val="00F73C7F"/>
    <w:rsid w:val="00F74168"/>
    <w:rsid w:val="00F748D4"/>
    <w:rsid w:val="00F74EC2"/>
    <w:rsid w:val="00F80515"/>
    <w:rsid w:val="00F81461"/>
    <w:rsid w:val="00F83464"/>
    <w:rsid w:val="00F84240"/>
    <w:rsid w:val="00F8435B"/>
    <w:rsid w:val="00F84956"/>
    <w:rsid w:val="00F871D0"/>
    <w:rsid w:val="00F918F8"/>
    <w:rsid w:val="00F92942"/>
    <w:rsid w:val="00F93792"/>
    <w:rsid w:val="00F94575"/>
    <w:rsid w:val="00F94EE1"/>
    <w:rsid w:val="00F964BD"/>
    <w:rsid w:val="00FA09E8"/>
    <w:rsid w:val="00FA0EE9"/>
    <w:rsid w:val="00FA5823"/>
    <w:rsid w:val="00FA58C3"/>
    <w:rsid w:val="00FA60C2"/>
    <w:rsid w:val="00FB0989"/>
    <w:rsid w:val="00FB1CA3"/>
    <w:rsid w:val="00FB346F"/>
    <w:rsid w:val="00FB3636"/>
    <w:rsid w:val="00FB5F5A"/>
    <w:rsid w:val="00FB63BE"/>
    <w:rsid w:val="00FB72B8"/>
    <w:rsid w:val="00FB7790"/>
    <w:rsid w:val="00FC21CE"/>
    <w:rsid w:val="00FC2682"/>
    <w:rsid w:val="00FC434B"/>
    <w:rsid w:val="00FC5E4F"/>
    <w:rsid w:val="00FC607A"/>
    <w:rsid w:val="00FD1478"/>
    <w:rsid w:val="00FD17D6"/>
    <w:rsid w:val="00FD1E67"/>
    <w:rsid w:val="00FD27AE"/>
    <w:rsid w:val="00FD413E"/>
    <w:rsid w:val="00FD46D3"/>
    <w:rsid w:val="00FD4735"/>
    <w:rsid w:val="00FD4BA6"/>
    <w:rsid w:val="00FD7621"/>
    <w:rsid w:val="00FE151F"/>
    <w:rsid w:val="00FE30D3"/>
    <w:rsid w:val="00FE3444"/>
    <w:rsid w:val="00FE3AD1"/>
    <w:rsid w:val="00FE3C15"/>
    <w:rsid w:val="00FE61FF"/>
    <w:rsid w:val="00FE78A2"/>
    <w:rsid w:val="00FE796A"/>
    <w:rsid w:val="00FE7B9B"/>
    <w:rsid w:val="00FF349A"/>
    <w:rsid w:val="00FF70B2"/>
    <w:rsid w:val="00FF7C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333825">
      <v:textbox inset="5.85pt,.7pt,5.85pt,.7pt"/>
    </o:shapedefaults>
    <o:shapelayout v:ext="edit">
      <o:idmap v:ext="edit" data="1"/>
    </o:shapelayout>
  </w:shapeDefaults>
  <w:decimalSymbol w:val="."/>
  <w:listSeparator w:val=","/>
  <w14:docId w14:val="69C053D6"/>
  <w15:docId w15:val="{51ED1F3A-1C43-45E0-B702-488DE2A6A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C153E"/>
    <w:pPr>
      <w:ind w:leftChars="129" w:left="284" w:firstLineChars="100" w:firstLine="220"/>
    </w:pPr>
    <w:rPr>
      <w:rFonts w:ascii="ＭＳ Ｐ明朝" w:eastAsia="ＭＳ Ｐ明朝" w:hAnsi="ＭＳ Ｐ明朝" w:cs="ＭＳ Ｐ明朝"/>
      <w:lang w:val="ja-JP" w:eastAsia="ja-JP" w:bidi="ja-JP"/>
    </w:rPr>
  </w:style>
  <w:style w:type="paragraph" w:styleId="1">
    <w:name w:val="heading 1"/>
    <w:basedOn w:val="a0"/>
    <w:uiPriority w:val="9"/>
    <w:qFormat/>
    <w:rsid w:val="00F22E2B"/>
    <w:pPr>
      <w:numPr>
        <w:numId w:val="5"/>
      </w:numPr>
      <w:spacing w:afterLines="100" w:after="240"/>
      <w:ind w:leftChars="0" w:left="0" w:firstLine="261"/>
      <w:outlineLvl w:val="0"/>
    </w:pPr>
    <w:rPr>
      <w:b/>
      <w:bCs/>
      <w:sz w:val="26"/>
      <w:szCs w:val="26"/>
    </w:rPr>
  </w:style>
  <w:style w:type="paragraph" w:styleId="2">
    <w:name w:val="heading 2"/>
    <w:basedOn w:val="a0"/>
    <w:next w:val="a0"/>
    <w:link w:val="20"/>
    <w:uiPriority w:val="9"/>
    <w:unhideWhenUsed/>
    <w:qFormat/>
    <w:rsid w:val="00F22E2B"/>
    <w:pPr>
      <w:keepNext/>
      <w:numPr>
        <w:numId w:val="11"/>
      </w:numPr>
      <w:spacing w:afterLines="50" w:after="120"/>
      <w:ind w:leftChars="0" w:left="0" w:firstLine="260"/>
      <w:outlineLvl w:val="1"/>
    </w:pPr>
    <w:rPr>
      <w:rFonts w:cstheme="majorBidi"/>
      <w:sz w:val="26"/>
      <w:szCs w:val="26"/>
    </w:rPr>
  </w:style>
  <w:style w:type="paragraph" w:styleId="3">
    <w:name w:val="heading 3"/>
    <w:basedOn w:val="a0"/>
    <w:next w:val="a0"/>
    <w:link w:val="30"/>
    <w:uiPriority w:val="9"/>
    <w:unhideWhenUsed/>
    <w:qFormat/>
    <w:rsid w:val="007C18BC"/>
    <w:pPr>
      <w:keepNext/>
      <w:numPr>
        <w:numId w:val="6"/>
      </w:numPr>
      <w:spacing w:afterLines="50" w:after="120"/>
      <w:outlineLvl w:val="2"/>
    </w:pPr>
    <w:rPr>
      <w:rFonts w:asciiTheme="majorHAnsi" w:eastAsiaTheme="majorEastAsia" w:hAnsiTheme="majorHAnsi" w:cstheme="majorBidi"/>
      <w:sz w:val="24"/>
      <w:szCs w:val="24"/>
    </w:rPr>
  </w:style>
  <w:style w:type="paragraph" w:styleId="4">
    <w:name w:val="heading 4"/>
    <w:basedOn w:val="a0"/>
    <w:next w:val="a0"/>
    <w:link w:val="40"/>
    <w:uiPriority w:val="9"/>
    <w:unhideWhenUsed/>
    <w:qFormat/>
    <w:rsid w:val="00A7544A"/>
    <w:pPr>
      <w:keepNext/>
      <w:ind w:leftChars="400" w:left="400"/>
      <w:outlineLvl w:val="3"/>
    </w:pPr>
    <w:rPr>
      <w:b/>
      <w:bCs/>
    </w:rPr>
  </w:style>
  <w:style w:type="paragraph" w:styleId="5">
    <w:name w:val="heading 5"/>
    <w:basedOn w:val="a0"/>
    <w:next w:val="a0"/>
    <w:link w:val="50"/>
    <w:uiPriority w:val="9"/>
    <w:semiHidden/>
    <w:unhideWhenUsed/>
    <w:qFormat/>
    <w:rsid w:val="00351924"/>
    <w:pPr>
      <w:keepNext/>
      <w:ind w:leftChars="800" w:left="800"/>
      <w:outlineLvl w:val="4"/>
    </w:pPr>
    <w:rPr>
      <w:rFonts w:asciiTheme="majorHAnsi" w:eastAsiaTheme="majorEastAsia" w:hAnsiTheme="majorHAnsi"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link w:val="a5"/>
    <w:uiPriority w:val="1"/>
    <w:qFormat/>
    <w:rsid w:val="00203CC8"/>
    <w:pPr>
      <w:snapToGrid w:val="0"/>
      <w:spacing w:afterLines="20" w:after="48"/>
      <w:ind w:leftChars="100" w:left="220"/>
      <w:jc w:val="both"/>
    </w:pPr>
    <w:rPr>
      <w:rFonts w:ascii="游明朝" w:eastAsia="游明朝" w:hAnsi="游明朝"/>
      <w:spacing w:val="-4"/>
    </w:rPr>
  </w:style>
  <w:style w:type="paragraph" w:styleId="a6">
    <w:name w:val="List Paragraph"/>
    <w:basedOn w:val="a0"/>
    <w:link w:val="a7"/>
    <w:uiPriority w:val="34"/>
    <w:qFormat/>
    <w:pPr>
      <w:ind w:left="522" w:hanging="420"/>
    </w:pPr>
  </w:style>
  <w:style w:type="paragraph" w:customStyle="1" w:styleId="TableParagraph">
    <w:name w:val="Table Paragraph"/>
    <w:basedOn w:val="a0"/>
    <w:uiPriority w:val="1"/>
    <w:qFormat/>
    <w:pPr>
      <w:spacing w:before="39"/>
      <w:ind w:left="98"/>
    </w:pPr>
  </w:style>
  <w:style w:type="character" w:customStyle="1" w:styleId="a5">
    <w:name w:val="本文 (文字)"/>
    <w:basedOn w:val="a1"/>
    <w:link w:val="a4"/>
    <w:uiPriority w:val="1"/>
    <w:rsid w:val="00203CC8"/>
    <w:rPr>
      <w:rFonts w:ascii="游明朝" w:eastAsia="游明朝" w:hAnsi="游明朝" w:cs="ＭＳ Ｐ明朝"/>
      <w:spacing w:val="-4"/>
      <w:lang w:val="ja-JP" w:eastAsia="ja-JP" w:bidi="ja-JP"/>
    </w:rPr>
  </w:style>
  <w:style w:type="paragraph" w:styleId="a8">
    <w:name w:val="Balloon Text"/>
    <w:basedOn w:val="a0"/>
    <w:link w:val="a9"/>
    <w:uiPriority w:val="99"/>
    <w:semiHidden/>
    <w:unhideWhenUsed/>
    <w:rsid w:val="00110B5A"/>
    <w:rPr>
      <w:rFonts w:asciiTheme="majorHAnsi" w:eastAsiaTheme="majorEastAsia" w:hAnsiTheme="majorHAnsi" w:cstheme="majorBidi"/>
      <w:sz w:val="18"/>
      <w:szCs w:val="18"/>
    </w:rPr>
  </w:style>
  <w:style w:type="character" w:customStyle="1" w:styleId="a9">
    <w:name w:val="吹き出し (文字)"/>
    <w:basedOn w:val="a1"/>
    <w:link w:val="a8"/>
    <w:uiPriority w:val="99"/>
    <w:semiHidden/>
    <w:rsid w:val="00110B5A"/>
    <w:rPr>
      <w:rFonts w:asciiTheme="majorHAnsi" w:eastAsiaTheme="majorEastAsia" w:hAnsiTheme="majorHAnsi" w:cstheme="majorBidi"/>
      <w:sz w:val="18"/>
      <w:szCs w:val="18"/>
      <w:lang w:val="ja-JP" w:eastAsia="ja-JP" w:bidi="ja-JP"/>
    </w:rPr>
  </w:style>
  <w:style w:type="table" w:styleId="aa">
    <w:name w:val="Table Grid"/>
    <w:basedOn w:val="a2"/>
    <w:uiPriority w:val="39"/>
    <w:rsid w:val="00665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losing"/>
    <w:basedOn w:val="a0"/>
    <w:link w:val="ac"/>
    <w:uiPriority w:val="99"/>
    <w:unhideWhenUsed/>
    <w:rsid w:val="00B17086"/>
    <w:pPr>
      <w:widowControl/>
      <w:autoSpaceDE/>
      <w:autoSpaceDN/>
      <w:spacing w:after="160" w:line="259" w:lineRule="auto"/>
      <w:jc w:val="right"/>
    </w:pPr>
    <w:rPr>
      <w:rFonts w:ascii="Meiryo UI" w:eastAsia="Meiryo UI" w:hAnsi="Meiryo UI" w:cstheme="minorBidi"/>
      <w:szCs w:val="20"/>
      <w:lang w:val="en-US" w:bidi="ar-SA"/>
    </w:rPr>
  </w:style>
  <w:style w:type="character" w:customStyle="1" w:styleId="ac">
    <w:name w:val="結語 (文字)"/>
    <w:basedOn w:val="a1"/>
    <w:link w:val="ab"/>
    <w:uiPriority w:val="99"/>
    <w:rsid w:val="00B17086"/>
    <w:rPr>
      <w:rFonts w:ascii="Meiryo UI" w:eastAsia="Meiryo UI" w:hAnsi="Meiryo UI"/>
      <w:szCs w:val="20"/>
      <w:lang w:eastAsia="ja-JP"/>
    </w:rPr>
  </w:style>
  <w:style w:type="character" w:styleId="ad">
    <w:name w:val="Hyperlink"/>
    <w:basedOn w:val="a1"/>
    <w:uiPriority w:val="99"/>
    <w:unhideWhenUsed/>
    <w:rsid w:val="00026745"/>
    <w:rPr>
      <w:color w:val="0000FF" w:themeColor="hyperlink"/>
      <w:u w:val="single"/>
    </w:rPr>
  </w:style>
  <w:style w:type="character" w:customStyle="1" w:styleId="10">
    <w:name w:val="未解決のメンション1"/>
    <w:basedOn w:val="a1"/>
    <w:uiPriority w:val="99"/>
    <w:semiHidden/>
    <w:unhideWhenUsed/>
    <w:rsid w:val="00026745"/>
    <w:rPr>
      <w:color w:val="605E5C"/>
      <w:shd w:val="clear" w:color="auto" w:fill="E1DFDD"/>
    </w:rPr>
  </w:style>
  <w:style w:type="paragraph" w:styleId="ae">
    <w:name w:val="header"/>
    <w:basedOn w:val="a0"/>
    <w:link w:val="af"/>
    <w:uiPriority w:val="99"/>
    <w:unhideWhenUsed/>
    <w:rsid w:val="00351924"/>
    <w:pPr>
      <w:tabs>
        <w:tab w:val="center" w:pos="4252"/>
        <w:tab w:val="right" w:pos="8504"/>
      </w:tabs>
      <w:snapToGrid w:val="0"/>
    </w:pPr>
  </w:style>
  <w:style w:type="character" w:customStyle="1" w:styleId="af">
    <w:name w:val="ヘッダー (文字)"/>
    <w:basedOn w:val="a1"/>
    <w:link w:val="ae"/>
    <w:uiPriority w:val="99"/>
    <w:rsid w:val="00351924"/>
    <w:rPr>
      <w:rFonts w:ascii="ＭＳ Ｐ明朝" w:eastAsia="ＭＳ Ｐ明朝" w:hAnsi="ＭＳ Ｐ明朝" w:cs="ＭＳ Ｐ明朝"/>
      <w:lang w:val="ja-JP" w:eastAsia="ja-JP" w:bidi="ja-JP"/>
    </w:rPr>
  </w:style>
  <w:style w:type="paragraph" w:styleId="af0">
    <w:name w:val="footer"/>
    <w:basedOn w:val="a0"/>
    <w:link w:val="af1"/>
    <w:uiPriority w:val="99"/>
    <w:unhideWhenUsed/>
    <w:rsid w:val="00351924"/>
    <w:pPr>
      <w:tabs>
        <w:tab w:val="center" w:pos="4252"/>
        <w:tab w:val="right" w:pos="8504"/>
      </w:tabs>
      <w:snapToGrid w:val="0"/>
    </w:pPr>
  </w:style>
  <w:style w:type="character" w:customStyle="1" w:styleId="af1">
    <w:name w:val="フッター (文字)"/>
    <w:basedOn w:val="a1"/>
    <w:link w:val="af0"/>
    <w:uiPriority w:val="99"/>
    <w:rsid w:val="00351924"/>
    <w:rPr>
      <w:rFonts w:ascii="ＭＳ Ｐ明朝" w:eastAsia="ＭＳ Ｐ明朝" w:hAnsi="ＭＳ Ｐ明朝" w:cs="ＭＳ Ｐ明朝"/>
      <w:lang w:val="ja-JP" w:eastAsia="ja-JP" w:bidi="ja-JP"/>
    </w:rPr>
  </w:style>
  <w:style w:type="character" w:customStyle="1" w:styleId="50">
    <w:name w:val="見出し 5 (文字)"/>
    <w:basedOn w:val="a1"/>
    <w:link w:val="5"/>
    <w:uiPriority w:val="9"/>
    <w:semiHidden/>
    <w:rsid w:val="00351924"/>
    <w:rPr>
      <w:rFonts w:asciiTheme="majorHAnsi" w:eastAsiaTheme="majorEastAsia" w:hAnsiTheme="majorHAnsi" w:cstheme="majorBidi"/>
      <w:lang w:val="ja-JP" w:eastAsia="ja-JP" w:bidi="ja-JP"/>
    </w:rPr>
  </w:style>
  <w:style w:type="character" w:customStyle="1" w:styleId="30">
    <w:name w:val="見出し 3 (文字)"/>
    <w:basedOn w:val="a1"/>
    <w:link w:val="3"/>
    <w:uiPriority w:val="9"/>
    <w:rsid w:val="007C18BC"/>
    <w:rPr>
      <w:rFonts w:asciiTheme="majorHAnsi" w:eastAsiaTheme="majorEastAsia" w:hAnsiTheme="majorHAnsi" w:cstheme="majorBidi"/>
      <w:sz w:val="24"/>
      <w:szCs w:val="24"/>
      <w:lang w:val="ja-JP" w:eastAsia="ja-JP" w:bidi="ja-JP"/>
    </w:rPr>
  </w:style>
  <w:style w:type="character" w:customStyle="1" w:styleId="40">
    <w:name w:val="見出し 4 (文字)"/>
    <w:basedOn w:val="a1"/>
    <w:link w:val="4"/>
    <w:uiPriority w:val="9"/>
    <w:rsid w:val="00A7544A"/>
    <w:rPr>
      <w:rFonts w:ascii="ＭＳ Ｐ明朝" w:eastAsia="ＭＳ Ｐ明朝" w:hAnsi="ＭＳ Ｐ明朝" w:cs="ＭＳ Ｐ明朝"/>
      <w:b/>
      <w:bCs/>
      <w:lang w:val="ja-JP" w:eastAsia="ja-JP" w:bidi="ja-JP"/>
    </w:rPr>
  </w:style>
  <w:style w:type="paragraph" w:styleId="af2">
    <w:name w:val="TOC Heading"/>
    <w:basedOn w:val="1"/>
    <w:next w:val="a0"/>
    <w:uiPriority w:val="39"/>
    <w:unhideWhenUsed/>
    <w:qFormat/>
    <w:rsid w:val="001F0D36"/>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val="en-US" w:bidi="ar-SA"/>
    </w:rPr>
  </w:style>
  <w:style w:type="paragraph" w:styleId="21">
    <w:name w:val="toc 2"/>
    <w:basedOn w:val="a0"/>
    <w:next w:val="a0"/>
    <w:autoRedefine/>
    <w:uiPriority w:val="39"/>
    <w:unhideWhenUsed/>
    <w:rsid w:val="001F0D36"/>
    <w:pPr>
      <w:widowControl/>
      <w:autoSpaceDE/>
      <w:autoSpaceDN/>
      <w:spacing w:after="100" w:line="259" w:lineRule="auto"/>
      <w:ind w:left="220"/>
    </w:pPr>
    <w:rPr>
      <w:rFonts w:asciiTheme="minorHAnsi" w:eastAsiaTheme="minorEastAsia" w:hAnsiTheme="minorHAnsi" w:cs="Times New Roman"/>
      <w:lang w:val="en-US" w:bidi="ar-SA"/>
    </w:rPr>
  </w:style>
  <w:style w:type="paragraph" w:styleId="11">
    <w:name w:val="toc 1"/>
    <w:basedOn w:val="a0"/>
    <w:next w:val="a0"/>
    <w:autoRedefine/>
    <w:uiPriority w:val="39"/>
    <w:unhideWhenUsed/>
    <w:rsid w:val="008D54C1"/>
    <w:pPr>
      <w:widowControl/>
      <w:tabs>
        <w:tab w:val="right" w:leader="dot" w:pos="9356"/>
      </w:tabs>
      <w:autoSpaceDE/>
      <w:autoSpaceDN/>
      <w:spacing w:line="259" w:lineRule="auto"/>
      <w:ind w:leftChars="100" w:left="220" w:rightChars="100" w:right="220" w:firstLine="221"/>
    </w:pPr>
    <w:rPr>
      <w:rFonts w:asciiTheme="minorHAnsi" w:eastAsiaTheme="minorEastAsia" w:hAnsiTheme="minorHAnsi" w:cs="Times New Roman"/>
      <w:lang w:val="en-US" w:bidi="ar-SA"/>
    </w:rPr>
  </w:style>
  <w:style w:type="paragraph" w:styleId="31">
    <w:name w:val="toc 3"/>
    <w:basedOn w:val="a0"/>
    <w:next w:val="a0"/>
    <w:autoRedefine/>
    <w:uiPriority w:val="39"/>
    <w:unhideWhenUsed/>
    <w:rsid w:val="001F0D36"/>
    <w:pPr>
      <w:widowControl/>
      <w:autoSpaceDE/>
      <w:autoSpaceDN/>
      <w:spacing w:after="100" w:line="259" w:lineRule="auto"/>
      <w:ind w:left="440"/>
    </w:pPr>
    <w:rPr>
      <w:rFonts w:asciiTheme="minorHAnsi" w:eastAsiaTheme="minorEastAsia" w:hAnsiTheme="minorHAnsi" w:cs="Times New Roman"/>
      <w:lang w:val="en-US" w:bidi="ar-SA"/>
    </w:rPr>
  </w:style>
  <w:style w:type="character" w:customStyle="1" w:styleId="20">
    <w:name w:val="見出し 2 (文字)"/>
    <w:basedOn w:val="a1"/>
    <w:link w:val="2"/>
    <w:uiPriority w:val="9"/>
    <w:rsid w:val="00F22E2B"/>
    <w:rPr>
      <w:rFonts w:ascii="ＭＳ Ｐ明朝" w:eastAsia="ＭＳ Ｐ明朝" w:hAnsi="ＭＳ Ｐ明朝" w:cstheme="majorBidi"/>
      <w:sz w:val="26"/>
      <w:szCs w:val="26"/>
      <w:lang w:val="ja-JP" w:eastAsia="ja-JP" w:bidi="ja-JP"/>
    </w:rPr>
  </w:style>
  <w:style w:type="character" w:styleId="af3">
    <w:name w:val="annotation reference"/>
    <w:basedOn w:val="a1"/>
    <w:uiPriority w:val="99"/>
    <w:semiHidden/>
    <w:unhideWhenUsed/>
    <w:rsid w:val="00B9165C"/>
    <w:rPr>
      <w:sz w:val="18"/>
      <w:szCs w:val="18"/>
    </w:rPr>
  </w:style>
  <w:style w:type="paragraph" w:styleId="af4">
    <w:name w:val="annotation text"/>
    <w:basedOn w:val="a0"/>
    <w:link w:val="af5"/>
    <w:uiPriority w:val="99"/>
    <w:unhideWhenUsed/>
    <w:rsid w:val="00B9165C"/>
  </w:style>
  <w:style w:type="character" w:customStyle="1" w:styleId="af5">
    <w:name w:val="コメント文字列 (文字)"/>
    <w:basedOn w:val="a1"/>
    <w:link w:val="af4"/>
    <w:uiPriority w:val="99"/>
    <w:rsid w:val="00B9165C"/>
    <w:rPr>
      <w:rFonts w:ascii="ＭＳ Ｐ明朝" w:eastAsia="ＭＳ Ｐ明朝" w:hAnsi="ＭＳ Ｐ明朝" w:cs="ＭＳ Ｐ明朝"/>
      <w:lang w:val="ja-JP" w:eastAsia="ja-JP" w:bidi="ja-JP"/>
    </w:rPr>
  </w:style>
  <w:style w:type="paragraph" w:styleId="af6">
    <w:name w:val="annotation subject"/>
    <w:basedOn w:val="af4"/>
    <w:next w:val="af4"/>
    <w:link w:val="af7"/>
    <w:uiPriority w:val="99"/>
    <w:semiHidden/>
    <w:unhideWhenUsed/>
    <w:rsid w:val="00B9165C"/>
    <w:rPr>
      <w:b/>
      <w:bCs/>
    </w:rPr>
  </w:style>
  <w:style w:type="character" w:customStyle="1" w:styleId="af7">
    <w:name w:val="コメント内容 (文字)"/>
    <w:basedOn w:val="af5"/>
    <w:link w:val="af6"/>
    <w:uiPriority w:val="99"/>
    <w:semiHidden/>
    <w:rsid w:val="00B9165C"/>
    <w:rPr>
      <w:rFonts w:ascii="ＭＳ Ｐ明朝" w:eastAsia="ＭＳ Ｐ明朝" w:hAnsi="ＭＳ Ｐ明朝" w:cs="ＭＳ Ｐ明朝"/>
      <w:b/>
      <w:bCs/>
      <w:lang w:val="ja-JP" w:eastAsia="ja-JP" w:bidi="ja-JP"/>
    </w:rPr>
  </w:style>
  <w:style w:type="character" w:styleId="af8">
    <w:name w:val="FollowedHyperlink"/>
    <w:basedOn w:val="a1"/>
    <w:uiPriority w:val="99"/>
    <w:semiHidden/>
    <w:unhideWhenUsed/>
    <w:rsid w:val="007C7EA9"/>
    <w:rPr>
      <w:color w:val="800080" w:themeColor="followedHyperlink"/>
      <w:u w:val="single"/>
    </w:rPr>
  </w:style>
  <w:style w:type="paragraph" w:styleId="Web">
    <w:name w:val="Normal (Web)"/>
    <w:basedOn w:val="a0"/>
    <w:uiPriority w:val="99"/>
    <w:unhideWhenUsed/>
    <w:rsid w:val="00FD4735"/>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val="en-US" w:bidi="ar-SA"/>
    </w:rPr>
  </w:style>
  <w:style w:type="paragraph" w:styleId="af9">
    <w:name w:val="Revision"/>
    <w:hidden/>
    <w:uiPriority w:val="99"/>
    <w:semiHidden/>
    <w:rsid w:val="00322312"/>
    <w:pPr>
      <w:widowControl/>
      <w:autoSpaceDE/>
      <w:autoSpaceDN/>
    </w:pPr>
    <w:rPr>
      <w:rFonts w:ascii="ＭＳ Ｐ明朝" w:eastAsia="ＭＳ Ｐ明朝" w:hAnsi="ＭＳ Ｐ明朝" w:cs="ＭＳ Ｐ明朝"/>
      <w:lang w:val="ja-JP" w:eastAsia="ja-JP" w:bidi="ja-JP"/>
    </w:rPr>
  </w:style>
  <w:style w:type="paragraph" w:styleId="afa">
    <w:name w:val="footnote text"/>
    <w:basedOn w:val="a0"/>
    <w:link w:val="afb"/>
    <w:uiPriority w:val="99"/>
    <w:unhideWhenUsed/>
    <w:rsid w:val="00CF5B6B"/>
    <w:pPr>
      <w:snapToGrid w:val="0"/>
    </w:pPr>
  </w:style>
  <w:style w:type="character" w:customStyle="1" w:styleId="afb">
    <w:name w:val="脚注文字列 (文字)"/>
    <w:basedOn w:val="a1"/>
    <w:link w:val="afa"/>
    <w:uiPriority w:val="99"/>
    <w:rsid w:val="00CF5B6B"/>
    <w:rPr>
      <w:rFonts w:ascii="ＭＳ Ｐ明朝" w:eastAsia="ＭＳ Ｐ明朝" w:hAnsi="ＭＳ Ｐ明朝" w:cs="ＭＳ Ｐ明朝"/>
      <w:lang w:val="ja-JP" w:eastAsia="ja-JP" w:bidi="ja-JP"/>
    </w:rPr>
  </w:style>
  <w:style w:type="character" w:styleId="afc">
    <w:name w:val="footnote reference"/>
    <w:basedOn w:val="a1"/>
    <w:uiPriority w:val="99"/>
    <w:semiHidden/>
    <w:unhideWhenUsed/>
    <w:rsid w:val="00CF5B6B"/>
    <w:rPr>
      <w:vertAlign w:val="superscript"/>
    </w:rPr>
  </w:style>
  <w:style w:type="paragraph" w:styleId="afd">
    <w:name w:val="Date"/>
    <w:basedOn w:val="a0"/>
    <w:next w:val="a0"/>
    <w:link w:val="afe"/>
    <w:uiPriority w:val="99"/>
    <w:semiHidden/>
    <w:unhideWhenUsed/>
    <w:rsid w:val="00366FA3"/>
  </w:style>
  <w:style w:type="character" w:customStyle="1" w:styleId="afe">
    <w:name w:val="日付 (文字)"/>
    <w:basedOn w:val="a1"/>
    <w:link w:val="afd"/>
    <w:uiPriority w:val="99"/>
    <w:semiHidden/>
    <w:rsid w:val="00366FA3"/>
    <w:rPr>
      <w:rFonts w:ascii="ＭＳ Ｐ明朝" w:eastAsia="ＭＳ Ｐ明朝" w:hAnsi="ＭＳ Ｐ明朝" w:cs="ＭＳ Ｐ明朝"/>
      <w:lang w:val="ja-JP" w:eastAsia="ja-JP" w:bidi="ja-JP"/>
    </w:rPr>
  </w:style>
  <w:style w:type="character" w:customStyle="1" w:styleId="22">
    <w:name w:val="未解決のメンション2"/>
    <w:basedOn w:val="a1"/>
    <w:uiPriority w:val="99"/>
    <w:semiHidden/>
    <w:unhideWhenUsed/>
    <w:rsid w:val="002C673D"/>
    <w:rPr>
      <w:color w:val="605E5C"/>
      <w:shd w:val="clear" w:color="auto" w:fill="E1DFDD"/>
    </w:rPr>
  </w:style>
  <w:style w:type="paragraph" w:styleId="aff">
    <w:name w:val="Title"/>
    <w:basedOn w:val="a0"/>
    <w:next w:val="a0"/>
    <w:link w:val="aff0"/>
    <w:uiPriority w:val="10"/>
    <w:qFormat/>
    <w:rsid w:val="00456450"/>
    <w:pPr>
      <w:ind w:firstLine="360"/>
      <w:jc w:val="center"/>
    </w:pPr>
    <w:rPr>
      <w:sz w:val="36"/>
      <w:szCs w:val="36"/>
    </w:rPr>
  </w:style>
  <w:style w:type="character" w:customStyle="1" w:styleId="aff0">
    <w:name w:val="表題 (文字)"/>
    <w:basedOn w:val="a1"/>
    <w:link w:val="aff"/>
    <w:uiPriority w:val="10"/>
    <w:rsid w:val="00456450"/>
    <w:rPr>
      <w:rFonts w:ascii="ＭＳ Ｐ明朝" w:eastAsia="ＭＳ Ｐ明朝" w:hAnsi="ＭＳ Ｐ明朝" w:cs="ＭＳ Ｐ明朝"/>
      <w:sz w:val="36"/>
      <w:szCs w:val="36"/>
      <w:lang w:val="ja-JP" w:eastAsia="ja-JP" w:bidi="ja-JP"/>
    </w:rPr>
  </w:style>
  <w:style w:type="paragraph" w:customStyle="1" w:styleId="a">
    <w:name w:val="てん"/>
    <w:basedOn w:val="a6"/>
    <w:link w:val="aff1"/>
    <w:qFormat/>
    <w:rsid w:val="008D54C1"/>
    <w:pPr>
      <w:numPr>
        <w:numId w:val="10"/>
      </w:numPr>
      <w:ind w:leftChars="0" w:left="709" w:firstLineChars="0" w:hanging="214"/>
    </w:pPr>
  </w:style>
  <w:style w:type="character" w:customStyle="1" w:styleId="a7">
    <w:name w:val="リスト段落 (文字)"/>
    <w:basedOn w:val="a1"/>
    <w:link w:val="a6"/>
    <w:uiPriority w:val="34"/>
    <w:rsid w:val="008D54C1"/>
    <w:rPr>
      <w:rFonts w:ascii="ＭＳ Ｐ明朝" w:eastAsia="ＭＳ Ｐ明朝" w:hAnsi="ＭＳ Ｐ明朝" w:cs="ＭＳ Ｐ明朝"/>
      <w:lang w:val="ja-JP" w:eastAsia="ja-JP" w:bidi="ja-JP"/>
    </w:rPr>
  </w:style>
  <w:style w:type="character" w:customStyle="1" w:styleId="aff1">
    <w:name w:val="てん (文字)"/>
    <w:basedOn w:val="a7"/>
    <w:link w:val="a"/>
    <w:rsid w:val="008D54C1"/>
    <w:rPr>
      <w:rFonts w:ascii="ＭＳ Ｐ明朝" w:eastAsia="ＭＳ Ｐ明朝" w:hAnsi="ＭＳ Ｐ明朝" w:cs="ＭＳ Ｐ明朝"/>
      <w:lang w:val="ja-JP" w:eastAsia="ja-JP" w:bidi="ja-JP"/>
    </w:rPr>
  </w:style>
  <w:style w:type="character" w:customStyle="1" w:styleId="32">
    <w:name w:val="未解決のメンション3"/>
    <w:basedOn w:val="a1"/>
    <w:uiPriority w:val="99"/>
    <w:semiHidden/>
    <w:unhideWhenUsed/>
    <w:rsid w:val="00BD07D2"/>
    <w:rPr>
      <w:color w:val="605E5C"/>
      <w:shd w:val="clear" w:color="auto" w:fill="E1DFDD"/>
    </w:rPr>
  </w:style>
  <w:style w:type="table" w:customStyle="1" w:styleId="TableGrid">
    <w:name w:val="TableGrid"/>
    <w:rsid w:val="002222C7"/>
    <w:pPr>
      <w:widowControl/>
      <w:autoSpaceDE/>
      <w:autoSpaceDN/>
    </w:pPr>
    <w:rPr>
      <w:kern w:val="2"/>
      <w:sz w:val="21"/>
      <w:lang w:eastAsia="ja-JP"/>
    </w:rPr>
    <w:tblPr>
      <w:tblCellMar>
        <w:top w:w="0" w:type="dxa"/>
        <w:left w:w="0" w:type="dxa"/>
        <w:bottom w:w="0" w:type="dxa"/>
        <w:right w:w="0" w:type="dxa"/>
      </w:tblCellMar>
    </w:tblPr>
  </w:style>
  <w:style w:type="paragraph" w:styleId="aff2">
    <w:name w:val="caption"/>
    <w:basedOn w:val="a0"/>
    <w:next w:val="a0"/>
    <w:uiPriority w:val="35"/>
    <w:semiHidden/>
    <w:unhideWhenUsed/>
    <w:qFormat/>
    <w:rsid w:val="000C1FE5"/>
    <w:pPr>
      <w:widowControl/>
      <w:autoSpaceDE/>
      <w:autoSpaceDN/>
      <w:ind w:leftChars="0" w:left="0" w:firstLineChars="0" w:firstLine="0"/>
      <w:jc w:val="center"/>
    </w:pPr>
    <w:rPr>
      <w:rFonts w:ascii="ＭＳ Ｐゴシック" w:eastAsia="ＭＳ 明朝" w:hAnsi="ＭＳ Ｐゴシック" w:cs="Times New Roman"/>
      <w:bCs/>
      <w:szCs w:val="21"/>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01933">
      <w:bodyDiv w:val="1"/>
      <w:marLeft w:val="0"/>
      <w:marRight w:val="0"/>
      <w:marTop w:val="0"/>
      <w:marBottom w:val="0"/>
      <w:divBdr>
        <w:top w:val="none" w:sz="0" w:space="0" w:color="auto"/>
        <w:left w:val="none" w:sz="0" w:space="0" w:color="auto"/>
        <w:bottom w:val="none" w:sz="0" w:space="0" w:color="auto"/>
        <w:right w:val="none" w:sz="0" w:space="0" w:color="auto"/>
      </w:divBdr>
    </w:div>
    <w:div w:id="62526627">
      <w:bodyDiv w:val="1"/>
      <w:marLeft w:val="0"/>
      <w:marRight w:val="0"/>
      <w:marTop w:val="0"/>
      <w:marBottom w:val="0"/>
      <w:divBdr>
        <w:top w:val="none" w:sz="0" w:space="0" w:color="auto"/>
        <w:left w:val="none" w:sz="0" w:space="0" w:color="auto"/>
        <w:bottom w:val="none" w:sz="0" w:space="0" w:color="auto"/>
        <w:right w:val="none" w:sz="0" w:space="0" w:color="auto"/>
      </w:divBdr>
    </w:div>
    <w:div w:id="228659448">
      <w:bodyDiv w:val="1"/>
      <w:marLeft w:val="0"/>
      <w:marRight w:val="0"/>
      <w:marTop w:val="0"/>
      <w:marBottom w:val="0"/>
      <w:divBdr>
        <w:top w:val="none" w:sz="0" w:space="0" w:color="auto"/>
        <w:left w:val="none" w:sz="0" w:space="0" w:color="auto"/>
        <w:bottom w:val="none" w:sz="0" w:space="0" w:color="auto"/>
        <w:right w:val="none" w:sz="0" w:space="0" w:color="auto"/>
      </w:divBdr>
    </w:div>
    <w:div w:id="323241093">
      <w:bodyDiv w:val="1"/>
      <w:marLeft w:val="0"/>
      <w:marRight w:val="0"/>
      <w:marTop w:val="0"/>
      <w:marBottom w:val="0"/>
      <w:divBdr>
        <w:top w:val="none" w:sz="0" w:space="0" w:color="auto"/>
        <w:left w:val="none" w:sz="0" w:space="0" w:color="auto"/>
        <w:bottom w:val="none" w:sz="0" w:space="0" w:color="auto"/>
        <w:right w:val="none" w:sz="0" w:space="0" w:color="auto"/>
      </w:divBdr>
    </w:div>
    <w:div w:id="395082923">
      <w:bodyDiv w:val="1"/>
      <w:marLeft w:val="0"/>
      <w:marRight w:val="0"/>
      <w:marTop w:val="0"/>
      <w:marBottom w:val="0"/>
      <w:divBdr>
        <w:top w:val="none" w:sz="0" w:space="0" w:color="auto"/>
        <w:left w:val="none" w:sz="0" w:space="0" w:color="auto"/>
        <w:bottom w:val="none" w:sz="0" w:space="0" w:color="auto"/>
        <w:right w:val="none" w:sz="0" w:space="0" w:color="auto"/>
      </w:divBdr>
    </w:div>
    <w:div w:id="451633837">
      <w:bodyDiv w:val="1"/>
      <w:marLeft w:val="0"/>
      <w:marRight w:val="0"/>
      <w:marTop w:val="0"/>
      <w:marBottom w:val="0"/>
      <w:divBdr>
        <w:top w:val="none" w:sz="0" w:space="0" w:color="auto"/>
        <w:left w:val="none" w:sz="0" w:space="0" w:color="auto"/>
        <w:bottom w:val="none" w:sz="0" w:space="0" w:color="auto"/>
        <w:right w:val="none" w:sz="0" w:space="0" w:color="auto"/>
      </w:divBdr>
    </w:div>
    <w:div w:id="481698215">
      <w:bodyDiv w:val="1"/>
      <w:marLeft w:val="0"/>
      <w:marRight w:val="0"/>
      <w:marTop w:val="0"/>
      <w:marBottom w:val="0"/>
      <w:divBdr>
        <w:top w:val="none" w:sz="0" w:space="0" w:color="auto"/>
        <w:left w:val="none" w:sz="0" w:space="0" w:color="auto"/>
        <w:bottom w:val="none" w:sz="0" w:space="0" w:color="auto"/>
        <w:right w:val="none" w:sz="0" w:space="0" w:color="auto"/>
      </w:divBdr>
    </w:div>
    <w:div w:id="519003462">
      <w:bodyDiv w:val="1"/>
      <w:marLeft w:val="0"/>
      <w:marRight w:val="0"/>
      <w:marTop w:val="0"/>
      <w:marBottom w:val="0"/>
      <w:divBdr>
        <w:top w:val="none" w:sz="0" w:space="0" w:color="auto"/>
        <w:left w:val="none" w:sz="0" w:space="0" w:color="auto"/>
        <w:bottom w:val="none" w:sz="0" w:space="0" w:color="auto"/>
        <w:right w:val="none" w:sz="0" w:space="0" w:color="auto"/>
      </w:divBdr>
    </w:div>
    <w:div w:id="525951490">
      <w:bodyDiv w:val="1"/>
      <w:marLeft w:val="0"/>
      <w:marRight w:val="0"/>
      <w:marTop w:val="0"/>
      <w:marBottom w:val="0"/>
      <w:divBdr>
        <w:top w:val="none" w:sz="0" w:space="0" w:color="auto"/>
        <w:left w:val="none" w:sz="0" w:space="0" w:color="auto"/>
        <w:bottom w:val="none" w:sz="0" w:space="0" w:color="auto"/>
        <w:right w:val="none" w:sz="0" w:space="0" w:color="auto"/>
      </w:divBdr>
      <w:divsChild>
        <w:div w:id="558252072">
          <w:marLeft w:val="403"/>
          <w:marRight w:val="202"/>
          <w:marTop w:val="0"/>
          <w:marBottom w:val="0"/>
          <w:divBdr>
            <w:top w:val="none" w:sz="0" w:space="0" w:color="auto"/>
            <w:left w:val="none" w:sz="0" w:space="0" w:color="auto"/>
            <w:bottom w:val="none" w:sz="0" w:space="0" w:color="auto"/>
            <w:right w:val="none" w:sz="0" w:space="0" w:color="auto"/>
          </w:divBdr>
        </w:div>
        <w:div w:id="1645693621">
          <w:marLeft w:val="403"/>
          <w:marRight w:val="202"/>
          <w:marTop w:val="0"/>
          <w:marBottom w:val="0"/>
          <w:divBdr>
            <w:top w:val="none" w:sz="0" w:space="0" w:color="auto"/>
            <w:left w:val="none" w:sz="0" w:space="0" w:color="auto"/>
            <w:bottom w:val="none" w:sz="0" w:space="0" w:color="auto"/>
            <w:right w:val="none" w:sz="0" w:space="0" w:color="auto"/>
          </w:divBdr>
        </w:div>
        <w:div w:id="1499344974">
          <w:marLeft w:val="403"/>
          <w:marRight w:val="202"/>
          <w:marTop w:val="0"/>
          <w:marBottom w:val="0"/>
          <w:divBdr>
            <w:top w:val="none" w:sz="0" w:space="0" w:color="auto"/>
            <w:left w:val="none" w:sz="0" w:space="0" w:color="auto"/>
            <w:bottom w:val="none" w:sz="0" w:space="0" w:color="auto"/>
            <w:right w:val="none" w:sz="0" w:space="0" w:color="auto"/>
          </w:divBdr>
        </w:div>
        <w:div w:id="1889023893">
          <w:marLeft w:val="403"/>
          <w:marRight w:val="202"/>
          <w:marTop w:val="0"/>
          <w:marBottom w:val="0"/>
          <w:divBdr>
            <w:top w:val="none" w:sz="0" w:space="0" w:color="auto"/>
            <w:left w:val="none" w:sz="0" w:space="0" w:color="auto"/>
            <w:bottom w:val="none" w:sz="0" w:space="0" w:color="auto"/>
            <w:right w:val="none" w:sz="0" w:space="0" w:color="auto"/>
          </w:divBdr>
        </w:div>
        <w:div w:id="1063793018">
          <w:marLeft w:val="403"/>
          <w:marRight w:val="202"/>
          <w:marTop w:val="0"/>
          <w:marBottom w:val="0"/>
          <w:divBdr>
            <w:top w:val="none" w:sz="0" w:space="0" w:color="auto"/>
            <w:left w:val="none" w:sz="0" w:space="0" w:color="auto"/>
            <w:bottom w:val="none" w:sz="0" w:space="0" w:color="auto"/>
            <w:right w:val="none" w:sz="0" w:space="0" w:color="auto"/>
          </w:divBdr>
        </w:div>
      </w:divsChild>
    </w:div>
    <w:div w:id="715856136">
      <w:bodyDiv w:val="1"/>
      <w:marLeft w:val="0"/>
      <w:marRight w:val="0"/>
      <w:marTop w:val="0"/>
      <w:marBottom w:val="0"/>
      <w:divBdr>
        <w:top w:val="none" w:sz="0" w:space="0" w:color="auto"/>
        <w:left w:val="none" w:sz="0" w:space="0" w:color="auto"/>
        <w:bottom w:val="none" w:sz="0" w:space="0" w:color="auto"/>
        <w:right w:val="none" w:sz="0" w:space="0" w:color="auto"/>
      </w:divBdr>
    </w:div>
    <w:div w:id="740517348">
      <w:bodyDiv w:val="1"/>
      <w:marLeft w:val="0"/>
      <w:marRight w:val="0"/>
      <w:marTop w:val="0"/>
      <w:marBottom w:val="0"/>
      <w:divBdr>
        <w:top w:val="none" w:sz="0" w:space="0" w:color="auto"/>
        <w:left w:val="none" w:sz="0" w:space="0" w:color="auto"/>
        <w:bottom w:val="none" w:sz="0" w:space="0" w:color="auto"/>
        <w:right w:val="none" w:sz="0" w:space="0" w:color="auto"/>
      </w:divBdr>
    </w:div>
    <w:div w:id="796070956">
      <w:bodyDiv w:val="1"/>
      <w:marLeft w:val="0"/>
      <w:marRight w:val="0"/>
      <w:marTop w:val="0"/>
      <w:marBottom w:val="0"/>
      <w:divBdr>
        <w:top w:val="none" w:sz="0" w:space="0" w:color="auto"/>
        <w:left w:val="none" w:sz="0" w:space="0" w:color="auto"/>
        <w:bottom w:val="none" w:sz="0" w:space="0" w:color="auto"/>
        <w:right w:val="none" w:sz="0" w:space="0" w:color="auto"/>
      </w:divBdr>
      <w:divsChild>
        <w:div w:id="939411815">
          <w:marLeft w:val="403"/>
          <w:marRight w:val="202"/>
          <w:marTop w:val="0"/>
          <w:marBottom w:val="0"/>
          <w:divBdr>
            <w:top w:val="none" w:sz="0" w:space="0" w:color="auto"/>
            <w:left w:val="none" w:sz="0" w:space="0" w:color="auto"/>
            <w:bottom w:val="none" w:sz="0" w:space="0" w:color="auto"/>
            <w:right w:val="none" w:sz="0" w:space="0" w:color="auto"/>
          </w:divBdr>
        </w:div>
        <w:div w:id="1221211190">
          <w:marLeft w:val="403"/>
          <w:marRight w:val="202"/>
          <w:marTop w:val="0"/>
          <w:marBottom w:val="0"/>
          <w:divBdr>
            <w:top w:val="none" w:sz="0" w:space="0" w:color="auto"/>
            <w:left w:val="none" w:sz="0" w:space="0" w:color="auto"/>
            <w:bottom w:val="none" w:sz="0" w:space="0" w:color="auto"/>
            <w:right w:val="none" w:sz="0" w:space="0" w:color="auto"/>
          </w:divBdr>
        </w:div>
        <w:div w:id="361562545">
          <w:marLeft w:val="403"/>
          <w:marRight w:val="202"/>
          <w:marTop w:val="0"/>
          <w:marBottom w:val="0"/>
          <w:divBdr>
            <w:top w:val="none" w:sz="0" w:space="0" w:color="auto"/>
            <w:left w:val="none" w:sz="0" w:space="0" w:color="auto"/>
            <w:bottom w:val="none" w:sz="0" w:space="0" w:color="auto"/>
            <w:right w:val="none" w:sz="0" w:space="0" w:color="auto"/>
          </w:divBdr>
        </w:div>
        <w:div w:id="1098521032">
          <w:marLeft w:val="403"/>
          <w:marRight w:val="202"/>
          <w:marTop w:val="0"/>
          <w:marBottom w:val="0"/>
          <w:divBdr>
            <w:top w:val="none" w:sz="0" w:space="0" w:color="auto"/>
            <w:left w:val="none" w:sz="0" w:space="0" w:color="auto"/>
            <w:bottom w:val="none" w:sz="0" w:space="0" w:color="auto"/>
            <w:right w:val="none" w:sz="0" w:space="0" w:color="auto"/>
          </w:divBdr>
        </w:div>
        <w:div w:id="1650749357">
          <w:marLeft w:val="403"/>
          <w:marRight w:val="202"/>
          <w:marTop w:val="0"/>
          <w:marBottom w:val="0"/>
          <w:divBdr>
            <w:top w:val="none" w:sz="0" w:space="0" w:color="auto"/>
            <w:left w:val="none" w:sz="0" w:space="0" w:color="auto"/>
            <w:bottom w:val="none" w:sz="0" w:space="0" w:color="auto"/>
            <w:right w:val="none" w:sz="0" w:space="0" w:color="auto"/>
          </w:divBdr>
        </w:div>
      </w:divsChild>
    </w:div>
    <w:div w:id="891619193">
      <w:bodyDiv w:val="1"/>
      <w:marLeft w:val="0"/>
      <w:marRight w:val="0"/>
      <w:marTop w:val="0"/>
      <w:marBottom w:val="0"/>
      <w:divBdr>
        <w:top w:val="none" w:sz="0" w:space="0" w:color="auto"/>
        <w:left w:val="none" w:sz="0" w:space="0" w:color="auto"/>
        <w:bottom w:val="none" w:sz="0" w:space="0" w:color="auto"/>
        <w:right w:val="none" w:sz="0" w:space="0" w:color="auto"/>
      </w:divBdr>
    </w:div>
    <w:div w:id="1120340461">
      <w:bodyDiv w:val="1"/>
      <w:marLeft w:val="0"/>
      <w:marRight w:val="0"/>
      <w:marTop w:val="0"/>
      <w:marBottom w:val="0"/>
      <w:divBdr>
        <w:top w:val="none" w:sz="0" w:space="0" w:color="auto"/>
        <w:left w:val="none" w:sz="0" w:space="0" w:color="auto"/>
        <w:bottom w:val="none" w:sz="0" w:space="0" w:color="auto"/>
        <w:right w:val="none" w:sz="0" w:space="0" w:color="auto"/>
      </w:divBdr>
    </w:div>
    <w:div w:id="1127354460">
      <w:bodyDiv w:val="1"/>
      <w:marLeft w:val="0"/>
      <w:marRight w:val="0"/>
      <w:marTop w:val="0"/>
      <w:marBottom w:val="0"/>
      <w:divBdr>
        <w:top w:val="none" w:sz="0" w:space="0" w:color="auto"/>
        <w:left w:val="none" w:sz="0" w:space="0" w:color="auto"/>
        <w:bottom w:val="none" w:sz="0" w:space="0" w:color="auto"/>
        <w:right w:val="none" w:sz="0" w:space="0" w:color="auto"/>
      </w:divBdr>
    </w:div>
    <w:div w:id="1223247381">
      <w:bodyDiv w:val="1"/>
      <w:marLeft w:val="0"/>
      <w:marRight w:val="0"/>
      <w:marTop w:val="0"/>
      <w:marBottom w:val="0"/>
      <w:divBdr>
        <w:top w:val="none" w:sz="0" w:space="0" w:color="auto"/>
        <w:left w:val="none" w:sz="0" w:space="0" w:color="auto"/>
        <w:bottom w:val="none" w:sz="0" w:space="0" w:color="auto"/>
        <w:right w:val="none" w:sz="0" w:space="0" w:color="auto"/>
      </w:divBdr>
    </w:div>
    <w:div w:id="1307397285">
      <w:bodyDiv w:val="1"/>
      <w:marLeft w:val="0"/>
      <w:marRight w:val="0"/>
      <w:marTop w:val="0"/>
      <w:marBottom w:val="0"/>
      <w:divBdr>
        <w:top w:val="none" w:sz="0" w:space="0" w:color="auto"/>
        <w:left w:val="none" w:sz="0" w:space="0" w:color="auto"/>
        <w:bottom w:val="none" w:sz="0" w:space="0" w:color="auto"/>
        <w:right w:val="none" w:sz="0" w:space="0" w:color="auto"/>
      </w:divBdr>
    </w:div>
    <w:div w:id="1429428182">
      <w:bodyDiv w:val="1"/>
      <w:marLeft w:val="0"/>
      <w:marRight w:val="0"/>
      <w:marTop w:val="0"/>
      <w:marBottom w:val="0"/>
      <w:divBdr>
        <w:top w:val="none" w:sz="0" w:space="0" w:color="auto"/>
        <w:left w:val="none" w:sz="0" w:space="0" w:color="auto"/>
        <w:bottom w:val="none" w:sz="0" w:space="0" w:color="auto"/>
        <w:right w:val="none" w:sz="0" w:space="0" w:color="auto"/>
      </w:divBdr>
    </w:div>
    <w:div w:id="1590843088">
      <w:bodyDiv w:val="1"/>
      <w:marLeft w:val="0"/>
      <w:marRight w:val="0"/>
      <w:marTop w:val="0"/>
      <w:marBottom w:val="0"/>
      <w:divBdr>
        <w:top w:val="none" w:sz="0" w:space="0" w:color="auto"/>
        <w:left w:val="none" w:sz="0" w:space="0" w:color="auto"/>
        <w:bottom w:val="none" w:sz="0" w:space="0" w:color="auto"/>
        <w:right w:val="none" w:sz="0" w:space="0" w:color="auto"/>
      </w:divBdr>
    </w:div>
    <w:div w:id="1602030449">
      <w:bodyDiv w:val="1"/>
      <w:marLeft w:val="0"/>
      <w:marRight w:val="0"/>
      <w:marTop w:val="0"/>
      <w:marBottom w:val="0"/>
      <w:divBdr>
        <w:top w:val="none" w:sz="0" w:space="0" w:color="auto"/>
        <w:left w:val="none" w:sz="0" w:space="0" w:color="auto"/>
        <w:bottom w:val="none" w:sz="0" w:space="0" w:color="auto"/>
        <w:right w:val="none" w:sz="0" w:space="0" w:color="auto"/>
      </w:divBdr>
      <w:divsChild>
        <w:div w:id="2037848764">
          <w:marLeft w:val="0"/>
          <w:marRight w:val="0"/>
          <w:marTop w:val="0"/>
          <w:marBottom w:val="0"/>
          <w:divBdr>
            <w:top w:val="none" w:sz="0" w:space="0" w:color="auto"/>
            <w:left w:val="none" w:sz="0" w:space="0" w:color="auto"/>
            <w:bottom w:val="none" w:sz="0" w:space="0" w:color="auto"/>
            <w:right w:val="none" w:sz="0" w:space="0" w:color="auto"/>
          </w:divBdr>
        </w:div>
        <w:div w:id="833881444">
          <w:marLeft w:val="0"/>
          <w:marRight w:val="0"/>
          <w:marTop w:val="0"/>
          <w:marBottom w:val="0"/>
          <w:divBdr>
            <w:top w:val="none" w:sz="0" w:space="0" w:color="auto"/>
            <w:left w:val="none" w:sz="0" w:space="0" w:color="auto"/>
            <w:bottom w:val="none" w:sz="0" w:space="0" w:color="auto"/>
            <w:right w:val="none" w:sz="0" w:space="0" w:color="auto"/>
          </w:divBdr>
        </w:div>
      </w:divsChild>
    </w:div>
    <w:div w:id="1615018004">
      <w:bodyDiv w:val="1"/>
      <w:marLeft w:val="0"/>
      <w:marRight w:val="0"/>
      <w:marTop w:val="0"/>
      <w:marBottom w:val="0"/>
      <w:divBdr>
        <w:top w:val="none" w:sz="0" w:space="0" w:color="auto"/>
        <w:left w:val="none" w:sz="0" w:space="0" w:color="auto"/>
        <w:bottom w:val="none" w:sz="0" w:space="0" w:color="auto"/>
        <w:right w:val="none" w:sz="0" w:space="0" w:color="auto"/>
      </w:divBdr>
    </w:div>
    <w:div w:id="1657805460">
      <w:bodyDiv w:val="1"/>
      <w:marLeft w:val="0"/>
      <w:marRight w:val="0"/>
      <w:marTop w:val="0"/>
      <w:marBottom w:val="0"/>
      <w:divBdr>
        <w:top w:val="none" w:sz="0" w:space="0" w:color="auto"/>
        <w:left w:val="none" w:sz="0" w:space="0" w:color="auto"/>
        <w:bottom w:val="none" w:sz="0" w:space="0" w:color="auto"/>
        <w:right w:val="none" w:sz="0" w:space="0" w:color="auto"/>
      </w:divBdr>
      <w:divsChild>
        <w:div w:id="80031691">
          <w:marLeft w:val="274"/>
          <w:marRight w:val="360"/>
          <w:marTop w:val="0"/>
          <w:marBottom w:val="0"/>
          <w:divBdr>
            <w:top w:val="none" w:sz="0" w:space="0" w:color="auto"/>
            <w:left w:val="none" w:sz="0" w:space="0" w:color="auto"/>
            <w:bottom w:val="none" w:sz="0" w:space="0" w:color="auto"/>
            <w:right w:val="none" w:sz="0" w:space="0" w:color="auto"/>
          </w:divBdr>
        </w:div>
        <w:div w:id="1176071326">
          <w:marLeft w:val="446"/>
          <w:marRight w:val="0"/>
          <w:marTop w:val="0"/>
          <w:marBottom w:val="0"/>
          <w:divBdr>
            <w:top w:val="none" w:sz="0" w:space="0" w:color="auto"/>
            <w:left w:val="none" w:sz="0" w:space="0" w:color="auto"/>
            <w:bottom w:val="none" w:sz="0" w:space="0" w:color="auto"/>
            <w:right w:val="none" w:sz="0" w:space="0" w:color="auto"/>
          </w:divBdr>
        </w:div>
        <w:div w:id="353962999">
          <w:marLeft w:val="274"/>
          <w:marRight w:val="374"/>
          <w:marTop w:val="0"/>
          <w:marBottom w:val="0"/>
          <w:divBdr>
            <w:top w:val="none" w:sz="0" w:space="0" w:color="auto"/>
            <w:left w:val="none" w:sz="0" w:space="0" w:color="auto"/>
            <w:bottom w:val="none" w:sz="0" w:space="0" w:color="auto"/>
            <w:right w:val="none" w:sz="0" w:space="0" w:color="auto"/>
          </w:divBdr>
        </w:div>
        <w:div w:id="1174956500">
          <w:marLeft w:val="446"/>
          <w:marRight w:val="0"/>
          <w:marTop w:val="0"/>
          <w:marBottom w:val="0"/>
          <w:divBdr>
            <w:top w:val="none" w:sz="0" w:space="0" w:color="auto"/>
            <w:left w:val="none" w:sz="0" w:space="0" w:color="auto"/>
            <w:bottom w:val="none" w:sz="0" w:space="0" w:color="auto"/>
            <w:right w:val="none" w:sz="0" w:space="0" w:color="auto"/>
          </w:divBdr>
        </w:div>
        <w:div w:id="1675765782">
          <w:marLeft w:val="446"/>
          <w:marRight w:val="0"/>
          <w:marTop w:val="0"/>
          <w:marBottom w:val="0"/>
          <w:divBdr>
            <w:top w:val="none" w:sz="0" w:space="0" w:color="auto"/>
            <w:left w:val="none" w:sz="0" w:space="0" w:color="auto"/>
            <w:bottom w:val="none" w:sz="0" w:space="0" w:color="auto"/>
            <w:right w:val="none" w:sz="0" w:space="0" w:color="auto"/>
          </w:divBdr>
        </w:div>
      </w:divsChild>
    </w:div>
    <w:div w:id="1768647247">
      <w:bodyDiv w:val="1"/>
      <w:marLeft w:val="0"/>
      <w:marRight w:val="0"/>
      <w:marTop w:val="0"/>
      <w:marBottom w:val="0"/>
      <w:divBdr>
        <w:top w:val="none" w:sz="0" w:space="0" w:color="auto"/>
        <w:left w:val="none" w:sz="0" w:space="0" w:color="auto"/>
        <w:bottom w:val="none" w:sz="0" w:space="0" w:color="auto"/>
        <w:right w:val="none" w:sz="0" w:space="0" w:color="auto"/>
      </w:divBdr>
    </w:div>
    <w:div w:id="1874264645">
      <w:bodyDiv w:val="1"/>
      <w:marLeft w:val="0"/>
      <w:marRight w:val="0"/>
      <w:marTop w:val="0"/>
      <w:marBottom w:val="0"/>
      <w:divBdr>
        <w:top w:val="none" w:sz="0" w:space="0" w:color="auto"/>
        <w:left w:val="none" w:sz="0" w:space="0" w:color="auto"/>
        <w:bottom w:val="none" w:sz="0" w:space="0" w:color="auto"/>
        <w:right w:val="none" w:sz="0" w:space="0" w:color="auto"/>
      </w:divBdr>
    </w:div>
    <w:div w:id="1898978828">
      <w:bodyDiv w:val="1"/>
      <w:marLeft w:val="0"/>
      <w:marRight w:val="0"/>
      <w:marTop w:val="0"/>
      <w:marBottom w:val="0"/>
      <w:divBdr>
        <w:top w:val="none" w:sz="0" w:space="0" w:color="auto"/>
        <w:left w:val="none" w:sz="0" w:space="0" w:color="auto"/>
        <w:bottom w:val="none" w:sz="0" w:space="0" w:color="auto"/>
        <w:right w:val="none" w:sz="0" w:space="0" w:color="auto"/>
      </w:divBdr>
      <w:divsChild>
        <w:div w:id="714812463">
          <w:marLeft w:val="0"/>
          <w:marRight w:val="0"/>
          <w:marTop w:val="0"/>
          <w:marBottom w:val="0"/>
          <w:divBdr>
            <w:top w:val="none" w:sz="0" w:space="0" w:color="auto"/>
            <w:left w:val="none" w:sz="0" w:space="0" w:color="auto"/>
            <w:bottom w:val="none" w:sz="0" w:space="0" w:color="auto"/>
            <w:right w:val="none" w:sz="0" w:space="0" w:color="auto"/>
          </w:divBdr>
        </w:div>
        <w:div w:id="601182413">
          <w:marLeft w:val="0"/>
          <w:marRight w:val="0"/>
          <w:marTop w:val="0"/>
          <w:marBottom w:val="0"/>
          <w:divBdr>
            <w:top w:val="none" w:sz="0" w:space="0" w:color="auto"/>
            <w:left w:val="none" w:sz="0" w:space="0" w:color="auto"/>
            <w:bottom w:val="none" w:sz="0" w:space="0" w:color="auto"/>
            <w:right w:val="none" w:sz="0" w:space="0" w:color="auto"/>
          </w:divBdr>
        </w:div>
      </w:divsChild>
    </w:div>
    <w:div w:id="1924146213">
      <w:bodyDiv w:val="1"/>
      <w:marLeft w:val="0"/>
      <w:marRight w:val="0"/>
      <w:marTop w:val="0"/>
      <w:marBottom w:val="0"/>
      <w:divBdr>
        <w:top w:val="none" w:sz="0" w:space="0" w:color="auto"/>
        <w:left w:val="none" w:sz="0" w:space="0" w:color="auto"/>
        <w:bottom w:val="none" w:sz="0" w:space="0" w:color="auto"/>
        <w:right w:val="none" w:sz="0" w:space="0" w:color="auto"/>
      </w:divBdr>
    </w:div>
    <w:div w:id="2003658706">
      <w:bodyDiv w:val="1"/>
      <w:marLeft w:val="0"/>
      <w:marRight w:val="0"/>
      <w:marTop w:val="0"/>
      <w:marBottom w:val="0"/>
      <w:divBdr>
        <w:top w:val="none" w:sz="0" w:space="0" w:color="auto"/>
        <w:left w:val="none" w:sz="0" w:space="0" w:color="auto"/>
        <w:bottom w:val="none" w:sz="0" w:space="0" w:color="auto"/>
        <w:right w:val="none" w:sz="0" w:space="0" w:color="auto"/>
      </w:divBdr>
    </w:div>
    <w:div w:id="2112237237">
      <w:bodyDiv w:val="1"/>
      <w:marLeft w:val="0"/>
      <w:marRight w:val="0"/>
      <w:marTop w:val="0"/>
      <w:marBottom w:val="0"/>
      <w:divBdr>
        <w:top w:val="none" w:sz="0" w:space="0" w:color="auto"/>
        <w:left w:val="none" w:sz="0" w:space="0" w:color="auto"/>
        <w:bottom w:val="none" w:sz="0" w:space="0" w:color="auto"/>
        <w:right w:val="none" w:sz="0" w:space="0" w:color="auto"/>
      </w:divBdr>
      <w:divsChild>
        <w:div w:id="604113101">
          <w:marLeft w:val="0"/>
          <w:marRight w:val="0"/>
          <w:marTop w:val="0"/>
          <w:marBottom w:val="0"/>
          <w:divBdr>
            <w:top w:val="none" w:sz="0" w:space="0" w:color="auto"/>
            <w:left w:val="none" w:sz="0" w:space="0" w:color="auto"/>
            <w:bottom w:val="none" w:sz="0" w:space="0" w:color="auto"/>
            <w:right w:val="none" w:sz="0" w:space="0" w:color="auto"/>
          </w:divBdr>
        </w:div>
        <w:div w:id="689841218">
          <w:marLeft w:val="0"/>
          <w:marRight w:val="0"/>
          <w:marTop w:val="0"/>
          <w:marBottom w:val="0"/>
          <w:divBdr>
            <w:top w:val="none" w:sz="0" w:space="0" w:color="auto"/>
            <w:left w:val="none" w:sz="0" w:space="0" w:color="auto"/>
            <w:bottom w:val="none" w:sz="0" w:space="0" w:color="auto"/>
            <w:right w:val="none" w:sz="0" w:space="0" w:color="auto"/>
          </w:divBdr>
        </w:div>
      </w:divsChild>
    </w:div>
    <w:div w:id="2116635512">
      <w:bodyDiv w:val="1"/>
      <w:marLeft w:val="0"/>
      <w:marRight w:val="0"/>
      <w:marTop w:val="0"/>
      <w:marBottom w:val="0"/>
      <w:divBdr>
        <w:top w:val="none" w:sz="0" w:space="0" w:color="auto"/>
        <w:left w:val="none" w:sz="0" w:space="0" w:color="auto"/>
        <w:bottom w:val="none" w:sz="0" w:space="0" w:color="auto"/>
        <w:right w:val="none" w:sz="0" w:space="0" w:color="auto"/>
      </w:divBdr>
      <w:divsChild>
        <w:div w:id="1931697723">
          <w:marLeft w:val="403"/>
          <w:marRight w:val="202"/>
          <w:marTop w:val="0"/>
          <w:marBottom w:val="0"/>
          <w:divBdr>
            <w:top w:val="none" w:sz="0" w:space="0" w:color="auto"/>
            <w:left w:val="none" w:sz="0" w:space="0" w:color="auto"/>
            <w:bottom w:val="none" w:sz="0" w:space="0" w:color="auto"/>
            <w:right w:val="none" w:sz="0" w:space="0" w:color="auto"/>
          </w:divBdr>
        </w:div>
        <w:div w:id="1559170421">
          <w:marLeft w:val="403"/>
          <w:marRight w:val="202"/>
          <w:marTop w:val="0"/>
          <w:marBottom w:val="0"/>
          <w:divBdr>
            <w:top w:val="none" w:sz="0" w:space="0" w:color="auto"/>
            <w:left w:val="none" w:sz="0" w:space="0" w:color="auto"/>
            <w:bottom w:val="none" w:sz="0" w:space="0" w:color="auto"/>
            <w:right w:val="none" w:sz="0" w:space="0" w:color="auto"/>
          </w:divBdr>
        </w:div>
        <w:div w:id="251622459">
          <w:marLeft w:val="403"/>
          <w:marRight w:val="202"/>
          <w:marTop w:val="0"/>
          <w:marBottom w:val="0"/>
          <w:divBdr>
            <w:top w:val="none" w:sz="0" w:space="0" w:color="auto"/>
            <w:left w:val="none" w:sz="0" w:space="0" w:color="auto"/>
            <w:bottom w:val="none" w:sz="0" w:space="0" w:color="auto"/>
            <w:right w:val="none" w:sz="0" w:space="0" w:color="auto"/>
          </w:divBdr>
        </w:div>
        <w:div w:id="2034113778">
          <w:marLeft w:val="403"/>
          <w:marRight w:val="202"/>
          <w:marTop w:val="0"/>
          <w:marBottom w:val="0"/>
          <w:divBdr>
            <w:top w:val="none" w:sz="0" w:space="0" w:color="auto"/>
            <w:left w:val="none" w:sz="0" w:space="0" w:color="auto"/>
            <w:bottom w:val="none" w:sz="0" w:space="0" w:color="auto"/>
            <w:right w:val="none" w:sz="0" w:space="0" w:color="auto"/>
          </w:divBdr>
        </w:div>
        <w:div w:id="357051109">
          <w:marLeft w:val="403"/>
          <w:marRight w:val="202"/>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jpe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jpe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ドキュメント" ma:contentTypeID="0x01010067C61D5EA3A774449301A020FEDF7A58" ma:contentTypeVersion="4" ma:contentTypeDescription="新しいドキュメントを作成します。" ma:contentTypeScope="" ma:versionID="2f0ee3477fad9c8a2ca0d7ba3d916fb6">
  <xsd:schema xmlns:xsd="http://www.w3.org/2001/XMLSchema" xmlns:xs="http://www.w3.org/2001/XMLSchema" xmlns:p="http://schemas.microsoft.com/office/2006/metadata/properties" xmlns:ns2="93e39771-13df-40b4-be3d-bae5f0ca7e8f" targetNamespace="http://schemas.microsoft.com/office/2006/metadata/properties" ma:root="true" ma:fieldsID="f858b90635299fe857a9648997781671" ns2:_="">
    <xsd:import namespace="93e39771-13df-40b4-be3d-bae5f0ca7e8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3e39771-13df-40b4-be3d-bae5f0ca7e8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C1136CB-B065-4CEF-980F-AA183A8AA64C}">
  <ds:schemaRefs>
    <ds:schemaRef ds:uri="http://schemas.microsoft.com/sharepoint/v3/contenttype/forms"/>
  </ds:schemaRefs>
</ds:datastoreItem>
</file>

<file path=customXml/itemProps2.xml><?xml version="1.0" encoding="utf-8"?>
<ds:datastoreItem xmlns:ds="http://schemas.openxmlformats.org/officeDocument/2006/customXml" ds:itemID="{81D52C36-1139-4F96-A849-5B61B6398E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3e39771-13df-40b4-be3d-bae5f0ca7e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Pages>
  <Words>446</Words>
  <Characters>2548</Characters>
  <Application>Microsoft Office Word</Application>
  <DocSecurity>0</DocSecurity>
  <Lines>21</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PwC</dc:creator>
  <cp:lastModifiedBy>Ryo Shu (JP)</cp:lastModifiedBy>
  <cp:revision>2</cp:revision>
  <cp:lastPrinted>2024-03-11T01:51:00Z</cp:lastPrinted>
  <dcterms:created xsi:type="dcterms:W3CDTF">2024-03-27T05:09:00Z</dcterms:created>
  <dcterms:modified xsi:type="dcterms:W3CDTF">2024-03-27T05:09:00Z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2020-05-07T00:00:00Z</vt:filetime>
  </property>
  <property fmtid="{D5CDD505-2E9C-101B-9397-08002B2CF9AE}" pid="3" name="Creator">
    <vt:lpwstr>Microsoft® Word for Office 365</vt:lpwstr>
  </property>
  <property fmtid="{D5CDD505-2E9C-101B-9397-08002B2CF9AE}" pid="4" name="LastSaved">
    <vt:filetime>2020-07-16T00:00:00Z</vt:filetime>
  </property>
  <property fmtid="{D5CDD505-2E9C-101B-9397-08002B2CF9AE}" pid="5" name="ContentTypeId">
    <vt:lpwstr>0x01010083B8B25341311C4BBE1A8890E3947AD1</vt:lpwstr>
  </property>
</Properties>
</file>