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04BB719" w:rsidR="004A15FD" w:rsidRPr="007C14BD" w:rsidRDefault="004A15FD" w:rsidP="00A44BF0">
                            <w:pPr>
                              <w:ind w:leftChars="0" w:left="0" w:firstLineChars="0" w:firstLine="0"/>
                              <w:jc w:val="center"/>
                            </w:pPr>
                            <w:r w:rsidRPr="007C14BD">
                              <w:rPr>
                                <w:rFonts w:hint="eastAsia"/>
                              </w:rPr>
                              <w:t>自治体名：</w:t>
                            </w:r>
                            <w:r w:rsidR="00427EBF">
                              <w:rPr>
                                <w:rFonts w:hint="eastAsia"/>
                              </w:rPr>
                              <w:t>福岡</w:t>
                            </w:r>
                            <w:r w:rsidRPr="007C14BD">
                              <w:rPr>
                                <w:rFonts w:hint="eastAsia"/>
                              </w:rPr>
                              <w:t>県</w:t>
                            </w:r>
                            <w:r w:rsidR="00427EBF">
                              <w:rPr>
                                <w:rFonts w:hint="eastAsia"/>
                              </w:rPr>
                              <w:t>北九州</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04BB719" w:rsidR="004A15FD" w:rsidRPr="007C14BD" w:rsidRDefault="004A15FD" w:rsidP="00A44BF0">
                      <w:pPr>
                        <w:ind w:leftChars="0" w:left="0" w:firstLineChars="0" w:firstLine="0"/>
                        <w:jc w:val="center"/>
                      </w:pPr>
                      <w:r w:rsidRPr="007C14BD">
                        <w:rPr>
                          <w:rFonts w:hint="eastAsia"/>
                        </w:rPr>
                        <w:t>自治体名：</w:t>
                      </w:r>
                      <w:r w:rsidR="00427EBF">
                        <w:rPr>
                          <w:rFonts w:hint="eastAsia"/>
                        </w:rPr>
                        <w:t>福岡</w:t>
                      </w:r>
                      <w:r w:rsidRPr="007C14BD">
                        <w:rPr>
                          <w:rFonts w:hint="eastAsia"/>
                        </w:rPr>
                        <w:t>県</w:t>
                      </w:r>
                      <w:r w:rsidR="00427EBF">
                        <w:rPr>
                          <w:rFonts w:hint="eastAsia"/>
                        </w:rPr>
                        <w:t>北九州</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4ED2897" w14:textId="1664BC13" w:rsidR="00B167D0" w:rsidRPr="00B12082" w:rsidRDefault="00B12082" w:rsidP="00B167D0">
                            <w:pPr>
                              <w:ind w:leftChars="0" w:left="0" w:firstLineChars="0" w:firstLine="0"/>
                              <w:rPr>
                                <w:sz w:val="20"/>
                                <w:szCs w:val="20"/>
                              </w:rPr>
                            </w:pPr>
                            <w:r w:rsidRPr="00B12082">
                              <w:rPr>
                                <w:rFonts w:hint="eastAsia"/>
                                <w:sz w:val="20"/>
                                <w:szCs w:val="20"/>
                              </w:rPr>
                              <w:t>本事業実施の目的は、自動運転技術により公共交通ネットワークの支線となる路線バスの事業性向上と高付加価値化を図る事で、</w:t>
                            </w:r>
                            <w:r w:rsidRPr="00B12082">
                              <w:rPr>
                                <w:sz w:val="20"/>
                                <w:szCs w:val="20"/>
                              </w:rPr>
                              <w:t>2025年度以降に北九州空港～朽網駅間バス路線にて、いすゞ製大型自動運転バスのレベル4運行を実現させるため、</w:t>
                            </w:r>
                            <w:r w:rsidR="0030273C">
                              <w:rPr>
                                <w:rFonts w:hint="eastAsia"/>
                                <w:sz w:val="20"/>
                                <w:szCs w:val="20"/>
                              </w:rPr>
                              <w:t>過去の</w:t>
                            </w:r>
                            <w:r w:rsidRPr="00B12082">
                              <w:rPr>
                                <w:sz w:val="20"/>
                                <w:szCs w:val="20"/>
                              </w:rPr>
                              <w:t>関連取組み</w:t>
                            </w:r>
                            <w:r w:rsidR="0030273C">
                              <w:rPr>
                                <w:rFonts w:hint="eastAsia"/>
                                <w:sz w:val="20"/>
                                <w:szCs w:val="20"/>
                              </w:rPr>
                              <w:t>からの知見</w:t>
                            </w:r>
                            <w:r w:rsidRPr="00B12082">
                              <w:rPr>
                                <w:sz w:val="20"/>
                                <w:szCs w:val="20"/>
                              </w:rPr>
                              <w:t>を活かしながら、本格的な技術・運用・事業性の検討を行う事である</w:t>
                            </w:r>
                            <w:r>
                              <w:rPr>
                                <w:rFonts w:hint="eastAsia"/>
                                <w:sz w:val="20"/>
                                <w:szCs w:val="20"/>
                              </w:rPr>
                              <w:t>。</w:t>
                            </w:r>
                          </w:p>
                          <w:p w14:paraId="08BCE049" w14:textId="393AFDFA" w:rsidR="00B167D0" w:rsidRPr="00B12082" w:rsidRDefault="00B167D0" w:rsidP="00B167D0">
                            <w:pPr>
                              <w:ind w:leftChars="0" w:left="0" w:firstLineChars="0" w:firstLine="0"/>
                              <w:rPr>
                                <w:sz w:val="20"/>
                                <w:szCs w:val="20"/>
                              </w:rPr>
                            </w:pPr>
                          </w:p>
                          <w:p w14:paraId="2EB3F6E5" w14:textId="50F51467" w:rsidR="00B167D0" w:rsidRPr="00B12082" w:rsidRDefault="00B167D0" w:rsidP="00B167D0">
                            <w:pPr>
                              <w:ind w:leftChars="0" w:left="0" w:firstLineChars="0" w:firstLine="0"/>
                              <w:rPr>
                                <w:sz w:val="20"/>
                                <w:szCs w:val="20"/>
                              </w:rPr>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24ED2897" w14:textId="1664BC13" w:rsidR="00B167D0" w:rsidRPr="00B12082" w:rsidRDefault="00B12082" w:rsidP="00B167D0">
                      <w:pPr>
                        <w:ind w:leftChars="0" w:left="0" w:firstLineChars="0" w:firstLine="0"/>
                        <w:rPr>
                          <w:sz w:val="20"/>
                          <w:szCs w:val="20"/>
                        </w:rPr>
                      </w:pPr>
                      <w:r w:rsidRPr="00B12082">
                        <w:rPr>
                          <w:rFonts w:hint="eastAsia"/>
                          <w:sz w:val="20"/>
                          <w:szCs w:val="20"/>
                        </w:rPr>
                        <w:t>本事業実施の目的は、自動運転技術により公共交通ネットワークの支線となる路線バスの事業性向上と高付加価値化を図る事で、</w:t>
                      </w:r>
                      <w:r w:rsidRPr="00B12082">
                        <w:rPr>
                          <w:sz w:val="20"/>
                          <w:szCs w:val="20"/>
                        </w:rPr>
                        <w:t>2025年度以降に北九州空港～朽網駅間バス路線にて、いすゞ製大型自動運転バスのレベル4運行を実現させるため、</w:t>
                      </w:r>
                      <w:r w:rsidR="0030273C">
                        <w:rPr>
                          <w:rFonts w:hint="eastAsia"/>
                          <w:sz w:val="20"/>
                          <w:szCs w:val="20"/>
                        </w:rPr>
                        <w:t>過去の</w:t>
                      </w:r>
                      <w:r w:rsidRPr="00B12082">
                        <w:rPr>
                          <w:sz w:val="20"/>
                          <w:szCs w:val="20"/>
                        </w:rPr>
                        <w:t>関連取組み</w:t>
                      </w:r>
                      <w:r w:rsidR="0030273C">
                        <w:rPr>
                          <w:rFonts w:hint="eastAsia"/>
                          <w:sz w:val="20"/>
                          <w:szCs w:val="20"/>
                        </w:rPr>
                        <w:t>からの知見</w:t>
                      </w:r>
                      <w:r w:rsidRPr="00B12082">
                        <w:rPr>
                          <w:sz w:val="20"/>
                          <w:szCs w:val="20"/>
                        </w:rPr>
                        <w:t>を活かしながら、本格的な技術・運用・事業性の検討を行う事である</w:t>
                      </w:r>
                      <w:r>
                        <w:rPr>
                          <w:rFonts w:hint="eastAsia"/>
                          <w:sz w:val="20"/>
                          <w:szCs w:val="20"/>
                        </w:rPr>
                        <w:t>。</w:t>
                      </w:r>
                    </w:p>
                    <w:p w14:paraId="08BCE049" w14:textId="393AFDFA" w:rsidR="00B167D0" w:rsidRPr="00B12082" w:rsidRDefault="00B167D0" w:rsidP="00B167D0">
                      <w:pPr>
                        <w:ind w:leftChars="0" w:left="0" w:firstLineChars="0" w:firstLine="0"/>
                        <w:rPr>
                          <w:sz w:val="20"/>
                          <w:szCs w:val="20"/>
                        </w:rPr>
                      </w:pPr>
                    </w:p>
                    <w:p w14:paraId="2EB3F6E5" w14:textId="50F51467" w:rsidR="00B167D0" w:rsidRPr="00B12082" w:rsidRDefault="00B167D0" w:rsidP="00B167D0">
                      <w:pPr>
                        <w:ind w:leftChars="0" w:left="0" w:firstLineChars="0" w:firstLine="0"/>
                        <w:rPr>
                          <w:sz w:val="20"/>
                          <w:szCs w:val="20"/>
                        </w:rPr>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05D87AD9"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1CB073FE" w14:textId="4CED38BD" w:rsidR="00471E2F" w:rsidRPr="00471E2F" w:rsidRDefault="00B12082" w:rsidP="00B167D0">
                            <w:pPr>
                              <w:ind w:leftChars="0" w:left="0" w:firstLineChars="0" w:firstLine="0"/>
                              <w:rPr>
                                <w:sz w:val="20"/>
                                <w:szCs w:val="20"/>
                              </w:rPr>
                            </w:pPr>
                            <w:r w:rsidRPr="00471E2F">
                              <w:rPr>
                                <w:rFonts w:hint="eastAsia"/>
                                <w:sz w:val="20"/>
                                <w:szCs w:val="20"/>
                              </w:rPr>
                              <w:t>J</w:t>
                            </w:r>
                            <w:r w:rsidRPr="00471E2F">
                              <w:rPr>
                                <w:sz w:val="20"/>
                                <w:szCs w:val="20"/>
                              </w:rPr>
                              <w:t>R</w:t>
                            </w:r>
                            <w:r w:rsidRPr="00471E2F">
                              <w:rPr>
                                <w:rFonts w:hint="eastAsia"/>
                                <w:sz w:val="20"/>
                                <w:szCs w:val="20"/>
                              </w:rPr>
                              <w:t>朽網駅から北九州空港の既存バス路線区間</w:t>
                            </w:r>
                            <w:r w:rsidR="00265554">
                              <w:rPr>
                                <w:rFonts w:hint="eastAsia"/>
                                <w:sz w:val="20"/>
                                <w:szCs w:val="20"/>
                              </w:rPr>
                              <w:t>にて、</w:t>
                            </w:r>
                            <w:r w:rsidR="00471E2F" w:rsidRPr="00471E2F">
                              <w:rPr>
                                <w:rFonts w:hint="eastAsia"/>
                                <w:sz w:val="20"/>
                                <w:szCs w:val="20"/>
                              </w:rPr>
                              <w:t>2</w:t>
                            </w:r>
                            <w:r w:rsidR="00471E2F" w:rsidRPr="00471E2F">
                              <w:rPr>
                                <w:sz w:val="20"/>
                                <w:szCs w:val="20"/>
                              </w:rPr>
                              <w:t>023</w:t>
                            </w:r>
                            <w:r w:rsidR="00471E2F" w:rsidRPr="00471E2F">
                              <w:rPr>
                                <w:rFonts w:hint="eastAsia"/>
                                <w:sz w:val="20"/>
                                <w:szCs w:val="20"/>
                              </w:rPr>
                              <w:t>年1</w:t>
                            </w:r>
                            <w:r w:rsidR="00471E2F" w:rsidRPr="00471E2F">
                              <w:rPr>
                                <w:sz w:val="20"/>
                                <w:szCs w:val="20"/>
                              </w:rPr>
                              <w:t>0</w:t>
                            </w:r>
                            <w:r w:rsidR="00471E2F" w:rsidRPr="00471E2F">
                              <w:rPr>
                                <w:rFonts w:hint="eastAsia"/>
                                <w:sz w:val="20"/>
                                <w:szCs w:val="20"/>
                              </w:rPr>
                              <w:t>月2</w:t>
                            </w:r>
                            <w:r w:rsidR="00471E2F" w:rsidRPr="00471E2F">
                              <w:rPr>
                                <w:sz w:val="20"/>
                                <w:szCs w:val="20"/>
                              </w:rPr>
                              <w:t>3</w:t>
                            </w:r>
                            <w:r w:rsidR="00471E2F" w:rsidRPr="00471E2F">
                              <w:rPr>
                                <w:rFonts w:hint="eastAsia"/>
                                <w:sz w:val="20"/>
                                <w:szCs w:val="20"/>
                              </w:rPr>
                              <w:t>日より1</w:t>
                            </w:r>
                            <w:r w:rsidR="00471E2F" w:rsidRPr="00471E2F">
                              <w:rPr>
                                <w:sz w:val="20"/>
                                <w:szCs w:val="20"/>
                              </w:rPr>
                              <w:t>2</w:t>
                            </w:r>
                            <w:r w:rsidR="00471E2F" w:rsidRPr="00471E2F">
                              <w:rPr>
                                <w:rFonts w:hint="eastAsia"/>
                                <w:sz w:val="20"/>
                                <w:szCs w:val="20"/>
                              </w:rPr>
                              <w:t>月</w:t>
                            </w:r>
                            <w:r w:rsidR="00471E2F" w:rsidRPr="00471E2F">
                              <w:rPr>
                                <w:sz w:val="20"/>
                                <w:szCs w:val="20"/>
                              </w:rPr>
                              <w:t>22</w:t>
                            </w:r>
                            <w:r w:rsidR="00471E2F" w:rsidRPr="00471E2F">
                              <w:rPr>
                                <w:rFonts w:hint="eastAsia"/>
                                <w:sz w:val="20"/>
                                <w:szCs w:val="20"/>
                              </w:rPr>
                              <w:t>日まで</w:t>
                            </w:r>
                            <w:r w:rsidR="00265554">
                              <w:rPr>
                                <w:rFonts w:hint="eastAsia"/>
                                <w:sz w:val="20"/>
                                <w:szCs w:val="20"/>
                              </w:rPr>
                              <w:t>の間、</w:t>
                            </w:r>
                            <w:r w:rsidR="00471E2F" w:rsidRPr="00471E2F">
                              <w:rPr>
                                <w:rFonts w:hint="eastAsia"/>
                                <w:sz w:val="20"/>
                                <w:szCs w:val="20"/>
                              </w:rPr>
                              <w:t>準備運行合計3</w:t>
                            </w:r>
                            <w:r w:rsidR="00471E2F" w:rsidRPr="00471E2F">
                              <w:rPr>
                                <w:sz w:val="20"/>
                                <w:szCs w:val="20"/>
                              </w:rPr>
                              <w:t>0</w:t>
                            </w:r>
                            <w:r w:rsidR="00471E2F" w:rsidRPr="00471E2F">
                              <w:rPr>
                                <w:rFonts w:hint="eastAsia"/>
                                <w:sz w:val="20"/>
                                <w:szCs w:val="20"/>
                              </w:rPr>
                              <w:t>日間、試乗運行を合計1</w:t>
                            </w:r>
                            <w:r w:rsidR="00471E2F" w:rsidRPr="00471E2F">
                              <w:rPr>
                                <w:sz w:val="20"/>
                                <w:szCs w:val="20"/>
                              </w:rPr>
                              <w:t>0</w:t>
                            </w:r>
                            <w:r w:rsidR="00471E2F" w:rsidRPr="00471E2F">
                              <w:rPr>
                                <w:rFonts w:hint="eastAsia"/>
                                <w:sz w:val="20"/>
                                <w:szCs w:val="20"/>
                              </w:rPr>
                              <w:t>日</w:t>
                            </w:r>
                            <w:r w:rsidR="00265554">
                              <w:rPr>
                                <w:rFonts w:hint="eastAsia"/>
                                <w:sz w:val="20"/>
                                <w:szCs w:val="20"/>
                              </w:rPr>
                              <w:t>間</w:t>
                            </w:r>
                            <w:r w:rsidR="00471E2F" w:rsidRPr="00471E2F">
                              <w:rPr>
                                <w:rFonts w:hint="eastAsia"/>
                                <w:sz w:val="20"/>
                                <w:szCs w:val="20"/>
                              </w:rPr>
                              <w:t>行った。車両はいすゞ自動車株式会社製E</w:t>
                            </w:r>
                            <w:r w:rsidR="00471E2F" w:rsidRPr="00471E2F">
                              <w:rPr>
                                <w:sz w:val="20"/>
                                <w:szCs w:val="20"/>
                              </w:rPr>
                              <w:t>RGA(</w:t>
                            </w:r>
                            <w:r w:rsidR="00471E2F" w:rsidRPr="00471E2F">
                              <w:rPr>
                                <w:rFonts w:hint="eastAsia"/>
                                <w:sz w:val="20"/>
                                <w:szCs w:val="20"/>
                              </w:rPr>
                              <w:t>エルガ</w:t>
                            </w:r>
                            <w:r w:rsidR="00471E2F" w:rsidRPr="00471E2F">
                              <w:rPr>
                                <w:sz w:val="20"/>
                                <w:szCs w:val="20"/>
                              </w:rPr>
                              <w:t>)</w:t>
                            </w:r>
                            <w:r w:rsidR="00471E2F" w:rsidRPr="00471E2F">
                              <w:rPr>
                                <w:rFonts w:hint="eastAsia"/>
                                <w:sz w:val="20"/>
                                <w:szCs w:val="20"/>
                              </w:rPr>
                              <w:t>を使用した。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1CB073FE" w14:textId="4CED38BD" w:rsidR="00471E2F" w:rsidRPr="00471E2F" w:rsidRDefault="00B12082" w:rsidP="00B167D0">
                      <w:pPr>
                        <w:ind w:leftChars="0" w:left="0" w:firstLineChars="0" w:firstLine="0"/>
                        <w:rPr>
                          <w:sz w:val="20"/>
                          <w:szCs w:val="20"/>
                        </w:rPr>
                      </w:pPr>
                      <w:r w:rsidRPr="00471E2F">
                        <w:rPr>
                          <w:rFonts w:hint="eastAsia"/>
                          <w:sz w:val="20"/>
                          <w:szCs w:val="20"/>
                        </w:rPr>
                        <w:t>J</w:t>
                      </w:r>
                      <w:r w:rsidRPr="00471E2F">
                        <w:rPr>
                          <w:sz w:val="20"/>
                          <w:szCs w:val="20"/>
                        </w:rPr>
                        <w:t>R</w:t>
                      </w:r>
                      <w:r w:rsidRPr="00471E2F">
                        <w:rPr>
                          <w:rFonts w:hint="eastAsia"/>
                          <w:sz w:val="20"/>
                          <w:szCs w:val="20"/>
                        </w:rPr>
                        <w:t>朽網駅から北九州空港の既存バス路線区間</w:t>
                      </w:r>
                      <w:r w:rsidR="00265554">
                        <w:rPr>
                          <w:rFonts w:hint="eastAsia"/>
                          <w:sz w:val="20"/>
                          <w:szCs w:val="20"/>
                        </w:rPr>
                        <w:t>にて、</w:t>
                      </w:r>
                      <w:r w:rsidR="00471E2F" w:rsidRPr="00471E2F">
                        <w:rPr>
                          <w:rFonts w:hint="eastAsia"/>
                          <w:sz w:val="20"/>
                          <w:szCs w:val="20"/>
                        </w:rPr>
                        <w:t>2</w:t>
                      </w:r>
                      <w:r w:rsidR="00471E2F" w:rsidRPr="00471E2F">
                        <w:rPr>
                          <w:sz w:val="20"/>
                          <w:szCs w:val="20"/>
                        </w:rPr>
                        <w:t>023</w:t>
                      </w:r>
                      <w:r w:rsidR="00471E2F" w:rsidRPr="00471E2F">
                        <w:rPr>
                          <w:rFonts w:hint="eastAsia"/>
                          <w:sz w:val="20"/>
                          <w:szCs w:val="20"/>
                        </w:rPr>
                        <w:t>年1</w:t>
                      </w:r>
                      <w:r w:rsidR="00471E2F" w:rsidRPr="00471E2F">
                        <w:rPr>
                          <w:sz w:val="20"/>
                          <w:szCs w:val="20"/>
                        </w:rPr>
                        <w:t>0</w:t>
                      </w:r>
                      <w:r w:rsidR="00471E2F" w:rsidRPr="00471E2F">
                        <w:rPr>
                          <w:rFonts w:hint="eastAsia"/>
                          <w:sz w:val="20"/>
                          <w:szCs w:val="20"/>
                        </w:rPr>
                        <w:t>月2</w:t>
                      </w:r>
                      <w:r w:rsidR="00471E2F" w:rsidRPr="00471E2F">
                        <w:rPr>
                          <w:sz w:val="20"/>
                          <w:szCs w:val="20"/>
                        </w:rPr>
                        <w:t>3</w:t>
                      </w:r>
                      <w:r w:rsidR="00471E2F" w:rsidRPr="00471E2F">
                        <w:rPr>
                          <w:rFonts w:hint="eastAsia"/>
                          <w:sz w:val="20"/>
                          <w:szCs w:val="20"/>
                        </w:rPr>
                        <w:t>日より1</w:t>
                      </w:r>
                      <w:r w:rsidR="00471E2F" w:rsidRPr="00471E2F">
                        <w:rPr>
                          <w:sz w:val="20"/>
                          <w:szCs w:val="20"/>
                        </w:rPr>
                        <w:t>2</w:t>
                      </w:r>
                      <w:r w:rsidR="00471E2F" w:rsidRPr="00471E2F">
                        <w:rPr>
                          <w:rFonts w:hint="eastAsia"/>
                          <w:sz w:val="20"/>
                          <w:szCs w:val="20"/>
                        </w:rPr>
                        <w:t>月</w:t>
                      </w:r>
                      <w:r w:rsidR="00471E2F" w:rsidRPr="00471E2F">
                        <w:rPr>
                          <w:sz w:val="20"/>
                          <w:szCs w:val="20"/>
                        </w:rPr>
                        <w:t>22</w:t>
                      </w:r>
                      <w:r w:rsidR="00471E2F" w:rsidRPr="00471E2F">
                        <w:rPr>
                          <w:rFonts w:hint="eastAsia"/>
                          <w:sz w:val="20"/>
                          <w:szCs w:val="20"/>
                        </w:rPr>
                        <w:t>日まで</w:t>
                      </w:r>
                      <w:r w:rsidR="00265554">
                        <w:rPr>
                          <w:rFonts w:hint="eastAsia"/>
                          <w:sz w:val="20"/>
                          <w:szCs w:val="20"/>
                        </w:rPr>
                        <w:t>の間、</w:t>
                      </w:r>
                      <w:r w:rsidR="00471E2F" w:rsidRPr="00471E2F">
                        <w:rPr>
                          <w:rFonts w:hint="eastAsia"/>
                          <w:sz w:val="20"/>
                          <w:szCs w:val="20"/>
                        </w:rPr>
                        <w:t>準備運行合計3</w:t>
                      </w:r>
                      <w:r w:rsidR="00471E2F" w:rsidRPr="00471E2F">
                        <w:rPr>
                          <w:sz w:val="20"/>
                          <w:szCs w:val="20"/>
                        </w:rPr>
                        <w:t>0</w:t>
                      </w:r>
                      <w:r w:rsidR="00471E2F" w:rsidRPr="00471E2F">
                        <w:rPr>
                          <w:rFonts w:hint="eastAsia"/>
                          <w:sz w:val="20"/>
                          <w:szCs w:val="20"/>
                        </w:rPr>
                        <w:t>日間、試乗運行を合計1</w:t>
                      </w:r>
                      <w:r w:rsidR="00471E2F" w:rsidRPr="00471E2F">
                        <w:rPr>
                          <w:sz w:val="20"/>
                          <w:szCs w:val="20"/>
                        </w:rPr>
                        <w:t>0</w:t>
                      </w:r>
                      <w:r w:rsidR="00471E2F" w:rsidRPr="00471E2F">
                        <w:rPr>
                          <w:rFonts w:hint="eastAsia"/>
                          <w:sz w:val="20"/>
                          <w:szCs w:val="20"/>
                        </w:rPr>
                        <w:t>日</w:t>
                      </w:r>
                      <w:r w:rsidR="00265554">
                        <w:rPr>
                          <w:rFonts w:hint="eastAsia"/>
                          <w:sz w:val="20"/>
                          <w:szCs w:val="20"/>
                        </w:rPr>
                        <w:t>間</w:t>
                      </w:r>
                      <w:r w:rsidR="00471E2F" w:rsidRPr="00471E2F">
                        <w:rPr>
                          <w:rFonts w:hint="eastAsia"/>
                          <w:sz w:val="20"/>
                          <w:szCs w:val="20"/>
                        </w:rPr>
                        <w:t>行った。車両はいすゞ自動車株式会社製E</w:t>
                      </w:r>
                      <w:r w:rsidR="00471E2F" w:rsidRPr="00471E2F">
                        <w:rPr>
                          <w:sz w:val="20"/>
                          <w:szCs w:val="20"/>
                        </w:rPr>
                        <w:t>RGA(</w:t>
                      </w:r>
                      <w:r w:rsidR="00471E2F" w:rsidRPr="00471E2F">
                        <w:rPr>
                          <w:rFonts w:hint="eastAsia"/>
                          <w:sz w:val="20"/>
                          <w:szCs w:val="20"/>
                        </w:rPr>
                        <w:t>エルガ</w:t>
                      </w:r>
                      <w:r w:rsidR="00471E2F" w:rsidRPr="00471E2F">
                        <w:rPr>
                          <w:sz w:val="20"/>
                          <w:szCs w:val="20"/>
                        </w:rPr>
                        <w:t>)</w:t>
                      </w:r>
                      <w:r w:rsidR="00471E2F" w:rsidRPr="00471E2F">
                        <w:rPr>
                          <w:rFonts w:hint="eastAsia"/>
                          <w:sz w:val="20"/>
                          <w:szCs w:val="20"/>
                        </w:rPr>
                        <w:t>を使用した。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33426E47" w:rsidR="00A44BF0" w:rsidRPr="00A44BF0" w:rsidRDefault="00A44BF0" w:rsidP="004A15FD">
      <w:pPr>
        <w:ind w:leftChars="0" w:left="0" w:firstLineChars="0" w:firstLine="0"/>
        <w:rPr>
          <w:b/>
          <w:bCs/>
          <w:spacing w:val="-4"/>
          <w:sz w:val="6"/>
          <w:szCs w:val="6"/>
        </w:rPr>
      </w:pPr>
    </w:p>
    <w:p w14:paraId="646E4380" w14:textId="5CED8104" w:rsidR="004A15FD" w:rsidRDefault="008F3B44" w:rsidP="00C81437">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700224" behindDoc="0" locked="0" layoutInCell="1" allowOverlap="1" wp14:anchorId="6BE4C031" wp14:editId="5444B5CA">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7BF3FEAB"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71E2F" w:rsidRPr="00F92942" w14:paraId="4FBB32C3" w14:textId="77777777" w:rsidTr="00A66929">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471E2F" w:rsidRPr="00770BAD" w:rsidRDefault="00471E2F" w:rsidP="00B167D0">
                                  <w:pPr>
                                    <w:spacing w:line="259" w:lineRule="auto"/>
                                    <w:ind w:leftChars="0" w:left="113" w:right="113" w:firstLineChars="0" w:firstLine="0"/>
                                    <w:suppressOverlap/>
                                    <w:jc w:val="center"/>
                                    <w:rPr>
                                      <w:sz w:val="20"/>
                                      <w:szCs w:val="20"/>
                                      <w:lang w:val="en-US"/>
                                    </w:rPr>
                                  </w:pPr>
                                  <w:r w:rsidRPr="00770BAD">
                                    <w:rPr>
                                      <w:rFonts w:hint="eastAsia"/>
                                      <w:sz w:val="20"/>
                                      <w:szCs w:val="20"/>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CA0AEAE" w:rsidR="00471E2F" w:rsidRPr="00770BAD" w:rsidRDefault="00471E2F" w:rsidP="004A15FD">
                                  <w:pPr>
                                    <w:spacing w:line="259" w:lineRule="auto"/>
                                    <w:ind w:leftChars="0" w:left="0" w:firstLineChars="0" w:firstLine="0"/>
                                    <w:suppressOverlap/>
                                    <w:rPr>
                                      <w:sz w:val="20"/>
                                      <w:szCs w:val="20"/>
                                      <w:lang w:val="en-US"/>
                                    </w:rPr>
                                  </w:pPr>
                                  <w:r w:rsidRPr="00770BAD">
                                    <w:rPr>
                                      <w:rFonts w:hint="eastAsia"/>
                                      <w:sz w:val="20"/>
                                      <w:szCs w:val="20"/>
                                      <w:lang w:val="en-US"/>
                                    </w:rPr>
                                    <w:t>社会実装に向けた事業性の検証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0E629B4" w:rsidR="0042649D" w:rsidRPr="00770BAD" w:rsidRDefault="0021788B" w:rsidP="0042649D">
                                  <w:pPr>
                                    <w:spacing w:line="259" w:lineRule="auto"/>
                                    <w:ind w:leftChars="0" w:left="0" w:firstLineChars="0" w:firstLine="0"/>
                                    <w:suppressOverlap/>
                                    <w:rPr>
                                      <w:sz w:val="20"/>
                                      <w:szCs w:val="20"/>
                                      <w:lang w:val="en-US"/>
                                    </w:rPr>
                                  </w:pPr>
                                  <w:r>
                                    <w:rPr>
                                      <w:rFonts w:hint="eastAsia"/>
                                      <w:sz w:val="20"/>
                                      <w:szCs w:val="20"/>
                                      <w:lang w:val="en-US"/>
                                    </w:rPr>
                                    <w:t>収入拡大策及び支出削減策を含む将来の</w:t>
                                  </w:r>
                                  <w:r w:rsidR="0042649D" w:rsidRPr="00770BAD">
                                    <w:rPr>
                                      <w:rFonts w:hint="eastAsia"/>
                                      <w:sz w:val="20"/>
                                      <w:szCs w:val="20"/>
                                      <w:lang w:val="en-US"/>
                                    </w:rPr>
                                    <w:t>事業計画の</w:t>
                                  </w:r>
                                  <w:r>
                                    <w:rPr>
                                      <w:rFonts w:hint="eastAsia"/>
                                      <w:sz w:val="20"/>
                                      <w:szCs w:val="20"/>
                                      <w:lang w:val="en-US"/>
                                    </w:rPr>
                                    <w:t>検討を実施</w:t>
                                  </w:r>
                                </w:p>
                              </w:tc>
                            </w:tr>
                            <w:tr w:rsidR="00471E2F" w:rsidRPr="00471E2F" w14:paraId="572530E5"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5B9744C5"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5B7F47FF" w:rsidR="00471E2F" w:rsidRPr="00770BAD" w:rsidRDefault="00471E2F" w:rsidP="004A15FD">
                                  <w:pPr>
                                    <w:spacing w:line="259" w:lineRule="auto"/>
                                    <w:ind w:leftChars="0" w:left="0" w:firstLineChars="0" w:firstLine="0"/>
                                    <w:suppressOverlap/>
                                    <w:rPr>
                                      <w:sz w:val="20"/>
                                      <w:szCs w:val="20"/>
                                      <w:lang w:val="en-US"/>
                                    </w:rPr>
                                  </w:pPr>
                                  <w:r w:rsidRPr="00770BAD">
                                    <w:rPr>
                                      <w:rFonts w:hint="eastAsia"/>
                                      <w:sz w:val="20"/>
                                      <w:szCs w:val="20"/>
                                      <w:lang w:val="en-US"/>
                                    </w:rPr>
                                    <w:t>社会実装に向けた運用モデルの検証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01C14656" w:rsidR="0042649D" w:rsidRPr="00770BAD" w:rsidRDefault="0042649D" w:rsidP="00864699">
                                  <w:pPr>
                                    <w:spacing w:line="259" w:lineRule="auto"/>
                                    <w:ind w:leftChars="0" w:left="0" w:firstLineChars="0" w:firstLine="0"/>
                                    <w:suppressOverlap/>
                                    <w:rPr>
                                      <w:sz w:val="20"/>
                                      <w:szCs w:val="20"/>
                                      <w:lang w:val="en-US"/>
                                    </w:rPr>
                                  </w:pPr>
                                  <w:r w:rsidRPr="00770BAD">
                                    <w:rPr>
                                      <w:rFonts w:hint="eastAsia"/>
                                      <w:sz w:val="20"/>
                                      <w:szCs w:val="20"/>
                                      <w:lang w:val="en-US"/>
                                    </w:rPr>
                                    <w:t>実証結果を踏まえた</w:t>
                                  </w:r>
                                  <w:r w:rsidR="009B5217">
                                    <w:rPr>
                                      <w:rFonts w:hint="eastAsia"/>
                                      <w:sz w:val="20"/>
                                      <w:szCs w:val="20"/>
                                      <w:lang w:val="en-US"/>
                                    </w:rPr>
                                    <w:t>将来の</w:t>
                                  </w:r>
                                  <w:r w:rsidR="0021788B">
                                    <w:rPr>
                                      <w:rFonts w:hint="eastAsia"/>
                                      <w:sz w:val="20"/>
                                      <w:szCs w:val="20"/>
                                      <w:lang w:val="en-US"/>
                                    </w:rPr>
                                    <w:t>必要</w:t>
                                  </w:r>
                                  <w:r w:rsidRPr="00770BAD">
                                    <w:rPr>
                                      <w:rFonts w:hint="eastAsia"/>
                                      <w:sz w:val="20"/>
                                      <w:szCs w:val="20"/>
                                      <w:lang w:val="en-US"/>
                                    </w:rPr>
                                    <w:t>人員</w:t>
                                  </w:r>
                                  <w:r w:rsidR="0021788B">
                                    <w:rPr>
                                      <w:rFonts w:hint="eastAsia"/>
                                      <w:sz w:val="20"/>
                                      <w:szCs w:val="20"/>
                                      <w:lang w:val="en-US"/>
                                    </w:rPr>
                                    <w:t>・ダイヤ</w:t>
                                  </w:r>
                                  <w:r w:rsidRPr="00770BAD">
                                    <w:rPr>
                                      <w:rFonts w:hint="eastAsia"/>
                                      <w:sz w:val="20"/>
                                      <w:szCs w:val="20"/>
                                      <w:lang w:val="en-US"/>
                                    </w:rPr>
                                    <w:t>計画</w:t>
                                  </w:r>
                                  <w:r w:rsidR="009B5217">
                                    <w:rPr>
                                      <w:rFonts w:hint="eastAsia"/>
                                      <w:sz w:val="20"/>
                                      <w:szCs w:val="20"/>
                                      <w:lang w:val="en-US"/>
                                    </w:rPr>
                                    <w:t>を含む運用モデル</w:t>
                                  </w:r>
                                  <w:r w:rsidR="0021788B">
                                    <w:rPr>
                                      <w:rFonts w:hint="eastAsia"/>
                                      <w:sz w:val="20"/>
                                      <w:szCs w:val="20"/>
                                      <w:lang w:val="en-US"/>
                                    </w:rPr>
                                    <w:t>の検討を実施</w:t>
                                  </w:r>
                                </w:p>
                              </w:tc>
                            </w:tr>
                            <w:tr w:rsidR="00471E2F" w:rsidRPr="00471E2F" w14:paraId="68AECD5F"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48D1B69B"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4E076C53" w:rsidR="00471E2F" w:rsidRPr="00770BAD" w:rsidRDefault="0042649D" w:rsidP="004A15FD">
                                  <w:pPr>
                                    <w:spacing w:line="259" w:lineRule="auto"/>
                                    <w:ind w:leftChars="0" w:left="0" w:firstLineChars="0" w:firstLine="0"/>
                                    <w:suppressOverlap/>
                                    <w:rPr>
                                      <w:sz w:val="20"/>
                                      <w:szCs w:val="20"/>
                                      <w:lang w:val="en-US"/>
                                    </w:rPr>
                                  </w:pPr>
                                  <w:r w:rsidRPr="00770BAD">
                                    <w:rPr>
                                      <w:rFonts w:hint="eastAsia"/>
                                      <w:sz w:val="20"/>
                                      <w:szCs w:val="20"/>
                                      <w:lang w:val="en-US"/>
                                    </w:rPr>
                                    <w:t>自動運転導入の地域経済への波及効果の評価</w:t>
                                  </w:r>
                                </w:p>
                              </w:tc>
                              <w:tc>
                                <w:tcPr>
                                  <w:tcW w:w="5796" w:type="dxa"/>
                                  <w:tcBorders>
                                    <w:top w:val="single" w:sz="4" w:space="0" w:color="000000"/>
                                    <w:left w:val="single" w:sz="4" w:space="0" w:color="000000"/>
                                    <w:bottom w:val="single" w:sz="4" w:space="0" w:color="000000"/>
                                    <w:right w:val="single" w:sz="4" w:space="0" w:color="000000"/>
                                  </w:tcBorders>
                                </w:tcPr>
                                <w:p w14:paraId="1A0C65EC" w14:textId="7E7EB695" w:rsidR="0042649D" w:rsidRPr="00770BAD" w:rsidRDefault="0042649D" w:rsidP="0042649D">
                                  <w:pPr>
                                    <w:spacing w:line="259" w:lineRule="auto"/>
                                    <w:ind w:leftChars="0" w:left="0" w:firstLineChars="0" w:firstLine="0"/>
                                    <w:suppressOverlap/>
                                    <w:rPr>
                                      <w:sz w:val="20"/>
                                      <w:szCs w:val="20"/>
                                      <w:lang w:val="en-US"/>
                                    </w:rPr>
                                  </w:pPr>
                                  <w:r w:rsidRPr="00770BAD">
                                    <w:rPr>
                                      <w:rFonts w:hint="eastAsia"/>
                                      <w:sz w:val="20"/>
                                      <w:szCs w:val="20"/>
                                      <w:lang w:val="en-US"/>
                                    </w:rPr>
                                    <w:t>利用者アンケート</w:t>
                                  </w:r>
                                  <w:r w:rsidR="0021788B">
                                    <w:rPr>
                                      <w:rFonts w:hint="eastAsia"/>
                                      <w:sz w:val="20"/>
                                      <w:szCs w:val="20"/>
                                      <w:lang w:val="en-US"/>
                                    </w:rPr>
                                    <w:t>を実施</w:t>
                                  </w:r>
                                </w:p>
                              </w:tc>
                            </w:tr>
                            <w:tr w:rsidR="00471E2F" w:rsidRPr="00471E2F" w14:paraId="1EE34ABA"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19529B70"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121C5C6" w14:textId="475DFBA2" w:rsidR="00471E2F" w:rsidRPr="00770BAD" w:rsidRDefault="0042649D" w:rsidP="004A15FD">
                                  <w:pPr>
                                    <w:spacing w:line="259" w:lineRule="auto"/>
                                    <w:ind w:leftChars="0" w:left="0" w:firstLineChars="0" w:firstLine="0"/>
                                    <w:suppressOverlap/>
                                    <w:rPr>
                                      <w:sz w:val="20"/>
                                      <w:szCs w:val="20"/>
                                      <w:lang w:val="en-US"/>
                                    </w:rPr>
                                  </w:pPr>
                                  <w:r w:rsidRPr="00770BAD">
                                    <w:rPr>
                                      <w:rFonts w:hint="eastAsia"/>
                                      <w:sz w:val="20"/>
                                      <w:szCs w:val="20"/>
                                      <w:lang w:val="en-US"/>
                                    </w:rPr>
                                    <w:t>走行環境におけるリスクアセスメント</w:t>
                                  </w:r>
                                </w:p>
                              </w:tc>
                              <w:tc>
                                <w:tcPr>
                                  <w:tcW w:w="5796" w:type="dxa"/>
                                  <w:tcBorders>
                                    <w:top w:val="single" w:sz="4" w:space="0" w:color="000000"/>
                                    <w:left w:val="single" w:sz="4" w:space="0" w:color="000000"/>
                                    <w:bottom w:val="single" w:sz="4" w:space="0" w:color="000000"/>
                                    <w:right w:val="single" w:sz="4" w:space="0" w:color="000000"/>
                                  </w:tcBorders>
                                </w:tcPr>
                                <w:p w14:paraId="57ACE53D" w14:textId="4ECE0969" w:rsidR="0042649D" w:rsidRPr="00770BAD" w:rsidRDefault="0042649D" w:rsidP="0042649D">
                                  <w:pPr>
                                    <w:spacing w:line="259" w:lineRule="auto"/>
                                    <w:ind w:leftChars="0" w:left="0" w:firstLineChars="0" w:firstLine="0"/>
                                    <w:suppressOverlap/>
                                    <w:rPr>
                                      <w:sz w:val="20"/>
                                      <w:szCs w:val="20"/>
                                      <w:lang w:val="en-US"/>
                                    </w:rPr>
                                  </w:pPr>
                                  <w:r w:rsidRPr="00770BAD">
                                    <w:rPr>
                                      <w:rFonts w:hint="eastAsia"/>
                                      <w:sz w:val="20"/>
                                      <w:szCs w:val="20"/>
                                      <w:lang w:val="en-US"/>
                                    </w:rPr>
                                    <w:t>関係者間で走行環境のリスク評価</w:t>
                                  </w:r>
                                  <w:r w:rsidR="00754D3C">
                                    <w:rPr>
                                      <w:rFonts w:hint="eastAsia"/>
                                      <w:sz w:val="20"/>
                                      <w:szCs w:val="20"/>
                                      <w:lang w:val="en-US"/>
                                    </w:rPr>
                                    <w:t>を実施</w:t>
                                  </w:r>
                                </w:p>
                              </w:tc>
                            </w:tr>
                            <w:tr w:rsidR="009B5217" w:rsidRPr="00F92942" w14:paraId="3481F0C4" w14:textId="77777777" w:rsidTr="0065243D">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512ADD57" w:rsidR="009B5217" w:rsidRPr="00770BAD" w:rsidRDefault="009B5217" w:rsidP="00A66929">
                                  <w:pPr>
                                    <w:spacing w:line="259" w:lineRule="auto"/>
                                    <w:ind w:leftChars="0" w:left="113" w:right="113" w:firstLineChars="0" w:firstLine="0"/>
                                    <w:suppressOverlap/>
                                    <w:jc w:val="center"/>
                                    <w:rPr>
                                      <w:sz w:val="20"/>
                                      <w:szCs w:val="20"/>
                                      <w:lang w:val="en-US"/>
                                    </w:rPr>
                                  </w:pPr>
                                  <w:r w:rsidRPr="00770BAD">
                                    <w:rPr>
                                      <w:rFonts w:hint="eastAsia"/>
                                      <w:sz w:val="20"/>
                                      <w:szCs w:val="20"/>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2B820E2"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自動走行割合と手動介入要因</w:t>
                                  </w:r>
                                </w:p>
                              </w:tc>
                              <w:tc>
                                <w:tcPr>
                                  <w:tcW w:w="5796" w:type="dxa"/>
                                  <w:tcBorders>
                                    <w:top w:val="single" w:sz="4" w:space="0" w:color="000000"/>
                                    <w:left w:val="single" w:sz="4" w:space="0" w:color="000000"/>
                                    <w:bottom w:val="single" w:sz="4" w:space="0" w:color="000000"/>
                                    <w:right w:val="single" w:sz="4" w:space="0" w:color="000000"/>
                                  </w:tcBorders>
                                </w:tcPr>
                                <w:p w14:paraId="6F3DE4DD" w14:textId="47E58A5E" w:rsidR="009B5217" w:rsidRPr="00770BAD" w:rsidRDefault="009B5217" w:rsidP="0042649D">
                                  <w:pPr>
                                    <w:spacing w:line="259" w:lineRule="auto"/>
                                    <w:ind w:leftChars="0" w:left="0" w:firstLineChars="0" w:firstLine="0"/>
                                    <w:suppressOverlap/>
                                    <w:rPr>
                                      <w:sz w:val="20"/>
                                      <w:szCs w:val="20"/>
                                      <w:lang w:val="en-US"/>
                                    </w:rPr>
                                  </w:pPr>
                                  <w:r w:rsidRPr="00265554">
                                    <w:rPr>
                                      <w:rFonts w:hint="eastAsia"/>
                                      <w:sz w:val="20"/>
                                      <w:szCs w:val="20"/>
                                      <w:lang w:val="en-US"/>
                                    </w:rPr>
                                    <w:t>実証実験期間中の走行データ分析及び自動運転バスに同乗した記録員による介入記録分析を実施</w:t>
                                  </w:r>
                                </w:p>
                              </w:tc>
                            </w:tr>
                            <w:tr w:rsidR="009B5217" w:rsidRPr="00F92942" w14:paraId="74ADF813"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77FE5A0E" w14:textId="16867FA1" w:rsidR="009B5217" w:rsidRDefault="009B5217" w:rsidP="0021788B">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DEACDDF"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定時運行における出発時の早発・遅延の遅延率を評価する</w:t>
                                  </w:r>
                                </w:p>
                              </w:tc>
                              <w:tc>
                                <w:tcPr>
                                  <w:tcW w:w="5796" w:type="dxa"/>
                                  <w:tcBorders>
                                    <w:top w:val="single" w:sz="4" w:space="0" w:color="000000"/>
                                    <w:left w:val="single" w:sz="4" w:space="0" w:color="000000"/>
                                    <w:bottom w:val="single" w:sz="4" w:space="0" w:color="000000"/>
                                    <w:right w:val="single" w:sz="4" w:space="0" w:color="000000"/>
                                  </w:tcBorders>
                                </w:tcPr>
                                <w:p w14:paraId="4F546B87" w14:textId="33FFF77E" w:rsidR="009B5217" w:rsidRPr="00770BAD" w:rsidRDefault="009B5217" w:rsidP="0042649D">
                                  <w:pPr>
                                    <w:spacing w:line="259" w:lineRule="auto"/>
                                    <w:ind w:leftChars="0" w:left="0" w:firstLineChars="0" w:firstLine="0"/>
                                    <w:suppressOverlap/>
                                    <w:rPr>
                                      <w:sz w:val="20"/>
                                      <w:szCs w:val="20"/>
                                      <w:lang w:val="en-US"/>
                                    </w:rPr>
                                  </w:pPr>
                                  <w:r>
                                    <w:rPr>
                                      <w:rFonts w:hint="eastAsia"/>
                                      <w:sz w:val="20"/>
                                      <w:szCs w:val="20"/>
                                      <w:lang w:val="en-US"/>
                                    </w:rPr>
                                    <w:t>全</w:t>
                                  </w:r>
                                  <w:r w:rsidRPr="00770BAD">
                                    <w:rPr>
                                      <w:rFonts w:hint="eastAsia"/>
                                      <w:sz w:val="20"/>
                                      <w:szCs w:val="20"/>
                                      <w:lang w:val="en-US"/>
                                    </w:rPr>
                                    <w:t>走行便数</w:t>
                                  </w:r>
                                  <w:r>
                                    <w:rPr>
                                      <w:rFonts w:hint="eastAsia"/>
                                      <w:sz w:val="20"/>
                                      <w:szCs w:val="20"/>
                                      <w:lang w:val="en-US"/>
                                    </w:rPr>
                                    <w:t>における、早発・遅延が発生した便数の割合</w:t>
                                  </w:r>
                                  <w:r w:rsidR="00754D3C">
                                    <w:rPr>
                                      <w:rFonts w:hint="eastAsia"/>
                                      <w:sz w:val="20"/>
                                      <w:szCs w:val="20"/>
                                      <w:lang w:val="en-US"/>
                                    </w:rPr>
                                    <w:t>を</w:t>
                                  </w:r>
                                  <w:r w:rsidRPr="00770BAD">
                                    <w:rPr>
                                      <w:rFonts w:hint="eastAsia"/>
                                      <w:sz w:val="20"/>
                                      <w:szCs w:val="20"/>
                                      <w:lang w:val="en-US"/>
                                    </w:rPr>
                                    <w:t>算出</w:t>
                                  </w:r>
                                  <w:r w:rsidR="00754D3C">
                                    <w:rPr>
                                      <w:rFonts w:hint="eastAsia"/>
                                      <w:sz w:val="20"/>
                                      <w:szCs w:val="20"/>
                                      <w:lang w:val="en-US"/>
                                    </w:rPr>
                                    <w:t>。またその原因を分析</w:t>
                                  </w:r>
                                </w:p>
                              </w:tc>
                            </w:tr>
                            <w:tr w:rsidR="009B5217" w:rsidRPr="00F92942" w14:paraId="4C7448A6"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5112EF88" w14:textId="53F37BE3" w:rsidR="009B5217" w:rsidRDefault="009B5217" w:rsidP="0021788B">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DC65E68"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違和感の無い乗り心地であったかを評価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5818DA1C" w14:textId="70F17007" w:rsidR="009B5217" w:rsidRPr="00770BAD" w:rsidRDefault="009B5217" w:rsidP="008F3B44">
                                  <w:pPr>
                                    <w:spacing w:line="259" w:lineRule="auto"/>
                                    <w:ind w:leftChars="0" w:left="0" w:firstLineChars="0" w:firstLine="0"/>
                                    <w:suppressOverlap/>
                                    <w:rPr>
                                      <w:sz w:val="20"/>
                                      <w:szCs w:val="20"/>
                                      <w:lang w:val="en-US"/>
                                    </w:rPr>
                                  </w:pPr>
                                  <w:r w:rsidRPr="00770BAD">
                                    <w:rPr>
                                      <w:rFonts w:hint="eastAsia"/>
                                      <w:sz w:val="20"/>
                                      <w:szCs w:val="20"/>
                                      <w:lang w:val="en-US"/>
                                    </w:rPr>
                                    <w:t>試乗者アンケート</w:t>
                                  </w:r>
                                  <w:r>
                                    <w:rPr>
                                      <w:rFonts w:hint="eastAsia"/>
                                      <w:sz w:val="20"/>
                                      <w:szCs w:val="20"/>
                                      <w:lang w:val="en-US"/>
                                    </w:rPr>
                                    <w:t>における</w:t>
                                  </w:r>
                                  <w:r w:rsidRPr="00770BAD">
                                    <w:rPr>
                                      <w:rFonts w:hint="eastAsia"/>
                                      <w:sz w:val="20"/>
                                      <w:szCs w:val="20"/>
                                      <w:lang w:val="en-US"/>
                                    </w:rPr>
                                    <w:t>評価データ分析</w:t>
                                  </w:r>
                                </w:p>
                              </w:tc>
                            </w:tr>
                            <w:tr w:rsidR="009B5217" w:rsidRPr="00F92942" w14:paraId="50192F89"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169C6650" w14:textId="159437EF"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90DD9BE" w14:textId="3E834BD2"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自動運転システムの不具合に基づく運休率</w:t>
                                  </w:r>
                                </w:p>
                              </w:tc>
                              <w:tc>
                                <w:tcPr>
                                  <w:tcW w:w="5796" w:type="dxa"/>
                                  <w:tcBorders>
                                    <w:top w:val="single" w:sz="4" w:space="0" w:color="000000"/>
                                    <w:left w:val="single" w:sz="4" w:space="0" w:color="000000"/>
                                    <w:bottom w:val="single" w:sz="4" w:space="0" w:color="000000"/>
                                    <w:right w:val="single" w:sz="4" w:space="0" w:color="000000"/>
                                  </w:tcBorders>
                                </w:tcPr>
                                <w:p w14:paraId="7366F6DB" w14:textId="1939EEE2" w:rsidR="009B5217" w:rsidRPr="00770BAD" w:rsidRDefault="009B5217" w:rsidP="0021788B">
                                  <w:pPr>
                                    <w:spacing w:line="259" w:lineRule="auto"/>
                                    <w:ind w:leftChars="0" w:left="0" w:firstLineChars="0" w:firstLine="0"/>
                                    <w:suppressOverlap/>
                                    <w:rPr>
                                      <w:sz w:val="20"/>
                                      <w:szCs w:val="20"/>
                                      <w:lang w:val="en-US"/>
                                    </w:rPr>
                                  </w:pPr>
                                  <w:r>
                                    <w:rPr>
                                      <w:rFonts w:hint="eastAsia"/>
                                      <w:sz w:val="20"/>
                                      <w:szCs w:val="20"/>
                                      <w:lang w:val="en-US"/>
                                    </w:rPr>
                                    <w:t>全</w:t>
                                  </w:r>
                                  <w:r w:rsidRPr="00770BAD">
                                    <w:rPr>
                                      <w:rFonts w:hint="eastAsia"/>
                                      <w:sz w:val="20"/>
                                      <w:szCs w:val="20"/>
                                      <w:lang w:val="en-US"/>
                                    </w:rPr>
                                    <w:t>走行便数</w:t>
                                  </w:r>
                                  <w:r>
                                    <w:rPr>
                                      <w:rFonts w:hint="eastAsia"/>
                                      <w:sz w:val="20"/>
                                      <w:szCs w:val="20"/>
                                      <w:lang w:val="en-US"/>
                                    </w:rPr>
                                    <w:t>における、</w:t>
                                  </w:r>
                                  <w:r w:rsidRPr="00770BAD">
                                    <w:rPr>
                                      <w:rFonts w:hint="eastAsia"/>
                                      <w:sz w:val="20"/>
                                      <w:szCs w:val="20"/>
                                      <w:lang w:val="en-US"/>
                                    </w:rPr>
                                    <w:t>自動走行エラーで走行不能となった便数</w:t>
                                  </w:r>
                                  <w:r>
                                    <w:rPr>
                                      <w:rFonts w:hint="eastAsia"/>
                                      <w:sz w:val="20"/>
                                      <w:szCs w:val="20"/>
                                      <w:lang w:val="en-US"/>
                                    </w:rPr>
                                    <w:t>の割合を</w:t>
                                  </w:r>
                                  <w:r w:rsidRPr="00770BAD">
                                    <w:rPr>
                                      <w:rFonts w:hint="eastAsia"/>
                                      <w:sz w:val="20"/>
                                      <w:szCs w:val="20"/>
                                      <w:lang w:val="en-US"/>
                                    </w:rPr>
                                    <w:t>算出</w:t>
                                  </w:r>
                                </w:p>
                              </w:tc>
                            </w:tr>
                            <w:tr w:rsidR="009B5217" w:rsidRPr="00F92942" w14:paraId="1530C35A" w14:textId="77777777" w:rsidTr="0065243D">
                              <w:trPr>
                                <w:cantSplit/>
                                <w:trHeight w:val="113"/>
                              </w:trPr>
                              <w:tc>
                                <w:tcPr>
                                  <w:tcW w:w="704" w:type="dxa"/>
                                  <w:vMerge/>
                                  <w:tcBorders>
                                    <w:left w:val="single" w:sz="4" w:space="0" w:color="auto"/>
                                    <w:bottom w:val="single" w:sz="4" w:space="0" w:color="auto"/>
                                    <w:right w:val="single" w:sz="4" w:space="0" w:color="auto"/>
                                  </w:tcBorders>
                                  <w:textDirection w:val="tbRlV"/>
                                  <w:vAlign w:val="center"/>
                                </w:tcPr>
                                <w:p w14:paraId="3D131B97" w14:textId="77777777"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1164726" w14:textId="043A2E48" w:rsidR="009B5217" w:rsidRPr="00770BAD" w:rsidRDefault="009B5217" w:rsidP="0021788B">
                                  <w:pPr>
                                    <w:spacing w:line="259" w:lineRule="auto"/>
                                    <w:ind w:leftChars="0" w:left="0" w:firstLineChars="0" w:firstLine="0"/>
                                    <w:suppressOverlap/>
                                    <w:rPr>
                                      <w:sz w:val="20"/>
                                      <w:szCs w:val="20"/>
                                      <w:lang w:val="en-US"/>
                                    </w:rPr>
                                  </w:pPr>
                                  <w:r w:rsidRPr="00770BAD">
                                    <w:rPr>
                                      <w:sz w:val="20"/>
                                      <w:szCs w:val="20"/>
                                      <w:lang w:val="en-US"/>
                                    </w:rPr>
                                    <w:t>OEM製大型自動運転バスの社会実装に向けて、運用面での課題点整理</w:t>
                                  </w:r>
                                </w:p>
                              </w:tc>
                              <w:tc>
                                <w:tcPr>
                                  <w:tcW w:w="5796" w:type="dxa"/>
                                  <w:tcBorders>
                                    <w:top w:val="single" w:sz="4" w:space="0" w:color="000000"/>
                                    <w:left w:val="single" w:sz="4" w:space="0" w:color="000000"/>
                                    <w:bottom w:val="single" w:sz="4" w:space="0" w:color="000000"/>
                                    <w:right w:val="single" w:sz="4" w:space="0" w:color="000000"/>
                                  </w:tcBorders>
                                </w:tcPr>
                                <w:p w14:paraId="6EB447BB" w14:textId="3C3C5E3D" w:rsidR="009B5217" w:rsidRPr="009B5217"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遠隔監視員・運転手・保安員へのヒアリング</w:t>
                                  </w:r>
                                  <w:r>
                                    <w:rPr>
                                      <w:rFonts w:hint="eastAsia"/>
                                      <w:sz w:val="20"/>
                                      <w:szCs w:val="20"/>
                                      <w:lang w:val="en-US"/>
                                    </w:rPr>
                                    <w:t>を</w:t>
                                  </w:r>
                                  <w:r w:rsidRPr="00770BAD">
                                    <w:rPr>
                                      <w:rFonts w:hint="eastAsia"/>
                                      <w:sz w:val="20"/>
                                      <w:szCs w:val="20"/>
                                      <w:lang w:val="en-US"/>
                                    </w:rPr>
                                    <w:t>整理・分析</w:t>
                                  </w:r>
                                  <w:r>
                                    <w:rPr>
                                      <w:rFonts w:hint="eastAsia"/>
                                      <w:sz w:val="20"/>
                                      <w:szCs w:val="20"/>
                                      <w:lang w:val="en-US"/>
                                    </w:rPr>
                                    <w:t>し、</w:t>
                                  </w:r>
                                  <w:r w:rsidR="00285696">
                                    <w:rPr>
                                      <w:rFonts w:hint="eastAsia"/>
                                      <w:sz w:val="20"/>
                                      <w:szCs w:val="20"/>
                                      <w:lang w:val="en-US"/>
                                    </w:rPr>
                                    <w:t>釈迦実装時の運行に関わる関係者の</w:t>
                                  </w:r>
                                  <w:r w:rsidRPr="00770BAD">
                                    <w:rPr>
                                      <w:rFonts w:hint="eastAsia"/>
                                      <w:sz w:val="20"/>
                                      <w:szCs w:val="20"/>
                                      <w:lang w:val="en-US"/>
                                    </w:rPr>
                                    <w:t>業務内容</w:t>
                                  </w:r>
                                  <w:r>
                                    <w:rPr>
                                      <w:rFonts w:hint="eastAsia"/>
                                      <w:sz w:val="20"/>
                                      <w:szCs w:val="20"/>
                                      <w:lang w:val="en-US"/>
                                    </w:rPr>
                                    <w:t>や</w:t>
                                  </w:r>
                                  <w:r w:rsidRPr="00770BAD">
                                    <w:rPr>
                                      <w:rFonts w:hint="eastAsia"/>
                                      <w:sz w:val="20"/>
                                      <w:szCs w:val="20"/>
                                      <w:lang w:val="en-US"/>
                                    </w:rPr>
                                    <w:t>機能</w:t>
                                  </w:r>
                                  <w:r>
                                    <w:rPr>
                                      <w:rFonts w:hint="eastAsia"/>
                                      <w:sz w:val="20"/>
                                      <w:szCs w:val="20"/>
                                      <w:lang w:val="en-US"/>
                                    </w:rPr>
                                    <w:t>を</w:t>
                                  </w:r>
                                  <w:r w:rsidRPr="00770BAD">
                                    <w:rPr>
                                      <w:rFonts w:hint="eastAsia"/>
                                      <w:sz w:val="20"/>
                                      <w:szCs w:val="20"/>
                                      <w:lang w:val="en-US"/>
                                    </w:rPr>
                                    <w:t>整理</w:t>
                                  </w:r>
                                </w:p>
                              </w:tc>
                            </w:tr>
                            <w:tr w:rsidR="009B5217" w:rsidRPr="00F92942" w14:paraId="470E7C09" w14:textId="77777777" w:rsidTr="0065243D">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5E4BFFCE" w14:textId="406AB2FB" w:rsidR="009B5217" w:rsidRDefault="009B5217" w:rsidP="0021788B">
                                  <w:pPr>
                                    <w:spacing w:line="259" w:lineRule="auto"/>
                                    <w:ind w:leftChars="0" w:left="113" w:right="113" w:firstLineChars="0" w:firstLine="0"/>
                                    <w:suppressOverlap/>
                                    <w:jc w:val="center"/>
                                    <w:rPr>
                                      <w:lang w:val="en-US"/>
                                    </w:rPr>
                                  </w:pPr>
                                  <w:r w:rsidRPr="00770BAD">
                                    <w:rPr>
                                      <w:rFonts w:hint="eastAsia"/>
                                      <w:sz w:val="20"/>
                                      <w:szCs w:val="20"/>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4A1603F" w14:textId="45569ED2"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関係者の社会受容性に関する整理・分析</w:t>
                                  </w:r>
                                </w:p>
                              </w:tc>
                              <w:tc>
                                <w:tcPr>
                                  <w:tcW w:w="5796" w:type="dxa"/>
                                  <w:tcBorders>
                                    <w:top w:val="single" w:sz="4" w:space="0" w:color="000000"/>
                                    <w:left w:val="single" w:sz="4" w:space="0" w:color="000000"/>
                                    <w:bottom w:val="single" w:sz="4" w:space="0" w:color="000000"/>
                                    <w:right w:val="single" w:sz="4" w:space="0" w:color="000000"/>
                                  </w:tcBorders>
                                </w:tcPr>
                                <w:p w14:paraId="5DF625A1" w14:textId="7A2F6EFC"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試乗する関係者</w:t>
                                  </w:r>
                                  <w:r w:rsidR="00754D3C">
                                    <w:rPr>
                                      <w:rFonts w:hint="eastAsia"/>
                                      <w:sz w:val="20"/>
                                      <w:szCs w:val="20"/>
                                      <w:lang w:val="en-US"/>
                                    </w:rPr>
                                    <w:t>への</w:t>
                                  </w:r>
                                  <w:r w:rsidRPr="00770BAD">
                                    <w:rPr>
                                      <w:rFonts w:hint="eastAsia"/>
                                      <w:sz w:val="20"/>
                                      <w:szCs w:val="20"/>
                                      <w:lang w:val="en-US"/>
                                    </w:rPr>
                                    <w:t>アンケートの実施・分析</w:t>
                                  </w:r>
                                </w:p>
                              </w:tc>
                            </w:tr>
                            <w:tr w:rsidR="009B5217" w:rsidRPr="00F92942" w14:paraId="1920ABC7" w14:textId="77777777" w:rsidTr="0065243D">
                              <w:trPr>
                                <w:cantSplit/>
                                <w:trHeight w:val="113"/>
                              </w:trPr>
                              <w:tc>
                                <w:tcPr>
                                  <w:tcW w:w="704" w:type="dxa"/>
                                  <w:vMerge/>
                                  <w:tcBorders>
                                    <w:left w:val="single" w:sz="4" w:space="0" w:color="auto"/>
                                    <w:bottom w:val="single" w:sz="4" w:space="0" w:color="auto"/>
                                    <w:right w:val="single" w:sz="4" w:space="0" w:color="auto"/>
                                  </w:tcBorders>
                                </w:tcPr>
                                <w:p w14:paraId="2B302E04" w14:textId="77777777"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26210B7" w14:textId="1F39527A"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自動運転事業による地域経済活性化</w:t>
                                  </w:r>
                                </w:p>
                              </w:tc>
                              <w:tc>
                                <w:tcPr>
                                  <w:tcW w:w="5796" w:type="dxa"/>
                                  <w:tcBorders>
                                    <w:top w:val="single" w:sz="4" w:space="0" w:color="000000"/>
                                    <w:left w:val="single" w:sz="4" w:space="0" w:color="000000"/>
                                    <w:bottom w:val="single" w:sz="4" w:space="0" w:color="000000"/>
                                    <w:right w:val="single" w:sz="4" w:space="0" w:color="000000"/>
                                  </w:tcBorders>
                                </w:tcPr>
                                <w:p w14:paraId="37281E56" w14:textId="70DFD921"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地元企業や地元大学・研究機関との連携</w:t>
                                  </w:r>
                                  <w:r w:rsidR="002B3193">
                                    <w:rPr>
                                      <w:rFonts w:hint="eastAsia"/>
                                      <w:sz w:val="20"/>
                                      <w:szCs w:val="20"/>
                                      <w:lang w:val="en-US"/>
                                    </w:rPr>
                                    <w:t>施策を実施するとともに今後の活性化の可能性を模索</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">
                <v:textbox>
                  <w:txbxContent>
                    <w:p w14:paraId="28458A5E" w14:textId="7BF3FEAB"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71E2F" w:rsidRPr="00F92942" w14:paraId="4FBB32C3" w14:textId="77777777" w:rsidTr="00A66929">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471E2F" w:rsidRPr="00770BAD" w:rsidRDefault="00471E2F" w:rsidP="00B167D0">
                            <w:pPr>
                              <w:spacing w:line="259" w:lineRule="auto"/>
                              <w:ind w:leftChars="0" w:left="113" w:right="113" w:firstLineChars="0" w:firstLine="0"/>
                              <w:suppressOverlap/>
                              <w:jc w:val="center"/>
                              <w:rPr>
                                <w:sz w:val="20"/>
                                <w:szCs w:val="20"/>
                                <w:lang w:val="en-US"/>
                              </w:rPr>
                            </w:pPr>
                            <w:r w:rsidRPr="00770BAD">
                              <w:rPr>
                                <w:rFonts w:hint="eastAsia"/>
                                <w:sz w:val="20"/>
                                <w:szCs w:val="20"/>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CA0AEAE" w:rsidR="00471E2F" w:rsidRPr="00770BAD" w:rsidRDefault="00471E2F" w:rsidP="004A15FD">
                            <w:pPr>
                              <w:spacing w:line="259" w:lineRule="auto"/>
                              <w:ind w:leftChars="0" w:left="0" w:firstLineChars="0" w:firstLine="0"/>
                              <w:suppressOverlap/>
                              <w:rPr>
                                <w:sz w:val="20"/>
                                <w:szCs w:val="20"/>
                                <w:lang w:val="en-US"/>
                              </w:rPr>
                            </w:pPr>
                            <w:r w:rsidRPr="00770BAD">
                              <w:rPr>
                                <w:rFonts w:hint="eastAsia"/>
                                <w:sz w:val="20"/>
                                <w:szCs w:val="20"/>
                                <w:lang w:val="en-US"/>
                              </w:rPr>
                              <w:t>社会実装に向けた事業性の検証</w:t>
                            </w:r>
                          </w:p>
                        </w:tc>
                        <w:tc>
                          <w:tcPr>
                            <w:tcW w:w="5796" w:type="dxa"/>
                            <w:tcBorders>
                              <w:top w:val="single" w:sz="4" w:space="0" w:color="000000"/>
                              <w:left w:val="single" w:sz="4" w:space="0" w:color="000000"/>
                              <w:bottom w:val="single" w:sz="4" w:space="0" w:color="000000"/>
                              <w:right w:val="single" w:sz="4" w:space="0" w:color="000000"/>
                            </w:tcBorders>
                          </w:tcPr>
                          <w:p w14:paraId="6798106E" w14:textId="70E629B4" w:rsidR="0042649D" w:rsidRPr="00770BAD" w:rsidRDefault="0021788B" w:rsidP="0042649D">
                            <w:pPr>
                              <w:spacing w:line="259" w:lineRule="auto"/>
                              <w:ind w:leftChars="0" w:left="0" w:firstLineChars="0" w:firstLine="0"/>
                              <w:suppressOverlap/>
                              <w:rPr>
                                <w:sz w:val="20"/>
                                <w:szCs w:val="20"/>
                                <w:lang w:val="en-US"/>
                              </w:rPr>
                            </w:pPr>
                            <w:r>
                              <w:rPr>
                                <w:rFonts w:hint="eastAsia"/>
                                <w:sz w:val="20"/>
                                <w:szCs w:val="20"/>
                                <w:lang w:val="en-US"/>
                              </w:rPr>
                              <w:t>収入拡大策及び支出削減策を含む将来の</w:t>
                            </w:r>
                            <w:r w:rsidR="0042649D" w:rsidRPr="00770BAD">
                              <w:rPr>
                                <w:rFonts w:hint="eastAsia"/>
                                <w:sz w:val="20"/>
                                <w:szCs w:val="20"/>
                                <w:lang w:val="en-US"/>
                              </w:rPr>
                              <w:t>事業計画の</w:t>
                            </w:r>
                            <w:r>
                              <w:rPr>
                                <w:rFonts w:hint="eastAsia"/>
                                <w:sz w:val="20"/>
                                <w:szCs w:val="20"/>
                                <w:lang w:val="en-US"/>
                              </w:rPr>
                              <w:t>検討を実施</w:t>
                            </w:r>
                          </w:p>
                        </w:tc>
                      </w:tr>
                      <w:tr w:rsidR="00471E2F" w:rsidRPr="00471E2F" w14:paraId="572530E5"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5B9744C5"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5B7F47FF" w:rsidR="00471E2F" w:rsidRPr="00770BAD" w:rsidRDefault="00471E2F" w:rsidP="004A15FD">
                            <w:pPr>
                              <w:spacing w:line="259" w:lineRule="auto"/>
                              <w:ind w:leftChars="0" w:left="0" w:firstLineChars="0" w:firstLine="0"/>
                              <w:suppressOverlap/>
                              <w:rPr>
                                <w:sz w:val="20"/>
                                <w:szCs w:val="20"/>
                                <w:lang w:val="en-US"/>
                              </w:rPr>
                            </w:pPr>
                            <w:r w:rsidRPr="00770BAD">
                              <w:rPr>
                                <w:rFonts w:hint="eastAsia"/>
                                <w:sz w:val="20"/>
                                <w:szCs w:val="20"/>
                                <w:lang w:val="en-US"/>
                              </w:rPr>
                              <w:t>社会実装に向けた運用モデルの検証</w:t>
                            </w:r>
                          </w:p>
                        </w:tc>
                        <w:tc>
                          <w:tcPr>
                            <w:tcW w:w="5796" w:type="dxa"/>
                            <w:tcBorders>
                              <w:top w:val="single" w:sz="4" w:space="0" w:color="000000"/>
                              <w:left w:val="single" w:sz="4" w:space="0" w:color="000000"/>
                              <w:bottom w:val="single" w:sz="4" w:space="0" w:color="000000"/>
                              <w:right w:val="single" w:sz="4" w:space="0" w:color="000000"/>
                            </w:tcBorders>
                          </w:tcPr>
                          <w:p w14:paraId="18E653AF" w14:textId="01C14656" w:rsidR="0042649D" w:rsidRPr="00770BAD" w:rsidRDefault="0042649D" w:rsidP="00864699">
                            <w:pPr>
                              <w:spacing w:line="259" w:lineRule="auto"/>
                              <w:ind w:leftChars="0" w:left="0" w:firstLineChars="0" w:firstLine="0"/>
                              <w:suppressOverlap/>
                              <w:rPr>
                                <w:sz w:val="20"/>
                                <w:szCs w:val="20"/>
                                <w:lang w:val="en-US"/>
                              </w:rPr>
                            </w:pPr>
                            <w:r w:rsidRPr="00770BAD">
                              <w:rPr>
                                <w:rFonts w:hint="eastAsia"/>
                                <w:sz w:val="20"/>
                                <w:szCs w:val="20"/>
                                <w:lang w:val="en-US"/>
                              </w:rPr>
                              <w:t>実証結果を踏まえた</w:t>
                            </w:r>
                            <w:r w:rsidR="009B5217">
                              <w:rPr>
                                <w:rFonts w:hint="eastAsia"/>
                                <w:sz w:val="20"/>
                                <w:szCs w:val="20"/>
                                <w:lang w:val="en-US"/>
                              </w:rPr>
                              <w:t>将来の</w:t>
                            </w:r>
                            <w:r w:rsidR="0021788B">
                              <w:rPr>
                                <w:rFonts w:hint="eastAsia"/>
                                <w:sz w:val="20"/>
                                <w:szCs w:val="20"/>
                                <w:lang w:val="en-US"/>
                              </w:rPr>
                              <w:t>必要</w:t>
                            </w:r>
                            <w:r w:rsidRPr="00770BAD">
                              <w:rPr>
                                <w:rFonts w:hint="eastAsia"/>
                                <w:sz w:val="20"/>
                                <w:szCs w:val="20"/>
                                <w:lang w:val="en-US"/>
                              </w:rPr>
                              <w:t>人員</w:t>
                            </w:r>
                            <w:r w:rsidR="0021788B">
                              <w:rPr>
                                <w:rFonts w:hint="eastAsia"/>
                                <w:sz w:val="20"/>
                                <w:szCs w:val="20"/>
                                <w:lang w:val="en-US"/>
                              </w:rPr>
                              <w:t>・ダイヤ</w:t>
                            </w:r>
                            <w:r w:rsidRPr="00770BAD">
                              <w:rPr>
                                <w:rFonts w:hint="eastAsia"/>
                                <w:sz w:val="20"/>
                                <w:szCs w:val="20"/>
                                <w:lang w:val="en-US"/>
                              </w:rPr>
                              <w:t>計画</w:t>
                            </w:r>
                            <w:r w:rsidR="009B5217">
                              <w:rPr>
                                <w:rFonts w:hint="eastAsia"/>
                                <w:sz w:val="20"/>
                                <w:szCs w:val="20"/>
                                <w:lang w:val="en-US"/>
                              </w:rPr>
                              <w:t>を含む運用モデル</w:t>
                            </w:r>
                            <w:r w:rsidR="0021788B">
                              <w:rPr>
                                <w:rFonts w:hint="eastAsia"/>
                                <w:sz w:val="20"/>
                                <w:szCs w:val="20"/>
                                <w:lang w:val="en-US"/>
                              </w:rPr>
                              <w:t>の検討を実施</w:t>
                            </w:r>
                          </w:p>
                        </w:tc>
                      </w:tr>
                      <w:tr w:rsidR="00471E2F" w:rsidRPr="00471E2F" w14:paraId="68AECD5F"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48D1B69B"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4E076C53" w:rsidR="00471E2F" w:rsidRPr="00770BAD" w:rsidRDefault="0042649D" w:rsidP="004A15FD">
                            <w:pPr>
                              <w:spacing w:line="259" w:lineRule="auto"/>
                              <w:ind w:leftChars="0" w:left="0" w:firstLineChars="0" w:firstLine="0"/>
                              <w:suppressOverlap/>
                              <w:rPr>
                                <w:sz w:val="20"/>
                                <w:szCs w:val="20"/>
                                <w:lang w:val="en-US"/>
                              </w:rPr>
                            </w:pPr>
                            <w:r w:rsidRPr="00770BAD">
                              <w:rPr>
                                <w:rFonts w:hint="eastAsia"/>
                                <w:sz w:val="20"/>
                                <w:szCs w:val="20"/>
                                <w:lang w:val="en-US"/>
                              </w:rPr>
                              <w:t>自動運転導入の地域経済への波及効果の評価</w:t>
                            </w:r>
                          </w:p>
                        </w:tc>
                        <w:tc>
                          <w:tcPr>
                            <w:tcW w:w="5796" w:type="dxa"/>
                            <w:tcBorders>
                              <w:top w:val="single" w:sz="4" w:space="0" w:color="000000"/>
                              <w:left w:val="single" w:sz="4" w:space="0" w:color="000000"/>
                              <w:bottom w:val="single" w:sz="4" w:space="0" w:color="000000"/>
                              <w:right w:val="single" w:sz="4" w:space="0" w:color="000000"/>
                            </w:tcBorders>
                          </w:tcPr>
                          <w:p w14:paraId="1A0C65EC" w14:textId="7E7EB695" w:rsidR="0042649D" w:rsidRPr="00770BAD" w:rsidRDefault="0042649D" w:rsidP="0042649D">
                            <w:pPr>
                              <w:spacing w:line="259" w:lineRule="auto"/>
                              <w:ind w:leftChars="0" w:left="0" w:firstLineChars="0" w:firstLine="0"/>
                              <w:suppressOverlap/>
                              <w:rPr>
                                <w:sz w:val="20"/>
                                <w:szCs w:val="20"/>
                                <w:lang w:val="en-US"/>
                              </w:rPr>
                            </w:pPr>
                            <w:r w:rsidRPr="00770BAD">
                              <w:rPr>
                                <w:rFonts w:hint="eastAsia"/>
                                <w:sz w:val="20"/>
                                <w:szCs w:val="20"/>
                                <w:lang w:val="en-US"/>
                              </w:rPr>
                              <w:t>利用者アンケート</w:t>
                            </w:r>
                            <w:r w:rsidR="0021788B">
                              <w:rPr>
                                <w:rFonts w:hint="eastAsia"/>
                                <w:sz w:val="20"/>
                                <w:szCs w:val="20"/>
                                <w:lang w:val="en-US"/>
                              </w:rPr>
                              <w:t>を実施</w:t>
                            </w:r>
                          </w:p>
                        </w:tc>
                      </w:tr>
                      <w:tr w:rsidR="00471E2F" w:rsidRPr="00471E2F" w14:paraId="1EE34ABA" w14:textId="77777777" w:rsidTr="00A66929">
                        <w:trPr>
                          <w:cantSplit/>
                          <w:trHeight w:val="113"/>
                        </w:trPr>
                        <w:tc>
                          <w:tcPr>
                            <w:tcW w:w="704" w:type="dxa"/>
                            <w:vMerge/>
                            <w:tcBorders>
                              <w:left w:val="single" w:sz="4" w:space="0" w:color="auto"/>
                              <w:right w:val="single" w:sz="4" w:space="0" w:color="auto"/>
                            </w:tcBorders>
                            <w:textDirection w:val="tbRlV"/>
                            <w:vAlign w:val="center"/>
                          </w:tcPr>
                          <w:p w14:paraId="19529B70" w14:textId="77777777" w:rsidR="00471E2F" w:rsidRPr="00770BAD" w:rsidRDefault="00471E2F" w:rsidP="00B167D0">
                            <w:pPr>
                              <w:spacing w:line="259" w:lineRule="auto"/>
                              <w:ind w:leftChars="0" w:left="113" w:right="113" w:firstLineChars="0" w:firstLine="0"/>
                              <w:suppressOverlap/>
                              <w:jc w:val="center"/>
                              <w:rPr>
                                <w:sz w:val="20"/>
                                <w:szCs w:val="20"/>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121C5C6" w14:textId="475DFBA2" w:rsidR="00471E2F" w:rsidRPr="00770BAD" w:rsidRDefault="0042649D" w:rsidP="004A15FD">
                            <w:pPr>
                              <w:spacing w:line="259" w:lineRule="auto"/>
                              <w:ind w:leftChars="0" w:left="0" w:firstLineChars="0" w:firstLine="0"/>
                              <w:suppressOverlap/>
                              <w:rPr>
                                <w:sz w:val="20"/>
                                <w:szCs w:val="20"/>
                                <w:lang w:val="en-US"/>
                              </w:rPr>
                            </w:pPr>
                            <w:r w:rsidRPr="00770BAD">
                              <w:rPr>
                                <w:rFonts w:hint="eastAsia"/>
                                <w:sz w:val="20"/>
                                <w:szCs w:val="20"/>
                                <w:lang w:val="en-US"/>
                              </w:rPr>
                              <w:t>走行環境におけるリスクアセスメント</w:t>
                            </w:r>
                          </w:p>
                        </w:tc>
                        <w:tc>
                          <w:tcPr>
                            <w:tcW w:w="5796" w:type="dxa"/>
                            <w:tcBorders>
                              <w:top w:val="single" w:sz="4" w:space="0" w:color="000000"/>
                              <w:left w:val="single" w:sz="4" w:space="0" w:color="000000"/>
                              <w:bottom w:val="single" w:sz="4" w:space="0" w:color="000000"/>
                              <w:right w:val="single" w:sz="4" w:space="0" w:color="000000"/>
                            </w:tcBorders>
                          </w:tcPr>
                          <w:p w14:paraId="57ACE53D" w14:textId="4ECE0969" w:rsidR="0042649D" w:rsidRPr="00770BAD" w:rsidRDefault="0042649D" w:rsidP="0042649D">
                            <w:pPr>
                              <w:spacing w:line="259" w:lineRule="auto"/>
                              <w:ind w:leftChars="0" w:left="0" w:firstLineChars="0" w:firstLine="0"/>
                              <w:suppressOverlap/>
                              <w:rPr>
                                <w:sz w:val="20"/>
                                <w:szCs w:val="20"/>
                                <w:lang w:val="en-US"/>
                              </w:rPr>
                            </w:pPr>
                            <w:r w:rsidRPr="00770BAD">
                              <w:rPr>
                                <w:rFonts w:hint="eastAsia"/>
                                <w:sz w:val="20"/>
                                <w:szCs w:val="20"/>
                                <w:lang w:val="en-US"/>
                              </w:rPr>
                              <w:t>関係者間で走行環境のリスク評価</w:t>
                            </w:r>
                            <w:r w:rsidR="00754D3C">
                              <w:rPr>
                                <w:rFonts w:hint="eastAsia"/>
                                <w:sz w:val="20"/>
                                <w:szCs w:val="20"/>
                                <w:lang w:val="en-US"/>
                              </w:rPr>
                              <w:t>を実施</w:t>
                            </w:r>
                          </w:p>
                        </w:tc>
                      </w:tr>
                      <w:tr w:rsidR="009B5217" w:rsidRPr="00F92942" w14:paraId="3481F0C4" w14:textId="77777777" w:rsidTr="0065243D">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512ADD57" w:rsidR="009B5217" w:rsidRPr="00770BAD" w:rsidRDefault="009B5217" w:rsidP="00A66929">
                            <w:pPr>
                              <w:spacing w:line="259" w:lineRule="auto"/>
                              <w:ind w:leftChars="0" w:left="113" w:right="113" w:firstLineChars="0" w:firstLine="0"/>
                              <w:suppressOverlap/>
                              <w:jc w:val="center"/>
                              <w:rPr>
                                <w:sz w:val="20"/>
                                <w:szCs w:val="20"/>
                                <w:lang w:val="en-US"/>
                              </w:rPr>
                            </w:pPr>
                            <w:r w:rsidRPr="00770BAD">
                              <w:rPr>
                                <w:rFonts w:hint="eastAsia"/>
                                <w:sz w:val="20"/>
                                <w:szCs w:val="20"/>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2B820E2"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自動走行割合と手動介入要因</w:t>
                            </w:r>
                          </w:p>
                        </w:tc>
                        <w:tc>
                          <w:tcPr>
                            <w:tcW w:w="5796" w:type="dxa"/>
                            <w:tcBorders>
                              <w:top w:val="single" w:sz="4" w:space="0" w:color="000000"/>
                              <w:left w:val="single" w:sz="4" w:space="0" w:color="000000"/>
                              <w:bottom w:val="single" w:sz="4" w:space="0" w:color="000000"/>
                              <w:right w:val="single" w:sz="4" w:space="0" w:color="000000"/>
                            </w:tcBorders>
                          </w:tcPr>
                          <w:p w14:paraId="6F3DE4DD" w14:textId="47E58A5E" w:rsidR="009B5217" w:rsidRPr="00770BAD" w:rsidRDefault="009B5217" w:rsidP="0042649D">
                            <w:pPr>
                              <w:spacing w:line="259" w:lineRule="auto"/>
                              <w:ind w:leftChars="0" w:left="0" w:firstLineChars="0" w:firstLine="0"/>
                              <w:suppressOverlap/>
                              <w:rPr>
                                <w:sz w:val="20"/>
                                <w:szCs w:val="20"/>
                                <w:lang w:val="en-US"/>
                              </w:rPr>
                            </w:pPr>
                            <w:r w:rsidRPr="00265554">
                              <w:rPr>
                                <w:rFonts w:hint="eastAsia"/>
                                <w:sz w:val="20"/>
                                <w:szCs w:val="20"/>
                                <w:lang w:val="en-US"/>
                              </w:rPr>
                              <w:t>実証実験期間中の走行データ分析及び自動運転バスに同乗した記録員による介入記録分析を実施</w:t>
                            </w:r>
                          </w:p>
                        </w:tc>
                      </w:tr>
                      <w:tr w:rsidR="009B5217" w:rsidRPr="00F92942" w14:paraId="74ADF813"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77FE5A0E" w14:textId="16867FA1" w:rsidR="009B5217" w:rsidRDefault="009B5217" w:rsidP="0021788B">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3DEACDDF"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定時運行における出発時の早発・遅延の遅延率を評価する</w:t>
                            </w:r>
                          </w:p>
                        </w:tc>
                        <w:tc>
                          <w:tcPr>
                            <w:tcW w:w="5796" w:type="dxa"/>
                            <w:tcBorders>
                              <w:top w:val="single" w:sz="4" w:space="0" w:color="000000"/>
                              <w:left w:val="single" w:sz="4" w:space="0" w:color="000000"/>
                              <w:bottom w:val="single" w:sz="4" w:space="0" w:color="000000"/>
                              <w:right w:val="single" w:sz="4" w:space="0" w:color="000000"/>
                            </w:tcBorders>
                          </w:tcPr>
                          <w:p w14:paraId="4F546B87" w14:textId="33FFF77E" w:rsidR="009B5217" w:rsidRPr="00770BAD" w:rsidRDefault="009B5217" w:rsidP="0042649D">
                            <w:pPr>
                              <w:spacing w:line="259" w:lineRule="auto"/>
                              <w:ind w:leftChars="0" w:left="0" w:firstLineChars="0" w:firstLine="0"/>
                              <w:suppressOverlap/>
                              <w:rPr>
                                <w:sz w:val="20"/>
                                <w:szCs w:val="20"/>
                                <w:lang w:val="en-US"/>
                              </w:rPr>
                            </w:pPr>
                            <w:r>
                              <w:rPr>
                                <w:rFonts w:hint="eastAsia"/>
                                <w:sz w:val="20"/>
                                <w:szCs w:val="20"/>
                                <w:lang w:val="en-US"/>
                              </w:rPr>
                              <w:t>全</w:t>
                            </w:r>
                            <w:r w:rsidRPr="00770BAD">
                              <w:rPr>
                                <w:rFonts w:hint="eastAsia"/>
                                <w:sz w:val="20"/>
                                <w:szCs w:val="20"/>
                                <w:lang w:val="en-US"/>
                              </w:rPr>
                              <w:t>走行便数</w:t>
                            </w:r>
                            <w:r>
                              <w:rPr>
                                <w:rFonts w:hint="eastAsia"/>
                                <w:sz w:val="20"/>
                                <w:szCs w:val="20"/>
                                <w:lang w:val="en-US"/>
                              </w:rPr>
                              <w:t>における、早発・遅延が発生した便数の割合</w:t>
                            </w:r>
                            <w:r w:rsidR="00754D3C">
                              <w:rPr>
                                <w:rFonts w:hint="eastAsia"/>
                                <w:sz w:val="20"/>
                                <w:szCs w:val="20"/>
                                <w:lang w:val="en-US"/>
                              </w:rPr>
                              <w:t>を</w:t>
                            </w:r>
                            <w:r w:rsidRPr="00770BAD">
                              <w:rPr>
                                <w:rFonts w:hint="eastAsia"/>
                                <w:sz w:val="20"/>
                                <w:szCs w:val="20"/>
                                <w:lang w:val="en-US"/>
                              </w:rPr>
                              <w:t>算出</w:t>
                            </w:r>
                            <w:r w:rsidR="00754D3C">
                              <w:rPr>
                                <w:rFonts w:hint="eastAsia"/>
                                <w:sz w:val="20"/>
                                <w:szCs w:val="20"/>
                                <w:lang w:val="en-US"/>
                              </w:rPr>
                              <w:t>。またその原因を分析</w:t>
                            </w:r>
                          </w:p>
                        </w:tc>
                      </w:tr>
                      <w:tr w:rsidR="009B5217" w:rsidRPr="00F92942" w14:paraId="4C7448A6"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5112EF88" w14:textId="53F37BE3" w:rsidR="009B5217" w:rsidRDefault="009B5217" w:rsidP="0021788B">
                            <w:pPr>
                              <w:spacing w:line="259" w:lineRule="auto"/>
                              <w:ind w:right="113" w:firstLine="21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DC65E68" w:rsidR="009B5217" w:rsidRPr="00770BAD" w:rsidRDefault="009B5217" w:rsidP="004A15FD">
                            <w:pPr>
                              <w:spacing w:line="259" w:lineRule="auto"/>
                              <w:ind w:leftChars="0" w:left="0" w:firstLineChars="0" w:firstLine="0"/>
                              <w:suppressOverlap/>
                              <w:rPr>
                                <w:sz w:val="20"/>
                                <w:szCs w:val="20"/>
                                <w:lang w:val="en-US"/>
                              </w:rPr>
                            </w:pPr>
                            <w:r w:rsidRPr="00770BAD">
                              <w:rPr>
                                <w:rFonts w:hint="eastAsia"/>
                                <w:sz w:val="20"/>
                                <w:szCs w:val="20"/>
                                <w:lang w:val="en-US"/>
                              </w:rPr>
                              <w:t>違和感の無い乗り心地であったかを評価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5818DA1C" w14:textId="70F17007" w:rsidR="009B5217" w:rsidRPr="00770BAD" w:rsidRDefault="009B5217" w:rsidP="008F3B44">
                            <w:pPr>
                              <w:spacing w:line="259" w:lineRule="auto"/>
                              <w:ind w:leftChars="0" w:left="0" w:firstLineChars="0" w:firstLine="0"/>
                              <w:suppressOverlap/>
                              <w:rPr>
                                <w:sz w:val="20"/>
                                <w:szCs w:val="20"/>
                                <w:lang w:val="en-US"/>
                              </w:rPr>
                            </w:pPr>
                            <w:r w:rsidRPr="00770BAD">
                              <w:rPr>
                                <w:rFonts w:hint="eastAsia"/>
                                <w:sz w:val="20"/>
                                <w:szCs w:val="20"/>
                                <w:lang w:val="en-US"/>
                              </w:rPr>
                              <w:t>試乗者アンケート</w:t>
                            </w:r>
                            <w:r>
                              <w:rPr>
                                <w:rFonts w:hint="eastAsia"/>
                                <w:sz w:val="20"/>
                                <w:szCs w:val="20"/>
                                <w:lang w:val="en-US"/>
                              </w:rPr>
                              <w:t>における</w:t>
                            </w:r>
                            <w:r w:rsidRPr="00770BAD">
                              <w:rPr>
                                <w:rFonts w:hint="eastAsia"/>
                                <w:sz w:val="20"/>
                                <w:szCs w:val="20"/>
                                <w:lang w:val="en-US"/>
                              </w:rPr>
                              <w:t>評価データ分析</w:t>
                            </w:r>
                          </w:p>
                        </w:tc>
                      </w:tr>
                      <w:tr w:rsidR="009B5217" w:rsidRPr="00F92942" w14:paraId="50192F89" w14:textId="77777777" w:rsidTr="0065243D">
                        <w:trPr>
                          <w:cantSplit/>
                          <w:trHeight w:val="113"/>
                        </w:trPr>
                        <w:tc>
                          <w:tcPr>
                            <w:tcW w:w="704" w:type="dxa"/>
                            <w:vMerge/>
                            <w:tcBorders>
                              <w:left w:val="single" w:sz="4" w:space="0" w:color="auto"/>
                              <w:right w:val="single" w:sz="4" w:space="0" w:color="auto"/>
                            </w:tcBorders>
                            <w:textDirection w:val="tbRlV"/>
                            <w:vAlign w:val="center"/>
                          </w:tcPr>
                          <w:p w14:paraId="169C6650" w14:textId="159437EF"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90DD9BE" w14:textId="3E834BD2"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自動運転システムの不具合に基づく運休率</w:t>
                            </w:r>
                          </w:p>
                        </w:tc>
                        <w:tc>
                          <w:tcPr>
                            <w:tcW w:w="5796" w:type="dxa"/>
                            <w:tcBorders>
                              <w:top w:val="single" w:sz="4" w:space="0" w:color="000000"/>
                              <w:left w:val="single" w:sz="4" w:space="0" w:color="000000"/>
                              <w:bottom w:val="single" w:sz="4" w:space="0" w:color="000000"/>
                              <w:right w:val="single" w:sz="4" w:space="0" w:color="000000"/>
                            </w:tcBorders>
                          </w:tcPr>
                          <w:p w14:paraId="7366F6DB" w14:textId="1939EEE2" w:rsidR="009B5217" w:rsidRPr="00770BAD" w:rsidRDefault="009B5217" w:rsidP="0021788B">
                            <w:pPr>
                              <w:spacing w:line="259" w:lineRule="auto"/>
                              <w:ind w:leftChars="0" w:left="0" w:firstLineChars="0" w:firstLine="0"/>
                              <w:suppressOverlap/>
                              <w:rPr>
                                <w:sz w:val="20"/>
                                <w:szCs w:val="20"/>
                                <w:lang w:val="en-US"/>
                              </w:rPr>
                            </w:pPr>
                            <w:r>
                              <w:rPr>
                                <w:rFonts w:hint="eastAsia"/>
                                <w:sz w:val="20"/>
                                <w:szCs w:val="20"/>
                                <w:lang w:val="en-US"/>
                              </w:rPr>
                              <w:t>全</w:t>
                            </w:r>
                            <w:r w:rsidRPr="00770BAD">
                              <w:rPr>
                                <w:rFonts w:hint="eastAsia"/>
                                <w:sz w:val="20"/>
                                <w:szCs w:val="20"/>
                                <w:lang w:val="en-US"/>
                              </w:rPr>
                              <w:t>走行便数</w:t>
                            </w:r>
                            <w:r>
                              <w:rPr>
                                <w:rFonts w:hint="eastAsia"/>
                                <w:sz w:val="20"/>
                                <w:szCs w:val="20"/>
                                <w:lang w:val="en-US"/>
                              </w:rPr>
                              <w:t>における、</w:t>
                            </w:r>
                            <w:r w:rsidRPr="00770BAD">
                              <w:rPr>
                                <w:rFonts w:hint="eastAsia"/>
                                <w:sz w:val="20"/>
                                <w:szCs w:val="20"/>
                                <w:lang w:val="en-US"/>
                              </w:rPr>
                              <w:t>自動走行エラーで走行不能となった便数</w:t>
                            </w:r>
                            <w:r>
                              <w:rPr>
                                <w:rFonts w:hint="eastAsia"/>
                                <w:sz w:val="20"/>
                                <w:szCs w:val="20"/>
                                <w:lang w:val="en-US"/>
                              </w:rPr>
                              <w:t>の割合を</w:t>
                            </w:r>
                            <w:r w:rsidRPr="00770BAD">
                              <w:rPr>
                                <w:rFonts w:hint="eastAsia"/>
                                <w:sz w:val="20"/>
                                <w:szCs w:val="20"/>
                                <w:lang w:val="en-US"/>
                              </w:rPr>
                              <w:t>算出</w:t>
                            </w:r>
                          </w:p>
                        </w:tc>
                      </w:tr>
                      <w:tr w:rsidR="009B5217" w:rsidRPr="00F92942" w14:paraId="1530C35A" w14:textId="77777777" w:rsidTr="0065243D">
                        <w:trPr>
                          <w:cantSplit/>
                          <w:trHeight w:val="113"/>
                        </w:trPr>
                        <w:tc>
                          <w:tcPr>
                            <w:tcW w:w="704" w:type="dxa"/>
                            <w:vMerge/>
                            <w:tcBorders>
                              <w:left w:val="single" w:sz="4" w:space="0" w:color="auto"/>
                              <w:bottom w:val="single" w:sz="4" w:space="0" w:color="auto"/>
                              <w:right w:val="single" w:sz="4" w:space="0" w:color="auto"/>
                            </w:tcBorders>
                            <w:textDirection w:val="tbRlV"/>
                            <w:vAlign w:val="center"/>
                          </w:tcPr>
                          <w:p w14:paraId="3D131B97" w14:textId="77777777"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1164726" w14:textId="043A2E48" w:rsidR="009B5217" w:rsidRPr="00770BAD" w:rsidRDefault="009B5217" w:rsidP="0021788B">
                            <w:pPr>
                              <w:spacing w:line="259" w:lineRule="auto"/>
                              <w:ind w:leftChars="0" w:left="0" w:firstLineChars="0" w:firstLine="0"/>
                              <w:suppressOverlap/>
                              <w:rPr>
                                <w:sz w:val="20"/>
                                <w:szCs w:val="20"/>
                                <w:lang w:val="en-US"/>
                              </w:rPr>
                            </w:pPr>
                            <w:r w:rsidRPr="00770BAD">
                              <w:rPr>
                                <w:sz w:val="20"/>
                                <w:szCs w:val="20"/>
                                <w:lang w:val="en-US"/>
                              </w:rPr>
                              <w:t>OEM製大型自動運転バスの社会実装に向けて、運用面での課題点整理</w:t>
                            </w:r>
                          </w:p>
                        </w:tc>
                        <w:tc>
                          <w:tcPr>
                            <w:tcW w:w="5796" w:type="dxa"/>
                            <w:tcBorders>
                              <w:top w:val="single" w:sz="4" w:space="0" w:color="000000"/>
                              <w:left w:val="single" w:sz="4" w:space="0" w:color="000000"/>
                              <w:bottom w:val="single" w:sz="4" w:space="0" w:color="000000"/>
                              <w:right w:val="single" w:sz="4" w:space="0" w:color="000000"/>
                            </w:tcBorders>
                          </w:tcPr>
                          <w:p w14:paraId="6EB447BB" w14:textId="3C3C5E3D" w:rsidR="009B5217" w:rsidRPr="009B5217"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遠隔監視員・運転手・保安員へのヒアリング</w:t>
                            </w:r>
                            <w:r>
                              <w:rPr>
                                <w:rFonts w:hint="eastAsia"/>
                                <w:sz w:val="20"/>
                                <w:szCs w:val="20"/>
                                <w:lang w:val="en-US"/>
                              </w:rPr>
                              <w:t>を</w:t>
                            </w:r>
                            <w:r w:rsidRPr="00770BAD">
                              <w:rPr>
                                <w:rFonts w:hint="eastAsia"/>
                                <w:sz w:val="20"/>
                                <w:szCs w:val="20"/>
                                <w:lang w:val="en-US"/>
                              </w:rPr>
                              <w:t>整理・分析</w:t>
                            </w:r>
                            <w:r>
                              <w:rPr>
                                <w:rFonts w:hint="eastAsia"/>
                                <w:sz w:val="20"/>
                                <w:szCs w:val="20"/>
                                <w:lang w:val="en-US"/>
                              </w:rPr>
                              <w:t>し、</w:t>
                            </w:r>
                            <w:r w:rsidR="00285696">
                              <w:rPr>
                                <w:rFonts w:hint="eastAsia"/>
                                <w:sz w:val="20"/>
                                <w:szCs w:val="20"/>
                                <w:lang w:val="en-US"/>
                              </w:rPr>
                              <w:t>釈迦実装時の運行に関わる関係者の</w:t>
                            </w:r>
                            <w:r w:rsidRPr="00770BAD">
                              <w:rPr>
                                <w:rFonts w:hint="eastAsia"/>
                                <w:sz w:val="20"/>
                                <w:szCs w:val="20"/>
                                <w:lang w:val="en-US"/>
                              </w:rPr>
                              <w:t>業務内容</w:t>
                            </w:r>
                            <w:r>
                              <w:rPr>
                                <w:rFonts w:hint="eastAsia"/>
                                <w:sz w:val="20"/>
                                <w:szCs w:val="20"/>
                                <w:lang w:val="en-US"/>
                              </w:rPr>
                              <w:t>や</w:t>
                            </w:r>
                            <w:r w:rsidRPr="00770BAD">
                              <w:rPr>
                                <w:rFonts w:hint="eastAsia"/>
                                <w:sz w:val="20"/>
                                <w:szCs w:val="20"/>
                                <w:lang w:val="en-US"/>
                              </w:rPr>
                              <w:t>機能</w:t>
                            </w:r>
                            <w:r>
                              <w:rPr>
                                <w:rFonts w:hint="eastAsia"/>
                                <w:sz w:val="20"/>
                                <w:szCs w:val="20"/>
                                <w:lang w:val="en-US"/>
                              </w:rPr>
                              <w:t>を</w:t>
                            </w:r>
                            <w:r w:rsidRPr="00770BAD">
                              <w:rPr>
                                <w:rFonts w:hint="eastAsia"/>
                                <w:sz w:val="20"/>
                                <w:szCs w:val="20"/>
                                <w:lang w:val="en-US"/>
                              </w:rPr>
                              <w:t>整理</w:t>
                            </w:r>
                          </w:p>
                        </w:tc>
                      </w:tr>
                      <w:tr w:rsidR="009B5217" w:rsidRPr="00F92942" w14:paraId="470E7C09" w14:textId="77777777" w:rsidTr="0065243D">
                        <w:trPr>
                          <w:cantSplit/>
                          <w:trHeight w:val="113"/>
                        </w:trPr>
                        <w:tc>
                          <w:tcPr>
                            <w:tcW w:w="704" w:type="dxa"/>
                            <w:vMerge w:val="restart"/>
                            <w:tcBorders>
                              <w:top w:val="single" w:sz="4" w:space="0" w:color="auto"/>
                              <w:left w:val="single" w:sz="4" w:space="0" w:color="auto"/>
                              <w:right w:val="single" w:sz="4" w:space="0" w:color="auto"/>
                            </w:tcBorders>
                            <w:textDirection w:val="tbRlV"/>
                            <w:vAlign w:val="center"/>
                          </w:tcPr>
                          <w:p w14:paraId="5E4BFFCE" w14:textId="406AB2FB" w:rsidR="009B5217" w:rsidRDefault="009B5217" w:rsidP="0021788B">
                            <w:pPr>
                              <w:spacing w:line="259" w:lineRule="auto"/>
                              <w:ind w:leftChars="0" w:left="113" w:right="113" w:firstLineChars="0" w:firstLine="0"/>
                              <w:suppressOverlap/>
                              <w:jc w:val="center"/>
                              <w:rPr>
                                <w:lang w:val="en-US"/>
                              </w:rPr>
                            </w:pPr>
                            <w:r w:rsidRPr="00770BAD">
                              <w:rPr>
                                <w:rFonts w:hint="eastAsia"/>
                                <w:sz w:val="20"/>
                                <w:szCs w:val="20"/>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4A1603F" w14:textId="45569ED2"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関係者の社会受容性に関する整理・分析</w:t>
                            </w:r>
                          </w:p>
                        </w:tc>
                        <w:tc>
                          <w:tcPr>
                            <w:tcW w:w="5796" w:type="dxa"/>
                            <w:tcBorders>
                              <w:top w:val="single" w:sz="4" w:space="0" w:color="000000"/>
                              <w:left w:val="single" w:sz="4" w:space="0" w:color="000000"/>
                              <w:bottom w:val="single" w:sz="4" w:space="0" w:color="000000"/>
                              <w:right w:val="single" w:sz="4" w:space="0" w:color="000000"/>
                            </w:tcBorders>
                          </w:tcPr>
                          <w:p w14:paraId="5DF625A1" w14:textId="7A2F6EFC"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試乗する関係者</w:t>
                            </w:r>
                            <w:r w:rsidR="00754D3C">
                              <w:rPr>
                                <w:rFonts w:hint="eastAsia"/>
                                <w:sz w:val="20"/>
                                <w:szCs w:val="20"/>
                                <w:lang w:val="en-US"/>
                              </w:rPr>
                              <w:t>への</w:t>
                            </w:r>
                            <w:r w:rsidRPr="00770BAD">
                              <w:rPr>
                                <w:rFonts w:hint="eastAsia"/>
                                <w:sz w:val="20"/>
                                <w:szCs w:val="20"/>
                                <w:lang w:val="en-US"/>
                              </w:rPr>
                              <w:t>アンケートの実施・分析</w:t>
                            </w:r>
                          </w:p>
                        </w:tc>
                      </w:tr>
                      <w:tr w:rsidR="009B5217" w:rsidRPr="00F92942" w14:paraId="1920ABC7" w14:textId="77777777" w:rsidTr="0065243D">
                        <w:trPr>
                          <w:cantSplit/>
                          <w:trHeight w:val="113"/>
                        </w:trPr>
                        <w:tc>
                          <w:tcPr>
                            <w:tcW w:w="704" w:type="dxa"/>
                            <w:vMerge/>
                            <w:tcBorders>
                              <w:left w:val="single" w:sz="4" w:space="0" w:color="auto"/>
                              <w:bottom w:val="single" w:sz="4" w:space="0" w:color="auto"/>
                              <w:right w:val="single" w:sz="4" w:space="0" w:color="auto"/>
                            </w:tcBorders>
                          </w:tcPr>
                          <w:p w14:paraId="2B302E04" w14:textId="77777777" w:rsidR="009B5217" w:rsidRDefault="009B5217" w:rsidP="0021788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26210B7" w14:textId="1F39527A"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自動運転事業による地域経済活性化</w:t>
                            </w:r>
                          </w:p>
                        </w:tc>
                        <w:tc>
                          <w:tcPr>
                            <w:tcW w:w="5796" w:type="dxa"/>
                            <w:tcBorders>
                              <w:top w:val="single" w:sz="4" w:space="0" w:color="000000"/>
                              <w:left w:val="single" w:sz="4" w:space="0" w:color="000000"/>
                              <w:bottom w:val="single" w:sz="4" w:space="0" w:color="000000"/>
                              <w:right w:val="single" w:sz="4" w:space="0" w:color="000000"/>
                            </w:tcBorders>
                          </w:tcPr>
                          <w:p w14:paraId="37281E56" w14:textId="70DFD921" w:rsidR="009B5217" w:rsidRPr="00770BAD" w:rsidRDefault="009B5217" w:rsidP="0021788B">
                            <w:pPr>
                              <w:spacing w:line="259" w:lineRule="auto"/>
                              <w:ind w:leftChars="0" w:left="0" w:firstLineChars="0" w:firstLine="0"/>
                              <w:suppressOverlap/>
                              <w:rPr>
                                <w:sz w:val="20"/>
                                <w:szCs w:val="20"/>
                                <w:lang w:val="en-US"/>
                              </w:rPr>
                            </w:pPr>
                            <w:r w:rsidRPr="00770BAD">
                              <w:rPr>
                                <w:rFonts w:hint="eastAsia"/>
                                <w:sz w:val="20"/>
                                <w:szCs w:val="20"/>
                                <w:lang w:val="en-US"/>
                              </w:rPr>
                              <w:t>地元企業や地元大学・研究機関との連携</w:t>
                            </w:r>
                            <w:r w:rsidR="002B3193">
                              <w:rPr>
                                <w:rFonts w:hint="eastAsia"/>
                                <w:sz w:val="20"/>
                                <w:szCs w:val="20"/>
                                <w:lang w:val="en-US"/>
                              </w:rPr>
                              <w:t>施策を実施するとともに今後の活性化の可能性を模索</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499FCFF0" w14:textId="331C6C2A" w:rsidR="0042649D" w:rsidRPr="0064265E" w:rsidRDefault="0042649D" w:rsidP="00C81437">
      <w:pPr>
        <w:ind w:leftChars="0" w:left="0" w:firstLineChars="0" w:firstLine="0"/>
        <w:rPr>
          <w:spacing w:val="-4"/>
        </w:rPr>
        <w:sectPr w:rsidR="0042649D" w:rsidRPr="0064265E" w:rsidSect="00EB64AD">
          <w:type w:val="continuous"/>
          <w:pgSz w:w="11910" w:h="16840"/>
          <w:pgMar w:top="851" w:right="851" w:bottom="567" w:left="851" w:header="720" w:footer="720" w:gutter="0"/>
          <w:cols w:space="720"/>
        </w:sectPr>
      </w:pPr>
    </w:p>
    <w:p w14:paraId="255931C3" w14:textId="3A76D5C7"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671134D8" w:rsidR="004A15FD" w:rsidRDefault="00D137FC"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AF4EA1D">
                <wp:simplePos x="0" y="0"/>
                <wp:positionH relativeFrom="margin">
                  <wp:align>left</wp:align>
                </wp:positionH>
                <wp:positionV relativeFrom="paragraph">
                  <wp:posOffset>248920</wp:posOffset>
                </wp:positionV>
                <wp:extent cx="6386195" cy="2573655"/>
                <wp:effectExtent l="0" t="0" r="14605" b="1714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73867"/>
                        </a:xfrm>
                        <a:prstGeom prst="rect">
                          <a:avLst/>
                        </a:prstGeom>
                        <a:solidFill>
                          <a:srgbClr val="FFFFFF"/>
                        </a:solidFill>
                        <a:ln w="9525">
                          <a:solidFill>
                            <a:srgbClr val="000000"/>
                          </a:solidFill>
                          <a:miter lim="800000"/>
                          <a:headEnd/>
                          <a:tailEnd/>
                        </a:ln>
                      </wps:spPr>
                      <wps:txbx>
                        <w:txbxContent>
                          <w:p w14:paraId="404674A1" w14:textId="1F505D08" w:rsidR="003C2957" w:rsidRPr="00A66929" w:rsidRDefault="005631F5" w:rsidP="00374F7A">
                            <w:pPr>
                              <w:pStyle w:val="a6"/>
                              <w:numPr>
                                <w:ilvl w:val="0"/>
                                <w:numId w:val="35"/>
                              </w:numPr>
                              <w:ind w:leftChars="0" w:firstLineChars="0"/>
                              <w:rPr>
                                <w:sz w:val="21"/>
                                <w:szCs w:val="21"/>
                              </w:rPr>
                            </w:pPr>
                            <w:r w:rsidRPr="00A66929">
                              <w:rPr>
                                <w:rFonts w:hint="eastAsia"/>
                                <w:sz w:val="21"/>
                                <w:szCs w:val="21"/>
                              </w:rPr>
                              <w:t>既存のバス路線である上記区間を</w:t>
                            </w:r>
                            <w:r w:rsidR="00944DB3" w:rsidRPr="00A66929">
                              <w:rPr>
                                <w:rFonts w:hint="eastAsia"/>
                                <w:sz w:val="21"/>
                                <w:szCs w:val="21"/>
                              </w:rPr>
                              <w:t>将来的に</w:t>
                            </w:r>
                            <w:r w:rsidRPr="00A66929">
                              <w:rPr>
                                <w:rFonts w:hint="eastAsia"/>
                                <w:sz w:val="21"/>
                                <w:szCs w:val="21"/>
                              </w:rPr>
                              <w:t>自動運転バスで置き換えする前提の</w:t>
                            </w:r>
                            <w:r w:rsidR="00C15195">
                              <w:rPr>
                                <w:rFonts w:hint="eastAsia"/>
                                <w:sz w:val="21"/>
                                <w:szCs w:val="21"/>
                              </w:rPr>
                              <w:t>もと</w:t>
                            </w:r>
                            <w:r w:rsidRPr="00A66929">
                              <w:rPr>
                                <w:rFonts w:hint="eastAsia"/>
                                <w:sz w:val="21"/>
                                <w:szCs w:val="21"/>
                              </w:rPr>
                              <w:t>、</w:t>
                            </w:r>
                            <w:r w:rsidR="00F97CD6" w:rsidRPr="00A66929">
                              <w:rPr>
                                <w:rFonts w:hint="eastAsia"/>
                                <w:sz w:val="21"/>
                                <w:szCs w:val="21"/>
                              </w:rPr>
                              <w:t>事業性検証及び運用モデル検証</w:t>
                            </w:r>
                            <w:r w:rsidR="00C15195">
                              <w:rPr>
                                <w:rFonts w:hint="eastAsia"/>
                                <w:sz w:val="21"/>
                                <w:szCs w:val="21"/>
                              </w:rPr>
                              <w:t>を行った</w:t>
                            </w:r>
                            <w:r w:rsidRPr="00A66929">
                              <w:rPr>
                                <w:rFonts w:hint="eastAsia"/>
                                <w:sz w:val="21"/>
                                <w:szCs w:val="21"/>
                              </w:rPr>
                              <w:t>。</w:t>
                            </w:r>
                            <w:r w:rsidR="003C2957" w:rsidRPr="00A66929">
                              <w:rPr>
                                <w:rFonts w:hint="eastAsia"/>
                                <w:sz w:val="21"/>
                                <w:szCs w:val="21"/>
                              </w:rPr>
                              <w:t>実証期間中に車両導入やインフラ整備等を</w:t>
                            </w:r>
                            <w:r w:rsidR="00944DB3" w:rsidRPr="00A66929">
                              <w:rPr>
                                <w:rFonts w:hint="eastAsia"/>
                                <w:sz w:val="21"/>
                                <w:szCs w:val="21"/>
                              </w:rPr>
                              <w:t>実施した</w:t>
                            </w:r>
                            <w:r w:rsidR="003C2957" w:rsidRPr="00A66929">
                              <w:rPr>
                                <w:rFonts w:hint="eastAsia"/>
                                <w:sz w:val="21"/>
                                <w:szCs w:val="21"/>
                              </w:rPr>
                              <w:t>上、社会実装後、</w:t>
                            </w:r>
                            <w:r w:rsidR="00374F7A" w:rsidRPr="00A66929">
                              <w:rPr>
                                <w:sz w:val="21"/>
                                <w:szCs w:val="21"/>
                              </w:rPr>
                              <w:t>中長期的に</w:t>
                            </w:r>
                            <w:r w:rsidR="00374F7A" w:rsidRPr="00A66929">
                              <w:rPr>
                                <w:rFonts w:hint="eastAsia"/>
                                <w:sz w:val="21"/>
                                <w:szCs w:val="21"/>
                              </w:rPr>
                              <w:t>同路線の経営効率化</w:t>
                            </w:r>
                            <w:r w:rsidR="00374F7A" w:rsidRPr="00A66929">
                              <w:rPr>
                                <w:sz w:val="21"/>
                                <w:szCs w:val="21"/>
                              </w:rPr>
                              <w:t>を</w:t>
                            </w:r>
                            <w:r w:rsidR="00374F7A" w:rsidRPr="00A66929">
                              <w:rPr>
                                <w:rFonts w:hint="eastAsia"/>
                                <w:sz w:val="21"/>
                                <w:szCs w:val="21"/>
                              </w:rPr>
                              <w:t>目指す想定である</w:t>
                            </w:r>
                            <w:r w:rsidR="00374F7A" w:rsidRPr="00A66929">
                              <w:rPr>
                                <w:sz w:val="21"/>
                                <w:szCs w:val="21"/>
                              </w:rPr>
                              <w:t>。</w:t>
                            </w:r>
                            <w:r w:rsidR="00944DB3" w:rsidRPr="00A66929">
                              <w:rPr>
                                <w:rFonts w:hint="eastAsia"/>
                                <w:sz w:val="21"/>
                                <w:szCs w:val="21"/>
                              </w:rPr>
                              <w:t>特に</w:t>
                            </w:r>
                            <w:r w:rsidR="00374F7A" w:rsidRPr="00A66929">
                              <w:rPr>
                                <w:sz w:val="21"/>
                                <w:szCs w:val="21"/>
                              </w:rPr>
                              <w:t>社会実装フェーズにつき、実装直後は、</w:t>
                            </w:r>
                            <w:r w:rsidR="00944DB3" w:rsidRPr="00A66929">
                              <w:rPr>
                                <w:rFonts w:hint="eastAsia"/>
                                <w:sz w:val="21"/>
                                <w:szCs w:val="21"/>
                              </w:rPr>
                              <w:t>運転手</w:t>
                            </w:r>
                            <w:r w:rsidR="00374F7A" w:rsidRPr="00A66929">
                              <w:rPr>
                                <w:sz w:val="21"/>
                                <w:szCs w:val="21"/>
                              </w:rPr>
                              <w:t>が引き続き必要となる事や、</w:t>
                            </w:r>
                            <w:r w:rsidR="00374F7A" w:rsidRPr="00A66929">
                              <w:rPr>
                                <w:rFonts w:hint="eastAsia"/>
                                <w:sz w:val="21"/>
                                <w:szCs w:val="21"/>
                              </w:rPr>
                              <w:t>市場成長期</w:t>
                            </w:r>
                            <w:r w:rsidR="00C15195">
                              <w:rPr>
                                <w:rFonts w:hint="eastAsia"/>
                                <w:sz w:val="21"/>
                                <w:szCs w:val="21"/>
                              </w:rPr>
                              <w:t>であるため</w:t>
                            </w:r>
                            <w:r w:rsidR="00374F7A" w:rsidRPr="00A66929">
                              <w:rPr>
                                <w:sz w:val="21"/>
                                <w:szCs w:val="21"/>
                              </w:rPr>
                              <w:t>運行に必要なソフト・ハード</w:t>
                            </w:r>
                            <w:r w:rsidR="00374F7A" w:rsidRPr="00A66929">
                              <w:rPr>
                                <w:rFonts w:hint="eastAsia"/>
                                <w:sz w:val="21"/>
                                <w:szCs w:val="21"/>
                              </w:rPr>
                              <w:t>は比較的</w:t>
                            </w:r>
                            <w:r w:rsidR="00374F7A" w:rsidRPr="00A66929">
                              <w:rPr>
                                <w:sz w:val="21"/>
                                <w:szCs w:val="21"/>
                              </w:rPr>
                              <w:t>高額である事から、直後の</w:t>
                            </w:r>
                            <w:r w:rsidR="00374F7A" w:rsidRPr="00A66929">
                              <w:rPr>
                                <w:rFonts w:hint="eastAsia"/>
                                <w:sz w:val="21"/>
                                <w:szCs w:val="21"/>
                              </w:rPr>
                              <w:t>経営改善</w:t>
                            </w:r>
                            <w:r w:rsidR="00374F7A" w:rsidRPr="00A66929">
                              <w:rPr>
                                <w:sz w:val="21"/>
                                <w:szCs w:val="21"/>
                              </w:rPr>
                              <w:t>は困難である可能性が高い</w:t>
                            </w:r>
                            <w:r w:rsidR="00374F7A" w:rsidRPr="00A66929">
                              <w:rPr>
                                <w:rFonts w:hint="eastAsia"/>
                                <w:sz w:val="21"/>
                                <w:szCs w:val="21"/>
                              </w:rPr>
                              <w:t>が</w:t>
                            </w:r>
                            <w:r w:rsidR="00374F7A" w:rsidRPr="00A66929">
                              <w:rPr>
                                <w:sz w:val="21"/>
                                <w:szCs w:val="21"/>
                              </w:rPr>
                              <w:t>、</w:t>
                            </w:r>
                            <w:r w:rsidRPr="00A66929">
                              <w:rPr>
                                <w:sz w:val="21"/>
                                <w:szCs w:val="21"/>
                              </w:rPr>
                              <w:t>社会受容性</w:t>
                            </w:r>
                            <w:r w:rsidRPr="00A66929">
                              <w:rPr>
                                <w:rFonts w:hint="eastAsia"/>
                                <w:sz w:val="21"/>
                                <w:szCs w:val="21"/>
                              </w:rPr>
                              <w:t>・</w:t>
                            </w:r>
                            <w:r w:rsidRPr="00A66929">
                              <w:rPr>
                                <w:sz w:val="21"/>
                                <w:szCs w:val="21"/>
                              </w:rPr>
                              <w:t>利便性</w:t>
                            </w:r>
                            <w:r w:rsidRPr="00A66929">
                              <w:rPr>
                                <w:rFonts w:hint="eastAsia"/>
                                <w:sz w:val="21"/>
                                <w:szCs w:val="21"/>
                              </w:rPr>
                              <w:t>向上施策</w:t>
                            </w:r>
                            <w:r w:rsidR="00374F7A" w:rsidRPr="00A66929">
                              <w:rPr>
                                <w:rFonts w:hint="eastAsia"/>
                                <w:sz w:val="21"/>
                                <w:szCs w:val="21"/>
                              </w:rPr>
                              <w:t>や増便</w:t>
                            </w:r>
                            <w:r w:rsidRPr="00A66929">
                              <w:rPr>
                                <w:rFonts w:hint="eastAsia"/>
                                <w:sz w:val="21"/>
                                <w:szCs w:val="21"/>
                              </w:rPr>
                              <w:t>による</w:t>
                            </w:r>
                            <w:r w:rsidRPr="00A66929">
                              <w:rPr>
                                <w:sz w:val="21"/>
                                <w:szCs w:val="21"/>
                              </w:rPr>
                              <w:t>利用者増</w:t>
                            </w:r>
                            <w:r w:rsidRPr="00A66929">
                              <w:rPr>
                                <w:rFonts w:hint="eastAsia"/>
                                <w:sz w:val="21"/>
                                <w:szCs w:val="21"/>
                              </w:rPr>
                              <w:t>、</w:t>
                            </w:r>
                            <w:r w:rsidR="003C2957" w:rsidRPr="00A66929">
                              <w:rPr>
                                <w:rFonts w:hint="eastAsia"/>
                                <w:sz w:val="21"/>
                                <w:szCs w:val="21"/>
                              </w:rPr>
                              <w:t>広告による収入拡大、無人運転化</w:t>
                            </w:r>
                            <w:r w:rsidR="003C2957" w:rsidRPr="00A66929">
                              <w:rPr>
                                <w:sz w:val="21"/>
                                <w:szCs w:val="21"/>
                              </w:rPr>
                              <w:t>(保安員あり)による人件費削減</w:t>
                            </w:r>
                            <w:r w:rsidRPr="00A66929">
                              <w:rPr>
                                <w:rFonts w:hint="eastAsia"/>
                                <w:sz w:val="21"/>
                                <w:szCs w:val="21"/>
                              </w:rPr>
                              <w:t>等</w:t>
                            </w:r>
                            <w:r w:rsidR="00374F7A" w:rsidRPr="00A66929">
                              <w:rPr>
                                <w:rFonts w:hint="eastAsia"/>
                                <w:sz w:val="21"/>
                                <w:szCs w:val="21"/>
                              </w:rPr>
                              <w:t>を実行</w:t>
                            </w:r>
                            <w:r w:rsidRPr="00A66929">
                              <w:rPr>
                                <w:rFonts w:hint="eastAsia"/>
                                <w:sz w:val="21"/>
                                <w:szCs w:val="21"/>
                              </w:rPr>
                              <w:t>する事で</w:t>
                            </w:r>
                            <w:r w:rsidR="003C2957" w:rsidRPr="00A66929">
                              <w:rPr>
                                <w:sz w:val="21"/>
                                <w:szCs w:val="21"/>
                              </w:rPr>
                              <w:t>、</w:t>
                            </w:r>
                            <w:r w:rsidR="00374F7A" w:rsidRPr="00A66929">
                              <w:rPr>
                                <w:rFonts w:hint="eastAsia"/>
                                <w:sz w:val="21"/>
                                <w:szCs w:val="21"/>
                              </w:rPr>
                              <w:t>現行と比較した同路線の経営効率化</w:t>
                            </w:r>
                            <w:r w:rsidR="003C2957" w:rsidRPr="00A66929">
                              <w:rPr>
                                <w:sz w:val="21"/>
                                <w:szCs w:val="21"/>
                              </w:rPr>
                              <w:t>を</w:t>
                            </w:r>
                            <w:r w:rsidR="00374F7A" w:rsidRPr="00A66929">
                              <w:rPr>
                                <w:rFonts w:hint="eastAsia"/>
                                <w:sz w:val="21"/>
                                <w:szCs w:val="21"/>
                              </w:rPr>
                              <w:t>追求する</w:t>
                            </w:r>
                            <w:r w:rsidRPr="00A66929">
                              <w:rPr>
                                <w:rFonts w:hint="eastAsia"/>
                                <w:sz w:val="21"/>
                                <w:szCs w:val="21"/>
                              </w:rPr>
                              <w:t>。</w:t>
                            </w:r>
                          </w:p>
                          <w:p w14:paraId="75EEBFBB" w14:textId="122B11E9" w:rsidR="00EA091B" w:rsidRPr="00A66929" w:rsidRDefault="00EA091B" w:rsidP="00EA091B">
                            <w:pPr>
                              <w:pStyle w:val="a6"/>
                              <w:numPr>
                                <w:ilvl w:val="0"/>
                                <w:numId w:val="35"/>
                              </w:numPr>
                              <w:ind w:leftChars="0" w:firstLineChars="0"/>
                              <w:rPr>
                                <w:sz w:val="21"/>
                                <w:szCs w:val="21"/>
                              </w:rPr>
                            </w:pPr>
                            <w:r w:rsidRPr="00A66929">
                              <w:rPr>
                                <w:rFonts w:hint="eastAsia"/>
                                <w:sz w:val="21"/>
                                <w:szCs w:val="21"/>
                              </w:rPr>
                              <w:t>関係者試乗では乗り心地満足度アンケートを実施し地域経済性への波及効果を算定・評価した。アンケート回答者</w:t>
                            </w:r>
                            <w:r w:rsidRPr="00A66929">
                              <w:rPr>
                                <w:sz w:val="21"/>
                                <w:szCs w:val="21"/>
                              </w:rPr>
                              <w:t>114名のうち、106名（92.9％）が「危険を感じなかった」と回答</w:t>
                            </w:r>
                            <w:r w:rsidR="00C15195">
                              <w:rPr>
                                <w:rFonts w:hint="eastAsia"/>
                                <w:sz w:val="21"/>
                                <w:szCs w:val="21"/>
                              </w:rPr>
                              <w:t>した</w:t>
                            </w:r>
                            <w:r w:rsidRPr="00A66929">
                              <w:rPr>
                                <w:sz w:val="21"/>
                                <w:szCs w:val="21"/>
                              </w:rPr>
                              <w:t>。安心感が高く、実装後も利用者が減少することなく、かつ人為ミスによる事故の懸念の無い自動運転に関して、導入を検討する運輸業等の企業との新たなビジネスチャンスの創出が期待される。</w:t>
                            </w:r>
                          </w:p>
                          <w:p w14:paraId="02FCC487" w14:textId="583438E7" w:rsidR="005631F5" w:rsidRPr="00A66929" w:rsidRDefault="00EA091B" w:rsidP="00A66929">
                            <w:pPr>
                              <w:pStyle w:val="a6"/>
                              <w:numPr>
                                <w:ilvl w:val="0"/>
                                <w:numId w:val="35"/>
                              </w:numPr>
                              <w:ind w:leftChars="0" w:firstLineChars="0"/>
                              <w:rPr>
                                <w:sz w:val="21"/>
                                <w:szCs w:val="21"/>
                              </w:rPr>
                            </w:pPr>
                            <w:r w:rsidRPr="00A66929">
                              <w:rPr>
                                <w:rFonts w:hint="eastAsia"/>
                                <w:sz w:val="21"/>
                                <w:szCs w:val="21"/>
                              </w:rPr>
                              <w:t>実証運行前に、現地視察の上リスクアセスメントを実施し、本区間の自動運転化の可否や、社会実装を目指す上での運行上のリスクを抽出した。またアセスメントの結果を整理して、リスクへの対策構築、ODD設計を行い</w:t>
                            </w:r>
                            <w:r w:rsidR="001E3076">
                              <w:rPr>
                                <w:rFonts w:hint="eastAsia"/>
                                <w:sz w:val="21"/>
                                <w:szCs w:val="21"/>
                              </w:rPr>
                              <w:t>、</w:t>
                            </w:r>
                            <w:r w:rsidRPr="00A66929">
                              <w:rPr>
                                <w:rFonts w:hint="eastAsia"/>
                                <w:sz w:val="21"/>
                                <w:szCs w:val="21"/>
                              </w:rPr>
                              <w:t>実証運行を実施した。</w:t>
                            </w:r>
                          </w:p>
                          <w:p w14:paraId="5F67A602" w14:textId="77777777" w:rsidR="003C2957" w:rsidRPr="00A66929" w:rsidRDefault="003C2957" w:rsidP="003C2957">
                            <w:pPr>
                              <w:ind w:leftChars="0" w:left="0" w:firstLineChars="0" w:firstLine="0"/>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6pt;width:502.85pt;height:202.6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vSRgIAAF0EAAAOAAAAZHJzL2Uyb0RvYy54bWysVM2O0zAQviPxDpbvNG1pu2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">
                <v:textbox>
                  <w:txbxContent>
                    <w:p w14:paraId="404674A1" w14:textId="1F505D08" w:rsidR="003C2957" w:rsidRPr="00A66929" w:rsidRDefault="005631F5" w:rsidP="00374F7A">
                      <w:pPr>
                        <w:pStyle w:val="a6"/>
                        <w:numPr>
                          <w:ilvl w:val="0"/>
                          <w:numId w:val="35"/>
                        </w:numPr>
                        <w:ind w:leftChars="0" w:firstLineChars="0"/>
                        <w:rPr>
                          <w:sz w:val="21"/>
                          <w:szCs w:val="21"/>
                        </w:rPr>
                      </w:pPr>
                      <w:r w:rsidRPr="00A66929">
                        <w:rPr>
                          <w:rFonts w:hint="eastAsia"/>
                          <w:sz w:val="21"/>
                          <w:szCs w:val="21"/>
                        </w:rPr>
                        <w:t>既存のバス路線である上記区間を</w:t>
                      </w:r>
                      <w:r w:rsidR="00944DB3" w:rsidRPr="00A66929">
                        <w:rPr>
                          <w:rFonts w:hint="eastAsia"/>
                          <w:sz w:val="21"/>
                          <w:szCs w:val="21"/>
                        </w:rPr>
                        <w:t>将来的に</w:t>
                      </w:r>
                      <w:r w:rsidRPr="00A66929">
                        <w:rPr>
                          <w:rFonts w:hint="eastAsia"/>
                          <w:sz w:val="21"/>
                          <w:szCs w:val="21"/>
                        </w:rPr>
                        <w:t>自動運転バスで置き換えする前提の</w:t>
                      </w:r>
                      <w:r w:rsidR="00C15195">
                        <w:rPr>
                          <w:rFonts w:hint="eastAsia"/>
                          <w:sz w:val="21"/>
                          <w:szCs w:val="21"/>
                        </w:rPr>
                        <w:t>もと</w:t>
                      </w:r>
                      <w:r w:rsidRPr="00A66929">
                        <w:rPr>
                          <w:rFonts w:hint="eastAsia"/>
                          <w:sz w:val="21"/>
                          <w:szCs w:val="21"/>
                        </w:rPr>
                        <w:t>、</w:t>
                      </w:r>
                      <w:r w:rsidR="00F97CD6" w:rsidRPr="00A66929">
                        <w:rPr>
                          <w:rFonts w:hint="eastAsia"/>
                          <w:sz w:val="21"/>
                          <w:szCs w:val="21"/>
                        </w:rPr>
                        <w:t>事業性検証及び運用モデル検証</w:t>
                      </w:r>
                      <w:r w:rsidR="00C15195">
                        <w:rPr>
                          <w:rFonts w:hint="eastAsia"/>
                          <w:sz w:val="21"/>
                          <w:szCs w:val="21"/>
                        </w:rPr>
                        <w:t>を行った</w:t>
                      </w:r>
                      <w:r w:rsidRPr="00A66929">
                        <w:rPr>
                          <w:rFonts w:hint="eastAsia"/>
                          <w:sz w:val="21"/>
                          <w:szCs w:val="21"/>
                        </w:rPr>
                        <w:t>。</w:t>
                      </w:r>
                      <w:r w:rsidR="003C2957" w:rsidRPr="00A66929">
                        <w:rPr>
                          <w:rFonts w:hint="eastAsia"/>
                          <w:sz w:val="21"/>
                          <w:szCs w:val="21"/>
                        </w:rPr>
                        <w:t>実証期間中に車両導入やインフラ整備等を</w:t>
                      </w:r>
                      <w:r w:rsidR="00944DB3" w:rsidRPr="00A66929">
                        <w:rPr>
                          <w:rFonts w:hint="eastAsia"/>
                          <w:sz w:val="21"/>
                          <w:szCs w:val="21"/>
                        </w:rPr>
                        <w:t>実施した</w:t>
                      </w:r>
                      <w:r w:rsidR="003C2957" w:rsidRPr="00A66929">
                        <w:rPr>
                          <w:rFonts w:hint="eastAsia"/>
                          <w:sz w:val="21"/>
                          <w:szCs w:val="21"/>
                        </w:rPr>
                        <w:t>上、社会実装後、</w:t>
                      </w:r>
                      <w:r w:rsidR="00374F7A" w:rsidRPr="00A66929">
                        <w:rPr>
                          <w:sz w:val="21"/>
                          <w:szCs w:val="21"/>
                        </w:rPr>
                        <w:t>中長期的に</w:t>
                      </w:r>
                      <w:r w:rsidR="00374F7A" w:rsidRPr="00A66929">
                        <w:rPr>
                          <w:rFonts w:hint="eastAsia"/>
                          <w:sz w:val="21"/>
                          <w:szCs w:val="21"/>
                        </w:rPr>
                        <w:t>同路線の経営効率化</w:t>
                      </w:r>
                      <w:r w:rsidR="00374F7A" w:rsidRPr="00A66929">
                        <w:rPr>
                          <w:sz w:val="21"/>
                          <w:szCs w:val="21"/>
                        </w:rPr>
                        <w:t>を</w:t>
                      </w:r>
                      <w:r w:rsidR="00374F7A" w:rsidRPr="00A66929">
                        <w:rPr>
                          <w:rFonts w:hint="eastAsia"/>
                          <w:sz w:val="21"/>
                          <w:szCs w:val="21"/>
                        </w:rPr>
                        <w:t>目指す想定である</w:t>
                      </w:r>
                      <w:r w:rsidR="00374F7A" w:rsidRPr="00A66929">
                        <w:rPr>
                          <w:sz w:val="21"/>
                          <w:szCs w:val="21"/>
                        </w:rPr>
                        <w:t>。</w:t>
                      </w:r>
                      <w:r w:rsidR="00944DB3" w:rsidRPr="00A66929">
                        <w:rPr>
                          <w:rFonts w:hint="eastAsia"/>
                          <w:sz w:val="21"/>
                          <w:szCs w:val="21"/>
                        </w:rPr>
                        <w:t>特に</w:t>
                      </w:r>
                      <w:r w:rsidR="00374F7A" w:rsidRPr="00A66929">
                        <w:rPr>
                          <w:sz w:val="21"/>
                          <w:szCs w:val="21"/>
                        </w:rPr>
                        <w:t>社会実装フェーズにつき、実装直後は、</w:t>
                      </w:r>
                      <w:r w:rsidR="00944DB3" w:rsidRPr="00A66929">
                        <w:rPr>
                          <w:rFonts w:hint="eastAsia"/>
                          <w:sz w:val="21"/>
                          <w:szCs w:val="21"/>
                        </w:rPr>
                        <w:t>運転手</w:t>
                      </w:r>
                      <w:r w:rsidR="00374F7A" w:rsidRPr="00A66929">
                        <w:rPr>
                          <w:sz w:val="21"/>
                          <w:szCs w:val="21"/>
                        </w:rPr>
                        <w:t>が引き続き必要となる事や、</w:t>
                      </w:r>
                      <w:r w:rsidR="00374F7A" w:rsidRPr="00A66929">
                        <w:rPr>
                          <w:rFonts w:hint="eastAsia"/>
                          <w:sz w:val="21"/>
                          <w:szCs w:val="21"/>
                        </w:rPr>
                        <w:t>市場成長期</w:t>
                      </w:r>
                      <w:r w:rsidR="00C15195">
                        <w:rPr>
                          <w:rFonts w:hint="eastAsia"/>
                          <w:sz w:val="21"/>
                          <w:szCs w:val="21"/>
                        </w:rPr>
                        <w:t>であるため</w:t>
                      </w:r>
                      <w:r w:rsidR="00374F7A" w:rsidRPr="00A66929">
                        <w:rPr>
                          <w:sz w:val="21"/>
                          <w:szCs w:val="21"/>
                        </w:rPr>
                        <w:t>運行に必要なソフト・ハード</w:t>
                      </w:r>
                      <w:r w:rsidR="00374F7A" w:rsidRPr="00A66929">
                        <w:rPr>
                          <w:rFonts w:hint="eastAsia"/>
                          <w:sz w:val="21"/>
                          <w:szCs w:val="21"/>
                        </w:rPr>
                        <w:t>は比較的</w:t>
                      </w:r>
                      <w:r w:rsidR="00374F7A" w:rsidRPr="00A66929">
                        <w:rPr>
                          <w:sz w:val="21"/>
                          <w:szCs w:val="21"/>
                        </w:rPr>
                        <w:t>高額である事から、直後の</w:t>
                      </w:r>
                      <w:r w:rsidR="00374F7A" w:rsidRPr="00A66929">
                        <w:rPr>
                          <w:rFonts w:hint="eastAsia"/>
                          <w:sz w:val="21"/>
                          <w:szCs w:val="21"/>
                        </w:rPr>
                        <w:t>経営改善</w:t>
                      </w:r>
                      <w:r w:rsidR="00374F7A" w:rsidRPr="00A66929">
                        <w:rPr>
                          <w:sz w:val="21"/>
                          <w:szCs w:val="21"/>
                        </w:rPr>
                        <w:t>は困難である可能性が高い</w:t>
                      </w:r>
                      <w:r w:rsidR="00374F7A" w:rsidRPr="00A66929">
                        <w:rPr>
                          <w:rFonts w:hint="eastAsia"/>
                          <w:sz w:val="21"/>
                          <w:szCs w:val="21"/>
                        </w:rPr>
                        <w:t>が</w:t>
                      </w:r>
                      <w:r w:rsidR="00374F7A" w:rsidRPr="00A66929">
                        <w:rPr>
                          <w:sz w:val="21"/>
                          <w:szCs w:val="21"/>
                        </w:rPr>
                        <w:t>、</w:t>
                      </w:r>
                      <w:r w:rsidRPr="00A66929">
                        <w:rPr>
                          <w:sz w:val="21"/>
                          <w:szCs w:val="21"/>
                        </w:rPr>
                        <w:t>社会受容性</w:t>
                      </w:r>
                      <w:r w:rsidRPr="00A66929">
                        <w:rPr>
                          <w:rFonts w:hint="eastAsia"/>
                          <w:sz w:val="21"/>
                          <w:szCs w:val="21"/>
                        </w:rPr>
                        <w:t>・</w:t>
                      </w:r>
                      <w:r w:rsidRPr="00A66929">
                        <w:rPr>
                          <w:sz w:val="21"/>
                          <w:szCs w:val="21"/>
                        </w:rPr>
                        <w:t>利便性</w:t>
                      </w:r>
                      <w:r w:rsidRPr="00A66929">
                        <w:rPr>
                          <w:rFonts w:hint="eastAsia"/>
                          <w:sz w:val="21"/>
                          <w:szCs w:val="21"/>
                        </w:rPr>
                        <w:t>向上施策</w:t>
                      </w:r>
                      <w:r w:rsidR="00374F7A" w:rsidRPr="00A66929">
                        <w:rPr>
                          <w:rFonts w:hint="eastAsia"/>
                          <w:sz w:val="21"/>
                          <w:szCs w:val="21"/>
                        </w:rPr>
                        <w:t>や増便</w:t>
                      </w:r>
                      <w:r w:rsidRPr="00A66929">
                        <w:rPr>
                          <w:rFonts w:hint="eastAsia"/>
                          <w:sz w:val="21"/>
                          <w:szCs w:val="21"/>
                        </w:rPr>
                        <w:t>による</w:t>
                      </w:r>
                      <w:r w:rsidRPr="00A66929">
                        <w:rPr>
                          <w:sz w:val="21"/>
                          <w:szCs w:val="21"/>
                        </w:rPr>
                        <w:t>利用者増</w:t>
                      </w:r>
                      <w:r w:rsidRPr="00A66929">
                        <w:rPr>
                          <w:rFonts w:hint="eastAsia"/>
                          <w:sz w:val="21"/>
                          <w:szCs w:val="21"/>
                        </w:rPr>
                        <w:t>、</w:t>
                      </w:r>
                      <w:r w:rsidR="003C2957" w:rsidRPr="00A66929">
                        <w:rPr>
                          <w:rFonts w:hint="eastAsia"/>
                          <w:sz w:val="21"/>
                          <w:szCs w:val="21"/>
                        </w:rPr>
                        <w:t>広告による収入拡大、無人運転化</w:t>
                      </w:r>
                      <w:r w:rsidR="003C2957" w:rsidRPr="00A66929">
                        <w:rPr>
                          <w:sz w:val="21"/>
                          <w:szCs w:val="21"/>
                        </w:rPr>
                        <w:t>(保安員あり)による人件費削減</w:t>
                      </w:r>
                      <w:r w:rsidRPr="00A66929">
                        <w:rPr>
                          <w:rFonts w:hint="eastAsia"/>
                          <w:sz w:val="21"/>
                          <w:szCs w:val="21"/>
                        </w:rPr>
                        <w:t>等</w:t>
                      </w:r>
                      <w:r w:rsidR="00374F7A" w:rsidRPr="00A66929">
                        <w:rPr>
                          <w:rFonts w:hint="eastAsia"/>
                          <w:sz w:val="21"/>
                          <w:szCs w:val="21"/>
                        </w:rPr>
                        <w:t>を実行</w:t>
                      </w:r>
                      <w:r w:rsidRPr="00A66929">
                        <w:rPr>
                          <w:rFonts w:hint="eastAsia"/>
                          <w:sz w:val="21"/>
                          <w:szCs w:val="21"/>
                        </w:rPr>
                        <w:t>する事で</w:t>
                      </w:r>
                      <w:r w:rsidR="003C2957" w:rsidRPr="00A66929">
                        <w:rPr>
                          <w:sz w:val="21"/>
                          <w:szCs w:val="21"/>
                        </w:rPr>
                        <w:t>、</w:t>
                      </w:r>
                      <w:r w:rsidR="00374F7A" w:rsidRPr="00A66929">
                        <w:rPr>
                          <w:rFonts w:hint="eastAsia"/>
                          <w:sz w:val="21"/>
                          <w:szCs w:val="21"/>
                        </w:rPr>
                        <w:t>現行と比較した同路線の経営効率化</w:t>
                      </w:r>
                      <w:r w:rsidR="003C2957" w:rsidRPr="00A66929">
                        <w:rPr>
                          <w:sz w:val="21"/>
                          <w:szCs w:val="21"/>
                        </w:rPr>
                        <w:t>を</w:t>
                      </w:r>
                      <w:r w:rsidR="00374F7A" w:rsidRPr="00A66929">
                        <w:rPr>
                          <w:rFonts w:hint="eastAsia"/>
                          <w:sz w:val="21"/>
                          <w:szCs w:val="21"/>
                        </w:rPr>
                        <w:t>追求する</w:t>
                      </w:r>
                      <w:r w:rsidRPr="00A66929">
                        <w:rPr>
                          <w:rFonts w:hint="eastAsia"/>
                          <w:sz w:val="21"/>
                          <w:szCs w:val="21"/>
                        </w:rPr>
                        <w:t>。</w:t>
                      </w:r>
                    </w:p>
                    <w:p w14:paraId="75EEBFBB" w14:textId="122B11E9" w:rsidR="00EA091B" w:rsidRPr="00A66929" w:rsidRDefault="00EA091B" w:rsidP="00EA091B">
                      <w:pPr>
                        <w:pStyle w:val="a6"/>
                        <w:numPr>
                          <w:ilvl w:val="0"/>
                          <w:numId w:val="35"/>
                        </w:numPr>
                        <w:ind w:leftChars="0" w:firstLineChars="0"/>
                        <w:rPr>
                          <w:sz w:val="21"/>
                          <w:szCs w:val="21"/>
                        </w:rPr>
                      </w:pPr>
                      <w:r w:rsidRPr="00A66929">
                        <w:rPr>
                          <w:rFonts w:hint="eastAsia"/>
                          <w:sz w:val="21"/>
                          <w:szCs w:val="21"/>
                        </w:rPr>
                        <w:t>関係者試乗では乗り心地満足度アンケートを実施し地域経済性への波及効果を算定・評価した。アンケート回答者</w:t>
                      </w:r>
                      <w:r w:rsidRPr="00A66929">
                        <w:rPr>
                          <w:sz w:val="21"/>
                          <w:szCs w:val="21"/>
                        </w:rPr>
                        <w:t>114名のうち、106名（92.9％）が「危険を感じなかった」と回答</w:t>
                      </w:r>
                      <w:r w:rsidR="00C15195">
                        <w:rPr>
                          <w:rFonts w:hint="eastAsia"/>
                          <w:sz w:val="21"/>
                          <w:szCs w:val="21"/>
                        </w:rPr>
                        <w:t>した</w:t>
                      </w:r>
                      <w:r w:rsidRPr="00A66929">
                        <w:rPr>
                          <w:sz w:val="21"/>
                          <w:szCs w:val="21"/>
                        </w:rPr>
                        <w:t>。安心感が高く、実装後も利用者が減少することなく、かつ人為ミスによる事故の懸念の無い自動運転に関して、導入を検討する運輸業等の企業との新たなビジネスチャンスの創出が期待される。</w:t>
                      </w:r>
                    </w:p>
                    <w:p w14:paraId="02FCC487" w14:textId="583438E7" w:rsidR="005631F5" w:rsidRPr="00A66929" w:rsidRDefault="00EA091B" w:rsidP="00A66929">
                      <w:pPr>
                        <w:pStyle w:val="a6"/>
                        <w:numPr>
                          <w:ilvl w:val="0"/>
                          <w:numId w:val="35"/>
                        </w:numPr>
                        <w:ind w:leftChars="0" w:firstLineChars="0"/>
                        <w:rPr>
                          <w:sz w:val="21"/>
                          <w:szCs w:val="21"/>
                        </w:rPr>
                      </w:pPr>
                      <w:r w:rsidRPr="00A66929">
                        <w:rPr>
                          <w:rFonts w:hint="eastAsia"/>
                          <w:sz w:val="21"/>
                          <w:szCs w:val="21"/>
                        </w:rPr>
                        <w:t>実証運行前に、現地視察の上リスクアセスメントを実施し、本区間の自動運転化の可否や、社会実装を目指す上での運行上のリスクを抽出した。またアセスメントの結果を整理して、リスクへの対策構築、ODD設計を行い</w:t>
                      </w:r>
                      <w:r w:rsidR="001E3076">
                        <w:rPr>
                          <w:rFonts w:hint="eastAsia"/>
                          <w:sz w:val="21"/>
                          <w:szCs w:val="21"/>
                        </w:rPr>
                        <w:t>、</w:t>
                      </w:r>
                      <w:r w:rsidRPr="00A66929">
                        <w:rPr>
                          <w:rFonts w:hint="eastAsia"/>
                          <w:sz w:val="21"/>
                          <w:szCs w:val="21"/>
                        </w:rPr>
                        <w:t>実証運行を実施した。</w:t>
                      </w:r>
                    </w:p>
                    <w:p w14:paraId="5F67A602" w14:textId="77777777" w:rsidR="003C2957" w:rsidRPr="00A66929" w:rsidRDefault="003C2957" w:rsidP="003C2957">
                      <w:pPr>
                        <w:ind w:leftChars="0" w:left="0" w:firstLineChars="0" w:firstLine="0"/>
                        <w:rPr>
                          <w:sz w:val="24"/>
                          <w:szCs w:val="24"/>
                        </w:rPr>
                      </w:pPr>
                    </w:p>
                  </w:txbxContent>
                </v:textbox>
                <w10:wrap type="square" anchorx="margin"/>
              </v:shape>
            </w:pict>
          </mc:Fallback>
        </mc:AlternateContent>
      </w:r>
      <w:r w:rsidR="004A15FD">
        <w:rPr>
          <w:rFonts w:hint="eastAsia"/>
          <w:spacing w:val="-4"/>
          <w:lang w:eastAsia="zh-TW"/>
        </w:rPr>
        <w:t>■経営面</w:t>
      </w:r>
    </w:p>
    <w:p w14:paraId="366A513A" w14:textId="7CD0887E" w:rsidR="004A15FD" w:rsidRDefault="004A15FD" w:rsidP="004A15FD">
      <w:pPr>
        <w:ind w:leftChars="0" w:left="0" w:firstLineChars="0" w:firstLine="0"/>
        <w:rPr>
          <w:spacing w:val="-4"/>
          <w:lang w:eastAsia="zh-TW"/>
        </w:rPr>
      </w:pPr>
    </w:p>
    <w:p w14:paraId="6C40868D" w14:textId="7E8B4B8F" w:rsidR="004A15FD" w:rsidRDefault="00BC7D75"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1F51F81E">
                <wp:simplePos x="0" y="0"/>
                <wp:positionH relativeFrom="margin">
                  <wp:align>left</wp:align>
                </wp:positionH>
                <wp:positionV relativeFrom="paragraph">
                  <wp:posOffset>271145</wp:posOffset>
                </wp:positionV>
                <wp:extent cx="6386195" cy="28956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95600"/>
                        </a:xfrm>
                        <a:prstGeom prst="rect">
                          <a:avLst/>
                        </a:prstGeom>
                        <a:solidFill>
                          <a:srgbClr val="FFFFFF"/>
                        </a:solidFill>
                        <a:ln w="9525">
                          <a:solidFill>
                            <a:srgbClr val="000000"/>
                          </a:solidFill>
                          <a:miter lim="800000"/>
                          <a:headEnd/>
                          <a:tailEnd/>
                        </a:ln>
                      </wps:spPr>
                      <wps:txbx>
                        <w:txbxContent>
                          <w:p w14:paraId="411CA4D1" w14:textId="55B1F093" w:rsidR="00BC7D75" w:rsidRPr="00A66929" w:rsidRDefault="00586BD0" w:rsidP="00A66929">
                            <w:pPr>
                              <w:pStyle w:val="a6"/>
                              <w:numPr>
                                <w:ilvl w:val="0"/>
                                <w:numId w:val="35"/>
                              </w:numPr>
                              <w:ind w:leftChars="0" w:firstLineChars="0"/>
                              <w:rPr>
                                <w:sz w:val="21"/>
                                <w:szCs w:val="21"/>
                              </w:rPr>
                            </w:pPr>
                            <w:r w:rsidRPr="00A66929">
                              <w:rPr>
                                <w:rFonts w:hint="eastAsia"/>
                                <w:sz w:val="21"/>
                                <w:szCs w:val="21"/>
                              </w:rPr>
                              <w:t>自動走行割合と手動発生要因など</w:t>
                            </w:r>
                            <w:r w:rsidR="00864699" w:rsidRPr="00A66929">
                              <w:rPr>
                                <w:rFonts w:hint="eastAsia"/>
                                <w:sz w:val="21"/>
                                <w:szCs w:val="21"/>
                              </w:rPr>
                              <w:t>を分析し本フィールドの</w:t>
                            </w:r>
                            <w:r w:rsidRPr="00A66929">
                              <w:rPr>
                                <w:rFonts w:hint="eastAsia"/>
                                <w:sz w:val="21"/>
                                <w:szCs w:val="21"/>
                              </w:rPr>
                              <w:t>走行環境における自動運転実現に向けた検証を行った。</w:t>
                            </w:r>
                            <w:r w:rsidR="00BC7D75" w:rsidRPr="00A66929">
                              <w:rPr>
                                <w:rFonts w:hint="eastAsia"/>
                                <w:sz w:val="21"/>
                                <w:szCs w:val="21"/>
                              </w:rPr>
                              <w:t>自動走行割合</w:t>
                            </w:r>
                            <w:r w:rsidR="00864699" w:rsidRPr="00A66929">
                              <w:rPr>
                                <w:rFonts w:hint="eastAsia"/>
                                <w:sz w:val="21"/>
                                <w:szCs w:val="21"/>
                              </w:rPr>
                              <w:t>80</w:t>
                            </w:r>
                            <w:r w:rsidR="00864699" w:rsidRPr="00A66929">
                              <w:rPr>
                                <w:sz w:val="21"/>
                                <w:szCs w:val="21"/>
                              </w:rPr>
                              <w:t>%</w:t>
                            </w:r>
                            <w:r w:rsidR="007D56E4" w:rsidRPr="00A66929">
                              <w:rPr>
                                <w:rFonts w:hint="eastAsia"/>
                                <w:sz w:val="21"/>
                                <w:szCs w:val="21"/>
                              </w:rPr>
                              <w:t>であった</w:t>
                            </w:r>
                            <w:r w:rsidR="00BC7D75" w:rsidRPr="00A66929">
                              <w:rPr>
                                <w:rFonts w:hint="eastAsia"/>
                                <w:sz w:val="21"/>
                                <w:szCs w:val="21"/>
                              </w:rPr>
                              <w:t>。</w:t>
                            </w:r>
                            <w:r w:rsidR="007D56E4" w:rsidRPr="00A66929">
                              <w:rPr>
                                <w:rFonts w:hint="eastAsia"/>
                                <w:sz w:val="21"/>
                                <w:szCs w:val="21"/>
                              </w:rPr>
                              <w:t>主な手動介入の要因としては、対向車の回避が</w:t>
                            </w:r>
                            <w:r w:rsidR="007D56E4" w:rsidRPr="00A66929">
                              <w:rPr>
                                <w:sz w:val="21"/>
                                <w:szCs w:val="21"/>
                              </w:rPr>
                              <w:t>と最も多</w:t>
                            </w:r>
                            <w:r w:rsidR="007D56E4" w:rsidRPr="00A66929">
                              <w:rPr>
                                <w:rFonts w:hint="eastAsia"/>
                                <w:sz w:val="21"/>
                                <w:szCs w:val="21"/>
                              </w:rPr>
                              <w:t>かった</w:t>
                            </w:r>
                            <w:r w:rsidR="00864699" w:rsidRPr="00A66929">
                              <w:rPr>
                                <w:rFonts w:hint="eastAsia"/>
                                <w:sz w:val="21"/>
                                <w:szCs w:val="21"/>
                              </w:rPr>
                              <w:t>（全体の</w:t>
                            </w:r>
                            <w:r w:rsidR="00864699" w:rsidRPr="00A66929">
                              <w:rPr>
                                <w:sz w:val="21"/>
                                <w:szCs w:val="21"/>
                              </w:rPr>
                              <w:t>33％</w:t>
                            </w:r>
                            <w:r w:rsidR="00864699" w:rsidRPr="00A66929">
                              <w:rPr>
                                <w:rFonts w:hint="eastAsia"/>
                                <w:sz w:val="21"/>
                                <w:szCs w:val="21"/>
                              </w:rPr>
                              <w:t>）</w:t>
                            </w:r>
                            <w:r w:rsidR="007D56E4" w:rsidRPr="00A66929">
                              <w:rPr>
                                <w:rFonts w:hint="eastAsia"/>
                                <w:sz w:val="21"/>
                                <w:szCs w:val="21"/>
                              </w:rPr>
                              <w:t>。特に、朽網２４４号線へ左折し進入する状況において、道幅が狭い244</w:t>
                            </w:r>
                            <w:r w:rsidR="007D56E4" w:rsidRPr="00A66929">
                              <w:rPr>
                                <w:rFonts w:hint="eastAsia"/>
                                <w:sz w:val="21"/>
                                <w:szCs w:val="21"/>
                              </w:rPr>
                              <w:t>号線の道路上に対向車が一時停止線</w:t>
                            </w:r>
                            <w:r w:rsidR="001E3076">
                              <w:rPr>
                                <w:rFonts w:hint="eastAsia"/>
                                <w:sz w:val="21"/>
                                <w:szCs w:val="21"/>
                              </w:rPr>
                              <w:t>を超えて</w:t>
                            </w:r>
                            <w:r w:rsidR="007D56E4" w:rsidRPr="00A66929">
                              <w:rPr>
                                <w:rFonts w:hint="eastAsia"/>
                                <w:sz w:val="21"/>
                                <w:szCs w:val="21"/>
                              </w:rPr>
                              <w:t>停車している場合</w:t>
                            </w:r>
                            <w:r w:rsidR="00864699" w:rsidRPr="00A66929">
                              <w:rPr>
                                <w:rFonts w:hint="eastAsia"/>
                                <w:sz w:val="21"/>
                                <w:szCs w:val="21"/>
                              </w:rPr>
                              <w:t>に</w:t>
                            </w:r>
                            <w:r w:rsidR="007D56E4" w:rsidRPr="00A66929">
                              <w:rPr>
                                <w:rFonts w:hint="eastAsia"/>
                                <w:sz w:val="21"/>
                                <w:szCs w:val="21"/>
                              </w:rPr>
                              <w:t>手動介入を行うケースが多かった。</w:t>
                            </w:r>
                            <w:r w:rsidR="007D56E4" w:rsidRPr="00A66929">
                              <w:rPr>
                                <w:sz w:val="21"/>
                                <w:szCs w:val="21"/>
                              </w:rPr>
                              <w:t>次点で路上駐車回避</w:t>
                            </w:r>
                            <w:r w:rsidR="007D56E4" w:rsidRPr="00A66929">
                              <w:rPr>
                                <w:rFonts w:hint="eastAsia"/>
                                <w:sz w:val="21"/>
                                <w:szCs w:val="21"/>
                              </w:rPr>
                              <w:t>による手動介入</w:t>
                            </w:r>
                            <w:r w:rsidR="007D56E4" w:rsidRPr="00A66929">
                              <w:rPr>
                                <w:sz w:val="21"/>
                                <w:szCs w:val="21"/>
                              </w:rPr>
                              <w:t>が</w:t>
                            </w:r>
                            <w:r w:rsidR="00864699" w:rsidRPr="00A66929">
                              <w:rPr>
                                <w:rFonts w:hint="eastAsia"/>
                                <w:sz w:val="21"/>
                                <w:szCs w:val="21"/>
                              </w:rPr>
                              <w:t>多かった（全体の</w:t>
                            </w:r>
                            <w:r w:rsidR="007D56E4" w:rsidRPr="00A66929">
                              <w:rPr>
                                <w:sz w:val="21"/>
                                <w:szCs w:val="21"/>
                              </w:rPr>
                              <w:t>20％</w:t>
                            </w:r>
                            <w:r w:rsidR="00864699" w:rsidRPr="00A66929">
                              <w:rPr>
                                <w:rFonts w:hint="eastAsia"/>
                                <w:sz w:val="21"/>
                                <w:szCs w:val="21"/>
                              </w:rPr>
                              <w:t>）</w:t>
                            </w:r>
                            <w:r w:rsidR="007D56E4" w:rsidRPr="00A66929">
                              <w:rPr>
                                <w:sz w:val="21"/>
                                <w:szCs w:val="21"/>
                              </w:rPr>
                              <w:t>。</w:t>
                            </w:r>
                            <w:r w:rsidR="00864699" w:rsidRPr="00A66929">
                              <w:rPr>
                                <w:rFonts w:hint="eastAsia"/>
                                <w:sz w:val="21"/>
                                <w:szCs w:val="21"/>
                              </w:rPr>
                              <w:t>加えて、割合は高くないものの、</w:t>
                            </w:r>
                            <w:r w:rsidR="00754D3C" w:rsidRPr="00A66929">
                              <w:rPr>
                                <w:rFonts w:hint="eastAsia"/>
                                <w:sz w:val="21"/>
                                <w:szCs w:val="21"/>
                              </w:rPr>
                              <w:t>前方車両の</w:t>
                            </w:r>
                            <w:r w:rsidR="00864699" w:rsidRPr="00A66929">
                              <w:rPr>
                                <w:sz w:val="21"/>
                                <w:szCs w:val="21"/>
                              </w:rPr>
                              <w:t>検知遅れ</w:t>
                            </w:r>
                            <w:r w:rsidR="00864699" w:rsidRPr="00A66929">
                              <w:rPr>
                                <w:rFonts w:hint="eastAsia"/>
                                <w:sz w:val="21"/>
                                <w:szCs w:val="21"/>
                              </w:rPr>
                              <w:t>に伴う手動介入（前方車両が特殊な形状の車両の場合等、車両認識が遅れる場合があり、手動介入</w:t>
                            </w:r>
                            <w:r w:rsidR="00754D3C" w:rsidRPr="00A66929">
                              <w:rPr>
                                <w:rFonts w:hint="eastAsia"/>
                                <w:sz w:val="21"/>
                                <w:szCs w:val="21"/>
                              </w:rPr>
                              <w:t>によるブレーキ</w:t>
                            </w:r>
                            <w:r w:rsidR="00864699" w:rsidRPr="00A66929">
                              <w:rPr>
                                <w:rFonts w:hint="eastAsia"/>
                                <w:sz w:val="21"/>
                                <w:szCs w:val="21"/>
                              </w:rPr>
                              <w:t>が発生）も散見された、社会実装に向けて、</w:t>
                            </w:r>
                            <w:r w:rsidR="00285696" w:rsidRPr="00A66929">
                              <w:rPr>
                                <w:rFonts w:hint="eastAsia"/>
                                <w:sz w:val="21"/>
                                <w:szCs w:val="21"/>
                              </w:rPr>
                              <w:t>障害物回避機能・障害物認識精度向上等の</w:t>
                            </w:r>
                            <w:r w:rsidR="007D56E4" w:rsidRPr="00A66929">
                              <w:rPr>
                                <w:rFonts w:hint="eastAsia"/>
                                <w:sz w:val="21"/>
                                <w:szCs w:val="21"/>
                              </w:rPr>
                              <w:t>車両システムの</w:t>
                            </w:r>
                            <w:r w:rsidR="00864699" w:rsidRPr="00A66929">
                              <w:rPr>
                                <w:rFonts w:hint="eastAsia"/>
                                <w:sz w:val="21"/>
                                <w:szCs w:val="21"/>
                              </w:rPr>
                              <w:t>機能開発・</w:t>
                            </w:r>
                            <w:r w:rsidR="007D56E4" w:rsidRPr="00A66929">
                              <w:rPr>
                                <w:rFonts w:hint="eastAsia"/>
                                <w:sz w:val="21"/>
                                <w:szCs w:val="21"/>
                              </w:rPr>
                              <w:t>改善</w:t>
                            </w:r>
                            <w:r w:rsidR="001E3076">
                              <w:rPr>
                                <w:rFonts w:hint="eastAsia"/>
                                <w:sz w:val="21"/>
                                <w:szCs w:val="21"/>
                              </w:rPr>
                              <w:t>に加え</w:t>
                            </w:r>
                            <w:r w:rsidR="007D56E4" w:rsidRPr="00A66929">
                              <w:rPr>
                                <w:rFonts w:hint="eastAsia"/>
                                <w:sz w:val="21"/>
                                <w:szCs w:val="21"/>
                              </w:rPr>
                              <w:t>、</w:t>
                            </w:r>
                            <w:r w:rsidR="007D56E4" w:rsidRPr="00A66929">
                              <w:rPr>
                                <w:sz w:val="21"/>
                                <w:szCs w:val="21"/>
                              </w:rPr>
                              <w:t>交通環境の</w:t>
                            </w:r>
                            <w:r w:rsidR="00864699" w:rsidRPr="00A66929">
                              <w:rPr>
                                <w:rFonts w:hint="eastAsia"/>
                                <w:sz w:val="21"/>
                                <w:szCs w:val="21"/>
                              </w:rPr>
                              <w:t>整備</w:t>
                            </w:r>
                            <w:r w:rsidR="007D56E4" w:rsidRPr="00A66929">
                              <w:rPr>
                                <w:sz w:val="21"/>
                                <w:szCs w:val="21"/>
                              </w:rPr>
                              <w:t>や運用方法の検討</w:t>
                            </w:r>
                            <w:r w:rsidR="007D56E4" w:rsidRPr="00A66929">
                              <w:rPr>
                                <w:rFonts w:hint="eastAsia"/>
                                <w:sz w:val="21"/>
                                <w:szCs w:val="21"/>
                              </w:rPr>
                              <w:t>も含めた</w:t>
                            </w:r>
                            <w:r w:rsidR="00864699" w:rsidRPr="00A66929">
                              <w:rPr>
                                <w:rFonts w:hint="eastAsia"/>
                                <w:sz w:val="21"/>
                                <w:szCs w:val="21"/>
                              </w:rPr>
                              <w:t>様々な側面からの</w:t>
                            </w:r>
                            <w:r w:rsidR="007D56E4" w:rsidRPr="00A66929">
                              <w:rPr>
                                <w:sz w:val="21"/>
                                <w:szCs w:val="21"/>
                              </w:rPr>
                              <w:t>対策</w:t>
                            </w:r>
                            <w:r w:rsidR="007D56E4" w:rsidRPr="00A66929">
                              <w:rPr>
                                <w:rFonts w:hint="eastAsia"/>
                                <w:sz w:val="21"/>
                                <w:szCs w:val="21"/>
                              </w:rPr>
                              <w:t>構築が</w:t>
                            </w:r>
                            <w:r w:rsidR="00DE5DAB" w:rsidRPr="00A66929">
                              <w:rPr>
                                <w:rFonts w:hint="eastAsia"/>
                                <w:sz w:val="21"/>
                                <w:szCs w:val="21"/>
                              </w:rPr>
                              <w:t>課題</w:t>
                            </w:r>
                            <w:r w:rsidR="007D56E4" w:rsidRPr="00A66929">
                              <w:rPr>
                                <w:rFonts w:hint="eastAsia"/>
                                <w:sz w:val="21"/>
                                <w:szCs w:val="21"/>
                              </w:rPr>
                              <w:t>である</w:t>
                            </w:r>
                            <w:r w:rsidR="00864699" w:rsidRPr="00A66929">
                              <w:rPr>
                                <w:rFonts w:hint="eastAsia"/>
                                <w:sz w:val="21"/>
                                <w:szCs w:val="21"/>
                              </w:rPr>
                              <w:t>事を</w:t>
                            </w:r>
                            <w:r w:rsidR="00DE5DAB" w:rsidRPr="00A66929">
                              <w:rPr>
                                <w:rFonts w:hint="eastAsia"/>
                                <w:sz w:val="21"/>
                                <w:szCs w:val="21"/>
                              </w:rPr>
                              <w:t>認識</w:t>
                            </w:r>
                            <w:r w:rsidR="00864699" w:rsidRPr="00A66929">
                              <w:rPr>
                                <w:rFonts w:hint="eastAsia"/>
                                <w:sz w:val="21"/>
                                <w:szCs w:val="21"/>
                              </w:rPr>
                              <w:t>した</w:t>
                            </w:r>
                            <w:r w:rsidR="007D56E4" w:rsidRPr="00A66929">
                              <w:rPr>
                                <w:rFonts w:hint="eastAsia"/>
                                <w:sz w:val="21"/>
                                <w:szCs w:val="21"/>
                              </w:rPr>
                              <w:t>。</w:t>
                            </w:r>
                          </w:p>
                          <w:p w14:paraId="050CC706" w14:textId="22B1B940" w:rsidR="00754D3C" w:rsidRPr="00A66929" w:rsidRDefault="00864699" w:rsidP="00754D3C">
                            <w:pPr>
                              <w:pStyle w:val="a6"/>
                              <w:numPr>
                                <w:ilvl w:val="0"/>
                                <w:numId w:val="35"/>
                              </w:numPr>
                              <w:ind w:leftChars="0" w:firstLineChars="0"/>
                              <w:rPr>
                                <w:sz w:val="21"/>
                                <w:szCs w:val="21"/>
                              </w:rPr>
                            </w:pPr>
                            <w:r w:rsidRPr="00A66929">
                              <w:rPr>
                                <w:rFonts w:hint="eastAsia"/>
                                <w:sz w:val="21"/>
                                <w:szCs w:val="21"/>
                                <w:lang w:val="en-US"/>
                              </w:rPr>
                              <w:t>車両の乗り心地につき、車両の回答者</w:t>
                            </w:r>
                            <w:r w:rsidRPr="00A66929">
                              <w:rPr>
                                <w:sz w:val="21"/>
                                <w:szCs w:val="21"/>
                                <w:lang w:val="en-US"/>
                              </w:rPr>
                              <w:t>114名のうち、106名（9</w:t>
                            </w:r>
                            <w:r w:rsidRPr="00A66929">
                              <w:rPr>
                                <w:rFonts w:hint="eastAsia"/>
                                <w:sz w:val="21"/>
                                <w:szCs w:val="21"/>
                                <w:lang w:val="en-US"/>
                              </w:rPr>
                              <w:t>3</w:t>
                            </w:r>
                            <w:r w:rsidRPr="00A66929">
                              <w:rPr>
                                <w:sz w:val="21"/>
                                <w:szCs w:val="21"/>
                                <w:lang w:val="en-US"/>
                              </w:rPr>
                              <w:t>％）が「危険を感じなかった」と回答。安全面において違和感のない乗り心地であると評価であった。</w:t>
                            </w:r>
                          </w:p>
                          <w:p w14:paraId="068FDB6E" w14:textId="24BAACDB" w:rsidR="00754D3C" w:rsidRPr="00A66929" w:rsidRDefault="00BC7D75" w:rsidP="00754D3C">
                            <w:pPr>
                              <w:pStyle w:val="a6"/>
                              <w:numPr>
                                <w:ilvl w:val="0"/>
                                <w:numId w:val="35"/>
                              </w:numPr>
                              <w:ind w:leftChars="0" w:firstLineChars="0"/>
                              <w:rPr>
                                <w:sz w:val="21"/>
                                <w:szCs w:val="21"/>
                              </w:rPr>
                            </w:pPr>
                            <w:r w:rsidRPr="00A66929">
                              <w:rPr>
                                <w:rFonts w:hint="eastAsia"/>
                                <w:sz w:val="21"/>
                                <w:szCs w:val="21"/>
                              </w:rPr>
                              <w:t>遅延率</w:t>
                            </w:r>
                            <w:r w:rsidR="00754D3C" w:rsidRPr="00A66929">
                              <w:rPr>
                                <w:rFonts w:hint="eastAsia"/>
                                <w:sz w:val="21"/>
                                <w:szCs w:val="21"/>
                              </w:rPr>
                              <w:t>につき、</w:t>
                            </w:r>
                            <w:r w:rsidR="00864699" w:rsidRPr="00A66929">
                              <w:rPr>
                                <w:rFonts w:hint="eastAsia"/>
                                <w:sz w:val="21"/>
                                <w:szCs w:val="21"/>
                              </w:rPr>
                              <w:t>試乗客の乗降</w:t>
                            </w:r>
                            <w:r w:rsidRPr="00A66929">
                              <w:rPr>
                                <w:rFonts w:hint="eastAsia"/>
                                <w:sz w:val="21"/>
                                <w:szCs w:val="21"/>
                              </w:rPr>
                              <w:t>対応などを行った際に</w:t>
                            </w:r>
                            <w:r w:rsidR="00754D3C" w:rsidRPr="00A66929">
                              <w:rPr>
                                <w:rFonts w:hint="eastAsia"/>
                                <w:sz w:val="21"/>
                                <w:szCs w:val="21"/>
                              </w:rPr>
                              <w:t>数分程度の軽微な</w:t>
                            </w:r>
                            <w:r w:rsidRPr="00A66929">
                              <w:rPr>
                                <w:rFonts w:hint="eastAsia"/>
                                <w:sz w:val="21"/>
                                <w:szCs w:val="21"/>
                              </w:rPr>
                              <w:t>遅延</w:t>
                            </w:r>
                            <w:r w:rsidR="007D56E4" w:rsidRPr="00A66929">
                              <w:rPr>
                                <w:rFonts w:hint="eastAsia"/>
                                <w:sz w:val="21"/>
                                <w:szCs w:val="21"/>
                              </w:rPr>
                              <w:t>が発生し、</w:t>
                            </w:r>
                            <w:r w:rsidRPr="00A66929">
                              <w:rPr>
                                <w:rFonts w:hint="eastAsia"/>
                                <w:sz w:val="21"/>
                                <w:szCs w:val="21"/>
                              </w:rPr>
                              <w:t>遅延率</w:t>
                            </w:r>
                            <w:r w:rsidR="00864699" w:rsidRPr="00A66929">
                              <w:rPr>
                                <w:rFonts w:hint="eastAsia"/>
                                <w:sz w:val="21"/>
                                <w:szCs w:val="21"/>
                              </w:rPr>
                              <w:t>は</w:t>
                            </w:r>
                            <w:r w:rsidRPr="00A66929">
                              <w:rPr>
                                <w:rFonts w:hint="eastAsia"/>
                                <w:sz w:val="21"/>
                                <w:szCs w:val="21"/>
                              </w:rPr>
                              <w:t>1</w:t>
                            </w:r>
                            <w:r w:rsidRPr="00A66929">
                              <w:rPr>
                                <w:sz w:val="21"/>
                                <w:szCs w:val="21"/>
                              </w:rPr>
                              <w:t>1</w:t>
                            </w:r>
                            <w:r w:rsidRPr="00A66929">
                              <w:rPr>
                                <w:rFonts w:hint="eastAsia"/>
                                <w:sz w:val="21"/>
                                <w:szCs w:val="21"/>
                              </w:rPr>
                              <w:t>％であった。</w:t>
                            </w:r>
                          </w:p>
                          <w:p w14:paraId="0DF7EC95" w14:textId="084BB3B4" w:rsidR="00864699" w:rsidRPr="00A66929" w:rsidRDefault="00864699" w:rsidP="00A66929">
                            <w:pPr>
                              <w:pStyle w:val="a6"/>
                              <w:numPr>
                                <w:ilvl w:val="0"/>
                                <w:numId w:val="35"/>
                              </w:numPr>
                              <w:ind w:leftChars="0" w:firstLineChars="0"/>
                              <w:rPr>
                                <w:sz w:val="21"/>
                                <w:szCs w:val="21"/>
                              </w:rPr>
                            </w:pPr>
                            <w:r w:rsidRPr="00A66929">
                              <w:rPr>
                                <w:rFonts w:hint="eastAsia"/>
                                <w:sz w:val="21"/>
                                <w:szCs w:val="21"/>
                              </w:rPr>
                              <w:t>自動運転システムの不具合に基づく運休率につき、</w:t>
                            </w:r>
                            <w:r w:rsidR="007D56E4" w:rsidRPr="00A66929">
                              <w:rPr>
                                <w:rFonts w:hint="eastAsia"/>
                                <w:sz w:val="21"/>
                                <w:szCs w:val="21"/>
                              </w:rPr>
                              <w:t>本実証では不具合等は起きず0％であった。</w:t>
                            </w:r>
                          </w:p>
                          <w:p w14:paraId="15EDF70E" w14:textId="2592F155" w:rsidR="00EA091B" w:rsidRPr="00A66929" w:rsidRDefault="00285696" w:rsidP="00A66929">
                            <w:pPr>
                              <w:pStyle w:val="a6"/>
                              <w:numPr>
                                <w:ilvl w:val="0"/>
                                <w:numId w:val="34"/>
                              </w:numPr>
                              <w:ind w:leftChars="0" w:firstLineChars="0"/>
                              <w:rPr>
                                <w:sz w:val="21"/>
                                <w:szCs w:val="21"/>
                              </w:rPr>
                            </w:pPr>
                            <w:r w:rsidRPr="00A66929">
                              <w:rPr>
                                <w:rFonts w:hint="eastAsia"/>
                                <w:sz w:val="21"/>
                                <w:szCs w:val="21"/>
                                <w:lang w:val="en-US"/>
                              </w:rPr>
                              <w:t>自動運転レベル４実装時における、車内保安員有・無</w:t>
                            </w:r>
                            <w:r w:rsidR="001E3076">
                              <w:rPr>
                                <w:rFonts w:hint="eastAsia"/>
                                <w:sz w:val="21"/>
                                <w:szCs w:val="21"/>
                                <w:lang w:val="en-US"/>
                              </w:rPr>
                              <w:t>それぞれ</w:t>
                            </w:r>
                            <w:r w:rsidRPr="00A66929">
                              <w:rPr>
                                <w:rFonts w:hint="eastAsia"/>
                                <w:sz w:val="21"/>
                                <w:szCs w:val="21"/>
                                <w:lang w:val="en-US"/>
                              </w:rPr>
                              <w:t>の場合</w:t>
                            </w:r>
                            <w:r w:rsidR="001E3076">
                              <w:rPr>
                                <w:rFonts w:hint="eastAsia"/>
                                <w:sz w:val="21"/>
                                <w:szCs w:val="21"/>
                                <w:lang w:val="en-US"/>
                              </w:rPr>
                              <w:t>について</w:t>
                            </w:r>
                            <w:r w:rsidRPr="00A66929">
                              <w:rPr>
                                <w:rFonts w:hint="eastAsia"/>
                                <w:sz w:val="21"/>
                                <w:szCs w:val="21"/>
                                <w:lang w:val="en-US"/>
                              </w:rPr>
                              <w:t>オペレーションフロー、トラブル発生時のサポート対応フローを作成</w:t>
                            </w:r>
                            <w:r w:rsidR="001E3076">
                              <w:rPr>
                                <w:rFonts w:hint="eastAsia"/>
                                <w:sz w:val="21"/>
                                <w:szCs w:val="21"/>
                                <w:lang w:val="en-US"/>
                              </w:rPr>
                              <w:t>した</w:t>
                            </w:r>
                            <w:r w:rsidRPr="00A66929">
                              <w:rPr>
                                <w:rFonts w:hint="eastAsia"/>
                                <w:sz w:val="21"/>
                                <w:szCs w:val="21"/>
                                <w:lang w:val="en-US"/>
                              </w:rPr>
                              <w:t>。次年度以降の検証を経て、ブラッシュアップしていく。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35pt;width:502.85pt;height:228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">
                <v:textbox>
                  <w:txbxContent>
                    <w:p w14:paraId="411CA4D1" w14:textId="55B1F093" w:rsidR="00BC7D75" w:rsidRPr="00A66929" w:rsidRDefault="00586BD0" w:rsidP="00A66929">
                      <w:pPr>
                        <w:pStyle w:val="a6"/>
                        <w:numPr>
                          <w:ilvl w:val="0"/>
                          <w:numId w:val="35"/>
                        </w:numPr>
                        <w:ind w:leftChars="0" w:firstLineChars="0"/>
                        <w:rPr>
                          <w:sz w:val="21"/>
                          <w:szCs w:val="21"/>
                        </w:rPr>
                      </w:pPr>
                      <w:r w:rsidRPr="00A66929">
                        <w:rPr>
                          <w:rFonts w:hint="eastAsia"/>
                          <w:sz w:val="21"/>
                          <w:szCs w:val="21"/>
                        </w:rPr>
                        <w:t>自動走行割合と手動発生要因など</w:t>
                      </w:r>
                      <w:r w:rsidR="00864699" w:rsidRPr="00A66929">
                        <w:rPr>
                          <w:rFonts w:hint="eastAsia"/>
                          <w:sz w:val="21"/>
                          <w:szCs w:val="21"/>
                        </w:rPr>
                        <w:t>を分析し本フィールドの</w:t>
                      </w:r>
                      <w:r w:rsidRPr="00A66929">
                        <w:rPr>
                          <w:rFonts w:hint="eastAsia"/>
                          <w:sz w:val="21"/>
                          <w:szCs w:val="21"/>
                        </w:rPr>
                        <w:t>走行環境における自動運転実現に向けた検証を行った。</w:t>
                      </w:r>
                      <w:r w:rsidR="00BC7D75" w:rsidRPr="00A66929">
                        <w:rPr>
                          <w:rFonts w:hint="eastAsia"/>
                          <w:sz w:val="21"/>
                          <w:szCs w:val="21"/>
                        </w:rPr>
                        <w:t>自動走行割合</w:t>
                      </w:r>
                      <w:r w:rsidR="00864699" w:rsidRPr="00A66929">
                        <w:rPr>
                          <w:rFonts w:hint="eastAsia"/>
                          <w:sz w:val="21"/>
                          <w:szCs w:val="21"/>
                        </w:rPr>
                        <w:t>80</w:t>
                      </w:r>
                      <w:r w:rsidR="00864699" w:rsidRPr="00A66929">
                        <w:rPr>
                          <w:sz w:val="21"/>
                          <w:szCs w:val="21"/>
                        </w:rPr>
                        <w:t>%</w:t>
                      </w:r>
                      <w:r w:rsidR="007D56E4" w:rsidRPr="00A66929">
                        <w:rPr>
                          <w:rFonts w:hint="eastAsia"/>
                          <w:sz w:val="21"/>
                          <w:szCs w:val="21"/>
                        </w:rPr>
                        <w:t>であった</w:t>
                      </w:r>
                      <w:r w:rsidR="00BC7D75" w:rsidRPr="00A66929">
                        <w:rPr>
                          <w:rFonts w:hint="eastAsia"/>
                          <w:sz w:val="21"/>
                          <w:szCs w:val="21"/>
                        </w:rPr>
                        <w:t>。</w:t>
                      </w:r>
                      <w:r w:rsidR="007D56E4" w:rsidRPr="00A66929">
                        <w:rPr>
                          <w:rFonts w:hint="eastAsia"/>
                          <w:sz w:val="21"/>
                          <w:szCs w:val="21"/>
                        </w:rPr>
                        <w:t>主な手動介入の要因としては、対向車の回避が</w:t>
                      </w:r>
                      <w:r w:rsidR="007D56E4" w:rsidRPr="00A66929">
                        <w:rPr>
                          <w:sz w:val="21"/>
                          <w:szCs w:val="21"/>
                        </w:rPr>
                        <w:t>と最も多</w:t>
                      </w:r>
                      <w:r w:rsidR="007D56E4" w:rsidRPr="00A66929">
                        <w:rPr>
                          <w:rFonts w:hint="eastAsia"/>
                          <w:sz w:val="21"/>
                          <w:szCs w:val="21"/>
                        </w:rPr>
                        <w:t>かった</w:t>
                      </w:r>
                      <w:r w:rsidR="00864699" w:rsidRPr="00A66929">
                        <w:rPr>
                          <w:rFonts w:hint="eastAsia"/>
                          <w:sz w:val="21"/>
                          <w:szCs w:val="21"/>
                        </w:rPr>
                        <w:t>（全体の</w:t>
                      </w:r>
                      <w:r w:rsidR="00864699" w:rsidRPr="00A66929">
                        <w:rPr>
                          <w:sz w:val="21"/>
                          <w:szCs w:val="21"/>
                        </w:rPr>
                        <w:t>33％</w:t>
                      </w:r>
                      <w:r w:rsidR="00864699" w:rsidRPr="00A66929">
                        <w:rPr>
                          <w:rFonts w:hint="eastAsia"/>
                          <w:sz w:val="21"/>
                          <w:szCs w:val="21"/>
                        </w:rPr>
                        <w:t>）</w:t>
                      </w:r>
                      <w:r w:rsidR="007D56E4" w:rsidRPr="00A66929">
                        <w:rPr>
                          <w:rFonts w:hint="eastAsia"/>
                          <w:sz w:val="21"/>
                          <w:szCs w:val="21"/>
                        </w:rPr>
                        <w:t>。特に、朽網２４４号線へ左折し進入する状況において、道幅が狭い244</w:t>
                      </w:r>
                      <w:r w:rsidR="007D56E4" w:rsidRPr="00A66929">
                        <w:rPr>
                          <w:rFonts w:hint="eastAsia"/>
                          <w:sz w:val="21"/>
                          <w:szCs w:val="21"/>
                        </w:rPr>
                        <w:t>号線の道路上に対向車が一時停止線</w:t>
                      </w:r>
                      <w:r w:rsidR="001E3076">
                        <w:rPr>
                          <w:rFonts w:hint="eastAsia"/>
                          <w:sz w:val="21"/>
                          <w:szCs w:val="21"/>
                        </w:rPr>
                        <w:t>を超えて</w:t>
                      </w:r>
                      <w:r w:rsidR="007D56E4" w:rsidRPr="00A66929">
                        <w:rPr>
                          <w:rFonts w:hint="eastAsia"/>
                          <w:sz w:val="21"/>
                          <w:szCs w:val="21"/>
                        </w:rPr>
                        <w:t>停車している場合</w:t>
                      </w:r>
                      <w:r w:rsidR="00864699" w:rsidRPr="00A66929">
                        <w:rPr>
                          <w:rFonts w:hint="eastAsia"/>
                          <w:sz w:val="21"/>
                          <w:szCs w:val="21"/>
                        </w:rPr>
                        <w:t>に</w:t>
                      </w:r>
                      <w:r w:rsidR="007D56E4" w:rsidRPr="00A66929">
                        <w:rPr>
                          <w:rFonts w:hint="eastAsia"/>
                          <w:sz w:val="21"/>
                          <w:szCs w:val="21"/>
                        </w:rPr>
                        <w:t>手動介入を行うケースが多かった。</w:t>
                      </w:r>
                      <w:r w:rsidR="007D56E4" w:rsidRPr="00A66929">
                        <w:rPr>
                          <w:sz w:val="21"/>
                          <w:szCs w:val="21"/>
                        </w:rPr>
                        <w:t>次点で路上駐車回避</w:t>
                      </w:r>
                      <w:r w:rsidR="007D56E4" w:rsidRPr="00A66929">
                        <w:rPr>
                          <w:rFonts w:hint="eastAsia"/>
                          <w:sz w:val="21"/>
                          <w:szCs w:val="21"/>
                        </w:rPr>
                        <w:t>による手動介入</w:t>
                      </w:r>
                      <w:r w:rsidR="007D56E4" w:rsidRPr="00A66929">
                        <w:rPr>
                          <w:sz w:val="21"/>
                          <w:szCs w:val="21"/>
                        </w:rPr>
                        <w:t>が</w:t>
                      </w:r>
                      <w:r w:rsidR="00864699" w:rsidRPr="00A66929">
                        <w:rPr>
                          <w:rFonts w:hint="eastAsia"/>
                          <w:sz w:val="21"/>
                          <w:szCs w:val="21"/>
                        </w:rPr>
                        <w:t>多かった（全体の</w:t>
                      </w:r>
                      <w:r w:rsidR="007D56E4" w:rsidRPr="00A66929">
                        <w:rPr>
                          <w:sz w:val="21"/>
                          <w:szCs w:val="21"/>
                        </w:rPr>
                        <w:t>20％</w:t>
                      </w:r>
                      <w:r w:rsidR="00864699" w:rsidRPr="00A66929">
                        <w:rPr>
                          <w:rFonts w:hint="eastAsia"/>
                          <w:sz w:val="21"/>
                          <w:szCs w:val="21"/>
                        </w:rPr>
                        <w:t>）</w:t>
                      </w:r>
                      <w:r w:rsidR="007D56E4" w:rsidRPr="00A66929">
                        <w:rPr>
                          <w:sz w:val="21"/>
                          <w:szCs w:val="21"/>
                        </w:rPr>
                        <w:t>。</w:t>
                      </w:r>
                      <w:r w:rsidR="00864699" w:rsidRPr="00A66929">
                        <w:rPr>
                          <w:rFonts w:hint="eastAsia"/>
                          <w:sz w:val="21"/>
                          <w:szCs w:val="21"/>
                        </w:rPr>
                        <w:t>加えて、割合は高くないものの、</w:t>
                      </w:r>
                      <w:r w:rsidR="00754D3C" w:rsidRPr="00A66929">
                        <w:rPr>
                          <w:rFonts w:hint="eastAsia"/>
                          <w:sz w:val="21"/>
                          <w:szCs w:val="21"/>
                        </w:rPr>
                        <w:t>前方車両の</w:t>
                      </w:r>
                      <w:r w:rsidR="00864699" w:rsidRPr="00A66929">
                        <w:rPr>
                          <w:sz w:val="21"/>
                          <w:szCs w:val="21"/>
                        </w:rPr>
                        <w:t>検知遅れ</w:t>
                      </w:r>
                      <w:r w:rsidR="00864699" w:rsidRPr="00A66929">
                        <w:rPr>
                          <w:rFonts w:hint="eastAsia"/>
                          <w:sz w:val="21"/>
                          <w:szCs w:val="21"/>
                        </w:rPr>
                        <w:t>に伴う手動介入（前方車両が特殊な形状の車両の場合等、車両認識が遅れる場合があり、手動介入</w:t>
                      </w:r>
                      <w:r w:rsidR="00754D3C" w:rsidRPr="00A66929">
                        <w:rPr>
                          <w:rFonts w:hint="eastAsia"/>
                          <w:sz w:val="21"/>
                          <w:szCs w:val="21"/>
                        </w:rPr>
                        <w:t>によるブレーキ</w:t>
                      </w:r>
                      <w:r w:rsidR="00864699" w:rsidRPr="00A66929">
                        <w:rPr>
                          <w:rFonts w:hint="eastAsia"/>
                          <w:sz w:val="21"/>
                          <w:szCs w:val="21"/>
                        </w:rPr>
                        <w:t>が発生）も散見された、社会実装に向けて、</w:t>
                      </w:r>
                      <w:r w:rsidR="00285696" w:rsidRPr="00A66929">
                        <w:rPr>
                          <w:rFonts w:hint="eastAsia"/>
                          <w:sz w:val="21"/>
                          <w:szCs w:val="21"/>
                        </w:rPr>
                        <w:t>障害物回避機能・障害物認識精度向上等の</w:t>
                      </w:r>
                      <w:r w:rsidR="007D56E4" w:rsidRPr="00A66929">
                        <w:rPr>
                          <w:rFonts w:hint="eastAsia"/>
                          <w:sz w:val="21"/>
                          <w:szCs w:val="21"/>
                        </w:rPr>
                        <w:t>車両システムの</w:t>
                      </w:r>
                      <w:r w:rsidR="00864699" w:rsidRPr="00A66929">
                        <w:rPr>
                          <w:rFonts w:hint="eastAsia"/>
                          <w:sz w:val="21"/>
                          <w:szCs w:val="21"/>
                        </w:rPr>
                        <w:t>機能開発・</w:t>
                      </w:r>
                      <w:r w:rsidR="007D56E4" w:rsidRPr="00A66929">
                        <w:rPr>
                          <w:rFonts w:hint="eastAsia"/>
                          <w:sz w:val="21"/>
                          <w:szCs w:val="21"/>
                        </w:rPr>
                        <w:t>改善</w:t>
                      </w:r>
                      <w:r w:rsidR="001E3076">
                        <w:rPr>
                          <w:rFonts w:hint="eastAsia"/>
                          <w:sz w:val="21"/>
                          <w:szCs w:val="21"/>
                        </w:rPr>
                        <w:t>に加え</w:t>
                      </w:r>
                      <w:r w:rsidR="007D56E4" w:rsidRPr="00A66929">
                        <w:rPr>
                          <w:rFonts w:hint="eastAsia"/>
                          <w:sz w:val="21"/>
                          <w:szCs w:val="21"/>
                        </w:rPr>
                        <w:t>、</w:t>
                      </w:r>
                      <w:r w:rsidR="007D56E4" w:rsidRPr="00A66929">
                        <w:rPr>
                          <w:sz w:val="21"/>
                          <w:szCs w:val="21"/>
                        </w:rPr>
                        <w:t>交通環境の</w:t>
                      </w:r>
                      <w:r w:rsidR="00864699" w:rsidRPr="00A66929">
                        <w:rPr>
                          <w:rFonts w:hint="eastAsia"/>
                          <w:sz w:val="21"/>
                          <w:szCs w:val="21"/>
                        </w:rPr>
                        <w:t>整備</w:t>
                      </w:r>
                      <w:r w:rsidR="007D56E4" w:rsidRPr="00A66929">
                        <w:rPr>
                          <w:sz w:val="21"/>
                          <w:szCs w:val="21"/>
                        </w:rPr>
                        <w:t>や運用方法の検討</w:t>
                      </w:r>
                      <w:r w:rsidR="007D56E4" w:rsidRPr="00A66929">
                        <w:rPr>
                          <w:rFonts w:hint="eastAsia"/>
                          <w:sz w:val="21"/>
                          <w:szCs w:val="21"/>
                        </w:rPr>
                        <w:t>も含めた</w:t>
                      </w:r>
                      <w:r w:rsidR="00864699" w:rsidRPr="00A66929">
                        <w:rPr>
                          <w:rFonts w:hint="eastAsia"/>
                          <w:sz w:val="21"/>
                          <w:szCs w:val="21"/>
                        </w:rPr>
                        <w:t>様々な側面からの</w:t>
                      </w:r>
                      <w:r w:rsidR="007D56E4" w:rsidRPr="00A66929">
                        <w:rPr>
                          <w:sz w:val="21"/>
                          <w:szCs w:val="21"/>
                        </w:rPr>
                        <w:t>対策</w:t>
                      </w:r>
                      <w:r w:rsidR="007D56E4" w:rsidRPr="00A66929">
                        <w:rPr>
                          <w:rFonts w:hint="eastAsia"/>
                          <w:sz w:val="21"/>
                          <w:szCs w:val="21"/>
                        </w:rPr>
                        <w:t>構築が</w:t>
                      </w:r>
                      <w:r w:rsidR="00DE5DAB" w:rsidRPr="00A66929">
                        <w:rPr>
                          <w:rFonts w:hint="eastAsia"/>
                          <w:sz w:val="21"/>
                          <w:szCs w:val="21"/>
                        </w:rPr>
                        <w:t>課題</w:t>
                      </w:r>
                      <w:r w:rsidR="007D56E4" w:rsidRPr="00A66929">
                        <w:rPr>
                          <w:rFonts w:hint="eastAsia"/>
                          <w:sz w:val="21"/>
                          <w:szCs w:val="21"/>
                        </w:rPr>
                        <w:t>である</w:t>
                      </w:r>
                      <w:r w:rsidR="00864699" w:rsidRPr="00A66929">
                        <w:rPr>
                          <w:rFonts w:hint="eastAsia"/>
                          <w:sz w:val="21"/>
                          <w:szCs w:val="21"/>
                        </w:rPr>
                        <w:t>事を</w:t>
                      </w:r>
                      <w:r w:rsidR="00DE5DAB" w:rsidRPr="00A66929">
                        <w:rPr>
                          <w:rFonts w:hint="eastAsia"/>
                          <w:sz w:val="21"/>
                          <w:szCs w:val="21"/>
                        </w:rPr>
                        <w:t>認識</w:t>
                      </w:r>
                      <w:r w:rsidR="00864699" w:rsidRPr="00A66929">
                        <w:rPr>
                          <w:rFonts w:hint="eastAsia"/>
                          <w:sz w:val="21"/>
                          <w:szCs w:val="21"/>
                        </w:rPr>
                        <w:t>した</w:t>
                      </w:r>
                      <w:r w:rsidR="007D56E4" w:rsidRPr="00A66929">
                        <w:rPr>
                          <w:rFonts w:hint="eastAsia"/>
                          <w:sz w:val="21"/>
                          <w:szCs w:val="21"/>
                        </w:rPr>
                        <w:t>。</w:t>
                      </w:r>
                    </w:p>
                    <w:p w14:paraId="050CC706" w14:textId="22B1B940" w:rsidR="00754D3C" w:rsidRPr="00A66929" w:rsidRDefault="00864699" w:rsidP="00754D3C">
                      <w:pPr>
                        <w:pStyle w:val="a6"/>
                        <w:numPr>
                          <w:ilvl w:val="0"/>
                          <w:numId w:val="35"/>
                        </w:numPr>
                        <w:ind w:leftChars="0" w:firstLineChars="0"/>
                        <w:rPr>
                          <w:sz w:val="21"/>
                          <w:szCs w:val="21"/>
                        </w:rPr>
                      </w:pPr>
                      <w:r w:rsidRPr="00A66929">
                        <w:rPr>
                          <w:rFonts w:hint="eastAsia"/>
                          <w:sz w:val="21"/>
                          <w:szCs w:val="21"/>
                          <w:lang w:val="en-US"/>
                        </w:rPr>
                        <w:t>車両の乗り心地につき、車両の回答者</w:t>
                      </w:r>
                      <w:r w:rsidRPr="00A66929">
                        <w:rPr>
                          <w:sz w:val="21"/>
                          <w:szCs w:val="21"/>
                          <w:lang w:val="en-US"/>
                        </w:rPr>
                        <w:t>114名のうち、106名（9</w:t>
                      </w:r>
                      <w:r w:rsidRPr="00A66929">
                        <w:rPr>
                          <w:rFonts w:hint="eastAsia"/>
                          <w:sz w:val="21"/>
                          <w:szCs w:val="21"/>
                          <w:lang w:val="en-US"/>
                        </w:rPr>
                        <w:t>3</w:t>
                      </w:r>
                      <w:r w:rsidRPr="00A66929">
                        <w:rPr>
                          <w:sz w:val="21"/>
                          <w:szCs w:val="21"/>
                          <w:lang w:val="en-US"/>
                        </w:rPr>
                        <w:t>％）が「危険を感じなかった」と回答。安全面において違和感のない乗り心地であると評価であった。</w:t>
                      </w:r>
                    </w:p>
                    <w:p w14:paraId="068FDB6E" w14:textId="24BAACDB" w:rsidR="00754D3C" w:rsidRPr="00A66929" w:rsidRDefault="00BC7D75" w:rsidP="00754D3C">
                      <w:pPr>
                        <w:pStyle w:val="a6"/>
                        <w:numPr>
                          <w:ilvl w:val="0"/>
                          <w:numId w:val="35"/>
                        </w:numPr>
                        <w:ind w:leftChars="0" w:firstLineChars="0"/>
                        <w:rPr>
                          <w:sz w:val="21"/>
                          <w:szCs w:val="21"/>
                        </w:rPr>
                      </w:pPr>
                      <w:r w:rsidRPr="00A66929">
                        <w:rPr>
                          <w:rFonts w:hint="eastAsia"/>
                          <w:sz w:val="21"/>
                          <w:szCs w:val="21"/>
                        </w:rPr>
                        <w:t>遅延率</w:t>
                      </w:r>
                      <w:r w:rsidR="00754D3C" w:rsidRPr="00A66929">
                        <w:rPr>
                          <w:rFonts w:hint="eastAsia"/>
                          <w:sz w:val="21"/>
                          <w:szCs w:val="21"/>
                        </w:rPr>
                        <w:t>につき、</w:t>
                      </w:r>
                      <w:r w:rsidR="00864699" w:rsidRPr="00A66929">
                        <w:rPr>
                          <w:rFonts w:hint="eastAsia"/>
                          <w:sz w:val="21"/>
                          <w:szCs w:val="21"/>
                        </w:rPr>
                        <w:t>試乗客の乗降</w:t>
                      </w:r>
                      <w:r w:rsidRPr="00A66929">
                        <w:rPr>
                          <w:rFonts w:hint="eastAsia"/>
                          <w:sz w:val="21"/>
                          <w:szCs w:val="21"/>
                        </w:rPr>
                        <w:t>対応などを行った際に</w:t>
                      </w:r>
                      <w:r w:rsidR="00754D3C" w:rsidRPr="00A66929">
                        <w:rPr>
                          <w:rFonts w:hint="eastAsia"/>
                          <w:sz w:val="21"/>
                          <w:szCs w:val="21"/>
                        </w:rPr>
                        <w:t>数分程度の軽微な</w:t>
                      </w:r>
                      <w:r w:rsidRPr="00A66929">
                        <w:rPr>
                          <w:rFonts w:hint="eastAsia"/>
                          <w:sz w:val="21"/>
                          <w:szCs w:val="21"/>
                        </w:rPr>
                        <w:t>遅延</w:t>
                      </w:r>
                      <w:r w:rsidR="007D56E4" w:rsidRPr="00A66929">
                        <w:rPr>
                          <w:rFonts w:hint="eastAsia"/>
                          <w:sz w:val="21"/>
                          <w:szCs w:val="21"/>
                        </w:rPr>
                        <w:t>が発生し、</w:t>
                      </w:r>
                      <w:r w:rsidRPr="00A66929">
                        <w:rPr>
                          <w:rFonts w:hint="eastAsia"/>
                          <w:sz w:val="21"/>
                          <w:szCs w:val="21"/>
                        </w:rPr>
                        <w:t>遅延率</w:t>
                      </w:r>
                      <w:r w:rsidR="00864699" w:rsidRPr="00A66929">
                        <w:rPr>
                          <w:rFonts w:hint="eastAsia"/>
                          <w:sz w:val="21"/>
                          <w:szCs w:val="21"/>
                        </w:rPr>
                        <w:t>は</w:t>
                      </w:r>
                      <w:r w:rsidRPr="00A66929">
                        <w:rPr>
                          <w:rFonts w:hint="eastAsia"/>
                          <w:sz w:val="21"/>
                          <w:szCs w:val="21"/>
                        </w:rPr>
                        <w:t>1</w:t>
                      </w:r>
                      <w:r w:rsidRPr="00A66929">
                        <w:rPr>
                          <w:sz w:val="21"/>
                          <w:szCs w:val="21"/>
                        </w:rPr>
                        <w:t>1</w:t>
                      </w:r>
                      <w:r w:rsidRPr="00A66929">
                        <w:rPr>
                          <w:rFonts w:hint="eastAsia"/>
                          <w:sz w:val="21"/>
                          <w:szCs w:val="21"/>
                        </w:rPr>
                        <w:t>％であった。</w:t>
                      </w:r>
                    </w:p>
                    <w:p w14:paraId="0DF7EC95" w14:textId="084BB3B4" w:rsidR="00864699" w:rsidRPr="00A66929" w:rsidRDefault="00864699" w:rsidP="00A66929">
                      <w:pPr>
                        <w:pStyle w:val="a6"/>
                        <w:numPr>
                          <w:ilvl w:val="0"/>
                          <w:numId w:val="35"/>
                        </w:numPr>
                        <w:ind w:leftChars="0" w:firstLineChars="0"/>
                        <w:rPr>
                          <w:sz w:val="21"/>
                          <w:szCs w:val="21"/>
                        </w:rPr>
                      </w:pPr>
                      <w:r w:rsidRPr="00A66929">
                        <w:rPr>
                          <w:rFonts w:hint="eastAsia"/>
                          <w:sz w:val="21"/>
                          <w:szCs w:val="21"/>
                        </w:rPr>
                        <w:t>自動運転システムの不具合に基づく運休率につき、</w:t>
                      </w:r>
                      <w:r w:rsidR="007D56E4" w:rsidRPr="00A66929">
                        <w:rPr>
                          <w:rFonts w:hint="eastAsia"/>
                          <w:sz w:val="21"/>
                          <w:szCs w:val="21"/>
                        </w:rPr>
                        <w:t>本実証では不具合等は起きず0％であった。</w:t>
                      </w:r>
                    </w:p>
                    <w:p w14:paraId="15EDF70E" w14:textId="2592F155" w:rsidR="00EA091B" w:rsidRPr="00A66929" w:rsidRDefault="00285696" w:rsidP="00A66929">
                      <w:pPr>
                        <w:pStyle w:val="a6"/>
                        <w:numPr>
                          <w:ilvl w:val="0"/>
                          <w:numId w:val="34"/>
                        </w:numPr>
                        <w:ind w:leftChars="0" w:firstLineChars="0"/>
                        <w:rPr>
                          <w:sz w:val="21"/>
                          <w:szCs w:val="21"/>
                        </w:rPr>
                      </w:pPr>
                      <w:r w:rsidRPr="00A66929">
                        <w:rPr>
                          <w:rFonts w:hint="eastAsia"/>
                          <w:sz w:val="21"/>
                          <w:szCs w:val="21"/>
                          <w:lang w:val="en-US"/>
                        </w:rPr>
                        <w:t>自動運転レベル４実装時における、車内保安員有・無</w:t>
                      </w:r>
                      <w:r w:rsidR="001E3076">
                        <w:rPr>
                          <w:rFonts w:hint="eastAsia"/>
                          <w:sz w:val="21"/>
                          <w:szCs w:val="21"/>
                          <w:lang w:val="en-US"/>
                        </w:rPr>
                        <w:t>それぞれ</w:t>
                      </w:r>
                      <w:r w:rsidRPr="00A66929">
                        <w:rPr>
                          <w:rFonts w:hint="eastAsia"/>
                          <w:sz w:val="21"/>
                          <w:szCs w:val="21"/>
                          <w:lang w:val="en-US"/>
                        </w:rPr>
                        <w:t>の場合</w:t>
                      </w:r>
                      <w:r w:rsidR="001E3076">
                        <w:rPr>
                          <w:rFonts w:hint="eastAsia"/>
                          <w:sz w:val="21"/>
                          <w:szCs w:val="21"/>
                          <w:lang w:val="en-US"/>
                        </w:rPr>
                        <w:t>について</w:t>
                      </w:r>
                      <w:r w:rsidRPr="00A66929">
                        <w:rPr>
                          <w:rFonts w:hint="eastAsia"/>
                          <w:sz w:val="21"/>
                          <w:szCs w:val="21"/>
                          <w:lang w:val="en-US"/>
                        </w:rPr>
                        <w:t>オペレーションフロー、トラブル発生時のサポート対応フローを作成</w:t>
                      </w:r>
                      <w:r w:rsidR="001E3076">
                        <w:rPr>
                          <w:rFonts w:hint="eastAsia"/>
                          <w:sz w:val="21"/>
                          <w:szCs w:val="21"/>
                          <w:lang w:val="en-US"/>
                        </w:rPr>
                        <w:t>した</w:t>
                      </w:r>
                      <w:r w:rsidRPr="00A66929">
                        <w:rPr>
                          <w:rFonts w:hint="eastAsia"/>
                          <w:sz w:val="21"/>
                          <w:szCs w:val="21"/>
                          <w:lang w:val="en-US"/>
                        </w:rPr>
                        <w:t>。次年度以降の検証を経て、ブラッシュアップしていく。</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47CB9CBE">
                <wp:simplePos x="0" y="0"/>
                <wp:positionH relativeFrom="margin">
                  <wp:align>left</wp:align>
                </wp:positionH>
                <wp:positionV relativeFrom="paragraph">
                  <wp:posOffset>247015</wp:posOffset>
                </wp:positionV>
                <wp:extent cx="6386195" cy="20574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57400"/>
                        </a:xfrm>
                        <a:prstGeom prst="rect">
                          <a:avLst/>
                        </a:prstGeom>
                        <a:solidFill>
                          <a:srgbClr val="FFFFFF"/>
                        </a:solidFill>
                        <a:ln w="9525">
                          <a:solidFill>
                            <a:srgbClr val="000000"/>
                          </a:solidFill>
                          <a:miter lim="800000"/>
                          <a:headEnd/>
                          <a:tailEnd/>
                        </a:ln>
                      </wps:spPr>
                      <wps:txbx>
                        <w:txbxContent>
                          <w:p w14:paraId="0FDB868A" w14:textId="276D6650" w:rsidR="004A15FD" w:rsidRPr="00A66929" w:rsidRDefault="00770BAD" w:rsidP="00A66929">
                            <w:pPr>
                              <w:pStyle w:val="a6"/>
                              <w:numPr>
                                <w:ilvl w:val="0"/>
                                <w:numId w:val="35"/>
                              </w:numPr>
                              <w:ind w:leftChars="0" w:firstLineChars="0"/>
                              <w:rPr>
                                <w:sz w:val="21"/>
                                <w:szCs w:val="21"/>
                              </w:rPr>
                            </w:pPr>
                            <w:r w:rsidRPr="00A66929">
                              <w:rPr>
                                <w:rFonts w:hint="eastAsia"/>
                                <w:sz w:val="21"/>
                                <w:szCs w:val="21"/>
                              </w:rPr>
                              <w:t>自動運転の再利用希望</w:t>
                            </w:r>
                            <w:r w:rsidR="00724F51" w:rsidRPr="00A66929">
                              <w:rPr>
                                <w:rFonts w:hint="eastAsia"/>
                                <w:sz w:val="21"/>
                                <w:szCs w:val="21"/>
                              </w:rPr>
                              <w:t>につき</w:t>
                            </w:r>
                            <w:r w:rsidRPr="00A66929">
                              <w:rPr>
                                <w:rFonts w:hint="eastAsia"/>
                                <w:sz w:val="21"/>
                                <w:szCs w:val="21"/>
                              </w:rPr>
                              <w:t>、</w:t>
                            </w:r>
                            <w:r w:rsidR="00724F51" w:rsidRPr="00A66929">
                              <w:rPr>
                                <w:rFonts w:hint="eastAsia"/>
                                <w:sz w:val="21"/>
                                <w:szCs w:val="21"/>
                              </w:rPr>
                              <w:t>アンケート</w:t>
                            </w:r>
                            <w:r w:rsidRPr="00A66929">
                              <w:rPr>
                                <w:rFonts w:hint="eastAsia"/>
                                <w:sz w:val="21"/>
                                <w:szCs w:val="21"/>
                              </w:rPr>
                              <w:t>回答者</w:t>
                            </w:r>
                            <w:r w:rsidRPr="00A66929">
                              <w:rPr>
                                <w:sz w:val="21"/>
                                <w:szCs w:val="21"/>
                              </w:rPr>
                              <w:t>114名のうち、95名（83.3％）が「希望する、どちらかというと希望する」と回答した。その理由として、55名（57.8％）が「安全性を感じる」と回答し、半数以上が安全性を再利用の理由とする結果となった。</w:t>
                            </w:r>
                            <w:r w:rsidR="00724F51" w:rsidRPr="00A66929">
                              <w:rPr>
                                <w:rFonts w:hint="eastAsia"/>
                                <w:sz w:val="21"/>
                                <w:szCs w:val="21"/>
                              </w:rPr>
                              <w:t>また、</w:t>
                            </w:r>
                            <w:r w:rsidRPr="00A66929">
                              <w:rPr>
                                <w:rFonts w:hint="eastAsia"/>
                                <w:sz w:val="21"/>
                                <w:szCs w:val="21"/>
                              </w:rPr>
                              <w:t>安全性について、回答者</w:t>
                            </w:r>
                            <w:r w:rsidRPr="00A66929">
                              <w:rPr>
                                <w:sz w:val="21"/>
                                <w:szCs w:val="21"/>
                              </w:rPr>
                              <w:t>114名のうち、106名（92.9％）が「危険を感じなかった」と回答し、移動時の安全性について高い評価を得ることができた。また、移動以外に期待する効果（複数回答有り）として、最も多かったのが「ドライバー不足の解消」（108名、94.7％）であり、続いて「交通事故の減少」（66名、57.9％）</w:t>
                            </w:r>
                            <w:r w:rsidR="00754D3C" w:rsidRPr="00A66929">
                              <w:rPr>
                                <w:rFonts w:hint="eastAsia"/>
                                <w:sz w:val="21"/>
                                <w:szCs w:val="21"/>
                              </w:rPr>
                              <w:t>であった</w:t>
                            </w:r>
                            <w:r w:rsidRPr="00A66929">
                              <w:rPr>
                                <w:sz w:val="21"/>
                                <w:szCs w:val="21"/>
                              </w:rPr>
                              <w:t>。</w:t>
                            </w:r>
                            <w:r w:rsidRPr="00A66929">
                              <w:rPr>
                                <w:rFonts w:hint="eastAsia"/>
                                <w:sz w:val="21"/>
                                <w:szCs w:val="21"/>
                              </w:rPr>
                              <w:t>上記結果により自動運転の社会受容性は比較的</w:t>
                            </w:r>
                            <w:r w:rsidR="00754D3C" w:rsidRPr="00A66929">
                              <w:rPr>
                                <w:rFonts w:hint="eastAsia"/>
                                <w:sz w:val="21"/>
                                <w:szCs w:val="21"/>
                              </w:rPr>
                              <w:t>高</w:t>
                            </w:r>
                            <w:r w:rsidR="005631F5" w:rsidRPr="00A66929">
                              <w:rPr>
                                <w:rFonts w:hint="eastAsia"/>
                                <w:sz w:val="21"/>
                                <w:szCs w:val="21"/>
                              </w:rPr>
                              <w:t>く</w:t>
                            </w:r>
                            <w:r w:rsidRPr="00A66929">
                              <w:rPr>
                                <w:rFonts w:hint="eastAsia"/>
                                <w:sz w:val="21"/>
                                <w:szCs w:val="21"/>
                              </w:rPr>
                              <w:t>、</w:t>
                            </w:r>
                            <w:r w:rsidR="00754D3C" w:rsidRPr="00A66929">
                              <w:rPr>
                                <w:rFonts w:hint="eastAsia"/>
                                <w:sz w:val="21"/>
                                <w:szCs w:val="21"/>
                              </w:rPr>
                              <w:t>将来的に</w:t>
                            </w:r>
                            <w:r w:rsidRPr="00A66929">
                              <w:rPr>
                                <w:rFonts w:hint="eastAsia"/>
                                <w:sz w:val="21"/>
                                <w:szCs w:val="21"/>
                              </w:rPr>
                              <w:t>受け入れられ</w:t>
                            </w:r>
                            <w:r w:rsidR="00724F51" w:rsidRPr="00A66929">
                              <w:rPr>
                                <w:rFonts w:hint="eastAsia"/>
                                <w:sz w:val="21"/>
                                <w:szCs w:val="21"/>
                              </w:rPr>
                              <w:t>る素地はある</w:t>
                            </w:r>
                            <w:r w:rsidRPr="00A66929">
                              <w:rPr>
                                <w:rFonts w:hint="eastAsia"/>
                                <w:sz w:val="21"/>
                                <w:szCs w:val="21"/>
                              </w:rPr>
                              <w:t>と見受けられる。</w:t>
                            </w:r>
                          </w:p>
                          <w:p w14:paraId="3C3EC522" w14:textId="12A8C75B" w:rsidR="00724F51" w:rsidRPr="00A66929" w:rsidRDefault="00724F51" w:rsidP="00A66929">
                            <w:pPr>
                              <w:pStyle w:val="a6"/>
                              <w:numPr>
                                <w:ilvl w:val="0"/>
                                <w:numId w:val="35"/>
                              </w:numPr>
                              <w:ind w:leftChars="0" w:firstLineChars="0"/>
                              <w:rPr>
                                <w:sz w:val="21"/>
                                <w:szCs w:val="21"/>
                              </w:rPr>
                            </w:pPr>
                            <w:r w:rsidRPr="00A66929">
                              <w:rPr>
                                <w:rFonts w:hint="eastAsia"/>
                                <w:sz w:val="21"/>
                                <w:szCs w:val="21"/>
                              </w:rPr>
                              <w:t>今回の実証実験では、地元企業の提供するスマートバス停を北九州空港に設置し、</w:t>
                            </w:r>
                            <w:r w:rsidR="00543D49" w:rsidRPr="00A66929">
                              <w:rPr>
                                <w:rFonts w:hint="eastAsia"/>
                                <w:sz w:val="21"/>
                                <w:szCs w:val="21"/>
                              </w:rPr>
                              <w:t>より見やすい</w:t>
                            </w:r>
                            <w:r w:rsidRPr="00A66929">
                              <w:rPr>
                                <w:rFonts w:hint="eastAsia"/>
                                <w:sz w:val="21"/>
                                <w:szCs w:val="21"/>
                              </w:rPr>
                              <w:t>時刻表</w:t>
                            </w:r>
                            <w:r w:rsidR="00543D49" w:rsidRPr="00A66929">
                              <w:rPr>
                                <w:rFonts w:hint="eastAsia"/>
                                <w:sz w:val="21"/>
                                <w:szCs w:val="21"/>
                              </w:rPr>
                              <w:t>、多言語の交互表示、及び他の交通モード</w:t>
                            </w:r>
                            <w:r w:rsidR="00543D49" w:rsidRPr="00A66929">
                              <w:rPr>
                                <w:sz w:val="21"/>
                                <w:szCs w:val="21"/>
                              </w:rPr>
                              <w:t>(JR等)</w:t>
                            </w:r>
                            <w:r w:rsidR="00543D49" w:rsidRPr="00A66929">
                              <w:rPr>
                                <w:sz w:val="21"/>
                                <w:szCs w:val="21"/>
                              </w:rPr>
                              <w:t>の運行情報</w:t>
                            </w:r>
                            <w:r w:rsidRPr="00A66929">
                              <w:rPr>
                                <w:rFonts w:hint="eastAsia"/>
                                <w:sz w:val="21"/>
                                <w:szCs w:val="21"/>
                              </w:rPr>
                              <w:t>等の情報をクラウドから配信</w:t>
                            </w:r>
                            <w:r w:rsidR="001E3076">
                              <w:rPr>
                                <w:rFonts w:hint="eastAsia"/>
                                <w:sz w:val="21"/>
                                <w:szCs w:val="21"/>
                              </w:rPr>
                              <w:t>・表示</w:t>
                            </w:r>
                            <w:r w:rsidRPr="00A66929">
                              <w:rPr>
                                <w:rFonts w:hint="eastAsia"/>
                                <w:sz w:val="21"/>
                                <w:szCs w:val="21"/>
                              </w:rPr>
                              <w:t>し</w:t>
                            </w:r>
                            <w:r w:rsidR="00543D49" w:rsidRPr="00A66929">
                              <w:rPr>
                                <w:rFonts w:hint="eastAsia"/>
                                <w:sz w:val="21"/>
                                <w:szCs w:val="21"/>
                              </w:rPr>
                              <w:t>、</w:t>
                            </w:r>
                            <w:r w:rsidRPr="00A66929">
                              <w:rPr>
                                <w:sz w:val="21"/>
                                <w:szCs w:val="21"/>
                              </w:rPr>
                              <w:t>乗客</w:t>
                            </w:r>
                            <w:r w:rsidR="00543D49" w:rsidRPr="00A66929">
                              <w:rPr>
                                <w:rFonts w:hint="eastAsia"/>
                                <w:sz w:val="21"/>
                                <w:szCs w:val="21"/>
                              </w:rPr>
                              <w:t>への</w:t>
                            </w:r>
                            <w:r w:rsidRPr="00A66929">
                              <w:rPr>
                                <w:sz w:val="21"/>
                                <w:szCs w:val="21"/>
                              </w:rPr>
                              <w:t>案内</w:t>
                            </w:r>
                            <w:r w:rsidR="00543D49" w:rsidRPr="00A66929">
                              <w:rPr>
                                <w:rFonts w:hint="eastAsia"/>
                                <w:sz w:val="21"/>
                                <w:szCs w:val="21"/>
                              </w:rPr>
                              <w:t>に</w:t>
                            </w:r>
                            <w:r w:rsidRPr="00A66929">
                              <w:rPr>
                                <w:sz w:val="21"/>
                                <w:szCs w:val="21"/>
                              </w:rPr>
                              <w:t>関する課題解決</w:t>
                            </w:r>
                            <w:r w:rsidR="00543D49" w:rsidRPr="00A66929">
                              <w:rPr>
                                <w:rFonts w:hint="eastAsia"/>
                                <w:sz w:val="21"/>
                                <w:szCs w:val="21"/>
                              </w:rPr>
                              <w:t>をはかった。</w:t>
                            </w:r>
                            <w:r w:rsidR="00754D3C" w:rsidRPr="00A66929">
                              <w:rPr>
                                <w:rFonts w:hint="eastAsia"/>
                                <w:sz w:val="21"/>
                                <w:szCs w:val="21"/>
                              </w:rPr>
                              <w:t>来年度以降も地元企業や学術組織</w:t>
                            </w:r>
                            <w:r w:rsidR="00543D49" w:rsidRPr="00A66929">
                              <w:rPr>
                                <w:rFonts w:hint="eastAsia"/>
                                <w:sz w:val="21"/>
                                <w:szCs w:val="21"/>
                              </w:rPr>
                              <w:t>と連携</w:t>
                            </w:r>
                            <w:r w:rsidR="005631F5" w:rsidRPr="00A66929">
                              <w:rPr>
                                <w:rFonts w:hint="eastAsia"/>
                                <w:sz w:val="21"/>
                                <w:szCs w:val="21"/>
                              </w:rPr>
                              <w:t>可能な</w:t>
                            </w:r>
                            <w:r w:rsidR="00415D2B" w:rsidRPr="00A66929">
                              <w:rPr>
                                <w:rFonts w:hint="eastAsia"/>
                                <w:sz w:val="21"/>
                                <w:szCs w:val="21"/>
                              </w:rPr>
                              <w:t>領域を</w:t>
                            </w:r>
                            <w:r w:rsidR="00543D49" w:rsidRPr="00A66929">
                              <w:rPr>
                                <w:rFonts w:hint="eastAsia"/>
                                <w:sz w:val="21"/>
                                <w:szCs w:val="21"/>
                              </w:rPr>
                              <w:t>模索</w:t>
                            </w:r>
                            <w:r w:rsidR="005631F5" w:rsidRPr="00A66929">
                              <w:rPr>
                                <w:rFonts w:hint="eastAsia"/>
                                <w:sz w:val="21"/>
                                <w:szCs w:val="21"/>
                              </w:rPr>
                              <w:t>し</w:t>
                            </w:r>
                            <w:r w:rsidR="00415D2B" w:rsidRPr="00A66929">
                              <w:rPr>
                                <w:rFonts w:hint="eastAsia"/>
                                <w:sz w:val="21"/>
                                <w:szCs w:val="21"/>
                              </w:rPr>
                              <w:t>、地元経済活性化に貢献する為の方策を検討していく。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5pt;width:502.85pt;height:162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">
                <v:textbox>
                  <w:txbxContent>
                    <w:p w14:paraId="0FDB868A" w14:textId="276D6650" w:rsidR="004A15FD" w:rsidRPr="00A66929" w:rsidRDefault="00770BAD" w:rsidP="00A66929">
                      <w:pPr>
                        <w:pStyle w:val="a6"/>
                        <w:numPr>
                          <w:ilvl w:val="0"/>
                          <w:numId w:val="35"/>
                        </w:numPr>
                        <w:ind w:leftChars="0" w:firstLineChars="0"/>
                        <w:rPr>
                          <w:sz w:val="21"/>
                          <w:szCs w:val="21"/>
                        </w:rPr>
                      </w:pPr>
                      <w:r w:rsidRPr="00A66929">
                        <w:rPr>
                          <w:rFonts w:hint="eastAsia"/>
                          <w:sz w:val="21"/>
                          <w:szCs w:val="21"/>
                        </w:rPr>
                        <w:t>自動運転の再利用希望</w:t>
                      </w:r>
                      <w:r w:rsidR="00724F51" w:rsidRPr="00A66929">
                        <w:rPr>
                          <w:rFonts w:hint="eastAsia"/>
                          <w:sz w:val="21"/>
                          <w:szCs w:val="21"/>
                        </w:rPr>
                        <w:t>につき</w:t>
                      </w:r>
                      <w:r w:rsidRPr="00A66929">
                        <w:rPr>
                          <w:rFonts w:hint="eastAsia"/>
                          <w:sz w:val="21"/>
                          <w:szCs w:val="21"/>
                        </w:rPr>
                        <w:t>、</w:t>
                      </w:r>
                      <w:r w:rsidR="00724F51" w:rsidRPr="00A66929">
                        <w:rPr>
                          <w:rFonts w:hint="eastAsia"/>
                          <w:sz w:val="21"/>
                          <w:szCs w:val="21"/>
                        </w:rPr>
                        <w:t>アンケート</w:t>
                      </w:r>
                      <w:r w:rsidRPr="00A66929">
                        <w:rPr>
                          <w:rFonts w:hint="eastAsia"/>
                          <w:sz w:val="21"/>
                          <w:szCs w:val="21"/>
                        </w:rPr>
                        <w:t>回答者</w:t>
                      </w:r>
                      <w:r w:rsidRPr="00A66929">
                        <w:rPr>
                          <w:sz w:val="21"/>
                          <w:szCs w:val="21"/>
                        </w:rPr>
                        <w:t>114名のうち、95名（83.3％）が「希望する、どちらかというと希望する」と回答した。その理由として、55名（57.8％）が「安全性を感じる」と回答し、半数以上が安全性を再利用の理由とする結果となった。</w:t>
                      </w:r>
                      <w:r w:rsidR="00724F51" w:rsidRPr="00A66929">
                        <w:rPr>
                          <w:rFonts w:hint="eastAsia"/>
                          <w:sz w:val="21"/>
                          <w:szCs w:val="21"/>
                        </w:rPr>
                        <w:t>また、</w:t>
                      </w:r>
                      <w:r w:rsidRPr="00A66929">
                        <w:rPr>
                          <w:rFonts w:hint="eastAsia"/>
                          <w:sz w:val="21"/>
                          <w:szCs w:val="21"/>
                        </w:rPr>
                        <w:t>安全性について、回答者</w:t>
                      </w:r>
                      <w:r w:rsidRPr="00A66929">
                        <w:rPr>
                          <w:sz w:val="21"/>
                          <w:szCs w:val="21"/>
                        </w:rPr>
                        <w:t>114名のうち、106名（92.9％）が「危険を感じなかった」と回答し、移動時の安全性について高い評価を得ることができた。また、移動以外に期待する効果（複数回答有り）として、最も多かったのが「ドライバー不足の解消」（108名、94.7％）であり、続いて「交通事故の減少」（66名、57.9％）</w:t>
                      </w:r>
                      <w:r w:rsidR="00754D3C" w:rsidRPr="00A66929">
                        <w:rPr>
                          <w:rFonts w:hint="eastAsia"/>
                          <w:sz w:val="21"/>
                          <w:szCs w:val="21"/>
                        </w:rPr>
                        <w:t>であった</w:t>
                      </w:r>
                      <w:r w:rsidRPr="00A66929">
                        <w:rPr>
                          <w:sz w:val="21"/>
                          <w:szCs w:val="21"/>
                        </w:rPr>
                        <w:t>。</w:t>
                      </w:r>
                      <w:r w:rsidRPr="00A66929">
                        <w:rPr>
                          <w:rFonts w:hint="eastAsia"/>
                          <w:sz w:val="21"/>
                          <w:szCs w:val="21"/>
                        </w:rPr>
                        <w:t>上記結果により自動運転の社会受容性は比較的</w:t>
                      </w:r>
                      <w:r w:rsidR="00754D3C" w:rsidRPr="00A66929">
                        <w:rPr>
                          <w:rFonts w:hint="eastAsia"/>
                          <w:sz w:val="21"/>
                          <w:szCs w:val="21"/>
                        </w:rPr>
                        <w:t>高</w:t>
                      </w:r>
                      <w:r w:rsidR="005631F5" w:rsidRPr="00A66929">
                        <w:rPr>
                          <w:rFonts w:hint="eastAsia"/>
                          <w:sz w:val="21"/>
                          <w:szCs w:val="21"/>
                        </w:rPr>
                        <w:t>く</w:t>
                      </w:r>
                      <w:r w:rsidRPr="00A66929">
                        <w:rPr>
                          <w:rFonts w:hint="eastAsia"/>
                          <w:sz w:val="21"/>
                          <w:szCs w:val="21"/>
                        </w:rPr>
                        <w:t>、</w:t>
                      </w:r>
                      <w:r w:rsidR="00754D3C" w:rsidRPr="00A66929">
                        <w:rPr>
                          <w:rFonts w:hint="eastAsia"/>
                          <w:sz w:val="21"/>
                          <w:szCs w:val="21"/>
                        </w:rPr>
                        <w:t>将来的に</w:t>
                      </w:r>
                      <w:r w:rsidRPr="00A66929">
                        <w:rPr>
                          <w:rFonts w:hint="eastAsia"/>
                          <w:sz w:val="21"/>
                          <w:szCs w:val="21"/>
                        </w:rPr>
                        <w:t>受け入れられ</w:t>
                      </w:r>
                      <w:r w:rsidR="00724F51" w:rsidRPr="00A66929">
                        <w:rPr>
                          <w:rFonts w:hint="eastAsia"/>
                          <w:sz w:val="21"/>
                          <w:szCs w:val="21"/>
                        </w:rPr>
                        <w:t>る素地はある</w:t>
                      </w:r>
                      <w:r w:rsidRPr="00A66929">
                        <w:rPr>
                          <w:rFonts w:hint="eastAsia"/>
                          <w:sz w:val="21"/>
                          <w:szCs w:val="21"/>
                        </w:rPr>
                        <w:t>と見受けられる。</w:t>
                      </w:r>
                    </w:p>
                    <w:p w14:paraId="3C3EC522" w14:textId="12A8C75B" w:rsidR="00724F51" w:rsidRPr="00A66929" w:rsidRDefault="00724F51" w:rsidP="00A66929">
                      <w:pPr>
                        <w:pStyle w:val="a6"/>
                        <w:numPr>
                          <w:ilvl w:val="0"/>
                          <w:numId w:val="35"/>
                        </w:numPr>
                        <w:ind w:leftChars="0" w:firstLineChars="0"/>
                        <w:rPr>
                          <w:sz w:val="21"/>
                          <w:szCs w:val="21"/>
                        </w:rPr>
                      </w:pPr>
                      <w:r w:rsidRPr="00A66929">
                        <w:rPr>
                          <w:rFonts w:hint="eastAsia"/>
                          <w:sz w:val="21"/>
                          <w:szCs w:val="21"/>
                        </w:rPr>
                        <w:t>今回の実証実験では、地元企業の提供するスマートバス停を北九州空港に設置し、</w:t>
                      </w:r>
                      <w:r w:rsidR="00543D49" w:rsidRPr="00A66929">
                        <w:rPr>
                          <w:rFonts w:hint="eastAsia"/>
                          <w:sz w:val="21"/>
                          <w:szCs w:val="21"/>
                        </w:rPr>
                        <w:t>より見やすい</w:t>
                      </w:r>
                      <w:r w:rsidRPr="00A66929">
                        <w:rPr>
                          <w:rFonts w:hint="eastAsia"/>
                          <w:sz w:val="21"/>
                          <w:szCs w:val="21"/>
                        </w:rPr>
                        <w:t>時刻表</w:t>
                      </w:r>
                      <w:r w:rsidR="00543D49" w:rsidRPr="00A66929">
                        <w:rPr>
                          <w:rFonts w:hint="eastAsia"/>
                          <w:sz w:val="21"/>
                          <w:szCs w:val="21"/>
                        </w:rPr>
                        <w:t>、多言語の交互表示、及び他の交通モード</w:t>
                      </w:r>
                      <w:r w:rsidR="00543D49" w:rsidRPr="00A66929">
                        <w:rPr>
                          <w:sz w:val="21"/>
                          <w:szCs w:val="21"/>
                        </w:rPr>
                        <w:t>(JR等)</w:t>
                      </w:r>
                      <w:r w:rsidR="00543D49" w:rsidRPr="00A66929">
                        <w:rPr>
                          <w:sz w:val="21"/>
                          <w:szCs w:val="21"/>
                        </w:rPr>
                        <w:t>の運行情報</w:t>
                      </w:r>
                      <w:r w:rsidRPr="00A66929">
                        <w:rPr>
                          <w:rFonts w:hint="eastAsia"/>
                          <w:sz w:val="21"/>
                          <w:szCs w:val="21"/>
                        </w:rPr>
                        <w:t>等の情報をクラウドから配信</w:t>
                      </w:r>
                      <w:r w:rsidR="001E3076">
                        <w:rPr>
                          <w:rFonts w:hint="eastAsia"/>
                          <w:sz w:val="21"/>
                          <w:szCs w:val="21"/>
                        </w:rPr>
                        <w:t>・表示</w:t>
                      </w:r>
                      <w:r w:rsidRPr="00A66929">
                        <w:rPr>
                          <w:rFonts w:hint="eastAsia"/>
                          <w:sz w:val="21"/>
                          <w:szCs w:val="21"/>
                        </w:rPr>
                        <w:t>し</w:t>
                      </w:r>
                      <w:r w:rsidR="00543D49" w:rsidRPr="00A66929">
                        <w:rPr>
                          <w:rFonts w:hint="eastAsia"/>
                          <w:sz w:val="21"/>
                          <w:szCs w:val="21"/>
                        </w:rPr>
                        <w:t>、</w:t>
                      </w:r>
                      <w:r w:rsidRPr="00A66929">
                        <w:rPr>
                          <w:sz w:val="21"/>
                          <w:szCs w:val="21"/>
                        </w:rPr>
                        <w:t>乗客</w:t>
                      </w:r>
                      <w:r w:rsidR="00543D49" w:rsidRPr="00A66929">
                        <w:rPr>
                          <w:rFonts w:hint="eastAsia"/>
                          <w:sz w:val="21"/>
                          <w:szCs w:val="21"/>
                        </w:rPr>
                        <w:t>への</w:t>
                      </w:r>
                      <w:r w:rsidRPr="00A66929">
                        <w:rPr>
                          <w:sz w:val="21"/>
                          <w:szCs w:val="21"/>
                        </w:rPr>
                        <w:t>案内</w:t>
                      </w:r>
                      <w:r w:rsidR="00543D49" w:rsidRPr="00A66929">
                        <w:rPr>
                          <w:rFonts w:hint="eastAsia"/>
                          <w:sz w:val="21"/>
                          <w:szCs w:val="21"/>
                        </w:rPr>
                        <w:t>に</w:t>
                      </w:r>
                      <w:r w:rsidRPr="00A66929">
                        <w:rPr>
                          <w:sz w:val="21"/>
                          <w:szCs w:val="21"/>
                        </w:rPr>
                        <w:t>関する課題解決</w:t>
                      </w:r>
                      <w:r w:rsidR="00543D49" w:rsidRPr="00A66929">
                        <w:rPr>
                          <w:rFonts w:hint="eastAsia"/>
                          <w:sz w:val="21"/>
                          <w:szCs w:val="21"/>
                        </w:rPr>
                        <w:t>をはかった。</w:t>
                      </w:r>
                      <w:r w:rsidR="00754D3C" w:rsidRPr="00A66929">
                        <w:rPr>
                          <w:rFonts w:hint="eastAsia"/>
                          <w:sz w:val="21"/>
                          <w:szCs w:val="21"/>
                        </w:rPr>
                        <w:t>来年度以降も地元企業や学術組織</w:t>
                      </w:r>
                      <w:r w:rsidR="00543D49" w:rsidRPr="00A66929">
                        <w:rPr>
                          <w:rFonts w:hint="eastAsia"/>
                          <w:sz w:val="21"/>
                          <w:szCs w:val="21"/>
                        </w:rPr>
                        <w:t>と連携</w:t>
                      </w:r>
                      <w:r w:rsidR="005631F5" w:rsidRPr="00A66929">
                        <w:rPr>
                          <w:rFonts w:hint="eastAsia"/>
                          <w:sz w:val="21"/>
                          <w:szCs w:val="21"/>
                        </w:rPr>
                        <w:t>可能な</w:t>
                      </w:r>
                      <w:r w:rsidR="00415D2B" w:rsidRPr="00A66929">
                        <w:rPr>
                          <w:rFonts w:hint="eastAsia"/>
                          <w:sz w:val="21"/>
                          <w:szCs w:val="21"/>
                        </w:rPr>
                        <w:t>領域を</w:t>
                      </w:r>
                      <w:r w:rsidR="00543D49" w:rsidRPr="00A66929">
                        <w:rPr>
                          <w:rFonts w:hint="eastAsia"/>
                          <w:sz w:val="21"/>
                          <w:szCs w:val="21"/>
                        </w:rPr>
                        <w:t>模索</w:t>
                      </w:r>
                      <w:r w:rsidR="005631F5" w:rsidRPr="00A66929">
                        <w:rPr>
                          <w:rFonts w:hint="eastAsia"/>
                          <w:sz w:val="21"/>
                          <w:szCs w:val="21"/>
                        </w:rPr>
                        <w:t>し</w:t>
                      </w:r>
                      <w:r w:rsidR="00415D2B" w:rsidRPr="00A66929">
                        <w:rPr>
                          <w:rFonts w:hint="eastAsia"/>
                          <w:sz w:val="21"/>
                          <w:szCs w:val="21"/>
                        </w:rPr>
                        <w:t>、地元経済活性化に貢献する為の方策を検討していく。</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7"/>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1B24765D"/>
    <w:multiLevelType w:val="hybridMultilevel"/>
    <w:tmpl w:val="37CCEC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7"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8"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505366B"/>
    <w:multiLevelType w:val="hybridMultilevel"/>
    <w:tmpl w:val="B4A834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noProof w:val="0"/>
        <w:vanish w:val="0"/>
        <w:color w:val="00000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7"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C7026B5"/>
    <w:multiLevelType w:val="hybridMultilevel"/>
    <w:tmpl w:val="752A658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noProof w:val="0"/>
        <w:vanish w:val="0"/>
        <w:color w:val="00000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10"/>
  </w:num>
  <w:num w:numId="2">
    <w:abstractNumId w:val="12"/>
  </w:num>
  <w:num w:numId="3">
    <w:abstractNumId w:val="6"/>
  </w:num>
  <w:num w:numId="4">
    <w:abstractNumId w:val="7"/>
  </w:num>
  <w:num w:numId="5">
    <w:abstractNumId w:val="16"/>
  </w:num>
  <w:num w:numId="6">
    <w:abstractNumId w:val="23"/>
  </w:num>
  <w:num w:numId="7">
    <w:abstractNumId w:val="29"/>
    <w:lvlOverride w:ilvl="0">
      <w:startOverride w:val="1"/>
    </w:lvlOverride>
  </w:num>
  <w:num w:numId="8">
    <w:abstractNumId w:val="29"/>
    <w:lvlOverride w:ilvl="0">
      <w:startOverride w:val="1"/>
    </w:lvlOverride>
  </w:num>
  <w:num w:numId="9">
    <w:abstractNumId w:val="8"/>
  </w:num>
  <w:num w:numId="10">
    <w:abstractNumId w:val="2"/>
  </w:num>
  <w:num w:numId="11">
    <w:abstractNumId w:val="29"/>
  </w:num>
  <w:num w:numId="12">
    <w:abstractNumId w:val="29"/>
    <w:lvlOverride w:ilvl="0">
      <w:startOverride w:val="1"/>
    </w:lvlOverride>
  </w:num>
  <w:num w:numId="13">
    <w:abstractNumId w:val="29"/>
    <w:lvlOverride w:ilvl="0">
      <w:startOverride w:val="1"/>
    </w:lvlOverride>
  </w:num>
  <w:num w:numId="14">
    <w:abstractNumId w:val="22"/>
  </w:num>
  <w:num w:numId="15">
    <w:abstractNumId w:val="11"/>
  </w:num>
  <w:num w:numId="16">
    <w:abstractNumId w:val="14"/>
  </w:num>
  <w:num w:numId="17">
    <w:abstractNumId w:val="28"/>
  </w:num>
  <w:num w:numId="18">
    <w:abstractNumId w:val="27"/>
  </w:num>
  <w:num w:numId="19">
    <w:abstractNumId w:val="18"/>
  </w:num>
  <w:num w:numId="20">
    <w:abstractNumId w:val="17"/>
  </w:num>
  <w:num w:numId="21">
    <w:abstractNumId w:val="21"/>
  </w:num>
  <w:num w:numId="22">
    <w:abstractNumId w:val="1"/>
  </w:num>
  <w:num w:numId="23">
    <w:abstractNumId w:val="4"/>
  </w:num>
  <w:num w:numId="24">
    <w:abstractNumId w:val="24"/>
  </w:num>
  <w:num w:numId="25">
    <w:abstractNumId w:val="25"/>
  </w:num>
  <w:num w:numId="26">
    <w:abstractNumId w:val="5"/>
  </w:num>
  <w:num w:numId="27">
    <w:abstractNumId w:val="0"/>
  </w:num>
  <w:num w:numId="28">
    <w:abstractNumId w:val="20"/>
  </w:num>
  <w:num w:numId="29">
    <w:abstractNumId w:val="15"/>
  </w:num>
  <w:num w:numId="30">
    <w:abstractNumId w:val="13"/>
  </w:num>
  <w:num w:numId="31">
    <w:abstractNumId w:val="29"/>
    <w:lvlOverride w:ilvl="0">
      <w:startOverride w:val="1"/>
    </w:lvlOverride>
  </w:num>
  <w:num w:numId="32">
    <w:abstractNumId w:val="19"/>
  </w:num>
  <w:num w:numId="33">
    <w:abstractNumId w:val="26"/>
  </w:num>
  <w:num w:numId="34">
    <w:abstractNumId w:val="3"/>
  </w:num>
  <w:num w:numId="3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odso/>
  </w:mailMerge>
  <w:revisionView w:markup="0"/>
  <w:defaultTabStop w:val="719"/>
  <w:characterSpacingControl w:val="doNotCompress"/>
  <w:hdrShapeDefaults>
    <o:shapedefaults v:ext="edit" spidmax="32972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79F"/>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76"/>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788B"/>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47C8"/>
    <w:rsid w:val="00265554"/>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696"/>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3193"/>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273C"/>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4F7A"/>
    <w:rsid w:val="00375289"/>
    <w:rsid w:val="003777EC"/>
    <w:rsid w:val="00377FDA"/>
    <w:rsid w:val="00381146"/>
    <w:rsid w:val="00384C72"/>
    <w:rsid w:val="00387D9A"/>
    <w:rsid w:val="003915DA"/>
    <w:rsid w:val="0039566C"/>
    <w:rsid w:val="00397CF7"/>
    <w:rsid w:val="00397FAD"/>
    <w:rsid w:val="003A06D3"/>
    <w:rsid w:val="003A3FA9"/>
    <w:rsid w:val="003A5330"/>
    <w:rsid w:val="003A7348"/>
    <w:rsid w:val="003B01AC"/>
    <w:rsid w:val="003B062A"/>
    <w:rsid w:val="003B1F86"/>
    <w:rsid w:val="003B411E"/>
    <w:rsid w:val="003B4601"/>
    <w:rsid w:val="003B5968"/>
    <w:rsid w:val="003B679B"/>
    <w:rsid w:val="003B6DED"/>
    <w:rsid w:val="003B7460"/>
    <w:rsid w:val="003C017A"/>
    <w:rsid w:val="003C0FD7"/>
    <w:rsid w:val="003C154B"/>
    <w:rsid w:val="003C2957"/>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5D2B"/>
    <w:rsid w:val="0041652B"/>
    <w:rsid w:val="004168CD"/>
    <w:rsid w:val="00416DE0"/>
    <w:rsid w:val="0041759F"/>
    <w:rsid w:val="00424AFF"/>
    <w:rsid w:val="00425EC0"/>
    <w:rsid w:val="0042649D"/>
    <w:rsid w:val="00427EBF"/>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1E2F"/>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3D49"/>
    <w:rsid w:val="00545AC9"/>
    <w:rsid w:val="00545DC5"/>
    <w:rsid w:val="00550087"/>
    <w:rsid w:val="00552127"/>
    <w:rsid w:val="00557058"/>
    <w:rsid w:val="00560C5D"/>
    <w:rsid w:val="005624B5"/>
    <w:rsid w:val="0056288E"/>
    <w:rsid w:val="005631F5"/>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86BD0"/>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3D"/>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4F51"/>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4D3C"/>
    <w:rsid w:val="00756CA8"/>
    <w:rsid w:val="00762224"/>
    <w:rsid w:val="007642F1"/>
    <w:rsid w:val="00766514"/>
    <w:rsid w:val="007675E0"/>
    <w:rsid w:val="00770084"/>
    <w:rsid w:val="00770BAD"/>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6E4"/>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36B47"/>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4699"/>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3B44"/>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4DB3"/>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217"/>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929"/>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2082"/>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C7D75"/>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5195"/>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47BC0"/>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685B"/>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7FC"/>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5DAB"/>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091B"/>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4E25"/>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97CD6"/>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BDE9343C-F1D5-4147-A791-2582F534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361562545">
          <w:marLeft w:val="403"/>
          <w:marRight w:val="202"/>
          <w:marTop w:val="0"/>
          <w:marBottom w:val="0"/>
          <w:divBdr>
            <w:top w:val="none" w:sz="0" w:space="0" w:color="auto"/>
            <w:left w:val="none" w:sz="0" w:space="0" w:color="auto"/>
            <w:bottom w:val="none" w:sz="0" w:space="0" w:color="auto"/>
            <w:right w:val="none" w:sz="0" w:space="0" w:color="auto"/>
          </w:divBdr>
        </w:div>
        <w:div w:id="93941181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833881444">
          <w:marLeft w:val="0"/>
          <w:marRight w:val="0"/>
          <w:marTop w:val="0"/>
          <w:marBottom w:val="0"/>
          <w:divBdr>
            <w:top w:val="none" w:sz="0" w:space="0" w:color="auto"/>
            <w:left w:val="none" w:sz="0" w:space="0" w:color="auto"/>
            <w:bottom w:val="none" w:sz="0" w:space="0" w:color="auto"/>
            <w:right w:val="none" w:sz="0" w:space="0" w:color="auto"/>
          </w:divBdr>
        </w:div>
        <w:div w:id="203784876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601182413">
          <w:marLeft w:val="0"/>
          <w:marRight w:val="0"/>
          <w:marTop w:val="0"/>
          <w:marBottom w:val="0"/>
          <w:divBdr>
            <w:top w:val="none" w:sz="0" w:space="0" w:color="auto"/>
            <w:left w:val="none" w:sz="0" w:space="0" w:color="auto"/>
            <w:bottom w:val="none" w:sz="0" w:space="0" w:color="auto"/>
            <w:right w:val="none" w:sz="0" w:space="0" w:color="auto"/>
          </w:divBdr>
        </w:div>
        <w:div w:id="71481246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251622459">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1931697723">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1456</TotalTime>
  <Pages>2</Pages>
  <Words>15</Words>
  <Characters>90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dc:description/>
  <cp:lastModifiedBy>深川 拓哉</cp:lastModifiedBy>
  <cp:revision>10</cp:revision>
  <cp:lastPrinted>2022-06-06T05:30:00Z</cp:lastPrinted>
  <dcterms:created xsi:type="dcterms:W3CDTF">2024-01-29T01:21:00Z</dcterms:created>
  <dcterms:modified xsi:type="dcterms:W3CDTF">2024-03-15T07:56:00Z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