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7CD3" w14:textId="378425F1" w:rsidR="004D12B8" w:rsidRPr="008E7293" w:rsidRDefault="004D12B8" w:rsidP="004D12B8">
      <w:pPr>
        <w:widowControl/>
        <w:jc w:val="right"/>
        <w:rPr>
          <w:rFonts w:asciiTheme="majorEastAsia" w:eastAsiaTheme="majorEastAsia" w:hAnsiTheme="majorEastAsia"/>
          <w:sz w:val="24"/>
          <w:szCs w:val="24"/>
          <w:bdr w:val="single" w:sz="4" w:space="0" w:color="auto"/>
        </w:rPr>
      </w:pPr>
      <w:r w:rsidRPr="008E7293">
        <w:rPr>
          <w:rFonts w:asciiTheme="majorEastAsia" w:eastAsiaTheme="majorEastAsia" w:hAnsiTheme="majorEastAsia" w:hint="eastAsia"/>
          <w:sz w:val="24"/>
          <w:szCs w:val="24"/>
          <w:bdr w:val="single" w:sz="4" w:space="0" w:color="auto"/>
        </w:rPr>
        <w:t>別添１</w:t>
      </w:r>
    </w:p>
    <w:p w14:paraId="3EF05955" w14:textId="77777777" w:rsidR="004D12B8" w:rsidRPr="008E7293" w:rsidRDefault="004D12B8" w:rsidP="004D12B8">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事業者間</w:t>
      </w:r>
      <w:r w:rsidRPr="008E7293">
        <w:rPr>
          <w:rFonts w:asciiTheme="majorEastAsia" w:eastAsiaTheme="majorEastAsia" w:hAnsiTheme="majorEastAsia" w:hint="eastAsia"/>
          <w:b/>
          <w:sz w:val="24"/>
          <w:szCs w:val="24"/>
        </w:rPr>
        <w:t>遠隔点呼に係る</w:t>
      </w:r>
      <w:r w:rsidRPr="008E7293">
        <w:rPr>
          <w:rFonts w:asciiTheme="majorEastAsia" w:eastAsiaTheme="majorEastAsia" w:hAnsiTheme="majorEastAsia" w:cs="ＭＳ 明朝" w:hint="eastAsia"/>
          <w:b/>
          <w:bCs/>
          <w:kern w:val="0"/>
          <w:sz w:val="24"/>
          <w:szCs w:val="28"/>
        </w:rPr>
        <w:t>事業先行実施申込書</w:t>
      </w:r>
    </w:p>
    <w:p w14:paraId="259FF1F0" w14:textId="77777777" w:rsidR="004D12B8" w:rsidRPr="008E7293" w:rsidRDefault="004D12B8" w:rsidP="004D12B8">
      <w:pPr>
        <w:overflowPunct w:val="0"/>
        <w:jc w:val="right"/>
        <w:textAlignment w:val="baseline"/>
        <w:rPr>
          <w:rFonts w:asciiTheme="majorEastAsia" w:eastAsiaTheme="majorEastAsia" w:hAnsiTheme="majorEastAsia" w:cs="ＭＳ 明朝"/>
          <w:kern w:val="0"/>
          <w:szCs w:val="21"/>
        </w:rPr>
      </w:pPr>
    </w:p>
    <w:p w14:paraId="041158C9" w14:textId="77777777" w:rsidR="004D12B8" w:rsidRPr="008E7293" w:rsidRDefault="004D12B8" w:rsidP="004D12B8">
      <w:pPr>
        <w:overflowPunct w:val="0"/>
        <w:jc w:val="righ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令和　　年　　月　　日</w:t>
      </w:r>
    </w:p>
    <w:p w14:paraId="2887CD45" w14:textId="77777777" w:rsidR="004D12B8" w:rsidRPr="008E7293" w:rsidRDefault="004D12B8" w:rsidP="004D12B8">
      <w:pPr>
        <w:overflowPunct w:val="0"/>
        <w:ind w:right="214"/>
        <w:jc w:val="left"/>
        <w:textAlignment w:val="baseline"/>
        <w:rPr>
          <w:rFonts w:asciiTheme="majorEastAsia" w:eastAsiaTheme="majorEastAsia" w:hAnsiTheme="majorEastAsia" w:cs="ＭＳ 明朝"/>
          <w:kern w:val="0"/>
          <w:szCs w:val="21"/>
        </w:rPr>
      </w:pPr>
    </w:p>
    <w:p w14:paraId="7CDA9705" w14:textId="77777777" w:rsidR="004D12B8" w:rsidRPr="008E7293" w:rsidRDefault="004D12B8" w:rsidP="004D12B8">
      <w:pPr>
        <w:overflowPunct w:val="0"/>
        <w:ind w:right="214"/>
        <w:jc w:val="left"/>
        <w:textAlignment w:val="baseline"/>
        <w:rPr>
          <w:rFonts w:asciiTheme="majorEastAsia" w:eastAsiaTheme="majorEastAsia" w:hAnsiTheme="majorEastAsia"/>
          <w:spacing w:val="2"/>
          <w:kern w:val="0"/>
          <w:szCs w:val="21"/>
        </w:rPr>
      </w:pPr>
      <w:r w:rsidRPr="008E7293">
        <w:rPr>
          <w:rFonts w:asciiTheme="majorEastAsia" w:eastAsiaTheme="majorEastAsia" w:hAnsiTheme="majorEastAsia" w:cs="ＭＳ 明朝" w:hint="eastAsia"/>
          <w:kern w:val="0"/>
          <w:szCs w:val="21"/>
        </w:rPr>
        <w:t>国土交通省　物流・自動車局　安全政策課長</w:t>
      </w:r>
      <w:r w:rsidRPr="008E7293">
        <w:rPr>
          <w:rFonts w:asciiTheme="majorEastAsia" w:eastAsiaTheme="majorEastAsia" w:hAnsiTheme="majorEastAsia" w:cs="ＭＳ 明朝"/>
          <w:kern w:val="0"/>
          <w:szCs w:val="21"/>
        </w:rPr>
        <w:t xml:space="preserve"> 殿</w:t>
      </w:r>
    </w:p>
    <w:p w14:paraId="0114D9B3" w14:textId="77777777" w:rsidR="004D12B8" w:rsidRDefault="004D12B8" w:rsidP="004D12B8">
      <w:pPr>
        <w:overflowPunct w:val="0"/>
        <w:textAlignment w:val="baseline"/>
        <w:rPr>
          <w:rFonts w:asciiTheme="majorEastAsia" w:eastAsiaTheme="majorEastAsia" w:hAnsiTheme="majorEastAsia"/>
          <w:spacing w:val="2"/>
          <w:kern w:val="0"/>
          <w:szCs w:val="21"/>
        </w:rPr>
      </w:pPr>
      <w:r w:rsidRPr="008E7293">
        <w:rPr>
          <w:rFonts w:asciiTheme="majorEastAsia" w:eastAsiaTheme="majorEastAsia" w:hAnsiTheme="majorEastAsia"/>
          <w:spacing w:val="2"/>
          <w:kern w:val="0"/>
          <w:szCs w:val="21"/>
        </w:rPr>
        <w:t xml:space="preserve"> </w:t>
      </w:r>
    </w:p>
    <w:p w14:paraId="17F06AB7" w14:textId="77777777" w:rsidR="004D12B8" w:rsidRDefault="004D12B8" w:rsidP="004D12B8">
      <w:pPr>
        <w:overflowPunct w:val="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spacing w:val="2"/>
          <w:kern w:val="0"/>
          <w:szCs w:val="21"/>
        </w:rPr>
        <w:tab/>
      </w:r>
      <w:r>
        <w:rPr>
          <w:rFonts w:asciiTheme="majorEastAsia" w:eastAsiaTheme="majorEastAsia" w:hAnsiTheme="majorEastAsia"/>
          <w:spacing w:val="2"/>
          <w:kern w:val="0"/>
          <w:szCs w:val="21"/>
        </w:rPr>
        <w:tab/>
      </w:r>
      <w:r>
        <w:rPr>
          <w:rFonts w:asciiTheme="majorEastAsia" w:eastAsiaTheme="majorEastAsia" w:hAnsiTheme="majorEastAsia"/>
          <w:b/>
          <w:spacing w:val="2"/>
          <w:kern w:val="0"/>
          <w:szCs w:val="21"/>
        </w:rPr>
        <w:tab/>
      </w:r>
      <w:r>
        <w:rPr>
          <w:rFonts w:asciiTheme="majorEastAsia" w:eastAsiaTheme="majorEastAsia" w:hAnsiTheme="majorEastAsia" w:hint="eastAsia"/>
          <w:b/>
          <w:spacing w:val="2"/>
          <w:kern w:val="0"/>
          <w:szCs w:val="21"/>
          <w:lang w:eastAsia="zh-TW"/>
        </w:rPr>
        <w:t>＜委託者＞</w:t>
      </w:r>
    </w:p>
    <w:p w14:paraId="7D3ABB48"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736"/>
          <w:lang w:eastAsia="zh-TW"/>
        </w:rPr>
        <w:t>住</w:t>
      </w:r>
      <w:r w:rsidRPr="004D12B8">
        <w:rPr>
          <w:rFonts w:asciiTheme="majorEastAsia" w:eastAsiaTheme="majorEastAsia" w:hAnsiTheme="majorEastAsia" w:cs="ＭＳ 明朝" w:hint="eastAsia"/>
          <w:kern w:val="0"/>
          <w:szCs w:val="21"/>
          <w:u w:val="single" w:color="000000"/>
          <w:fitText w:val="1260" w:id="-961812736"/>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512FA577"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2BEBA278"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26"/>
          <w:kern w:val="0"/>
          <w:szCs w:val="21"/>
          <w:u w:val="single"/>
          <w:fitText w:val="1260" w:id="-961812735"/>
        </w:rPr>
        <w:t>代表者氏</w:t>
      </w:r>
      <w:r w:rsidRPr="004D12B8">
        <w:rPr>
          <w:rFonts w:asciiTheme="majorEastAsia" w:eastAsiaTheme="majorEastAsia" w:hAnsiTheme="majorEastAsia" w:cs="ＭＳ 明朝" w:hint="eastAsia"/>
          <w:spacing w:val="1"/>
          <w:kern w:val="0"/>
          <w:szCs w:val="21"/>
          <w:u w:val="single"/>
          <w:fitText w:val="1260" w:id="-961812735"/>
        </w:rPr>
        <w:t>名</w:t>
      </w:r>
      <w:r>
        <w:rPr>
          <w:rFonts w:asciiTheme="majorEastAsia" w:eastAsiaTheme="majorEastAsia" w:hAnsiTheme="majorEastAsia" w:cs="ＭＳ 明朝" w:hint="eastAsia"/>
          <w:kern w:val="0"/>
          <w:szCs w:val="21"/>
          <w:u w:val="single"/>
        </w:rPr>
        <w:t xml:space="preserve">　　　　　　　　　　　　　　　　　　　　　　　　　　</w:t>
      </w:r>
    </w:p>
    <w:p w14:paraId="09C4A013"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734"/>
        </w:rPr>
        <w:t>担当者氏</w:t>
      </w:r>
      <w:r w:rsidRPr="004D12B8">
        <w:rPr>
          <w:rFonts w:asciiTheme="majorEastAsia" w:eastAsiaTheme="majorEastAsia" w:hAnsiTheme="majorEastAsia" w:hint="eastAsia"/>
          <w:spacing w:val="1"/>
          <w:kern w:val="0"/>
          <w:szCs w:val="21"/>
          <w:u w:val="single" w:color="000000"/>
          <w:fitText w:val="1260" w:id="-961812734"/>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73DC182"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w w:val="95"/>
          <w:kern w:val="0"/>
          <w:szCs w:val="21"/>
          <w:u w:val="single" w:color="000000"/>
          <w:fitText w:val="840" w:id="-961812733"/>
          <w:lang w:eastAsia="zh-TW"/>
        </w:rPr>
        <w:t>電話番</w:t>
      </w:r>
      <w:r w:rsidRPr="004D12B8">
        <w:rPr>
          <w:rFonts w:asciiTheme="majorEastAsia" w:eastAsiaTheme="majorEastAsia" w:hAnsiTheme="majorEastAsia" w:cs="ＭＳ 明朝" w:hint="eastAsia"/>
          <w:spacing w:val="20"/>
          <w:w w:val="95"/>
          <w:kern w:val="0"/>
          <w:szCs w:val="21"/>
          <w:u w:val="single" w:color="000000"/>
          <w:fitText w:val="840" w:id="-961812733"/>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77357270" w14:textId="77777777" w:rsidR="004D12B8" w:rsidRPr="0032135C"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1812732"/>
        </w:rPr>
        <w:t>Eメー</w:t>
      </w:r>
      <w:r w:rsidRPr="004D12B8">
        <w:rPr>
          <w:rFonts w:asciiTheme="majorEastAsia" w:eastAsiaTheme="majorEastAsia" w:hAnsiTheme="majorEastAsia" w:cs="ＭＳ 明朝" w:hint="eastAsia"/>
          <w:spacing w:val="1"/>
          <w:kern w:val="0"/>
          <w:szCs w:val="21"/>
          <w:u w:val="single" w:color="000000"/>
          <w:fitText w:val="840" w:id="-961812732"/>
        </w:rPr>
        <w:t>ル</w:t>
      </w:r>
      <w:r>
        <w:rPr>
          <w:rFonts w:asciiTheme="majorEastAsia" w:eastAsiaTheme="majorEastAsia" w:hAnsiTheme="majorEastAsia" w:cs="ＭＳ 明朝" w:hint="eastAsia"/>
          <w:kern w:val="0"/>
          <w:szCs w:val="21"/>
          <w:u w:val="single" w:color="000000"/>
        </w:rPr>
        <w:t xml:space="preserve">　　　　　　　　　　　　　　　　　　　　　</w:t>
      </w:r>
    </w:p>
    <w:p w14:paraId="58742733" w14:textId="77777777" w:rsidR="004D12B8" w:rsidRDefault="004D12B8" w:rsidP="004D12B8">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＜受託者＞</w:t>
      </w:r>
    </w:p>
    <w:p w14:paraId="7B10BABF"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731"/>
          <w:lang w:eastAsia="zh-TW"/>
        </w:rPr>
        <w:t>住</w:t>
      </w:r>
      <w:r w:rsidRPr="004D12B8">
        <w:rPr>
          <w:rFonts w:asciiTheme="majorEastAsia" w:eastAsiaTheme="majorEastAsia" w:hAnsiTheme="majorEastAsia" w:cs="ＭＳ 明朝" w:hint="eastAsia"/>
          <w:kern w:val="0"/>
          <w:szCs w:val="21"/>
          <w:u w:val="single" w:color="000000"/>
          <w:fitText w:val="1260" w:id="-961812731"/>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4BD92ED1"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65E5E476" w14:textId="77777777" w:rsidR="004D12B8" w:rsidRDefault="004D12B8" w:rsidP="004D12B8">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4D12B8">
        <w:rPr>
          <w:rFonts w:asciiTheme="majorEastAsia" w:eastAsiaTheme="majorEastAsia" w:hAnsiTheme="majorEastAsia" w:cs="ＭＳ 明朝" w:hint="eastAsia"/>
          <w:spacing w:val="26"/>
          <w:kern w:val="0"/>
          <w:szCs w:val="21"/>
          <w:u w:val="single" w:color="000000"/>
          <w:fitText w:val="1260" w:id="-961812730"/>
        </w:rPr>
        <w:t>代表者氏</w:t>
      </w:r>
      <w:r w:rsidRPr="004D12B8">
        <w:rPr>
          <w:rFonts w:asciiTheme="majorEastAsia" w:eastAsiaTheme="majorEastAsia" w:hAnsiTheme="majorEastAsia" w:cs="ＭＳ 明朝" w:hint="eastAsia"/>
          <w:spacing w:val="1"/>
          <w:kern w:val="0"/>
          <w:szCs w:val="21"/>
          <w:u w:val="single" w:color="000000"/>
          <w:fitText w:val="1260" w:id="-961812730"/>
        </w:rPr>
        <w:t>名</w:t>
      </w:r>
      <w:r>
        <w:rPr>
          <w:rFonts w:asciiTheme="majorEastAsia" w:eastAsiaTheme="majorEastAsia" w:hAnsiTheme="majorEastAsia" w:cs="ＭＳ 明朝" w:hint="eastAsia"/>
          <w:kern w:val="0"/>
          <w:szCs w:val="21"/>
          <w:u w:val="single" w:color="000000"/>
        </w:rPr>
        <w:t xml:space="preserve">　　　　　　　　　　　　　　　　　　　　　　　　　</w:t>
      </w:r>
    </w:p>
    <w:p w14:paraId="3F7A6938"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729"/>
        </w:rPr>
        <w:t>担当者氏</w:t>
      </w:r>
      <w:r w:rsidRPr="004D12B8">
        <w:rPr>
          <w:rFonts w:asciiTheme="majorEastAsia" w:eastAsiaTheme="majorEastAsia" w:hAnsiTheme="majorEastAsia" w:hint="eastAsia"/>
          <w:spacing w:val="1"/>
          <w:kern w:val="0"/>
          <w:szCs w:val="21"/>
          <w:u w:val="single" w:color="000000"/>
          <w:fitText w:val="1260" w:id="-961812729"/>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62367D4"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90685E">
        <w:rPr>
          <w:rFonts w:asciiTheme="majorEastAsia" w:eastAsiaTheme="majorEastAsia" w:hAnsiTheme="majorEastAsia" w:cs="ＭＳ 明朝" w:hint="eastAsia"/>
          <w:w w:val="95"/>
          <w:kern w:val="0"/>
          <w:szCs w:val="21"/>
          <w:u w:val="single" w:color="000000"/>
          <w:fitText w:val="840" w:id="-961812728"/>
          <w:lang w:eastAsia="zh-TW"/>
        </w:rPr>
        <w:t>電話番</w:t>
      </w:r>
      <w:r w:rsidRPr="0090685E">
        <w:rPr>
          <w:rFonts w:asciiTheme="majorEastAsia" w:eastAsiaTheme="majorEastAsia" w:hAnsiTheme="majorEastAsia" w:cs="ＭＳ 明朝" w:hint="eastAsia"/>
          <w:spacing w:val="20"/>
          <w:w w:val="95"/>
          <w:kern w:val="0"/>
          <w:szCs w:val="21"/>
          <w:u w:val="single" w:color="000000"/>
          <w:fitText w:val="840" w:id="-961812728"/>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27530BBB" w14:textId="77777777" w:rsidR="004D12B8" w:rsidRPr="00D07A58"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90685E">
        <w:rPr>
          <w:rFonts w:asciiTheme="majorEastAsia" w:eastAsiaTheme="majorEastAsia" w:hAnsiTheme="majorEastAsia" w:cs="ＭＳ 明朝"/>
          <w:spacing w:val="8"/>
          <w:kern w:val="0"/>
          <w:szCs w:val="21"/>
          <w:u w:val="single" w:color="000000"/>
          <w:fitText w:val="840" w:id="-961812727"/>
        </w:rPr>
        <w:t>Eメー</w:t>
      </w:r>
      <w:r w:rsidRPr="0090685E">
        <w:rPr>
          <w:rFonts w:asciiTheme="majorEastAsia" w:eastAsiaTheme="majorEastAsia" w:hAnsiTheme="majorEastAsia" w:cs="ＭＳ 明朝" w:hint="eastAsia"/>
          <w:spacing w:val="1"/>
          <w:kern w:val="0"/>
          <w:szCs w:val="21"/>
          <w:u w:val="single" w:color="000000"/>
          <w:fitText w:val="840" w:id="-961812727"/>
        </w:rPr>
        <w:t>ル</w:t>
      </w:r>
      <w:r>
        <w:rPr>
          <w:rFonts w:asciiTheme="majorEastAsia" w:eastAsiaTheme="majorEastAsia" w:hAnsiTheme="majorEastAsia" w:cs="ＭＳ 明朝" w:hint="eastAsia"/>
          <w:kern w:val="0"/>
          <w:szCs w:val="21"/>
          <w:u w:val="single" w:color="000000"/>
        </w:rPr>
        <w:t xml:space="preserve">　　　　　　　　　　　　　　　　　　　　　</w:t>
      </w:r>
    </w:p>
    <w:p w14:paraId="0BFFA6E2" w14:textId="76A456A4" w:rsidR="004D12B8" w:rsidRPr="0090685E" w:rsidRDefault="004D12B8" w:rsidP="004D12B8">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r w:rsidRPr="008E7293">
        <w:rPr>
          <w:rFonts w:asciiTheme="majorEastAsia" w:eastAsiaTheme="majorEastAsia" w:hAnsiTheme="majorEastAsia" w:cs="ＭＳ 明朝"/>
          <w:kern w:val="0"/>
          <w:szCs w:val="21"/>
        </w:rPr>
        <w:tab/>
      </w:r>
    </w:p>
    <w:p w14:paraId="69B1F574" w14:textId="77777777" w:rsidR="004D12B8" w:rsidRPr="008E7293" w:rsidRDefault="004D12B8" w:rsidP="004D12B8">
      <w:pPr>
        <w:overflowPunct w:val="0"/>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自動車運送事業における事業者間遠隔点呼の実施を希望するため、下記について記載し、関係書類を添えて申請します。</w:t>
      </w:r>
    </w:p>
    <w:p w14:paraId="6B225CAC" w14:textId="77777777" w:rsidR="004D12B8" w:rsidRPr="008E7293" w:rsidRDefault="004D12B8" w:rsidP="004D12B8">
      <w:pPr>
        <w:overflowPunct w:val="0"/>
        <w:textAlignment w:val="baseline"/>
        <w:rPr>
          <w:rFonts w:asciiTheme="majorEastAsia" w:eastAsiaTheme="majorEastAsia" w:hAnsiTheme="majorEastAsia" w:cs="ＭＳ 明朝"/>
          <w:kern w:val="0"/>
          <w:szCs w:val="21"/>
        </w:rPr>
      </w:pPr>
    </w:p>
    <w:p w14:paraId="204A2427" w14:textId="77777777" w:rsidR="004D12B8" w:rsidRPr="008E7293" w:rsidRDefault="004D12B8" w:rsidP="004D12B8">
      <w:pPr>
        <w:overflowPunct w:val="0"/>
        <w:jc w:val="center"/>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記</w:t>
      </w:r>
    </w:p>
    <w:p w14:paraId="070DEC43" w14:textId="1013071E" w:rsidR="004D12B8" w:rsidRPr="0090685E" w:rsidRDefault="004D12B8" w:rsidP="0090685E">
      <w:pPr>
        <w:rPr>
          <w:rFonts w:asciiTheme="majorEastAsia" w:eastAsiaTheme="majorEastAsia" w:hAnsiTheme="majorEastAsia"/>
          <w:spacing w:val="2"/>
          <w:kern w:val="0"/>
          <w:szCs w:val="21"/>
        </w:rPr>
      </w:pPr>
    </w:p>
    <w:p w14:paraId="3C2D7159" w14:textId="0E3F1C4C" w:rsidR="004D12B8" w:rsidRPr="008E7293" w:rsidRDefault="00625BB3" w:rsidP="004D12B8">
      <w:pPr>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１</w:t>
      </w:r>
      <w:r w:rsidR="004D12B8" w:rsidRPr="008E7293">
        <w:rPr>
          <w:rFonts w:asciiTheme="majorEastAsia" w:eastAsiaTheme="majorEastAsia" w:hAnsiTheme="majorEastAsia" w:cs="ＭＳ 明朝" w:hint="eastAsia"/>
          <w:kern w:val="0"/>
          <w:szCs w:val="21"/>
        </w:rPr>
        <w:t>．宣誓事項</w:t>
      </w:r>
      <w:r w:rsidR="004D12B8" w:rsidRPr="008E7293">
        <w:rPr>
          <w:rFonts w:asciiTheme="majorEastAsia" w:eastAsiaTheme="majorEastAsia" w:hAnsiTheme="majorEastAsia" w:cs="ＭＳ 明朝" w:hint="eastAsia"/>
          <w:kern w:val="0"/>
          <w:sz w:val="20"/>
          <w:szCs w:val="21"/>
        </w:rPr>
        <w:t>（次の項目に該当する場合は、□にチェック（</w:t>
      </w:r>
      <w:r w:rsidR="004D12B8" w:rsidRPr="008E7293">
        <w:rPr>
          <w:rFonts w:asciiTheme="majorEastAsia" w:eastAsiaTheme="majorEastAsia" w:hAnsiTheme="majorEastAsia" w:cs="ＭＳ 明朝"/>
          <w:kern w:val="0"/>
          <w:sz w:val="20"/>
          <w:szCs w:val="21"/>
        </w:rPr>
        <w:t>✓）を記入）</w:t>
      </w:r>
    </w:p>
    <w:p w14:paraId="18459196" w14:textId="746D2757" w:rsidR="00967944" w:rsidRDefault="004D12B8" w:rsidP="004D12B8">
      <w:pPr>
        <w:overflowPunct w:val="0"/>
        <w:jc w:val="lef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 xml:space="preserve">　□　実施要領の記載事項を遵守します。</w:t>
      </w:r>
    </w:p>
    <w:p w14:paraId="13BDBFCC" w14:textId="1ED346DD" w:rsidR="00967944" w:rsidRPr="00625BB3" w:rsidRDefault="00625BB3" w:rsidP="004D12B8">
      <w:pPr>
        <w:overflowPunct w:val="0"/>
        <w:jc w:val="lef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 xml:space="preserve">　□　</w:t>
      </w:r>
      <w:r w:rsidR="00967944">
        <w:rPr>
          <w:rFonts w:asciiTheme="majorEastAsia" w:eastAsiaTheme="majorEastAsia" w:hAnsiTheme="majorEastAsia" w:cs="ＭＳ 明朝" w:hint="eastAsia"/>
          <w:kern w:val="0"/>
          <w:szCs w:val="21"/>
        </w:rPr>
        <w:t>（別添２）</w:t>
      </w:r>
      <w:r>
        <w:rPr>
          <w:rFonts w:asciiTheme="majorEastAsia" w:eastAsiaTheme="majorEastAsia" w:hAnsiTheme="majorEastAsia" w:cs="ＭＳ 明朝" w:hint="eastAsia"/>
          <w:kern w:val="0"/>
          <w:szCs w:val="21"/>
        </w:rPr>
        <w:t>事業者間遠隔点呼に係る管理受委託許可申請書を</w:t>
      </w:r>
      <w:r w:rsidR="00967944">
        <w:rPr>
          <w:rFonts w:asciiTheme="majorEastAsia" w:eastAsiaTheme="majorEastAsia" w:hAnsiTheme="majorEastAsia" w:cs="ＭＳ 明朝" w:hint="eastAsia"/>
          <w:kern w:val="0"/>
          <w:szCs w:val="21"/>
        </w:rPr>
        <w:t>遺漏なく記載しました</w:t>
      </w:r>
      <w:r w:rsidRPr="008E7293">
        <w:rPr>
          <w:rFonts w:asciiTheme="majorEastAsia" w:eastAsiaTheme="majorEastAsia" w:hAnsiTheme="majorEastAsia" w:cs="ＭＳ 明朝" w:hint="eastAsia"/>
          <w:kern w:val="0"/>
          <w:szCs w:val="21"/>
        </w:rPr>
        <w:t>。</w:t>
      </w:r>
    </w:p>
    <w:p w14:paraId="63F26934" w14:textId="77777777" w:rsidR="00625BB3" w:rsidRPr="00967944" w:rsidRDefault="00625BB3" w:rsidP="004D12B8">
      <w:pPr>
        <w:overflowPunct w:val="0"/>
        <w:jc w:val="left"/>
        <w:textAlignment w:val="baseline"/>
        <w:rPr>
          <w:rFonts w:asciiTheme="majorEastAsia" w:eastAsiaTheme="majorEastAsia" w:hAnsiTheme="majorEastAsia" w:cs="ＭＳ 明朝"/>
          <w:kern w:val="0"/>
          <w:szCs w:val="21"/>
        </w:rPr>
      </w:pPr>
    </w:p>
    <w:p w14:paraId="3F3C7B71" w14:textId="2E2D9D0B" w:rsidR="00625BB3" w:rsidRDefault="00967944" w:rsidP="00625BB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r w:rsidR="00625BB3">
        <w:rPr>
          <w:rFonts w:asciiTheme="majorEastAsia" w:eastAsiaTheme="majorEastAsia" w:hAnsiTheme="majorEastAsia" w:cs="ＭＳ 明朝" w:hint="eastAsia"/>
          <w:kern w:val="0"/>
          <w:szCs w:val="21"/>
        </w:rPr>
        <w:t>．添付書類</w:t>
      </w:r>
    </w:p>
    <w:p w14:paraId="6C1DCF60" w14:textId="4BB7DF2F" w:rsidR="00625BB3" w:rsidRDefault="00625BB3" w:rsidP="00625BB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625BB3">
        <w:rPr>
          <w:rFonts w:asciiTheme="majorEastAsia" w:eastAsiaTheme="majorEastAsia" w:hAnsiTheme="majorEastAsia" w:cs="ＭＳ 明朝" w:hint="eastAsia"/>
          <w:kern w:val="0"/>
          <w:szCs w:val="21"/>
        </w:rPr>
        <w:t>（別添２）事業者間遠隔点呼に係る管理受委託許可申請書</w:t>
      </w:r>
    </w:p>
    <w:p w14:paraId="75E6DADD" w14:textId="3D2908A8" w:rsidR="00065985" w:rsidRPr="00625BB3" w:rsidRDefault="00625BB3" w:rsidP="0090685E">
      <w:pPr>
        <w:overflowPunct w:val="0"/>
        <w:ind w:leftChars="100" w:left="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ただし、(別添２)</w:t>
      </w:r>
      <w:r w:rsidR="00065985">
        <w:rPr>
          <w:rFonts w:asciiTheme="majorEastAsia" w:eastAsiaTheme="majorEastAsia" w:hAnsiTheme="majorEastAsia" w:cs="ＭＳ 明朝" w:hint="eastAsia"/>
          <w:kern w:val="0"/>
          <w:szCs w:val="21"/>
        </w:rPr>
        <w:t>「１０．添付書類」</w:t>
      </w:r>
      <w:r>
        <w:rPr>
          <w:rFonts w:asciiTheme="majorEastAsia" w:eastAsiaTheme="majorEastAsia" w:hAnsiTheme="majorEastAsia" w:cs="ＭＳ 明朝" w:hint="eastAsia"/>
          <w:kern w:val="0"/>
          <w:szCs w:val="21"/>
        </w:rPr>
        <w:t>で求める書類は本申込書提出時には不要</w:t>
      </w:r>
      <w:r w:rsidR="00065985">
        <w:rPr>
          <w:rFonts w:asciiTheme="majorEastAsia" w:eastAsiaTheme="majorEastAsia" w:hAnsiTheme="majorEastAsia" w:cs="ＭＳ 明朝" w:hint="eastAsia"/>
          <w:kern w:val="0"/>
          <w:szCs w:val="21"/>
        </w:rPr>
        <w:t>であり、（別添２）を各地方運輸局長等に提出する際に添付するものとする。</w:t>
      </w:r>
    </w:p>
    <w:p w14:paraId="46738BB2" w14:textId="0053FBFB" w:rsidR="00625BB3" w:rsidRPr="0090685E" w:rsidRDefault="004D12B8" w:rsidP="004D12B8">
      <w:pPr>
        <w:widowControl/>
        <w:jc w:val="left"/>
        <w:rPr>
          <w:rFonts w:asciiTheme="majorEastAsia" w:eastAsiaTheme="majorEastAsia" w:hAnsiTheme="majorEastAsia"/>
          <w:b/>
          <w:sz w:val="24"/>
          <w:szCs w:val="24"/>
        </w:rPr>
      </w:pPr>
      <w:r w:rsidRPr="008E7293">
        <w:rPr>
          <w:rFonts w:asciiTheme="majorEastAsia" w:eastAsiaTheme="majorEastAsia" w:hAnsiTheme="majorEastAsia"/>
          <w:b/>
          <w:sz w:val="24"/>
          <w:szCs w:val="24"/>
        </w:rPr>
        <w:br w:type="page"/>
      </w:r>
    </w:p>
    <w:p w14:paraId="63F59816" w14:textId="76637F16" w:rsidR="000129F9" w:rsidRDefault="00E30D26">
      <w:pPr>
        <w:widowControl/>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別添</w:t>
      </w:r>
      <w:r w:rsidR="004D12B8">
        <w:rPr>
          <w:rFonts w:asciiTheme="majorEastAsia" w:eastAsiaTheme="majorEastAsia" w:hAnsiTheme="majorEastAsia" w:hint="eastAsia"/>
          <w:sz w:val="24"/>
          <w:szCs w:val="24"/>
          <w:bdr w:val="single" w:sz="4" w:space="0" w:color="auto"/>
        </w:rPr>
        <w:t>２</w:t>
      </w:r>
    </w:p>
    <w:p w14:paraId="5FD86D44" w14:textId="0FA37764" w:rsidR="000129F9" w:rsidRDefault="00E30D26">
      <w:pPr>
        <w:widowControl/>
        <w:jc w:val="center"/>
        <w:rPr>
          <w:rFonts w:asciiTheme="majorEastAsia" w:eastAsiaTheme="majorEastAsia" w:hAnsiTheme="majorEastAsia"/>
          <w:b/>
          <w:sz w:val="24"/>
          <w:szCs w:val="24"/>
        </w:rPr>
      </w:pPr>
      <w:r w:rsidRPr="001D4DE2">
        <w:rPr>
          <w:rFonts w:asciiTheme="majorEastAsia" w:eastAsiaTheme="majorEastAsia" w:hAnsiTheme="majorEastAsia" w:hint="eastAsia"/>
          <w:b/>
          <w:sz w:val="24"/>
          <w:szCs w:val="24"/>
        </w:rPr>
        <w:t>事業者間遠隔点呼に係る</w:t>
      </w:r>
      <w:r w:rsidR="004C7BC8" w:rsidRPr="001D4DE2">
        <w:rPr>
          <w:rFonts w:asciiTheme="majorEastAsia" w:eastAsiaTheme="majorEastAsia" w:hAnsiTheme="majorEastAsia" w:cs="ＭＳ 明朝" w:hint="eastAsia"/>
          <w:b/>
          <w:bCs/>
          <w:kern w:val="0"/>
          <w:sz w:val="24"/>
          <w:szCs w:val="28"/>
        </w:rPr>
        <w:t>管理受</w:t>
      </w:r>
      <w:r w:rsidR="004C7BC8" w:rsidRPr="001D4DE2">
        <w:rPr>
          <w:rFonts w:asciiTheme="majorEastAsia" w:eastAsiaTheme="majorEastAsia" w:hAnsiTheme="majorEastAsia" w:cs="ＭＳ 明朝" w:hint="eastAsia"/>
          <w:b/>
          <w:kern w:val="0"/>
          <w:sz w:val="24"/>
          <w:szCs w:val="28"/>
        </w:rPr>
        <w:t>委託許可</w:t>
      </w:r>
      <w:r w:rsidR="00356B9B">
        <w:rPr>
          <w:rFonts w:asciiTheme="majorEastAsia" w:eastAsiaTheme="majorEastAsia" w:hAnsiTheme="majorEastAsia" w:cs="ＭＳ 明朝" w:hint="eastAsia"/>
          <w:b/>
          <w:kern w:val="0"/>
          <w:sz w:val="24"/>
          <w:szCs w:val="28"/>
        </w:rPr>
        <w:t>申請</w:t>
      </w:r>
      <w:r w:rsidRPr="001D4DE2">
        <w:rPr>
          <w:rFonts w:asciiTheme="majorEastAsia" w:eastAsiaTheme="majorEastAsia" w:hAnsiTheme="majorEastAsia" w:cs="ＭＳ 明朝" w:hint="eastAsia"/>
          <w:b/>
          <w:kern w:val="0"/>
          <w:sz w:val="24"/>
          <w:szCs w:val="28"/>
        </w:rPr>
        <w:t>書</w:t>
      </w:r>
    </w:p>
    <w:p w14:paraId="0CE4AB6A" w14:textId="77777777" w:rsidR="000129F9" w:rsidRPr="004C7BC8" w:rsidRDefault="000129F9">
      <w:pPr>
        <w:overflowPunct w:val="0"/>
        <w:jc w:val="right"/>
        <w:textAlignment w:val="baseline"/>
        <w:rPr>
          <w:rFonts w:asciiTheme="majorEastAsia" w:eastAsiaTheme="majorEastAsia" w:hAnsiTheme="majorEastAsia" w:cs="ＭＳ 明朝"/>
          <w:kern w:val="0"/>
          <w:szCs w:val="21"/>
        </w:rPr>
      </w:pPr>
    </w:p>
    <w:p w14:paraId="3B90AF97" w14:textId="77777777" w:rsidR="000129F9" w:rsidRDefault="00E30D26">
      <w:pPr>
        <w:overflowPunct w:val="0"/>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令和　　年　　月　　日</w:t>
      </w:r>
    </w:p>
    <w:p w14:paraId="38AD0288" w14:textId="77777777" w:rsidR="000129F9" w:rsidRDefault="000129F9">
      <w:pPr>
        <w:overflowPunct w:val="0"/>
        <w:ind w:right="214"/>
        <w:jc w:val="left"/>
        <w:textAlignment w:val="baseline"/>
        <w:rPr>
          <w:rFonts w:asciiTheme="majorEastAsia" w:eastAsiaTheme="majorEastAsia" w:hAnsiTheme="majorEastAsia" w:cs="ＭＳ 明朝"/>
          <w:kern w:val="0"/>
          <w:szCs w:val="21"/>
        </w:rPr>
      </w:pPr>
    </w:p>
    <w:p w14:paraId="6046EA9B" w14:textId="581EC3D8" w:rsidR="000129F9" w:rsidRDefault="004C7BC8">
      <w:pPr>
        <w:overflowPunct w:val="0"/>
        <w:ind w:right="214"/>
        <w:jc w:val="left"/>
        <w:textAlignment w:val="baseline"/>
        <w:rPr>
          <w:rFonts w:asciiTheme="majorEastAsia" w:eastAsiaTheme="majorEastAsia" w:hAnsiTheme="majorEastAsia"/>
          <w:spacing w:val="2"/>
          <w:kern w:val="0"/>
          <w:szCs w:val="21"/>
          <w:lang w:eastAsia="zh-TW"/>
        </w:rPr>
      </w:pPr>
      <w:r>
        <w:rPr>
          <w:rFonts w:asciiTheme="majorEastAsia" w:eastAsiaTheme="majorEastAsia" w:hAnsiTheme="majorEastAsia" w:cs="ＭＳ 明朝" w:hint="eastAsia"/>
          <w:kern w:val="0"/>
          <w:szCs w:val="21"/>
          <w:lang w:eastAsia="zh-TW"/>
        </w:rPr>
        <w:t>●●運輸局</w:t>
      </w:r>
      <w:r w:rsidR="00E30D26">
        <w:rPr>
          <w:rFonts w:asciiTheme="majorEastAsia" w:eastAsiaTheme="majorEastAsia" w:hAnsiTheme="majorEastAsia" w:cs="ＭＳ 明朝" w:hint="eastAsia"/>
          <w:kern w:val="0"/>
          <w:szCs w:val="21"/>
          <w:lang w:eastAsia="zh-TW"/>
        </w:rPr>
        <w:t>長</w:t>
      </w:r>
      <w:r w:rsidR="00E30D26">
        <w:rPr>
          <w:rFonts w:asciiTheme="majorEastAsia" w:eastAsiaTheme="majorEastAsia" w:hAnsiTheme="majorEastAsia" w:cs="ＭＳ 明朝"/>
          <w:kern w:val="0"/>
          <w:szCs w:val="21"/>
          <w:lang w:eastAsia="zh-TW"/>
        </w:rPr>
        <w:t xml:space="preserve"> 殿</w:t>
      </w:r>
    </w:p>
    <w:p w14:paraId="1BA315ED" w14:textId="77777777" w:rsidR="000129F9" w:rsidRDefault="00E30D26">
      <w:pPr>
        <w:overflowPunct w:val="0"/>
        <w:textAlignment w:val="baseline"/>
        <w:rPr>
          <w:rFonts w:asciiTheme="majorEastAsia" w:eastAsiaTheme="majorEastAsia" w:hAnsiTheme="majorEastAsia"/>
          <w:spacing w:val="2"/>
          <w:kern w:val="0"/>
          <w:szCs w:val="21"/>
          <w:lang w:eastAsia="zh-TW"/>
        </w:rPr>
      </w:pPr>
      <w:r>
        <w:rPr>
          <w:rFonts w:asciiTheme="majorEastAsia" w:eastAsiaTheme="majorEastAsia" w:hAnsiTheme="majorEastAsia"/>
          <w:spacing w:val="2"/>
          <w:kern w:val="0"/>
          <w:szCs w:val="21"/>
          <w:lang w:eastAsia="zh-TW"/>
        </w:rPr>
        <w:t xml:space="preserve"> </w:t>
      </w:r>
    </w:p>
    <w:p w14:paraId="5A8CE1DD" w14:textId="4EF7E334" w:rsidR="000129F9" w:rsidRDefault="00E30D26">
      <w:pPr>
        <w:overflowPunct w:val="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spacing w:val="2"/>
          <w:kern w:val="0"/>
          <w:szCs w:val="21"/>
          <w:lang w:eastAsia="zh-TW"/>
        </w:rPr>
        <w:tab/>
      </w:r>
      <w:r>
        <w:rPr>
          <w:rFonts w:asciiTheme="majorEastAsia" w:eastAsiaTheme="majorEastAsia" w:hAnsiTheme="majorEastAsia"/>
          <w:spacing w:val="2"/>
          <w:kern w:val="0"/>
          <w:szCs w:val="21"/>
          <w:lang w:eastAsia="zh-TW"/>
        </w:rPr>
        <w:tab/>
      </w:r>
      <w:r>
        <w:rPr>
          <w:rFonts w:asciiTheme="majorEastAsia" w:eastAsiaTheme="majorEastAsia" w:hAnsiTheme="majorEastAsia"/>
          <w:b/>
          <w:spacing w:val="2"/>
          <w:kern w:val="0"/>
          <w:szCs w:val="21"/>
          <w:lang w:eastAsia="zh-TW"/>
        </w:rPr>
        <w:tab/>
      </w:r>
      <w:r>
        <w:rPr>
          <w:rFonts w:asciiTheme="majorEastAsia" w:eastAsiaTheme="majorEastAsia" w:hAnsiTheme="majorEastAsia" w:hint="eastAsia"/>
          <w:b/>
          <w:spacing w:val="2"/>
          <w:kern w:val="0"/>
          <w:szCs w:val="21"/>
          <w:lang w:eastAsia="zh-TW"/>
        </w:rPr>
        <w:t>＜</w:t>
      </w:r>
      <w:r w:rsidR="004C7BC8">
        <w:rPr>
          <w:rFonts w:asciiTheme="majorEastAsia" w:eastAsiaTheme="majorEastAsia" w:hAnsiTheme="majorEastAsia" w:hint="eastAsia"/>
          <w:b/>
          <w:spacing w:val="2"/>
          <w:kern w:val="0"/>
          <w:szCs w:val="21"/>
          <w:lang w:eastAsia="zh-TW"/>
        </w:rPr>
        <w:t>委託者</w:t>
      </w:r>
      <w:r>
        <w:rPr>
          <w:rFonts w:asciiTheme="majorEastAsia" w:eastAsiaTheme="majorEastAsia" w:hAnsiTheme="majorEastAsia" w:hint="eastAsia"/>
          <w:b/>
          <w:spacing w:val="2"/>
          <w:kern w:val="0"/>
          <w:szCs w:val="21"/>
          <w:lang w:eastAsia="zh-TW"/>
        </w:rPr>
        <w:t>＞</w:t>
      </w:r>
    </w:p>
    <w:p w14:paraId="69C1C109" w14:textId="77777777" w:rsidR="000129F9" w:rsidRDefault="00E30D26">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FA0D6B">
        <w:rPr>
          <w:rFonts w:asciiTheme="majorEastAsia" w:eastAsiaTheme="majorEastAsia" w:hAnsiTheme="majorEastAsia" w:cs="ＭＳ 明朝" w:hint="eastAsia"/>
          <w:spacing w:val="420"/>
          <w:kern w:val="0"/>
          <w:szCs w:val="21"/>
          <w:u w:val="single" w:color="000000"/>
          <w:fitText w:val="1260" w:id="2"/>
          <w:lang w:eastAsia="zh-TW"/>
        </w:rPr>
        <w:t>住</w:t>
      </w:r>
      <w:r w:rsidRPr="00FA0D6B">
        <w:rPr>
          <w:rFonts w:asciiTheme="majorEastAsia" w:eastAsiaTheme="majorEastAsia" w:hAnsiTheme="majorEastAsia" w:cs="ＭＳ 明朝" w:hint="eastAsia"/>
          <w:kern w:val="0"/>
          <w:szCs w:val="21"/>
          <w:u w:val="single" w:color="000000"/>
          <w:fitText w:val="1260" w:id="2"/>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491769BC"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2240279E"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FA0D6B">
        <w:rPr>
          <w:rFonts w:asciiTheme="majorEastAsia" w:eastAsiaTheme="majorEastAsia" w:hAnsiTheme="majorEastAsia" w:cs="ＭＳ 明朝" w:hint="eastAsia"/>
          <w:spacing w:val="26"/>
          <w:kern w:val="0"/>
          <w:szCs w:val="21"/>
          <w:u w:val="single"/>
          <w:fitText w:val="1260" w:id="3"/>
        </w:rPr>
        <w:t>代表者氏</w:t>
      </w:r>
      <w:r w:rsidRPr="00FA0D6B">
        <w:rPr>
          <w:rFonts w:asciiTheme="majorEastAsia" w:eastAsiaTheme="majorEastAsia" w:hAnsiTheme="majorEastAsia" w:cs="ＭＳ 明朝" w:hint="eastAsia"/>
          <w:spacing w:val="1"/>
          <w:kern w:val="0"/>
          <w:szCs w:val="21"/>
          <w:u w:val="single"/>
          <w:fitText w:val="1260" w:id="3"/>
        </w:rPr>
        <w:t>名</w:t>
      </w:r>
      <w:r>
        <w:rPr>
          <w:rFonts w:asciiTheme="majorEastAsia" w:eastAsiaTheme="majorEastAsia" w:hAnsiTheme="majorEastAsia" w:cs="ＭＳ 明朝" w:hint="eastAsia"/>
          <w:kern w:val="0"/>
          <w:szCs w:val="21"/>
          <w:u w:val="single"/>
        </w:rPr>
        <w:t xml:space="preserve">　　　　　　　　　　　　　　　　　　　　　　　　　　</w:t>
      </w:r>
    </w:p>
    <w:p w14:paraId="123C9578" w14:textId="0C42A301" w:rsidR="000129F9" w:rsidRDefault="004C7BC8">
      <w:pPr>
        <w:overflowPunct w:val="0"/>
        <w:ind w:left="2520"/>
        <w:textAlignment w:val="baseline"/>
        <w:rPr>
          <w:rFonts w:asciiTheme="majorEastAsia" w:eastAsiaTheme="majorEastAsia" w:hAnsiTheme="majorEastAsia" w:cs="ＭＳ 明朝"/>
          <w:kern w:val="0"/>
          <w:szCs w:val="21"/>
          <w:u w:val="single" w:color="000000"/>
        </w:rPr>
      </w:pPr>
      <w:r w:rsidRPr="00FA0D6B">
        <w:rPr>
          <w:rFonts w:asciiTheme="majorEastAsia" w:eastAsiaTheme="majorEastAsia" w:hAnsiTheme="majorEastAsia" w:hint="eastAsia"/>
          <w:spacing w:val="26"/>
          <w:kern w:val="0"/>
          <w:szCs w:val="21"/>
          <w:u w:val="single" w:color="000000"/>
          <w:fitText w:val="1260" w:id="-966096896"/>
        </w:rPr>
        <w:t>担当者氏</w:t>
      </w:r>
      <w:r w:rsidRPr="00FA0D6B">
        <w:rPr>
          <w:rFonts w:asciiTheme="majorEastAsia" w:eastAsiaTheme="majorEastAsia" w:hAnsiTheme="majorEastAsia" w:hint="eastAsia"/>
          <w:spacing w:val="1"/>
          <w:kern w:val="0"/>
          <w:szCs w:val="21"/>
          <w:u w:val="single" w:color="000000"/>
          <w:fitText w:val="1260" w:id="-966096896"/>
        </w:rPr>
        <w:t>名</w:t>
      </w:r>
      <w:r w:rsidR="00E30D26">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6DA483B7" w14:textId="094F380B" w:rsidR="004C7BC8" w:rsidRDefault="004C7BC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担当者連絡先</w:t>
      </w:r>
      <w:r w:rsidR="0032135C">
        <w:rPr>
          <w:rFonts w:asciiTheme="majorEastAsia" w:eastAsiaTheme="majorEastAsia" w:hAnsiTheme="majorEastAsia" w:cs="ＭＳ 明朝" w:hint="eastAsia"/>
          <w:kern w:val="0"/>
          <w:szCs w:val="21"/>
          <w:u w:val="single" w:color="000000"/>
          <w:lang w:eastAsia="zh-TW"/>
        </w:rPr>
        <w:t xml:space="preserve">　</w:t>
      </w:r>
      <w:r w:rsidR="0032135C" w:rsidRPr="003015B5">
        <w:rPr>
          <w:rFonts w:asciiTheme="majorEastAsia" w:eastAsiaTheme="majorEastAsia" w:hAnsiTheme="majorEastAsia" w:cs="ＭＳ 明朝" w:hint="eastAsia"/>
          <w:spacing w:val="15"/>
          <w:w w:val="95"/>
          <w:kern w:val="0"/>
          <w:szCs w:val="21"/>
          <w:u w:val="single" w:color="000000"/>
          <w:fitText w:val="840" w:id="-966095615"/>
          <w:lang w:eastAsia="zh-TW"/>
        </w:rPr>
        <w:t>電話番</w:t>
      </w:r>
      <w:r w:rsidR="0032135C" w:rsidRPr="003015B5">
        <w:rPr>
          <w:rFonts w:asciiTheme="majorEastAsia" w:eastAsiaTheme="majorEastAsia" w:hAnsiTheme="majorEastAsia" w:cs="ＭＳ 明朝" w:hint="eastAsia"/>
          <w:spacing w:val="-22"/>
          <w:w w:val="95"/>
          <w:kern w:val="0"/>
          <w:szCs w:val="21"/>
          <w:u w:val="single" w:color="000000"/>
          <w:fitText w:val="840" w:id="-966095615"/>
          <w:lang w:eastAsia="zh-TW"/>
        </w:rPr>
        <w:t>号</w:t>
      </w:r>
      <w:r w:rsidR="0032135C">
        <w:rPr>
          <w:rFonts w:asciiTheme="majorEastAsia" w:eastAsiaTheme="majorEastAsia" w:hAnsiTheme="majorEastAsia" w:cs="ＭＳ 明朝" w:hint="eastAsia"/>
          <w:kern w:val="0"/>
          <w:szCs w:val="21"/>
          <w:u w:val="single" w:color="000000"/>
          <w:lang w:eastAsia="zh-TW"/>
        </w:rPr>
        <w:t xml:space="preserve">　　　　　　　</w:t>
      </w:r>
      <w:r>
        <w:rPr>
          <w:rFonts w:asciiTheme="majorEastAsia" w:eastAsiaTheme="majorEastAsia" w:hAnsiTheme="majorEastAsia" w:cs="ＭＳ 明朝" w:hint="eastAsia"/>
          <w:kern w:val="0"/>
          <w:szCs w:val="21"/>
          <w:u w:val="single" w:color="000000"/>
          <w:lang w:eastAsia="zh-TW"/>
        </w:rPr>
        <w:t xml:space="preserve">　　　　　　　　　　　　　　</w:t>
      </w:r>
    </w:p>
    <w:p w14:paraId="15F5C4C5" w14:textId="421C7D55" w:rsidR="0032135C" w:rsidRPr="0032135C" w:rsidRDefault="0032135C" w:rsidP="00D07A5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6095616"/>
        </w:rPr>
        <w:t>Eメー</w:t>
      </w:r>
      <w:r w:rsidRPr="004D12B8">
        <w:rPr>
          <w:rFonts w:asciiTheme="majorEastAsia" w:eastAsiaTheme="majorEastAsia" w:hAnsiTheme="majorEastAsia" w:cs="ＭＳ 明朝" w:hint="eastAsia"/>
          <w:spacing w:val="1"/>
          <w:kern w:val="0"/>
          <w:szCs w:val="21"/>
          <w:u w:val="single" w:color="000000"/>
          <w:fitText w:val="840" w:id="-966095616"/>
        </w:rPr>
        <w:t>ル</w:t>
      </w:r>
      <w:r>
        <w:rPr>
          <w:rFonts w:asciiTheme="majorEastAsia" w:eastAsiaTheme="majorEastAsia" w:hAnsiTheme="majorEastAsia" w:cs="ＭＳ 明朝" w:hint="eastAsia"/>
          <w:kern w:val="0"/>
          <w:szCs w:val="21"/>
          <w:u w:val="single" w:color="000000"/>
        </w:rPr>
        <w:t xml:space="preserve">　　　　　　　　　　　　　　　　　　　　　</w:t>
      </w:r>
    </w:p>
    <w:p w14:paraId="393ED17E" w14:textId="74C86289" w:rsidR="000129F9" w:rsidRDefault="00E30D26">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w:t>
      </w:r>
      <w:r w:rsidR="004C7BC8">
        <w:rPr>
          <w:rFonts w:asciiTheme="majorEastAsia" w:eastAsiaTheme="majorEastAsia" w:hAnsiTheme="majorEastAsia" w:hint="eastAsia"/>
          <w:b/>
          <w:spacing w:val="2"/>
          <w:kern w:val="0"/>
          <w:szCs w:val="21"/>
          <w:lang w:eastAsia="zh-TW"/>
        </w:rPr>
        <w:t>受託者</w:t>
      </w:r>
      <w:r>
        <w:rPr>
          <w:rFonts w:asciiTheme="majorEastAsia" w:eastAsiaTheme="majorEastAsia" w:hAnsiTheme="majorEastAsia" w:hint="eastAsia"/>
          <w:b/>
          <w:spacing w:val="2"/>
          <w:kern w:val="0"/>
          <w:szCs w:val="21"/>
          <w:lang w:eastAsia="zh-TW"/>
        </w:rPr>
        <w:t>＞</w:t>
      </w:r>
    </w:p>
    <w:p w14:paraId="39F7B1C1" w14:textId="77777777" w:rsidR="000129F9" w:rsidRDefault="00E30D26">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FA0D6B">
        <w:rPr>
          <w:rFonts w:asciiTheme="majorEastAsia" w:eastAsiaTheme="majorEastAsia" w:hAnsiTheme="majorEastAsia" w:cs="ＭＳ 明朝" w:hint="eastAsia"/>
          <w:spacing w:val="420"/>
          <w:kern w:val="0"/>
          <w:szCs w:val="21"/>
          <w:u w:val="single" w:color="000000"/>
          <w:fitText w:val="1260" w:id="5"/>
          <w:lang w:eastAsia="zh-TW"/>
        </w:rPr>
        <w:t>住</w:t>
      </w:r>
      <w:r w:rsidRPr="00FA0D6B">
        <w:rPr>
          <w:rFonts w:asciiTheme="majorEastAsia" w:eastAsiaTheme="majorEastAsia" w:hAnsiTheme="majorEastAsia" w:cs="ＭＳ 明朝" w:hint="eastAsia"/>
          <w:kern w:val="0"/>
          <w:szCs w:val="21"/>
          <w:u w:val="single" w:color="000000"/>
          <w:fitText w:val="1260" w:id="5"/>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6E6B10ED"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1C754FCF" w14:textId="77777777" w:rsidR="000129F9" w:rsidRDefault="00E30D26">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FA0D6B">
        <w:rPr>
          <w:rFonts w:asciiTheme="majorEastAsia" w:eastAsiaTheme="majorEastAsia" w:hAnsiTheme="majorEastAsia" w:cs="ＭＳ 明朝" w:hint="eastAsia"/>
          <w:spacing w:val="26"/>
          <w:kern w:val="0"/>
          <w:szCs w:val="21"/>
          <w:u w:val="single" w:color="000000"/>
          <w:fitText w:val="1260" w:id="6"/>
        </w:rPr>
        <w:t>代表者氏</w:t>
      </w:r>
      <w:r w:rsidRPr="00FA0D6B">
        <w:rPr>
          <w:rFonts w:asciiTheme="majorEastAsia" w:eastAsiaTheme="majorEastAsia" w:hAnsiTheme="majorEastAsia" w:cs="ＭＳ 明朝" w:hint="eastAsia"/>
          <w:spacing w:val="1"/>
          <w:kern w:val="0"/>
          <w:szCs w:val="21"/>
          <w:u w:val="single" w:color="000000"/>
          <w:fitText w:val="1260" w:id="6"/>
        </w:rPr>
        <w:t>名</w:t>
      </w:r>
      <w:r>
        <w:rPr>
          <w:rFonts w:asciiTheme="majorEastAsia" w:eastAsiaTheme="majorEastAsia" w:hAnsiTheme="majorEastAsia" w:cs="ＭＳ 明朝" w:hint="eastAsia"/>
          <w:kern w:val="0"/>
          <w:szCs w:val="21"/>
          <w:u w:val="single" w:color="000000"/>
        </w:rPr>
        <w:t xml:space="preserve">　　　　　　　　　　　　　　　　　　　　　　　　　</w:t>
      </w:r>
    </w:p>
    <w:p w14:paraId="71EA66F8" w14:textId="77777777" w:rsidR="0032135C" w:rsidRDefault="0032135C" w:rsidP="0032135C">
      <w:pPr>
        <w:overflowPunct w:val="0"/>
        <w:ind w:left="2520"/>
        <w:textAlignment w:val="baseline"/>
        <w:rPr>
          <w:rFonts w:asciiTheme="majorEastAsia" w:eastAsiaTheme="majorEastAsia" w:hAnsiTheme="majorEastAsia" w:cs="ＭＳ 明朝"/>
          <w:kern w:val="0"/>
          <w:szCs w:val="21"/>
          <w:u w:val="single" w:color="000000"/>
        </w:rPr>
      </w:pPr>
      <w:r w:rsidRPr="00FA0D6B">
        <w:rPr>
          <w:rFonts w:asciiTheme="majorEastAsia" w:eastAsiaTheme="majorEastAsia" w:hAnsiTheme="majorEastAsia" w:hint="eastAsia"/>
          <w:spacing w:val="26"/>
          <w:kern w:val="0"/>
          <w:szCs w:val="21"/>
          <w:u w:val="single" w:color="000000"/>
          <w:fitText w:val="1260" w:id="-966095614"/>
        </w:rPr>
        <w:t>担当者氏</w:t>
      </w:r>
      <w:r w:rsidRPr="00FA0D6B">
        <w:rPr>
          <w:rFonts w:asciiTheme="majorEastAsia" w:eastAsiaTheme="majorEastAsia" w:hAnsiTheme="majorEastAsia" w:hint="eastAsia"/>
          <w:spacing w:val="1"/>
          <w:kern w:val="0"/>
          <w:szCs w:val="21"/>
          <w:u w:val="single" w:color="000000"/>
          <w:fitText w:val="1260" w:id="-966095614"/>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487D385F" w14:textId="77777777" w:rsidR="0032135C" w:rsidRDefault="0032135C" w:rsidP="0032135C">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90685E">
        <w:rPr>
          <w:rFonts w:asciiTheme="majorEastAsia" w:eastAsiaTheme="majorEastAsia" w:hAnsiTheme="majorEastAsia" w:cs="ＭＳ 明朝" w:hint="eastAsia"/>
          <w:w w:val="95"/>
          <w:kern w:val="0"/>
          <w:szCs w:val="21"/>
          <w:u w:val="single" w:color="000000"/>
          <w:fitText w:val="840" w:id="-966095613"/>
          <w:lang w:eastAsia="zh-TW"/>
        </w:rPr>
        <w:t>電話番</w:t>
      </w:r>
      <w:r w:rsidRPr="0090685E">
        <w:rPr>
          <w:rFonts w:asciiTheme="majorEastAsia" w:eastAsiaTheme="majorEastAsia" w:hAnsiTheme="majorEastAsia" w:cs="ＭＳ 明朝" w:hint="eastAsia"/>
          <w:spacing w:val="20"/>
          <w:w w:val="95"/>
          <w:kern w:val="0"/>
          <w:szCs w:val="21"/>
          <w:u w:val="single" w:color="000000"/>
          <w:fitText w:val="840" w:id="-966095613"/>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22FCE70D" w14:textId="4BCA29EA" w:rsidR="0032135C" w:rsidRPr="00D07A58" w:rsidRDefault="0032135C" w:rsidP="00D07A5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90685E">
        <w:rPr>
          <w:rFonts w:asciiTheme="majorEastAsia" w:eastAsiaTheme="majorEastAsia" w:hAnsiTheme="majorEastAsia" w:cs="ＭＳ 明朝"/>
          <w:spacing w:val="8"/>
          <w:kern w:val="0"/>
          <w:szCs w:val="21"/>
          <w:u w:val="single" w:color="000000"/>
          <w:fitText w:val="840" w:id="-966095612"/>
        </w:rPr>
        <w:t>Eメー</w:t>
      </w:r>
      <w:r w:rsidRPr="0090685E">
        <w:rPr>
          <w:rFonts w:asciiTheme="majorEastAsia" w:eastAsiaTheme="majorEastAsia" w:hAnsiTheme="majorEastAsia" w:cs="ＭＳ 明朝" w:hint="eastAsia"/>
          <w:spacing w:val="1"/>
          <w:kern w:val="0"/>
          <w:szCs w:val="21"/>
          <w:u w:val="single" w:color="000000"/>
          <w:fitText w:val="840" w:id="-966095612"/>
        </w:rPr>
        <w:t>ル</w:t>
      </w:r>
      <w:r>
        <w:rPr>
          <w:rFonts w:asciiTheme="majorEastAsia" w:eastAsiaTheme="majorEastAsia" w:hAnsiTheme="majorEastAsia" w:cs="ＭＳ 明朝" w:hint="eastAsia"/>
          <w:kern w:val="0"/>
          <w:szCs w:val="21"/>
          <w:u w:val="single" w:color="000000"/>
        </w:rPr>
        <w:t xml:space="preserve">　　　　　　　　　　　　　　　　　　　　　</w:t>
      </w:r>
    </w:p>
    <w:p w14:paraId="5B83677A"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p>
    <w:p w14:paraId="687FF769" w14:textId="77777777" w:rsidR="00263F3E" w:rsidRDefault="00263F3E">
      <w:pPr>
        <w:overflowPunct w:val="0"/>
        <w:textAlignment w:val="baseline"/>
        <w:rPr>
          <w:rFonts w:asciiTheme="majorEastAsia" w:eastAsiaTheme="majorEastAsia" w:hAnsiTheme="majorEastAsia"/>
          <w:spacing w:val="2"/>
          <w:kern w:val="0"/>
          <w:szCs w:val="21"/>
          <w:u w:val="single"/>
        </w:rPr>
      </w:pPr>
    </w:p>
    <w:p w14:paraId="5B25A4C3" w14:textId="31835BCB"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自動車運送事業における事業者間遠隔点呼</w:t>
      </w:r>
      <w:r w:rsidR="00356B9B">
        <w:rPr>
          <w:rFonts w:asciiTheme="majorEastAsia" w:eastAsiaTheme="majorEastAsia" w:hAnsiTheme="majorEastAsia" w:cs="ＭＳ 明朝" w:hint="eastAsia"/>
          <w:kern w:val="0"/>
          <w:szCs w:val="21"/>
        </w:rPr>
        <w:t>に係る管理の受委託</w:t>
      </w:r>
      <w:r>
        <w:rPr>
          <w:rFonts w:asciiTheme="majorEastAsia" w:eastAsiaTheme="majorEastAsia" w:hAnsiTheme="majorEastAsia" w:cs="ＭＳ 明朝" w:hint="eastAsia"/>
          <w:kern w:val="0"/>
          <w:szCs w:val="21"/>
        </w:rPr>
        <w:t>の実施を希望するため、下記について記載し、関係書類を添えて申請します。</w:t>
      </w:r>
    </w:p>
    <w:p w14:paraId="5888E406" w14:textId="77777777" w:rsidR="00967944" w:rsidRPr="00356B9B" w:rsidRDefault="00967944">
      <w:pPr>
        <w:overflowPunct w:val="0"/>
        <w:textAlignment w:val="baseline"/>
        <w:rPr>
          <w:rFonts w:asciiTheme="majorEastAsia" w:eastAsiaTheme="majorEastAsia" w:hAnsiTheme="majorEastAsia" w:cs="ＭＳ 明朝"/>
          <w:kern w:val="0"/>
          <w:szCs w:val="21"/>
        </w:rPr>
      </w:pPr>
    </w:p>
    <w:p w14:paraId="3D4F1B2F" w14:textId="77777777" w:rsidR="00263F3E" w:rsidRDefault="00263F3E">
      <w:pPr>
        <w:overflowPunct w:val="0"/>
        <w:textAlignment w:val="baseline"/>
        <w:rPr>
          <w:rFonts w:asciiTheme="majorEastAsia" w:eastAsiaTheme="majorEastAsia" w:hAnsiTheme="majorEastAsia" w:cs="ＭＳ 明朝"/>
          <w:kern w:val="0"/>
          <w:szCs w:val="21"/>
        </w:rPr>
      </w:pPr>
    </w:p>
    <w:p w14:paraId="6EC2F29F" w14:textId="77777777" w:rsidR="000129F9" w:rsidRDefault="00E30D26">
      <w:pPr>
        <w:overflowPunct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記</w:t>
      </w:r>
    </w:p>
    <w:p w14:paraId="47E2B546" w14:textId="77777777" w:rsidR="000129F9" w:rsidRDefault="000129F9">
      <w:pPr>
        <w:overflowPunct w:val="0"/>
        <w:jc w:val="center"/>
        <w:textAlignment w:val="baseline"/>
        <w:rPr>
          <w:rFonts w:asciiTheme="majorEastAsia" w:eastAsiaTheme="majorEastAsia" w:hAnsiTheme="majorEastAsia"/>
          <w:spacing w:val="2"/>
          <w:kern w:val="0"/>
          <w:szCs w:val="21"/>
        </w:rPr>
      </w:pPr>
    </w:p>
    <w:p w14:paraId="5F510D7A" w14:textId="77777777" w:rsidR="000129F9" w:rsidRDefault="00E30D26">
      <w:pPr>
        <w:rPr>
          <w:rFonts w:asciiTheme="majorEastAsia" w:eastAsiaTheme="majorEastAsia" w:hAnsiTheme="majorEastAsia"/>
        </w:rPr>
      </w:pPr>
      <w:r>
        <w:rPr>
          <w:rFonts w:asciiTheme="majorEastAsia" w:eastAsiaTheme="majorEastAsia" w:hAnsiTheme="majorEastAsia" w:hint="eastAsia"/>
        </w:rPr>
        <w:t>１．事業者①、事業者②の資本関係</w:t>
      </w:r>
      <w:r>
        <w:rPr>
          <w:rFonts w:asciiTheme="majorEastAsia" w:eastAsiaTheme="majorEastAsia" w:hAnsiTheme="majorEastAsia" w:hint="eastAsia"/>
          <w:sz w:val="20"/>
          <w:szCs w:val="18"/>
        </w:rPr>
        <w:t>（該当するものに</w:t>
      </w:r>
      <w:r>
        <w:rPr>
          <w:rFonts w:asciiTheme="majorEastAsia" w:eastAsiaTheme="majorEastAsia" w:hAnsiTheme="majorEastAsia" w:cs="ＭＳ 明朝" w:hint="eastAsia"/>
          <w:kern w:val="0"/>
          <w:sz w:val="20"/>
          <w:szCs w:val="21"/>
        </w:rPr>
        <w:t>チェック（</w:t>
      </w:r>
      <w:r>
        <w:rPr>
          <w:rFonts w:asciiTheme="majorEastAsia" w:eastAsiaTheme="majorEastAsia" w:hAnsiTheme="majorEastAsia" w:cs="ＭＳ 明朝"/>
          <w:kern w:val="0"/>
          <w:sz w:val="20"/>
          <w:szCs w:val="21"/>
        </w:rPr>
        <w:t>✓）</w:t>
      </w:r>
      <w:r>
        <w:rPr>
          <w:rFonts w:asciiTheme="majorEastAsia" w:eastAsiaTheme="majorEastAsia" w:hAnsiTheme="majorEastAsia" w:hint="eastAsia"/>
          <w:sz w:val="20"/>
          <w:szCs w:val="18"/>
        </w:rPr>
        <w:t>を記入してください。）</w:t>
      </w:r>
    </w:p>
    <w:p w14:paraId="437EF35C" w14:textId="77777777" w:rsidR="000129F9" w:rsidRDefault="00E30D26">
      <w:pPr>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82377526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資本関係あり（100％未満）　　</w:t>
      </w:r>
      <w:sdt>
        <w:sdtPr>
          <w:rPr>
            <w:rFonts w:asciiTheme="majorEastAsia" w:eastAsiaTheme="majorEastAsia" w:hAnsiTheme="majorEastAsia" w:hint="eastAsia"/>
          </w:rPr>
          <w:id w:val="182886235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資本関係なし</w:t>
      </w:r>
    </w:p>
    <w:p w14:paraId="784AFBCA" w14:textId="77777777" w:rsidR="000129F9" w:rsidRDefault="00E30D26">
      <w:pPr>
        <w:ind w:firstLineChars="400" w:firstLine="840"/>
        <w:rPr>
          <w:rFonts w:asciiTheme="majorEastAsia" w:eastAsiaTheme="majorEastAsia" w:hAnsiTheme="majorEastAsia"/>
        </w:rPr>
      </w:pPr>
      <w:r>
        <w:rPr>
          <w:rFonts w:asciiTheme="majorEastAsia" w:eastAsiaTheme="majorEastAsia" w:hAnsiTheme="majorEastAsia" w:hint="eastAsia"/>
        </w:rPr>
        <w:t>親会社と完全子会社の場合や完全子会社同士の場合は本事業の対象外となります。</w:t>
      </w:r>
    </w:p>
    <w:p w14:paraId="6FAA7FBF" w14:textId="77777777" w:rsidR="000129F9" w:rsidRDefault="000129F9">
      <w:pPr>
        <w:rPr>
          <w:rFonts w:asciiTheme="majorEastAsia" w:eastAsiaTheme="majorEastAsia" w:hAnsiTheme="majorEastAsia"/>
        </w:rPr>
      </w:pPr>
    </w:p>
    <w:p w14:paraId="7AF3BCE4" w14:textId="77777777" w:rsidR="000129F9" w:rsidRDefault="00E30D26">
      <w:pPr>
        <w:rPr>
          <w:rFonts w:asciiTheme="majorEastAsia" w:eastAsiaTheme="majorEastAsia" w:hAnsiTheme="majorEastAsia"/>
        </w:rPr>
      </w:pPr>
      <w:r>
        <w:rPr>
          <w:rFonts w:asciiTheme="majorEastAsia" w:eastAsiaTheme="majorEastAsia" w:hAnsiTheme="majorEastAsia" w:hint="eastAsia"/>
        </w:rPr>
        <w:t>２．遠隔点呼を行う事業の種類</w:t>
      </w:r>
      <w:r>
        <w:rPr>
          <w:rFonts w:asciiTheme="majorEastAsia" w:eastAsiaTheme="majorEastAsia" w:hAnsiTheme="majorEastAsia" w:hint="eastAsia"/>
          <w:sz w:val="20"/>
          <w:szCs w:val="18"/>
        </w:rPr>
        <w:t>（該当するものひとつに○をつけてください。）</w:t>
      </w:r>
    </w:p>
    <w:p w14:paraId="73A2766E" w14:textId="77777777" w:rsidR="000129F9" w:rsidRDefault="00E30D2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cs="ＭＳ 明朝" w:hint="eastAsia"/>
          <w:color w:val="000000"/>
          <w:kern w:val="0"/>
          <w:szCs w:val="21"/>
        </w:rPr>
        <w:t>一般貨物・特定貨物・特定第二種貨物利用運送・一般乗合・一般貸切・一般乗用・特定旅客</w:t>
      </w:r>
    </w:p>
    <w:p w14:paraId="3AA640B0" w14:textId="77777777" w:rsidR="000129F9" w:rsidRDefault="000129F9">
      <w:pPr>
        <w:rPr>
          <w:rFonts w:asciiTheme="majorEastAsia" w:eastAsiaTheme="majorEastAsia" w:hAnsiTheme="majorEastAsia"/>
        </w:rPr>
      </w:pPr>
    </w:p>
    <w:p w14:paraId="170C7AFA"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３．遠隔点呼を行う営業所・車庫等の名称、所在地（住所）、遠隔点呼に用いる機器・システムの</w:t>
      </w:r>
      <w:r>
        <w:rPr>
          <w:rFonts w:asciiTheme="majorEastAsia" w:eastAsiaTheme="majorEastAsia" w:hAnsiTheme="majorEastAsia" w:cs="ＭＳ 明朝" w:hint="eastAsia"/>
          <w:kern w:val="0"/>
          <w:sz w:val="20"/>
          <w:szCs w:val="21"/>
        </w:rPr>
        <w:t>機器名称</w:t>
      </w:r>
      <w:r>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060" w:type="dxa"/>
        <w:tblLayout w:type="fixed"/>
        <w:tblLook w:val="04A0" w:firstRow="1" w:lastRow="0" w:firstColumn="1" w:lastColumn="0" w:noHBand="0" w:noVBand="1"/>
      </w:tblPr>
      <w:tblGrid>
        <w:gridCol w:w="1129"/>
        <w:gridCol w:w="2410"/>
        <w:gridCol w:w="3256"/>
        <w:gridCol w:w="2265"/>
      </w:tblGrid>
      <w:tr w:rsidR="000129F9" w14:paraId="2FFD04D0" w14:textId="77777777">
        <w:tc>
          <w:tcPr>
            <w:tcW w:w="1129" w:type="dxa"/>
          </w:tcPr>
          <w:p w14:paraId="54D696E5"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2410" w:type="dxa"/>
          </w:tcPr>
          <w:p w14:paraId="4767B35F"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営業所・車庫等の名称</w:t>
            </w:r>
          </w:p>
        </w:tc>
        <w:tc>
          <w:tcPr>
            <w:tcW w:w="3256" w:type="dxa"/>
          </w:tcPr>
          <w:p w14:paraId="705917BA"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所在地（住所）</w:t>
            </w:r>
          </w:p>
        </w:tc>
        <w:tc>
          <w:tcPr>
            <w:tcW w:w="2265" w:type="dxa"/>
          </w:tcPr>
          <w:p w14:paraId="24F04112"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機器名称</w:t>
            </w:r>
          </w:p>
        </w:tc>
      </w:tr>
      <w:tr w:rsidR="000129F9" w14:paraId="731CF589" w14:textId="77777777">
        <w:tc>
          <w:tcPr>
            <w:tcW w:w="1129" w:type="dxa"/>
          </w:tcPr>
          <w:p w14:paraId="18AE7F06"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2410" w:type="dxa"/>
          </w:tcPr>
          <w:p w14:paraId="794BCC63" w14:textId="77777777" w:rsidR="000129F9" w:rsidRDefault="000129F9">
            <w:pPr>
              <w:overflowPunct w:val="0"/>
              <w:textAlignment w:val="baseline"/>
              <w:rPr>
                <w:rFonts w:asciiTheme="majorEastAsia" w:eastAsiaTheme="majorEastAsia" w:hAnsiTheme="majorEastAsia" w:cs="ＭＳ 明朝"/>
                <w:kern w:val="0"/>
                <w:szCs w:val="21"/>
              </w:rPr>
            </w:pPr>
          </w:p>
        </w:tc>
        <w:tc>
          <w:tcPr>
            <w:tcW w:w="3256" w:type="dxa"/>
          </w:tcPr>
          <w:p w14:paraId="6BECEF8B" w14:textId="77777777" w:rsidR="000129F9" w:rsidRDefault="000129F9">
            <w:pPr>
              <w:overflowPunct w:val="0"/>
              <w:textAlignment w:val="baseline"/>
              <w:rPr>
                <w:rFonts w:asciiTheme="majorEastAsia" w:eastAsiaTheme="majorEastAsia" w:hAnsiTheme="majorEastAsia" w:cs="ＭＳ 明朝"/>
                <w:kern w:val="0"/>
                <w:szCs w:val="21"/>
              </w:rPr>
            </w:pPr>
          </w:p>
        </w:tc>
        <w:tc>
          <w:tcPr>
            <w:tcW w:w="2265" w:type="dxa"/>
          </w:tcPr>
          <w:p w14:paraId="7BAE91D1" w14:textId="77777777" w:rsidR="000129F9" w:rsidRDefault="000129F9">
            <w:pPr>
              <w:overflowPunct w:val="0"/>
              <w:textAlignment w:val="baseline"/>
              <w:rPr>
                <w:rFonts w:asciiTheme="majorEastAsia" w:eastAsiaTheme="majorEastAsia" w:hAnsiTheme="majorEastAsia" w:cs="ＭＳ 明朝"/>
                <w:kern w:val="0"/>
                <w:szCs w:val="21"/>
              </w:rPr>
            </w:pPr>
          </w:p>
        </w:tc>
      </w:tr>
      <w:tr w:rsidR="000129F9" w14:paraId="5ACFD5D8" w14:textId="77777777">
        <w:tc>
          <w:tcPr>
            <w:tcW w:w="1129" w:type="dxa"/>
          </w:tcPr>
          <w:p w14:paraId="3904774A"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2410" w:type="dxa"/>
          </w:tcPr>
          <w:p w14:paraId="7B6128B9" w14:textId="77777777" w:rsidR="000129F9" w:rsidRDefault="000129F9">
            <w:pPr>
              <w:overflowPunct w:val="0"/>
              <w:textAlignment w:val="baseline"/>
              <w:rPr>
                <w:rFonts w:asciiTheme="majorEastAsia" w:eastAsiaTheme="majorEastAsia" w:hAnsiTheme="majorEastAsia" w:cs="ＭＳ 明朝"/>
                <w:kern w:val="0"/>
                <w:szCs w:val="21"/>
              </w:rPr>
            </w:pPr>
          </w:p>
        </w:tc>
        <w:tc>
          <w:tcPr>
            <w:tcW w:w="3256" w:type="dxa"/>
          </w:tcPr>
          <w:p w14:paraId="59642F0D" w14:textId="77777777" w:rsidR="000129F9" w:rsidRDefault="000129F9">
            <w:pPr>
              <w:overflowPunct w:val="0"/>
              <w:textAlignment w:val="baseline"/>
              <w:rPr>
                <w:rFonts w:asciiTheme="majorEastAsia" w:eastAsiaTheme="majorEastAsia" w:hAnsiTheme="majorEastAsia" w:cs="ＭＳ 明朝"/>
                <w:kern w:val="0"/>
                <w:szCs w:val="21"/>
              </w:rPr>
            </w:pPr>
          </w:p>
        </w:tc>
        <w:tc>
          <w:tcPr>
            <w:tcW w:w="2265" w:type="dxa"/>
          </w:tcPr>
          <w:p w14:paraId="736DEAA6"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724B9CE7" w14:textId="77777777" w:rsidR="000129F9" w:rsidRDefault="000129F9">
      <w:pPr>
        <w:overflowPunct w:val="0"/>
        <w:textAlignment w:val="baseline"/>
        <w:rPr>
          <w:rFonts w:asciiTheme="majorEastAsia" w:eastAsiaTheme="majorEastAsia" w:hAnsiTheme="majorEastAsia" w:cs="ＭＳ 明朝"/>
          <w:kern w:val="0"/>
          <w:szCs w:val="21"/>
        </w:rPr>
      </w:pPr>
    </w:p>
    <w:p w14:paraId="59CF372A"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４．遠隔点呼における各営業所・車庫等の役割</w:t>
      </w:r>
      <w:r>
        <w:rPr>
          <w:rFonts w:asciiTheme="majorEastAsia" w:eastAsiaTheme="majorEastAsia" w:hAnsiTheme="majorEastAsia" w:cs="ＭＳ 明朝" w:hint="eastAsia"/>
          <w:kern w:val="0"/>
          <w:sz w:val="20"/>
        </w:rPr>
        <w:t>（該当するものに</w:t>
      </w:r>
      <w:r>
        <w:rPr>
          <w:rFonts w:asciiTheme="majorEastAsia" w:eastAsiaTheme="majorEastAsia" w:hAnsiTheme="majorEastAsia" w:cs="ＭＳ 明朝" w:hint="eastAsia"/>
          <w:kern w:val="0"/>
          <w:sz w:val="20"/>
          <w:szCs w:val="21"/>
        </w:rPr>
        <w:t>チェック（</w:t>
      </w:r>
      <w:r>
        <w:rPr>
          <w:rFonts w:asciiTheme="majorEastAsia" w:eastAsiaTheme="majorEastAsia" w:hAnsiTheme="majorEastAsia" w:cs="ＭＳ 明朝"/>
          <w:kern w:val="0"/>
          <w:sz w:val="20"/>
          <w:szCs w:val="21"/>
        </w:rPr>
        <w:t>✓）</w:t>
      </w:r>
      <w:r>
        <w:rPr>
          <w:rFonts w:asciiTheme="majorEastAsia" w:eastAsiaTheme="majorEastAsia" w:hAnsiTheme="majorEastAsia" w:cs="ＭＳ 明朝" w:hint="eastAsia"/>
          <w:kern w:val="0"/>
          <w:sz w:val="20"/>
        </w:rPr>
        <w:t>を記入してください。</w:t>
      </w:r>
      <w:r>
        <w:rPr>
          <w:rFonts w:asciiTheme="majorEastAsia" w:eastAsiaTheme="majorEastAsia" w:hAnsiTheme="majorEastAsia" w:cs="ＭＳ 明朝" w:hint="eastAsia"/>
          <w:kern w:val="0"/>
          <w:sz w:val="20"/>
          <w:szCs w:val="21"/>
        </w:rPr>
        <w:t>複数の営業所で実施する場合は、営業所ごとにご記載ください。</w:t>
      </w:r>
      <w:r>
        <w:rPr>
          <w:rFonts w:asciiTheme="majorEastAsia" w:eastAsiaTheme="majorEastAsia" w:hAnsiTheme="majorEastAsia" w:cs="ＭＳ 明朝" w:hint="eastAsia"/>
          <w:kern w:val="0"/>
          <w:sz w:val="20"/>
        </w:rPr>
        <w:t>）</w:t>
      </w:r>
    </w:p>
    <w:tbl>
      <w:tblPr>
        <w:tblStyle w:val="af9"/>
        <w:tblW w:w="9060" w:type="dxa"/>
        <w:tblLayout w:type="fixed"/>
        <w:tblLook w:val="04A0" w:firstRow="1" w:lastRow="0" w:firstColumn="1" w:lastColumn="0" w:noHBand="0" w:noVBand="1"/>
      </w:tblPr>
      <w:tblGrid>
        <w:gridCol w:w="1129"/>
        <w:gridCol w:w="3261"/>
        <w:gridCol w:w="2335"/>
        <w:gridCol w:w="2335"/>
      </w:tblGrid>
      <w:tr w:rsidR="000129F9" w14:paraId="68D64EBA" w14:textId="77777777">
        <w:tc>
          <w:tcPr>
            <w:tcW w:w="1129" w:type="dxa"/>
          </w:tcPr>
          <w:p w14:paraId="4FDEBB9E"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3261" w:type="dxa"/>
          </w:tcPr>
          <w:p w14:paraId="2ED076D7"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営業所・車庫等の名称</w:t>
            </w:r>
          </w:p>
        </w:tc>
        <w:tc>
          <w:tcPr>
            <w:tcW w:w="2335" w:type="dxa"/>
          </w:tcPr>
          <w:p w14:paraId="0E6BD2CD"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点呼実施側</w:t>
            </w:r>
          </w:p>
          <w:p w14:paraId="5982BAE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（運行管理者の所属）</w:t>
            </w:r>
          </w:p>
        </w:tc>
        <w:tc>
          <w:tcPr>
            <w:tcW w:w="2335" w:type="dxa"/>
          </w:tcPr>
          <w:p w14:paraId="0748B46B"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点呼被実施側</w:t>
            </w:r>
          </w:p>
          <w:p w14:paraId="0B3E1C7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（運転者の所属）</w:t>
            </w:r>
          </w:p>
        </w:tc>
      </w:tr>
      <w:tr w:rsidR="000129F9" w14:paraId="7AEA451D" w14:textId="77777777">
        <w:tc>
          <w:tcPr>
            <w:tcW w:w="1129" w:type="dxa"/>
          </w:tcPr>
          <w:p w14:paraId="00972571"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3261" w:type="dxa"/>
          </w:tcPr>
          <w:p w14:paraId="41841ACB" w14:textId="77777777" w:rsidR="000129F9" w:rsidRDefault="000129F9">
            <w:pPr>
              <w:overflowPunct w:val="0"/>
              <w:jc w:val="left"/>
              <w:textAlignment w:val="baseline"/>
              <w:rPr>
                <w:rFonts w:asciiTheme="majorEastAsia" w:eastAsiaTheme="majorEastAsia" w:hAnsiTheme="majorEastAsia"/>
              </w:rPr>
            </w:pPr>
          </w:p>
        </w:tc>
        <w:tc>
          <w:tcPr>
            <w:tcW w:w="2335" w:type="dxa"/>
          </w:tcPr>
          <w:p w14:paraId="0404C72D" w14:textId="77777777" w:rsidR="000129F9" w:rsidRDefault="00AD03F9">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511847386"/>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c>
          <w:tcPr>
            <w:tcW w:w="2335" w:type="dxa"/>
          </w:tcPr>
          <w:p w14:paraId="4659B7BA" w14:textId="77777777" w:rsidR="000129F9" w:rsidRDefault="00AD03F9">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710498833"/>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r>
      <w:tr w:rsidR="000129F9" w14:paraId="036A2E8E" w14:textId="77777777">
        <w:tc>
          <w:tcPr>
            <w:tcW w:w="1129" w:type="dxa"/>
          </w:tcPr>
          <w:p w14:paraId="086A74FB"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3261" w:type="dxa"/>
          </w:tcPr>
          <w:p w14:paraId="77167601" w14:textId="77777777" w:rsidR="000129F9" w:rsidRDefault="000129F9">
            <w:pPr>
              <w:overflowPunct w:val="0"/>
              <w:jc w:val="left"/>
              <w:textAlignment w:val="baseline"/>
              <w:rPr>
                <w:rFonts w:asciiTheme="majorEastAsia" w:eastAsiaTheme="majorEastAsia" w:hAnsiTheme="majorEastAsia"/>
              </w:rPr>
            </w:pPr>
          </w:p>
        </w:tc>
        <w:tc>
          <w:tcPr>
            <w:tcW w:w="2335" w:type="dxa"/>
          </w:tcPr>
          <w:p w14:paraId="33BA06BD" w14:textId="77777777" w:rsidR="000129F9" w:rsidRDefault="00AD03F9">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1643104951"/>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c>
          <w:tcPr>
            <w:tcW w:w="2335" w:type="dxa"/>
          </w:tcPr>
          <w:p w14:paraId="02A15C9A" w14:textId="77777777" w:rsidR="000129F9" w:rsidRDefault="00AD03F9">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1999774067"/>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r>
    </w:tbl>
    <w:p w14:paraId="1B88B051" w14:textId="77777777" w:rsidR="000129F9" w:rsidRDefault="000129F9">
      <w:pPr>
        <w:overflowPunct w:val="0"/>
        <w:textAlignment w:val="baseline"/>
        <w:rPr>
          <w:rFonts w:asciiTheme="majorEastAsia" w:eastAsiaTheme="majorEastAsia" w:hAnsiTheme="majorEastAsia" w:cs="ＭＳ 明朝"/>
          <w:kern w:val="0"/>
          <w:szCs w:val="21"/>
        </w:rPr>
      </w:pPr>
    </w:p>
    <w:p w14:paraId="65E0DCC5" w14:textId="77777777" w:rsidR="000129F9" w:rsidRDefault="00E30D26">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５．遠隔点呼を行う営業所の運行管理者・補助者数、運転者数、保有車両台数（</w:t>
      </w:r>
      <w:r>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060" w:type="dxa"/>
        <w:tblLayout w:type="fixed"/>
        <w:tblLook w:val="04A0" w:firstRow="1" w:lastRow="0" w:firstColumn="1" w:lastColumn="0" w:noHBand="0" w:noVBand="1"/>
      </w:tblPr>
      <w:tblGrid>
        <w:gridCol w:w="1129"/>
        <w:gridCol w:w="1982"/>
        <w:gridCol w:w="1983"/>
        <w:gridCol w:w="1983"/>
        <w:gridCol w:w="1983"/>
      </w:tblGrid>
      <w:tr w:rsidR="000129F9" w14:paraId="1D59A8A2" w14:textId="77777777">
        <w:tc>
          <w:tcPr>
            <w:tcW w:w="1129" w:type="dxa"/>
          </w:tcPr>
          <w:p w14:paraId="6A0A9A1A"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1982" w:type="dxa"/>
          </w:tcPr>
          <w:p w14:paraId="33C6C478"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運行管理者数</w:t>
            </w:r>
          </w:p>
        </w:tc>
        <w:tc>
          <w:tcPr>
            <w:tcW w:w="1983" w:type="dxa"/>
          </w:tcPr>
          <w:p w14:paraId="6B6BEE15"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運行管理補助者数</w:t>
            </w:r>
          </w:p>
        </w:tc>
        <w:tc>
          <w:tcPr>
            <w:tcW w:w="1983" w:type="dxa"/>
          </w:tcPr>
          <w:p w14:paraId="2699883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運転者数</w:t>
            </w:r>
          </w:p>
        </w:tc>
        <w:tc>
          <w:tcPr>
            <w:tcW w:w="1983" w:type="dxa"/>
          </w:tcPr>
          <w:p w14:paraId="6B0AEE02"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保有車両台数</w:t>
            </w:r>
          </w:p>
        </w:tc>
      </w:tr>
      <w:tr w:rsidR="000129F9" w14:paraId="242AFB46" w14:textId="77777777">
        <w:tc>
          <w:tcPr>
            <w:tcW w:w="1129" w:type="dxa"/>
          </w:tcPr>
          <w:p w14:paraId="13A70387"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1982" w:type="dxa"/>
          </w:tcPr>
          <w:p w14:paraId="093F201F"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55C00314"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4242EA7C"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1C2A772F" w14:textId="77777777" w:rsidR="000129F9" w:rsidRDefault="000129F9">
            <w:pPr>
              <w:overflowPunct w:val="0"/>
              <w:textAlignment w:val="baseline"/>
              <w:rPr>
                <w:rFonts w:asciiTheme="majorEastAsia" w:eastAsiaTheme="majorEastAsia" w:hAnsiTheme="majorEastAsia" w:cs="ＭＳ 明朝"/>
                <w:kern w:val="0"/>
                <w:szCs w:val="21"/>
              </w:rPr>
            </w:pPr>
          </w:p>
        </w:tc>
      </w:tr>
      <w:tr w:rsidR="000129F9" w14:paraId="2FE63A92" w14:textId="77777777">
        <w:tc>
          <w:tcPr>
            <w:tcW w:w="1129" w:type="dxa"/>
          </w:tcPr>
          <w:p w14:paraId="1FF684EC"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1982" w:type="dxa"/>
          </w:tcPr>
          <w:p w14:paraId="4F561911"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350C7805"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3A651F4C"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546E8B63"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2E61B234" w14:textId="77777777" w:rsidR="000129F9" w:rsidRDefault="000129F9">
      <w:pPr>
        <w:overflowPunct w:val="0"/>
        <w:textAlignment w:val="baseline"/>
        <w:rPr>
          <w:rFonts w:asciiTheme="majorEastAsia" w:eastAsiaTheme="majorEastAsia" w:hAnsiTheme="majorEastAsia" w:cs="ＭＳ 明朝"/>
          <w:kern w:val="0"/>
          <w:szCs w:val="21"/>
        </w:rPr>
      </w:pPr>
    </w:p>
    <w:p w14:paraId="74FE5372"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６．実施期間</w:t>
      </w:r>
    </w:p>
    <w:p w14:paraId="5BD44575"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令和　　年　　月　　日　～　令和　　年　　月　　日</w:t>
      </w:r>
    </w:p>
    <w:p w14:paraId="79797BE2" w14:textId="6B23D28E" w:rsidR="000129F9" w:rsidRDefault="00E30D26">
      <w:pPr>
        <w:overflowPunct w:val="0"/>
        <w:ind w:left="630" w:hangingChars="300" w:hanging="63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※開始希望日は１か月以上先の日付をご記入ください。期間は最大</w:t>
      </w:r>
      <w:r w:rsidR="00DF73C4">
        <w:rPr>
          <w:rFonts w:asciiTheme="majorEastAsia" w:eastAsiaTheme="majorEastAsia" w:hAnsiTheme="majorEastAsia" w:cs="ＭＳ 明朝" w:hint="eastAsia"/>
          <w:kern w:val="0"/>
          <w:szCs w:val="21"/>
        </w:rPr>
        <w:t>で令和７年３月３１日まで</w:t>
      </w:r>
      <w:r>
        <w:rPr>
          <w:rFonts w:asciiTheme="majorEastAsia" w:eastAsiaTheme="majorEastAsia" w:hAnsiTheme="majorEastAsia" w:cs="ＭＳ 明朝" w:hint="eastAsia"/>
          <w:kern w:val="0"/>
          <w:szCs w:val="21"/>
        </w:rPr>
        <w:t>となります。</w:t>
      </w:r>
    </w:p>
    <w:p w14:paraId="425B3C81" w14:textId="77777777" w:rsidR="000129F9" w:rsidRDefault="000129F9">
      <w:pPr>
        <w:overflowPunct w:val="0"/>
        <w:textAlignment w:val="baseline"/>
        <w:rPr>
          <w:rFonts w:asciiTheme="majorEastAsia" w:eastAsiaTheme="majorEastAsia" w:hAnsiTheme="majorEastAsia" w:cs="ＭＳ 明朝"/>
          <w:kern w:val="0"/>
          <w:szCs w:val="21"/>
        </w:rPr>
      </w:pPr>
    </w:p>
    <w:p w14:paraId="412CF36F"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７．遠隔点呼の取組意義</w:t>
      </w:r>
      <w:r>
        <w:rPr>
          <w:rFonts w:asciiTheme="majorEastAsia" w:eastAsiaTheme="majorEastAsia" w:hAnsiTheme="majorEastAsia" w:cs="ＭＳ 明朝" w:hint="eastAsia"/>
          <w:kern w:val="0"/>
          <w:sz w:val="20"/>
          <w:szCs w:val="21"/>
        </w:rPr>
        <w:t>（点呼の確実性向上や、労働時間の削減等、本事業により期待されることをご記載ください。）</w:t>
      </w:r>
    </w:p>
    <w:tbl>
      <w:tblPr>
        <w:tblStyle w:val="af9"/>
        <w:tblW w:w="9060" w:type="dxa"/>
        <w:tblLayout w:type="fixed"/>
        <w:tblLook w:val="04A0" w:firstRow="1" w:lastRow="0" w:firstColumn="1" w:lastColumn="0" w:noHBand="0" w:noVBand="1"/>
      </w:tblPr>
      <w:tblGrid>
        <w:gridCol w:w="9060"/>
      </w:tblGrid>
      <w:tr w:rsidR="000129F9" w14:paraId="125C5D73" w14:textId="77777777">
        <w:tc>
          <w:tcPr>
            <w:tcW w:w="9060" w:type="dxa"/>
          </w:tcPr>
          <w:p w14:paraId="7483C99B" w14:textId="77777777" w:rsidR="000129F9" w:rsidRDefault="000129F9">
            <w:pPr>
              <w:overflowPunct w:val="0"/>
              <w:textAlignment w:val="baseline"/>
              <w:rPr>
                <w:rFonts w:asciiTheme="majorEastAsia" w:eastAsiaTheme="majorEastAsia" w:hAnsiTheme="majorEastAsia" w:cs="ＭＳ 明朝"/>
                <w:kern w:val="0"/>
                <w:szCs w:val="21"/>
              </w:rPr>
            </w:pPr>
          </w:p>
          <w:p w14:paraId="7EDA28CE"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7C79CCEE" w14:textId="77777777" w:rsidR="000129F9" w:rsidRDefault="000129F9">
      <w:pPr>
        <w:overflowPunct w:val="0"/>
        <w:textAlignment w:val="baseline"/>
        <w:rPr>
          <w:rFonts w:asciiTheme="majorEastAsia" w:eastAsiaTheme="majorEastAsia" w:hAnsiTheme="majorEastAsia" w:cs="ＭＳ 明朝"/>
          <w:kern w:val="0"/>
          <w:szCs w:val="21"/>
        </w:rPr>
      </w:pPr>
    </w:p>
    <w:p w14:paraId="67B7C397" w14:textId="77777777" w:rsidR="000129F9" w:rsidRDefault="00E30D26">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８．遠隔点呼の実施が困難な状態となった場合（遠隔点呼に用いる機器・システムの不具合、停電等）における安全確保体制</w:t>
      </w:r>
    </w:p>
    <w:tbl>
      <w:tblPr>
        <w:tblStyle w:val="af9"/>
        <w:tblW w:w="9060" w:type="dxa"/>
        <w:tblLayout w:type="fixed"/>
        <w:tblLook w:val="04A0" w:firstRow="1" w:lastRow="0" w:firstColumn="1" w:lastColumn="0" w:noHBand="0" w:noVBand="1"/>
      </w:tblPr>
      <w:tblGrid>
        <w:gridCol w:w="9060"/>
      </w:tblGrid>
      <w:tr w:rsidR="000129F9" w14:paraId="7B6AE863" w14:textId="77777777">
        <w:tc>
          <w:tcPr>
            <w:tcW w:w="9060" w:type="dxa"/>
          </w:tcPr>
          <w:p w14:paraId="0FD75EE3" w14:textId="77777777" w:rsidR="000129F9" w:rsidRDefault="000129F9">
            <w:pPr>
              <w:overflowPunct w:val="0"/>
              <w:textAlignment w:val="baseline"/>
              <w:rPr>
                <w:rFonts w:asciiTheme="majorEastAsia" w:eastAsiaTheme="majorEastAsia" w:hAnsiTheme="majorEastAsia" w:cs="ＭＳ 明朝"/>
                <w:kern w:val="0"/>
                <w:szCs w:val="21"/>
              </w:rPr>
            </w:pPr>
          </w:p>
          <w:p w14:paraId="545FD493"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4F6207C3" w14:textId="77777777" w:rsidR="000129F9" w:rsidRDefault="000129F9">
      <w:pPr>
        <w:overflowPunct w:val="0"/>
        <w:ind w:firstLineChars="100" w:firstLine="210"/>
        <w:textAlignment w:val="baseline"/>
        <w:rPr>
          <w:rFonts w:asciiTheme="majorEastAsia" w:eastAsiaTheme="majorEastAsia" w:hAnsiTheme="majorEastAsia" w:cs="ＭＳ 明朝"/>
          <w:kern w:val="0"/>
          <w:szCs w:val="21"/>
        </w:rPr>
      </w:pPr>
    </w:p>
    <w:p w14:paraId="7ED0AFF5" w14:textId="77777777" w:rsidR="000129F9" w:rsidRDefault="00E30D26">
      <w:pPr>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９．宣誓事項</w:t>
      </w:r>
      <w:r>
        <w:rPr>
          <w:rFonts w:asciiTheme="majorEastAsia" w:eastAsiaTheme="majorEastAsia" w:hAnsiTheme="majorEastAsia" w:cs="ＭＳ 明朝" w:hint="eastAsia"/>
          <w:kern w:val="0"/>
          <w:sz w:val="20"/>
          <w:szCs w:val="21"/>
        </w:rPr>
        <w:t>（次の項目に該当する場合は、□にチェック（</w:t>
      </w:r>
      <w:r>
        <w:rPr>
          <w:rFonts w:asciiTheme="majorEastAsia" w:eastAsiaTheme="majorEastAsia" w:hAnsiTheme="majorEastAsia" w:cs="ＭＳ 明朝"/>
          <w:kern w:val="0"/>
          <w:sz w:val="20"/>
          <w:szCs w:val="21"/>
        </w:rPr>
        <w:t>✓）を記入）</w:t>
      </w:r>
    </w:p>
    <w:p w14:paraId="26FB4E54" w14:textId="38BA0170" w:rsidR="004C7BC8" w:rsidRDefault="00E30D26">
      <w:pPr>
        <w:overflowPunct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sdt>
        <w:sdtPr>
          <w:rPr>
            <w:rFonts w:asciiTheme="majorEastAsia" w:eastAsiaTheme="majorEastAsia" w:hAnsiTheme="majorEastAsia" w:hint="eastAsia"/>
          </w:rPr>
          <w:id w:val="120189900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cs="ＭＳ 明朝" w:hint="eastAsia"/>
          <w:kern w:val="0"/>
          <w:szCs w:val="21"/>
        </w:rPr>
        <w:t xml:space="preserve">　実施要領の記載事項を遵守します。</w:t>
      </w:r>
    </w:p>
    <w:p w14:paraId="5190ABD6" w14:textId="0E202736" w:rsidR="00263F3E" w:rsidRDefault="004C7BC8"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r w:rsidR="00263F3E">
        <w:rPr>
          <w:rFonts w:asciiTheme="majorEastAsia" w:eastAsiaTheme="majorEastAsia" w:hAnsiTheme="majorEastAsia" w:cs="ＭＳ 明朝" w:hint="eastAsia"/>
          <w:kern w:val="0"/>
          <w:szCs w:val="21"/>
        </w:rPr>
        <w:t>１０．添付書類</w:t>
      </w:r>
    </w:p>
    <w:p w14:paraId="09930969" w14:textId="5198784E" w:rsidR="00967944" w:rsidRDefault="00967944"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・事業受諾通知</w:t>
      </w:r>
    </w:p>
    <w:p w14:paraId="361D0962" w14:textId="08511B4A" w:rsidR="00263F3E" w:rsidRDefault="00263F3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・管理の受委託契約書</w:t>
      </w:r>
      <w:r w:rsidR="00246999">
        <w:rPr>
          <w:rFonts w:asciiTheme="majorEastAsia" w:eastAsiaTheme="majorEastAsia" w:hAnsiTheme="majorEastAsia" w:cs="ＭＳ 明朝" w:hint="eastAsia"/>
          <w:kern w:val="0"/>
          <w:szCs w:val="21"/>
        </w:rPr>
        <w:t>の写し</w:t>
      </w:r>
    </w:p>
    <w:p w14:paraId="651FB077" w14:textId="422D4212" w:rsidR="0030214E" w:rsidRDefault="0030214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D07A58">
        <w:rPr>
          <w:rFonts w:asciiTheme="majorEastAsia" w:eastAsiaTheme="majorEastAsia" w:hAnsiTheme="majorEastAsia" w:hint="eastAsia"/>
          <w:szCs w:val="21"/>
        </w:rPr>
        <w:t>委託に係る報酬その他管理の実施方法の細目を記載した書類</w:t>
      </w:r>
    </w:p>
    <w:p w14:paraId="12FDC9DF" w14:textId="77777777" w:rsidR="00263F3E" w:rsidRDefault="00263F3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・自己点検表</w:t>
      </w:r>
    </w:p>
    <w:p w14:paraId="52D5F749" w14:textId="2D363E9D" w:rsidR="004C7BC8" w:rsidRDefault="004C7BC8">
      <w:pPr>
        <w:widowControl/>
        <w:jc w:val="left"/>
        <w:rPr>
          <w:rFonts w:asciiTheme="majorEastAsia" w:eastAsiaTheme="majorEastAsia" w:hAnsiTheme="majorEastAsia" w:cs="ＭＳ 明朝"/>
          <w:kern w:val="0"/>
          <w:szCs w:val="21"/>
        </w:rPr>
      </w:pPr>
    </w:p>
    <w:p w14:paraId="7BD18ED6" w14:textId="02243290" w:rsidR="00263F3E" w:rsidRDefault="00263F3E" w:rsidP="00263F3E">
      <w:pPr>
        <w:widowControl/>
        <w:jc w:val="right"/>
        <w:rPr>
          <w:rFonts w:asciiTheme="majorEastAsia" w:eastAsiaTheme="majorEastAsia" w:hAnsiTheme="majorEastAsia"/>
          <w:b/>
          <w:sz w:val="24"/>
          <w:szCs w:val="24"/>
        </w:rPr>
      </w:pPr>
      <w:r>
        <w:rPr>
          <w:rFonts w:asciiTheme="majorEastAsia" w:eastAsiaTheme="majorEastAsia" w:hAnsiTheme="majorEastAsia" w:cs="ＭＳ 明朝"/>
          <w:kern w:val="0"/>
          <w:szCs w:val="21"/>
        </w:rPr>
        <w:br w:type="page"/>
      </w:r>
      <w:r>
        <w:rPr>
          <w:rFonts w:asciiTheme="majorEastAsia" w:eastAsiaTheme="majorEastAsia" w:hAnsiTheme="majorEastAsia" w:hint="eastAsia"/>
          <w:b/>
          <w:sz w:val="24"/>
          <w:szCs w:val="24"/>
        </w:rPr>
        <w:t>【別添</w:t>
      </w:r>
      <w:r w:rsidR="004D12B8">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モデル契約書】</w:t>
      </w:r>
    </w:p>
    <w:p w14:paraId="31619776" w14:textId="77777777" w:rsidR="00263F3E" w:rsidRDefault="00263F3E" w:rsidP="00263F3E">
      <w:pPr>
        <w:widowControl/>
        <w:jc w:val="center"/>
        <w:rPr>
          <w:rFonts w:asciiTheme="majorEastAsia" w:eastAsiaTheme="majorEastAsia" w:hAnsiTheme="majorEastAsia"/>
          <w:b/>
          <w:sz w:val="24"/>
          <w:szCs w:val="24"/>
        </w:rPr>
      </w:pPr>
    </w:p>
    <w:p w14:paraId="07FC5D1E" w14:textId="77777777" w:rsidR="00263F3E" w:rsidRDefault="00263F3E" w:rsidP="00263F3E">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遠隔点呼に係る管理の受委託契約書</w:t>
      </w:r>
    </w:p>
    <w:p w14:paraId="778CF3CE" w14:textId="77777777" w:rsidR="00263F3E" w:rsidRDefault="00263F3E" w:rsidP="00263F3E">
      <w:pPr>
        <w:widowControl/>
        <w:jc w:val="left"/>
        <w:rPr>
          <w:rFonts w:asciiTheme="minorEastAsia" w:hAnsiTheme="minorEastAsia"/>
          <w:sz w:val="22"/>
          <w:szCs w:val="22"/>
        </w:rPr>
      </w:pPr>
    </w:p>
    <w:p w14:paraId="7572109B" w14:textId="77777777" w:rsidR="00263F3E" w:rsidRDefault="00263F3E" w:rsidP="00263F3E">
      <w:pPr>
        <w:widowControl/>
        <w:jc w:val="left"/>
        <w:rPr>
          <w:rFonts w:asciiTheme="minorEastAsia" w:hAnsiTheme="minorEastAsia"/>
          <w:sz w:val="22"/>
          <w:szCs w:val="22"/>
        </w:rPr>
      </w:pPr>
      <w:r>
        <w:rPr>
          <w:rFonts w:asciiTheme="minorEastAsia" w:hAnsiTheme="minorEastAsia" w:hint="eastAsia"/>
          <w:sz w:val="22"/>
          <w:szCs w:val="22"/>
        </w:rPr>
        <w:t>○○株式会社（以下「甲」という。）及び</w:t>
      </w:r>
      <w:r>
        <w:rPr>
          <w:rFonts w:asciiTheme="minorEastAsia" w:hAnsiTheme="minorEastAsia" w:cs="Cambria Math" w:hint="eastAsia"/>
          <w:sz w:val="22"/>
          <w:szCs w:val="22"/>
        </w:rPr>
        <w:t>△△</w:t>
      </w:r>
      <w:r>
        <w:rPr>
          <w:rFonts w:asciiTheme="minorEastAsia" w:hAnsiTheme="minorEastAsia" w:hint="eastAsia"/>
          <w:sz w:val="22"/>
          <w:szCs w:val="22"/>
        </w:rPr>
        <w:t>株式会社（以下「乙」</w:t>
      </w:r>
      <w:r>
        <w:rPr>
          <w:rFonts w:asciiTheme="minorEastAsia" w:hAnsiTheme="minorEastAsia"/>
          <w:sz w:val="22"/>
          <w:szCs w:val="22"/>
        </w:rPr>
        <w:t xml:space="preserve"> </w:t>
      </w:r>
      <w:r>
        <w:rPr>
          <w:rFonts w:asciiTheme="minorEastAsia" w:hAnsiTheme="minorEastAsia" w:hint="eastAsia"/>
          <w:sz w:val="22"/>
          <w:szCs w:val="22"/>
        </w:rPr>
        <w:t>という。）は、道路運送法第</w:t>
      </w:r>
      <w:r>
        <w:rPr>
          <w:rFonts w:asciiTheme="minorEastAsia" w:hAnsiTheme="minorEastAsia"/>
          <w:sz w:val="22"/>
          <w:szCs w:val="22"/>
        </w:rPr>
        <w:t>35</w:t>
      </w:r>
      <w:r>
        <w:rPr>
          <w:rFonts w:asciiTheme="minorEastAsia" w:hAnsiTheme="minorEastAsia" w:hint="eastAsia"/>
          <w:sz w:val="22"/>
          <w:szCs w:val="22"/>
        </w:rPr>
        <w:t>条もしくは貨物自動車運送事業法第</w:t>
      </w:r>
      <w:r>
        <w:rPr>
          <w:rFonts w:asciiTheme="minorEastAsia" w:hAnsiTheme="minorEastAsia"/>
          <w:sz w:val="22"/>
          <w:szCs w:val="22"/>
        </w:rPr>
        <w:t>29</w:t>
      </w:r>
      <w:r>
        <w:rPr>
          <w:rFonts w:asciiTheme="minorEastAsia" w:hAnsiTheme="minorEastAsia" w:hint="eastAsia"/>
          <w:sz w:val="22"/>
          <w:szCs w:val="22"/>
        </w:rPr>
        <w:t>条に基づき、甲が経営する旅客もしくは貨物自動車運送事業に係る輸送の安全に関する業務の管理の受委託について、次のとおり契約を締結する。</w:t>
      </w:r>
    </w:p>
    <w:p w14:paraId="33F4045E" w14:textId="77777777" w:rsidR="00263F3E" w:rsidRDefault="00263F3E" w:rsidP="00263F3E">
      <w:pPr>
        <w:widowControl/>
        <w:jc w:val="left"/>
        <w:rPr>
          <w:rFonts w:asciiTheme="minorEastAsia" w:hAnsiTheme="minorEastAsia"/>
          <w:sz w:val="22"/>
          <w:szCs w:val="22"/>
        </w:rPr>
      </w:pPr>
    </w:p>
    <w:p w14:paraId="33585FF1"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（業務の範囲）</w:t>
      </w:r>
    </w:p>
    <w:p w14:paraId="60657990"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第１条</w:t>
      </w:r>
      <w:r>
        <w:rPr>
          <w:rFonts w:asciiTheme="minorEastAsia" w:hAnsiTheme="minorEastAsia"/>
          <w:sz w:val="22"/>
          <w:szCs w:val="22"/>
        </w:rPr>
        <w:t xml:space="preserve"> </w:t>
      </w:r>
      <w:r>
        <w:rPr>
          <w:rFonts w:asciiTheme="minorEastAsia" w:hAnsiTheme="minorEastAsia" w:hint="eastAsia"/>
          <w:sz w:val="22"/>
          <w:szCs w:val="22"/>
        </w:rPr>
        <w:t>甲は、甲の○○営業所（複数ある場合は全ての営業所を記載、以下「甲営業所」という。）の業務のうち、業務前及び業務後点呼の実施並びに当該点呼の実施記録及び保存に係る業務（以下「受委託業務」という。）を乙に委託し、乙はこれを受託する。</w:t>
      </w:r>
    </w:p>
    <w:p w14:paraId="2FF5816D" w14:textId="77777777" w:rsidR="00263F3E" w:rsidRDefault="00263F3E" w:rsidP="00263F3E">
      <w:pPr>
        <w:widowControl/>
        <w:ind w:left="251" w:hangingChars="114" w:hanging="251"/>
        <w:jc w:val="left"/>
        <w:rPr>
          <w:rFonts w:asciiTheme="minorEastAsia" w:hAnsiTheme="minorEastAsia"/>
          <w:sz w:val="22"/>
          <w:szCs w:val="22"/>
        </w:rPr>
      </w:pPr>
    </w:p>
    <w:p w14:paraId="7872EC97"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（事故発生時の責任）</w:t>
      </w:r>
    </w:p>
    <w:p w14:paraId="6BEB4D52"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第２条</w:t>
      </w:r>
      <w:r>
        <w:rPr>
          <w:rFonts w:asciiTheme="minorEastAsia" w:hAnsiTheme="minorEastAsia"/>
          <w:sz w:val="22"/>
          <w:szCs w:val="22"/>
        </w:rPr>
        <w:t xml:space="preserve"> </w:t>
      </w:r>
      <w:r>
        <w:rPr>
          <w:rFonts w:asciiTheme="minorEastAsia" w:hAnsiTheme="minorEastAsia" w:hint="eastAsia"/>
          <w:sz w:val="22"/>
          <w:szCs w:val="22"/>
        </w:rPr>
        <w:t>受委託に係る点呼（以下「受委託点呼」という。）を受けた甲営業所の運転者が交通事故を起こした場合、当該交通事故の対応は、被害者間の損害賠償も含めて、甲が行う。</w:t>
      </w:r>
    </w:p>
    <w:p w14:paraId="3D02355B"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２</w:t>
      </w:r>
      <w:r>
        <w:rPr>
          <w:rFonts w:asciiTheme="minorEastAsia" w:hAnsiTheme="minorEastAsia"/>
          <w:sz w:val="22"/>
          <w:szCs w:val="22"/>
        </w:rPr>
        <w:t xml:space="preserve"> </w:t>
      </w:r>
      <w:r>
        <w:rPr>
          <w:rFonts w:asciiTheme="minorEastAsia" w:hAnsiTheme="minorEastAsia" w:hint="eastAsia"/>
          <w:sz w:val="22"/>
          <w:szCs w:val="22"/>
        </w:rPr>
        <w:t>前項の場合、甲は、乙の過誤により生じた損害については、乙に求償する権利を有する。</w:t>
      </w:r>
    </w:p>
    <w:p w14:paraId="18C5B38F" w14:textId="77777777" w:rsidR="00263F3E" w:rsidRDefault="00263F3E" w:rsidP="00263F3E">
      <w:pPr>
        <w:widowControl/>
        <w:ind w:left="251" w:hangingChars="114" w:hanging="251"/>
        <w:jc w:val="left"/>
        <w:rPr>
          <w:rFonts w:asciiTheme="minorEastAsia" w:hAnsiTheme="minorEastAsia"/>
          <w:sz w:val="22"/>
          <w:szCs w:val="22"/>
        </w:rPr>
      </w:pPr>
    </w:p>
    <w:p w14:paraId="73864412"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（委託料）</w:t>
      </w:r>
    </w:p>
    <w:p w14:paraId="00EE5F8D"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第３条　甲は乙に対し、受委託業務に要する費用及び管理の報酬（以下「委託料」という。）を支払う。なお、委託料の金額、支払時期等については別途定める。</w:t>
      </w:r>
    </w:p>
    <w:p w14:paraId="53D4652F" w14:textId="77777777" w:rsidR="00263F3E" w:rsidRDefault="00263F3E" w:rsidP="00263F3E">
      <w:pPr>
        <w:widowControl/>
        <w:jc w:val="left"/>
        <w:rPr>
          <w:rFonts w:asciiTheme="minorEastAsia" w:hAnsiTheme="minorEastAsia"/>
          <w:sz w:val="22"/>
          <w:szCs w:val="22"/>
        </w:rPr>
      </w:pPr>
    </w:p>
    <w:p w14:paraId="163AA86D" w14:textId="77777777" w:rsidR="00263F3E" w:rsidRDefault="00263F3E" w:rsidP="00263F3E">
      <w:pPr>
        <w:widowControl/>
        <w:jc w:val="left"/>
        <w:rPr>
          <w:rFonts w:asciiTheme="minorEastAsia" w:hAnsiTheme="minorEastAsia"/>
          <w:sz w:val="22"/>
          <w:szCs w:val="22"/>
          <w:lang w:eastAsia="zh-TW"/>
        </w:rPr>
      </w:pPr>
      <w:r>
        <w:rPr>
          <w:rFonts w:asciiTheme="minorEastAsia" w:hAnsiTheme="minorEastAsia" w:hint="eastAsia"/>
          <w:sz w:val="22"/>
          <w:szCs w:val="22"/>
          <w:lang w:eastAsia="zh-TW"/>
        </w:rPr>
        <w:t>（受委託点呼実施者等）</w:t>
      </w:r>
    </w:p>
    <w:p w14:paraId="635C0F33"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第４条　受委託業務は、乙の△△営業所（複数ある場合は全ての営業所を記載、以下「乙営業所」という。）の運行管理者及び補助者が行うものとする。</w:t>
      </w:r>
    </w:p>
    <w:p w14:paraId="5DBFFACE"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２　甲は乙に対し、受委託業務の対象となる運転者又は特定自動運行保安員（以下、「運転者等」という。）の名簿をあらかじめ提出しなければならない。また、当該運転者等に変更があった場合、甲は、速やかに変更した名簿を乙に提出しなければならない。</w:t>
      </w:r>
    </w:p>
    <w:p w14:paraId="2905A487"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３　乙は前項の規定に基づき甲から提出された名簿の運転者等に対し、適切に受委託業務を実施できるよう十分な数の受委託業務の実施者（以下「受委託点呼実施者」という。）を確保しなければならない。</w:t>
      </w:r>
    </w:p>
    <w:p w14:paraId="588593E7"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４　受委託業務の実施については、</w:t>
      </w:r>
      <w:r>
        <w:rPr>
          <w:rFonts w:asciiTheme="minorEastAsia" w:hAnsiTheme="minorEastAsia" w:hint="eastAsia"/>
          <w:sz w:val="22"/>
          <w:szCs w:val="24"/>
        </w:rPr>
        <w:t>対面による点呼と同等の効果を有するものとして国土交通大臣が定める方法を定める告示（令和５年国土交通省告示第</w:t>
      </w:r>
      <w:r>
        <w:rPr>
          <w:rFonts w:asciiTheme="minorEastAsia" w:hAnsiTheme="minorEastAsia"/>
          <w:sz w:val="22"/>
          <w:szCs w:val="24"/>
        </w:rPr>
        <w:t>266号）第５条を満たす機器を</w:t>
      </w:r>
      <w:r>
        <w:rPr>
          <w:rFonts w:asciiTheme="minorEastAsia" w:hAnsiTheme="minorEastAsia" w:hint="eastAsia"/>
          <w:sz w:val="22"/>
          <w:szCs w:val="22"/>
        </w:rPr>
        <w:t>使用して行うこととし、機器の導入、管理にあっては甲及び乙のそれぞれの責のもとに行う事とする。</w:t>
      </w:r>
    </w:p>
    <w:p w14:paraId="1787DBF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2"/>
        </w:rPr>
        <w:t>５　受委託業務の実施場所については、</w:t>
      </w:r>
      <w:r>
        <w:rPr>
          <w:rFonts w:asciiTheme="minorEastAsia" w:hAnsiTheme="minorEastAsia" w:hint="eastAsia"/>
          <w:sz w:val="22"/>
          <w:szCs w:val="24"/>
        </w:rPr>
        <w:t>対面による点呼と同等の効果を有するものとして国土交通大臣が定める方法を定める告示（令和５年国土交通省告示第</w:t>
      </w:r>
      <w:r>
        <w:rPr>
          <w:rFonts w:asciiTheme="minorEastAsia" w:hAnsiTheme="minorEastAsia"/>
          <w:sz w:val="22"/>
          <w:szCs w:val="24"/>
        </w:rPr>
        <w:t>266号）第６条</w:t>
      </w:r>
      <w:r>
        <w:rPr>
          <w:rFonts w:asciiTheme="minorEastAsia" w:hAnsiTheme="minorEastAsia" w:hint="eastAsia"/>
          <w:sz w:val="22"/>
          <w:szCs w:val="24"/>
        </w:rPr>
        <w:t>の施設及び環境の要件を満たし、また、第７条に定める遠隔点呼機器の運用上の遵守事項を遵守する。</w:t>
      </w:r>
    </w:p>
    <w:p w14:paraId="520F2EEF" w14:textId="77777777" w:rsidR="00263F3E" w:rsidRDefault="00263F3E" w:rsidP="00263F3E">
      <w:pPr>
        <w:widowControl/>
        <w:jc w:val="left"/>
        <w:rPr>
          <w:rFonts w:asciiTheme="minorEastAsia" w:hAnsiTheme="minorEastAsia"/>
          <w:sz w:val="22"/>
          <w:szCs w:val="24"/>
        </w:rPr>
      </w:pPr>
    </w:p>
    <w:p w14:paraId="2B885F3E"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（緊急連絡体制表の提出）</w:t>
      </w:r>
    </w:p>
    <w:p w14:paraId="29BA8DE3"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第５条　緊急時の連絡を円滑に行うため、甲は、あらかじめ緊急時の連絡体制表を乙に提出しなければならない。また、当該体制表が変更となった場合、甲は、速やかに変更した体制表を乙に提出しなければならない。</w:t>
      </w:r>
    </w:p>
    <w:p w14:paraId="74E2186D" w14:textId="77777777" w:rsidR="00263F3E" w:rsidRDefault="00263F3E" w:rsidP="00263F3E">
      <w:pPr>
        <w:widowControl/>
        <w:jc w:val="left"/>
        <w:rPr>
          <w:rFonts w:asciiTheme="minorEastAsia" w:hAnsiTheme="minorEastAsia"/>
          <w:sz w:val="22"/>
          <w:szCs w:val="24"/>
        </w:rPr>
      </w:pPr>
    </w:p>
    <w:p w14:paraId="20CFFB12"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（受委託点呼実施者の権限等）</w:t>
      </w:r>
    </w:p>
    <w:p w14:paraId="65DFA38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第６条　受委託点呼実施者は、甲営業所の運転者等に対し、受委託業務を遂行するために必要な指揮命令権を有する。</w:t>
      </w:r>
    </w:p>
    <w:p w14:paraId="4F923309"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２　受委託点呼実施者が受委託業務を的確に遂行する上で甲に対し行う助言について、甲は十分に尊重しなければならない。</w:t>
      </w:r>
    </w:p>
    <w:p w14:paraId="36BCBFCE" w14:textId="77777777" w:rsidR="00263F3E" w:rsidRDefault="00263F3E" w:rsidP="00263F3E">
      <w:pPr>
        <w:widowControl/>
        <w:jc w:val="left"/>
        <w:rPr>
          <w:rFonts w:asciiTheme="minorEastAsia" w:hAnsiTheme="minorEastAsia"/>
          <w:sz w:val="22"/>
          <w:szCs w:val="24"/>
        </w:rPr>
      </w:pPr>
    </w:p>
    <w:p w14:paraId="02170C05"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（受委託業務の調査・管理）</w:t>
      </w:r>
    </w:p>
    <w:p w14:paraId="4934C88C"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第７条　甲は乙が受委託業務を適切に行っているか否かを確認するため、甲及び乙の間で電磁的に共有される点呼記録簿等の確認を日々行うとともに、定期的に調査を行うことができる。この場合において、甲は、当該調査に必要な限度において、受委託業務の視察、受委託点呼の実施者への質問等を行うことができる。</w:t>
      </w:r>
    </w:p>
    <w:p w14:paraId="08FE8D90" w14:textId="77777777" w:rsidR="00263F3E" w:rsidRDefault="00263F3E" w:rsidP="00263F3E">
      <w:pPr>
        <w:widowControl/>
        <w:ind w:firstLineChars="100" w:firstLine="220"/>
        <w:jc w:val="left"/>
        <w:rPr>
          <w:rFonts w:asciiTheme="minorEastAsia" w:hAnsiTheme="minorEastAsia"/>
          <w:sz w:val="22"/>
          <w:szCs w:val="24"/>
        </w:rPr>
      </w:pPr>
      <w:r>
        <w:rPr>
          <w:rFonts w:asciiTheme="minorEastAsia" w:hAnsiTheme="minorEastAsia" w:hint="eastAsia"/>
          <w:sz w:val="22"/>
          <w:szCs w:val="24"/>
        </w:rPr>
        <w:t>※　調査の方法については、例示である。</w:t>
      </w:r>
    </w:p>
    <w:p w14:paraId="28898A9B"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２　甲は前項の調査により、是正するべき事項を見つけたときは、乙に当該是正するべき事項を申し入れなければならない。</w:t>
      </w:r>
    </w:p>
    <w:p w14:paraId="3F97261D"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３　乙は前二項の規定に基づき甲が行う調査等に協力しなければならない。</w:t>
      </w:r>
    </w:p>
    <w:p w14:paraId="249DFD27" w14:textId="77777777" w:rsidR="00263F3E" w:rsidRDefault="00263F3E" w:rsidP="00263F3E">
      <w:pPr>
        <w:widowControl/>
        <w:jc w:val="left"/>
        <w:rPr>
          <w:rFonts w:asciiTheme="minorEastAsia" w:hAnsiTheme="minorEastAsia"/>
          <w:sz w:val="22"/>
          <w:szCs w:val="24"/>
        </w:rPr>
      </w:pPr>
    </w:p>
    <w:p w14:paraId="5C059A1B"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（再委託の禁止）</w:t>
      </w:r>
    </w:p>
    <w:p w14:paraId="5DF5EEF3"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第８条　乙は、受委託業務を第三者に委託してはならない。</w:t>
      </w:r>
    </w:p>
    <w:p w14:paraId="3EDCC4C2" w14:textId="77777777" w:rsidR="00263F3E" w:rsidRDefault="00263F3E" w:rsidP="00263F3E">
      <w:pPr>
        <w:widowControl/>
        <w:jc w:val="left"/>
        <w:rPr>
          <w:rFonts w:asciiTheme="minorEastAsia" w:hAnsiTheme="minorEastAsia"/>
          <w:sz w:val="22"/>
          <w:szCs w:val="24"/>
        </w:rPr>
      </w:pPr>
    </w:p>
    <w:p w14:paraId="36751035"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（契約期間）</w:t>
      </w:r>
    </w:p>
    <w:p w14:paraId="43FB90E7"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第９条　本契約の有効期間は、令和○年○月○日から令和○年○月○日までとする。</w:t>
      </w:r>
    </w:p>
    <w:p w14:paraId="24F2CAFB" w14:textId="77777777" w:rsidR="00263F3E" w:rsidRDefault="00263F3E" w:rsidP="00263F3E">
      <w:pPr>
        <w:widowControl/>
        <w:jc w:val="left"/>
        <w:rPr>
          <w:rFonts w:asciiTheme="minorEastAsia" w:hAnsiTheme="minorEastAsia"/>
          <w:sz w:val="22"/>
          <w:szCs w:val="24"/>
        </w:rPr>
      </w:pPr>
    </w:p>
    <w:p w14:paraId="1161C997"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（契約の終了）</w:t>
      </w:r>
    </w:p>
    <w:p w14:paraId="6F7F677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第１０条　甲又は乙は、次の各号のいずれかに該当することとなった場合は、速やかに相手方に連絡しなければならない。この場合、乙は速やかに本契約の終了に係る手続きを行わなければならない。</w:t>
      </w:r>
    </w:p>
    <w:p w14:paraId="05B22B1D"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 xml:space="preserve">　（１）　第７条の規定に基づく調査の結果、乙が適切に受委託業務を行っていないことが判明したとき</w:t>
      </w:r>
    </w:p>
    <w:p w14:paraId="1F2C9F06" w14:textId="77777777" w:rsidR="00263F3E" w:rsidRDefault="00263F3E" w:rsidP="00263F3E">
      <w:pPr>
        <w:widowControl/>
        <w:ind w:left="1100" w:hangingChars="500" w:hanging="1100"/>
        <w:jc w:val="left"/>
        <w:rPr>
          <w:rFonts w:asciiTheme="minorEastAsia" w:hAnsiTheme="minorEastAsia"/>
          <w:sz w:val="22"/>
          <w:szCs w:val="22"/>
        </w:rPr>
      </w:pPr>
      <w:r>
        <w:rPr>
          <w:rFonts w:asciiTheme="minorEastAsia" w:hAnsiTheme="minorEastAsia" w:hint="eastAsia"/>
          <w:sz w:val="22"/>
          <w:szCs w:val="24"/>
        </w:rPr>
        <w:t xml:space="preserve">　　（２）　甲営業所又は乙営業所のいずれかが、</w:t>
      </w:r>
      <w:r>
        <w:rPr>
          <w:rFonts w:asciiTheme="minorEastAsia" w:hAnsiTheme="minorEastAsia" w:hint="eastAsia"/>
          <w:sz w:val="22"/>
          <w:szCs w:val="22"/>
        </w:rPr>
        <w:t>道路運送法第４０条もしくは貨物自動車運送事業法第３３条の規定による行政処分（許可の取り消し又は事業停止処分に限る。）を受けたとき</w:t>
      </w:r>
    </w:p>
    <w:p w14:paraId="0DDD7875" w14:textId="77777777" w:rsidR="00263F3E" w:rsidRDefault="00263F3E" w:rsidP="00263F3E">
      <w:pPr>
        <w:widowControl/>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　　（３）　次条の規定により、契約を解除するとき</w:t>
      </w:r>
    </w:p>
    <w:p w14:paraId="0462DABA" w14:textId="77777777" w:rsidR="00263F3E" w:rsidRDefault="00263F3E" w:rsidP="00263F3E">
      <w:pPr>
        <w:widowControl/>
        <w:ind w:left="660" w:hangingChars="300" w:hanging="660"/>
        <w:jc w:val="left"/>
        <w:rPr>
          <w:rFonts w:asciiTheme="minorEastAsia" w:hAnsiTheme="minorEastAsia"/>
          <w:sz w:val="22"/>
          <w:szCs w:val="22"/>
        </w:rPr>
      </w:pPr>
    </w:p>
    <w:p w14:paraId="5F6DCA37"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（契約の解除）</w:t>
      </w:r>
    </w:p>
    <w:p w14:paraId="11F3861C"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第１１条　甲又は乙が次の各号のいずれかに該当することになった場合、その相手方は、催促その他の手続きを要することなく、直ちに本契約を解除することができる。</w:t>
      </w:r>
    </w:p>
    <w:p w14:paraId="466CA9C0"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（１）　破産、特別清算、民事再生手続き若しくは会社更生手続きの申立てを受け、又は自ら申し立てたとき</w:t>
      </w:r>
    </w:p>
    <w:p w14:paraId="51B912D3"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（２）　第三者から差押さえ、仮押さえ、仮処分、強制執行若しくは競売申立て、又は公租公課滞納処分を受けたとき</w:t>
      </w:r>
    </w:p>
    <w:p w14:paraId="44140DF5"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（３）　解散、減資、営業の全部又は重要な一部の譲渡等の決議をしたとき</w:t>
      </w:r>
    </w:p>
    <w:p w14:paraId="506839A8"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（４）　自ら振出し又は引き受けた手形、小切手が不渡りになる等支払いが停止されたとき</w:t>
      </w:r>
    </w:p>
    <w:p w14:paraId="4978D113"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（５）　相手方が本契約の各事項に違反したとき</w:t>
      </w:r>
    </w:p>
    <w:p w14:paraId="3AF9A716"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（６）　相手方に重大な過失又は背信行為があったとき</w:t>
      </w:r>
    </w:p>
    <w:p w14:paraId="168BC106"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（７）　その他本契約を継続しがたい重大な事由が発生したとき</w:t>
      </w:r>
    </w:p>
    <w:p w14:paraId="0A78C858" w14:textId="77777777" w:rsidR="00263F3E" w:rsidRDefault="00263F3E" w:rsidP="00263F3E">
      <w:pPr>
        <w:widowControl/>
        <w:ind w:left="1100" w:hangingChars="500" w:hanging="1100"/>
        <w:jc w:val="left"/>
        <w:rPr>
          <w:rFonts w:asciiTheme="minorEastAsia" w:hAnsiTheme="minorEastAsia"/>
          <w:sz w:val="22"/>
          <w:szCs w:val="24"/>
        </w:rPr>
      </w:pPr>
    </w:p>
    <w:p w14:paraId="56AA7E2E"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（秘密保持及び個人情報の管理）</w:t>
      </w:r>
    </w:p>
    <w:p w14:paraId="65B79CF9"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第１２条　甲及び乙は、本契約に関して知り得た秘密を第三者に漏洩してはならず、また、受委託業務の遂行以外の目的に使用してはならない。</w:t>
      </w:r>
    </w:p>
    <w:p w14:paraId="500DFCBC"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２　　甲及び乙は、受委託点呼を受ける甲営業所の運転者に係る個人情報について厳格に管理を行わなければならず、また、受委託業務に必要な範囲を超えて、これを使用、提供等してはならない。</w:t>
      </w:r>
    </w:p>
    <w:p w14:paraId="43A590F0" w14:textId="77777777" w:rsidR="00263F3E" w:rsidRDefault="00263F3E" w:rsidP="00263F3E">
      <w:pPr>
        <w:widowControl/>
        <w:ind w:left="440" w:hangingChars="200" w:hanging="440"/>
        <w:jc w:val="left"/>
        <w:rPr>
          <w:rFonts w:asciiTheme="minorEastAsia" w:hAnsiTheme="minorEastAsia"/>
          <w:sz w:val="22"/>
          <w:szCs w:val="24"/>
        </w:rPr>
      </w:pPr>
    </w:p>
    <w:p w14:paraId="41B61C75"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（契約の履行）</w:t>
      </w:r>
    </w:p>
    <w:p w14:paraId="026E831C"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第１３条　甲及び乙は、信義に基づき誠実に本契約を履行するものとし、本契約に定めのない事項並びに契約内容及びその履行に疑義が生じたときは、甲及び乙が協議の上、決定する。</w:t>
      </w:r>
    </w:p>
    <w:p w14:paraId="64A86B0A"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２　　甲は委託する業務内容を変更する必要が生じた場合は、十分な時間的余裕を持って、乙と協議する。</w:t>
      </w:r>
    </w:p>
    <w:p w14:paraId="2C1F3C5F" w14:textId="77777777" w:rsidR="00263F3E" w:rsidRDefault="00263F3E" w:rsidP="00263F3E">
      <w:pPr>
        <w:widowControl/>
        <w:ind w:left="660" w:hangingChars="300" w:hanging="660"/>
        <w:jc w:val="left"/>
        <w:rPr>
          <w:rFonts w:asciiTheme="minorEastAsia" w:hAnsiTheme="minorEastAsia"/>
          <w:sz w:val="22"/>
          <w:szCs w:val="24"/>
        </w:rPr>
      </w:pPr>
    </w:p>
    <w:p w14:paraId="455BDBE8" w14:textId="77777777" w:rsidR="00263F3E" w:rsidRDefault="00263F3E" w:rsidP="00263F3E">
      <w:pPr>
        <w:widowControl/>
        <w:ind w:left="660" w:hangingChars="300" w:hanging="660"/>
        <w:jc w:val="left"/>
        <w:rPr>
          <w:rFonts w:asciiTheme="minorEastAsia" w:hAnsiTheme="minorEastAsia"/>
          <w:sz w:val="22"/>
          <w:szCs w:val="24"/>
        </w:rPr>
      </w:pPr>
    </w:p>
    <w:p w14:paraId="7010337D" w14:textId="77777777" w:rsidR="00263F3E" w:rsidRDefault="00263F3E" w:rsidP="00263F3E">
      <w:pPr>
        <w:widowControl/>
        <w:ind w:left="660" w:hangingChars="300" w:hanging="660"/>
        <w:jc w:val="left"/>
        <w:rPr>
          <w:rFonts w:asciiTheme="minorEastAsia" w:hAnsiTheme="minorEastAsia"/>
          <w:sz w:val="22"/>
          <w:szCs w:val="24"/>
        </w:rPr>
      </w:pPr>
    </w:p>
    <w:p w14:paraId="389424F1" w14:textId="77777777" w:rsidR="00263F3E" w:rsidRDefault="00263F3E" w:rsidP="00263F3E">
      <w:pPr>
        <w:widowControl/>
        <w:ind w:left="660" w:hangingChars="300" w:hanging="660"/>
        <w:jc w:val="left"/>
        <w:rPr>
          <w:rFonts w:asciiTheme="minorEastAsia" w:hAnsiTheme="minorEastAsia"/>
          <w:sz w:val="22"/>
          <w:szCs w:val="24"/>
        </w:rPr>
      </w:pPr>
    </w:p>
    <w:p w14:paraId="265A05FF" w14:textId="77777777" w:rsidR="00263F3E" w:rsidRDefault="00263F3E" w:rsidP="00263F3E">
      <w:pPr>
        <w:widowControl/>
        <w:ind w:left="660" w:hangingChars="300" w:hanging="660"/>
        <w:jc w:val="left"/>
        <w:rPr>
          <w:rFonts w:asciiTheme="minorEastAsia" w:hAnsiTheme="minorEastAsia"/>
          <w:sz w:val="22"/>
          <w:szCs w:val="24"/>
        </w:rPr>
      </w:pPr>
    </w:p>
    <w:p w14:paraId="66A4D64F" w14:textId="77777777" w:rsidR="00263F3E" w:rsidRDefault="00263F3E" w:rsidP="00263F3E">
      <w:pPr>
        <w:widowControl/>
        <w:ind w:left="660" w:hangingChars="300" w:hanging="660"/>
        <w:jc w:val="left"/>
        <w:rPr>
          <w:rFonts w:asciiTheme="minorEastAsia" w:hAnsiTheme="minorEastAsia"/>
          <w:sz w:val="22"/>
          <w:szCs w:val="24"/>
        </w:rPr>
      </w:pPr>
    </w:p>
    <w:p w14:paraId="68ED26E0" w14:textId="41B47EFA" w:rsidR="0030214E" w:rsidRPr="00D07A58" w:rsidRDefault="0030214E" w:rsidP="0030214E">
      <w:pPr>
        <w:overflowPunct w:val="0"/>
        <w:jc w:val="right"/>
        <w:textAlignment w:val="baseline"/>
        <w:rPr>
          <w:rFonts w:ascii="ＭＳ 明朝" w:eastAsia="ＭＳ 明朝" w:hAnsi="Times New Roman"/>
          <w:b/>
          <w:bCs/>
          <w:spacing w:val="2"/>
          <w:kern w:val="0"/>
          <w:sz w:val="24"/>
          <w:szCs w:val="24"/>
        </w:rPr>
      </w:pPr>
      <w:r w:rsidRPr="00D07A58">
        <w:rPr>
          <w:rFonts w:ascii="Times New Roman" w:eastAsia="ＭＳ 明朝" w:hAnsi="Times New Roman" w:cs="ＭＳ 明朝" w:hint="eastAsia"/>
          <w:b/>
          <w:bCs/>
          <w:kern w:val="0"/>
          <w:sz w:val="24"/>
          <w:szCs w:val="24"/>
        </w:rPr>
        <w:t>【別添</w:t>
      </w:r>
      <w:r w:rsidR="004D12B8">
        <w:rPr>
          <w:rFonts w:ascii="Times New Roman" w:eastAsia="ＭＳ 明朝" w:hAnsi="Times New Roman" w:cs="ＭＳ 明朝" w:hint="eastAsia"/>
          <w:b/>
          <w:bCs/>
          <w:kern w:val="0"/>
          <w:sz w:val="24"/>
          <w:szCs w:val="24"/>
        </w:rPr>
        <w:t>４</w:t>
      </w:r>
      <w:r w:rsidRPr="00D07A58">
        <w:rPr>
          <w:rFonts w:ascii="Times New Roman" w:eastAsia="ＭＳ 明朝" w:hAnsi="Times New Roman" w:cs="ＭＳ 明朝"/>
          <w:b/>
          <w:bCs/>
          <w:kern w:val="0"/>
          <w:sz w:val="24"/>
          <w:szCs w:val="24"/>
        </w:rPr>
        <w:t xml:space="preserve"> </w:t>
      </w:r>
      <w:r w:rsidRPr="00D07A58">
        <w:rPr>
          <w:rFonts w:ascii="Times New Roman" w:eastAsia="ＭＳ 明朝" w:hAnsi="Times New Roman" w:cs="ＭＳ 明朝" w:hint="eastAsia"/>
          <w:b/>
          <w:bCs/>
          <w:kern w:val="0"/>
          <w:sz w:val="24"/>
          <w:szCs w:val="24"/>
        </w:rPr>
        <w:t>モデル管理の実施方法の細目】</w:t>
      </w:r>
    </w:p>
    <w:p w14:paraId="6CF94FD7" w14:textId="77777777" w:rsidR="0030214E" w:rsidRPr="00796B72" w:rsidRDefault="0030214E" w:rsidP="0030214E">
      <w:pPr>
        <w:overflowPunct w:val="0"/>
        <w:jc w:val="center"/>
        <w:textAlignment w:val="baseline"/>
        <w:rPr>
          <w:rFonts w:ascii="ＭＳ 明朝" w:eastAsia="ＭＳ 明朝" w:hAnsi="Times New Roman"/>
          <w:spacing w:val="2"/>
          <w:kern w:val="0"/>
          <w:sz w:val="24"/>
          <w:szCs w:val="24"/>
        </w:rPr>
      </w:pPr>
    </w:p>
    <w:p w14:paraId="3378DD99" w14:textId="77777777" w:rsidR="0030214E" w:rsidRPr="00D07A58" w:rsidRDefault="0030214E" w:rsidP="0030214E">
      <w:pPr>
        <w:overflowPunct w:val="0"/>
        <w:jc w:val="center"/>
        <w:textAlignment w:val="baseline"/>
        <w:rPr>
          <w:rFonts w:ascii="ＭＳ 明朝" w:eastAsia="ＭＳ 明朝" w:hAnsi="Times New Roman"/>
          <w:b/>
          <w:bCs/>
          <w:spacing w:val="2"/>
          <w:kern w:val="0"/>
          <w:sz w:val="24"/>
          <w:szCs w:val="24"/>
        </w:rPr>
      </w:pPr>
      <w:r w:rsidRPr="00D07A58">
        <w:rPr>
          <w:rFonts w:ascii="ＭＳ 明朝" w:eastAsia="ＭＳ ゴシック" w:hAnsi="Times New Roman" w:cs="ＭＳ ゴシック" w:hint="eastAsia"/>
          <w:b/>
          <w:bCs/>
          <w:kern w:val="0"/>
          <w:sz w:val="24"/>
          <w:szCs w:val="24"/>
        </w:rPr>
        <w:t>遠隔点呼に係る</w:t>
      </w:r>
      <w:r w:rsidRPr="00D07A58">
        <w:rPr>
          <w:rFonts w:asciiTheme="majorEastAsia" w:eastAsiaTheme="majorEastAsia" w:hAnsiTheme="majorEastAsia" w:hint="eastAsia"/>
          <w:b/>
          <w:bCs/>
          <w:sz w:val="24"/>
          <w:szCs w:val="24"/>
        </w:rPr>
        <w:t>報酬その他管理の実施方法の細目</w:t>
      </w:r>
    </w:p>
    <w:p w14:paraId="3ED9FF0A" w14:textId="77777777" w:rsidR="0030214E" w:rsidRPr="00796B72" w:rsidRDefault="0030214E" w:rsidP="0030214E">
      <w:pPr>
        <w:overflowPunct w:val="0"/>
        <w:textAlignment w:val="baseline"/>
        <w:rPr>
          <w:rFonts w:ascii="ＭＳ 明朝" w:eastAsia="ＭＳ 明朝" w:hAnsi="Times New Roman"/>
          <w:spacing w:val="2"/>
          <w:kern w:val="0"/>
          <w:sz w:val="24"/>
          <w:szCs w:val="24"/>
        </w:rPr>
      </w:pPr>
    </w:p>
    <w:p w14:paraId="4C19EEE9"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4"/>
          <w:szCs w:val="24"/>
        </w:rPr>
        <w:t xml:space="preserve">　</w:t>
      </w:r>
      <w:r w:rsidRPr="00796B72">
        <w:rPr>
          <w:rFonts w:ascii="Times New Roman" w:eastAsia="ＭＳ 明朝" w:hAnsi="Times New Roman" w:cs="ＭＳ 明朝" w:hint="eastAsia"/>
          <w:kern w:val="0"/>
          <w:sz w:val="22"/>
          <w:szCs w:val="22"/>
        </w:rPr>
        <w:t>○○運送株式会社（以下「甲」という。）及び△△物流株式会社（以下「乙」という。）は、</w:t>
      </w:r>
      <w:r w:rsidRPr="007C2960">
        <w:rPr>
          <w:rFonts w:asciiTheme="minorEastAsia" w:hAnsiTheme="minorEastAsia" w:hint="eastAsia"/>
          <w:sz w:val="22"/>
          <w:szCs w:val="22"/>
        </w:rPr>
        <w:t>道路運送法第</w:t>
      </w:r>
      <w:r w:rsidRPr="007C2960">
        <w:rPr>
          <w:rFonts w:asciiTheme="minorEastAsia" w:hAnsiTheme="minorEastAsia"/>
          <w:sz w:val="22"/>
          <w:szCs w:val="22"/>
        </w:rPr>
        <w:t>35</w:t>
      </w:r>
      <w:r w:rsidRPr="007C2960">
        <w:rPr>
          <w:rFonts w:asciiTheme="minorEastAsia" w:hAnsiTheme="minorEastAsia" w:hint="eastAsia"/>
          <w:sz w:val="22"/>
          <w:szCs w:val="22"/>
        </w:rPr>
        <w:t>条もしくは貨物自動車運送事業法第</w:t>
      </w:r>
      <w:r w:rsidRPr="007C2960">
        <w:rPr>
          <w:rFonts w:asciiTheme="minorEastAsia" w:hAnsiTheme="minorEastAsia"/>
          <w:sz w:val="22"/>
          <w:szCs w:val="22"/>
        </w:rPr>
        <w:t>29</w:t>
      </w:r>
      <w:r w:rsidRPr="007C2960">
        <w:rPr>
          <w:rFonts w:asciiTheme="minorEastAsia" w:hAnsiTheme="minorEastAsia" w:hint="eastAsia"/>
          <w:sz w:val="22"/>
          <w:szCs w:val="22"/>
        </w:rPr>
        <w:t>条に基づき、甲が経営する旅客もしくは貨物自動車運送事業に係る輸送の安全に関する業務の管理の受委託に基づき</w:t>
      </w:r>
      <w:r w:rsidRPr="00796B72">
        <w:rPr>
          <w:rFonts w:ascii="Times New Roman" w:eastAsia="ＭＳ 明朝" w:hAnsi="Times New Roman" w:cs="ＭＳ 明朝" w:hint="eastAsia"/>
          <w:kern w:val="0"/>
          <w:sz w:val="22"/>
          <w:szCs w:val="22"/>
        </w:rPr>
        <w:t>、この管理の実施方法の細目を定めるものとする。</w:t>
      </w:r>
    </w:p>
    <w:p w14:paraId="19EF370A"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p w14:paraId="091F3EAC"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（目的）</w:t>
      </w:r>
    </w:p>
    <w:p w14:paraId="0EB3FD4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第１条　この管理の実施方法の細目は、契約書に基づく受委託業務の実施方法、委託料、甲及び甲の○○営業所（以下「甲営業所」という。）の運転者並びに乙及び乙の△△営業所（以下「乙営業所」という。）の運行管理者等の職務、権限等について定めるものである。</w:t>
      </w:r>
    </w:p>
    <w:p w14:paraId="2A07D6B2"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09C43EF6"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（委託料の金額等）</w:t>
      </w:r>
    </w:p>
    <w:p w14:paraId="48B0241B"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第２条　甲は乙に対し、契約書第３条に掲げる委託料として、受委託に係る点呼（以下「受委託点呼」という。）１回につき○○○円を、毎月○○日締め、翌月○○日払いで支払う。</w:t>
      </w:r>
    </w:p>
    <w:p w14:paraId="2865F740"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Pr="007C2960">
        <w:rPr>
          <w:rFonts w:ascii="Times New Roman" w:eastAsia="ＭＳ 明朝" w:hAnsi="Times New Roman" w:cs="ＭＳ 明朝" w:hint="eastAsia"/>
          <w:kern w:val="0"/>
          <w:sz w:val="22"/>
          <w:szCs w:val="22"/>
        </w:rPr>
        <w:t>※　この条における委託料の算定方法等は、例示である。</w:t>
      </w:r>
    </w:p>
    <w:p w14:paraId="6ACB2B1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0F41E1B6"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（受委託点呼実施者）</w:t>
      </w:r>
    </w:p>
    <w:p w14:paraId="6D7CC56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第３条</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乙は、受委託点呼実施者の名簿及び受委託点呼実施者が運行管理者の場合にあっては運行管理者選任届出書の写しを、補助者の場合にあっては運行管理者資格者証の写し又は基礎講習の修了証書の写しを、それぞれ甲に提出しなければならない。</w:t>
      </w:r>
    </w:p>
    <w:p w14:paraId="66AEDD4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乙は、受委託点呼実施者を新たに選任又は解任した場合は、遅滞なく甲に変更した名簿等を提出しなければならない。</w:t>
      </w:r>
    </w:p>
    <w:p w14:paraId="5D6C0891"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149194B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（情報の収集）</w:t>
      </w:r>
    </w:p>
    <w:p w14:paraId="30031BDB"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第４条　受委託点呼実施者は、受委託業務に当たっては、気象状況、道路状況等を的確に把握しなければならない。</w:t>
      </w:r>
    </w:p>
    <w:p w14:paraId="02505F3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6060FBA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（緊急連絡等）</w:t>
      </w:r>
    </w:p>
    <w:p w14:paraId="03A3CEA8" w14:textId="070822F0"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第５条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第７条第２項に規定する書類等、同条第３項に規定する報告、受委託点呼を受けている運転者の状況、アルコール検知器による検知結果等から、当該運転者に運行を認めるべきではないと判断した場合は、当該運転者にその旨及び理由を説明した上で、速やかに、甲に連絡しなければならない。</w:t>
      </w:r>
    </w:p>
    <w:p w14:paraId="3E3BACFE" w14:textId="70C04EC2"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第７条第２項に規定する書類等及び同条第３項に規定する報告により、法令違反を発見した場合は、受委託点呼を中止し、受委託点呼を受けている運転者に中止した旨及び理由を説明した上で、速やかに、甲に連絡しなければならない。</w:t>
      </w:r>
    </w:p>
    <w:p w14:paraId="12685B5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３　前項の規定により、受委託点呼実施者から連絡があった場合において、甲が当該運転者に運行をさせようとするときは、法令違反がある場合は、その是正措置を講じた上で、甲営業所の運行管理者が点呼を行い、運行の可否を判断しなければならない。</w:t>
      </w:r>
    </w:p>
    <w:p w14:paraId="48844AD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４　甲は、第１項及び第２項の場合において、受委託点呼を受けた運転者が運行できなかったことに対し、乙に賠償を求めてはならない。</w:t>
      </w:r>
    </w:p>
    <w:p w14:paraId="16379264" w14:textId="7CEF4F79"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５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後に係る受委託点呼において、アルコール検知器による検知結果、第８条第１項に規定する報告等により、法令違反を発見した場合は、受委託点呼を受けている運転者にその旨を説明した上で、速やかに、甲に連絡しなければならない。</w:t>
      </w:r>
    </w:p>
    <w:p w14:paraId="6CF7C4F7" w14:textId="73C9D5A8"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６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発着地又は運行経路において災害及び気象に関する警報が発令されたときや、運行経路において災害等により大規模な通行止め規制が実施されたとき等運行に危険が生じるおそれがあるときは、その状況等について、甲に連絡しなければならない。この場合において、甲が運行を行わせると判断したときは、甲は、受委託点呼を受けている運転者に対する適切な指示その他輸送の安全を確保するために必要な措置を講じなければならない。</w:t>
      </w:r>
    </w:p>
    <w:p w14:paraId="784C323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７　乙は、全ての受委託点呼実施者が不在となった場合、全てのアルコール検知器が故障した場合等受委託業務を行うことができなくなったときは、直ちに甲に連絡しなければならない。</w:t>
      </w:r>
    </w:p>
    <w:p w14:paraId="1E302767" w14:textId="644F4815"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246999">
        <w:rPr>
          <w:rFonts w:ascii="Times New Roman" w:eastAsia="ＭＳ 明朝" w:hAnsi="Times New Roman" w:cs="ＭＳ 明朝" w:hint="eastAsia"/>
          <w:kern w:val="0"/>
          <w:sz w:val="22"/>
          <w:szCs w:val="22"/>
        </w:rPr>
        <w:t>８　甲は、長期間（おおむね１ヶ月間以上）</w:t>
      </w:r>
      <w:r w:rsidR="001C34E3" w:rsidRPr="00246999">
        <w:rPr>
          <w:rFonts w:ascii="Times New Roman" w:eastAsia="ＭＳ 明朝" w:hAnsi="Times New Roman" w:cs="ＭＳ 明朝" w:hint="eastAsia"/>
          <w:kern w:val="0"/>
          <w:sz w:val="22"/>
          <w:szCs w:val="22"/>
        </w:rPr>
        <w:t>事業者間遠隔点呼のみを受け、運転者の所属元営業所の運行管理者と対面しない運転者に対しては、おおむね１ヶ月に１回は対面にて運転者の健康状態を把握するとともに、指導監督を適切に行うことにより、当該運転者の安全運転の遵守等に努めなければならない</w:t>
      </w:r>
      <w:r w:rsidRPr="00246999">
        <w:rPr>
          <w:rFonts w:ascii="Times New Roman" w:eastAsia="ＭＳ 明朝" w:hAnsi="Times New Roman" w:cs="ＭＳ 明朝" w:hint="eastAsia"/>
          <w:kern w:val="0"/>
          <w:sz w:val="22"/>
          <w:szCs w:val="22"/>
        </w:rPr>
        <w:t>。</w:t>
      </w:r>
    </w:p>
    <w:p w14:paraId="38645AC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 xml:space="preserve">　</w:t>
      </w:r>
    </w:p>
    <w:p w14:paraId="7CFB859E"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（甲の提出書類等）　</w:t>
      </w:r>
    </w:p>
    <w:p w14:paraId="5841EBDE"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第６条　甲は、契約書第４条第２項に規定する運転者</w:t>
      </w:r>
      <w:r>
        <w:rPr>
          <w:rFonts w:ascii="Times New Roman" w:eastAsia="ＭＳ 明朝" w:hAnsi="Times New Roman" w:cs="ＭＳ 明朝" w:hint="eastAsia"/>
          <w:kern w:val="0"/>
          <w:sz w:val="22"/>
          <w:szCs w:val="22"/>
        </w:rPr>
        <w:t>等</w:t>
      </w:r>
      <w:r w:rsidRPr="00796B72">
        <w:rPr>
          <w:rFonts w:ascii="Times New Roman" w:eastAsia="ＭＳ 明朝" w:hAnsi="Times New Roman" w:cs="ＭＳ 明朝" w:hint="eastAsia"/>
          <w:kern w:val="0"/>
          <w:sz w:val="22"/>
          <w:szCs w:val="22"/>
        </w:rPr>
        <w:t>の名簿のほか、受委託点呼を受けさせる運転者</w:t>
      </w:r>
      <w:r>
        <w:rPr>
          <w:rFonts w:ascii="Times New Roman" w:eastAsia="ＭＳ 明朝" w:hAnsi="Times New Roman" w:cs="ＭＳ 明朝" w:hint="eastAsia"/>
          <w:kern w:val="0"/>
          <w:sz w:val="22"/>
          <w:szCs w:val="22"/>
        </w:rPr>
        <w:t>等</w:t>
      </w:r>
      <w:r w:rsidRPr="00796B72">
        <w:rPr>
          <w:rFonts w:ascii="Times New Roman" w:eastAsia="ＭＳ 明朝" w:hAnsi="Times New Roman" w:cs="ＭＳ 明朝" w:hint="eastAsia"/>
          <w:kern w:val="0"/>
          <w:sz w:val="22"/>
          <w:szCs w:val="22"/>
        </w:rPr>
        <w:t>に係る下記の書類を、あらかじめ乙と電磁的方法で共有しなければならない。</w:t>
      </w:r>
    </w:p>
    <w:p w14:paraId="74028C05"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①　運転者台帳の写し（「運転者の健康状態」の項目を除く。）</w:t>
      </w:r>
    </w:p>
    <w:p w14:paraId="20C29CFF" w14:textId="77777777" w:rsidR="0030214E" w:rsidRPr="00796B72" w:rsidRDefault="0030214E" w:rsidP="0030214E">
      <w:pPr>
        <w:overflowPunct w:val="0"/>
        <w:ind w:left="728" w:hanging="728"/>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②　直近の健康診断結果の概要（自動車の安全な運転に関連する項目に限る。）が分かる書類</w:t>
      </w:r>
    </w:p>
    <w:p w14:paraId="650D9BCE" w14:textId="77777777" w:rsidR="0030214E" w:rsidRPr="00796B72" w:rsidRDefault="0030214E" w:rsidP="0030214E">
      <w:pPr>
        <w:overflowPunct w:val="0"/>
        <w:ind w:left="728" w:hanging="728"/>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③　病歴（自動車の安全な運転に関連するものに限る。）が分かる書類</w:t>
      </w:r>
    </w:p>
    <w:p w14:paraId="561F1E61" w14:textId="77777777" w:rsidR="0030214E" w:rsidRPr="00796B72" w:rsidRDefault="0030214E" w:rsidP="0030214E">
      <w:pPr>
        <w:overflowPunct w:val="0"/>
        <w:ind w:left="728" w:hanging="728"/>
        <w:textAlignment w:val="baseline"/>
        <w:rPr>
          <w:rFonts w:ascii="ＭＳ 明朝" w:eastAsia="ＭＳ 明朝" w:hAnsi="Times New Roman"/>
          <w:sz w:val="22"/>
          <w:szCs w:val="22"/>
        </w:rPr>
      </w:pPr>
      <w:r w:rsidRPr="00796B72">
        <w:rPr>
          <w:rFonts w:ascii="Times New Roman" w:eastAsia="ＭＳ 明朝" w:hAnsi="Times New Roman" w:cs="ＭＳ 明朝"/>
          <w:kern w:val="0"/>
          <w:sz w:val="22"/>
          <w:szCs w:val="22"/>
        </w:rPr>
        <w:t xml:space="preserve">　　</w:t>
      </w:r>
      <w:r w:rsidRPr="00796B72">
        <w:rPr>
          <w:rFonts w:ascii="Times New Roman" w:eastAsia="ＭＳ 明朝" w:hAnsi="Times New Roman" w:cs="ＭＳ 明朝"/>
          <w:kern w:val="0"/>
          <w:sz w:val="22"/>
          <w:szCs w:val="22"/>
        </w:rPr>
        <w:t>④</w:t>
      </w:r>
      <w:r w:rsidRPr="00796B72">
        <w:rPr>
          <w:rFonts w:ascii="Times New Roman" w:eastAsia="ＭＳ 明朝" w:hAnsi="Times New Roman" w:cs="ＭＳ 明朝"/>
          <w:kern w:val="0"/>
          <w:sz w:val="22"/>
          <w:szCs w:val="22"/>
        </w:rPr>
        <w:t xml:space="preserve">　服用している薬（自動車の安全な運転に関連するものに限る。）が分かる書類（使用上の注意が分かる書類を含む。）</w:t>
      </w:r>
    </w:p>
    <w:p w14:paraId="02DD4256" w14:textId="77777777" w:rsidR="0030214E" w:rsidRPr="00796B72" w:rsidRDefault="0030214E" w:rsidP="0030214E">
      <w:pPr>
        <w:overflowPunct w:val="0"/>
        <w:ind w:left="728" w:hanging="728"/>
        <w:textAlignment w:val="baseline"/>
        <w:rPr>
          <w:rFonts w:ascii="Times New Roman" w:eastAsia="ＭＳ 明朝" w:hAnsi="Times New Roman" w:cs="ＭＳ 明朝"/>
          <w:spacing w:val="2"/>
          <w:kern w:val="0"/>
          <w:sz w:val="22"/>
          <w:szCs w:val="22"/>
        </w:rPr>
      </w:pPr>
      <w:r w:rsidRPr="00796B72">
        <w:rPr>
          <w:rFonts w:ascii="Times New Roman" w:eastAsia="ＭＳ 明朝" w:hAnsi="Times New Roman" w:cs="ＭＳ 明朝"/>
          <w:sz w:val="22"/>
          <w:szCs w:val="22"/>
        </w:rPr>
        <w:t xml:space="preserve">　　</w:t>
      </w:r>
      <w:r w:rsidRPr="00796B72">
        <w:rPr>
          <w:rFonts w:ascii="Times New Roman" w:eastAsia="ＭＳ 明朝" w:hAnsi="Times New Roman" w:cs="ＭＳ 明朝"/>
          <w:sz w:val="22"/>
          <w:szCs w:val="22"/>
        </w:rPr>
        <w:t>⑤</w:t>
      </w:r>
      <w:r w:rsidRPr="00796B72">
        <w:rPr>
          <w:rFonts w:ascii="Times New Roman" w:eastAsia="ＭＳ 明朝" w:hAnsi="Times New Roman" w:cs="ＭＳ 明朝"/>
          <w:sz w:val="22"/>
          <w:szCs w:val="22"/>
        </w:rPr>
        <w:t xml:space="preserve">　運転者の顔写真付きの証明書（免許証、変更前の乗務員証等）</w:t>
      </w:r>
    </w:p>
    <w:p w14:paraId="7D46A19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甲は、受委託業務の対象とする事業用自動車の定期点検整備に係る点検整備記録簿の写しを、あらかじめ乙と電磁的方法で共有しなければならない。</w:t>
      </w:r>
    </w:p>
    <w:p w14:paraId="19B1776C" w14:textId="508D3361" w:rsidR="0030214E" w:rsidRPr="00246999" w:rsidRDefault="00FC7381" w:rsidP="0030214E">
      <w:pPr>
        <w:overflowPunct w:val="0"/>
        <w:ind w:left="242" w:hanging="242"/>
        <w:textAlignment w:val="baseline"/>
        <w:rPr>
          <w:rFonts w:ascii="Times New Roman" w:eastAsia="ＭＳ 明朝" w:hAnsi="Times New Roman" w:cs="ＭＳ 明朝"/>
          <w:kern w:val="0"/>
          <w:sz w:val="22"/>
          <w:szCs w:val="22"/>
        </w:rPr>
      </w:pPr>
      <w:r w:rsidRPr="00246999">
        <w:rPr>
          <w:rFonts w:ascii="Times New Roman" w:eastAsia="ＭＳ 明朝" w:hAnsi="Times New Roman" w:cs="ＭＳ 明朝" w:hint="eastAsia"/>
          <w:kern w:val="0"/>
          <w:sz w:val="22"/>
          <w:szCs w:val="22"/>
        </w:rPr>
        <w:t>３</w:t>
      </w:r>
      <w:r w:rsidR="0030214E" w:rsidRPr="00246999">
        <w:rPr>
          <w:rFonts w:ascii="Times New Roman" w:eastAsia="ＭＳ 明朝" w:hAnsi="Times New Roman" w:cs="ＭＳ 明朝"/>
          <w:kern w:val="0"/>
          <w:sz w:val="22"/>
          <w:szCs w:val="22"/>
        </w:rPr>
        <w:t xml:space="preserve">　甲は、前</w:t>
      </w:r>
      <w:r w:rsidR="0030214E" w:rsidRPr="00246999">
        <w:rPr>
          <w:rFonts w:ascii="Times New Roman" w:eastAsia="ＭＳ 明朝" w:hAnsi="Times New Roman" w:cs="ＭＳ 明朝" w:hint="eastAsia"/>
          <w:kern w:val="0"/>
          <w:sz w:val="22"/>
          <w:szCs w:val="22"/>
        </w:rPr>
        <w:t>二</w:t>
      </w:r>
      <w:r w:rsidR="0030214E" w:rsidRPr="00246999">
        <w:rPr>
          <w:rFonts w:ascii="Times New Roman" w:eastAsia="ＭＳ 明朝" w:hAnsi="Times New Roman" w:cs="ＭＳ 明朝"/>
          <w:kern w:val="0"/>
          <w:sz w:val="22"/>
          <w:szCs w:val="22"/>
        </w:rPr>
        <w:t>項の書類等について変更があった場合、遅滞なく、変更した書類等を乙に電磁的方法で共有しなければならない。</w:t>
      </w:r>
    </w:p>
    <w:p w14:paraId="483F2DBF" w14:textId="77777777" w:rsidR="0030214E" w:rsidRPr="00246999" w:rsidRDefault="0030214E" w:rsidP="0030214E">
      <w:pPr>
        <w:overflowPunct w:val="0"/>
        <w:ind w:left="242" w:hanging="242"/>
        <w:textAlignment w:val="baseline"/>
        <w:rPr>
          <w:rFonts w:ascii="ＭＳ 明朝" w:eastAsia="ＭＳ 明朝" w:hAnsi="Times New Roman"/>
          <w:spacing w:val="2"/>
          <w:kern w:val="0"/>
          <w:sz w:val="22"/>
          <w:szCs w:val="22"/>
        </w:rPr>
      </w:pPr>
    </w:p>
    <w:p w14:paraId="3ACAC51D" w14:textId="03A63327" w:rsidR="0030214E" w:rsidRPr="00796B72" w:rsidRDefault="00FC7381" w:rsidP="0030214E">
      <w:pPr>
        <w:overflowPunct w:val="0"/>
        <w:ind w:left="242" w:hanging="242"/>
        <w:textAlignment w:val="baseline"/>
        <w:rPr>
          <w:rFonts w:ascii="ＭＳ 明朝" w:eastAsia="ＭＳ 明朝" w:hAnsi="Times New Roman"/>
          <w:spacing w:val="2"/>
          <w:kern w:val="0"/>
          <w:sz w:val="22"/>
          <w:szCs w:val="22"/>
        </w:rPr>
      </w:pPr>
      <w:r w:rsidRPr="00246999">
        <w:rPr>
          <w:rFonts w:ascii="Times New Roman" w:eastAsia="ＭＳ 明朝" w:hAnsi="Times New Roman" w:cs="ＭＳ 明朝" w:hint="eastAsia"/>
          <w:kern w:val="0"/>
          <w:sz w:val="22"/>
          <w:szCs w:val="22"/>
        </w:rPr>
        <w:t>４</w:t>
      </w:r>
      <w:r w:rsidR="0030214E" w:rsidRPr="00796B72">
        <w:rPr>
          <w:rFonts w:ascii="Times New Roman" w:eastAsia="ＭＳ 明朝" w:hAnsi="Times New Roman" w:cs="ＭＳ 明朝"/>
          <w:kern w:val="0"/>
          <w:sz w:val="22"/>
          <w:szCs w:val="22"/>
        </w:rPr>
        <w:t xml:space="preserve">　甲は、毎週</w:t>
      </w:r>
      <w:r w:rsidR="0030214E" w:rsidRPr="00796B72">
        <w:rPr>
          <w:rFonts w:ascii="Times New Roman" w:eastAsia="ＭＳ 明朝" w:hAnsi="Times New Roman" w:cs="ＭＳ 明朝"/>
          <w:kern w:val="0"/>
          <w:sz w:val="22"/>
          <w:szCs w:val="22"/>
        </w:rPr>
        <w:t>○</w:t>
      </w:r>
      <w:r w:rsidR="0030214E" w:rsidRPr="00796B72">
        <w:rPr>
          <w:rFonts w:ascii="Times New Roman" w:eastAsia="ＭＳ 明朝" w:hAnsi="Times New Roman" w:cs="ＭＳ 明朝"/>
          <w:kern w:val="0"/>
          <w:sz w:val="22"/>
          <w:szCs w:val="22"/>
        </w:rPr>
        <w:t>曜日までに、次の週に受委託点呼を受けさせる予定の運転者</w:t>
      </w:r>
      <w:r w:rsidR="0030214E">
        <w:rPr>
          <w:rFonts w:ascii="Times New Roman" w:eastAsia="ＭＳ 明朝" w:hAnsi="Times New Roman" w:cs="ＭＳ 明朝" w:hint="eastAsia"/>
          <w:kern w:val="0"/>
          <w:sz w:val="22"/>
          <w:szCs w:val="22"/>
        </w:rPr>
        <w:t>等の</w:t>
      </w:r>
      <w:r w:rsidR="0030214E" w:rsidRPr="00796B72">
        <w:rPr>
          <w:rFonts w:ascii="Times New Roman" w:eastAsia="ＭＳ 明朝" w:hAnsi="Times New Roman" w:cs="ＭＳ 明朝"/>
          <w:kern w:val="0"/>
          <w:sz w:val="22"/>
          <w:szCs w:val="22"/>
        </w:rPr>
        <w:t>氏名、日付、時刻並びに</w:t>
      </w:r>
      <w:r w:rsidR="009B1A69">
        <w:rPr>
          <w:rFonts w:ascii="Times New Roman" w:eastAsia="ＭＳ 明朝" w:hAnsi="Times New Roman" w:cs="ＭＳ 明朝" w:hint="eastAsia"/>
          <w:kern w:val="0"/>
          <w:sz w:val="22"/>
          <w:szCs w:val="22"/>
        </w:rPr>
        <w:t>業務</w:t>
      </w:r>
      <w:r w:rsidR="0030214E" w:rsidRPr="00796B72">
        <w:rPr>
          <w:rFonts w:ascii="Times New Roman" w:eastAsia="ＭＳ 明朝" w:hAnsi="Times New Roman" w:cs="ＭＳ 明朝"/>
          <w:kern w:val="0"/>
          <w:sz w:val="22"/>
          <w:szCs w:val="22"/>
        </w:rPr>
        <w:t>前及び</w:t>
      </w:r>
      <w:r w:rsidR="009B1A69">
        <w:rPr>
          <w:rFonts w:ascii="Times New Roman" w:eastAsia="ＭＳ 明朝" w:hAnsi="Times New Roman" w:cs="ＭＳ 明朝" w:hint="eastAsia"/>
          <w:kern w:val="0"/>
          <w:sz w:val="22"/>
          <w:szCs w:val="22"/>
        </w:rPr>
        <w:t>業務</w:t>
      </w:r>
      <w:r w:rsidR="0030214E" w:rsidRPr="00796B72">
        <w:rPr>
          <w:rFonts w:ascii="Times New Roman" w:eastAsia="ＭＳ 明朝" w:hAnsi="Times New Roman" w:cs="ＭＳ 明朝"/>
          <w:kern w:val="0"/>
          <w:sz w:val="22"/>
          <w:szCs w:val="22"/>
        </w:rPr>
        <w:t>後の区分を記載した予定表を、乙に電磁的方法で提出しなければならない。この場合において、受委託点呼実施前に運転者等が変更となったときは、遅滞なく乙に連絡しなければならない。</w:t>
      </w:r>
    </w:p>
    <w:p w14:paraId="556C0B8C" w14:textId="5C192D39" w:rsidR="0030214E" w:rsidRPr="00796B72" w:rsidRDefault="0030214E" w:rsidP="00D07A58">
      <w:pPr>
        <w:overflowPunct w:val="0"/>
        <w:ind w:left="486" w:hanging="486"/>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 xml:space="preserve">　</w:t>
      </w:r>
    </w:p>
    <w:p w14:paraId="2D03D340" w14:textId="370D8294"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前点呼の実施方法）</w:t>
      </w:r>
    </w:p>
    <w:p w14:paraId="06CC0C7B" w14:textId="270CEF31"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第</w:t>
      </w:r>
      <w:r w:rsidRPr="00796B72">
        <w:rPr>
          <w:rFonts w:ascii="Times New Roman" w:eastAsia="ＭＳ 明朝" w:hAnsi="Times New Roman" w:cs="ＭＳ 明朝" w:hint="eastAsia"/>
          <w:kern w:val="0"/>
          <w:sz w:val="22"/>
          <w:szCs w:val="22"/>
        </w:rPr>
        <w:t>７</w:t>
      </w:r>
      <w:r w:rsidRPr="00796B72">
        <w:rPr>
          <w:rFonts w:ascii="Times New Roman" w:eastAsia="ＭＳ 明朝" w:hAnsi="Times New Roman" w:cs="ＭＳ 明朝"/>
          <w:kern w:val="0"/>
          <w:sz w:val="22"/>
          <w:szCs w:val="22"/>
        </w:rPr>
        <w:t>条</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kern w:val="0"/>
          <w:sz w:val="22"/>
          <w:szCs w:val="22"/>
        </w:rPr>
        <w:t>甲は、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kern w:val="0"/>
          <w:sz w:val="22"/>
          <w:szCs w:val="22"/>
        </w:rPr>
        <w:t>前の受委託点呼を受ける運転者に対し、当該日の運行の計画について、電話やメール等で指示しなければならない。</w:t>
      </w:r>
    </w:p>
    <w:p w14:paraId="5D077012" w14:textId="67BB4F9B"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２　甲もしくは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kern w:val="0"/>
          <w:sz w:val="22"/>
          <w:szCs w:val="22"/>
        </w:rPr>
        <w:t>前の受委託点呼を受ける運転者は、自己に関する下記の書類等を受委託点呼実施者に遠隔点呼画面上で提示または電磁的方法で共有しなければならない。</w:t>
      </w:r>
    </w:p>
    <w:p w14:paraId="016354E2"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①　前日の勤務状況が分かる書類</w:t>
      </w:r>
    </w:p>
    <w:p w14:paraId="5ABC1C9F" w14:textId="77777777" w:rsidR="0030214E" w:rsidRPr="00796B72" w:rsidRDefault="0030214E" w:rsidP="0030214E">
      <w:pPr>
        <w:overflowPunct w:val="0"/>
        <w:ind w:left="242" w:firstLine="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②　点呼当日の運行計画が分かる書類</w:t>
      </w:r>
    </w:p>
    <w:p w14:paraId="7DA2D447" w14:textId="77777777" w:rsidR="0030214E" w:rsidRPr="00796B72" w:rsidRDefault="0030214E" w:rsidP="0030214E">
      <w:pPr>
        <w:overflowPunct w:val="0"/>
        <w:ind w:left="242" w:firstLine="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③</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運転免許証</w:t>
      </w:r>
    </w:p>
    <w:p w14:paraId="6AB6AF43" w14:textId="07BC4A85" w:rsidR="0030214E" w:rsidRPr="00796B72" w:rsidRDefault="0030214E" w:rsidP="0030214E">
      <w:pPr>
        <w:overflowPunct w:val="0"/>
        <w:ind w:left="728"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④</w:t>
      </w:r>
      <w:r w:rsidRPr="00796B72">
        <w:rPr>
          <w:rFonts w:ascii="Times New Roman" w:eastAsia="ＭＳ 明朝" w:hAnsi="Times New Roman"/>
          <w:kern w:val="0"/>
          <w:sz w:val="22"/>
          <w:szCs w:val="22"/>
        </w:rPr>
        <w:t xml:space="preserve">  </w:t>
      </w:r>
      <w:r w:rsidR="00AD27A6">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に係る事業用自動車の自動車検査証及び自動車損害賠償責任保険証明書</w:t>
      </w:r>
    </w:p>
    <w:p w14:paraId="7D6E86C3" w14:textId="4A4AA7B8"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３　</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前に係る受委託点呼を受ける運転者は、</w:t>
      </w:r>
      <w:r w:rsidR="00AD27A6">
        <w:rPr>
          <w:rFonts w:ascii="Times New Roman" w:eastAsia="ＭＳ 明朝" w:hAnsi="Times New Roman" w:cs="ＭＳ 明朝" w:hint="eastAsia"/>
          <w:kern w:val="0"/>
          <w:sz w:val="22"/>
          <w:szCs w:val="22"/>
        </w:rPr>
        <w:t>業</w:t>
      </w:r>
      <w:r w:rsidRPr="00796B72">
        <w:rPr>
          <w:rFonts w:ascii="Times New Roman" w:eastAsia="ＭＳ 明朝" w:hAnsi="Times New Roman" w:cs="ＭＳ 明朝" w:hint="eastAsia"/>
          <w:kern w:val="0"/>
          <w:sz w:val="22"/>
          <w:szCs w:val="22"/>
        </w:rPr>
        <w:t>務に係る事業用自動車の日常点検結果及び甲営業所の整備管理者による運行の可否の決定結果を受委託点呼実施者に報告しなければならない。</w:t>
      </w:r>
    </w:p>
    <w:p w14:paraId="1434D67C" w14:textId="0328E071"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796B72">
        <w:rPr>
          <w:rFonts w:ascii="Times New Roman" w:eastAsia="ＭＳ 明朝" w:hAnsi="Times New Roman" w:cs="ＭＳ 明朝" w:hint="eastAsia"/>
          <w:kern w:val="0"/>
          <w:sz w:val="22"/>
          <w:szCs w:val="22"/>
        </w:rPr>
        <w:t xml:space="preserve">４　</w:t>
      </w:r>
      <w:r w:rsidRPr="00502BD9">
        <w:rPr>
          <w:rFonts w:ascii="Times New Roman" w:eastAsia="ＭＳ 明朝" w:hAnsi="Times New Roman" w:cs="ＭＳ 明朝" w:hint="eastAsia"/>
          <w:color w:val="000000" w:themeColor="text1"/>
          <w:kern w:val="0"/>
          <w:sz w:val="22"/>
          <w:szCs w:val="22"/>
        </w:rPr>
        <w:t>受委託点呼実施者は、</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前に係る受委託点呼を行ったときは、点呼の実施記録を行い、甲営業所と電磁的方法で共有しなければならない。なお、</w:t>
      </w:r>
      <w:r>
        <w:rPr>
          <w:rFonts w:ascii="Times New Roman" w:eastAsia="ＭＳ 明朝" w:hAnsi="Times New Roman" w:cs="ＭＳ 明朝" w:hint="eastAsia"/>
          <w:color w:val="000000" w:themeColor="text1"/>
          <w:kern w:val="0"/>
          <w:sz w:val="22"/>
          <w:szCs w:val="22"/>
        </w:rPr>
        <w:t>乙</w:t>
      </w:r>
      <w:r w:rsidRPr="00502BD9">
        <w:rPr>
          <w:rFonts w:ascii="Times New Roman" w:eastAsia="ＭＳ 明朝" w:hAnsi="Times New Roman" w:cs="ＭＳ 明朝" w:hint="eastAsia"/>
          <w:color w:val="000000" w:themeColor="text1"/>
          <w:kern w:val="0"/>
          <w:sz w:val="22"/>
          <w:szCs w:val="22"/>
        </w:rPr>
        <w:t>は当該電磁的記録を１年間保存しなければならない。</w:t>
      </w:r>
    </w:p>
    <w:p w14:paraId="4A151F66" w14:textId="77777777" w:rsidR="0030214E" w:rsidRPr="0099308E"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p>
    <w:p w14:paraId="2762696B" w14:textId="60D9EE42"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502BD9">
        <w:rPr>
          <w:rFonts w:ascii="Times New Roman" w:eastAsia="ＭＳ 明朝" w:hAnsi="Times New Roman" w:cs="ＭＳ 明朝" w:hint="eastAsia"/>
          <w:color w:val="000000" w:themeColor="text1"/>
          <w:kern w:val="0"/>
          <w:sz w:val="22"/>
          <w:szCs w:val="22"/>
        </w:rPr>
        <w:t xml:space="preserve">　（</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後点呼の実施方法）</w:t>
      </w:r>
    </w:p>
    <w:p w14:paraId="0572EDCA" w14:textId="7C1F6D14"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502BD9">
        <w:rPr>
          <w:rFonts w:ascii="Times New Roman" w:eastAsia="ＭＳ 明朝" w:hAnsi="Times New Roman" w:cs="ＭＳ 明朝" w:hint="eastAsia"/>
          <w:color w:val="000000" w:themeColor="text1"/>
          <w:kern w:val="0"/>
          <w:sz w:val="22"/>
          <w:szCs w:val="22"/>
        </w:rPr>
        <w:t xml:space="preserve">第８条　</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後に係る受委託点呼を受ける運転者は、当該</w:t>
      </w:r>
      <w:r w:rsidR="00AD27A6">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に係る事業用自動車、道路及び運行の状況等について、受委託点呼実施者に報告しなければならない。</w:t>
      </w:r>
    </w:p>
    <w:p w14:paraId="25190F8A" w14:textId="7124CEF3"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502BD9">
        <w:rPr>
          <w:rFonts w:ascii="Times New Roman" w:eastAsia="ＭＳ 明朝" w:hAnsi="Times New Roman" w:cs="ＭＳ 明朝" w:hint="eastAsia"/>
          <w:color w:val="000000" w:themeColor="text1"/>
          <w:kern w:val="0"/>
          <w:sz w:val="22"/>
          <w:szCs w:val="22"/>
        </w:rPr>
        <w:t>２　受委託点呼実施者は、</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後に係る受委託点呼を行ったときは、点呼の実施記録を行い、甲営業所と電磁</w:t>
      </w:r>
      <w:r w:rsidRPr="00796B72">
        <w:rPr>
          <w:rFonts w:ascii="Times New Roman" w:eastAsia="ＭＳ 明朝" w:hAnsi="Times New Roman" w:cs="ＭＳ 明朝" w:hint="eastAsia"/>
          <w:kern w:val="0"/>
          <w:sz w:val="22"/>
          <w:szCs w:val="22"/>
        </w:rPr>
        <w:t>的方法で共有しなければならない。なお、</w:t>
      </w:r>
      <w:r>
        <w:rPr>
          <w:rFonts w:ascii="Times New Roman" w:eastAsia="ＭＳ 明朝" w:hAnsi="Times New Roman" w:cs="ＭＳ 明朝" w:hint="eastAsia"/>
          <w:kern w:val="0"/>
          <w:sz w:val="22"/>
          <w:szCs w:val="22"/>
        </w:rPr>
        <w:t>乙</w:t>
      </w:r>
      <w:r w:rsidRPr="00796B72">
        <w:rPr>
          <w:rFonts w:ascii="Times New Roman" w:eastAsia="ＭＳ 明朝" w:hAnsi="Times New Roman" w:cs="ＭＳ 明朝" w:hint="eastAsia"/>
          <w:kern w:val="0"/>
          <w:sz w:val="22"/>
          <w:szCs w:val="22"/>
        </w:rPr>
        <w:t>は当該電磁的記録を１年間保存しなければならない。</w:t>
      </w:r>
    </w:p>
    <w:p w14:paraId="4D75DA9A"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p>
    <w:p w14:paraId="3D502C00"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（甲営業所の運行管理者による点呼の実施）</w:t>
      </w:r>
    </w:p>
    <w:p w14:paraId="47B4BE9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第９条　甲は、甲営業所の運行管理者による点呼が、受委託点呼の回数を含んだ甲営業所の総点呼回数の３分の１以上となるよう措置しなければならない。</w:t>
      </w:r>
    </w:p>
    <w:p w14:paraId="7C0152D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59D4F39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（契約の履行）</w:t>
      </w:r>
    </w:p>
    <w:p w14:paraId="5991420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第１０条　本実施細目に定めがない場合及び疑義が生じた場合は、その都度甲及び乙が協議の上決定するものとする。</w:t>
      </w:r>
    </w:p>
    <w:p w14:paraId="349E77B5"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Pr="007C2960">
        <w:rPr>
          <w:rFonts w:ascii="ＭＳ 明朝" w:eastAsia="ＭＳ 明朝" w:hAnsi="Times New Roman"/>
          <w:kern w:val="0"/>
          <w:sz w:val="22"/>
          <w:szCs w:val="22"/>
        </w:rPr>
        <w:br w:type="page"/>
      </w:r>
      <w:r w:rsidRPr="00796B72">
        <w:rPr>
          <w:rFonts w:ascii="Times New Roman" w:eastAsia="ＭＳ 明朝" w:hAnsi="Times New Roman" w:cs="ＭＳ 明朝" w:hint="eastAsia"/>
          <w:kern w:val="0"/>
          <w:sz w:val="22"/>
          <w:szCs w:val="22"/>
        </w:rPr>
        <w:t>別表（参考としてご記入ください）</w:t>
      </w:r>
    </w:p>
    <w:p w14:paraId="3E6335F1"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p w14:paraId="7F193A8F"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430"/>
        <w:gridCol w:w="2186"/>
      </w:tblGrid>
      <w:tr w:rsidR="0030214E" w:rsidRPr="007C2960" w14:paraId="7BF87E12" w14:textId="77777777" w:rsidTr="00180A10">
        <w:tc>
          <w:tcPr>
            <w:tcW w:w="3402" w:type="dxa"/>
            <w:vMerge w:val="restart"/>
            <w:tcBorders>
              <w:top w:val="single" w:sz="4" w:space="0" w:color="000000"/>
              <w:left w:val="single" w:sz="4" w:space="0" w:color="000000"/>
              <w:right w:val="single" w:sz="4" w:space="0" w:color="000000"/>
            </w:tcBorders>
          </w:tcPr>
          <w:p w14:paraId="05E88241"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受委託点呼実施者の数</w:t>
            </w:r>
          </w:p>
          <w:p w14:paraId="43D9A64B"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FCD6B4F"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 xml:space="preserve">　運行管理者</w:t>
            </w:r>
          </w:p>
        </w:tc>
        <w:tc>
          <w:tcPr>
            <w:tcW w:w="2186" w:type="dxa"/>
            <w:tcBorders>
              <w:top w:val="single" w:sz="4" w:space="0" w:color="000000"/>
              <w:left w:val="single" w:sz="4" w:space="0" w:color="000000"/>
              <w:bottom w:val="single" w:sz="4" w:space="0" w:color="000000"/>
              <w:right w:val="single" w:sz="4" w:space="0" w:color="000000"/>
            </w:tcBorders>
          </w:tcPr>
          <w:p w14:paraId="569A63EE"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7B727E1A" w14:textId="77777777" w:rsidTr="00180A10">
        <w:tc>
          <w:tcPr>
            <w:tcW w:w="3402" w:type="dxa"/>
            <w:vMerge/>
            <w:tcBorders>
              <w:left w:val="single" w:sz="4" w:space="0" w:color="000000"/>
              <w:bottom w:val="single" w:sz="4" w:space="0" w:color="000000"/>
              <w:right w:val="single" w:sz="4" w:space="0" w:color="000000"/>
            </w:tcBorders>
          </w:tcPr>
          <w:p w14:paraId="070965DD" w14:textId="77777777" w:rsidR="0030214E" w:rsidRPr="00796B72" w:rsidRDefault="0030214E" w:rsidP="00180A10">
            <w:pPr>
              <w:autoSpaceDE w:val="0"/>
              <w:autoSpaceDN w:val="0"/>
              <w:adjustRightInd w:val="0"/>
              <w:jc w:val="left"/>
              <w:rPr>
                <w:rFonts w:ascii="ＭＳ 明朝" w:eastAsia="ＭＳ 明朝" w:hAnsi="Times New Roman"/>
                <w:spacing w:val="2"/>
                <w:kern w:val="0"/>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E95835D"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 xml:space="preserve">　補助者</w:t>
            </w:r>
          </w:p>
        </w:tc>
        <w:tc>
          <w:tcPr>
            <w:tcW w:w="2186" w:type="dxa"/>
            <w:tcBorders>
              <w:top w:val="single" w:sz="4" w:space="0" w:color="000000"/>
              <w:left w:val="single" w:sz="4" w:space="0" w:color="000000"/>
              <w:bottom w:val="single" w:sz="4" w:space="0" w:color="000000"/>
              <w:right w:val="single" w:sz="4" w:space="0" w:color="000000"/>
            </w:tcBorders>
          </w:tcPr>
          <w:p w14:paraId="18DD437B"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50894EDC"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725CA307"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受委託業務の対象とする運転者等の数</w:t>
            </w:r>
          </w:p>
        </w:tc>
        <w:tc>
          <w:tcPr>
            <w:tcW w:w="2186" w:type="dxa"/>
            <w:tcBorders>
              <w:top w:val="single" w:sz="4" w:space="0" w:color="000000"/>
              <w:left w:val="single" w:sz="4" w:space="0" w:color="000000"/>
              <w:bottom w:val="single" w:sz="4" w:space="0" w:color="000000"/>
              <w:right w:val="single" w:sz="4" w:space="0" w:color="000000"/>
            </w:tcBorders>
          </w:tcPr>
          <w:p w14:paraId="66E73FD9"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196507A6"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3EA31E65"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受委託業務の対象とする事業用自動車の数</w:t>
            </w:r>
          </w:p>
        </w:tc>
        <w:tc>
          <w:tcPr>
            <w:tcW w:w="2186" w:type="dxa"/>
            <w:tcBorders>
              <w:top w:val="single" w:sz="4" w:space="0" w:color="000000"/>
              <w:left w:val="single" w:sz="4" w:space="0" w:color="000000"/>
              <w:bottom w:val="single" w:sz="4" w:space="0" w:color="000000"/>
              <w:right w:val="single" w:sz="4" w:space="0" w:color="000000"/>
            </w:tcBorders>
          </w:tcPr>
          <w:p w14:paraId="12D1E5AE"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○台</w:t>
            </w:r>
          </w:p>
        </w:tc>
      </w:tr>
      <w:tr w:rsidR="0030214E" w:rsidRPr="007C2960" w14:paraId="5B364D3A"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53E33110" w14:textId="77777777" w:rsidR="0030214E" w:rsidRPr="00796B72" w:rsidRDefault="0030214E" w:rsidP="00180A10">
            <w:pPr>
              <w:suppressAutoHyphens/>
              <w:kinsoku w:val="0"/>
              <w:wordWrap w:val="0"/>
              <w:overflowPunct w:val="0"/>
              <w:autoSpaceDE w:val="0"/>
              <w:autoSpaceDN w:val="0"/>
              <w:adjustRightInd w:val="0"/>
              <w:spacing w:line="336" w:lineRule="atLeast"/>
              <w:ind w:firstLineChars="100" w:firstLine="220"/>
              <w:jc w:val="left"/>
              <w:textAlignment w:val="baseline"/>
              <w:rPr>
                <w:rFonts w:ascii="Times New Roman" w:eastAsia="ＭＳ 明朝" w:hAnsi="Times New Roman"/>
                <w:kern w:val="0"/>
                <w:sz w:val="22"/>
                <w:szCs w:val="22"/>
              </w:rPr>
            </w:pPr>
            <w:r w:rsidRPr="00796B72">
              <w:rPr>
                <w:rFonts w:ascii="Times New Roman" w:eastAsia="ＭＳ 明朝" w:hAnsi="Times New Roman" w:hint="eastAsia"/>
                <w:kern w:val="0"/>
                <w:sz w:val="22"/>
                <w:szCs w:val="22"/>
              </w:rPr>
              <w:t>乙営業所の事業用自動車の台数</w:t>
            </w:r>
          </w:p>
        </w:tc>
        <w:tc>
          <w:tcPr>
            <w:tcW w:w="2186" w:type="dxa"/>
            <w:tcBorders>
              <w:top w:val="single" w:sz="4" w:space="0" w:color="000000"/>
              <w:left w:val="single" w:sz="4" w:space="0" w:color="000000"/>
              <w:bottom w:val="single" w:sz="4" w:space="0" w:color="000000"/>
              <w:right w:val="single" w:sz="4" w:space="0" w:color="000000"/>
            </w:tcBorders>
          </w:tcPr>
          <w:p w14:paraId="4DDE10C6" w14:textId="77777777" w:rsidR="0030214E" w:rsidRPr="00796B72" w:rsidRDefault="0030214E" w:rsidP="00180A10">
            <w:pPr>
              <w:suppressAutoHyphens/>
              <w:kinsoku w:val="0"/>
              <w:overflowPunct w:val="0"/>
              <w:autoSpaceDE w:val="0"/>
              <w:autoSpaceDN w:val="0"/>
              <w:adjustRightInd w:val="0"/>
              <w:spacing w:line="336" w:lineRule="atLeast"/>
              <w:ind w:firstLineChars="300" w:firstLine="660"/>
              <w:textAlignment w:val="baseline"/>
              <w:rPr>
                <w:rFonts w:ascii="Times New Roman" w:eastAsia="ＭＳ 明朝" w:hAnsi="Times New Roman" w:cs="ＭＳ 明朝"/>
                <w:kern w:val="0"/>
                <w:sz w:val="22"/>
                <w:szCs w:val="22"/>
              </w:rPr>
            </w:pPr>
            <w:r w:rsidRPr="00796B72">
              <w:rPr>
                <w:rFonts w:ascii="Times New Roman" w:eastAsia="ＭＳ 明朝" w:hAnsi="Times New Roman" w:cs="ＭＳ 明朝" w:hint="eastAsia"/>
                <w:kern w:val="0"/>
                <w:sz w:val="22"/>
                <w:szCs w:val="22"/>
              </w:rPr>
              <w:t>○台</w:t>
            </w:r>
          </w:p>
        </w:tc>
      </w:tr>
    </w:tbl>
    <w:p w14:paraId="4D3D86FB" w14:textId="77777777" w:rsidR="0030214E" w:rsidRPr="007C2960" w:rsidRDefault="0030214E" w:rsidP="0030214E">
      <w:pPr>
        <w:rPr>
          <w:sz w:val="22"/>
          <w:szCs w:val="22"/>
        </w:rPr>
      </w:pPr>
    </w:p>
    <w:p w14:paraId="6C19F7CA" w14:textId="31CD65CB" w:rsidR="0030214E" w:rsidRDefault="0030214E">
      <w:pPr>
        <w:widowControl/>
        <w:jc w:val="left"/>
        <w:rPr>
          <w:rFonts w:asciiTheme="minorEastAsia" w:hAnsiTheme="minorEastAsia"/>
          <w:sz w:val="22"/>
          <w:szCs w:val="24"/>
        </w:rPr>
      </w:pPr>
      <w:r>
        <w:rPr>
          <w:rFonts w:asciiTheme="minorEastAsia" w:hAnsiTheme="minorEastAsia"/>
          <w:sz w:val="22"/>
          <w:szCs w:val="24"/>
        </w:rPr>
        <w:br w:type="page"/>
      </w:r>
    </w:p>
    <w:p w14:paraId="2FC6EF3E" w14:textId="77777777" w:rsidR="0030214E" w:rsidRDefault="0030214E" w:rsidP="0090685E">
      <w:pPr>
        <w:widowControl/>
        <w:jc w:val="left"/>
        <w:rPr>
          <w:rFonts w:asciiTheme="minorEastAsia" w:hAnsiTheme="minorEastAsia"/>
          <w:sz w:val="22"/>
          <w:szCs w:val="24"/>
        </w:rPr>
      </w:pPr>
    </w:p>
    <w:p w14:paraId="5CBE8A43" w14:textId="44780D4C" w:rsidR="00263F3E" w:rsidRDefault="00263F3E" w:rsidP="00263F3E">
      <w:pPr>
        <w:overflowPunct w:val="0"/>
        <w:jc w:val="right"/>
        <w:textAlignment w:val="baseline"/>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別添</w:t>
      </w:r>
      <w:r w:rsidR="004D12B8">
        <w:rPr>
          <w:rFonts w:asciiTheme="majorEastAsia" w:eastAsiaTheme="majorEastAsia" w:hAnsiTheme="majorEastAsia" w:hint="eastAsia"/>
          <w:sz w:val="24"/>
          <w:szCs w:val="24"/>
          <w:bdr w:val="single" w:sz="4" w:space="0" w:color="auto"/>
        </w:rPr>
        <w:t>５</w:t>
      </w:r>
    </w:p>
    <w:p w14:paraId="1B7016AC" w14:textId="39B287FD" w:rsidR="004D12B8" w:rsidRDefault="00263F3E" w:rsidP="0090685E">
      <w:pPr>
        <w:widowControl/>
        <w:ind w:left="843" w:hangingChars="300" w:hanging="843"/>
        <w:jc w:val="center"/>
        <w:rPr>
          <w:rFonts w:asciiTheme="majorEastAsia" w:eastAsiaTheme="majorEastAsia" w:hAnsiTheme="majorEastAsia"/>
          <w:spacing w:val="2"/>
          <w:kern w:val="0"/>
          <w:szCs w:val="21"/>
        </w:rPr>
      </w:pPr>
      <w:r>
        <w:rPr>
          <w:rFonts w:asciiTheme="majorEastAsia" w:eastAsiaTheme="majorEastAsia" w:hAnsiTheme="majorEastAsia" w:hint="eastAsia"/>
          <w:b/>
          <w:sz w:val="28"/>
          <w:szCs w:val="28"/>
        </w:rPr>
        <w:t>自己点検表</w:t>
      </w:r>
    </w:p>
    <w:p w14:paraId="36229542" w14:textId="77777777" w:rsidR="004D12B8" w:rsidRDefault="004D12B8" w:rsidP="004D12B8">
      <w:pPr>
        <w:overflowPunct w:val="0"/>
        <w:textAlignment w:val="baseline"/>
        <w:rPr>
          <w:rFonts w:asciiTheme="majorEastAsia" w:eastAsiaTheme="majorEastAsia" w:hAnsiTheme="majorEastAsia"/>
          <w:b/>
          <w:spacing w:val="2"/>
          <w:kern w:val="0"/>
          <w:szCs w:val="21"/>
        </w:rPr>
      </w:pPr>
      <w:r>
        <w:rPr>
          <w:rFonts w:asciiTheme="majorEastAsia" w:eastAsiaTheme="majorEastAsia" w:hAnsiTheme="majorEastAsia"/>
          <w:spacing w:val="2"/>
          <w:kern w:val="0"/>
          <w:szCs w:val="21"/>
        </w:rPr>
        <w:tab/>
      </w:r>
      <w:r>
        <w:rPr>
          <w:rFonts w:asciiTheme="majorEastAsia" w:eastAsiaTheme="majorEastAsia" w:hAnsiTheme="majorEastAsia"/>
          <w:spacing w:val="2"/>
          <w:kern w:val="0"/>
          <w:szCs w:val="21"/>
        </w:rPr>
        <w:tab/>
      </w:r>
      <w:r>
        <w:rPr>
          <w:rFonts w:asciiTheme="majorEastAsia" w:eastAsiaTheme="majorEastAsia" w:hAnsiTheme="majorEastAsia"/>
          <w:b/>
          <w:spacing w:val="2"/>
          <w:kern w:val="0"/>
          <w:szCs w:val="21"/>
        </w:rPr>
        <w:tab/>
      </w:r>
      <w:r>
        <w:rPr>
          <w:rFonts w:asciiTheme="majorEastAsia" w:eastAsiaTheme="majorEastAsia" w:hAnsiTheme="majorEastAsia" w:hint="eastAsia"/>
          <w:b/>
          <w:spacing w:val="2"/>
          <w:kern w:val="0"/>
          <w:szCs w:val="21"/>
        </w:rPr>
        <w:t>＜委託者＞</w:t>
      </w:r>
    </w:p>
    <w:p w14:paraId="67C4D778"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420"/>
          <w:kern w:val="0"/>
          <w:szCs w:val="21"/>
          <w:u w:val="single" w:color="000000"/>
          <w:fitText w:val="1260" w:id="-961812224"/>
        </w:rPr>
        <w:t>住</w:t>
      </w:r>
      <w:r w:rsidRPr="004D12B8">
        <w:rPr>
          <w:rFonts w:asciiTheme="majorEastAsia" w:eastAsiaTheme="majorEastAsia" w:hAnsiTheme="majorEastAsia" w:cs="ＭＳ 明朝" w:hint="eastAsia"/>
          <w:kern w:val="0"/>
          <w:szCs w:val="21"/>
          <w:u w:val="single" w:color="000000"/>
          <w:fitText w:val="1260" w:id="-961812224"/>
        </w:rPr>
        <w:t>所</w:t>
      </w:r>
      <w:r>
        <w:rPr>
          <w:rFonts w:asciiTheme="majorEastAsia" w:eastAsiaTheme="majorEastAsia" w:hAnsiTheme="majorEastAsia" w:cs="ＭＳ 明朝" w:hint="eastAsia"/>
          <w:kern w:val="0"/>
          <w:szCs w:val="21"/>
          <w:u w:val="single" w:color="000000"/>
        </w:rPr>
        <w:t xml:space="preserve">　　　　　　　　　　　　　　　　　　　　　　　　　</w:t>
      </w:r>
    </w:p>
    <w:p w14:paraId="058B1647"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u w:val="single" w:color="000000"/>
        </w:rPr>
        <w:t xml:space="preserve">氏名又は名称　　　　　　　　　　　　　　　　　　　　　　　　　</w:t>
      </w:r>
    </w:p>
    <w:p w14:paraId="43E242B0"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26"/>
          <w:kern w:val="0"/>
          <w:szCs w:val="21"/>
          <w:u w:val="single"/>
          <w:fitText w:val="1260" w:id="-961812223"/>
        </w:rPr>
        <w:t>代表者氏</w:t>
      </w:r>
      <w:r w:rsidRPr="004D12B8">
        <w:rPr>
          <w:rFonts w:asciiTheme="majorEastAsia" w:eastAsiaTheme="majorEastAsia" w:hAnsiTheme="majorEastAsia" w:cs="ＭＳ 明朝" w:hint="eastAsia"/>
          <w:spacing w:val="1"/>
          <w:kern w:val="0"/>
          <w:szCs w:val="21"/>
          <w:u w:val="single"/>
          <w:fitText w:val="1260" w:id="-961812223"/>
        </w:rPr>
        <w:t>名</w:t>
      </w:r>
      <w:r>
        <w:rPr>
          <w:rFonts w:asciiTheme="majorEastAsia" w:eastAsiaTheme="majorEastAsia" w:hAnsiTheme="majorEastAsia" w:cs="ＭＳ 明朝" w:hint="eastAsia"/>
          <w:kern w:val="0"/>
          <w:szCs w:val="21"/>
          <w:u w:val="single"/>
        </w:rPr>
        <w:t xml:space="preserve">　　　　　　　　　　　　　　　　　　　　　　　　　　</w:t>
      </w:r>
    </w:p>
    <w:p w14:paraId="5A2529CF"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222"/>
        </w:rPr>
        <w:t>担当者氏</w:t>
      </w:r>
      <w:r w:rsidRPr="004D12B8">
        <w:rPr>
          <w:rFonts w:asciiTheme="majorEastAsia" w:eastAsiaTheme="majorEastAsia" w:hAnsiTheme="majorEastAsia" w:hint="eastAsia"/>
          <w:spacing w:val="1"/>
          <w:kern w:val="0"/>
          <w:szCs w:val="21"/>
          <w:u w:val="single" w:color="000000"/>
          <w:fitText w:val="1260" w:id="-961812222"/>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EC1DC2A"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w w:val="95"/>
          <w:kern w:val="0"/>
          <w:szCs w:val="21"/>
          <w:u w:val="single" w:color="000000"/>
          <w:fitText w:val="840" w:id="-961812221"/>
          <w:lang w:eastAsia="zh-TW"/>
        </w:rPr>
        <w:t>電話番</w:t>
      </w:r>
      <w:r w:rsidRPr="004D12B8">
        <w:rPr>
          <w:rFonts w:asciiTheme="majorEastAsia" w:eastAsiaTheme="majorEastAsia" w:hAnsiTheme="majorEastAsia" w:cs="ＭＳ 明朝" w:hint="eastAsia"/>
          <w:spacing w:val="20"/>
          <w:w w:val="95"/>
          <w:kern w:val="0"/>
          <w:szCs w:val="21"/>
          <w:u w:val="single" w:color="000000"/>
          <w:fitText w:val="840" w:id="-961812221"/>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4E281BA9" w14:textId="77777777" w:rsidR="004D12B8" w:rsidRPr="0032135C"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1812220"/>
        </w:rPr>
        <w:t>Eメー</w:t>
      </w:r>
      <w:r w:rsidRPr="004D12B8">
        <w:rPr>
          <w:rFonts w:asciiTheme="majorEastAsia" w:eastAsiaTheme="majorEastAsia" w:hAnsiTheme="majorEastAsia" w:cs="ＭＳ 明朝" w:hint="eastAsia"/>
          <w:spacing w:val="1"/>
          <w:kern w:val="0"/>
          <w:szCs w:val="21"/>
          <w:u w:val="single" w:color="000000"/>
          <w:fitText w:val="840" w:id="-961812220"/>
        </w:rPr>
        <w:t>ル</w:t>
      </w:r>
      <w:r>
        <w:rPr>
          <w:rFonts w:asciiTheme="majorEastAsia" w:eastAsiaTheme="majorEastAsia" w:hAnsiTheme="majorEastAsia" w:cs="ＭＳ 明朝" w:hint="eastAsia"/>
          <w:kern w:val="0"/>
          <w:szCs w:val="21"/>
          <w:u w:val="single" w:color="000000"/>
        </w:rPr>
        <w:t xml:space="preserve">　　　　　　　　　　　　　　　　　　　　　</w:t>
      </w:r>
    </w:p>
    <w:p w14:paraId="73BA0B84" w14:textId="77777777" w:rsidR="004D12B8" w:rsidRDefault="004D12B8" w:rsidP="004D12B8">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＜受託者＞</w:t>
      </w:r>
    </w:p>
    <w:p w14:paraId="4358C116"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219"/>
          <w:lang w:eastAsia="zh-TW"/>
        </w:rPr>
        <w:t>住</w:t>
      </w:r>
      <w:r w:rsidRPr="004D12B8">
        <w:rPr>
          <w:rFonts w:asciiTheme="majorEastAsia" w:eastAsiaTheme="majorEastAsia" w:hAnsiTheme="majorEastAsia" w:cs="ＭＳ 明朝" w:hint="eastAsia"/>
          <w:kern w:val="0"/>
          <w:szCs w:val="21"/>
          <w:u w:val="single" w:color="000000"/>
          <w:fitText w:val="1260" w:id="-961812219"/>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3EF445D4"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3C27B1E1" w14:textId="77777777" w:rsidR="004D12B8" w:rsidRDefault="004D12B8" w:rsidP="004D12B8">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4D12B8">
        <w:rPr>
          <w:rFonts w:asciiTheme="majorEastAsia" w:eastAsiaTheme="majorEastAsia" w:hAnsiTheme="majorEastAsia" w:cs="ＭＳ 明朝" w:hint="eastAsia"/>
          <w:spacing w:val="26"/>
          <w:kern w:val="0"/>
          <w:szCs w:val="21"/>
          <w:u w:val="single" w:color="000000"/>
          <w:fitText w:val="1260" w:id="-961812218"/>
        </w:rPr>
        <w:t>代表者氏</w:t>
      </w:r>
      <w:r w:rsidRPr="004D12B8">
        <w:rPr>
          <w:rFonts w:asciiTheme="majorEastAsia" w:eastAsiaTheme="majorEastAsia" w:hAnsiTheme="majorEastAsia" w:cs="ＭＳ 明朝" w:hint="eastAsia"/>
          <w:spacing w:val="1"/>
          <w:kern w:val="0"/>
          <w:szCs w:val="21"/>
          <w:u w:val="single" w:color="000000"/>
          <w:fitText w:val="1260" w:id="-961812218"/>
        </w:rPr>
        <w:t>名</w:t>
      </w:r>
      <w:r>
        <w:rPr>
          <w:rFonts w:asciiTheme="majorEastAsia" w:eastAsiaTheme="majorEastAsia" w:hAnsiTheme="majorEastAsia" w:cs="ＭＳ 明朝" w:hint="eastAsia"/>
          <w:kern w:val="0"/>
          <w:szCs w:val="21"/>
          <w:u w:val="single" w:color="000000"/>
        </w:rPr>
        <w:t xml:space="preserve">　　　　　　　　　　　　　　　　　　　　　　　　　</w:t>
      </w:r>
    </w:p>
    <w:p w14:paraId="59DFD2BD"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217"/>
        </w:rPr>
        <w:t>担当者氏</w:t>
      </w:r>
      <w:r w:rsidRPr="004D12B8">
        <w:rPr>
          <w:rFonts w:asciiTheme="majorEastAsia" w:eastAsiaTheme="majorEastAsia" w:hAnsiTheme="majorEastAsia" w:hint="eastAsia"/>
          <w:spacing w:val="1"/>
          <w:kern w:val="0"/>
          <w:szCs w:val="21"/>
          <w:u w:val="single" w:color="000000"/>
          <w:fitText w:val="1260" w:id="-961812217"/>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7AA479DE"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kern w:val="0"/>
          <w:szCs w:val="21"/>
          <w:u w:val="single" w:color="000000"/>
          <w:fitText w:val="840" w:id="-961812216"/>
          <w:lang w:eastAsia="zh-TW"/>
        </w:rPr>
        <w:t>電話番号</w:t>
      </w:r>
      <w:r>
        <w:rPr>
          <w:rFonts w:asciiTheme="majorEastAsia" w:eastAsiaTheme="majorEastAsia" w:hAnsiTheme="majorEastAsia" w:cs="ＭＳ 明朝" w:hint="eastAsia"/>
          <w:kern w:val="0"/>
          <w:szCs w:val="21"/>
          <w:u w:val="single" w:color="000000"/>
          <w:lang w:eastAsia="zh-TW"/>
        </w:rPr>
        <w:t xml:space="preserve">　　　　　　　　　　　　　　　　　　　　　</w:t>
      </w:r>
    </w:p>
    <w:p w14:paraId="12E4385B" w14:textId="77777777" w:rsidR="004D12B8" w:rsidRPr="00D07A58"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hint="eastAsia"/>
          <w:spacing w:val="17"/>
          <w:kern w:val="0"/>
          <w:szCs w:val="21"/>
          <w:u w:val="single" w:color="000000"/>
          <w:fitText w:val="840" w:id="-961812215"/>
        </w:rPr>
        <w:t>Eメー</w:t>
      </w:r>
      <w:r w:rsidRPr="004D12B8">
        <w:rPr>
          <w:rFonts w:asciiTheme="majorEastAsia" w:eastAsiaTheme="majorEastAsia" w:hAnsiTheme="majorEastAsia" w:cs="ＭＳ 明朝" w:hint="eastAsia"/>
          <w:spacing w:val="-20"/>
          <w:kern w:val="0"/>
          <w:szCs w:val="21"/>
          <w:u w:val="single" w:color="000000"/>
          <w:fitText w:val="840" w:id="-961812215"/>
        </w:rPr>
        <w:t>ル</w:t>
      </w:r>
      <w:r>
        <w:rPr>
          <w:rFonts w:asciiTheme="majorEastAsia" w:eastAsiaTheme="majorEastAsia" w:hAnsiTheme="majorEastAsia" w:cs="ＭＳ 明朝" w:hint="eastAsia"/>
          <w:kern w:val="0"/>
          <w:szCs w:val="21"/>
          <w:u w:val="single" w:color="000000"/>
        </w:rPr>
        <w:t xml:space="preserve">　　　　　　　　　　　　　　　　　　　　　</w:t>
      </w:r>
    </w:p>
    <w:p w14:paraId="5852B487" w14:textId="77777777" w:rsidR="004D12B8" w:rsidRPr="00075390" w:rsidRDefault="004D12B8" w:rsidP="004D12B8">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r w:rsidRPr="008E7293">
        <w:rPr>
          <w:rFonts w:asciiTheme="majorEastAsia" w:eastAsiaTheme="majorEastAsia" w:hAnsiTheme="majorEastAsia" w:cs="ＭＳ 明朝"/>
          <w:kern w:val="0"/>
          <w:szCs w:val="21"/>
        </w:rPr>
        <w:tab/>
      </w:r>
    </w:p>
    <w:p w14:paraId="6B488E0C" w14:textId="77777777" w:rsidR="00263F3E" w:rsidRDefault="00263F3E" w:rsidP="004D12B8">
      <w:pPr>
        <w:overflowPunct w:val="0"/>
        <w:textAlignment w:val="baseline"/>
        <w:rPr>
          <w:rFonts w:asciiTheme="majorEastAsia" w:eastAsiaTheme="majorEastAsia" w:hAnsiTheme="majorEastAsia"/>
          <w:sz w:val="24"/>
          <w:szCs w:val="24"/>
        </w:rPr>
      </w:pPr>
    </w:p>
    <w:p w14:paraId="597E4078" w14:textId="77777777" w:rsidR="00263F3E" w:rsidRDefault="00AD03F9"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sz w:val="24"/>
            <w:szCs w:val="24"/>
          </w:rPr>
          <w:id w:val="1716545784"/>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本事業の趣旨を理解した。</w:t>
      </w:r>
    </w:p>
    <w:p w14:paraId="5B7C1AD4"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31E0BAF" w14:textId="77777777" w:rsidR="00263F3E" w:rsidRDefault="00AD03F9"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518269167"/>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hint="eastAsia"/>
          <w:sz w:val="24"/>
          <w:szCs w:val="24"/>
        </w:rPr>
        <w:t xml:space="preserve">　本事業に関わる従業員（運行管理者等）への教育・訓練等を行うための体制を確保した。</w:t>
      </w:r>
    </w:p>
    <w:p w14:paraId="72B31C27"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5C4BED5E" w14:textId="77777777" w:rsidR="00263F3E" w:rsidRDefault="00AD03F9"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49302483"/>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sz w:val="24"/>
          <w:szCs w:val="24"/>
        </w:rPr>
        <w:t xml:space="preserve"> </w:t>
      </w:r>
      <w:r w:rsidR="00263F3E">
        <w:rPr>
          <w:rFonts w:asciiTheme="majorEastAsia" w:eastAsiaTheme="majorEastAsia" w:hAnsiTheme="majorEastAsia" w:hint="eastAsia"/>
          <w:sz w:val="24"/>
          <w:szCs w:val="24"/>
        </w:rPr>
        <w:t>本事業に係る情報は、やむを得ない場合を除いて原則公表されることについて了承した（個人情報については、個人が特定できない形で取り扱う）。</w:t>
      </w:r>
    </w:p>
    <w:p w14:paraId="67DE09E2"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C2E2208" w14:textId="77777777" w:rsidR="00263F3E" w:rsidRDefault="00AD03F9"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410510224"/>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hint="eastAsia"/>
          <w:sz w:val="24"/>
          <w:szCs w:val="24"/>
        </w:rPr>
        <w:t xml:space="preserve">　委託者と受託者間において、運行管理者等の個人情報の取扱いに関して双方で合意を得たうえで、関係者以外が閲覧できないなどの策を講じた。</w:t>
      </w:r>
    </w:p>
    <w:p w14:paraId="20DC5B35"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0A3D2FA" w14:textId="77777777" w:rsidR="00263F3E" w:rsidRDefault="00AD03F9"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15309075"/>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対面による点呼と同等の効果を有するものとして国土交通大臣が定める方法を定める告示（令和５年国土交通省告示第</w:t>
      </w:r>
      <w:r w:rsidR="00263F3E">
        <w:rPr>
          <w:rFonts w:asciiTheme="majorEastAsia" w:eastAsiaTheme="majorEastAsia" w:hAnsiTheme="majorEastAsia"/>
          <w:sz w:val="24"/>
          <w:szCs w:val="24"/>
        </w:rPr>
        <w:t>266号）第５条を満たす機器を導入している。</w:t>
      </w:r>
    </w:p>
    <w:p w14:paraId="67E188AD"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53E2C41A" w14:textId="16FD4BCF" w:rsidR="00766A39" w:rsidRDefault="00AD03F9" w:rsidP="0090685E">
      <w:pPr>
        <w:widowControl/>
        <w:ind w:left="274" w:hangingChars="114" w:hanging="274"/>
        <w:jc w:val="left"/>
        <w:rPr>
          <w:rFonts w:asciiTheme="minorEastAsia" w:hAnsiTheme="minorEastAsia"/>
          <w:sz w:val="22"/>
          <w:szCs w:val="22"/>
        </w:rPr>
      </w:pPr>
      <w:sdt>
        <w:sdtPr>
          <w:rPr>
            <w:rFonts w:asciiTheme="majorEastAsia" w:eastAsiaTheme="majorEastAsia" w:hAnsiTheme="majorEastAsia" w:hint="eastAsia"/>
            <w:sz w:val="24"/>
            <w:szCs w:val="24"/>
          </w:rPr>
          <w:id w:val="1785300132"/>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対面による点呼と同等の効果を有するものとして国土交通大臣が定める方法を定める告示（令和５年国土交通省告示第</w:t>
      </w:r>
      <w:r w:rsidR="00263F3E">
        <w:rPr>
          <w:rFonts w:asciiTheme="majorEastAsia" w:eastAsiaTheme="majorEastAsia" w:hAnsiTheme="majorEastAsia"/>
          <w:sz w:val="24"/>
          <w:szCs w:val="24"/>
        </w:rPr>
        <w:t>266号）第６条を満たす施設、環境</w:t>
      </w:r>
      <w:r w:rsidR="00263F3E">
        <w:rPr>
          <w:rFonts w:asciiTheme="majorEastAsia" w:eastAsiaTheme="majorEastAsia" w:hAnsiTheme="majorEastAsia" w:hint="eastAsia"/>
          <w:sz w:val="24"/>
          <w:szCs w:val="24"/>
        </w:rPr>
        <w:t>が整っており、第</w:t>
      </w:r>
      <w:r w:rsidR="00263F3E">
        <w:rPr>
          <w:rFonts w:asciiTheme="majorEastAsia" w:eastAsiaTheme="majorEastAsia" w:hAnsiTheme="majorEastAsia"/>
          <w:sz w:val="24"/>
          <w:szCs w:val="24"/>
        </w:rPr>
        <w:t>７条</w:t>
      </w:r>
      <w:r w:rsidR="00263F3E">
        <w:rPr>
          <w:rFonts w:asciiTheme="majorEastAsia" w:eastAsiaTheme="majorEastAsia" w:hAnsiTheme="majorEastAsia" w:hint="eastAsia"/>
          <w:sz w:val="24"/>
          <w:szCs w:val="24"/>
        </w:rPr>
        <w:t>に定める運用上の遵守事項の内容を理解した</w:t>
      </w:r>
      <w:r w:rsidR="00263F3E">
        <w:rPr>
          <w:rFonts w:asciiTheme="majorEastAsia" w:eastAsiaTheme="majorEastAsia" w:hAnsiTheme="majorEastAsia"/>
          <w:sz w:val="24"/>
          <w:szCs w:val="24"/>
        </w:rPr>
        <w:t>。</w:t>
      </w:r>
    </w:p>
    <w:sectPr w:rsidR="00766A39">
      <w:foot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55A3" w14:textId="77777777" w:rsidR="009A1963" w:rsidRDefault="009A1963">
      <w:r>
        <w:separator/>
      </w:r>
    </w:p>
  </w:endnote>
  <w:endnote w:type="continuationSeparator" w:id="0">
    <w:p w14:paraId="0F641ED8" w14:textId="77777777" w:rsidR="009A1963" w:rsidRDefault="009A1963">
      <w:r>
        <w:continuationSeparator/>
      </w:r>
    </w:p>
  </w:endnote>
  <w:endnote w:type="continuationNotice" w:id="1">
    <w:p w14:paraId="0F67331A" w14:textId="77777777" w:rsidR="009A1963" w:rsidRDefault="009A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7D94" w14:textId="77777777" w:rsidR="000129F9" w:rsidRDefault="000129F9">
    <w:pPr>
      <w:pStyle w:val="a9"/>
      <w:jc w:val="center"/>
    </w:pPr>
  </w:p>
  <w:p w14:paraId="75798B5A" w14:textId="77777777" w:rsidR="000129F9" w:rsidRDefault="000129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551B" w14:textId="77777777" w:rsidR="009A1963" w:rsidRDefault="009A1963">
      <w:r>
        <w:separator/>
      </w:r>
    </w:p>
  </w:footnote>
  <w:footnote w:type="continuationSeparator" w:id="0">
    <w:p w14:paraId="4DA1079B" w14:textId="77777777" w:rsidR="009A1963" w:rsidRDefault="009A1963">
      <w:r>
        <w:continuationSeparator/>
      </w:r>
    </w:p>
  </w:footnote>
  <w:footnote w:type="continuationNotice" w:id="1">
    <w:p w14:paraId="629F67E1" w14:textId="77777777" w:rsidR="009A1963" w:rsidRDefault="009A1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391"/>
    <w:multiLevelType w:val="multilevel"/>
    <w:tmpl w:val="11134391"/>
    <w:lvl w:ilvl="0">
      <w:numFmt w:val="bullet"/>
      <w:lvlText w:val="・"/>
      <w:lvlJc w:val="left"/>
      <w:pPr>
        <w:ind w:left="660" w:hanging="420"/>
      </w:pPr>
      <w:rPr>
        <w:rFonts w:ascii="ＭＳ 明朝" w:eastAsia="ＭＳ 明朝" w:hAnsi="ＭＳ 明朝" w:cs="Times New Roman" w:hint="eastAsia"/>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16002B9E"/>
    <w:multiLevelType w:val="multilevel"/>
    <w:tmpl w:val="16002B9E"/>
    <w:lvl w:ilvl="0">
      <w:start w:val="1"/>
      <w:numFmt w:val="decimalEnclosedCircle"/>
      <w:lvlText w:val="%1"/>
      <w:lvlJc w:val="left"/>
      <w:pPr>
        <w:ind w:left="1440" w:hanging="420"/>
      </w:pPr>
    </w:lvl>
    <w:lvl w:ilvl="1">
      <w:start w:val="1"/>
      <w:numFmt w:val="decimalEnclosedCircle"/>
      <w:lvlText w:val="（%2"/>
      <w:lvlJc w:val="left"/>
      <w:pPr>
        <w:ind w:left="1920" w:hanging="480"/>
      </w:pPr>
      <w:rPr>
        <w:rFonts w:hint="default"/>
      </w:rPr>
    </w:lvl>
    <w:lvl w:ilvl="2">
      <w:start w:val="1"/>
      <w:numFmt w:val="decimalEnclosedCircle"/>
      <w:lvlText w:val="%3"/>
      <w:lvlJc w:val="left"/>
      <w:pPr>
        <w:ind w:left="2280" w:hanging="420"/>
      </w:pPr>
    </w:lvl>
    <w:lvl w:ilvl="3">
      <w:start w:val="1"/>
      <w:numFmt w:val="decimal"/>
      <w:lvlText w:val="%4."/>
      <w:lvlJc w:val="left"/>
      <w:pPr>
        <w:ind w:left="2700" w:hanging="420"/>
      </w:pPr>
    </w:lvl>
    <w:lvl w:ilvl="4">
      <w:start w:val="1"/>
      <w:numFmt w:val="aiueoFullWidth"/>
      <w:lvlText w:val="(%5)"/>
      <w:lvlJc w:val="left"/>
      <w:pPr>
        <w:ind w:left="3120" w:hanging="420"/>
      </w:pPr>
    </w:lvl>
    <w:lvl w:ilvl="5">
      <w:start w:val="1"/>
      <w:numFmt w:val="decimalEnclosedCircle"/>
      <w:lvlText w:val="%6"/>
      <w:lvlJc w:val="left"/>
      <w:pPr>
        <w:ind w:left="3540" w:hanging="420"/>
      </w:pPr>
    </w:lvl>
    <w:lvl w:ilvl="6">
      <w:start w:val="1"/>
      <w:numFmt w:val="decimal"/>
      <w:lvlText w:val="%7."/>
      <w:lvlJc w:val="left"/>
      <w:pPr>
        <w:ind w:left="3960" w:hanging="420"/>
      </w:pPr>
    </w:lvl>
    <w:lvl w:ilvl="7">
      <w:start w:val="1"/>
      <w:numFmt w:val="aiueoFullWidth"/>
      <w:lvlText w:val="(%8)"/>
      <w:lvlJc w:val="left"/>
      <w:pPr>
        <w:ind w:left="4380" w:hanging="420"/>
      </w:pPr>
    </w:lvl>
    <w:lvl w:ilvl="8">
      <w:start w:val="1"/>
      <w:numFmt w:val="decimalEnclosedCircle"/>
      <w:lvlText w:val="%9"/>
      <w:lvlJc w:val="left"/>
      <w:pPr>
        <w:ind w:left="4800" w:hanging="420"/>
      </w:pPr>
    </w:lvl>
  </w:abstractNum>
  <w:abstractNum w:abstractNumId="2" w15:restartNumberingAfterBreak="0">
    <w:nsid w:val="16C6BDCA"/>
    <w:multiLevelType w:val="singleLevel"/>
    <w:tmpl w:val="16C6BDCA"/>
    <w:lvl w:ilvl="0">
      <w:start w:val="1"/>
      <w:numFmt w:val="bullet"/>
      <w:lvlText w:val="∙"/>
      <w:lvlJc w:val="left"/>
      <w:pPr>
        <w:tabs>
          <w:tab w:val="left" w:pos="420"/>
        </w:tabs>
        <w:ind w:left="420" w:hanging="420"/>
      </w:pPr>
      <w:rPr>
        <w:rFonts w:ascii="Arial" w:hAnsi="Arial" w:cs="Arial" w:hint="default"/>
      </w:rPr>
    </w:lvl>
  </w:abstractNum>
  <w:abstractNum w:abstractNumId="3" w15:restartNumberingAfterBreak="0">
    <w:nsid w:val="22C81161"/>
    <w:multiLevelType w:val="multilevel"/>
    <w:tmpl w:val="22C81161"/>
    <w:lvl w:ilvl="0">
      <w:start w:val="1"/>
      <w:numFmt w:val="irohaFullWidth"/>
      <w:lvlText w:val="%1."/>
      <w:lvlJc w:val="left"/>
      <w:pPr>
        <w:ind w:left="1149" w:hanging="440"/>
      </w:pPr>
      <w:rPr>
        <w:rFonts w:hint="eastAsia"/>
      </w:rPr>
    </w:lvl>
    <w:lvl w:ilvl="1">
      <w:start w:val="1"/>
      <w:numFmt w:val="aiueoFullWidth"/>
      <w:lvlText w:val="(%2)"/>
      <w:lvlJc w:val="left"/>
      <w:pPr>
        <w:ind w:left="1589" w:hanging="440"/>
      </w:pPr>
    </w:lvl>
    <w:lvl w:ilvl="2">
      <w:start w:val="1"/>
      <w:numFmt w:val="decimalEnclosedCircle"/>
      <w:lvlText w:val="%3"/>
      <w:lvlJc w:val="left"/>
      <w:pPr>
        <w:ind w:left="2029" w:hanging="440"/>
      </w:pPr>
    </w:lvl>
    <w:lvl w:ilvl="3">
      <w:start w:val="1"/>
      <w:numFmt w:val="decimal"/>
      <w:lvlText w:val="%4."/>
      <w:lvlJc w:val="left"/>
      <w:pPr>
        <w:ind w:left="2469" w:hanging="440"/>
      </w:pPr>
    </w:lvl>
    <w:lvl w:ilvl="4">
      <w:start w:val="1"/>
      <w:numFmt w:val="aiueoFullWidth"/>
      <w:lvlText w:val="(%5)"/>
      <w:lvlJc w:val="left"/>
      <w:pPr>
        <w:ind w:left="2909" w:hanging="440"/>
      </w:pPr>
    </w:lvl>
    <w:lvl w:ilvl="5">
      <w:start w:val="1"/>
      <w:numFmt w:val="decimalEnclosedCircle"/>
      <w:lvlText w:val="%6"/>
      <w:lvlJc w:val="left"/>
      <w:pPr>
        <w:ind w:left="3349" w:hanging="440"/>
      </w:pPr>
    </w:lvl>
    <w:lvl w:ilvl="6">
      <w:start w:val="1"/>
      <w:numFmt w:val="decimal"/>
      <w:lvlText w:val="%7."/>
      <w:lvlJc w:val="left"/>
      <w:pPr>
        <w:ind w:left="3789" w:hanging="440"/>
      </w:pPr>
    </w:lvl>
    <w:lvl w:ilvl="7">
      <w:start w:val="1"/>
      <w:numFmt w:val="aiueoFullWidth"/>
      <w:lvlText w:val="(%8)"/>
      <w:lvlJc w:val="left"/>
      <w:pPr>
        <w:ind w:left="4229" w:hanging="440"/>
      </w:pPr>
    </w:lvl>
    <w:lvl w:ilvl="8">
      <w:start w:val="1"/>
      <w:numFmt w:val="decimalEnclosedCircle"/>
      <w:lvlText w:val="%9"/>
      <w:lvlJc w:val="left"/>
      <w:pPr>
        <w:ind w:left="4669" w:hanging="440"/>
      </w:pPr>
    </w:lvl>
  </w:abstractNum>
  <w:abstractNum w:abstractNumId="4" w15:restartNumberingAfterBreak="0">
    <w:nsid w:val="2B1E54E1"/>
    <w:multiLevelType w:val="multilevel"/>
    <w:tmpl w:val="2B1E54E1"/>
    <w:lvl w:ilvl="0">
      <w:start w:val="1"/>
      <w:numFmt w:val="decimal"/>
      <w:lvlText w:val="(%1)"/>
      <w:lvlJc w:val="left"/>
      <w:pPr>
        <w:ind w:left="600" w:hanging="360"/>
      </w:pPr>
      <w:rPr>
        <w:rFonts w:hint="eastAsia"/>
        <w:lang w:val="en-US"/>
      </w:rPr>
    </w:lvl>
    <w:lvl w:ilvl="1">
      <w:numFmt w:val="bullet"/>
      <w:lvlText w:val="-"/>
      <w:lvlJc w:val="left"/>
      <w:pPr>
        <w:ind w:left="1020" w:hanging="360"/>
      </w:pPr>
      <w:rPr>
        <w:rFonts w:ascii="ＭＳ 明朝" w:eastAsia="ＭＳ 明朝" w:hAnsi="ＭＳ 明朝" w:cs="Times New Roman" w:hint="eastAsia"/>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 w15:restartNumberingAfterBreak="0">
    <w:nsid w:val="2E110188"/>
    <w:multiLevelType w:val="multilevel"/>
    <w:tmpl w:val="2E110188"/>
    <w:lvl w:ilvl="0">
      <w:numFmt w:val="bullet"/>
      <w:lvlText w:val="・"/>
      <w:lvlJc w:val="left"/>
      <w:pPr>
        <w:ind w:left="600" w:hanging="360"/>
      </w:pPr>
      <w:rPr>
        <w:rFonts w:ascii="ＭＳ 明朝" w:eastAsia="ＭＳ 明朝" w:hAnsi="ＭＳ 明朝" w:cs="Times New Roman" w:hint="eastAsia"/>
        <w:lang w:val="en-US"/>
      </w:rPr>
    </w:lvl>
    <w:lvl w:ilvl="1">
      <w:numFmt w:val="bullet"/>
      <w:lvlText w:val="-"/>
      <w:lvlJc w:val="left"/>
      <w:pPr>
        <w:ind w:left="1020" w:hanging="360"/>
      </w:pPr>
      <w:rPr>
        <w:rFonts w:ascii="ＭＳ 明朝" w:eastAsia="ＭＳ 明朝" w:hAnsi="ＭＳ 明朝" w:cs="Times New Roman" w:hint="eastAsia"/>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 w15:restartNumberingAfterBreak="0">
    <w:nsid w:val="31F95A8B"/>
    <w:multiLevelType w:val="multilevel"/>
    <w:tmpl w:val="31F95A8B"/>
    <w:lvl w:ilvl="0">
      <w:start w:val="1"/>
      <w:numFmt w:val="decimal"/>
      <w:lvlText w:val="(%1)"/>
      <w:lvlJc w:val="left"/>
      <w:pPr>
        <w:ind w:left="440" w:hanging="44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34956E8B"/>
    <w:multiLevelType w:val="multilevel"/>
    <w:tmpl w:val="B4440588"/>
    <w:lvl w:ilvl="0">
      <w:start w:val="1"/>
      <w:numFmt w:val="decimal"/>
      <w:lvlText w:val="(%1)"/>
      <w:lvlJc w:val="left"/>
      <w:pPr>
        <w:ind w:left="660" w:hanging="420"/>
      </w:pPr>
      <w:rPr>
        <w:rFonts w:hint="eastAsia"/>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45FC06D1"/>
    <w:multiLevelType w:val="hybridMultilevel"/>
    <w:tmpl w:val="7A72D780"/>
    <w:lvl w:ilvl="0" w:tplc="5CFA62E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517D8D"/>
    <w:multiLevelType w:val="multilevel"/>
    <w:tmpl w:val="66517D8D"/>
    <w:lvl w:ilvl="0">
      <w:start w:val="1"/>
      <w:numFmt w:val="aiueoFullWidth"/>
      <w:lvlText w:val="(%1)"/>
      <w:lvlJc w:val="left"/>
      <w:pPr>
        <w:ind w:left="608" w:hanging="360"/>
      </w:pPr>
      <w:rPr>
        <w:rFonts w:hint="eastAsia"/>
        <w:lang w:val="en-US"/>
      </w:rPr>
    </w:lvl>
    <w:lvl w:ilvl="1">
      <w:numFmt w:val="bullet"/>
      <w:lvlText w:val="-"/>
      <w:lvlJc w:val="left"/>
      <w:pPr>
        <w:ind w:left="1028" w:hanging="360"/>
      </w:pPr>
      <w:rPr>
        <w:rFonts w:ascii="ＭＳ 明朝" w:eastAsia="ＭＳ 明朝" w:hAnsi="ＭＳ 明朝" w:cs="Times New Roman" w:hint="eastAsia"/>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0" w15:restartNumberingAfterBreak="0">
    <w:nsid w:val="73485C27"/>
    <w:multiLevelType w:val="multilevel"/>
    <w:tmpl w:val="73485C27"/>
    <w:lvl w:ilvl="0">
      <w:start w:val="1"/>
      <w:numFmt w:val="irohaFullWidth"/>
      <w:lvlText w:val="%1."/>
      <w:lvlJc w:val="left"/>
      <w:pPr>
        <w:ind w:left="1149" w:hanging="44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7DF32FA3"/>
    <w:multiLevelType w:val="multilevel"/>
    <w:tmpl w:val="7DF32FA3"/>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16cid:durableId="1189610092">
    <w:abstractNumId w:val="6"/>
  </w:num>
  <w:num w:numId="2" w16cid:durableId="2037923665">
    <w:abstractNumId w:val="2"/>
  </w:num>
  <w:num w:numId="3" w16cid:durableId="1691754746">
    <w:abstractNumId w:val="4"/>
  </w:num>
  <w:num w:numId="4" w16cid:durableId="724252878">
    <w:abstractNumId w:val="3"/>
  </w:num>
  <w:num w:numId="5" w16cid:durableId="30957195">
    <w:abstractNumId w:val="10"/>
  </w:num>
  <w:num w:numId="6" w16cid:durableId="483357310">
    <w:abstractNumId w:val="5"/>
  </w:num>
  <w:num w:numId="7" w16cid:durableId="1604992180">
    <w:abstractNumId w:val="9"/>
  </w:num>
  <w:num w:numId="8" w16cid:durableId="1551914624">
    <w:abstractNumId w:val="1"/>
  </w:num>
  <w:num w:numId="9" w16cid:durableId="1912613720">
    <w:abstractNumId w:val="0"/>
  </w:num>
  <w:num w:numId="10" w16cid:durableId="1666662804">
    <w:abstractNumId w:val="11"/>
  </w:num>
  <w:num w:numId="11" w16cid:durableId="403143132">
    <w:abstractNumId w:val="8"/>
  </w:num>
  <w:num w:numId="12" w16cid:durableId="245115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DC8"/>
    <w:rsid w:val="00007BD7"/>
    <w:rsid w:val="000110D1"/>
    <w:rsid w:val="000122E4"/>
    <w:rsid w:val="000129F9"/>
    <w:rsid w:val="00013EFA"/>
    <w:rsid w:val="00015A5F"/>
    <w:rsid w:val="00017267"/>
    <w:rsid w:val="00017E14"/>
    <w:rsid w:val="00022284"/>
    <w:rsid w:val="00022772"/>
    <w:rsid w:val="00025F0D"/>
    <w:rsid w:val="00026182"/>
    <w:rsid w:val="000265E8"/>
    <w:rsid w:val="000302D6"/>
    <w:rsid w:val="00030FFB"/>
    <w:rsid w:val="00037FE4"/>
    <w:rsid w:val="00040302"/>
    <w:rsid w:val="0004239C"/>
    <w:rsid w:val="0004764B"/>
    <w:rsid w:val="00054B0A"/>
    <w:rsid w:val="000567A2"/>
    <w:rsid w:val="000637C4"/>
    <w:rsid w:val="00065985"/>
    <w:rsid w:val="00065DC7"/>
    <w:rsid w:val="00067DA9"/>
    <w:rsid w:val="000735B0"/>
    <w:rsid w:val="00073E26"/>
    <w:rsid w:val="00074BFD"/>
    <w:rsid w:val="000752E0"/>
    <w:rsid w:val="00076CA1"/>
    <w:rsid w:val="00076E1F"/>
    <w:rsid w:val="000812D7"/>
    <w:rsid w:val="00083653"/>
    <w:rsid w:val="000919AE"/>
    <w:rsid w:val="000921F0"/>
    <w:rsid w:val="00096E2D"/>
    <w:rsid w:val="00097731"/>
    <w:rsid w:val="000A1A78"/>
    <w:rsid w:val="000A51ED"/>
    <w:rsid w:val="000A5BA8"/>
    <w:rsid w:val="000B27A6"/>
    <w:rsid w:val="000B4988"/>
    <w:rsid w:val="000B5168"/>
    <w:rsid w:val="000C7730"/>
    <w:rsid w:val="000C77A5"/>
    <w:rsid w:val="000D2470"/>
    <w:rsid w:val="000D3C2A"/>
    <w:rsid w:val="000D3CF4"/>
    <w:rsid w:val="000D440E"/>
    <w:rsid w:val="000D55BE"/>
    <w:rsid w:val="000D67CE"/>
    <w:rsid w:val="000D778D"/>
    <w:rsid w:val="000D7DBD"/>
    <w:rsid w:val="000E00D1"/>
    <w:rsid w:val="000E0625"/>
    <w:rsid w:val="000E1DCE"/>
    <w:rsid w:val="000E7A60"/>
    <w:rsid w:val="000F0892"/>
    <w:rsid w:val="000F143A"/>
    <w:rsid w:val="000F26F7"/>
    <w:rsid w:val="000F2FFC"/>
    <w:rsid w:val="000F3735"/>
    <w:rsid w:val="001025DD"/>
    <w:rsid w:val="00106A58"/>
    <w:rsid w:val="00107CB7"/>
    <w:rsid w:val="00111159"/>
    <w:rsid w:val="00112EE6"/>
    <w:rsid w:val="001147F9"/>
    <w:rsid w:val="00115994"/>
    <w:rsid w:val="00117B73"/>
    <w:rsid w:val="00125081"/>
    <w:rsid w:val="00131ED5"/>
    <w:rsid w:val="001328AB"/>
    <w:rsid w:val="00135058"/>
    <w:rsid w:val="00135A58"/>
    <w:rsid w:val="00136E52"/>
    <w:rsid w:val="0014104E"/>
    <w:rsid w:val="001413CF"/>
    <w:rsid w:val="00144433"/>
    <w:rsid w:val="001510B1"/>
    <w:rsid w:val="00151E0A"/>
    <w:rsid w:val="0015201F"/>
    <w:rsid w:val="00153DC7"/>
    <w:rsid w:val="00154B4D"/>
    <w:rsid w:val="00162640"/>
    <w:rsid w:val="001640F9"/>
    <w:rsid w:val="0016412E"/>
    <w:rsid w:val="001643EE"/>
    <w:rsid w:val="00165C41"/>
    <w:rsid w:val="00167016"/>
    <w:rsid w:val="0016752F"/>
    <w:rsid w:val="001746B0"/>
    <w:rsid w:val="00174DB6"/>
    <w:rsid w:val="0017529B"/>
    <w:rsid w:val="001754D8"/>
    <w:rsid w:val="001762E2"/>
    <w:rsid w:val="00180A10"/>
    <w:rsid w:val="0018240E"/>
    <w:rsid w:val="0018313F"/>
    <w:rsid w:val="00186C0C"/>
    <w:rsid w:val="0019097A"/>
    <w:rsid w:val="001910B0"/>
    <w:rsid w:val="00191181"/>
    <w:rsid w:val="001968D1"/>
    <w:rsid w:val="00196DEB"/>
    <w:rsid w:val="00196E2B"/>
    <w:rsid w:val="001A13EE"/>
    <w:rsid w:val="001A22AB"/>
    <w:rsid w:val="001A2F46"/>
    <w:rsid w:val="001A4F43"/>
    <w:rsid w:val="001A6C12"/>
    <w:rsid w:val="001A70E5"/>
    <w:rsid w:val="001A7576"/>
    <w:rsid w:val="001B2030"/>
    <w:rsid w:val="001B4B4C"/>
    <w:rsid w:val="001B55B1"/>
    <w:rsid w:val="001B67D0"/>
    <w:rsid w:val="001C0EC3"/>
    <w:rsid w:val="001C1D2E"/>
    <w:rsid w:val="001C20FF"/>
    <w:rsid w:val="001C34E3"/>
    <w:rsid w:val="001C35A6"/>
    <w:rsid w:val="001C3ED8"/>
    <w:rsid w:val="001D0061"/>
    <w:rsid w:val="001D2E74"/>
    <w:rsid w:val="001D2FB8"/>
    <w:rsid w:val="001D4D1E"/>
    <w:rsid w:val="001D4DE2"/>
    <w:rsid w:val="001D720C"/>
    <w:rsid w:val="001E12D6"/>
    <w:rsid w:val="001E1BD2"/>
    <w:rsid w:val="001E4232"/>
    <w:rsid w:val="001E4998"/>
    <w:rsid w:val="001E6A04"/>
    <w:rsid w:val="001E764D"/>
    <w:rsid w:val="001E7E6E"/>
    <w:rsid w:val="001F0627"/>
    <w:rsid w:val="001F2E55"/>
    <w:rsid w:val="001F5333"/>
    <w:rsid w:val="001F5A8C"/>
    <w:rsid w:val="00200F06"/>
    <w:rsid w:val="00201547"/>
    <w:rsid w:val="00201AAF"/>
    <w:rsid w:val="00201B20"/>
    <w:rsid w:val="00203867"/>
    <w:rsid w:val="00205946"/>
    <w:rsid w:val="002129A6"/>
    <w:rsid w:val="00213C9E"/>
    <w:rsid w:val="00215ACC"/>
    <w:rsid w:val="002202BE"/>
    <w:rsid w:val="0022337B"/>
    <w:rsid w:val="002241CE"/>
    <w:rsid w:val="00226150"/>
    <w:rsid w:val="00230E48"/>
    <w:rsid w:val="002323E1"/>
    <w:rsid w:val="00232594"/>
    <w:rsid w:val="00233A95"/>
    <w:rsid w:val="0023730C"/>
    <w:rsid w:val="00241B36"/>
    <w:rsid w:val="00245A07"/>
    <w:rsid w:val="00246999"/>
    <w:rsid w:val="0024707B"/>
    <w:rsid w:val="002471F4"/>
    <w:rsid w:val="00250174"/>
    <w:rsid w:val="00251F2F"/>
    <w:rsid w:val="00252A63"/>
    <w:rsid w:val="0025330D"/>
    <w:rsid w:val="00253467"/>
    <w:rsid w:val="002602D0"/>
    <w:rsid w:val="00262797"/>
    <w:rsid w:val="00262AED"/>
    <w:rsid w:val="00262DF6"/>
    <w:rsid w:val="00263F3E"/>
    <w:rsid w:val="0026437D"/>
    <w:rsid w:val="002643FD"/>
    <w:rsid w:val="00270B80"/>
    <w:rsid w:val="0027130A"/>
    <w:rsid w:val="00272B8B"/>
    <w:rsid w:val="00273687"/>
    <w:rsid w:val="002738C2"/>
    <w:rsid w:val="0027648C"/>
    <w:rsid w:val="00276DC5"/>
    <w:rsid w:val="002775CA"/>
    <w:rsid w:val="00280193"/>
    <w:rsid w:val="00280299"/>
    <w:rsid w:val="0028175E"/>
    <w:rsid w:val="00281A87"/>
    <w:rsid w:val="00281FF3"/>
    <w:rsid w:val="00283161"/>
    <w:rsid w:val="00286AB5"/>
    <w:rsid w:val="00287D8D"/>
    <w:rsid w:val="00290A86"/>
    <w:rsid w:val="0029115F"/>
    <w:rsid w:val="00291243"/>
    <w:rsid w:val="002930D9"/>
    <w:rsid w:val="0029336F"/>
    <w:rsid w:val="00295CBE"/>
    <w:rsid w:val="00297EBF"/>
    <w:rsid w:val="002A00CF"/>
    <w:rsid w:val="002A195F"/>
    <w:rsid w:val="002A326C"/>
    <w:rsid w:val="002A3436"/>
    <w:rsid w:val="002A3F86"/>
    <w:rsid w:val="002A3F9F"/>
    <w:rsid w:val="002A74C6"/>
    <w:rsid w:val="002B0A4E"/>
    <w:rsid w:val="002B1BAC"/>
    <w:rsid w:val="002B2399"/>
    <w:rsid w:val="002B6ACC"/>
    <w:rsid w:val="002B78F0"/>
    <w:rsid w:val="002C0A93"/>
    <w:rsid w:val="002C2488"/>
    <w:rsid w:val="002C3ED7"/>
    <w:rsid w:val="002C473E"/>
    <w:rsid w:val="002C68BF"/>
    <w:rsid w:val="002D4196"/>
    <w:rsid w:val="002D55E3"/>
    <w:rsid w:val="002F0D9E"/>
    <w:rsid w:val="002F11B4"/>
    <w:rsid w:val="002F2BE0"/>
    <w:rsid w:val="002F362F"/>
    <w:rsid w:val="002F495D"/>
    <w:rsid w:val="002F4EB2"/>
    <w:rsid w:val="002F59DC"/>
    <w:rsid w:val="002F752D"/>
    <w:rsid w:val="00300113"/>
    <w:rsid w:val="003002D8"/>
    <w:rsid w:val="003015B5"/>
    <w:rsid w:val="003015DA"/>
    <w:rsid w:val="0030214E"/>
    <w:rsid w:val="0030500A"/>
    <w:rsid w:val="00310343"/>
    <w:rsid w:val="00311402"/>
    <w:rsid w:val="003124C0"/>
    <w:rsid w:val="00312C12"/>
    <w:rsid w:val="00313A39"/>
    <w:rsid w:val="00317B10"/>
    <w:rsid w:val="0032135C"/>
    <w:rsid w:val="00321BA0"/>
    <w:rsid w:val="00321FEF"/>
    <w:rsid w:val="00323DD6"/>
    <w:rsid w:val="0032412D"/>
    <w:rsid w:val="003279AA"/>
    <w:rsid w:val="003308F6"/>
    <w:rsid w:val="00330FB2"/>
    <w:rsid w:val="00337EF6"/>
    <w:rsid w:val="0034028A"/>
    <w:rsid w:val="003418C8"/>
    <w:rsid w:val="00342CA7"/>
    <w:rsid w:val="00343665"/>
    <w:rsid w:val="0034636E"/>
    <w:rsid w:val="00352019"/>
    <w:rsid w:val="003529F3"/>
    <w:rsid w:val="00356B9B"/>
    <w:rsid w:val="00356CAE"/>
    <w:rsid w:val="003600CE"/>
    <w:rsid w:val="003616F1"/>
    <w:rsid w:val="0036228A"/>
    <w:rsid w:val="00362D86"/>
    <w:rsid w:val="00365286"/>
    <w:rsid w:val="00365B44"/>
    <w:rsid w:val="0036639F"/>
    <w:rsid w:val="00367539"/>
    <w:rsid w:val="00367C39"/>
    <w:rsid w:val="00367CE6"/>
    <w:rsid w:val="0037112E"/>
    <w:rsid w:val="0037303C"/>
    <w:rsid w:val="003736C3"/>
    <w:rsid w:val="00374E35"/>
    <w:rsid w:val="003756EC"/>
    <w:rsid w:val="003800BB"/>
    <w:rsid w:val="00381F63"/>
    <w:rsid w:val="00383E17"/>
    <w:rsid w:val="00385F93"/>
    <w:rsid w:val="003906DF"/>
    <w:rsid w:val="00390C04"/>
    <w:rsid w:val="003943AF"/>
    <w:rsid w:val="003961A4"/>
    <w:rsid w:val="00397CBD"/>
    <w:rsid w:val="003A0497"/>
    <w:rsid w:val="003A1440"/>
    <w:rsid w:val="003A1469"/>
    <w:rsid w:val="003A1CF4"/>
    <w:rsid w:val="003A5F53"/>
    <w:rsid w:val="003A6C9E"/>
    <w:rsid w:val="003A7D99"/>
    <w:rsid w:val="003A7EB8"/>
    <w:rsid w:val="003B0B87"/>
    <w:rsid w:val="003B25DA"/>
    <w:rsid w:val="003B2CC2"/>
    <w:rsid w:val="003B3052"/>
    <w:rsid w:val="003B3B3D"/>
    <w:rsid w:val="003B54FE"/>
    <w:rsid w:val="003B63F6"/>
    <w:rsid w:val="003B7C19"/>
    <w:rsid w:val="003C0DC4"/>
    <w:rsid w:val="003C3616"/>
    <w:rsid w:val="003C48DF"/>
    <w:rsid w:val="003C4BDD"/>
    <w:rsid w:val="003C5C90"/>
    <w:rsid w:val="003C7C93"/>
    <w:rsid w:val="003C7FC8"/>
    <w:rsid w:val="003D1721"/>
    <w:rsid w:val="003D2CAB"/>
    <w:rsid w:val="003D393F"/>
    <w:rsid w:val="003D6E14"/>
    <w:rsid w:val="003D72E0"/>
    <w:rsid w:val="003E078C"/>
    <w:rsid w:val="003E26A8"/>
    <w:rsid w:val="003E2849"/>
    <w:rsid w:val="003E28AB"/>
    <w:rsid w:val="003E6E77"/>
    <w:rsid w:val="003E799A"/>
    <w:rsid w:val="003F48DA"/>
    <w:rsid w:val="003F7E07"/>
    <w:rsid w:val="0040277D"/>
    <w:rsid w:val="00403FA1"/>
    <w:rsid w:val="00407499"/>
    <w:rsid w:val="0040771C"/>
    <w:rsid w:val="00407B98"/>
    <w:rsid w:val="00411772"/>
    <w:rsid w:val="00413B92"/>
    <w:rsid w:val="00414606"/>
    <w:rsid w:val="00415DEF"/>
    <w:rsid w:val="004160A7"/>
    <w:rsid w:val="00416C7F"/>
    <w:rsid w:val="00416E44"/>
    <w:rsid w:val="00424C19"/>
    <w:rsid w:val="00424D80"/>
    <w:rsid w:val="00425198"/>
    <w:rsid w:val="004252F0"/>
    <w:rsid w:val="0042716B"/>
    <w:rsid w:val="00427C0B"/>
    <w:rsid w:val="00431457"/>
    <w:rsid w:val="0043252F"/>
    <w:rsid w:val="00432EFF"/>
    <w:rsid w:val="00435588"/>
    <w:rsid w:val="004361D7"/>
    <w:rsid w:val="00436659"/>
    <w:rsid w:val="00436AC3"/>
    <w:rsid w:val="0043724C"/>
    <w:rsid w:val="00446D6D"/>
    <w:rsid w:val="00451C44"/>
    <w:rsid w:val="00455B1F"/>
    <w:rsid w:val="00455C26"/>
    <w:rsid w:val="004568FF"/>
    <w:rsid w:val="004629A1"/>
    <w:rsid w:val="004667D8"/>
    <w:rsid w:val="004674BA"/>
    <w:rsid w:val="00467825"/>
    <w:rsid w:val="004718C4"/>
    <w:rsid w:val="00471983"/>
    <w:rsid w:val="00472A05"/>
    <w:rsid w:val="00474EE3"/>
    <w:rsid w:val="004750A0"/>
    <w:rsid w:val="004759AC"/>
    <w:rsid w:val="00484738"/>
    <w:rsid w:val="00484D69"/>
    <w:rsid w:val="004859F5"/>
    <w:rsid w:val="00491F54"/>
    <w:rsid w:val="004956F6"/>
    <w:rsid w:val="004958BA"/>
    <w:rsid w:val="00496284"/>
    <w:rsid w:val="004A2611"/>
    <w:rsid w:val="004A41C8"/>
    <w:rsid w:val="004A57DF"/>
    <w:rsid w:val="004A6DC5"/>
    <w:rsid w:val="004B013C"/>
    <w:rsid w:val="004B4713"/>
    <w:rsid w:val="004B5CF2"/>
    <w:rsid w:val="004B7CF6"/>
    <w:rsid w:val="004C04AD"/>
    <w:rsid w:val="004C3AC0"/>
    <w:rsid w:val="004C4D0B"/>
    <w:rsid w:val="004C4E2D"/>
    <w:rsid w:val="004C4F13"/>
    <w:rsid w:val="004C7BC8"/>
    <w:rsid w:val="004D0D54"/>
    <w:rsid w:val="004D12B8"/>
    <w:rsid w:val="004D2CE2"/>
    <w:rsid w:val="004E0446"/>
    <w:rsid w:val="004E37BB"/>
    <w:rsid w:val="004E3DE2"/>
    <w:rsid w:val="004F065F"/>
    <w:rsid w:val="004F07DF"/>
    <w:rsid w:val="004F34CF"/>
    <w:rsid w:val="004F6298"/>
    <w:rsid w:val="004F749F"/>
    <w:rsid w:val="005006B6"/>
    <w:rsid w:val="005020FE"/>
    <w:rsid w:val="00504333"/>
    <w:rsid w:val="00504645"/>
    <w:rsid w:val="0051058A"/>
    <w:rsid w:val="0051228D"/>
    <w:rsid w:val="005144D2"/>
    <w:rsid w:val="0051730B"/>
    <w:rsid w:val="005204F2"/>
    <w:rsid w:val="00522F1B"/>
    <w:rsid w:val="005247E9"/>
    <w:rsid w:val="00525360"/>
    <w:rsid w:val="005278BA"/>
    <w:rsid w:val="00530404"/>
    <w:rsid w:val="00531122"/>
    <w:rsid w:val="00532C45"/>
    <w:rsid w:val="00532F21"/>
    <w:rsid w:val="005339D6"/>
    <w:rsid w:val="005436F7"/>
    <w:rsid w:val="00546889"/>
    <w:rsid w:val="00546A1F"/>
    <w:rsid w:val="005518C1"/>
    <w:rsid w:val="00551B4A"/>
    <w:rsid w:val="00551FBC"/>
    <w:rsid w:val="005525FD"/>
    <w:rsid w:val="005549EB"/>
    <w:rsid w:val="00555DD2"/>
    <w:rsid w:val="00555EFF"/>
    <w:rsid w:val="005562CC"/>
    <w:rsid w:val="005641B8"/>
    <w:rsid w:val="005651BB"/>
    <w:rsid w:val="005677E2"/>
    <w:rsid w:val="005753ED"/>
    <w:rsid w:val="00577AD0"/>
    <w:rsid w:val="005801A1"/>
    <w:rsid w:val="00580C04"/>
    <w:rsid w:val="005812BD"/>
    <w:rsid w:val="00581983"/>
    <w:rsid w:val="00583A3E"/>
    <w:rsid w:val="00587F31"/>
    <w:rsid w:val="00590E54"/>
    <w:rsid w:val="00592F2A"/>
    <w:rsid w:val="00596ADE"/>
    <w:rsid w:val="005A01A7"/>
    <w:rsid w:val="005B184B"/>
    <w:rsid w:val="005B3AFC"/>
    <w:rsid w:val="005B4419"/>
    <w:rsid w:val="005B49CD"/>
    <w:rsid w:val="005B6DCC"/>
    <w:rsid w:val="005C0E60"/>
    <w:rsid w:val="005C3FFA"/>
    <w:rsid w:val="005C40DB"/>
    <w:rsid w:val="005C46C1"/>
    <w:rsid w:val="005C4C06"/>
    <w:rsid w:val="005C4CF7"/>
    <w:rsid w:val="005C5BA9"/>
    <w:rsid w:val="005C7064"/>
    <w:rsid w:val="005C7072"/>
    <w:rsid w:val="005D1F49"/>
    <w:rsid w:val="005D3FE5"/>
    <w:rsid w:val="005D514F"/>
    <w:rsid w:val="005D7126"/>
    <w:rsid w:val="005E3939"/>
    <w:rsid w:val="005E541F"/>
    <w:rsid w:val="005E7653"/>
    <w:rsid w:val="005F0DF3"/>
    <w:rsid w:val="005F55AC"/>
    <w:rsid w:val="005F5660"/>
    <w:rsid w:val="005F77EB"/>
    <w:rsid w:val="005F7BEB"/>
    <w:rsid w:val="00604032"/>
    <w:rsid w:val="006068F4"/>
    <w:rsid w:val="006107E2"/>
    <w:rsid w:val="00613A5E"/>
    <w:rsid w:val="0061745D"/>
    <w:rsid w:val="006204CC"/>
    <w:rsid w:val="0062078A"/>
    <w:rsid w:val="00621998"/>
    <w:rsid w:val="0062391E"/>
    <w:rsid w:val="00625BB3"/>
    <w:rsid w:val="0062601B"/>
    <w:rsid w:val="00626430"/>
    <w:rsid w:val="00626B3B"/>
    <w:rsid w:val="00635C34"/>
    <w:rsid w:val="006451C6"/>
    <w:rsid w:val="00646748"/>
    <w:rsid w:val="00646D20"/>
    <w:rsid w:val="00651643"/>
    <w:rsid w:val="00651D86"/>
    <w:rsid w:val="00655B77"/>
    <w:rsid w:val="00657AD9"/>
    <w:rsid w:val="00657F87"/>
    <w:rsid w:val="00664114"/>
    <w:rsid w:val="00665C13"/>
    <w:rsid w:val="00670977"/>
    <w:rsid w:val="00670FCD"/>
    <w:rsid w:val="0067473D"/>
    <w:rsid w:val="0067587C"/>
    <w:rsid w:val="00676DA9"/>
    <w:rsid w:val="00681874"/>
    <w:rsid w:val="00683A36"/>
    <w:rsid w:val="006848DB"/>
    <w:rsid w:val="00686B86"/>
    <w:rsid w:val="00687E75"/>
    <w:rsid w:val="006906B1"/>
    <w:rsid w:val="00693994"/>
    <w:rsid w:val="00693C93"/>
    <w:rsid w:val="00693D82"/>
    <w:rsid w:val="00694267"/>
    <w:rsid w:val="0069690F"/>
    <w:rsid w:val="006A0012"/>
    <w:rsid w:val="006A0D16"/>
    <w:rsid w:val="006A2E1A"/>
    <w:rsid w:val="006A3485"/>
    <w:rsid w:val="006A447A"/>
    <w:rsid w:val="006A4B4E"/>
    <w:rsid w:val="006A5F79"/>
    <w:rsid w:val="006A6240"/>
    <w:rsid w:val="006A6C05"/>
    <w:rsid w:val="006A6D70"/>
    <w:rsid w:val="006B0662"/>
    <w:rsid w:val="006B2C3A"/>
    <w:rsid w:val="006B3154"/>
    <w:rsid w:val="006B4389"/>
    <w:rsid w:val="006B438D"/>
    <w:rsid w:val="006B4CDD"/>
    <w:rsid w:val="006B52BD"/>
    <w:rsid w:val="006B6006"/>
    <w:rsid w:val="006B6763"/>
    <w:rsid w:val="006B6AFA"/>
    <w:rsid w:val="006C05D8"/>
    <w:rsid w:val="006C336D"/>
    <w:rsid w:val="006C59F6"/>
    <w:rsid w:val="006C5EBE"/>
    <w:rsid w:val="006C7D83"/>
    <w:rsid w:val="006D1246"/>
    <w:rsid w:val="006D4E3E"/>
    <w:rsid w:val="006D60F0"/>
    <w:rsid w:val="006D631D"/>
    <w:rsid w:val="006D6F98"/>
    <w:rsid w:val="006D7EA4"/>
    <w:rsid w:val="006E162A"/>
    <w:rsid w:val="006E25C9"/>
    <w:rsid w:val="006E5C55"/>
    <w:rsid w:val="006E7D6F"/>
    <w:rsid w:val="006F0337"/>
    <w:rsid w:val="006F0AAC"/>
    <w:rsid w:val="006F1CF3"/>
    <w:rsid w:val="006F3671"/>
    <w:rsid w:val="006F675D"/>
    <w:rsid w:val="006F7BA7"/>
    <w:rsid w:val="00707EB5"/>
    <w:rsid w:val="00712513"/>
    <w:rsid w:val="007130F2"/>
    <w:rsid w:val="00715160"/>
    <w:rsid w:val="007162A5"/>
    <w:rsid w:val="00720B4F"/>
    <w:rsid w:val="0072116A"/>
    <w:rsid w:val="00723A48"/>
    <w:rsid w:val="00724EB3"/>
    <w:rsid w:val="007273A1"/>
    <w:rsid w:val="0073149C"/>
    <w:rsid w:val="00731DAA"/>
    <w:rsid w:val="00732233"/>
    <w:rsid w:val="0073228A"/>
    <w:rsid w:val="00734342"/>
    <w:rsid w:val="007353B4"/>
    <w:rsid w:val="00744D57"/>
    <w:rsid w:val="007463F8"/>
    <w:rsid w:val="00746776"/>
    <w:rsid w:val="00756198"/>
    <w:rsid w:val="007576E1"/>
    <w:rsid w:val="00762330"/>
    <w:rsid w:val="0076250F"/>
    <w:rsid w:val="0076534F"/>
    <w:rsid w:val="007665E1"/>
    <w:rsid w:val="00766A39"/>
    <w:rsid w:val="00772E3F"/>
    <w:rsid w:val="00774B47"/>
    <w:rsid w:val="00775713"/>
    <w:rsid w:val="00776737"/>
    <w:rsid w:val="007823C3"/>
    <w:rsid w:val="007849C3"/>
    <w:rsid w:val="00785E70"/>
    <w:rsid w:val="00790F5C"/>
    <w:rsid w:val="00793BD0"/>
    <w:rsid w:val="00794547"/>
    <w:rsid w:val="00794805"/>
    <w:rsid w:val="007A0282"/>
    <w:rsid w:val="007A239D"/>
    <w:rsid w:val="007A7416"/>
    <w:rsid w:val="007B3E0B"/>
    <w:rsid w:val="007B7661"/>
    <w:rsid w:val="007B7FF8"/>
    <w:rsid w:val="007C0F44"/>
    <w:rsid w:val="007C254E"/>
    <w:rsid w:val="007C693D"/>
    <w:rsid w:val="007D1CF7"/>
    <w:rsid w:val="007D3AFD"/>
    <w:rsid w:val="007D54C4"/>
    <w:rsid w:val="007D62E1"/>
    <w:rsid w:val="007D6B8A"/>
    <w:rsid w:val="007D74FB"/>
    <w:rsid w:val="007D7CCA"/>
    <w:rsid w:val="007E010F"/>
    <w:rsid w:val="007E1660"/>
    <w:rsid w:val="007E44FA"/>
    <w:rsid w:val="007E46EB"/>
    <w:rsid w:val="007E616E"/>
    <w:rsid w:val="007E6E3D"/>
    <w:rsid w:val="007E75FB"/>
    <w:rsid w:val="007E7EEC"/>
    <w:rsid w:val="007F0C31"/>
    <w:rsid w:val="007F53D1"/>
    <w:rsid w:val="008007AF"/>
    <w:rsid w:val="00802A50"/>
    <w:rsid w:val="00805DB2"/>
    <w:rsid w:val="00807316"/>
    <w:rsid w:val="008102BB"/>
    <w:rsid w:val="00812CB5"/>
    <w:rsid w:val="00813228"/>
    <w:rsid w:val="008149FD"/>
    <w:rsid w:val="008150E3"/>
    <w:rsid w:val="0082029E"/>
    <w:rsid w:val="00820AD4"/>
    <w:rsid w:val="00820D57"/>
    <w:rsid w:val="0082215F"/>
    <w:rsid w:val="008225EE"/>
    <w:rsid w:val="008239AF"/>
    <w:rsid w:val="008261AC"/>
    <w:rsid w:val="00827B90"/>
    <w:rsid w:val="00830403"/>
    <w:rsid w:val="0083326E"/>
    <w:rsid w:val="00834AF6"/>
    <w:rsid w:val="00837F22"/>
    <w:rsid w:val="00840D0F"/>
    <w:rsid w:val="008441F3"/>
    <w:rsid w:val="0084583E"/>
    <w:rsid w:val="00851C10"/>
    <w:rsid w:val="008530C0"/>
    <w:rsid w:val="0085473D"/>
    <w:rsid w:val="00855B62"/>
    <w:rsid w:val="00856B2C"/>
    <w:rsid w:val="0086247F"/>
    <w:rsid w:val="0086306C"/>
    <w:rsid w:val="00865DF3"/>
    <w:rsid w:val="0086606A"/>
    <w:rsid w:val="00866EA4"/>
    <w:rsid w:val="008733EF"/>
    <w:rsid w:val="00873839"/>
    <w:rsid w:val="00873B29"/>
    <w:rsid w:val="00875ECD"/>
    <w:rsid w:val="00885244"/>
    <w:rsid w:val="0088535B"/>
    <w:rsid w:val="008856B4"/>
    <w:rsid w:val="0089023D"/>
    <w:rsid w:val="00893EA2"/>
    <w:rsid w:val="00897E9D"/>
    <w:rsid w:val="008A29DF"/>
    <w:rsid w:val="008A3CB0"/>
    <w:rsid w:val="008A42CE"/>
    <w:rsid w:val="008A4331"/>
    <w:rsid w:val="008A530D"/>
    <w:rsid w:val="008B10A6"/>
    <w:rsid w:val="008B4C07"/>
    <w:rsid w:val="008B53EE"/>
    <w:rsid w:val="008B56DC"/>
    <w:rsid w:val="008B5D2D"/>
    <w:rsid w:val="008B6246"/>
    <w:rsid w:val="008B6937"/>
    <w:rsid w:val="008C04C6"/>
    <w:rsid w:val="008C20CF"/>
    <w:rsid w:val="008C2AC6"/>
    <w:rsid w:val="008C4715"/>
    <w:rsid w:val="008C4E7C"/>
    <w:rsid w:val="008D02B5"/>
    <w:rsid w:val="008D1F35"/>
    <w:rsid w:val="008D2CDE"/>
    <w:rsid w:val="008D2D2B"/>
    <w:rsid w:val="008D4E76"/>
    <w:rsid w:val="008D51AA"/>
    <w:rsid w:val="008D7870"/>
    <w:rsid w:val="008E04B1"/>
    <w:rsid w:val="008E0F08"/>
    <w:rsid w:val="008E7293"/>
    <w:rsid w:val="008E7F05"/>
    <w:rsid w:val="008F1155"/>
    <w:rsid w:val="008F2245"/>
    <w:rsid w:val="0090207F"/>
    <w:rsid w:val="009028E7"/>
    <w:rsid w:val="0090685E"/>
    <w:rsid w:val="00906C42"/>
    <w:rsid w:val="009113D9"/>
    <w:rsid w:val="00911AE1"/>
    <w:rsid w:val="00912475"/>
    <w:rsid w:val="009138A6"/>
    <w:rsid w:val="0091481C"/>
    <w:rsid w:val="0093398C"/>
    <w:rsid w:val="00934561"/>
    <w:rsid w:val="00935E7E"/>
    <w:rsid w:val="00937C71"/>
    <w:rsid w:val="00941651"/>
    <w:rsid w:val="00947560"/>
    <w:rsid w:val="00947E3B"/>
    <w:rsid w:val="00950BD2"/>
    <w:rsid w:val="0095278C"/>
    <w:rsid w:val="0095449D"/>
    <w:rsid w:val="0095477E"/>
    <w:rsid w:val="00961469"/>
    <w:rsid w:val="009614AD"/>
    <w:rsid w:val="00965DA1"/>
    <w:rsid w:val="00967944"/>
    <w:rsid w:val="00970EE5"/>
    <w:rsid w:val="00974240"/>
    <w:rsid w:val="0097487B"/>
    <w:rsid w:val="00974EF0"/>
    <w:rsid w:val="00976324"/>
    <w:rsid w:val="00983629"/>
    <w:rsid w:val="00984B58"/>
    <w:rsid w:val="0099314C"/>
    <w:rsid w:val="00996536"/>
    <w:rsid w:val="0099757B"/>
    <w:rsid w:val="00997ED6"/>
    <w:rsid w:val="009A0AC1"/>
    <w:rsid w:val="009A1963"/>
    <w:rsid w:val="009A4212"/>
    <w:rsid w:val="009A7F35"/>
    <w:rsid w:val="009B1A69"/>
    <w:rsid w:val="009B2FAF"/>
    <w:rsid w:val="009B6885"/>
    <w:rsid w:val="009B7387"/>
    <w:rsid w:val="009C325E"/>
    <w:rsid w:val="009C3534"/>
    <w:rsid w:val="009C57D6"/>
    <w:rsid w:val="009C5FDE"/>
    <w:rsid w:val="009C6BD0"/>
    <w:rsid w:val="009D18BD"/>
    <w:rsid w:val="009D285E"/>
    <w:rsid w:val="009D3DDF"/>
    <w:rsid w:val="009E0EB9"/>
    <w:rsid w:val="009E397D"/>
    <w:rsid w:val="009E4967"/>
    <w:rsid w:val="009E4C7E"/>
    <w:rsid w:val="009E5A71"/>
    <w:rsid w:val="009F103F"/>
    <w:rsid w:val="009F2BF6"/>
    <w:rsid w:val="009F2E33"/>
    <w:rsid w:val="009F5D27"/>
    <w:rsid w:val="009F6894"/>
    <w:rsid w:val="009F7B7A"/>
    <w:rsid w:val="00A006D6"/>
    <w:rsid w:val="00A065BF"/>
    <w:rsid w:val="00A065E5"/>
    <w:rsid w:val="00A12BDD"/>
    <w:rsid w:val="00A144EB"/>
    <w:rsid w:val="00A14966"/>
    <w:rsid w:val="00A172ED"/>
    <w:rsid w:val="00A20EF6"/>
    <w:rsid w:val="00A21E69"/>
    <w:rsid w:val="00A23A35"/>
    <w:rsid w:val="00A24F96"/>
    <w:rsid w:val="00A25AD7"/>
    <w:rsid w:val="00A26118"/>
    <w:rsid w:val="00A26A2A"/>
    <w:rsid w:val="00A318A8"/>
    <w:rsid w:val="00A35A46"/>
    <w:rsid w:val="00A372E8"/>
    <w:rsid w:val="00A40312"/>
    <w:rsid w:val="00A43228"/>
    <w:rsid w:val="00A44828"/>
    <w:rsid w:val="00A45E54"/>
    <w:rsid w:val="00A47CD1"/>
    <w:rsid w:val="00A51A6C"/>
    <w:rsid w:val="00A52A5A"/>
    <w:rsid w:val="00A56CDB"/>
    <w:rsid w:val="00A6283B"/>
    <w:rsid w:val="00A639A2"/>
    <w:rsid w:val="00A654B4"/>
    <w:rsid w:val="00A66B90"/>
    <w:rsid w:val="00A712AB"/>
    <w:rsid w:val="00A7311F"/>
    <w:rsid w:val="00A767C6"/>
    <w:rsid w:val="00A90390"/>
    <w:rsid w:val="00A924C1"/>
    <w:rsid w:val="00A92B9F"/>
    <w:rsid w:val="00A92C6C"/>
    <w:rsid w:val="00A95415"/>
    <w:rsid w:val="00A95B56"/>
    <w:rsid w:val="00A9747A"/>
    <w:rsid w:val="00AA3FE5"/>
    <w:rsid w:val="00AA5F12"/>
    <w:rsid w:val="00AA5F5C"/>
    <w:rsid w:val="00AA6907"/>
    <w:rsid w:val="00AB389E"/>
    <w:rsid w:val="00AB799C"/>
    <w:rsid w:val="00AC0888"/>
    <w:rsid w:val="00AC180B"/>
    <w:rsid w:val="00AC1FF7"/>
    <w:rsid w:val="00AC4BB2"/>
    <w:rsid w:val="00AC5395"/>
    <w:rsid w:val="00AC68D3"/>
    <w:rsid w:val="00AC7987"/>
    <w:rsid w:val="00AD03F9"/>
    <w:rsid w:val="00AD1685"/>
    <w:rsid w:val="00AD27A6"/>
    <w:rsid w:val="00AD3C83"/>
    <w:rsid w:val="00AD62FB"/>
    <w:rsid w:val="00AE0362"/>
    <w:rsid w:val="00AE13C8"/>
    <w:rsid w:val="00AE1939"/>
    <w:rsid w:val="00AE3F69"/>
    <w:rsid w:val="00AE70DA"/>
    <w:rsid w:val="00AF20E7"/>
    <w:rsid w:val="00AF59A8"/>
    <w:rsid w:val="00B02443"/>
    <w:rsid w:val="00B03357"/>
    <w:rsid w:val="00B0780F"/>
    <w:rsid w:val="00B109B8"/>
    <w:rsid w:val="00B1399F"/>
    <w:rsid w:val="00B14EF7"/>
    <w:rsid w:val="00B17420"/>
    <w:rsid w:val="00B2066C"/>
    <w:rsid w:val="00B20F36"/>
    <w:rsid w:val="00B21302"/>
    <w:rsid w:val="00B22891"/>
    <w:rsid w:val="00B2362F"/>
    <w:rsid w:val="00B24B12"/>
    <w:rsid w:val="00B25602"/>
    <w:rsid w:val="00B27F7E"/>
    <w:rsid w:val="00B30263"/>
    <w:rsid w:val="00B318AE"/>
    <w:rsid w:val="00B31A72"/>
    <w:rsid w:val="00B32B04"/>
    <w:rsid w:val="00B33A80"/>
    <w:rsid w:val="00B3620F"/>
    <w:rsid w:val="00B50363"/>
    <w:rsid w:val="00B5096B"/>
    <w:rsid w:val="00B50AED"/>
    <w:rsid w:val="00B52D33"/>
    <w:rsid w:val="00B53188"/>
    <w:rsid w:val="00B535ED"/>
    <w:rsid w:val="00B55880"/>
    <w:rsid w:val="00B60254"/>
    <w:rsid w:val="00B618E7"/>
    <w:rsid w:val="00B63300"/>
    <w:rsid w:val="00B63473"/>
    <w:rsid w:val="00B65DDE"/>
    <w:rsid w:val="00B6796C"/>
    <w:rsid w:val="00B70849"/>
    <w:rsid w:val="00B70997"/>
    <w:rsid w:val="00B71E63"/>
    <w:rsid w:val="00B7435C"/>
    <w:rsid w:val="00B7481C"/>
    <w:rsid w:val="00B74DFD"/>
    <w:rsid w:val="00B75D1A"/>
    <w:rsid w:val="00B839A5"/>
    <w:rsid w:val="00B8417E"/>
    <w:rsid w:val="00B842A7"/>
    <w:rsid w:val="00B849E5"/>
    <w:rsid w:val="00B8574E"/>
    <w:rsid w:val="00B85D84"/>
    <w:rsid w:val="00B8738A"/>
    <w:rsid w:val="00B8739F"/>
    <w:rsid w:val="00B9160B"/>
    <w:rsid w:val="00B93050"/>
    <w:rsid w:val="00B9390F"/>
    <w:rsid w:val="00B94FA9"/>
    <w:rsid w:val="00B959AD"/>
    <w:rsid w:val="00B96916"/>
    <w:rsid w:val="00B97835"/>
    <w:rsid w:val="00BA215C"/>
    <w:rsid w:val="00BA53F2"/>
    <w:rsid w:val="00BA697F"/>
    <w:rsid w:val="00BA788A"/>
    <w:rsid w:val="00BB7017"/>
    <w:rsid w:val="00BC0462"/>
    <w:rsid w:val="00BC0A1D"/>
    <w:rsid w:val="00BC1EF7"/>
    <w:rsid w:val="00BC307B"/>
    <w:rsid w:val="00BC33F9"/>
    <w:rsid w:val="00BC411A"/>
    <w:rsid w:val="00BC5A76"/>
    <w:rsid w:val="00BC7849"/>
    <w:rsid w:val="00BD5AB2"/>
    <w:rsid w:val="00BD5DA5"/>
    <w:rsid w:val="00BD6A8F"/>
    <w:rsid w:val="00BE0B7C"/>
    <w:rsid w:val="00BE0C96"/>
    <w:rsid w:val="00BF39CB"/>
    <w:rsid w:val="00BF3E9D"/>
    <w:rsid w:val="00BF70C7"/>
    <w:rsid w:val="00C001D1"/>
    <w:rsid w:val="00C00C3A"/>
    <w:rsid w:val="00C025AE"/>
    <w:rsid w:val="00C103E2"/>
    <w:rsid w:val="00C119BA"/>
    <w:rsid w:val="00C12A1D"/>
    <w:rsid w:val="00C12F92"/>
    <w:rsid w:val="00C15AE3"/>
    <w:rsid w:val="00C16788"/>
    <w:rsid w:val="00C24A49"/>
    <w:rsid w:val="00C26BB5"/>
    <w:rsid w:val="00C26CDD"/>
    <w:rsid w:val="00C400FA"/>
    <w:rsid w:val="00C40B88"/>
    <w:rsid w:val="00C410E2"/>
    <w:rsid w:val="00C419BE"/>
    <w:rsid w:val="00C4503E"/>
    <w:rsid w:val="00C45B65"/>
    <w:rsid w:val="00C46E9E"/>
    <w:rsid w:val="00C47E0B"/>
    <w:rsid w:val="00C537F5"/>
    <w:rsid w:val="00C544A3"/>
    <w:rsid w:val="00C54DE5"/>
    <w:rsid w:val="00C56786"/>
    <w:rsid w:val="00C61F8C"/>
    <w:rsid w:val="00C62A9F"/>
    <w:rsid w:val="00C66A14"/>
    <w:rsid w:val="00C67BBB"/>
    <w:rsid w:val="00C7068A"/>
    <w:rsid w:val="00C7415A"/>
    <w:rsid w:val="00C767FD"/>
    <w:rsid w:val="00C81F7C"/>
    <w:rsid w:val="00C82666"/>
    <w:rsid w:val="00C8536D"/>
    <w:rsid w:val="00C85FA8"/>
    <w:rsid w:val="00C9240B"/>
    <w:rsid w:val="00C93CA6"/>
    <w:rsid w:val="00C95109"/>
    <w:rsid w:val="00C95BF5"/>
    <w:rsid w:val="00C96110"/>
    <w:rsid w:val="00CA0CA9"/>
    <w:rsid w:val="00CA3093"/>
    <w:rsid w:val="00CA3B5E"/>
    <w:rsid w:val="00CA66A2"/>
    <w:rsid w:val="00CB1EB2"/>
    <w:rsid w:val="00CB47D0"/>
    <w:rsid w:val="00CB6375"/>
    <w:rsid w:val="00CC1F50"/>
    <w:rsid w:val="00CC242B"/>
    <w:rsid w:val="00CC26BA"/>
    <w:rsid w:val="00CC3682"/>
    <w:rsid w:val="00CC3FAA"/>
    <w:rsid w:val="00CC450C"/>
    <w:rsid w:val="00CC6A5B"/>
    <w:rsid w:val="00CC7606"/>
    <w:rsid w:val="00CD1CCA"/>
    <w:rsid w:val="00CD56F5"/>
    <w:rsid w:val="00CD582A"/>
    <w:rsid w:val="00CD6D4F"/>
    <w:rsid w:val="00CE14B3"/>
    <w:rsid w:val="00CE156B"/>
    <w:rsid w:val="00CE52F9"/>
    <w:rsid w:val="00CE55F3"/>
    <w:rsid w:val="00CE6A20"/>
    <w:rsid w:val="00CF531A"/>
    <w:rsid w:val="00CF6722"/>
    <w:rsid w:val="00D04242"/>
    <w:rsid w:val="00D06889"/>
    <w:rsid w:val="00D07A58"/>
    <w:rsid w:val="00D10B59"/>
    <w:rsid w:val="00D11BBF"/>
    <w:rsid w:val="00D12605"/>
    <w:rsid w:val="00D126DA"/>
    <w:rsid w:val="00D126F2"/>
    <w:rsid w:val="00D1618F"/>
    <w:rsid w:val="00D17586"/>
    <w:rsid w:val="00D23056"/>
    <w:rsid w:val="00D24755"/>
    <w:rsid w:val="00D26905"/>
    <w:rsid w:val="00D315DA"/>
    <w:rsid w:val="00D342CA"/>
    <w:rsid w:val="00D356A5"/>
    <w:rsid w:val="00D36362"/>
    <w:rsid w:val="00D36E99"/>
    <w:rsid w:val="00D40CE6"/>
    <w:rsid w:val="00D41496"/>
    <w:rsid w:val="00D4160C"/>
    <w:rsid w:val="00D41F51"/>
    <w:rsid w:val="00D435AE"/>
    <w:rsid w:val="00D47857"/>
    <w:rsid w:val="00D502CF"/>
    <w:rsid w:val="00D51225"/>
    <w:rsid w:val="00D53229"/>
    <w:rsid w:val="00D566B8"/>
    <w:rsid w:val="00D56777"/>
    <w:rsid w:val="00D56A0D"/>
    <w:rsid w:val="00D61D1C"/>
    <w:rsid w:val="00D61DB0"/>
    <w:rsid w:val="00D62165"/>
    <w:rsid w:val="00D63563"/>
    <w:rsid w:val="00D639C4"/>
    <w:rsid w:val="00D667FC"/>
    <w:rsid w:val="00D6697D"/>
    <w:rsid w:val="00D703E3"/>
    <w:rsid w:val="00D70930"/>
    <w:rsid w:val="00D71C5D"/>
    <w:rsid w:val="00D72D1C"/>
    <w:rsid w:val="00D768A8"/>
    <w:rsid w:val="00D80777"/>
    <w:rsid w:val="00D81C72"/>
    <w:rsid w:val="00D85981"/>
    <w:rsid w:val="00D86396"/>
    <w:rsid w:val="00D86777"/>
    <w:rsid w:val="00D904A2"/>
    <w:rsid w:val="00D906AE"/>
    <w:rsid w:val="00D971C0"/>
    <w:rsid w:val="00D9787D"/>
    <w:rsid w:val="00D97BB8"/>
    <w:rsid w:val="00DA2040"/>
    <w:rsid w:val="00DA2D1A"/>
    <w:rsid w:val="00DA4AC2"/>
    <w:rsid w:val="00DA51EC"/>
    <w:rsid w:val="00DA6279"/>
    <w:rsid w:val="00DA6569"/>
    <w:rsid w:val="00DA67FB"/>
    <w:rsid w:val="00DB250F"/>
    <w:rsid w:val="00DB303A"/>
    <w:rsid w:val="00DB3EEF"/>
    <w:rsid w:val="00DB3F03"/>
    <w:rsid w:val="00DB4C34"/>
    <w:rsid w:val="00DB4F8F"/>
    <w:rsid w:val="00DB5A2A"/>
    <w:rsid w:val="00DB6FF8"/>
    <w:rsid w:val="00DC17F7"/>
    <w:rsid w:val="00DC5030"/>
    <w:rsid w:val="00DC5E9C"/>
    <w:rsid w:val="00DC6259"/>
    <w:rsid w:val="00DC6C96"/>
    <w:rsid w:val="00DD04BF"/>
    <w:rsid w:val="00DD1647"/>
    <w:rsid w:val="00DD4A0E"/>
    <w:rsid w:val="00DD5B06"/>
    <w:rsid w:val="00DE5A4D"/>
    <w:rsid w:val="00DE65A2"/>
    <w:rsid w:val="00DE665A"/>
    <w:rsid w:val="00DF09F4"/>
    <w:rsid w:val="00DF2047"/>
    <w:rsid w:val="00DF30E3"/>
    <w:rsid w:val="00DF3B6E"/>
    <w:rsid w:val="00DF73C4"/>
    <w:rsid w:val="00E02FB1"/>
    <w:rsid w:val="00E037DF"/>
    <w:rsid w:val="00E0476E"/>
    <w:rsid w:val="00E05D1A"/>
    <w:rsid w:val="00E118ED"/>
    <w:rsid w:val="00E12FE8"/>
    <w:rsid w:val="00E155B2"/>
    <w:rsid w:val="00E15619"/>
    <w:rsid w:val="00E2215A"/>
    <w:rsid w:val="00E22263"/>
    <w:rsid w:val="00E22341"/>
    <w:rsid w:val="00E247B8"/>
    <w:rsid w:val="00E259B4"/>
    <w:rsid w:val="00E279FE"/>
    <w:rsid w:val="00E30965"/>
    <w:rsid w:val="00E30D26"/>
    <w:rsid w:val="00E30F31"/>
    <w:rsid w:val="00E313BA"/>
    <w:rsid w:val="00E33F1D"/>
    <w:rsid w:val="00E34728"/>
    <w:rsid w:val="00E36409"/>
    <w:rsid w:val="00E4287C"/>
    <w:rsid w:val="00E434B0"/>
    <w:rsid w:val="00E44CB8"/>
    <w:rsid w:val="00E50C5C"/>
    <w:rsid w:val="00E51E2E"/>
    <w:rsid w:val="00E52377"/>
    <w:rsid w:val="00E52EF8"/>
    <w:rsid w:val="00E53244"/>
    <w:rsid w:val="00E558C1"/>
    <w:rsid w:val="00E56ACC"/>
    <w:rsid w:val="00E56D71"/>
    <w:rsid w:val="00E63B47"/>
    <w:rsid w:val="00E6460F"/>
    <w:rsid w:val="00E710B0"/>
    <w:rsid w:val="00E72279"/>
    <w:rsid w:val="00E74F10"/>
    <w:rsid w:val="00E77982"/>
    <w:rsid w:val="00E77EA0"/>
    <w:rsid w:val="00E807E4"/>
    <w:rsid w:val="00E81184"/>
    <w:rsid w:val="00E83932"/>
    <w:rsid w:val="00E85280"/>
    <w:rsid w:val="00E87BB1"/>
    <w:rsid w:val="00E87CCE"/>
    <w:rsid w:val="00E90105"/>
    <w:rsid w:val="00E92DE3"/>
    <w:rsid w:val="00E94F4D"/>
    <w:rsid w:val="00E95041"/>
    <w:rsid w:val="00E95066"/>
    <w:rsid w:val="00E950B6"/>
    <w:rsid w:val="00EA1347"/>
    <w:rsid w:val="00EA2653"/>
    <w:rsid w:val="00EA442F"/>
    <w:rsid w:val="00EA53BE"/>
    <w:rsid w:val="00EA5B07"/>
    <w:rsid w:val="00EA6EAB"/>
    <w:rsid w:val="00EA74C7"/>
    <w:rsid w:val="00EB01E7"/>
    <w:rsid w:val="00EB1A14"/>
    <w:rsid w:val="00EB29EF"/>
    <w:rsid w:val="00EB5947"/>
    <w:rsid w:val="00EB5FD8"/>
    <w:rsid w:val="00EB7041"/>
    <w:rsid w:val="00EC00F4"/>
    <w:rsid w:val="00EC14FA"/>
    <w:rsid w:val="00EC1650"/>
    <w:rsid w:val="00EC16E6"/>
    <w:rsid w:val="00EC21B6"/>
    <w:rsid w:val="00EC2EF9"/>
    <w:rsid w:val="00EC324E"/>
    <w:rsid w:val="00EC33C2"/>
    <w:rsid w:val="00EC5FA9"/>
    <w:rsid w:val="00EC66E8"/>
    <w:rsid w:val="00EC7C47"/>
    <w:rsid w:val="00EC7DBB"/>
    <w:rsid w:val="00EC7FD4"/>
    <w:rsid w:val="00ED1467"/>
    <w:rsid w:val="00ED1548"/>
    <w:rsid w:val="00ED2385"/>
    <w:rsid w:val="00ED5A89"/>
    <w:rsid w:val="00EE2A36"/>
    <w:rsid w:val="00EE3728"/>
    <w:rsid w:val="00EE43F4"/>
    <w:rsid w:val="00EE4B80"/>
    <w:rsid w:val="00EE697A"/>
    <w:rsid w:val="00EE7468"/>
    <w:rsid w:val="00EE7D03"/>
    <w:rsid w:val="00EF1E18"/>
    <w:rsid w:val="00EF30AC"/>
    <w:rsid w:val="00EF5316"/>
    <w:rsid w:val="00EF7194"/>
    <w:rsid w:val="00EF7E66"/>
    <w:rsid w:val="00F04509"/>
    <w:rsid w:val="00F0489C"/>
    <w:rsid w:val="00F0765C"/>
    <w:rsid w:val="00F1067B"/>
    <w:rsid w:val="00F10A45"/>
    <w:rsid w:val="00F14BB9"/>
    <w:rsid w:val="00F23330"/>
    <w:rsid w:val="00F2532B"/>
    <w:rsid w:val="00F26924"/>
    <w:rsid w:val="00F273A5"/>
    <w:rsid w:val="00F277F5"/>
    <w:rsid w:val="00F303D4"/>
    <w:rsid w:val="00F30B22"/>
    <w:rsid w:val="00F31DE1"/>
    <w:rsid w:val="00F32E70"/>
    <w:rsid w:val="00F3601E"/>
    <w:rsid w:val="00F45BAC"/>
    <w:rsid w:val="00F460A0"/>
    <w:rsid w:val="00F4708F"/>
    <w:rsid w:val="00F5346D"/>
    <w:rsid w:val="00F55BFD"/>
    <w:rsid w:val="00F56B05"/>
    <w:rsid w:val="00F5719B"/>
    <w:rsid w:val="00F606FB"/>
    <w:rsid w:val="00F63345"/>
    <w:rsid w:val="00F63D8E"/>
    <w:rsid w:val="00F6645D"/>
    <w:rsid w:val="00F67683"/>
    <w:rsid w:val="00F67DBD"/>
    <w:rsid w:val="00F67DFC"/>
    <w:rsid w:val="00F702D9"/>
    <w:rsid w:val="00F71620"/>
    <w:rsid w:val="00F7213A"/>
    <w:rsid w:val="00F76B01"/>
    <w:rsid w:val="00F808B3"/>
    <w:rsid w:val="00F8185A"/>
    <w:rsid w:val="00F81C01"/>
    <w:rsid w:val="00F8327C"/>
    <w:rsid w:val="00F86001"/>
    <w:rsid w:val="00F86534"/>
    <w:rsid w:val="00F91685"/>
    <w:rsid w:val="00FA0CE7"/>
    <w:rsid w:val="00FA0D6B"/>
    <w:rsid w:val="00FA1997"/>
    <w:rsid w:val="00FA3F35"/>
    <w:rsid w:val="00FB0632"/>
    <w:rsid w:val="00FB06EC"/>
    <w:rsid w:val="00FB2D80"/>
    <w:rsid w:val="00FB3B31"/>
    <w:rsid w:val="00FB3DA4"/>
    <w:rsid w:val="00FB3E5C"/>
    <w:rsid w:val="00FB613B"/>
    <w:rsid w:val="00FC0117"/>
    <w:rsid w:val="00FC23FF"/>
    <w:rsid w:val="00FC270B"/>
    <w:rsid w:val="00FC305B"/>
    <w:rsid w:val="00FC5DA6"/>
    <w:rsid w:val="00FC7018"/>
    <w:rsid w:val="00FC7381"/>
    <w:rsid w:val="00FC7408"/>
    <w:rsid w:val="00FD11A8"/>
    <w:rsid w:val="00FD33FA"/>
    <w:rsid w:val="00FD381C"/>
    <w:rsid w:val="00FD3F45"/>
    <w:rsid w:val="00FD43D8"/>
    <w:rsid w:val="00FD4573"/>
    <w:rsid w:val="00FD4F5F"/>
    <w:rsid w:val="00FD7264"/>
    <w:rsid w:val="00FE5DB7"/>
    <w:rsid w:val="00FF1511"/>
    <w:rsid w:val="00FF430C"/>
    <w:rsid w:val="00FF72C4"/>
    <w:rsid w:val="00FF777D"/>
    <w:rsid w:val="692624DA"/>
    <w:rsid w:val="74683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D4DA790"/>
  <w15:docId w15:val="{4CFBDC53-673A-42F7-A9F5-5916024E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BB3"/>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Date"/>
    <w:basedOn w:val="a"/>
    <w:next w:val="a"/>
    <w:link w:val="a8"/>
    <w:uiPriority w:val="99"/>
    <w:semiHidden/>
    <w:unhideWhenUsed/>
  </w:style>
  <w:style w:type="paragraph" w:styleId="a9">
    <w:name w:val="footer"/>
    <w:basedOn w:val="a"/>
    <w:link w:val="aa"/>
    <w:uiPriority w:val="99"/>
    <w:pPr>
      <w:tabs>
        <w:tab w:val="center" w:pos="4252"/>
        <w:tab w:val="right" w:pos="8504"/>
      </w:tabs>
      <w:snapToGrid w:val="0"/>
    </w:pPr>
  </w:style>
  <w:style w:type="paragraph" w:styleId="ab">
    <w:name w:val="annotation text"/>
    <w:basedOn w:val="a"/>
    <w:link w:val="ac"/>
    <w:uiPriority w:val="99"/>
    <w:unhideWhenUsed/>
    <w:pPr>
      <w:jc w:val="left"/>
    </w:pPr>
  </w:style>
  <w:style w:type="paragraph" w:styleId="ad">
    <w:name w:val="footnote text"/>
    <w:basedOn w:val="a"/>
    <w:link w:val="ae"/>
    <w:uiPriority w:val="99"/>
    <w:semiHidden/>
    <w:unhideWhenUsed/>
    <w:pPr>
      <w:snapToGrid w:val="0"/>
      <w:jc w:val="left"/>
    </w:pPr>
  </w:style>
  <w:style w:type="paragraph" w:styleId="af">
    <w:name w:val="annotation subject"/>
    <w:basedOn w:val="ab"/>
    <w:next w:val="ab"/>
    <w:link w:val="af0"/>
    <w:uiPriority w:val="99"/>
    <w:semiHidden/>
    <w:unhideWhenUsed/>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paragraph" w:styleId="af3">
    <w:name w:val="header"/>
    <w:basedOn w:val="a"/>
    <w:link w:val="af4"/>
    <w:pPr>
      <w:tabs>
        <w:tab w:val="center" w:pos="4252"/>
        <w:tab w:val="right" w:pos="8504"/>
      </w:tabs>
      <w:snapToGrid w:val="0"/>
    </w:pPr>
  </w:style>
  <w:style w:type="character" w:styleId="af5">
    <w:name w:val="Hyperlink"/>
    <w:basedOn w:val="a0"/>
    <w:uiPriority w:val="99"/>
    <w:unhideWhenUsed/>
    <w:rPr>
      <w:color w:val="0000FF" w:themeColor="hyperlink"/>
      <w:u w:val="single"/>
    </w:rPr>
  </w:style>
  <w:style w:type="character" w:styleId="af6">
    <w:name w:val="footnote reference"/>
    <w:basedOn w:val="a0"/>
    <w:uiPriority w:val="99"/>
    <w:semiHidden/>
    <w:unhideWhenUsed/>
    <w:rPr>
      <w:vertAlign w:val="superscript"/>
    </w:rPr>
  </w:style>
  <w:style w:type="character" w:styleId="af7">
    <w:name w:val="annotation reference"/>
    <w:basedOn w:val="a0"/>
    <w:uiPriority w:val="99"/>
    <w:semiHidden/>
    <w:unhideWhenUsed/>
    <w:rPr>
      <w:sz w:val="18"/>
      <w:szCs w:val="18"/>
    </w:rPr>
  </w:style>
  <w:style w:type="character" w:styleId="af8">
    <w:name w:val="FollowedHyperlink"/>
    <w:basedOn w:val="a0"/>
    <w:uiPriority w:val="99"/>
    <w:semiHidden/>
    <w:unhideWhenUsed/>
    <w:rPr>
      <w:color w:val="800080" w:themeColor="followedHyperlink"/>
      <w:u w:val="single"/>
    </w:rPr>
  </w:style>
  <w:style w:type="table" w:styleId="af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ヘッダー (文字)"/>
    <w:basedOn w:val="a0"/>
    <w:link w:val="af3"/>
  </w:style>
  <w:style w:type="character" w:customStyle="1" w:styleId="aa">
    <w:name w:val="フッター (文字)"/>
    <w:basedOn w:val="a0"/>
    <w:link w:val="a9"/>
    <w:uiPriority w:val="99"/>
  </w:style>
  <w:style w:type="character" w:styleId="afa">
    <w:name w:val="Placeholder Text"/>
    <w:basedOn w:val="a0"/>
    <w:rPr>
      <w:color w:val="808080"/>
    </w:rPr>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character" w:customStyle="1" w:styleId="ac">
    <w:name w:val="コメント文字列 (文字)"/>
    <w:basedOn w:val="a0"/>
    <w:link w:val="ab"/>
    <w:uiPriority w:val="99"/>
  </w:style>
  <w:style w:type="character" w:customStyle="1" w:styleId="af0">
    <w:name w:val="コメント内容 (文字)"/>
    <w:basedOn w:val="ac"/>
    <w:link w:val="af"/>
    <w:uiPriority w:val="99"/>
    <w:semiHidden/>
    <w:rPr>
      <w:b/>
      <w:bCs/>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paragraph" w:styleId="afb">
    <w:name w:val="List Paragraph"/>
    <w:basedOn w:val="a"/>
    <w:uiPriority w:val="34"/>
    <w:qFormat/>
    <w:pPr>
      <w:ind w:leftChars="400" w:left="840"/>
    </w:pPr>
  </w:style>
  <w:style w:type="character" w:customStyle="1" w:styleId="a8">
    <w:name w:val="日付 (文字)"/>
    <w:basedOn w:val="a0"/>
    <w:link w:val="a7"/>
    <w:uiPriority w:val="99"/>
    <w:semiHidden/>
  </w:style>
  <w:style w:type="character" w:customStyle="1" w:styleId="ae">
    <w:name w:val="脚注文字列 (文字)"/>
    <w:basedOn w:val="a0"/>
    <w:link w:val="ad"/>
    <w:uiPriority w:val="99"/>
    <w:semiHidden/>
  </w:style>
  <w:style w:type="paragraph" w:customStyle="1" w:styleId="1">
    <w:name w:val="変更箇所1"/>
    <w:hidden/>
    <w:uiPriority w:val="99"/>
    <w:semiHidden/>
    <w:rPr>
      <w:rFonts w:asciiTheme="minorHAnsi" w:eastAsiaTheme="minorEastAsia" w:hAnsiTheme="minorHAnsi"/>
      <w:kern w:val="2"/>
      <w:sz w:val="21"/>
    </w:rPr>
  </w:style>
  <w:style w:type="character" w:customStyle="1" w:styleId="10">
    <w:name w:val="未解決のメンション1"/>
    <w:basedOn w:val="a0"/>
    <w:uiPriority w:val="99"/>
    <w:semiHidden/>
    <w:unhideWhenUsed/>
    <w:rPr>
      <w:color w:val="605E5C"/>
      <w:shd w:val="clear" w:color="auto" w:fill="E1DFDD"/>
    </w:rPr>
  </w:style>
  <w:style w:type="paragraph" w:styleId="afc">
    <w:name w:val="Revision"/>
    <w:hidden/>
    <w:uiPriority w:val="99"/>
    <w:unhideWhenUsed/>
    <w:rsid w:val="00E30D26"/>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F2342-EDED-42AD-BCF3-110C2DED8281}">
  <ds:schemaRefs>
    <ds:schemaRef ds:uri="http://schemas.openxmlformats.org/officeDocument/2006/bibliography"/>
  </ds:schemaRefs>
</ds:datastoreItem>
</file>

<file path=customXml/itemProps2.xml><?xml version="1.0" encoding="utf-8"?>
<ds:datastoreItem xmlns:ds="http://schemas.openxmlformats.org/officeDocument/2006/customXml" ds:itemID="{F2DBE0C8-862D-481E-B6CB-91090E94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E48708-51D6-4F2B-A7FE-F78FFFCE2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1326</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奥平 賢治</cp:lastModifiedBy>
  <cp:revision>2</cp:revision>
  <cp:lastPrinted>2024-07-10T07:40:00Z</cp:lastPrinted>
  <dcterms:created xsi:type="dcterms:W3CDTF">2024-07-10T09:58:00Z</dcterms:created>
  <dcterms:modified xsi:type="dcterms:W3CDTF">2024-07-10T09:58:00Z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0x010100C1FC4F46FDB5394486B145AF0030587B</vt:lpwstr>
  </property>
</Properties>
</file>