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06D70" w14:textId="77777777" w:rsidR="00D30865" w:rsidRPr="0042189B" w:rsidRDefault="00D30865" w:rsidP="00D30865">
      <w:pPr>
        <w:jc w:val="center"/>
        <w:rPr>
          <w:rFonts w:ascii="Meiryo UI" w:eastAsia="Meiryo UI" w:hAnsi="Meiryo UI"/>
          <w:sz w:val="44"/>
          <w:szCs w:val="48"/>
        </w:rPr>
      </w:pPr>
    </w:p>
    <w:p w14:paraId="74D32199" w14:textId="77777777" w:rsidR="00D30865" w:rsidRPr="0042189B" w:rsidRDefault="00D30865" w:rsidP="00D30865">
      <w:pPr>
        <w:jc w:val="center"/>
        <w:rPr>
          <w:rFonts w:ascii="Meiryo UI" w:eastAsia="Meiryo UI" w:hAnsi="Meiryo UI"/>
          <w:sz w:val="44"/>
          <w:szCs w:val="48"/>
        </w:rPr>
      </w:pPr>
    </w:p>
    <w:p w14:paraId="62BCE876" w14:textId="77777777" w:rsidR="00D30865" w:rsidRPr="0042189B" w:rsidRDefault="00D30865" w:rsidP="00D30865">
      <w:pPr>
        <w:jc w:val="center"/>
        <w:rPr>
          <w:rFonts w:ascii="Meiryo UI" w:eastAsia="Meiryo UI" w:hAnsi="Meiryo UI"/>
          <w:sz w:val="44"/>
          <w:szCs w:val="48"/>
        </w:rPr>
      </w:pPr>
    </w:p>
    <w:p w14:paraId="042ED6B4" w14:textId="77777777" w:rsidR="00D30865" w:rsidRPr="00F07445" w:rsidRDefault="00D30865" w:rsidP="00D30865">
      <w:pPr>
        <w:jc w:val="center"/>
        <w:rPr>
          <w:rFonts w:ascii="Meiryo UI" w:eastAsia="Meiryo UI" w:hAnsi="Meiryo UI"/>
          <w:sz w:val="44"/>
          <w:szCs w:val="48"/>
        </w:rPr>
      </w:pPr>
      <w:r w:rsidRPr="00F07445">
        <w:rPr>
          <w:rFonts w:ascii="Meiryo UI" w:eastAsia="Meiryo UI" w:hAnsi="Meiryo UI" w:hint="eastAsia"/>
          <w:sz w:val="44"/>
          <w:szCs w:val="48"/>
        </w:rPr>
        <w:t>高齢者の免許返納の促進に向けた</w:t>
      </w:r>
    </w:p>
    <w:p w14:paraId="13EF7715" w14:textId="77777777" w:rsidR="00D30865" w:rsidRPr="00F07445" w:rsidRDefault="00D30865" w:rsidP="00D30865">
      <w:pPr>
        <w:jc w:val="center"/>
        <w:rPr>
          <w:rFonts w:ascii="Meiryo UI" w:eastAsia="Meiryo UI" w:hAnsi="Meiryo UI"/>
          <w:sz w:val="44"/>
          <w:szCs w:val="48"/>
        </w:rPr>
      </w:pPr>
      <w:r w:rsidRPr="00F07445">
        <w:rPr>
          <w:rFonts w:ascii="Meiryo UI" w:eastAsia="Meiryo UI" w:hAnsi="Meiryo UI" w:hint="eastAsia"/>
          <w:sz w:val="44"/>
          <w:szCs w:val="48"/>
        </w:rPr>
        <w:t>地方公共団体による対策の効果実証調査</w:t>
      </w:r>
    </w:p>
    <w:p w14:paraId="64B8233D" w14:textId="77777777" w:rsidR="00D30865" w:rsidRPr="00F07445" w:rsidRDefault="00D30865" w:rsidP="00D30865">
      <w:pPr>
        <w:jc w:val="center"/>
        <w:rPr>
          <w:rFonts w:ascii="Meiryo UI" w:eastAsia="Meiryo UI" w:hAnsi="Meiryo UI"/>
          <w:sz w:val="28"/>
          <w:szCs w:val="32"/>
        </w:rPr>
      </w:pPr>
    </w:p>
    <w:p w14:paraId="072CC75C" w14:textId="4A9CF383" w:rsidR="00D30865" w:rsidRPr="00F07445" w:rsidRDefault="00D30865" w:rsidP="00D30865">
      <w:pPr>
        <w:jc w:val="center"/>
        <w:rPr>
          <w:rFonts w:ascii="Meiryo UI" w:eastAsia="Meiryo UI" w:hAnsi="Meiryo UI"/>
          <w:sz w:val="44"/>
          <w:szCs w:val="44"/>
        </w:rPr>
      </w:pPr>
      <w:r w:rsidRPr="00F07445">
        <w:rPr>
          <w:rFonts w:ascii="Meiryo UI" w:eastAsia="Meiryo UI" w:hAnsi="Meiryo UI" w:hint="eastAsia"/>
          <w:sz w:val="44"/>
          <w:szCs w:val="44"/>
        </w:rPr>
        <w:t>実証調査</w:t>
      </w:r>
      <w:r w:rsidR="00976084" w:rsidRPr="00F07445">
        <w:rPr>
          <w:rFonts w:ascii="Meiryo UI" w:eastAsia="Meiryo UI" w:hAnsi="Meiryo UI" w:hint="eastAsia"/>
          <w:sz w:val="44"/>
          <w:szCs w:val="44"/>
        </w:rPr>
        <w:t>エントリー</w:t>
      </w:r>
      <w:r w:rsidRPr="00F07445">
        <w:rPr>
          <w:rFonts w:ascii="Meiryo UI" w:eastAsia="Meiryo UI" w:hAnsi="Meiryo UI" w:hint="eastAsia"/>
          <w:sz w:val="44"/>
          <w:szCs w:val="44"/>
        </w:rPr>
        <w:t>要領</w:t>
      </w:r>
    </w:p>
    <w:p w14:paraId="5BE8D2FC" w14:textId="77777777" w:rsidR="00D30865" w:rsidRPr="00F07445" w:rsidRDefault="00D30865" w:rsidP="00D30865">
      <w:pPr>
        <w:jc w:val="center"/>
        <w:rPr>
          <w:rFonts w:ascii="Meiryo UI" w:eastAsia="Meiryo UI" w:hAnsi="Meiryo UI"/>
          <w:sz w:val="28"/>
          <w:szCs w:val="32"/>
        </w:rPr>
      </w:pPr>
    </w:p>
    <w:p w14:paraId="0DF30117" w14:textId="77777777" w:rsidR="00D30865" w:rsidRPr="00F07445" w:rsidRDefault="00D30865" w:rsidP="00D30865">
      <w:pPr>
        <w:jc w:val="center"/>
        <w:rPr>
          <w:rFonts w:ascii="Meiryo UI" w:eastAsia="Meiryo UI" w:hAnsi="Meiryo UI"/>
          <w:sz w:val="28"/>
          <w:szCs w:val="32"/>
        </w:rPr>
      </w:pPr>
    </w:p>
    <w:p w14:paraId="3E7D8647" w14:textId="77777777" w:rsidR="00D30865" w:rsidRPr="00F07445" w:rsidRDefault="00D30865" w:rsidP="00D30865">
      <w:pPr>
        <w:jc w:val="center"/>
        <w:rPr>
          <w:rFonts w:ascii="Meiryo UI" w:eastAsia="Meiryo UI" w:hAnsi="Meiryo UI"/>
          <w:sz w:val="28"/>
          <w:szCs w:val="32"/>
        </w:rPr>
      </w:pPr>
    </w:p>
    <w:p w14:paraId="70953119" w14:textId="0D69B92E" w:rsidR="00D30865" w:rsidRPr="00F07445" w:rsidRDefault="00D30865" w:rsidP="00D30865">
      <w:pPr>
        <w:jc w:val="center"/>
        <w:rPr>
          <w:rFonts w:ascii="Meiryo UI" w:eastAsia="Meiryo UI" w:hAnsi="Meiryo UI"/>
          <w:sz w:val="28"/>
          <w:szCs w:val="32"/>
          <w:lang w:eastAsia="zh-TW"/>
        </w:rPr>
      </w:pPr>
      <w:r w:rsidRPr="00F07445">
        <w:rPr>
          <w:rFonts w:ascii="Meiryo UI" w:eastAsia="Meiryo UI" w:hAnsi="Meiryo UI" w:hint="eastAsia"/>
          <w:sz w:val="28"/>
          <w:szCs w:val="32"/>
          <w:lang w:eastAsia="zh-TW"/>
        </w:rPr>
        <w:t>令和</w:t>
      </w:r>
      <w:r w:rsidR="00556066" w:rsidRPr="00F07445">
        <w:rPr>
          <w:rFonts w:ascii="Meiryo UI" w:eastAsia="Meiryo UI" w:hAnsi="Meiryo UI" w:hint="eastAsia"/>
          <w:sz w:val="28"/>
          <w:szCs w:val="32"/>
          <w:lang w:eastAsia="zh-TW"/>
        </w:rPr>
        <w:t>６</w:t>
      </w:r>
      <w:r w:rsidRPr="00F07445">
        <w:rPr>
          <w:rFonts w:ascii="Meiryo UI" w:eastAsia="Meiryo UI" w:hAnsi="Meiryo UI" w:hint="eastAsia"/>
          <w:sz w:val="28"/>
          <w:szCs w:val="32"/>
          <w:lang w:eastAsia="zh-TW"/>
        </w:rPr>
        <w:t>年</w:t>
      </w:r>
      <w:r w:rsidR="00556066" w:rsidRPr="00F07445">
        <w:rPr>
          <w:rFonts w:ascii="Meiryo UI" w:eastAsia="Meiryo UI" w:hAnsi="Meiryo UI" w:hint="eastAsia"/>
          <w:sz w:val="28"/>
          <w:szCs w:val="32"/>
          <w:lang w:eastAsia="zh-TW"/>
        </w:rPr>
        <w:t>４</w:t>
      </w:r>
      <w:r w:rsidRPr="00F07445">
        <w:rPr>
          <w:rFonts w:ascii="Meiryo UI" w:eastAsia="Meiryo UI" w:hAnsi="Meiryo UI" w:hint="eastAsia"/>
          <w:sz w:val="28"/>
          <w:szCs w:val="32"/>
          <w:lang w:eastAsia="zh-TW"/>
        </w:rPr>
        <w:t>月</w:t>
      </w:r>
    </w:p>
    <w:p w14:paraId="26898E16" w14:textId="0F53B778" w:rsidR="00D30865" w:rsidRPr="00F07445" w:rsidRDefault="00950DA1" w:rsidP="00950DA1">
      <w:pPr>
        <w:jc w:val="center"/>
        <w:rPr>
          <w:rFonts w:ascii="Meiryo UI" w:eastAsia="Meiryo UI" w:hAnsi="Meiryo UI"/>
          <w:sz w:val="28"/>
          <w:szCs w:val="32"/>
          <w:lang w:eastAsia="zh-TW"/>
        </w:rPr>
      </w:pPr>
      <w:r w:rsidRPr="00F07445">
        <w:rPr>
          <w:rFonts w:ascii="Meiryo UI" w:eastAsia="Meiryo UI" w:hAnsi="Meiryo UI" w:hint="eastAsia"/>
          <w:b/>
          <w:sz w:val="28"/>
          <w:szCs w:val="32"/>
          <w:u w:val="single"/>
          <w:lang w:eastAsia="zh-TW"/>
        </w:rPr>
        <w:t>令和6年</w:t>
      </w:r>
      <w:r w:rsidR="00A9138C" w:rsidRPr="00F07445">
        <w:rPr>
          <w:rFonts w:ascii="Meiryo UI" w:eastAsia="Meiryo UI" w:hAnsi="Meiryo UI" w:hint="eastAsia"/>
          <w:b/>
          <w:bCs/>
          <w:sz w:val="28"/>
          <w:szCs w:val="32"/>
          <w:u w:val="single"/>
          <w:lang w:eastAsia="zh-TW"/>
        </w:rPr>
        <w:t>7</w:t>
      </w:r>
      <w:r w:rsidRPr="00F07445">
        <w:rPr>
          <w:rFonts w:ascii="Meiryo UI" w:eastAsia="Meiryo UI" w:hAnsi="Meiryo UI" w:hint="eastAsia"/>
          <w:b/>
          <w:bCs/>
          <w:sz w:val="28"/>
          <w:szCs w:val="32"/>
          <w:u w:val="single"/>
          <w:lang w:eastAsia="zh-TW"/>
        </w:rPr>
        <w:t>月</w:t>
      </w:r>
      <w:r w:rsidR="00A9138C" w:rsidRPr="00F07445">
        <w:rPr>
          <w:rFonts w:ascii="Meiryo UI" w:eastAsia="Meiryo UI" w:hAnsi="Meiryo UI"/>
          <w:b/>
          <w:bCs/>
          <w:sz w:val="28"/>
          <w:szCs w:val="32"/>
          <w:u w:val="single"/>
          <w:lang w:eastAsia="zh-TW"/>
        </w:rPr>
        <w:t>2</w:t>
      </w:r>
      <w:r w:rsidR="006A1275" w:rsidRPr="00F07445">
        <w:rPr>
          <w:rFonts w:ascii="Meiryo UI" w:eastAsia="Meiryo UI" w:hAnsi="Meiryo UI"/>
          <w:b/>
          <w:bCs/>
          <w:sz w:val="28"/>
          <w:szCs w:val="32"/>
          <w:u w:val="single"/>
          <w:lang w:eastAsia="zh-TW"/>
        </w:rPr>
        <w:t>6</w:t>
      </w:r>
      <w:r w:rsidRPr="00F07445">
        <w:rPr>
          <w:rFonts w:ascii="Meiryo UI" w:eastAsia="Meiryo UI" w:hAnsi="Meiryo UI" w:hint="eastAsia"/>
          <w:b/>
          <w:sz w:val="28"/>
          <w:szCs w:val="32"/>
          <w:u w:val="single"/>
          <w:lang w:eastAsia="zh-TW"/>
        </w:rPr>
        <w:t>日改訂版</w:t>
      </w:r>
    </w:p>
    <w:p w14:paraId="3A8E2140" w14:textId="77777777" w:rsidR="007A3773" w:rsidRPr="00F07445" w:rsidRDefault="007A3773" w:rsidP="00D30865">
      <w:pPr>
        <w:jc w:val="center"/>
        <w:rPr>
          <w:rFonts w:ascii="Meiryo UI" w:eastAsia="Meiryo UI" w:hAnsi="Meiryo UI"/>
          <w:sz w:val="28"/>
          <w:szCs w:val="32"/>
          <w:lang w:eastAsia="zh-TW"/>
        </w:rPr>
      </w:pPr>
    </w:p>
    <w:p w14:paraId="061C9B2B" w14:textId="77777777" w:rsidR="00D30865" w:rsidRPr="00F07445" w:rsidRDefault="00D30865" w:rsidP="00D30865">
      <w:pPr>
        <w:jc w:val="center"/>
        <w:rPr>
          <w:rFonts w:ascii="Meiryo UI" w:eastAsia="Meiryo UI" w:hAnsi="Meiryo UI"/>
          <w:sz w:val="28"/>
          <w:szCs w:val="32"/>
          <w:lang w:eastAsia="zh-TW"/>
        </w:rPr>
      </w:pPr>
      <w:r w:rsidRPr="00F07445">
        <w:rPr>
          <w:rFonts w:ascii="Meiryo UI" w:eastAsia="Meiryo UI" w:hAnsi="Meiryo UI" w:hint="eastAsia"/>
          <w:sz w:val="28"/>
          <w:szCs w:val="32"/>
          <w:lang w:eastAsia="zh-TW"/>
        </w:rPr>
        <w:t>国土交通省 自動車局 旅客課</w:t>
      </w:r>
    </w:p>
    <w:p w14:paraId="12796471" w14:textId="77777777" w:rsidR="00D30865" w:rsidRPr="00F07445" w:rsidRDefault="00D30865" w:rsidP="00D30865">
      <w:pPr>
        <w:jc w:val="center"/>
        <w:rPr>
          <w:rFonts w:ascii="Meiryo UI" w:eastAsia="Meiryo UI" w:hAnsi="Meiryo UI"/>
          <w:sz w:val="28"/>
          <w:szCs w:val="32"/>
        </w:rPr>
      </w:pPr>
      <w:r w:rsidRPr="00F07445">
        <w:rPr>
          <w:rFonts w:ascii="Meiryo UI" w:eastAsia="Meiryo UI" w:hAnsi="Meiryo UI" w:hint="eastAsia"/>
          <w:sz w:val="28"/>
          <w:szCs w:val="32"/>
        </w:rPr>
        <w:t>（事務局：デロイト トーマツ コンサルティング合同会社）</w:t>
      </w:r>
    </w:p>
    <w:p w14:paraId="560EEFC8" w14:textId="77777777" w:rsidR="00D30865" w:rsidRPr="00F07445" w:rsidRDefault="00D30865" w:rsidP="00D30865">
      <w:pPr>
        <w:widowControl/>
        <w:jc w:val="left"/>
        <w:rPr>
          <w:rFonts w:ascii="Meiryo UI" w:eastAsia="Meiryo UI" w:hAnsi="Meiryo UI"/>
        </w:rPr>
      </w:pPr>
      <w:r w:rsidRPr="00F07445">
        <w:rPr>
          <w:rFonts w:ascii="Meiryo UI" w:eastAsia="Meiryo UI" w:hAnsi="Meiryo UI"/>
        </w:rPr>
        <w:br w:type="page"/>
      </w:r>
    </w:p>
    <w:p w14:paraId="4DECAF2D" w14:textId="72BF6774" w:rsidR="003B0259" w:rsidRPr="00F07445" w:rsidRDefault="003B0259" w:rsidP="005969D8">
      <w:pPr>
        <w:pStyle w:val="a5"/>
        <w:numPr>
          <w:ilvl w:val="0"/>
          <w:numId w:val="20"/>
        </w:numPr>
        <w:ind w:leftChars="0"/>
        <w:rPr>
          <w:rFonts w:ascii="Meiryo UI" w:eastAsia="Meiryo UI" w:hAnsi="Meiryo UI"/>
          <w:szCs w:val="21"/>
          <w:u w:val="single"/>
        </w:rPr>
      </w:pPr>
      <w:bookmarkStart w:id="0" w:name="_Ref146619830"/>
      <w:r w:rsidRPr="00F07445">
        <w:rPr>
          <w:rFonts w:ascii="Meiryo UI" w:eastAsia="Meiryo UI" w:hAnsi="Meiryo UI" w:hint="eastAsia"/>
          <w:szCs w:val="21"/>
          <w:u w:val="single"/>
        </w:rPr>
        <w:lastRenderedPageBreak/>
        <w:t>スキーム</w:t>
      </w:r>
      <w:bookmarkEnd w:id="0"/>
    </w:p>
    <w:p w14:paraId="5B2863A2" w14:textId="77777777" w:rsidR="00DF1F0F" w:rsidRPr="00F07445" w:rsidRDefault="003B0259" w:rsidP="00D45FFC">
      <w:pPr>
        <w:ind w:leftChars="202" w:left="424" w:firstLineChars="68" w:firstLine="143"/>
        <w:rPr>
          <w:rFonts w:ascii="Meiryo UI" w:eastAsia="Meiryo UI" w:hAnsi="Meiryo UI"/>
        </w:rPr>
      </w:pPr>
      <w:r w:rsidRPr="00F07445">
        <w:rPr>
          <w:rFonts w:ascii="Meiryo UI" w:eastAsia="Meiryo UI" w:hAnsi="Meiryo UI" w:hint="eastAsia"/>
        </w:rPr>
        <w:t>本</w:t>
      </w:r>
      <w:r w:rsidR="001E589F" w:rsidRPr="00F07445">
        <w:rPr>
          <w:rFonts w:ascii="Meiryo UI" w:eastAsia="Meiryo UI" w:hAnsi="Meiryo UI" w:hint="eastAsia"/>
        </w:rPr>
        <w:t>調査</w:t>
      </w:r>
      <w:r w:rsidRPr="00F07445">
        <w:rPr>
          <w:rFonts w:ascii="Meiryo UI" w:eastAsia="Meiryo UI" w:hAnsi="Meiryo UI" w:hint="eastAsia"/>
        </w:rPr>
        <w:t>は、</w:t>
      </w:r>
      <w:r w:rsidR="001E589F" w:rsidRPr="00F07445">
        <w:rPr>
          <w:rFonts w:ascii="Meiryo UI" w:eastAsia="Meiryo UI" w:hAnsi="Meiryo UI" w:hint="eastAsia"/>
        </w:rPr>
        <w:t>以下のスキームに基づき実施する。</w:t>
      </w:r>
    </w:p>
    <w:p w14:paraId="039252E5" w14:textId="77777777" w:rsidR="00DF1F0F" w:rsidRPr="00F07445" w:rsidRDefault="001E589F" w:rsidP="00D45FFC">
      <w:pPr>
        <w:ind w:leftChars="202" w:left="424" w:firstLineChars="68" w:firstLine="143"/>
        <w:rPr>
          <w:rFonts w:ascii="Meiryo UI" w:eastAsia="Meiryo UI" w:hAnsi="Meiryo UI"/>
        </w:rPr>
      </w:pPr>
      <w:r w:rsidRPr="00F07445">
        <w:rPr>
          <w:rFonts w:ascii="Meiryo UI" w:eastAsia="Meiryo UI" w:hAnsi="Meiryo UI" w:hint="eastAsia"/>
        </w:rPr>
        <w:t>デロイト トーマツ コンサルティング合同会社（以下「事務局」）は、国土交通省からの委託を受け、実証調査の管理支援業務を行い、選定された地方公共団体</w:t>
      </w:r>
      <w:r w:rsidR="0018107C" w:rsidRPr="00F07445">
        <w:rPr>
          <w:rFonts w:ascii="Meiryo UI" w:eastAsia="Meiryo UI" w:hAnsi="Meiryo UI" w:hint="eastAsia"/>
        </w:rPr>
        <w:t>に対する調査費用の精算等、実証調査全体の運営を統括する。</w:t>
      </w:r>
    </w:p>
    <w:p w14:paraId="04D89A79" w14:textId="77777777" w:rsidR="00DF1F0F" w:rsidRPr="00F07445" w:rsidRDefault="001E589F" w:rsidP="00D45FFC">
      <w:pPr>
        <w:ind w:leftChars="202" w:left="424" w:firstLineChars="68" w:firstLine="143"/>
        <w:rPr>
          <w:rFonts w:ascii="Meiryo UI" w:eastAsia="Meiryo UI" w:hAnsi="Meiryo UI"/>
        </w:rPr>
      </w:pPr>
      <w:r w:rsidRPr="00F07445">
        <w:rPr>
          <w:rFonts w:ascii="Meiryo UI" w:eastAsia="Meiryo UI" w:hAnsi="Meiryo UI" w:hint="eastAsia"/>
        </w:rPr>
        <w:t>本調査を実施する地方公共団体は公募の上、決定するものとし、事務局からの再委託を受け本調査を実施する。</w:t>
      </w:r>
    </w:p>
    <w:p w14:paraId="6437DCED" w14:textId="268CE772" w:rsidR="005C5B87" w:rsidRPr="00F07445" w:rsidRDefault="00810BCD" w:rsidP="00810BCD">
      <w:pPr>
        <w:ind w:leftChars="202" w:left="424" w:firstLineChars="68" w:firstLine="143"/>
        <w:jc w:val="center"/>
        <w:rPr>
          <w:rFonts w:ascii="Meiryo UI" w:eastAsia="Meiryo UI" w:hAnsi="Meiryo UI"/>
        </w:rPr>
      </w:pPr>
      <w:r w:rsidRPr="00F07445">
        <w:rPr>
          <w:noProof/>
        </w:rPr>
        <w:drawing>
          <wp:inline distT="0" distB="0" distL="0" distR="0" wp14:anchorId="63C8FC53" wp14:editId="3A562985">
            <wp:extent cx="2482082" cy="20880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2082" cy="2088000"/>
                    </a:xfrm>
                    <a:prstGeom prst="rect">
                      <a:avLst/>
                    </a:prstGeom>
                    <a:noFill/>
                    <a:ln>
                      <a:noFill/>
                    </a:ln>
                  </pic:spPr>
                </pic:pic>
              </a:graphicData>
            </a:graphic>
          </wp:inline>
        </w:drawing>
      </w:r>
    </w:p>
    <w:p w14:paraId="2D715E20" w14:textId="77777777" w:rsidR="000F713E" w:rsidRPr="00F07445" w:rsidRDefault="000F713E" w:rsidP="00D45FFC">
      <w:pPr>
        <w:ind w:leftChars="202" w:left="424" w:firstLineChars="68" w:firstLine="143"/>
        <w:rPr>
          <w:rFonts w:ascii="Meiryo UI" w:eastAsia="Meiryo UI" w:hAnsi="Meiryo UI"/>
        </w:rPr>
      </w:pPr>
    </w:p>
    <w:p w14:paraId="01A84E25" w14:textId="77777777" w:rsidR="005667E6" w:rsidRPr="00F07445" w:rsidRDefault="003B0259" w:rsidP="005969D8">
      <w:pPr>
        <w:pStyle w:val="a5"/>
        <w:numPr>
          <w:ilvl w:val="0"/>
          <w:numId w:val="20"/>
        </w:numPr>
        <w:ind w:leftChars="0"/>
        <w:rPr>
          <w:rFonts w:ascii="Meiryo UI" w:eastAsia="Meiryo UI" w:hAnsi="Meiryo UI"/>
          <w:u w:val="single"/>
        </w:rPr>
      </w:pPr>
      <w:r w:rsidRPr="00F07445">
        <w:rPr>
          <w:rFonts w:ascii="Meiryo UI" w:eastAsia="Meiryo UI" w:hAnsi="Meiryo UI" w:hint="eastAsia"/>
          <w:u w:val="single"/>
        </w:rPr>
        <w:t>エントリー方法等</w:t>
      </w:r>
    </w:p>
    <w:p w14:paraId="3B3449B9" w14:textId="2C70E259" w:rsidR="005C5B87" w:rsidRPr="00F07445" w:rsidRDefault="00BC1FAC" w:rsidP="005969D8">
      <w:pPr>
        <w:pStyle w:val="a5"/>
        <w:numPr>
          <w:ilvl w:val="1"/>
          <w:numId w:val="20"/>
        </w:numPr>
        <w:ind w:leftChars="0"/>
        <w:rPr>
          <w:rFonts w:ascii="Meiryo UI" w:eastAsia="Meiryo UI" w:hAnsi="Meiryo UI"/>
        </w:rPr>
      </w:pPr>
      <w:r w:rsidRPr="00F07445">
        <w:rPr>
          <w:rFonts w:ascii="Meiryo UI" w:eastAsia="Meiryo UI" w:hAnsi="Meiryo UI" w:hint="eastAsia"/>
        </w:rPr>
        <w:t>エントリー対象</w:t>
      </w:r>
    </w:p>
    <w:p w14:paraId="5FE44863" w14:textId="6E58C61F" w:rsidR="00527BAB" w:rsidRPr="00F07445" w:rsidRDefault="002E3A39" w:rsidP="00D45FFC">
      <w:pPr>
        <w:ind w:leftChars="202" w:left="424" w:firstLineChars="68" w:firstLine="143"/>
        <w:rPr>
          <w:rFonts w:ascii="Meiryo UI" w:eastAsia="Meiryo UI" w:hAnsi="Meiryo UI"/>
        </w:rPr>
      </w:pPr>
      <w:r w:rsidRPr="00F07445">
        <w:rPr>
          <w:rFonts w:ascii="Meiryo UI" w:eastAsia="Meiryo UI" w:hAnsi="Meiryo UI" w:hint="eastAsia"/>
        </w:rPr>
        <w:t>本調査期間に</w:t>
      </w:r>
      <w:r w:rsidR="006F7B5E" w:rsidRPr="00F07445">
        <w:rPr>
          <w:rFonts w:ascii="Meiryo UI" w:eastAsia="Meiryo UI" w:hAnsi="Meiryo UI" w:hint="eastAsia"/>
        </w:rPr>
        <w:t>おいて</w:t>
      </w:r>
      <w:r w:rsidR="009A696B" w:rsidRPr="00F07445">
        <w:rPr>
          <w:rFonts w:ascii="Meiryo UI" w:eastAsia="Meiryo UI" w:hAnsi="Meiryo UI" w:hint="eastAsia"/>
        </w:rPr>
        <w:t>新たに</w:t>
      </w:r>
      <w:r w:rsidR="00596EE3" w:rsidRPr="00F07445">
        <w:rPr>
          <w:rFonts w:ascii="Meiryo UI" w:eastAsia="Meiryo UI" w:hAnsi="Meiryo UI" w:hint="eastAsia"/>
        </w:rPr>
        <w:t>免許返納施策の</w:t>
      </w:r>
      <w:r w:rsidR="00BC1FAC" w:rsidRPr="00F07445">
        <w:rPr>
          <w:rFonts w:ascii="Meiryo UI" w:eastAsia="Meiryo UI" w:hAnsi="Meiryo UI" w:hint="eastAsia"/>
        </w:rPr>
        <w:t>実証実験</w:t>
      </w:r>
      <w:r w:rsidR="009779E3" w:rsidRPr="00F07445">
        <w:rPr>
          <w:rFonts w:ascii="Meiryo UI" w:eastAsia="Meiryo UI" w:hAnsi="Meiryo UI"/>
        </w:rPr>
        <w:t>*</w:t>
      </w:r>
      <w:r w:rsidR="00BC1FAC" w:rsidRPr="00F07445">
        <w:rPr>
          <w:rFonts w:ascii="Meiryo UI" w:eastAsia="Meiryo UI" w:hAnsi="Meiryo UI" w:hint="eastAsia"/>
        </w:rPr>
        <w:t>を</w:t>
      </w:r>
      <w:r w:rsidR="00692EAC" w:rsidRPr="00F07445">
        <w:rPr>
          <w:rFonts w:ascii="Meiryo UI" w:eastAsia="Meiryo UI" w:hAnsi="Meiryo UI" w:hint="eastAsia"/>
        </w:rPr>
        <w:t>開始し、</w:t>
      </w:r>
      <w:r w:rsidR="00844CC1" w:rsidRPr="00F07445">
        <w:rPr>
          <w:rFonts w:ascii="Meiryo UI" w:eastAsia="Meiryo UI" w:hAnsi="Meiryo UI" w:hint="eastAsia"/>
        </w:rPr>
        <w:t>原則として</w:t>
      </w:r>
      <w:r w:rsidR="00692EAC" w:rsidRPr="00F07445">
        <w:rPr>
          <w:rFonts w:ascii="Meiryo UI" w:eastAsia="Meiryo UI" w:hAnsi="Meiryo UI" w:hint="eastAsia"/>
        </w:rPr>
        <w:t>３年間</w:t>
      </w:r>
      <w:r w:rsidR="001B6532" w:rsidRPr="00F07445">
        <w:rPr>
          <w:rFonts w:ascii="Meiryo UI" w:eastAsia="Meiryo UI" w:hAnsi="Meiryo UI" w:hint="eastAsia"/>
        </w:rPr>
        <w:t>は施策を</w:t>
      </w:r>
      <w:r w:rsidR="009B5C39" w:rsidRPr="00F07445">
        <w:rPr>
          <w:rFonts w:ascii="Meiryo UI" w:eastAsia="Meiryo UI" w:hAnsi="Meiryo UI" w:hint="eastAsia"/>
        </w:rPr>
        <w:t>継続する</w:t>
      </w:r>
      <w:r w:rsidR="00977239" w:rsidRPr="00F07445">
        <w:rPr>
          <w:rFonts w:ascii="Meiryo UI" w:eastAsia="Meiryo UI" w:hAnsi="Meiryo UI" w:hint="eastAsia"/>
        </w:rPr>
        <w:t>予定の</w:t>
      </w:r>
      <w:r w:rsidR="00BC1FAC" w:rsidRPr="00F07445">
        <w:rPr>
          <w:rFonts w:ascii="Meiryo UI" w:eastAsia="Meiryo UI" w:hAnsi="Meiryo UI" w:hint="eastAsia"/>
        </w:rPr>
        <w:t>地方公共団体とする。</w:t>
      </w:r>
    </w:p>
    <w:p w14:paraId="7046AFB2" w14:textId="59889A9F" w:rsidR="00527BAB" w:rsidRPr="00F07445" w:rsidRDefault="009779E3" w:rsidP="00D45FFC">
      <w:pPr>
        <w:ind w:leftChars="202" w:left="424" w:firstLineChars="68" w:firstLine="143"/>
        <w:rPr>
          <w:rFonts w:ascii="Meiryo UI" w:eastAsia="Meiryo UI" w:hAnsi="Meiryo UI"/>
        </w:rPr>
      </w:pPr>
      <w:r w:rsidRPr="00F07445">
        <w:rPr>
          <w:rFonts w:ascii="Meiryo UI" w:eastAsia="Meiryo UI" w:hAnsi="Meiryo UI" w:hint="eastAsia"/>
        </w:rPr>
        <w:t>*</w:t>
      </w:r>
      <w:r w:rsidR="00F13341" w:rsidRPr="00F07445">
        <w:rPr>
          <w:rFonts w:ascii="Meiryo UI" w:eastAsia="Meiryo UI" w:hAnsi="Meiryo UI" w:hint="eastAsia"/>
        </w:rPr>
        <w:t>支援対象となる実証実験の内容等については、「</w:t>
      </w:r>
      <w:r w:rsidR="00D57D84" w:rsidRPr="00F07445">
        <w:rPr>
          <w:rFonts w:ascii="Meiryo UI" w:eastAsia="Meiryo UI" w:hAnsi="Meiryo UI" w:hint="eastAsia"/>
        </w:rPr>
        <w:t>4</w:t>
      </w:r>
      <w:r w:rsidR="00085507" w:rsidRPr="00F07445">
        <w:rPr>
          <w:rFonts w:ascii="Meiryo UI" w:eastAsia="Meiryo UI" w:hAnsi="Meiryo UI"/>
        </w:rPr>
        <w:t xml:space="preserve"> </w:t>
      </w:r>
      <w:r w:rsidR="00D57D84" w:rsidRPr="00F07445">
        <w:rPr>
          <w:rFonts w:ascii="Meiryo UI" w:eastAsia="Meiryo UI" w:hAnsi="Meiryo UI" w:hint="eastAsia"/>
        </w:rPr>
        <w:t>支援対象</w:t>
      </w:r>
      <w:r w:rsidR="00F13341" w:rsidRPr="00F07445">
        <w:rPr>
          <w:rFonts w:ascii="Meiryo UI" w:eastAsia="Meiryo UI" w:hAnsi="Meiryo UI" w:hint="eastAsia"/>
        </w:rPr>
        <w:t>」</w:t>
      </w:r>
      <w:r w:rsidR="00D57D84" w:rsidRPr="00F07445">
        <w:rPr>
          <w:rFonts w:ascii="Meiryo UI" w:eastAsia="Meiryo UI" w:hAnsi="Meiryo UI" w:hint="eastAsia"/>
        </w:rPr>
        <w:t>を参照。</w:t>
      </w:r>
    </w:p>
    <w:p w14:paraId="420EADC6" w14:textId="77777777" w:rsidR="00527BAB" w:rsidRPr="00F07445" w:rsidRDefault="00527BAB" w:rsidP="00D45FFC">
      <w:pPr>
        <w:ind w:leftChars="202" w:left="424" w:firstLineChars="68" w:firstLine="143"/>
        <w:rPr>
          <w:rFonts w:ascii="Meiryo UI" w:eastAsia="Meiryo UI" w:hAnsi="Meiryo UI"/>
        </w:rPr>
      </w:pPr>
    </w:p>
    <w:p w14:paraId="52A88BF3" w14:textId="102EF268" w:rsidR="007B4D62" w:rsidRPr="00F07445" w:rsidRDefault="00BC1FAC" w:rsidP="00D45FFC">
      <w:pPr>
        <w:ind w:leftChars="202" w:left="424" w:firstLineChars="68" w:firstLine="143"/>
        <w:rPr>
          <w:rFonts w:ascii="Meiryo UI" w:eastAsia="Meiryo UI" w:hAnsi="Meiryo UI"/>
        </w:rPr>
      </w:pPr>
      <w:r w:rsidRPr="00F07445">
        <w:rPr>
          <w:rFonts w:ascii="Meiryo UI" w:eastAsia="Meiryo UI" w:hAnsi="Meiryo UI" w:hint="eastAsia"/>
        </w:rPr>
        <w:t>なお、複数の地方公共団体</w:t>
      </w:r>
      <w:r w:rsidR="006E3E39" w:rsidRPr="00F07445">
        <w:rPr>
          <w:rFonts w:ascii="Meiryo UI" w:eastAsia="Meiryo UI" w:hAnsi="Meiryo UI" w:hint="eastAsia"/>
        </w:rPr>
        <w:t>が共同で実証実験を</w:t>
      </w:r>
      <w:r w:rsidRPr="00F07445">
        <w:rPr>
          <w:rFonts w:ascii="Meiryo UI" w:eastAsia="Meiryo UI" w:hAnsi="Meiryo UI" w:hint="eastAsia"/>
        </w:rPr>
        <w:t>実施しようとする場合は、代表となる地方公共団体が</w:t>
      </w:r>
      <w:r w:rsidR="00044459" w:rsidRPr="00F07445">
        <w:rPr>
          <w:rFonts w:ascii="Meiryo UI" w:eastAsia="Meiryo UI" w:hAnsi="Meiryo UI" w:hint="eastAsia"/>
        </w:rPr>
        <w:t>まとめて</w:t>
      </w:r>
      <w:r w:rsidRPr="00F07445">
        <w:rPr>
          <w:rFonts w:ascii="Meiryo UI" w:eastAsia="Meiryo UI" w:hAnsi="Meiryo UI" w:hint="eastAsia"/>
        </w:rPr>
        <w:t>エントリーを行</w:t>
      </w:r>
      <w:r w:rsidR="00044459" w:rsidRPr="00F07445">
        <w:rPr>
          <w:rFonts w:ascii="Meiryo UI" w:eastAsia="Meiryo UI" w:hAnsi="Meiryo UI" w:hint="eastAsia"/>
        </w:rPr>
        <w:t>うことも可能である。</w:t>
      </w:r>
    </w:p>
    <w:p w14:paraId="78E45226" w14:textId="77777777" w:rsidR="003F1007" w:rsidRPr="00F07445" w:rsidRDefault="003F1007" w:rsidP="00D45FFC">
      <w:pPr>
        <w:ind w:leftChars="202" w:left="424" w:firstLineChars="68" w:firstLine="143"/>
        <w:rPr>
          <w:rFonts w:ascii="Meiryo UI" w:eastAsia="Meiryo UI" w:hAnsi="Meiryo UI"/>
        </w:rPr>
      </w:pPr>
    </w:p>
    <w:p w14:paraId="333F9434" w14:textId="77777777" w:rsidR="00527BAB" w:rsidRPr="00F07445" w:rsidRDefault="007B4D62" w:rsidP="00527BAB">
      <w:pPr>
        <w:pStyle w:val="a5"/>
        <w:numPr>
          <w:ilvl w:val="1"/>
          <w:numId w:val="20"/>
        </w:numPr>
        <w:ind w:leftChars="0"/>
        <w:rPr>
          <w:rFonts w:ascii="Meiryo UI" w:eastAsia="Meiryo UI" w:hAnsi="Meiryo UI"/>
        </w:rPr>
      </w:pPr>
      <w:r w:rsidRPr="00F07445">
        <w:rPr>
          <w:rFonts w:ascii="Meiryo UI" w:eastAsia="Meiryo UI" w:hAnsi="Meiryo UI" w:hint="eastAsia"/>
        </w:rPr>
        <w:t>エントリー時の申請内容</w:t>
      </w:r>
    </w:p>
    <w:p w14:paraId="19844C81" w14:textId="55442B57" w:rsidR="007B4D62" w:rsidRPr="00F07445" w:rsidRDefault="007B4D62" w:rsidP="00D45FFC">
      <w:pPr>
        <w:ind w:leftChars="202" w:left="424" w:firstLineChars="68" w:firstLine="143"/>
        <w:rPr>
          <w:rFonts w:ascii="Meiryo UI" w:eastAsia="Meiryo UI" w:hAnsi="Meiryo UI"/>
        </w:rPr>
      </w:pPr>
      <w:r w:rsidRPr="00F07445">
        <w:rPr>
          <w:rFonts w:ascii="Meiryo UI" w:eastAsia="Meiryo UI" w:hAnsi="Meiryo UI" w:hint="eastAsia"/>
        </w:rPr>
        <w:t>別紙「高齢者の免許返納の促進に向けた地方公共団体による対策の効果実証調査　エントリー申請内容」（以下「エントリー申請内容」）のとおりとする。</w:t>
      </w:r>
    </w:p>
    <w:p w14:paraId="7455756F" w14:textId="77777777" w:rsidR="003F1007" w:rsidRPr="00F07445" w:rsidRDefault="003F1007" w:rsidP="00D45FFC">
      <w:pPr>
        <w:ind w:leftChars="202" w:left="424" w:firstLineChars="68" w:firstLine="143"/>
        <w:rPr>
          <w:rFonts w:ascii="Meiryo UI" w:eastAsia="Meiryo UI" w:hAnsi="Meiryo UI"/>
        </w:rPr>
      </w:pPr>
    </w:p>
    <w:p w14:paraId="4EC1D55F" w14:textId="77777777" w:rsidR="002E1D2A" w:rsidRPr="00F07445" w:rsidRDefault="00802B7B" w:rsidP="002E1D2A">
      <w:pPr>
        <w:pStyle w:val="a5"/>
        <w:numPr>
          <w:ilvl w:val="1"/>
          <w:numId w:val="20"/>
        </w:numPr>
        <w:ind w:leftChars="0"/>
        <w:rPr>
          <w:rFonts w:ascii="Meiryo UI" w:eastAsia="Meiryo UI" w:hAnsi="Meiryo UI"/>
        </w:rPr>
      </w:pPr>
      <w:r w:rsidRPr="00F07445">
        <w:rPr>
          <w:rFonts w:ascii="Meiryo UI" w:eastAsia="Meiryo UI" w:hAnsi="Meiryo UI" w:hint="eastAsia"/>
        </w:rPr>
        <w:t>エントリー受付期間</w:t>
      </w:r>
    </w:p>
    <w:p w14:paraId="79DDD820" w14:textId="41107884" w:rsidR="00802B7B" w:rsidRPr="00F07445" w:rsidRDefault="00B52A28" w:rsidP="00D45FFC">
      <w:pPr>
        <w:ind w:leftChars="202" w:left="424" w:firstLineChars="68" w:firstLine="143"/>
        <w:rPr>
          <w:rFonts w:ascii="Meiryo UI" w:eastAsia="Meiryo UI" w:hAnsi="Meiryo UI"/>
          <w:b/>
        </w:rPr>
      </w:pPr>
      <w:r w:rsidRPr="00F07445">
        <w:rPr>
          <w:rFonts w:ascii="Meiryo UI" w:eastAsia="Meiryo UI" w:hAnsi="Meiryo UI"/>
          <w:b/>
          <w:bCs/>
        </w:rPr>
        <w:t>令和6年</w:t>
      </w:r>
      <w:r w:rsidR="00815052" w:rsidRPr="00F07445">
        <w:rPr>
          <w:rFonts w:ascii="Meiryo UI" w:eastAsia="Meiryo UI" w:hAnsi="Meiryo UI"/>
          <w:b/>
          <w:bCs/>
        </w:rPr>
        <w:t>8</w:t>
      </w:r>
      <w:r w:rsidRPr="00F07445">
        <w:rPr>
          <w:rFonts w:ascii="Meiryo UI" w:eastAsia="Meiryo UI" w:hAnsi="Meiryo UI"/>
          <w:b/>
          <w:bCs/>
        </w:rPr>
        <w:t>月</w:t>
      </w:r>
      <w:r w:rsidR="00815052" w:rsidRPr="00F07445">
        <w:rPr>
          <w:rFonts w:ascii="Meiryo UI" w:eastAsia="Meiryo UI" w:hAnsi="Meiryo UI"/>
          <w:b/>
          <w:bCs/>
        </w:rPr>
        <w:t>30</w:t>
      </w:r>
      <w:r w:rsidRPr="00F07445">
        <w:rPr>
          <w:rFonts w:ascii="Meiryo UI" w:eastAsia="Meiryo UI" w:hAnsi="Meiryo UI"/>
          <w:b/>
          <w:bCs/>
        </w:rPr>
        <w:t>日（</w:t>
      </w:r>
      <w:r w:rsidR="000F28D3" w:rsidRPr="00F07445">
        <w:rPr>
          <w:rFonts w:ascii="Meiryo UI" w:eastAsia="Meiryo UI" w:hAnsi="Meiryo UI" w:hint="eastAsia"/>
          <w:b/>
          <w:bCs/>
        </w:rPr>
        <w:t>金</w:t>
      </w:r>
      <w:r w:rsidRPr="00F07445">
        <w:rPr>
          <w:rFonts w:ascii="Meiryo UI" w:eastAsia="Meiryo UI" w:hAnsi="Meiryo UI"/>
          <w:b/>
          <w:bCs/>
        </w:rPr>
        <w:t>）17時</w:t>
      </w:r>
    </w:p>
    <w:p w14:paraId="7E95A85C" w14:textId="71FDE721" w:rsidR="003F1007" w:rsidRPr="00F07445" w:rsidRDefault="006C0942" w:rsidP="003F1007">
      <w:pPr>
        <w:ind w:leftChars="202" w:left="424" w:firstLineChars="68" w:firstLine="143"/>
        <w:rPr>
          <w:rFonts w:ascii="Meiryo UI" w:eastAsia="Meiryo UI" w:hAnsi="Meiryo UI"/>
        </w:rPr>
      </w:pPr>
      <w:r w:rsidRPr="00F07445">
        <w:rPr>
          <w:rFonts w:ascii="Meiryo UI" w:eastAsia="Meiryo UI" w:hAnsi="Meiryo UI" w:hint="eastAsia"/>
        </w:rPr>
        <w:t>ただし、エントリーの状況に応じて</w:t>
      </w:r>
      <w:r w:rsidRPr="00F07445">
        <w:rPr>
          <w:rFonts w:ascii="Meiryo UI" w:eastAsia="Meiryo UI" w:hAnsi="Meiryo UI"/>
        </w:rPr>
        <w:t>追加募集を実施する場合がある。追加募集を実施する場合は、ホームページ等にて別途告知する。</w:t>
      </w:r>
    </w:p>
    <w:p w14:paraId="5CE70818" w14:textId="77777777" w:rsidR="003F1007" w:rsidRPr="00F07445" w:rsidRDefault="003F1007" w:rsidP="0042189B">
      <w:pPr>
        <w:rPr>
          <w:rFonts w:ascii="Meiryo UI" w:eastAsia="Meiryo UI" w:hAnsi="Meiryo UI"/>
        </w:rPr>
      </w:pPr>
    </w:p>
    <w:p w14:paraId="019BC440" w14:textId="77777777" w:rsidR="002E1D2A" w:rsidRPr="00F07445" w:rsidRDefault="007B4D62" w:rsidP="002E1D2A">
      <w:pPr>
        <w:pStyle w:val="a5"/>
        <w:numPr>
          <w:ilvl w:val="1"/>
          <w:numId w:val="20"/>
        </w:numPr>
        <w:ind w:leftChars="0"/>
        <w:rPr>
          <w:rFonts w:ascii="Meiryo UI" w:eastAsia="Meiryo UI" w:hAnsi="Meiryo UI"/>
        </w:rPr>
      </w:pPr>
      <w:r w:rsidRPr="00F07445">
        <w:rPr>
          <w:rFonts w:ascii="Meiryo UI" w:eastAsia="Meiryo UI" w:hAnsi="Meiryo UI" w:hint="eastAsia"/>
        </w:rPr>
        <w:t>エントリー先</w:t>
      </w:r>
    </w:p>
    <w:p w14:paraId="2FD2E0F8" w14:textId="517A22BE" w:rsidR="00BA01F8" w:rsidRPr="00F07445" w:rsidRDefault="00323FAE" w:rsidP="00D45FFC">
      <w:pPr>
        <w:ind w:leftChars="202" w:left="424" w:firstLineChars="68" w:firstLine="143"/>
        <w:rPr>
          <w:rFonts w:ascii="Meiryo UI" w:eastAsia="Meiryo UI" w:hAnsi="Meiryo UI"/>
        </w:rPr>
      </w:pPr>
      <w:r w:rsidRPr="00F07445">
        <w:rPr>
          <w:rFonts w:ascii="Meiryo UI" w:eastAsia="Meiryo UI" w:hAnsi="Meiryo UI" w:hint="eastAsia"/>
        </w:rPr>
        <w:t>エントリーは、</w:t>
      </w:r>
      <w:r w:rsidR="00BD280F" w:rsidRPr="00F07445">
        <w:rPr>
          <w:rFonts w:ascii="Meiryo UI" w:eastAsia="Meiryo UI" w:hAnsi="Meiryo UI" w:hint="eastAsia"/>
        </w:rPr>
        <w:t>以下の</w:t>
      </w:r>
      <w:r w:rsidR="00F13109" w:rsidRPr="00F07445">
        <w:rPr>
          <w:rFonts w:ascii="Meiryo UI" w:eastAsia="Meiryo UI" w:hAnsi="Meiryo UI" w:hint="eastAsia"/>
        </w:rPr>
        <w:t>web</w:t>
      </w:r>
      <w:r w:rsidRPr="00F07445">
        <w:rPr>
          <w:rFonts w:ascii="Meiryo UI" w:eastAsia="Meiryo UI" w:hAnsi="Meiryo UI" w:hint="eastAsia"/>
        </w:rPr>
        <w:t>フォーム</w:t>
      </w:r>
      <w:r w:rsidR="00590048" w:rsidRPr="00F07445">
        <w:rPr>
          <w:rFonts w:ascii="Meiryo UI" w:eastAsia="Meiryo UI" w:hAnsi="Meiryo UI" w:hint="eastAsia"/>
        </w:rPr>
        <w:t>にエントリー申請内容を入力し、</w:t>
      </w:r>
      <w:r w:rsidR="00B52A28" w:rsidRPr="00F07445">
        <w:rPr>
          <w:rFonts w:ascii="Meiryo UI" w:eastAsia="Meiryo UI" w:hAnsi="Meiryo UI"/>
        </w:rPr>
        <w:t>令和6年</w:t>
      </w:r>
      <w:r w:rsidR="0096068E" w:rsidRPr="00F07445">
        <w:rPr>
          <w:rFonts w:ascii="Meiryo UI" w:eastAsia="Meiryo UI" w:hAnsi="Meiryo UI"/>
        </w:rPr>
        <w:t>6</w:t>
      </w:r>
      <w:r w:rsidR="00B52A28" w:rsidRPr="00F07445">
        <w:rPr>
          <w:rFonts w:ascii="Meiryo UI" w:eastAsia="Meiryo UI" w:hAnsi="Meiryo UI"/>
        </w:rPr>
        <w:t>月</w:t>
      </w:r>
      <w:r w:rsidR="0096068E" w:rsidRPr="00F07445">
        <w:rPr>
          <w:rFonts w:ascii="Meiryo UI" w:eastAsia="Meiryo UI" w:hAnsi="Meiryo UI"/>
        </w:rPr>
        <w:t>28</w:t>
      </w:r>
      <w:r w:rsidR="00B52A28" w:rsidRPr="00F07445">
        <w:rPr>
          <w:rFonts w:ascii="Meiryo UI" w:eastAsia="Meiryo UI" w:hAnsi="Meiryo UI"/>
        </w:rPr>
        <w:t>日（</w:t>
      </w:r>
      <w:r w:rsidR="002B76BC" w:rsidRPr="00F07445">
        <w:rPr>
          <w:rFonts w:ascii="Meiryo UI" w:eastAsia="Meiryo UI" w:hAnsi="Meiryo UI" w:hint="eastAsia"/>
        </w:rPr>
        <w:t>金</w:t>
      </w:r>
      <w:r w:rsidR="00B52A28" w:rsidRPr="00F07445">
        <w:rPr>
          <w:rFonts w:ascii="Meiryo UI" w:eastAsia="Meiryo UI" w:hAnsi="Meiryo UI"/>
        </w:rPr>
        <w:t>）17時</w:t>
      </w:r>
      <w:r w:rsidR="002D799F" w:rsidRPr="00F07445">
        <w:rPr>
          <w:rFonts w:ascii="Meiryo UI" w:eastAsia="Meiryo UI" w:hAnsi="Meiryo UI" w:hint="eastAsia"/>
        </w:rPr>
        <w:t>まで</w:t>
      </w:r>
      <w:r w:rsidR="00C63ED4" w:rsidRPr="00F07445">
        <w:rPr>
          <w:rFonts w:ascii="Meiryo UI" w:eastAsia="Meiryo UI" w:hAnsi="Meiryo UI" w:hint="eastAsia"/>
        </w:rPr>
        <w:t>に送</w:t>
      </w:r>
      <w:r w:rsidR="00C63ED4" w:rsidRPr="00F07445">
        <w:rPr>
          <w:rFonts w:ascii="Meiryo UI" w:eastAsia="Meiryo UI" w:hAnsi="Meiryo UI" w:hint="eastAsia"/>
        </w:rPr>
        <w:lastRenderedPageBreak/>
        <w:t>信を</w:t>
      </w:r>
      <w:r w:rsidR="008D19B2" w:rsidRPr="00F07445">
        <w:rPr>
          <w:rFonts w:ascii="Meiryo UI" w:eastAsia="Meiryo UI" w:hAnsi="Meiryo UI" w:hint="eastAsia"/>
        </w:rPr>
        <w:t>完了させるものとする。</w:t>
      </w:r>
    </w:p>
    <w:p w14:paraId="0B8015A1" w14:textId="77777777" w:rsidR="00D45FFC" w:rsidRPr="00F07445" w:rsidRDefault="00D45FFC" w:rsidP="00D45FFC">
      <w:pPr>
        <w:ind w:leftChars="202" w:left="424" w:firstLineChars="68" w:firstLine="143"/>
        <w:rPr>
          <w:rFonts w:ascii="Meiryo UI" w:eastAsia="Meiryo UI" w:hAnsi="Meiryo UI"/>
        </w:rPr>
      </w:pPr>
    </w:p>
    <w:p w14:paraId="6A45A68F" w14:textId="21214081" w:rsidR="00BA01F8" w:rsidRPr="00F07445" w:rsidRDefault="00BA01F8" w:rsidP="002E1D2A">
      <w:pPr>
        <w:pStyle w:val="a5"/>
        <w:numPr>
          <w:ilvl w:val="2"/>
          <w:numId w:val="20"/>
        </w:numPr>
        <w:ind w:leftChars="0"/>
        <w:rPr>
          <w:rFonts w:ascii="Meiryo UI" w:eastAsia="Meiryo UI" w:hAnsi="Meiryo UI"/>
        </w:rPr>
      </w:pPr>
      <w:r w:rsidRPr="00F07445">
        <w:rPr>
          <w:rFonts w:ascii="Meiryo UI" w:eastAsia="Meiryo UI" w:hAnsi="Meiryo UI" w:hint="eastAsia"/>
        </w:rPr>
        <w:t>エントリー</w:t>
      </w:r>
      <w:r w:rsidR="00F13109" w:rsidRPr="00F07445">
        <w:rPr>
          <w:rFonts w:ascii="Meiryo UI" w:eastAsia="Meiryo UI" w:hAnsi="Meiryo UI" w:hint="eastAsia"/>
        </w:rPr>
        <w:t>web</w:t>
      </w:r>
      <w:r w:rsidRPr="00F07445">
        <w:rPr>
          <w:rFonts w:ascii="Meiryo UI" w:eastAsia="Meiryo UI" w:hAnsi="Meiryo UI" w:hint="eastAsia"/>
        </w:rPr>
        <w:t>フォーム</w:t>
      </w:r>
      <w:r w:rsidR="00A75A76" w:rsidRPr="00F07445">
        <w:rPr>
          <w:rFonts w:ascii="Meiryo UI" w:eastAsia="Meiryo UI" w:hAnsi="Meiryo UI" w:hint="eastAsia"/>
        </w:rPr>
        <w:t>：</w:t>
      </w:r>
      <w:r w:rsidR="000811B6" w:rsidRPr="00F07445">
        <w:rPr>
          <w:rFonts w:ascii="Meiryo UI" w:eastAsia="Meiryo UI" w:hAnsi="Meiryo UI"/>
        </w:rPr>
        <w:t>https://forms.office.com/e/1dPs8db6Tm</w:t>
      </w:r>
    </w:p>
    <w:p w14:paraId="44F8A5F3" w14:textId="77777777" w:rsidR="00BA01F8" w:rsidRPr="00F07445" w:rsidRDefault="00BA01F8" w:rsidP="00D45FFC">
      <w:pPr>
        <w:ind w:leftChars="202" w:left="424" w:firstLineChars="68" w:firstLine="143"/>
        <w:rPr>
          <w:rFonts w:ascii="Meiryo UI" w:eastAsia="Meiryo UI" w:hAnsi="Meiryo UI"/>
        </w:rPr>
      </w:pPr>
    </w:p>
    <w:p w14:paraId="6843AA1B" w14:textId="1F5F3913" w:rsidR="009B5DD7" w:rsidRPr="00F07445" w:rsidRDefault="009B5DD7" w:rsidP="00D45FFC">
      <w:pPr>
        <w:ind w:leftChars="202" w:left="424" w:firstLineChars="68" w:firstLine="143"/>
        <w:rPr>
          <w:rFonts w:ascii="Meiryo UI" w:eastAsia="Meiryo UI" w:hAnsi="Meiryo UI"/>
        </w:rPr>
      </w:pPr>
      <w:r w:rsidRPr="00F07445">
        <w:rPr>
          <w:rFonts w:ascii="Meiryo UI" w:eastAsia="Meiryo UI" w:hAnsi="Meiryo UI" w:hint="eastAsia"/>
        </w:rPr>
        <w:t>フォームが利用できない場合は、エントリー申請内容</w:t>
      </w:r>
      <w:r w:rsidR="00CC726B" w:rsidRPr="00F07445">
        <w:rPr>
          <w:rFonts w:ascii="Meiryo UI" w:eastAsia="Meiryo UI" w:hAnsi="Meiryo UI" w:hint="eastAsia"/>
        </w:rPr>
        <w:t>を</w:t>
      </w:r>
      <w:r w:rsidR="008A0BD0" w:rsidRPr="00F07445">
        <w:rPr>
          <w:rFonts w:ascii="Meiryo UI" w:eastAsia="Meiryo UI" w:hAnsi="Meiryo UI" w:hint="eastAsia"/>
        </w:rPr>
        <w:t>エクセルファイルで記載し、</w:t>
      </w:r>
      <w:r w:rsidR="00A75A76" w:rsidRPr="00F07445">
        <w:rPr>
          <w:rFonts w:ascii="Meiryo UI" w:eastAsia="Meiryo UI" w:hAnsi="Meiryo UI" w:hint="eastAsia"/>
        </w:rPr>
        <w:t>以下のメールアドレス宛に</w:t>
      </w:r>
      <w:r w:rsidR="008A0BD0" w:rsidRPr="00F07445">
        <w:rPr>
          <w:rFonts w:ascii="Meiryo UI" w:eastAsia="Meiryo UI" w:hAnsi="Meiryo UI" w:hint="eastAsia"/>
        </w:rPr>
        <w:t>電子メール</w:t>
      </w:r>
      <w:r w:rsidR="00A75A76" w:rsidRPr="00F07445">
        <w:rPr>
          <w:rFonts w:ascii="Meiryo UI" w:eastAsia="Meiryo UI" w:hAnsi="Meiryo UI" w:hint="eastAsia"/>
        </w:rPr>
        <w:t>にて</w:t>
      </w:r>
      <w:r w:rsidR="008A0BD0" w:rsidRPr="00F07445">
        <w:rPr>
          <w:rFonts w:ascii="Meiryo UI" w:eastAsia="Meiryo UI" w:hAnsi="Meiryo UI" w:hint="eastAsia"/>
        </w:rPr>
        <w:t>送付することでエントリーすることができる。</w:t>
      </w:r>
    </w:p>
    <w:p w14:paraId="2C33522B" w14:textId="77777777" w:rsidR="008A0BD0" w:rsidRPr="00F07445" w:rsidRDefault="008A0BD0" w:rsidP="00D45FFC">
      <w:pPr>
        <w:ind w:leftChars="202" w:left="424" w:firstLineChars="68" w:firstLine="143"/>
        <w:rPr>
          <w:rFonts w:ascii="Meiryo UI" w:eastAsia="Meiryo UI" w:hAnsi="Meiryo UI"/>
        </w:rPr>
      </w:pPr>
    </w:p>
    <w:p w14:paraId="0156CBE5" w14:textId="1C0D4F33" w:rsidR="007B4D62" w:rsidRPr="00F07445" w:rsidRDefault="00A75A76" w:rsidP="002E1D2A">
      <w:pPr>
        <w:pStyle w:val="a5"/>
        <w:numPr>
          <w:ilvl w:val="2"/>
          <w:numId w:val="20"/>
        </w:numPr>
        <w:ind w:leftChars="0"/>
        <w:rPr>
          <w:rFonts w:ascii="Meiryo UI" w:eastAsia="Meiryo UI" w:hAnsi="Meiryo UI"/>
        </w:rPr>
      </w:pPr>
      <w:r w:rsidRPr="00F07445">
        <w:rPr>
          <w:rFonts w:ascii="Meiryo UI" w:eastAsia="Meiryo UI" w:hAnsi="Meiryo UI" w:hint="eastAsia"/>
        </w:rPr>
        <w:t>メールアドレス：</w:t>
      </w:r>
      <w:r w:rsidR="002D34AA" w:rsidRPr="00F07445">
        <w:rPr>
          <w:rFonts w:ascii="Meiryo UI" w:eastAsia="Meiryo UI" w:hAnsi="Meiryo UI"/>
        </w:rPr>
        <w:t>return_dl@tohmatsu.co.jp</w:t>
      </w:r>
    </w:p>
    <w:p w14:paraId="34F1FC4D" w14:textId="5D313552" w:rsidR="002D34AA" w:rsidRPr="00F07445" w:rsidRDefault="00BA12E1" w:rsidP="002E1D2A">
      <w:pPr>
        <w:pStyle w:val="a5"/>
        <w:numPr>
          <w:ilvl w:val="2"/>
          <w:numId w:val="20"/>
        </w:numPr>
        <w:ind w:leftChars="0"/>
        <w:rPr>
          <w:rFonts w:ascii="Meiryo UI" w:eastAsia="Meiryo UI" w:hAnsi="Meiryo UI"/>
        </w:rPr>
      </w:pPr>
      <w:r w:rsidRPr="00F07445">
        <w:rPr>
          <w:rFonts w:ascii="Meiryo UI" w:eastAsia="Meiryo UI" w:hAnsi="Meiryo UI" w:hint="eastAsia"/>
        </w:rPr>
        <w:t>メール</w:t>
      </w:r>
      <w:r w:rsidR="000C5365" w:rsidRPr="00F07445">
        <w:rPr>
          <w:rFonts w:ascii="Meiryo UI" w:eastAsia="Meiryo UI" w:hAnsi="Meiryo UI" w:hint="eastAsia"/>
        </w:rPr>
        <w:t>タイトル：</w:t>
      </w:r>
      <w:r w:rsidRPr="00F07445">
        <w:rPr>
          <w:rFonts w:ascii="Meiryo UI" w:eastAsia="Meiryo UI" w:hAnsi="Meiryo UI" w:hint="eastAsia"/>
        </w:rPr>
        <w:t>「エントリー申請（●●●）」</w:t>
      </w:r>
      <w:r w:rsidR="0064543A" w:rsidRPr="00F07445">
        <w:rPr>
          <w:rFonts w:ascii="Meiryo UI" w:eastAsia="Meiryo UI" w:hAnsi="Meiryo UI" w:hint="eastAsia"/>
        </w:rPr>
        <w:t xml:space="preserve">　※●●●部分には地方公共団体名を入力する</w:t>
      </w:r>
    </w:p>
    <w:p w14:paraId="26E8E549" w14:textId="147F8F80" w:rsidR="00BD280F" w:rsidRPr="00F07445" w:rsidRDefault="00BD280F" w:rsidP="006A1275">
      <w:pPr>
        <w:rPr>
          <w:rFonts w:ascii="Meiryo UI" w:eastAsia="Meiryo UI" w:hAnsi="Meiryo UI"/>
        </w:rPr>
      </w:pPr>
    </w:p>
    <w:p w14:paraId="05B103E5" w14:textId="77777777" w:rsidR="000F713E" w:rsidRPr="00F07445" w:rsidRDefault="000F713E" w:rsidP="00D45FFC">
      <w:pPr>
        <w:ind w:leftChars="202" w:left="424" w:firstLineChars="68" w:firstLine="143"/>
        <w:rPr>
          <w:rFonts w:ascii="Meiryo UI" w:eastAsia="Meiryo UI" w:hAnsi="Meiryo UI"/>
        </w:rPr>
      </w:pPr>
    </w:p>
    <w:p w14:paraId="131717D8" w14:textId="54229355" w:rsidR="00A6666A" w:rsidRPr="00F07445" w:rsidRDefault="00611A55" w:rsidP="005969D8">
      <w:pPr>
        <w:pStyle w:val="a5"/>
        <w:numPr>
          <w:ilvl w:val="0"/>
          <w:numId w:val="20"/>
        </w:numPr>
        <w:ind w:leftChars="0"/>
        <w:rPr>
          <w:rFonts w:ascii="Meiryo UI" w:eastAsia="Meiryo UI" w:hAnsi="Meiryo UI"/>
          <w:u w:val="single"/>
        </w:rPr>
      </w:pPr>
      <w:bookmarkStart w:id="1" w:name="_Ref146619843"/>
      <w:r w:rsidRPr="00F07445">
        <w:rPr>
          <w:rFonts w:ascii="Meiryo UI" w:eastAsia="Meiryo UI" w:hAnsi="Meiryo UI" w:hint="eastAsia"/>
          <w:u w:val="single"/>
        </w:rPr>
        <w:t>支援</w:t>
      </w:r>
      <w:r w:rsidR="00156FBA" w:rsidRPr="00F07445">
        <w:rPr>
          <w:rFonts w:ascii="Meiryo UI" w:eastAsia="Meiryo UI" w:hAnsi="Meiryo UI" w:hint="eastAsia"/>
          <w:u w:val="single"/>
        </w:rPr>
        <w:t>対象</w:t>
      </w:r>
      <w:bookmarkEnd w:id="1"/>
    </w:p>
    <w:p w14:paraId="2D7C02DA" w14:textId="7551EA95" w:rsidR="00A6666A" w:rsidRPr="00F07445" w:rsidRDefault="002F2163" w:rsidP="009B0CFA">
      <w:pPr>
        <w:pStyle w:val="a5"/>
        <w:numPr>
          <w:ilvl w:val="1"/>
          <w:numId w:val="20"/>
        </w:numPr>
        <w:ind w:leftChars="0"/>
        <w:rPr>
          <w:rFonts w:ascii="Meiryo UI" w:eastAsia="Meiryo UI" w:hAnsi="Meiryo UI"/>
        </w:rPr>
      </w:pPr>
      <w:r w:rsidRPr="00F07445">
        <w:rPr>
          <w:rFonts w:ascii="Meiryo UI" w:eastAsia="Meiryo UI" w:hAnsi="Meiryo UI" w:hint="eastAsia"/>
        </w:rPr>
        <w:t>実証調査内容</w:t>
      </w:r>
    </w:p>
    <w:p w14:paraId="6320851F" w14:textId="1354C630" w:rsidR="002F2163" w:rsidRPr="00F07445" w:rsidRDefault="009071C9" w:rsidP="00DE60B5">
      <w:pPr>
        <w:ind w:leftChars="202" w:left="424" w:firstLineChars="68" w:firstLine="143"/>
        <w:rPr>
          <w:rFonts w:ascii="Meiryo UI" w:eastAsia="Meiryo UI" w:hAnsi="Meiryo UI"/>
        </w:rPr>
      </w:pPr>
      <w:r w:rsidRPr="00F07445">
        <w:rPr>
          <w:rFonts w:ascii="Meiryo UI" w:eastAsia="Meiryo UI" w:hAnsi="Meiryo UI" w:hint="eastAsia"/>
        </w:rPr>
        <w:t>本調査</w:t>
      </w:r>
      <w:r w:rsidR="00D748F2" w:rsidRPr="00F07445">
        <w:rPr>
          <w:rFonts w:ascii="Meiryo UI" w:eastAsia="Meiryo UI" w:hAnsi="Meiryo UI" w:hint="eastAsia"/>
        </w:rPr>
        <w:t>は、</w:t>
      </w:r>
      <w:r w:rsidR="000F624B" w:rsidRPr="00F07445">
        <w:rPr>
          <w:rFonts w:ascii="Meiryo UI" w:eastAsia="Meiryo UI" w:hAnsi="Meiryo UI" w:hint="eastAsia"/>
        </w:rPr>
        <w:t>公共交通機関の運賃割引施策によ</w:t>
      </w:r>
      <w:r w:rsidR="001154B3" w:rsidRPr="00F07445">
        <w:rPr>
          <w:rFonts w:ascii="Meiryo UI" w:eastAsia="Meiryo UI" w:hAnsi="Meiryo UI" w:hint="eastAsia"/>
        </w:rPr>
        <w:t>る</w:t>
      </w:r>
      <w:r w:rsidR="00D748F2" w:rsidRPr="00F07445">
        <w:rPr>
          <w:rFonts w:ascii="Meiryo UI" w:eastAsia="Meiryo UI" w:hAnsi="Meiryo UI" w:hint="eastAsia"/>
        </w:rPr>
        <w:t>高齢運転者の免許返納</w:t>
      </w:r>
      <w:r w:rsidR="000F624B" w:rsidRPr="00F07445">
        <w:rPr>
          <w:rFonts w:ascii="Meiryo UI" w:eastAsia="Meiryo UI" w:hAnsi="Meiryo UI" w:hint="eastAsia"/>
        </w:rPr>
        <w:t>促進</w:t>
      </w:r>
      <w:r w:rsidR="001154B3" w:rsidRPr="00F07445">
        <w:rPr>
          <w:rFonts w:ascii="Meiryo UI" w:eastAsia="Meiryo UI" w:hAnsi="Meiryo UI" w:hint="eastAsia"/>
        </w:rPr>
        <w:t>効果を</w:t>
      </w:r>
      <w:r w:rsidR="00705FE1" w:rsidRPr="00F07445">
        <w:rPr>
          <w:rFonts w:ascii="Meiryo UI" w:eastAsia="Meiryo UI" w:hAnsi="Meiryo UI" w:hint="eastAsia"/>
        </w:rPr>
        <w:t>測定するものであり、支援対象となる実証調査内容の具体的な</w:t>
      </w:r>
      <w:r w:rsidR="00B27485" w:rsidRPr="00F07445">
        <w:rPr>
          <w:rFonts w:ascii="Meiryo UI" w:eastAsia="Meiryo UI" w:hAnsi="Meiryo UI" w:hint="eastAsia"/>
        </w:rPr>
        <w:t>条件等は以下のとおりである。</w:t>
      </w:r>
    </w:p>
    <w:p w14:paraId="3A48B567" w14:textId="77777777" w:rsidR="002C2D6A" w:rsidRPr="00F07445" w:rsidRDefault="002C2D6A" w:rsidP="00DE60B5">
      <w:pPr>
        <w:ind w:leftChars="202" w:left="424" w:firstLineChars="68" w:firstLine="143"/>
        <w:rPr>
          <w:rFonts w:ascii="Meiryo UI" w:eastAsia="Meiryo UI" w:hAnsi="Meiryo UI"/>
        </w:rPr>
      </w:pPr>
    </w:p>
    <w:p w14:paraId="246006D7" w14:textId="53C75CA1" w:rsidR="002C2D6A" w:rsidRPr="00F07445" w:rsidRDefault="00BA4C0A" w:rsidP="00BA4C0A">
      <w:pPr>
        <w:pStyle w:val="a5"/>
        <w:numPr>
          <w:ilvl w:val="2"/>
          <w:numId w:val="20"/>
        </w:numPr>
        <w:ind w:leftChars="0"/>
        <w:rPr>
          <w:rFonts w:ascii="Meiryo UI" w:eastAsia="Meiryo UI" w:hAnsi="Meiryo UI"/>
        </w:rPr>
      </w:pPr>
      <w:r w:rsidRPr="00F07445">
        <w:rPr>
          <w:rFonts w:ascii="Meiryo UI" w:eastAsia="Meiryo UI" w:hAnsi="Meiryo UI" w:hint="eastAsia"/>
        </w:rPr>
        <w:t>割引</w:t>
      </w:r>
      <w:r w:rsidR="00365516" w:rsidRPr="00F07445">
        <w:rPr>
          <w:rFonts w:ascii="Meiryo UI" w:eastAsia="Meiryo UI" w:hAnsi="Meiryo UI" w:hint="eastAsia"/>
        </w:rPr>
        <w:t>内容</w:t>
      </w:r>
      <w:r w:rsidR="000C25B4" w:rsidRPr="00F07445">
        <w:rPr>
          <w:rFonts w:ascii="Meiryo UI" w:eastAsia="Meiryo UI" w:hAnsi="Meiryo UI" w:hint="eastAsia"/>
        </w:rPr>
        <w:t>：</w:t>
      </w:r>
      <w:r w:rsidR="00402ED2" w:rsidRPr="00F07445">
        <w:rPr>
          <w:rFonts w:ascii="Meiryo UI" w:eastAsia="Meiryo UI" w:hAnsi="Meiryo UI" w:hint="eastAsia"/>
        </w:rPr>
        <w:t>バス</w:t>
      </w:r>
      <w:r w:rsidR="00790C8C" w:rsidRPr="00F07445">
        <w:rPr>
          <w:rFonts w:ascii="Meiryo UI" w:eastAsia="Meiryo UI" w:hAnsi="Meiryo UI" w:hint="eastAsia"/>
        </w:rPr>
        <w:t>、タクシー</w:t>
      </w:r>
      <w:r w:rsidR="00E518B6" w:rsidRPr="00F07445">
        <w:rPr>
          <w:rFonts w:ascii="Meiryo UI" w:eastAsia="Meiryo UI" w:hAnsi="Meiryo UI" w:hint="eastAsia"/>
        </w:rPr>
        <w:t>、自家用有償旅客運送、</w:t>
      </w:r>
      <w:r w:rsidR="00BD1321" w:rsidRPr="00F07445">
        <w:rPr>
          <w:rFonts w:ascii="Meiryo UI" w:eastAsia="Meiryo UI" w:hAnsi="Meiryo UI" w:hint="eastAsia"/>
        </w:rPr>
        <w:t>自家用車活用事業</w:t>
      </w:r>
      <w:r w:rsidR="00293755" w:rsidRPr="00F07445">
        <w:rPr>
          <w:rFonts w:ascii="Meiryo UI" w:eastAsia="Meiryo UI" w:hAnsi="Meiryo UI" w:hint="eastAsia"/>
        </w:rPr>
        <w:t>（いずれか</w:t>
      </w:r>
      <w:r w:rsidR="00BD1321" w:rsidRPr="00F07445">
        <w:rPr>
          <w:rFonts w:ascii="Meiryo UI" w:eastAsia="Meiryo UI" w:hAnsi="Meiryo UI" w:hint="eastAsia"/>
        </w:rPr>
        <w:t>一つ</w:t>
      </w:r>
      <w:r w:rsidR="00293755" w:rsidRPr="00F07445">
        <w:rPr>
          <w:rFonts w:ascii="Meiryo UI" w:eastAsia="Meiryo UI" w:hAnsi="Meiryo UI" w:hint="eastAsia"/>
        </w:rPr>
        <w:t>でも可）</w:t>
      </w:r>
      <w:r w:rsidR="00CB214B" w:rsidRPr="00F07445">
        <w:rPr>
          <w:rFonts w:ascii="Meiryo UI" w:eastAsia="Meiryo UI" w:hAnsi="Meiryo UI" w:hint="eastAsia"/>
        </w:rPr>
        <w:t>の運賃</w:t>
      </w:r>
      <w:r w:rsidR="00365516" w:rsidRPr="00F07445">
        <w:rPr>
          <w:rFonts w:ascii="Meiryo UI" w:eastAsia="Meiryo UI" w:hAnsi="Meiryo UI" w:hint="eastAsia"/>
        </w:rPr>
        <w:t>割引</w:t>
      </w:r>
      <w:r w:rsidR="00653D36" w:rsidRPr="00F07445">
        <w:rPr>
          <w:rFonts w:ascii="Meiryo UI" w:eastAsia="Meiryo UI" w:hAnsi="Meiryo UI"/>
        </w:rPr>
        <w:br/>
      </w:r>
      <w:r w:rsidR="009A28AC" w:rsidRPr="00F07445">
        <w:rPr>
          <w:rFonts w:ascii="Meiryo UI" w:eastAsia="Meiryo UI" w:hAnsi="Meiryo UI" w:hint="eastAsia"/>
        </w:rPr>
        <w:t>エントリー時に、</w:t>
      </w:r>
      <w:r w:rsidR="00D727DB" w:rsidRPr="00F07445">
        <w:rPr>
          <w:rFonts w:ascii="Meiryo UI" w:eastAsia="Meiryo UI" w:hAnsi="Meiryo UI" w:hint="eastAsia"/>
        </w:rPr>
        <w:t>予定する</w:t>
      </w:r>
      <w:r w:rsidR="008E1E0D" w:rsidRPr="00F07445">
        <w:rPr>
          <w:rFonts w:ascii="Meiryo UI" w:eastAsia="Meiryo UI" w:hAnsi="Meiryo UI" w:hint="eastAsia"/>
        </w:rPr>
        <w:t>割引適用範囲</w:t>
      </w:r>
      <w:r w:rsidR="00D727DB" w:rsidRPr="00F07445">
        <w:rPr>
          <w:rFonts w:ascii="Meiryo UI" w:eastAsia="Meiryo UI" w:hAnsi="Meiryo UI" w:hint="eastAsia"/>
        </w:rPr>
        <w:t>を</w:t>
      </w:r>
      <w:r w:rsidR="00CB4E82" w:rsidRPr="00F07445">
        <w:rPr>
          <w:rFonts w:ascii="Meiryo UI" w:eastAsia="Meiryo UI" w:hAnsi="Meiryo UI" w:hint="eastAsia"/>
        </w:rPr>
        <w:t>示す必要がある</w:t>
      </w:r>
      <w:r w:rsidR="00553F74" w:rsidRPr="00F07445">
        <w:rPr>
          <w:rFonts w:ascii="Meiryo UI" w:eastAsia="Meiryo UI" w:hAnsi="Meiryo UI" w:hint="eastAsia"/>
        </w:rPr>
        <w:t>。</w:t>
      </w:r>
      <w:r w:rsidR="001A57DF" w:rsidRPr="00F07445">
        <w:rPr>
          <w:rFonts w:ascii="Meiryo UI" w:eastAsia="Meiryo UI" w:hAnsi="Meiryo UI"/>
        </w:rPr>
        <w:br/>
      </w:r>
      <w:r w:rsidR="00EF284A" w:rsidRPr="00F07445">
        <w:rPr>
          <w:rFonts w:ascii="Meiryo UI" w:eastAsia="Meiryo UI" w:hAnsi="Meiryo UI" w:hint="eastAsia"/>
        </w:rPr>
        <w:t>なお、</w:t>
      </w:r>
      <w:r w:rsidR="00243EF1" w:rsidRPr="00F07445">
        <w:rPr>
          <w:rFonts w:ascii="Meiryo UI" w:eastAsia="Meiryo UI" w:hAnsi="Meiryo UI" w:hint="eastAsia"/>
        </w:rPr>
        <w:t>上記以外の公共交通（</w:t>
      </w:r>
      <w:r w:rsidR="00C81C3A" w:rsidRPr="00F07445">
        <w:rPr>
          <w:rFonts w:ascii="Meiryo UI" w:eastAsia="Meiryo UI" w:hAnsi="Meiryo UI" w:hint="eastAsia"/>
        </w:rPr>
        <w:t>鉄道など）</w:t>
      </w:r>
      <w:r w:rsidR="001A57DF" w:rsidRPr="00F07445">
        <w:rPr>
          <w:rFonts w:ascii="Meiryo UI" w:eastAsia="Meiryo UI" w:hAnsi="Meiryo UI" w:hint="eastAsia"/>
        </w:rPr>
        <w:t>を</w:t>
      </w:r>
      <w:r w:rsidR="00F9062D" w:rsidRPr="00F07445">
        <w:rPr>
          <w:rFonts w:ascii="Meiryo UI" w:eastAsia="Meiryo UI" w:hAnsi="Meiryo UI" w:hint="eastAsia"/>
        </w:rPr>
        <w:t>割引</w:t>
      </w:r>
      <w:r w:rsidR="000A5473" w:rsidRPr="00F07445">
        <w:rPr>
          <w:rFonts w:ascii="Meiryo UI" w:eastAsia="Meiryo UI" w:hAnsi="Meiryo UI" w:hint="eastAsia"/>
        </w:rPr>
        <w:t>適用範囲</w:t>
      </w:r>
      <w:r w:rsidR="00F9062D" w:rsidRPr="00F07445">
        <w:rPr>
          <w:rFonts w:ascii="Meiryo UI" w:eastAsia="Meiryo UI" w:hAnsi="Meiryo UI" w:hint="eastAsia"/>
        </w:rPr>
        <w:t>に</w:t>
      </w:r>
      <w:r w:rsidR="001A57DF" w:rsidRPr="00F07445">
        <w:rPr>
          <w:rFonts w:ascii="Meiryo UI" w:eastAsia="Meiryo UI" w:hAnsi="Meiryo UI" w:hint="eastAsia"/>
        </w:rPr>
        <w:t>含</w:t>
      </w:r>
      <w:r w:rsidR="00085507" w:rsidRPr="00F07445">
        <w:rPr>
          <w:rFonts w:ascii="Meiryo UI" w:eastAsia="Meiryo UI" w:hAnsi="Meiryo UI" w:hint="eastAsia"/>
        </w:rPr>
        <w:t>める</w:t>
      </w:r>
      <w:r w:rsidR="000A5473" w:rsidRPr="00F07445">
        <w:rPr>
          <w:rFonts w:ascii="Meiryo UI" w:eastAsia="Meiryo UI" w:hAnsi="Meiryo UI" w:hint="eastAsia"/>
        </w:rPr>
        <w:t>ことは可能であるが</w:t>
      </w:r>
      <w:r w:rsidR="001A57DF" w:rsidRPr="00F07445">
        <w:rPr>
          <w:rFonts w:ascii="Meiryo UI" w:eastAsia="Meiryo UI" w:hAnsi="Meiryo UI" w:hint="eastAsia"/>
        </w:rPr>
        <w:t>、</w:t>
      </w:r>
      <w:r w:rsidR="00671FA6" w:rsidRPr="00F07445">
        <w:rPr>
          <w:rFonts w:ascii="Meiryo UI" w:eastAsia="Meiryo UI" w:hAnsi="Meiryo UI" w:hint="eastAsia"/>
        </w:rPr>
        <w:t>調査費用支援の</w:t>
      </w:r>
      <w:r w:rsidR="001A57DF" w:rsidRPr="00F07445">
        <w:rPr>
          <w:rFonts w:ascii="Meiryo UI" w:eastAsia="Meiryo UI" w:hAnsi="Meiryo UI" w:hint="eastAsia"/>
        </w:rPr>
        <w:t>対象と</w:t>
      </w:r>
      <w:r w:rsidR="00085507" w:rsidRPr="00F07445">
        <w:rPr>
          <w:rFonts w:ascii="Meiryo UI" w:eastAsia="Meiryo UI" w:hAnsi="Meiryo UI" w:hint="eastAsia"/>
        </w:rPr>
        <w:t>はならない*</w:t>
      </w:r>
      <w:r w:rsidR="00ED635B" w:rsidRPr="00F07445">
        <w:rPr>
          <w:rFonts w:ascii="Meiryo UI" w:eastAsia="Meiryo UI" w:hAnsi="Meiryo UI" w:hint="eastAsia"/>
        </w:rPr>
        <w:t>。</w:t>
      </w:r>
      <w:r w:rsidR="00085507" w:rsidRPr="00F07445">
        <w:rPr>
          <w:rFonts w:ascii="Meiryo UI" w:eastAsia="Meiryo UI" w:hAnsi="Meiryo UI"/>
        </w:rPr>
        <w:br/>
      </w:r>
      <w:r w:rsidR="00085507" w:rsidRPr="00F07445">
        <w:rPr>
          <w:rFonts w:ascii="Meiryo UI" w:eastAsia="Meiryo UI" w:hAnsi="Meiryo UI" w:hint="eastAsia"/>
        </w:rPr>
        <w:t>*調査費用支援の詳細は、「4(3)</w:t>
      </w:r>
      <w:r w:rsidR="00085507" w:rsidRPr="00F07445">
        <w:rPr>
          <w:rFonts w:ascii="Meiryo UI" w:eastAsia="Meiryo UI" w:hAnsi="Meiryo UI"/>
        </w:rPr>
        <w:t xml:space="preserve"> </w:t>
      </w:r>
      <w:r w:rsidR="008E73AD" w:rsidRPr="00F07445">
        <w:rPr>
          <w:rFonts w:ascii="Meiryo UI" w:eastAsia="Meiryo UI" w:hAnsi="Meiryo UI" w:hint="eastAsia"/>
        </w:rPr>
        <w:t>調査費用</w:t>
      </w:r>
      <w:r w:rsidR="00085507" w:rsidRPr="00F07445">
        <w:rPr>
          <w:rFonts w:ascii="Meiryo UI" w:eastAsia="Meiryo UI" w:hAnsi="Meiryo UI" w:hint="eastAsia"/>
        </w:rPr>
        <w:t>」</w:t>
      </w:r>
      <w:r w:rsidR="008E73AD" w:rsidRPr="00F07445">
        <w:rPr>
          <w:rFonts w:ascii="Meiryo UI" w:eastAsia="Meiryo UI" w:hAnsi="Meiryo UI" w:hint="eastAsia"/>
        </w:rPr>
        <w:t>を参照。</w:t>
      </w:r>
    </w:p>
    <w:p w14:paraId="623F3224" w14:textId="7497C153" w:rsidR="000C25B4" w:rsidRPr="00F07445" w:rsidRDefault="0010408E" w:rsidP="00BA4C0A">
      <w:pPr>
        <w:pStyle w:val="a5"/>
        <w:numPr>
          <w:ilvl w:val="2"/>
          <w:numId w:val="20"/>
        </w:numPr>
        <w:ind w:leftChars="0"/>
        <w:rPr>
          <w:rFonts w:ascii="Meiryo UI" w:eastAsia="Meiryo UI" w:hAnsi="Meiryo UI"/>
        </w:rPr>
      </w:pPr>
      <w:r w:rsidRPr="00F07445">
        <w:rPr>
          <w:rFonts w:ascii="Meiryo UI" w:eastAsia="Meiryo UI" w:hAnsi="Meiryo UI" w:hint="eastAsia"/>
        </w:rPr>
        <w:t>割引方法：</w:t>
      </w:r>
      <w:r w:rsidR="006B3100" w:rsidRPr="00F07445">
        <w:rPr>
          <w:rFonts w:ascii="Meiryo UI" w:eastAsia="Meiryo UI" w:hAnsi="Meiryo UI" w:hint="eastAsia"/>
        </w:rPr>
        <w:t xml:space="preserve">交通事業者に対する割引補填、割引チケット・回数券・バスカード等の配布　</w:t>
      </w:r>
      <w:r w:rsidR="0067759D" w:rsidRPr="00F07445">
        <w:rPr>
          <w:rFonts w:ascii="Meiryo UI" w:eastAsia="Meiryo UI" w:hAnsi="Meiryo UI" w:hint="eastAsia"/>
        </w:rPr>
        <w:t>など</w:t>
      </w:r>
      <w:r w:rsidR="0067759D" w:rsidRPr="00F07445">
        <w:rPr>
          <w:rFonts w:ascii="Meiryo UI" w:eastAsia="Meiryo UI" w:hAnsi="Meiryo UI"/>
        </w:rPr>
        <w:br/>
      </w:r>
      <w:r w:rsidR="00A767AA" w:rsidRPr="00F07445">
        <w:rPr>
          <w:rFonts w:ascii="Meiryo UI" w:eastAsia="Meiryo UI" w:hAnsi="Meiryo UI" w:hint="eastAsia"/>
        </w:rPr>
        <w:t>ただし、</w:t>
      </w:r>
      <w:r w:rsidR="00032927" w:rsidRPr="00F07445">
        <w:rPr>
          <w:rFonts w:ascii="Meiryo UI" w:eastAsia="Meiryo UI" w:hAnsi="Meiryo UI" w:hint="eastAsia"/>
        </w:rPr>
        <w:t>運賃割引</w:t>
      </w:r>
      <w:r w:rsidR="009F1FEC" w:rsidRPr="00F07445">
        <w:rPr>
          <w:rFonts w:ascii="Meiryo UI" w:eastAsia="Meiryo UI" w:hAnsi="Meiryo UI" w:hint="eastAsia"/>
        </w:rPr>
        <w:t>の実績</w:t>
      </w:r>
      <w:r w:rsidR="00242FEF" w:rsidRPr="00F07445">
        <w:rPr>
          <w:rFonts w:ascii="Meiryo UI" w:eastAsia="Meiryo UI" w:hAnsi="Meiryo UI" w:hint="eastAsia"/>
        </w:rPr>
        <w:t>金額</w:t>
      </w:r>
      <w:r w:rsidR="009F1FEC" w:rsidRPr="00F07445">
        <w:rPr>
          <w:rFonts w:ascii="Meiryo UI" w:eastAsia="Meiryo UI" w:hAnsi="Meiryo UI" w:hint="eastAsia"/>
        </w:rPr>
        <w:t>を</w:t>
      </w:r>
      <w:r w:rsidR="00764AAF" w:rsidRPr="00F07445">
        <w:rPr>
          <w:rFonts w:ascii="Meiryo UI" w:eastAsia="Meiryo UI" w:hAnsi="Meiryo UI" w:hint="eastAsia"/>
        </w:rPr>
        <w:t>把握でき</w:t>
      </w:r>
      <w:r w:rsidR="00BA1574" w:rsidRPr="00F07445">
        <w:rPr>
          <w:rFonts w:ascii="Meiryo UI" w:eastAsia="Meiryo UI" w:hAnsi="Meiryo UI" w:hint="eastAsia"/>
        </w:rPr>
        <w:t>る</w:t>
      </w:r>
      <w:r w:rsidR="00396348" w:rsidRPr="00F07445">
        <w:rPr>
          <w:rFonts w:ascii="Meiryo UI" w:eastAsia="Meiryo UI" w:hAnsi="Meiryo UI" w:hint="eastAsia"/>
        </w:rPr>
        <w:t>方法に限られる。</w:t>
      </w:r>
      <w:r w:rsidR="00396348" w:rsidRPr="00F07445">
        <w:rPr>
          <w:rFonts w:ascii="Meiryo UI" w:eastAsia="Meiryo UI" w:hAnsi="Meiryo UI"/>
        </w:rPr>
        <w:br/>
      </w:r>
      <w:r w:rsidR="00DA0630" w:rsidRPr="00F07445">
        <w:rPr>
          <w:rFonts w:ascii="Meiryo UI" w:eastAsia="Meiryo UI" w:hAnsi="Meiryo UI" w:hint="eastAsia"/>
        </w:rPr>
        <w:t>（</w:t>
      </w:r>
      <w:r w:rsidR="00F94BDE" w:rsidRPr="00F07445">
        <w:rPr>
          <w:rFonts w:ascii="Meiryo UI" w:eastAsia="Meiryo UI" w:hAnsi="Meiryo UI" w:hint="eastAsia"/>
        </w:rPr>
        <w:t>支援対象外の</w:t>
      </w:r>
      <w:r w:rsidR="00DA0630" w:rsidRPr="00F07445">
        <w:rPr>
          <w:rFonts w:ascii="Meiryo UI" w:eastAsia="Meiryo UI" w:hAnsi="Meiryo UI" w:hint="eastAsia"/>
        </w:rPr>
        <w:t>例：</w:t>
      </w:r>
      <w:r w:rsidR="005D7779" w:rsidRPr="00F07445">
        <w:rPr>
          <w:rFonts w:ascii="Meiryo UI" w:eastAsia="Meiryo UI" w:hAnsi="Meiryo UI" w:hint="eastAsia"/>
        </w:rPr>
        <w:t>利用履歴の</w:t>
      </w:r>
      <w:r w:rsidR="00242FEF" w:rsidRPr="00F07445">
        <w:rPr>
          <w:rFonts w:ascii="Meiryo UI" w:eastAsia="Meiryo UI" w:hAnsi="Meiryo UI" w:hint="eastAsia"/>
        </w:rPr>
        <w:t>取得・把握ができない割引チケットの配布</w:t>
      </w:r>
      <w:r w:rsidR="00AA3ACF" w:rsidRPr="00F07445">
        <w:rPr>
          <w:rFonts w:ascii="Meiryo UI" w:eastAsia="Meiryo UI" w:hAnsi="Meiryo UI" w:hint="eastAsia"/>
        </w:rPr>
        <w:t xml:space="preserve">　など</w:t>
      </w:r>
      <w:r w:rsidR="00DA0630" w:rsidRPr="00F07445">
        <w:rPr>
          <w:rFonts w:ascii="Meiryo UI" w:eastAsia="Meiryo UI" w:hAnsi="Meiryo UI" w:hint="eastAsia"/>
        </w:rPr>
        <w:t>）</w:t>
      </w:r>
    </w:p>
    <w:p w14:paraId="52DE4F39" w14:textId="79DDDBD0" w:rsidR="00024B40" w:rsidRPr="00F07445" w:rsidRDefault="001E43BA" w:rsidP="00024B40">
      <w:pPr>
        <w:pStyle w:val="a5"/>
        <w:numPr>
          <w:ilvl w:val="2"/>
          <w:numId w:val="20"/>
        </w:numPr>
        <w:ind w:leftChars="0"/>
        <w:rPr>
          <w:rFonts w:ascii="Meiryo UI" w:eastAsia="Meiryo UI" w:hAnsi="Meiryo UI"/>
        </w:rPr>
      </w:pPr>
      <w:r w:rsidRPr="00F07445">
        <w:rPr>
          <w:rFonts w:ascii="Meiryo UI" w:eastAsia="Meiryo UI" w:hAnsi="Meiryo UI" w:hint="eastAsia"/>
        </w:rPr>
        <w:t>割引対象者：免許返納を証明した65歳以上の高齢運転者</w:t>
      </w:r>
      <w:r w:rsidRPr="00F07445">
        <w:rPr>
          <w:rFonts w:ascii="Meiryo UI" w:eastAsia="Meiryo UI" w:hAnsi="Meiryo UI"/>
        </w:rPr>
        <w:br/>
      </w:r>
      <w:r w:rsidRPr="00F07445">
        <w:rPr>
          <w:rFonts w:ascii="Meiryo UI" w:eastAsia="Meiryo UI" w:hAnsi="Meiryo UI" w:hint="eastAsia"/>
        </w:rPr>
        <w:t>地方公共団体の判断により、高齢運転者の定義年齢を上げることは可能である。</w:t>
      </w:r>
    </w:p>
    <w:p w14:paraId="35086B65" w14:textId="76DDDF82" w:rsidR="00A52B25" w:rsidRPr="00F07445" w:rsidRDefault="00BA4C0A" w:rsidP="00A2088D">
      <w:pPr>
        <w:pStyle w:val="a5"/>
        <w:numPr>
          <w:ilvl w:val="2"/>
          <w:numId w:val="20"/>
        </w:numPr>
        <w:ind w:leftChars="0"/>
        <w:rPr>
          <w:rFonts w:ascii="Meiryo UI" w:eastAsia="Meiryo UI" w:hAnsi="Meiryo UI"/>
        </w:rPr>
      </w:pPr>
      <w:r w:rsidRPr="00F07445">
        <w:rPr>
          <w:rFonts w:ascii="Meiryo UI" w:eastAsia="Meiryo UI" w:hAnsi="Meiryo UI" w:hint="eastAsia"/>
        </w:rPr>
        <w:t>割引率</w:t>
      </w:r>
      <w:r w:rsidR="00AA3ACF" w:rsidRPr="00F07445">
        <w:rPr>
          <w:rFonts w:ascii="Meiryo UI" w:eastAsia="Meiryo UI" w:hAnsi="Meiryo UI" w:hint="eastAsia"/>
        </w:rPr>
        <w:t>・割引額</w:t>
      </w:r>
      <w:r w:rsidR="0010408E" w:rsidRPr="00F07445">
        <w:rPr>
          <w:rFonts w:ascii="Meiryo UI" w:eastAsia="Meiryo UI" w:hAnsi="Meiryo UI" w:hint="eastAsia"/>
        </w:rPr>
        <w:t>：</w:t>
      </w:r>
      <w:r w:rsidR="00FF0316" w:rsidRPr="00F07445">
        <w:rPr>
          <w:rFonts w:ascii="Meiryo UI" w:eastAsia="Meiryo UI" w:hAnsi="Meiryo UI" w:hint="eastAsia"/>
        </w:rPr>
        <w:t>制限なし</w:t>
      </w:r>
      <w:r w:rsidR="002B7337" w:rsidRPr="00F07445">
        <w:rPr>
          <w:rFonts w:ascii="Meiryo UI" w:eastAsia="Meiryo UI" w:hAnsi="Meiryo UI"/>
        </w:rPr>
        <w:br/>
      </w:r>
      <w:r w:rsidR="009647FE" w:rsidRPr="00F07445">
        <w:rPr>
          <w:rFonts w:ascii="Meiryo UI" w:eastAsia="Meiryo UI" w:hAnsi="Meiryo UI" w:hint="eastAsia"/>
        </w:rPr>
        <w:t>実証調査期間中に</w:t>
      </w:r>
      <w:r w:rsidR="00CB1A4D" w:rsidRPr="00F07445">
        <w:rPr>
          <w:rFonts w:ascii="Meiryo UI" w:eastAsia="Meiryo UI" w:hAnsi="Meiryo UI" w:hint="eastAsia"/>
        </w:rPr>
        <w:t>実施した割引を全て支援対象とする。</w:t>
      </w:r>
      <w:r w:rsidR="007D60E8" w:rsidRPr="00F07445">
        <w:rPr>
          <w:rFonts w:ascii="Meiryo UI" w:eastAsia="Meiryo UI" w:hAnsi="Meiryo UI"/>
        </w:rPr>
        <w:br/>
      </w:r>
    </w:p>
    <w:p w14:paraId="0684E9FB" w14:textId="77777777" w:rsidR="00D63D45" w:rsidRPr="00F07445" w:rsidRDefault="00D63D45" w:rsidP="00DE60B5">
      <w:pPr>
        <w:ind w:leftChars="202" w:left="424" w:firstLineChars="68" w:firstLine="143"/>
        <w:rPr>
          <w:rFonts w:ascii="Meiryo UI" w:eastAsia="Meiryo UI" w:hAnsi="Meiryo UI"/>
        </w:rPr>
      </w:pPr>
    </w:p>
    <w:p w14:paraId="414F043B" w14:textId="430634A5" w:rsidR="00A10EA8" w:rsidRPr="00F07445" w:rsidRDefault="00A10EA8" w:rsidP="00A10EA8">
      <w:pPr>
        <w:pStyle w:val="a5"/>
        <w:numPr>
          <w:ilvl w:val="1"/>
          <w:numId w:val="20"/>
        </w:numPr>
        <w:ind w:leftChars="0"/>
        <w:rPr>
          <w:rFonts w:ascii="Meiryo UI" w:eastAsia="Meiryo UI" w:hAnsi="Meiryo UI"/>
        </w:rPr>
      </w:pPr>
      <w:r w:rsidRPr="00F07445">
        <w:rPr>
          <w:rFonts w:ascii="Meiryo UI" w:eastAsia="Meiryo UI" w:hAnsi="Meiryo UI" w:hint="eastAsia"/>
        </w:rPr>
        <w:t>実証調査</w:t>
      </w:r>
      <w:r w:rsidR="00922330" w:rsidRPr="00F07445">
        <w:rPr>
          <w:rFonts w:ascii="Meiryo UI" w:eastAsia="Meiryo UI" w:hAnsi="Meiryo UI" w:hint="eastAsia"/>
        </w:rPr>
        <w:t>期間</w:t>
      </w:r>
    </w:p>
    <w:p w14:paraId="40CFDC09" w14:textId="50632BC1" w:rsidR="00A10EA8" w:rsidRPr="00F07445" w:rsidRDefault="006F3C87" w:rsidP="00DE60B5">
      <w:pPr>
        <w:ind w:leftChars="202" w:left="424" w:firstLineChars="68" w:firstLine="143"/>
        <w:rPr>
          <w:rFonts w:ascii="Meiryo UI" w:eastAsia="Meiryo UI" w:hAnsi="Meiryo UI"/>
        </w:rPr>
      </w:pPr>
      <w:r w:rsidRPr="00F07445">
        <w:rPr>
          <w:rFonts w:ascii="Meiryo UI" w:eastAsia="Meiryo UI" w:hAnsi="Meiryo UI" w:hint="eastAsia"/>
        </w:rPr>
        <w:t>令和</w:t>
      </w:r>
      <w:r w:rsidRPr="00F07445">
        <w:rPr>
          <w:rFonts w:ascii="Meiryo UI" w:eastAsia="Meiryo UI" w:hAnsi="Meiryo UI"/>
        </w:rPr>
        <w:t>6年7月1日から令和7年2月28日</w:t>
      </w:r>
      <w:r w:rsidR="00382630" w:rsidRPr="00F07445">
        <w:rPr>
          <w:rFonts w:ascii="Meiryo UI" w:eastAsia="Meiryo UI" w:hAnsi="Meiryo UI" w:hint="eastAsia"/>
        </w:rPr>
        <w:t>の間において、地方公共団体が設定する</w:t>
      </w:r>
      <w:r w:rsidR="00E65977" w:rsidRPr="00F07445">
        <w:rPr>
          <w:rFonts w:ascii="Meiryo UI" w:eastAsia="Meiryo UI" w:hAnsi="Meiryo UI"/>
        </w:rPr>
        <w:t>6～8か月程度</w:t>
      </w:r>
      <w:r w:rsidR="0090397A" w:rsidRPr="00F07445">
        <w:rPr>
          <w:rFonts w:ascii="Meiryo UI" w:eastAsia="Meiryo UI" w:hAnsi="Meiryo UI" w:hint="eastAsia"/>
        </w:rPr>
        <w:t>*</w:t>
      </w:r>
      <w:r w:rsidR="00922330" w:rsidRPr="00F07445">
        <w:rPr>
          <w:rFonts w:ascii="Meiryo UI" w:eastAsia="Meiryo UI" w:hAnsi="Meiryo UI" w:hint="eastAsia"/>
        </w:rPr>
        <w:t>の期間とする。</w:t>
      </w:r>
    </w:p>
    <w:p w14:paraId="74D0FE93" w14:textId="40ED3EDA" w:rsidR="00042DDC" w:rsidRPr="00F07445" w:rsidRDefault="00042DDC" w:rsidP="00486FB2">
      <w:pPr>
        <w:ind w:leftChars="202" w:left="424" w:firstLineChars="68" w:firstLine="143"/>
        <w:rPr>
          <w:rFonts w:ascii="Meiryo UI" w:eastAsia="Meiryo UI" w:hAnsi="Meiryo UI"/>
        </w:rPr>
      </w:pPr>
      <w:r w:rsidRPr="00F07445">
        <w:rPr>
          <w:rFonts w:ascii="Meiryo UI" w:eastAsia="Meiryo UI" w:hAnsi="Meiryo UI" w:hint="eastAsia"/>
        </w:rPr>
        <w:t>なお、</w:t>
      </w:r>
      <w:r w:rsidR="00CD6FF9" w:rsidRPr="00F07445">
        <w:rPr>
          <w:rFonts w:ascii="Meiryo UI" w:eastAsia="Meiryo UI" w:hAnsi="Meiryo UI" w:hint="eastAsia"/>
        </w:rPr>
        <w:t>期間終了後には速やかに</w:t>
      </w:r>
      <w:r w:rsidR="00C869C7" w:rsidRPr="00F07445">
        <w:rPr>
          <w:rFonts w:ascii="Meiryo UI" w:eastAsia="Meiryo UI" w:hAnsi="Meiryo UI" w:hint="eastAsia"/>
        </w:rPr>
        <w:t>実施報告を提出</w:t>
      </w:r>
      <w:r w:rsidR="008F22BD" w:rsidRPr="00F07445">
        <w:rPr>
          <w:rFonts w:ascii="Meiryo UI" w:eastAsia="Meiryo UI" w:hAnsi="Meiryo UI" w:hint="eastAsia"/>
        </w:rPr>
        <w:t>し</w:t>
      </w:r>
      <w:r w:rsidR="00475E00" w:rsidRPr="00F07445">
        <w:rPr>
          <w:rFonts w:ascii="Meiryo UI" w:eastAsia="Meiryo UI" w:hAnsi="Meiryo UI" w:hint="eastAsia"/>
        </w:rPr>
        <w:t>3月中旬までに</w:t>
      </w:r>
      <w:r w:rsidR="008F22BD" w:rsidRPr="00F07445">
        <w:rPr>
          <w:rFonts w:ascii="Meiryo UI" w:eastAsia="Meiryo UI" w:hAnsi="Meiryo UI" w:hint="eastAsia"/>
        </w:rPr>
        <w:t>支援金額を確定させ</w:t>
      </w:r>
      <w:r w:rsidR="00C869C7" w:rsidRPr="00F07445">
        <w:rPr>
          <w:rFonts w:ascii="Meiryo UI" w:eastAsia="Meiryo UI" w:hAnsi="Meiryo UI" w:hint="eastAsia"/>
        </w:rPr>
        <w:t>る必要があるため、</w:t>
      </w:r>
      <w:r w:rsidR="00D660A6" w:rsidRPr="00F07445">
        <w:rPr>
          <w:rFonts w:ascii="Meiryo UI" w:eastAsia="Meiryo UI" w:hAnsi="Meiryo UI" w:hint="eastAsia"/>
        </w:rPr>
        <w:t>運賃割引の実績金額の把握等に時間を要する場合には、それを考慮した実証調査期間を設定すること。</w:t>
      </w:r>
    </w:p>
    <w:p w14:paraId="48B5E44C" w14:textId="595C2845" w:rsidR="0090397A" w:rsidRPr="00F07445" w:rsidRDefault="0090397A" w:rsidP="00DE60B5">
      <w:pPr>
        <w:ind w:leftChars="202" w:left="424" w:firstLineChars="68" w:firstLine="143"/>
        <w:rPr>
          <w:rFonts w:ascii="Meiryo UI" w:eastAsia="Meiryo UI" w:hAnsi="Meiryo UI"/>
        </w:rPr>
      </w:pPr>
      <w:r w:rsidRPr="00F07445">
        <w:rPr>
          <w:rFonts w:ascii="Meiryo UI" w:eastAsia="Meiryo UI" w:hAnsi="Meiryo UI" w:hint="eastAsia"/>
        </w:rPr>
        <w:t>*</w:t>
      </w:r>
      <w:r w:rsidR="003344C9" w:rsidRPr="00F07445">
        <w:rPr>
          <w:rFonts w:ascii="Meiryo UI" w:eastAsia="Meiryo UI" w:hAnsi="Meiryo UI" w:hint="eastAsia"/>
        </w:rPr>
        <w:t>最低でも</w:t>
      </w:r>
      <w:r w:rsidR="006F3C87" w:rsidRPr="00F07445">
        <w:rPr>
          <w:rFonts w:ascii="Meiryo UI" w:eastAsia="Meiryo UI" w:hAnsi="Meiryo UI"/>
        </w:rPr>
        <w:t>180日間以上</w:t>
      </w:r>
      <w:r w:rsidR="00C070BD" w:rsidRPr="00F07445">
        <w:rPr>
          <w:rFonts w:ascii="Meiryo UI" w:eastAsia="Meiryo UI" w:hAnsi="Meiryo UI" w:hint="eastAsia"/>
        </w:rPr>
        <w:t>の実施を</w:t>
      </w:r>
      <w:r w:rsidR="004F0C82" w:rsidRPr="00F07445">
        <w:rPr>
          <w:rFonts w:ascii="Meiryo UI" w:eastAsia="Meiryo UI" w:hAnsi="Meiryo UI" w:hint="eastAsia"/>
        </w:rPr>
        <w:t>原則とするが、</w:t>
      </w:r>
      <w:r w:rsidR="009E0E85" w:rsidRPr="00F07445">
        <w:rPr>
          <w:rFonts w:ascii="Meiryo UI" w:eastAsia="Meiryo UI" w:hAnsi="Meiryo UI" w:hint="eastAsia"/>
        </w:rPr>
        <w:t>実績金額の把握等の事情で期間の確保が難しい場合は、</w:t>
      </w:r>
      <w:r w:rsidR="006434FE" w:rsidRPr="00F07445">
        <w:rPr>
          <w:rFonts w:ascii="Meiryo UI" w:eastAsia="Meiryo UI" w:hAnsi="Meiryo UI" w:hint="eastAsia"/>
        </w:rPr>
        <w:t>エントリー時に</w:t>
      </w:r>
      <w:r w:rsidR="009E0E85" w:rsidRPr="00F07445">
        <w:rPr>
          <w:rFonts w:ascii="Meiryo UI" w:eastAsia="Meiryo UI" w:hAnsi="Meiryo UI" w:hint="eastAsia"/>
        </w:rPr>
        <w:t>事務局</w:t>
      </w:r>
      <w:r w:rsidR="006434FE" w:rsidRPr="00F07445">
        <w:rPr>
          <w:rFonts w:ascii="Meiryo UI" w:eastAsia="Meiryo UI" w:hAnsi="Meiryo UI" w:hint="eastAsia"/>
        </w:rPr>
        <w:t>へその旨を</w:t>
      </w:r>
      <w:r w:rsidR="00A467FC" w:rsidRPr="00F07445">
        <w:rPr>
          <w:rFonts w:ascii="Meiryo UI" w:eastAsia="Meiryo UI" w:hAnsi="Meiryo UI" w:hint="eastAsia"/>
        </w:rPr>
        <w:t>申告すること</w:t>
      </w:r>
      <w:r w:rsidR="009E0E85" w:rsidRPr="00F07445">
        <w:rPr>
          <w:rFonts w:ascii="Meiryo UI" w:eastAsia="Meiryo UI" w:hAnsi="Meiryo UI" w:hint="eastAsia"/>
        </w:rPr>
        <w:t>。</w:t>
      </w:r>
    </w:p>
    <w:p w14:paraId="76F38C55" w14:textId="77777777" w:rsidR="00382630" w:rsidRPr="00F07445" w:rsidRDefault="00382630" w:rsidP="00DE60B5">
      <w:pPr>
        <w:ind w:leftChars="202" w:left="424" w:firstLineChars="68" w:firstLine="143"/>
        <w:rPr>
          <w:rFonts w:ascii="Meiryo UI" w:eastAsia="Meiryo UI" w:hAnsi="Meiryo UI"/>
        </w:rPr>
      </w:pPr>
    </w:p>
    <w:p w14:paraId="2065E8EA" w14:textId="6007693B" w:rsidR="002F2163" w:rsidRPr="00F07445" w:rsidRDefault="0023477D" w:rsidP="009B0CFA">
      <w:pPr>
        <w:pStyle w:val="a5"/>
        <w:numPr>
          <w:ilvl w:val="1"/>
          <w:numId w:val="20"/>
        </w:numPr>
        <w:ind w:leftChars="0"/>
        <w:rPr>
          <w:rFonts w:ascii="Meiryo UI" w:eastAsia="Meiryo UI" w:hAnsi="Meiryo UI"/>
        </w:rPr>
      </w:pPr>
      <w:r w:rsidRPr="00F07445">
        <w:rPr>
          <w:rFonts w:ascii="Meiryo UI" w:eastAsia="Meiryo UI" w:hAnsi="Meiryo UI" w:hint="eastAsia"/>
        </w:rPr>
        <w:t>調査</w:t>
      </w:r>
      <w:r w:rsidR="00A57BB1" w:rsidRPr="00F07445">
        <w:rPr>
          <w:rFonts w:ascii="Meiryo UI" w:eastAsia="Meiryo UI" w:hAnsi="Meiryo UI" w:hint="eastAsia"/>
        </w:rPr>
        <w:t>費用</w:t>
      </w:r>
    </w:p>
    <w:p w14:paraId="5101E803" w14:textId="142D6148" w:rsidR="002E2C39" w:rsidRPr="00F07445" w:rsidRDefault="00243ED3" w:rsidP="005F472F">
      <w:pPr>
        <w:ind w:leftChars="202" w:left="424" w:firstLineChars="68" w:firstLine="143"/>
        <w:rPr>
          <w:rFonts w:ascii="Meiryo UI" w:eastAsia="Meiryo UI" w:hAnsi="Meiryo UI"/>
        </w:rPr>
      </w:pPr>
      <w:r w:rsidRPr="00F07445">
        <w:rPr>
          <w:rFonts w:ascii="Meiryo UI" w:eastAsia="Meiryo UI" w:hAnsi="Meiryo UI" w:hint="eastAsia"/>
        </w:rPr>
        <w:t>実施報告に基づ</w:t>
      </w:r>
      <w:r w:rsidR="00100F94" w:rsidRPr="00F07445">
        <w:rPr>
          <w:rFonts w:ascii="Meiryo UI" w:eastAsia="Meiryo UI" w:hAnsi="Meiryo UI" w:hint="eastAsia"/>
        </w:rPr>
        <w:t>き、</w:t>
      </w:r>
      <w:r w:rsidR="00743F65" w:rsidRPr="00F07445">
        <w:rPr>
          <w:rFonts w:ascii="Meiryo UI" w:eastAsia="Meiryo UI" w:hAnsi="Meiryo UI" w:hint="eastAsia"/>
        </w:rPr>
        <w:t>1地方公共団体あたり</w:t>
      </w:r>
      <w:r w:rsidR="006F3C87" w:rsidRPr="00F07445">
        <w:rPr>
          <w:rFonts w:ascii="Meiryo UI" w:eastAsia="Meiryo UI" w:hAnsi="Meiryo UI"/>
        </w:rPr>
        <w:t>3,000</w:t>
      </w:r>
      <w:r w:rsidR="006F3C87" w:rsidRPr="00F07445">
        <w:rPr>
          <w:rFonts w:ascii="Meiryo UI" w:eastAsia="Meiryo UI" w:hAnsi="Meiryo UI" w:hint="eastAsia"/>
        </w:rPr>
        <w:t>万円</w:t>
      </w:r>
      <w:r w:rsidR="000843DB" w:rsidRPr="00F07445">
        <w:rPr>
          <w:rFonts w:ascii="Meiryo UI" w:eastAsia="Meiryo UI" w:hAnsi="Meiryo UI" w:hint="eastAsia"/>
        </w:rPr>
        <w:t>（税込）</w:t>
      </w:r>
      <w:r w:rsidR="00743F65" w:rsidRPr="00F07445">
        <w:rPr>
          <w:rFonts w:ascii="Meiryo UI" w:eastAsia="Meiryo UI" w:hAnsi="Meiryo UI" w:hint="eastAsia"/>
        </w:rPr>
        <w:t>を上限として、</w:t>
      </w:r>
      <w:r w:rsidRPr="00F07445">
        <w:rPr>
          <w:rFonts w:ascii="Meiryo UI" w:eastAsia="Meiryo UI" w:hAnsi="Meiryo UI" w:hint="eastAsia"/>
        </w:rPr>
        <w:t>実証調査に要した</w:t>
      </w:r>
      <w:r w:rsidR="00951173" w:rsidRPr="00F07445">
        <w:rPr>
          <w:rFonts w:ascii="Meiryo UI" w:eastAsia="Meiryo UI" w:hAnsi="Meiryo UI" w:hint="eastAsia"/>
        </w:rPr>
        <w:t>以下</w:t>
      </w:r>
      <w:r w:rsidRPr="00F07445">
        <w:rPr>
          <w:rFonts w:ascii="Meiryo UI" w:eastAsia="Meiryo UI" w:hAnsi="Meiryo UI" w:hint="eastAsia"/>
        </w:rPr>
        <w:t>の経費</w:t>
      </w:r>
      <w:r w:rsidR="001402E0" w:rsidRPr="00F07445">
        <w:rPr>
          <w:rFonts w:ascii="Meiryo UI" w:eastAsia="Meiryo UI" w:hAnsi="Meiryo UI" w:hint="eastAsia"/>
        </w:rPr>
        <w:t>の</w:t>
      </w:r>
      <w:r w:rsidR="001D512A" w:rsidRPr="00F07445">
        <w:rPr>
          <w:rFonts w:ascii="Meiryo UI" w:eastAsia="Meiryo UI" w:hAnsi="Meiryo UI" w:hint="eastAsia"/>
        </w:rPr>
        <w:t>実費金額</w:t>
      </w:r>
      <w:r w:rsidR="000738FF" w:rsidRPr="00F07445">
        <w:rPr>
          <w:rFonts w:ascii="Meiryo UI" w:eastAsia="Meiryo UI" w:hAnsi="Meiryo UI" w:hint="eastAsia"/>
        </w:rPr>
        <w:t>を支援する</w:t>
      </w:r>
      <w:r w:rsidR="007C4A1C" w:rsidRPr="00F07445">
        <w:rPr>
          <w:rFonts w:ascii="Meiryo UI" w:eastAsia="Meiryo UI" w:hAnsi="Meiryo UI" w:hint="eastAsia"/>
        </w:rPr>
        <w:t>。</w:t>
      </w:r>
    </w:p>
    <w:p w14:paraId="32AD8A37" w14:textId="77777777" w:rsidR="006D7423" w:rsidRPr="00F07445" w:rsidRDefault="006D7423" w:rsidP="00DE60B5">
      <w:pPr>
        <w:ind w:leftChars="202" w:left="424" w:firstLineChars="68" w:firstLine="143"/>
        <w:rPr>
          <w:rFonts w:ascii="Meiryo UI" w:eastAsia="Meiryo UI" w:hAnsi="Meiryo UI"/>
        </w:rPr>
      </w:pPr>
    </w:p>
    <w:p w14:paraId="228600BA" w14:textId="4B4A3052" w:rsidR="00920256" w:rsidRPr="00F07445" w:rsidRDefault="007C4A1C" w:rsidP="00920256">
      <w:pPr>
        <w:pStyle w:val="a5"/>
        <w:numPr>
          <w:ilvl w:val="2"/>
          <w:numId w:val="20"/>
        </w:numPr>
        <w:ind w:leftChars="0"/>
        <w:rPr>
          <w:rFonts w:ascii="Meiryo UI" w:eastAsia="Meiryo UI" w:hAnsi="Meiryo UI"/>
        </w:rPr>
      </w:pPr>
      <w:r w:rsidRPr="00F07445">
        <w:rPr>
          <w:rFonts w:ascii="Meiryo UI" w:eastAsia="Meiryo UI" w:hAnsi="Meiryo UI" w:hint="eastAsia"/>
        </w:rPr>
        <w:t>割引支援</w:t>
      </w:r>
      <w:r w:rsidR="006D7423" w:rsidRPr="00F07445">
        <w:rPr>
          <w:rFonts w:ascii="Meiryo UI" w:eastAsia="Meiryo UI" w:hAnsi="Meiryo UI" w:hint="eastAsia"/>
        </w:rPr>
        <w:t>：</w:t>
      </w:r>
      <w:r w:rsidR="00993D56" w:rsidRPr="00F07445">
        <w:rPr>
          <w:rFonts w:ascii="Meiryo UI" w:eastAsia="Meiryo UI" w:hAnsi="Meiryo UI" w:hint="eastAsia"/>
        </w:rPr>
        <w:t>交通事業者が割引対象者に対して運賃割引を行った金額</w:t>
      </w:r>
      <w:r w:rsidR="00920256" w:rsidRPr="00F07445">
        <w:rPr>
          <w:rFonts w:ascii="Meiryo UI" w:eastAsia="Meiryo UI" w:hAnsi="Meiryo UI"/>
        </w:rPr>
        <w:br/>
      </w:r>
      <w:r w:rsidR="009937CE" w:rsidRPr="00F07445">
        <w:rPr>
          <w:rFonts w:ascii="Meiryo UI" w:eastAsia="Meiryo UI" w:hAnsi="Meiryo UI" w:hint="eastAsia"/>
        </w:rPr>
        <w:t>支援対象となる運賃割引は、</w:t>
      </w:r>
      <w:r w:rsidR="003D1572" w:rsidRPr="00F07445">
        <w:rPr>
          <w:rFonts w:ascii="Meiryo UI" w:eastAsia="Meiryo UI" w:hAnsi="Meiryo UI" w:hint="eastAsia"/>
        </w:rPr>
        <w:t>バス、タクシー、自家用有償旅客運送、自家用車活用事業</w:t>
      </w:r>
      <w:r w:rsidR="009937CE" w:rsidRPr="00F07445">
        <w:rPr>
          <w:rFonts w:ascii="Meiryo UI" w:eastAsia="Meiryo UI" w:hAnsi="Meiryo UI" w:hint="eastAsia"/>
        </w:rPr>
        <w:t>の運賃</w:t>
      </w:r>
      <w:r w:rsidR="008F077C" w:rsidRPr="00F07445">
        <w:rPr>
          <w:rFonts w:ascii="Meiryo UI" w:eastAsia="Meiryo UI" w:hAnsi="Meiryo UI" w:hint="eastAsia"/>
        </w:rPr>
        <w:t>割引に限る。</w:t>
      </w:r>
    </w:p>
    <w:p w14:paraId="1CE841B7" w14:textId="6A0C6CBC" w:rsidR="00795132" w:rsidRPr="00F07445" w:rsidRDefault="00951173" w:rsidP="006D7423">
      <w:pPr>
        <w:pStyle w:val="a5"/>
        <w:numPr>
          <w:ilvl w:val="2"/>
          <w:numId w:val="20"/>
        </w:numPr>
        <w:ind w:leftChars="0"/>
        <w:rPr>
          <w:rFonts w:ascii="Meiryo UI" w:eastAsia="Meiryo UI" w:hAnsi="Meiryo UI"/>
        </w:rPr>
      </w:pPr>
      <w:r w:rsidRPr="00F07445">
        <w:rPr>
          <w:rFonts w:ascii="Meiryo UI" w:eastAsia="Meiryo UI" w:hAnsi="Meiryo UI" w:hint="eastAsia"/>
        </w:rPr>
        <w:t>付帯経費：</w:t>
      </w:r>
      <w:r w:rsidR="00120896" w:rsidRPr="00F07445">
        <w:rPr>
          <w:rFonts w:ascii="Meiryo UI" w:eastAsia="Meiryo UI" w:hAnsi="Meiryo UI" w:hint="eastAsia"/>
        </w:rPr>
        <w:t>広告宣伝費用</w:t>
      </w:r>
      <w:r w:rsidR="00250659" w:rsidRPr="00F07445">
        <w:rPr>
          <w:rFonts w:ascii="Meiryo UI" w:eastAsia="Meiryo UI" w:hAnsi="Meiryo UI" w:hint="eastAsia"/>
        </w:rPr>
        <w:t>や交通事業者への支援スキーム構築費用</w:t>
      </w:r>
      <w:r w:rsidR="00BA2E0C" w:rsidRPr="00F07445">
        <w:rPr>
          <w:rFonts w:ascii="Meiryo UI" w:eastAsia="Meiryo UI" w:hAnsi="Meiryo UI" w:hint="eastAsia"/>
        </w:rPr>
        <w:t xml:space="preserve">　など</w:t>
      </w:r>
      <w:r w:rsidR="00E36A52" w:rsidRPr="00F07445">
        <w:rPr>
          <w:rFonts w:ascii="Meiryo UI" w:eastAsia="Meiryo UI" w:hAnsi="Meiryo UI"/>
        </w:rPr>
        <w:br/>
      </w:r>
      <w:r w:rsidR="00E36A52" w:rsidRPr="00F07445">
        <w:rPr>
          <w:rFonts w:ascii="Meiryo UI" w:eastAsia="Meiryo UI" w:hAnsi="Meiryo UI" w:hint="eastAsia"/>
        </w:rPr>
        <w:t>付帯経費は、実費の</w:t>
      </w:r>
      <w:r w:rsidR="00E852C4" w:rsidRPr="00F07445">
        <w:rPr>
          <w:rFonts w:ascii="Meiryo UI" w:eastAsia="Meiryo UI" w:hAnsi="Meiryo UI" w:hint="eastAsia"/>
        </w:rPr>
        <w:t>全額</w:t>
      </w:r>
      <w:r w:rsidR="00E36A52" w:rsidRPr="00F07445">
        <w:rPr>
          <w:rFonts w:ascii="Meiryo UI" w:eastAsia="Meiryo UI" w:hAnsi="Meiryo UI" w:hint="eastAsia"/>
        </w:rPr>
        <w:t>を支援する</w:t>
      </w:r>
      <w:r w:rsidR="00882F3E" w:rsidRPr="00F07445">
        <w:rPr>
          <w:rFonts w:ascii="Meiryo UI" w:eastAsia="Meiryo UI" w:hAnsi="Meiryo UI" w:hint="eastAsia"/>
        </w:rPr>
        <w:t>。</w:t>
      </w:r>
      <w:r w:rsidR="00882F3E" w:rsidRPr="00F07445">
        <w:rPr>
          <w:rFonts w:ascii="Meiryo UI" w:eastAsia="Meiryo UI" w:hAnsi="Meiryo UI"/>
        </w:rPr>
        <w:br/>
      </w:r>
      <w:r w:rsidR="00882F3E" w:rsidRPr="00F07445">
        <w:rPr>
          <w:rFonts w:ascii="Meiryo UI" w:eastAsia="Meiryo UI" w:hAnsi="Meiryo UI" w:hint="eastAsia"/>
        </w:rPr>
        <w:t>なお、付帯経費</w:t>
      </w:r>
      <w:r w:rsidR="00B213B8" w:rsidRPr="00F07445">
        <w:rPr>
          <w:rFonts w:ascii="Meiryo UI" w:eastAsia="Meiryo UI" w:hAnsi="Meiryo UI" w:hint="eastAsia"/>
        </w:rPr>
        <w:t>に対する支援金額が、調査費用に対する</w:t>
      </w:r>
      <w:r w:rsidR="00FA3A61" w:rsidRPr="00F07445">
        <w:rPr>
          <w:rFonts w:ascii="Meiryo UI" w:eastAsia="Meiryo UI" w:hAnsi="Meiryo UI" w:hint="eastAsia"/>
        </w:rPr>
        <w:t>合計</w:t>
      </w:r>
      <w:r w:rsidR="00B213B8" w:rsidRPr="00F07445">
        <w:rPr>
          <w:rFonts w:ascii="Meiryo UI" w:eastAsia="Meiryo UI" w:hAnsi="Meiryo UI" w:hint="eastAsia"/>
        </w:rPr>
        <w:t>支援金額の1/3を超えてはならない。</w:t>
      </w:r>
    </w:p>
    <w:p w14:paraId="21244753" w14:textId="77777777" w:rsidR="006D7423" w:rsidRPr="00F07445" w:rsidRDefault="006D7423" w:rsidP="00DE60B5">
      <w:pPr>
        <w:ind w:leftChars="202" w:left="424" w:firstLineChars="68" w:firstLine="143"/>
        <w:rPr>
          <w:rFonts w:ascii="Meiryo UI" w:eastAsia="Meiryo UI" w:hAnsi="Meiryo UI"/>
        </w:rPr>
      </w:pPr>
    </w:p>
    <w:p w14:paraId="6F16D41F" w14:textId="77777777" w:rsidR="00825B9E" w:rsidRPr="00F07445" w:rsidRDefault="00825B9E" w:rsidP="00DE60B5">
      <w:pPr>
        <w:ind w:leftChars="202" w:left="424" w:firstLineChars="68" w:firstLine="143"/>
        <w:rPr>
          <w:rFonts w:ascii="Meiryo UI" w:eastAsia="Meiryo UI" w:hAnsi="Meiryo UI"/>
        </w:rPr>
      </w:pPr>
    </w:p>
    <w:p w14:paraId="1FDADE7A" w14:textId="1F884410" w:rsidR="00811122" w:rsidRPr="00F07445" w:rsidRDefault="003E3919" w:rsidP="005969D8">
      <w:pPr>
        <w:pStyle w:val="a5"/>
        <w:numPr>
          <w:ilvl w:val="0"/>
          <w:numId w:val="20"/>
        </w:numPr>
        <w:ind w:leftChars="0"/>
        <w:rPr>
          <w:rFonts w:ascii="Meiryo UI" w:eastAsia="Meiryo UI" w:hAnsi="Meiryo UI"/>
          <w:u w:val="single"/>
        </w:rPr>
      </w:pPr>
      <w:r w:rsidRPr="00F07445">
        <w:rPr>
          <w:rFonts w:ascii="Meiryo UI" w:eastAsia="Meiryo UI" w:hAnsi="Meiryo UI" w:hint="eastAsia"/>
          <w:u w:val="single"/>
        </w:rPr>
        <w:t>相談・問い合わせ先</w:t>
      </w:r>
    </w:p>
    <w:p w14:paraId="632684AC" w14:textId="3ADDE804" w:rsidR="00EF0CB4" w:rsidRPr="00F07445" w:rsidRDefault="00D968EA" w:rsidP="009B0CFA">
      <w:pPr>
        <w:ind w:leftChars="202" w:left="424" w:firstLineChars="68" w:firstLine="143"/>
        <w:rPr>
          <w:rFonts w:ascii="Meiryo UI" w:eastAsia="Meiryo UI" w:hAnsi="Meiryo UI"/>
        </w:rPr>
      </w:pPr>
      <w:r w:rsidRPr="00F07445">
        <w:rPr>
          <w:rFonts w:ascii="Meiryo UI" w:eastAsia="Meiryo UI" w:hAnsi="Meiryo UI" w:hint="eastAsia"/>
        </w:rPr>
        <w:t>実証実験内容についての相談や、エントリー方法等の問い合わせは、以下のメールアドレス</w:t>
      </w:r>
      <w:r w:rsidR="00DB19C3" w:rsidRPr="00F07445">
        <w:rPr>
          <w:rFonts w:ascii="Meiryo UI" w:eastAsia="Meiryo UI" w:hAnsi="Meiryo UI" w:hint="eastAsia"/>
        </w:rPr>
        <w:t>で受け付ける。</w:t>
      </w:r>
    </w:p>
    <w:p w14:paraId="01FD94CB" w14:textId="77777777" w:rsidR="005E3405" w:rsidRPr="00F07445" w:rsidRDefault="005E3405" w:rsidP="009B0CFA">
      <w:pPr>
        <w:ind w:leftChars="202" w:left="424" w:firstLineChars="68" w:firstLine="143"/>
        <w:rPr>
          <w:rFonts w:ascii="Meiryo UI" w:eastAsia="Meiryo UI" w:hAnsi="Meiryo UI"/>
        </w:rPr>
      </w:pPr>
    </w:p>
    <w:p w14:paraId="75029CDF" w14:textId="622EB5E3" w:rsidR="00811122" w:rsidRPr="00F07445" w:rsidRDefault="003E3919" w:rsidP="009B0CFA">
      <w:pPr>
        <w:pStyle w:val="a5"/>
        <w:numPr>
          <w:ilvl w:val="2"/>
          <w:numId w:val="20"/>
        </w:numPr>
        <w:ind w:leftChars="202" w:left="424" w:firstLineChars="68" w:firstLine="143"/>
        <w:rPr>
          <w:rFonts w:ascii="Meiryo UI" w:eastAsia="Meiryo UI" w:hAnsi="Meiryo UI"/>
        </w:rPr>
      </w:pPr>
      <w:r w:rsidRPr="00F07445">
        <w:rPr>
          <w:rFonts w:ascii="Meiryo UI" w:eastAsia="Meiryo UI" w:hAnsi="Meiryo UI" w:hint="eastAsia"/>
        </w:rPr>
        <w:t>メールアドレス：</w:t>
      </w:r>
      <w:r w:rsidR="00811122" w:rsidRPr="00F07445">
        <w:rPr>
          <w:rFonts w:ascii="Meiryo UI" w:eastAsia="Meiryo UI" w:hAnsi="Meiryo UI"/>
        </w:rPr>
        <w:t>return_dl@tohmatsu.co.jp</w:t>
      </w:r>
    </w:p>
    <w:sectPr w:rsidR="00811122" w:rsidRPr="00F07445" w:rsidSect="003B02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8B159" w14:textId="77777777" w:rsidR="006E7E95" w:rsidRDefault="006E7E95" w:rsidP="009F7E67">
      <w:r>
        <w:separator/>
      </w:r>
    </w:p>
  </w:endnote>
  <w:endnote w:type="continuationSeparator" w:id="0">
    <w:p w14:paraId="122B9564" w14:textId="77777777" w:rsidR="006E7E95" w:rsidRDefault="006E7E95" w:rsidP="009F7E67">
      <w:r>
        <w:continuationSeparator/>
      </w:r>
    </w:p>
  </w:endnote>
  <w:endnote w:type="continuationNotice" w:id="1">
    <w:p w14:paraId="2ED464D5" w14:textId="77777777" w:rsidR="006E7E95" w:rsidRDefault="006E7E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7C622" w14:textId="77777777" w:rsidR="006E7E95" w:rsidRDefault="006E7E95" w:rsidP="009F7E67">
      <w:r>
        <w:separator/>
      </w:r>
    </w:p>
  </w:footnote>
  <w:footnote w:type="continuationSeparator" w:id="0">
    <w:p w14:paraId="5AC74120" w14:textId="77777777" w:rsidR="006E7E95" w:rsidRDefault="006E7E95" w:rsidP="009F7E67">
      <w:r>
        <w:continuationSeparator/>
      </w:r>
    </w:p>
  </w:footnote>
  <w:footnote w:type="continuationNotice" w:id="1">
    <w:p w14:paraId="6F88BFFF" w14:textId="77777777" w:rsidR="006E7E95" w:rsidRDefault="006E7E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74BB"/>
    <w:multiLevelType w:val="multilevel"/>
    <w:tmpl w:val="0409001D"/>
    <w:styleLink w:val="2"/>
    <w:lvl w:ilvl="0">
      <w:start w:val="1"/>
      <w:numFmt w:val="decimal"/>
      <w:lvlText w:val="%1"/>
      <w:lvlJc w:val="left"/>
      <w:pPr>
        <w:ind w:left="425" w:hanging="425"/>
      </w:pPr>
      <w:rPr>
        <w:u w:val="none"/>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08F7E58"/>
    <w:multiLevelType w:val="multilevel"/>
    <w:tmpl w:val="04090023"/>
    <w:numStyleLink w:val="1"/>
  </w:abstractNum>
  <w:abstractNum w:abstractNumId="2" w15:restartNumberingAfterBreak="0">
    <w:nsid w:val="27716267"/>
    <w:multiLevelType w:val="hybridMultilevel"/>
    <w:tmpl w:val="CECE3F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3D0DFB"/>
    <w:multiLevelType w:val="hybridMultilevel"/>
    <w:tmpl w:val="02DAB694"/>
    <w:lvl w:ilvl="0" w:tplc="C974F368">
      <w:start w:val="1"/>
      <w:numFmt w:val="decimal"/>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8C297C"/>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5" w15:restartNumberingAfterBreak="0">
    <w:nsid w:val="32547C7F"/>
    <w:multiLevelType w:val="hybridMultilevel"/>
    <w:tmpl w:val="B97E93A6"/>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6" w15:restartNumberingAfterBreak="0">
    <w:nsid w:val="334C2D63"/>
    <w:multiLevelType w:val="multilevel"/>
    <w:tmpl w:val="0409001D"/>
    <w:styleLink w:val="4"/>
    <w:lvl w:ilvl="0">
      <w:start w:val="1"/>
      <w:numFmt w:val="decimal"/>
      <w:lvlText w:val="%1"/>
      <w:lvlJc w:val="left"/>
      <w:pPr>
        <w:ind w:left="425" w:hanging="425"/>
      </w:pPr>
      <w:rPr>
        <w:rFonts w:eastAsia="Meiryo UI"/>
        <w:sz w:val="21"/>
      </w:rPr>
    </w:lvl>
    <w:lvl w:ilvl="1">
      <w:start w:val="1"/>
      <w:numFmt w:val="decimal"/>
      <w:lvlText w:val="%1.%2"/>
      <w:lvlJc w:val="left"/>
      <w:pPr>
        <w:ind w:left="992" w:hanging="567"/>
      </w:pPr>
      <w:rPr>
        <w:rFonts w:eastAsia="Meiryo UI" w:hint="eastAsia"/>
        <w:sz w:val="21"/>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420F7D0A"/>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8" w15:restartNumberingAfterBreak="0">
    <w:nsid w:val="6037750F"/>
    <w:multiLevelType w:val="multilevel"/>
    <w:tmpl w:val="0409001D"/>
    <w:numStyleLink w:val="3"/>
  </w:abstractNum>
  <w:abstractNum w:abstractNumId="9" w15:restartNumberingAfterBreak="0">
    <w:nsid w:val="69D61560"/>
    <w:multiLevelType w:val="multilevel"/>
    <w:tmpl w:val="04090023"/>
    <w:styleLink w:val="1"/>
    <w:lvl w:ilvl="0">
      <w:start w:val="1"/>
      <w:numFmt w:val="decimal"/>
      <w:lvlText w:val="%1"/>
      <w:lvlJc w:val="left"/>
      <w:pPr>
        <w:ind w:left="425" w:hanging="425"/>
      </w:pPr>
      <w:rPr>
        <w:rFonts w:eastAsia="Meiryo UI" w:hint="eastAsia"/>
        <w:sz w:val="21"/>
        <w:u w:val="none"/>
      </w:rPr>
    </w:lvl>
    <w:lvl w:ilvl="1">
      <w:start w:val="1"/>
      <w:numFmt w:val="decimal"/>
      <w:lvlText w:val="(%2)"/>
      <w:lvlJc w:val="left"/>
      <w:pPr>
        <w:ind w:left="851" w:hanging="426"/>
      </w:pPr>
      <w:rPr>
        <w:rFonts w:eastAsia="Meiryo UI" w:hint="eastAsia"/>
        <w:sz w:val="21"/>
      </w:rPr>
    </w:lvl>
    <w:lvl w:ilvl="2">
      <w:start w:val="1"/>
      <w:numFmt w:val="bullet"/>
      <w:lvlText w:val=""/>
      <w:lvlJc w:val="left"/>
      <w:pPr>
        <w:ind w:left="1276" w:hanging="425"/>
      </w:pPr>
      <w:rPr>
        <w:rFonts w:ascii="Symbol" w:eastAsia="Meiryo UI" w:hAnsi="Symbol" w:hint="default"/>
        <w:color w:val="auto"/>
        <w:sz w:val="21"/>
      </w:r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0" w15:restartNumberingAfterBreak="0">
    <w:nsid w:val="7AAE42D0"/>
    <w:multiLevelType w:val="multilevel"/>
    <w:tmpl w:val="0409001D"/>
    <w:styleLink w:val="3"/>
    <w:lvl w:ilvl="0">
      <w:start w:val="1"/>
      <w:numFmt w:val="decimal"/>
      <w:lvlText w:val="%1"/>
      <w:lvlJc w:val="left"/>
      <w:pPr>
        <w:ind w:left="425" w:hanging="425"/>
      </w:pPr>
      <w:rPr>
        <w:rFonts w:eastAsia="Meiryo UI"/>
        <w:sz w:val="28"/>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7D1741F4"/>
    <w:multiLevelType w:val="multilevel"/>
    <w:tmpl w:val="0409001D"/>
    <w:numStyleLink w:val="2"/>
  </w:abstractNum>
  <w:abstractNum w:abstractNumId="12" w15:restartNumberingAfterBreak="0">
    <w:nsid w:val="7FC502E5"/>
    <w:multiLevelType w:val="hybridMultilevel"/>
    <w:tmpl w:val="97288566"/>
    <w:lvl w:ilvl="0" w:tplc="6C02F1B4">
      <w:start w:val="1"/>
      <w:numFmt w:val="decimalEnclosedCircle"/>
      <w:pStyle w:val="2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4254876">
    <w:abstractNumId w:val="3"/>
  </w:num>
  <w:num w:numId="2" w16cid:durableId="1537039729">
    <w:abstractNumId w:val="3"/>
  </w:num>
  <w:num w:numId="3" w16cid:durableId="675184608">
    <w:abstractNumId w:val="12"/>
  </w:num>
  <w:num w:numId="4" w16cid:durableId="908610534">
    <w:abstractNumId w:val="12"/>
  </w:num>
  <w:num w:numId="5" w16cid:durableId="1219245555">
    <w:abstractNumId w:val="12"/>
  </w:num>
  <w:num w:numId="6" w16cid:durableId="1413241325">
    <w:abstractNumId w:val="12"/>
  </w:num>
  <w:num w:numId="7" w16cid:durableId="1528445842">
    <w:abstractNumId w:val="3"/>
  </w:num>
  <w:num w:numId="8" w16cid:durableId="1982925007">
    <w:abstractNumId w:val="3"/>
  </w:num>
  <w:num w:numId="9" w16cid:durableId="1083185698">
    <w:abstractNumId w:val="5"/>
  </w:num>
  <w:num w:numId="10" w16cid:durableId="2121223667">
    <w:abstractNumId w:val="3"/>
  </w:num>
  <w:num w:numId="11" w16cid:durableId="529033800">
    <w:abstractNumId w:val="2"/>
  </w:num>
  <w:num w:numId="12" w16cid:durableId="1470709795">
    <w:abstractNumId w:val="4"/>
  </w:num>
  <w:num w:numId="13" w16cid:durableId="1353218776">
    <w:abstractNumId w:val="7"/>
  </w:num>
  <w:num w:numId="14" w16cid:durableId="949776634">
    <w:abstractNumId w:val="11"/>
  </w:num>
  <w:num w:numId="15" w16cid:durableId="632633784">
    <w:abstractNumId w:val="9"/>
  </w:num>
  <w:num w:numId="16" w16cid:durableId="935753148">
    <w:abstractNumId w:val="0"/>
  </w:num>
  <w:num w:numId="17" w16cid:durableId="857430038">
    <w:abstractNumId w:val="10"/>
  </w:num>
  <w:num w:numId="18" w16cid:durableId="1380981246">
    <w:abstractNumId w:val="8"/>
  </w:num>
  <w:num w:numId="19" w16cid:durableId="856500884">
    <w:abstractNumId w:val="6"/>
  </w:num>
  <w:num w:numId="20" w16cid:durableId="429155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259"/>
    <w:rsid w:val="00002079"/>
    <w:rsid w:val="00002385"/>
    <w:rsid w:val="000158E6"/>
    <w:rsid w:val="000170A3"/>
    <w:rsid w:val="000213C2"/>
    <w:rsid w:val="00024B40"/>
    <w:rsid w:val="00032927"/>
    <w:rsid w:val="00042DDC"/>
    <w:rsid w:val="00044459"/>
    <w:rsid w:val="000563E7"/>
    <w:rsid w:val="000738FF"/>
    <w:rsid w:val="000744DA"/>
    <w:rsid w:val="000811B6"/>
    <w:rsid w:val="000843DB"/>
    <w:rsid w:val="00085507"/>
    <w:rsid w:val="000A5473"/>
    <w:rsid w:val="000A6C25"/>
    <w:rsid w:val="000B33FF"/>
    <w:rsid w:val="000B46CC"/>
    <w:rsid w:val="000B4C31"/>
    <w:rsid w:val="000B57D1"/>
    <w:rsid w:val="000B6836"/>
    <w:rsid w:val="000C1B12"/>
    <w:rsid w:val="000C25B4"/>
    <w:rsid w:val="000C5365"/>
    <w:rsid w:val="000D5314"/>
    <w:rsid w:val="000E2C51"/>
    <w:rsid w:val="000F28D3"/>
    <w:rsid w:val="000F3AAA"/>
    <w:rsid w:val="000F4FC0"/>
    <w:rsid w:val="000F624B"/>
    <w:rsid w:val="000F7112"/>
    <w:rsid w:val="000F713E"/>
    <w:rsid w:val="00100F94"/>
    <w:rsid w:val="0010408E"/>
    <w:rsid w:val="00110FFC"/>
    <w:rsid w:val="001125F8"/>
    <w:rsid w:val="001154B3"/>
    <w:rsid w:val="00120896"/>
    <w:rsid w:val="001209E0"/>
    <w:rsid w:val="00121462"/>
    <w:rsid w:val="001402E0"/>
    <w:rsid w:val="001472C0"/>
    <w:rsid w:val="00156FBA"/>
    <w:rsid w:val="00157426"/>
    <w:rsid w:val="0018107C"/>
    <w:rsid w:val="001A57DF"/>
    <w:rsid w:val="001B3F41"/>
    <w:rsid w:val="001B434C"/>
    <w:rsid w:val="001B6532"/>
    <w:rsid w:val="001C201D"/>
    <w:rsid w:val="001C32A5"/>
    <w:rsid w:val="001C6B30"/>
    <w:rsid w:val="001C7374"/>
    <w:rsid w:val="001D146C"/>
    <w:rsid w:val="001D17AB"/>
    <w:rsid w:val="001D512A"/>
    <w:rsid w:val="001E2BD0"/>
    <w:rsid w:val="001E43BA"/>
    <w:rsid w:val="001E589F"/>
    <w:rsid w:val="001F362A"/>
    <w:rsid w:val="001F4196"/>
    <w:rsid w:val="00202017"/>
    <w:rsid w:val="00203C79"/>
    <w:rsid w:val="00205ED5"/>
    <w:rsid w:val="00210FE7"/>
    <w:rsid w:val="002342D0"/>
    <w:rsid w:val="0023477D"/>
    <w:rsid w:val="00242FEF"/>
    <w:rsid w:val="00243ED3"/>
    <w:rsid w:val="00243EF1"/>
    <w:rsid w:val="00250659"/>
    <w:rsid w:val="00250969"/>
    <w:rsid w:val="00253BC5"/>
    <w:rsid w:val="00265AD5"/>
    <w:rsid w:val="0027042D"/>
    <w:rsid w:val="00282511"/>
    <w:rsid w:val="00293755"/>
    <w:rsid w:val="00293ADD"/>
    <w:rsid w:val="00297D97"/>
    <w:rsid w:val="002A4A47"/>
    <w:rsid w:val="002B1574"/>
    <w:rsid w:val="002B62F4"/>
    <w:rsid w:val="002B7337"/>
    <w:rsid w:val="002B76BC"/>
    <w:rsid w:val="002C2D6A"/>
    <w:rsid w:val="002D34AA"/>
    <w:rsid w:val="002D799F"/>
    <w:rsid w:val="002E1D2A"/>
    <w:rsid w:val="002E2C39"/>
    <w:rsid w:val="002E3A39"/>
    <w:rsid w:val="002E5EE1"/>
    <w:rsid w:val="002E7844"/>
    <w:rsid w:val="002F2163"/>
    <w:rsid w:val="00300833"/>
    <w:rsid w:val="00307BE5"/>
    <w:rsid w:val="00321C4B"/>
    <w:rsid w:val="003221C6"/>
    <w:rsid w:val="00323853"/>
    <w:rsid w:val="00323FAE"/>
    <w:rsid w:val="0032603D"/>
    <w:rsid w:val="0033098C"/>
    <w:rsid w:val="003344C9"/>
    <w:rsid w:val="0033542B"/>
    <w:rsid w:val="00336177"/>
    <w:rsid w:val="003559A2"/>
    <w:rsid w:val="003612DB"/>
    <w:rsid w:val="00363BB3"/>
    <w:rsid w:val="00365516"/>
    <w:rsid w:val="003729F4"/>
    <w:rsid w:val="003755C6"/>
    <w:rsid w:val="00380375"/>
    <w:rsid w:val="00382630"/>
    <w:rsid w:val="00393B0F"/>
    <w:rsid w:val="00396348"/>
    <w:rsid w:val="003A00FB"/>
    <w:rsid w:val="003B0259"/>
    <w:rsid w:val="003B4500"/>
    <w:rsid w:val="003B7730"/>
    <w:rsid w:val="003C1B82"/>
    <w:rsid w:val="003C35BE"/>
    <w:rsid w:val="003D1572"/>
    <w:rsid w:val="003D630A"/>
    <w:rsid w:val="003E3919"/>
    <w:rsid w:val="003E5149"/>
    <w:rsid w:val="003F1007"/>
    <w:rsid w:val="003F211B"/>
    <w:rsid w:val="003F2525"/>
    <w:rsid w:val="00402ED2"/>
    <w:rsid w:val="00403C58"/>
    <w:rsid w:val="00410FA5"/>
    <w:rsid w:val="0042189B"/>
    <w:rsid w:val="00425FD0"/>
    <w:rsid w:val="0043180A"/>
    <w:rsid w:val="00441085"/>
    <w:rsid w:val="00444E9C"/>
    <w:rsid w:val="00452022"/>
    <w:rsid w:val="0045380C"/>
    <w:rsid w:val="004563D9"/>
    <w:rsid w:val="004576D2"/>
    <w:rsid w:val="00457985"/>
    <w:rsid w:val="00460DD7"/>
    <w:rsid w:val="00463763"/>
    <w:rsid w:val="004716F8"/>
    <w:rsid w:val="004731CB"/>
    <w:rsid w:val="00475E00"/>
    <w:rsid w:val="0048239E"/>
    <w:rsid w:val="00486FB2"/>
    <w:rsid w:val="00493CC8"/>
    <w:rsid w:val="004A506A"/>
    <w:rsid w:val="004E1906"/>
    <w:rsid w:val="004F0052"/>
    <w:rsid w:val="004F0C82"/>
    <w:rsid w:val="004F4A62"/>
    <w:rsid w:val="005016DD"/>
    <w:rsid w:val="00527BAB"/>
    <w:rsid w:val="005313D6"/>
    <w:rsid w:val="00536153"/>
    <w:rsid w:val="00553F74"/>
    <w:rsid w:val="00556066"/>
    <w:rsid w:val="0056017A"/>
    <w:rsid w:val="00563485"/>
    <w:rsid w:val="005649B9"/>
    <w:rsid w:val="005667E6"/>
    <w:rsid w:val="00575D4B"/>
    <w:rsid w:val="00577A62"/>
    <w:rsid w:val="00582335"/>
    <w:rsid w:val="0058771F"/>
    <w:rsid w:val="00590048"/>
    <w:rsid w:val="0059643C"/>
    <w:rsid w:val="005969D8"/>
    <w:rsid w:val="00596EE3"/>
    <w:rsid w:val="005A6ABE"/>
    <w:rsid w:val="005C0239"/>
    <w:rsid w:val="005C1480"/>
    <w:rsid w:val="005C5B87"/>
    <w:rsid w:val="005C5EA9"/>
    <w:rsid w:val="005D6E5B"/>
    <w:rsid w:val="005D7779"/>
    <w:rsid w:val="005E3405"/>
    <w:rsid w:val="005E66B7"/>
    <w:rsid w:val="005F472F"/>
    <w:rsid w:val="00611A55"/>
    <w:rsid w:val="00621AF8"/>
    <w:rsid w:val="00622812"/>
    <w:rsid w:val="00622A93"/>
    <w:rsid w:val="00625137"/>
    <w:rsid w:val="006303F7"/>
    <w:rsid w:val="00630D26"/>
    <w:rsid w:val="006432C6"/>
    <w:rsid w:val="006434FE"/>
    <w:rsid w:val="0064543A"/>
    <w:rsid w:val="00647ADE"/>
    <w:rsid w:val="00653D36"/>
    <w:rsid w:val="00665980"/>
    <w:rsid w:val="00671FA6"/>
    <w:rsid w:val="00673907"/>
    <w:rsid w:val="00676E3D"/>
    <w:rsid w:val="00677176"/>
    <w:rsid w:val="0067759D"/>
    <w:rsid w:val="00677D2D"/>
    <w:rsid w:val="006870B6"/>
    <w:rsid w:val="00692EAC"/>
    <w:rsid w:val="00695DEC"/>
    <w:rsid w:val="006A1275"/>
    <w:rsid w:val="006A4459"/>
    <w:rsid w:val="006A6E5F"/>
    <w:rsid w:val="006B0F42"/>
    <w:rsid w:val="006B3100"/>
    <w:rsid w:val="006C0942"/>
    <w:rsid w:val="006C4164"/>
    <w:rsid w:val="006C5079"/>
    <w:rsid w:val="006C7AC3"/>
    <w:rsid w:val="006C7EBB"/>
    <w:rsid w:val="006D3A4B"/>
    <w:rsid w:val="006D559E"/>
    <w:rsid w:val="006D7423"/>
    <w:rsid w:val="006E3E39"/>
    <w:rsid w:val="006E7E95"/>
    <w:rsid w:val="006F09D8"/>
    <w:rsid w:val="006F2987"/>
    <w:rsid w:val="006F3915"/>
    <w:rsid w:val="006F3C87"/>
    <w:rsid w:val="006F7707"/>
    <w:rsid w:val="006F7B5E"/>
    <w:rsid w:val="00700684"/>
    <w:rsid w:val="00703E18"/>
    <w:rsid w:val="00705FE1"/>
    <w:rsid w:val="00707229"/>
    <w:rsid w:val="00712E7E"/>
    <w:rsid w:val="007153AF"/>
    <w:rsid w:val="00716959"/>
    <w:rsid w:val="00720536"/>
    <w:rsid w:val="00721F90"/>
    <w:rsid w:val="00737DDE"/>
    <w:rsid w:val="00740C20"/>
    <w:rsid w:val="00743F65"/>
    <w:rsid w:val="00747F58"/>
    <w:rsid w:val="00764AAF"/>
    <w:rsid w:val="00766F84"/>
    <w:rsid w:val="007720A3"/>
    <w:rsid w:val="00772E44"/>
    <w:rsid w:val="00775837"/>
    <w:rsid w:val="00783A8C"/>
    <w:rsid w:val="00790C8C"/>
    <w:rsid w:val="00795132"/>
    <w:rsid w:val="007976C5"/>
    <w:rsid w:val="007A3773"/>
    <w:rsid w:val="007B053A"/>
    <w:rsid w:val="007B4D62"/>
    <w:rsid w:val="007C4A1C"/>
    <w:rsid w:val="007D60E8"/>
    <w:rsid w:val="007D7650"/>
    <w:rsid w:val="007E46AE"/>
    <w:rsid w:val="007F19AB"/>
    <w:rsid w:val="007F5EC0"/>
    <w:rsid w:val="00802B7B"/>
    <w:rsid w:val="00803764"/>
    <w:rsid w:val="008037EE"/>
    <w:rsid w:val="008043B3"/>
    <w:rsid w:val="00810BCD"/>
    <w:rsid w:val="00811122"/>
    <w:rsid w:val="00813EF4"/>
    <w:rsid w:val="00815052"/>
    <w:rsid w:val="00825B9E"/>
    <w:rsid w:val="00830372"/>
    <w:rsid w:val="00844CC1"/>
    <w:rsid w:val="00845BE4"/>
    <w:rsid w:val="00847ED7"/>
    <w:rsid w:val="00854FE1"/>
    <w:rsid w:val="0086337F"/>
    <w:rsid w:val="008654B4"/>
    <w:rsid w:val="00872BCF"/>
    <w:rsid w:val="00882F3E"/>
    <w:rsid w:val="008A0BD0"/>
    <w:rsid w:val="008C21A3"/>
    <w:rsid w:val="008C5C29"/>
    <w:rsid w:val="008C6F3B"/>
    <w:rsid w:val="008D19B2"/>
    <w:rsid w:val="008E1E0D"/>
    <w:rsid w:val="008E6D21"/>
    <w:rsid w:val="008E73AD"/>
    <w:rsid w:val="008F077C"/>
    <w:rsid w:val="008F22BD"/>
    <w:rsid w:val="008F5B70"/>
    <w:rsid w:val="0090397A"/>
    <w:rsid w:val="00903ADC"/>
    <w:rsid w:val="009071C9"/>
    <w:rsid w:val="00907C10"/>
    <w:rsid w:val="00920256"/>
    <w:rsid w:val="00922330"/>
    <w:rsid w:val="00930DFB"/>
    <w:rsid w:val="009413BB"/>
    <w:rsid w:val="0095031F"/>
    <w:rsid w:val="00950DA1"/>
    <w:rsid w:val="00951173"/>
    <w:rsid w:val="0096068E"/>
    <w:rsid w:val="009647FE"/>
    <w:rsid w:val="00965D56"/>
    <w:rsid w:val="00976084"/>
    <w:rsid w:val="00977239"/>
    <w:rsid w:val="009779E3"/>
    <w:rsid w:val="00987D28"/>
    <w:rsid w:val="009937CE"/>
    <w:rsid w:val="00993D56"/>
    <w:rsid w:val="009A28AC"/>
    <w:rsid w:val="009A2E17"/>
    <w:rsid w:val="009A5E10"/>
    <w:rsid w:val="009A696B"/>
    <w:rsid w:val="009B0CFA"/>
    <w:rsid w:val="009B159D"/>
    <w:rsid w:val="009B5C39"/>
    <w:rsid w:val="009B5DD7"/>
    <w:rsid w:val="009E0E85"/>
    <w:rsid w:val="009E61B8"/>
    <w:rsid w:val="009F1FEC"/>
    <w:rsid w:val="009F3819"/>
    <w:rsid w:val="009F7E67"/>
    <w:rsid w:val="00A00466"/>
    <w:rsid w:val="00A05B4A"/>
    <w:rsid w:val="00A10EA8"/>
    <w:rsid w:val="00A132A5"/>
    <w:rsid w:val="00A15F11"/>
    <w:rsid w:val="00A2088D"/>
    <w:rsid w:val="00A329E6"/>
    <w:rsid w:val="00A376CA"/>
    <w:rsid w:val="00A41CDB"/>
    <w:rsid w:val="00A429DC"/>
    <w:rsid w:val="00A467FC"/>
    <w:rsid w:val="00A52B25"/>
    <w:rsid w:val="00A53121"/>
    <w:rsid w:val="00A57BB1"/>
    <w:rsid w:val="00A6666A"/>
    <w:rsid w:val="00A671AD"/>
    <w:rsid w:val="00A701DA"/>
    <w:rsid w:val="00A7523F"/>
    <w:rsid w:val="00A75A76"/>
    <w:rsid w:val="00A767AA"/>
    <w:rsid w:val="00A838C1"/>
    <w:rsid w:val="00A9138C"/>
    <w:rsid w:val="00A93C2C"/>
    <w:rsid w:val="00AA0986"/>
    <w:rsid w:val="00AA12AD"/>
    <w:rsid w:val="00AA3ACF"/>
    <w:rsid w:val="00AD6BCC"/>
    <w:rsid w:val="00AE798D"/>
    <w:rsid w:val="00AF0816"/>
    <w:rsid w:val="00B02ED6"/>
    <w:rsid w:val="00B03308"/>
    <w:rsid w:val="00B069D9"/>
    <w:rsid w:val="00B213B8"/>
    <w:rsid w:val="00B27485"/>
    <w:rsid w:val="00B36BD9"/>
    <w:rsid w:val="00B52A28"/>
    <w:rsid w:val="00B57615"/>
    <w:rsid w:val="00B80195"/>
    <w:rsid w:val="00B816BE"/>
    <w:rsid w:val="00B83571"/>
    <w:rsid w:val="00B84BD2"/>
    <w:rsid w:val="00B84E31"/>
    <w:rsid w:val="00B91ECC"/>
    <w:rsid w:val="00BA01F8"/>
    <w:rsid w:val="00BA12E1"/>
    <w:rsid w:val="00BA1574"/>
    <w:rsid w:val="00BA2E0C"/>
    <w:rsid w:val="00BA4C0A"/>
    <w:rsid w:val="00BC0103"/>
    <w:rsid w:val="00BC1FAC"/>
    <w:rsid w:val="00BC37E3"/>
    <w:rsid w:val="00BD1321"/>
    <w:rsid w:val="00BD13EA"/>
    <w:rsid w:val="00BD280F"/>
    <w:rsid w:val="00BE7571"/>
    <w:rsid w:val="00C05DDE"/>
    <w:rsid w:val="00C070BD"/>
    <w:rsid w:val="00C14805"/>
    <w:rsid w:val="00C40FBC"/>
    <w:rsid w:val="00C447FB"/>
    <w:rsid w:val="00C46990"/>
    <w:rsid w:val="00C63ED4"/>
    <w:rsid w:val="00C76EBC"/>
    <w:rsid w:val="00C81C3A"/>
    <w:rsid w:val="00C83651"/>
    <w:rsid w:val="00C85ED2"/>
    <w:rsid w:val="00C869C7"/>
    <w:rsid w:val="00C91AAB"/>
    <w:rsid w:val="00C9666D"/>
    <w:rsid w:val="00CB1A4D"/>
    <w:rsid w:val="00CB214B"/>
    <w:rsid w:val="00CB4E82"/>
    <w:rsid w:val="00CC12E1"/>
    <w:rsid w:val="00CC40D7"/>
    <w:rsid w:val="00CC726B"/>
    <w:rsid w:val="00CC750E"/>
    <w:rsid w:val="00CD42F6"/>
    <w:rsid w:val="00CD6FF9"/>
    <w:rsid w:val="00CE431E"/>
    <w:rsid w:val="00CE5997"/>
    <w:rsid w:val="00CF0421"/>
    <w:rsid w:val="00CF1A36"/>
    <w:rsid w:val="00CF316E"/>
    <w:rsid w:val="00D05CEC"/>
    <w:rsid w:val="00D2276C"/>
    <w:rsid w:val="00D22A79"/>
    <w:rsid w:val="00D25FDE"/>
    <w:rsid w:val="00D26F2B"/>
    <w:rsid w:val="00D30865"/>
    <w:rsid w:val="00D41560"/>
    <w:rsid w:val="00D4485E"/>
    <w:rsid w:val="00D45FFC"/>
    <w:rsid w:val="00D4728D"/>
    <w:rsid w:val="00D5491E"/>
    <w:rsid w:val="00D56C5E"/>
    <w:rsid w:val="00D57D84"/>
    <w:rsid w:val="00D627B4"/>
    <w:rsid w:val="00D63D45"/>
    <w:rsid w:val="00D660A6"/>
    <w:rsid w:val="00D727DB"/>
    <w:rsid w:val="00D748F2"/>
    <w:rsid w:val="00D8002B"/>
    <w:rsid w:val="00D8274F"/>
    <w:rsid w:val="00D9279E"/>
    <w:rsid w:val="00D968EA"/>
    <w:rsid w:val="00D97C32"/>
    <w:rsid w:val="00DA0630"/>
    <w:rsid w:val="00DA09ED"/>
    <w:rsid w:val="00DA60A3"/>
    <w:rsid w:val="00DB19C3"/>
    <w:rsid w:val="00DC00DE"/>
    <w:rsid w:val="00DC0430"/>
    <w:rsid w:val="00DC3257"/>
    <w:rsid w:val="00DD5421"/>
    <w:rsid w:val="00DD7B66"/>
    <w:rsid w:val="00DE0399"/>
    <w:rsid w:val="00DE1E6C"/>
    <w:rsid w:val="00DE60B5"/>
    <w:rsid w:val="00DF1F0F"/>
    <w:rsid w:val="00DF4560"/>
    <w:rsid w:val="00DF6C32"/>
    <w:rsid w:val="00E04165"/>
    <w:rsid w:val="00E154C9"/>
    <w:rsid w:val="00E16350"/>
    <w:rsid w:val="00E22F09"/>
    <w:rsid w:val="00E251CB"/>
    <w:rsid w:val="00E3647C"/>
    <w:rsid w:val="00E36A52"/>
    <w:rsid w:val="00E40D8B"/>
    <w:rsid w:val="00E43EAD"/>
    <w:rsid w:val="00E518B6"/>
    <w:rsid w:val="00E54364"/>
    <w:rsid w:val="00E65977"/>
    <w:rsid w:val="00E65D89"/>
    <w:rsid w:val="00E81088"/>
    <w:rsid w:val="00E852C4"/>
    <w:rsid w:val="00E911AC"/>
    <w:rsid w:val="00EA46A3"/>
    <w:rsid w:val="00EB62B4"/>
    <w:rsid w:val="00EC19D7"/>
    <w:rsid w:val="00EC1B79"/>
    <w:rsid w:val="00EC3C5D"/>
    <w:rsid w:val="00EC7B1C"/>
    <w:rsid w:val="00ED0067"/>
    <w:rsid w:val="00ED5FFB"/>
    <w:rsid w:val="00ED635B"/>
    <w:rsid w:val="00EF0CB4"/>
    <w:rsid w:val="00EF1B3C"/>
    <w:rsid w:val="00EF284A"/>
    <w:rsid w:val="00EF4B29"/>
    <w:rsid w:val="00F023EB"/>
    <w:rsid w:val="00F07445"/>
    <w:rsid w:val="00F13109"/>
    <w:rsid w:val="00F13341"/>
    <w:rsid w:val="00F164EA"/>
    <w:rsid w:val="00F239BB"/>
    <w:rsid w:val="00F25804"/>
    <w:rsid w:val="00F25B21"/>
    <w:rsid w:val="00F3295B"/>
    <w:rsid w:val="00F35E14"/>
    <w:rsid w:val="00F41E11"/>
    <w:rsid w:val="00F45545"/>
    <w:rsid w:val="00F54512"/>
    <w:rsid w:val="00F646A5"/>
    <w:rsid w:val="00F75ED3"/>
    <w:rsid w:val="00F844F7"/>
    <w:rsid w:val="00F8794B"/>
    <w:rsid w:val="00F9062D"/>
    <w:rsid w:val="00F9230D"/>
    <w:rsid w:val="00F9488D"/>
    <w:rsid w:val="00F949BF"/>
    <w:rsid w:val="00F94BDE"/>
    <w:rsid w:val="00FA3A61"/>
    <w:rsid w:val="00FA7663"/>
    <w:rsid w:val="00FB4667"/>
    <w:rsid w:val="00FB596C"/>
    <w:rsid w:val="00FC438C"/>
    <w:rsid w:val="00FC6C4D"/>
    <w:rsid w:val="00FD0BC1"/>
    <w:rsid w:val="00FD3776"/>
    <w:rsid w:val="00FE51FE"/>
    <w:rsid w:val="00FF0316"/>
    <w:rsid w:val="00FF0FCF"/>
    <w:rsid w:val="00FF2740"/>
    <w:rsid w:val="00FF7932"/>
    <w:rsid w:val="00FF7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CE1E3F"/>
  <w15:chartTrackingRefBased/>
  <w15:docId w15:val="{8830A8FF-85A4-4332-8708-F3AE88BC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0">
    <w:name w:val="heading 1"/>
    <w:basedOn w:val="a"/>
    <w:next w:val="a"/>
    <w:link w:val="11"/>
    <w:uiPriority w:val="9"/>
    <w:qFormat/>
    <w:rsid w:val="001E589F"/>
    <w:pPr>
      <w:keepNext/>
      <w:numPr>
        <w:numId w:val="1"/>
      </w:numPr>
      <w:outlineLvl w:val="0"/>
    </w:pPr>
    <w:rPr>
      <w:rFonts w:asciiTheme="majorHAnsi" w:eastAsia="Meiryo UI" w:hAnsiTheme="majorHAnsi" w:cstheme="majorBidi"/>
      <w:sz w:val="24"/>
      <w:szCs w:val="24"/>
      <w:u w:val="single"/>
    </w:rPr>
  </w:style>
  <w:style w:type="paragraph" w:styleId="20">
    <w:name w:val="heading 2"/>
    <w:basedOn w:val="a"/>
    <w:next w:val="a"/>
    <w:link w:val="21"/>
    <w:uiPriority w:val="9"/>
    <w:unhideWhenUsed/>
    <w:qFormat/>
    <w:rsid w:val="007B4D62"/>
    <w:pPr>
      <w:keepNext/>
      <w:numPr>
        <w:numId w:val="3"/>
      </w:numPr>
      <w:ind w:rightChars="100" w:right="100"/>
      <w:outlineLvl w:val="1"/>
    </w:pPr>
    <w:rPr>
      <w:rFonts w:asciiTheme="majorHAnsi" w:eastAsia="Meiryo U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1E589F"/>
    <w:rPr>
      <w:rFonts w:asciiTheme="majorHAnsi" w:eastAsia="Meiryo UI" w:hAnsiTheme="majorHAnsi" w:cstheme="majorBidi"/>
      <w:sz w:val="24"/>
      <w:szCs w:val="24"/>
      <w:u w:val="single"/>
    </w:rPr>
  </w:style>
  <w:style w:type="character" w:styleId="a3">
    <w:name w:val="Hyperlink"/>
    <w:basedOn w:val="a0"/>
    <w:uiPriority w:val="99"/>
    <w:unhideWhenUsed/>
    <w:rsid w:val="00811122"/>
    <w:rPr>
      <w:color w:val="0563C1" w:themeColor="hyperlink"/>
      <w:u w:val="single"/>
    </w:rPr>
  </w:style>
  <w:style w:type="character" w:styleId="a4">
    <w:name w:val="Unresolved Mention"/>
    <w:basedOn w:val="a0"/>
    <w:uiPriority w:val="99"/>
    <w:semiHidden/>
    <w:unhideWhenUsed/>
    <w:rsid w:val="00811122"/>
    <w:rPr>
      <w:color w:val="605E5C"/>
      <w:shd w:val="clear" w:color="auto" w:fill="E1DFDD"/>
    </w:rPr>
  </w:style>
  <w:style w:type="character" w:customStyle="1" w:styleId="21">
    <w:name w:val="見出し 2 (文字)"/>
    <w:basedOn w:val="a0"/>
    <w:link w:val="20"/>
    <w:uiPriority w:val="9"/>
    <w:rsid w:val="007B4D62"/>
    <w:rPr>
      <w:rFonts w:asciiTheme="majorHAnsi" w:eastAsia="Meiryo UI" w:hAnsiTheme="majorHAnsi" w:cstheme="majorBidi"/>
    </w:rPr>
  </w:style>
  <w:style w:type="paragraph" w:styleId="a5">
    <w:name w:val="List Paragraph"/>
    <w:basedOn w:val="a"/>
    <w:uiPriority w:val="34"/>
    <w:qFormat/>
    <w:rsid w:val="000158E6"/>
    <w:pPr>
      <w:ind w:leftChars="400" w:left="840"/>
    </w:pPr>
  </w:style>
  <w:style w:type="numbering" w:customStyle="1" w:styleId="1">
    <w:name w:val="スタイル1"/>
    <w:uiPriority w:val="99"/>
    <w:rsid w:val="00157426"/>
    <w:pPr>
      <w:numPr>
        <w:numId w:val="15"/>
      </w:numPr>
    </w:pPr>
  </w:style>
  <w:style w:type="numbering" w:customStyle="1" w:styleId="2">
    <w:name w:val="スタイル2"/>
    <w:uiPriority w:val="99"/>
    <w:rsid w:val="00157426"/>
    <w:pPr>
      <w:numPr>
        <w:numId w:val="16"/>
      </w:numPr>
    </w:pPr>
  </w:style>
  <w:style w:type="numbering" w:customStyle="1" w:styleId="3">
    <w:name w:val="スタイル3"/>
    <w:uiPriority w:val="99"/>
    <w:rsid w:val="00157426"/>
    <w:pPr>
      <w:numPr>
        <w:numId w:val="17"/>
      </w:numPr>
    </w:pPr>
  </w:style>
  <w:style w:type="numbering" w:customStyle="1" w:styleId="4">
    <w:name w:val="スタイル4"/>
    <w:uiPriority w:val="99"/>
    <w:rsid w:val="005969D8"/>
    <w:pPr>
      <w:numPr>
        <w:numId w:val="19"/>
      </w:numPr>
    </w:pPr>
  </w:style>
  <w:style w:type="character" w:styleId="a6">
    <w:name w:val="annotation reference"/>
    <w:basedOn w:val="a0"/>
    <w:uiPriority w:val="99"/>
    <w:semiHidden/>
    <w:unhideWhenUsed/>
    <w:rsid w:val="00E16350"/>
    <w:rPr>
      <w:sz w:val="18"/>
      <w:szCs w:val="18"/>
    </w:rPr>
  </w:style>
  <w:style w:type="paragraph" w:styleId="a7">
    <w:name w:val="annotation text"/>
    <w:basedOn w:val="a"/>
    <w:link w:val="a8"/>
    <w:uiPriority w:val="99"/>
    <w:unhideWhenUsed/>
    <w:rsid w:val="00E16350"/>
    <w:pPr>
      <w:jc w:val="left"/>
    </w:pPr>
  </w:style>
  <w:style w:type="character" w:customStyle="1" w:styleId="a8">
    <w:name w:val="コメント文字列 (文字)"/>
    <w:basedOn w:val="a0"/>
    <w:link w:val="a7"/>
    <w:uiPriority w:val="99"/>
    <w:rsid w:val="00E16350"/>
  </w:style>
  <w:style w:type="paragraph" w:styleId="a9">
    <w:name w:val="annotation subject"/>
    <w:basedOn w:val="a7"/>
    <w:next w:val="a7"/>
    <w:link w:val="aa"/>
    <w:uiPriority w:val="99"/>
    <w:semiHidden/>
    <w:unhideWhenUsed/>
    <w:rsid w:val="00E16350"/>
    <w:rPr>
      <w:b/>
      <w:bCs/>
    </w:rPr>
  </w:style>
  <w:style w:type="character" w:customStyle="1" w:styleId="aa">
    <w:name w:val="コメント内容 (文字)"/>
    <w:basedOn w:val="a8"/>
    <w:link w:val="a9"/>
    <w:uiPriority w:val="99"/>
    <w:semiHidden/>
    <w:rsid w:val="00E16350"/>
    <w:rPr>
      <w:b/>
      <w:bCs/>
    </w:rPr>
  </w:style>
  <w:style w:type="paragraph" w:styleId="ab">
    <w:name w:val="header"/>
    <w:basedOn w:val="a"/>
    <w:link w:val="ac"/>
    <w:uiPriority w:val="99"/>
    <w:unhideWhenUsed/>
    <w:rsid w:val="009B159D"/>
    <w:pPr>
      <w:tabs>
        <w:tab w:val="center" w:pos="4252"/>
        <w:tab w:val="right" w:pos="8504"/>
      </w:tabs>
      <w:snapToGrid w:val="0"/>
    </w:pPr>
  </w:style>
  <w:style w:type="character" w:customStyle="1" w:styleId="ac">
    <w:name w:val="ヘッダー (文字)"/>
    <w:basedOn w:val="a0"/>
    <w:link w:val="ab"/>
    <w:uiPriority w:val="99"/>
    <w:rsid w:val="009B159D"/>
  </w:style>
  <w:style w:type="paragraph" w:styleId="ad">
    <w:name w:val="footer"/>
    <w:basedOn w:val="a"/>
    <w:link w:val="ae"/>
    <w:uiPriority w:val="99"/>
    <w:unhideWhenUsed/>
    <w:rsid w:val="009B159D"/>
    <w:pPr>
      <w:tabs>
        <w:tab w:val="center" w:pos="4252"/>
        <w:tab w:val="right" w:pos="8504"/>
      </w:tabs>
      <w:snapToGrid w:val="0"/>
    </w:pPr>
  </w:style>
  <w:style w:type="character" w:customStyle="1" w:styleId="ae">
    <w:name w:val="フッター (文字)"/>
    <w:basedOn w:val="a0"/>
    <w:link w:val="ad"/>
    <w:uiPriority w:val="99"/>
    <w:rsid w:val="009B159D"/>
  </w:style>
  <w:style w:type="paragraph" w:styleId="af">
    <w:name w:val="Revision"/>
    <w:hidden/>
    <w:uiPriority w:val="99"/>
    <w:semiHidden/>
    <w:rsid w:val="002A4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428968">
      <w:bodyDiv w:val="1"/>
      <w:marLeft w:val="0"/>
      <w:marRight w:val="0"/>
      <w:marTop w:val="0"/>
      <w:marBottom w:val="0"/>
      <w:divBdr>
        <w:top w:val="none" w:sz="0" w:space="0" w:color="auto"/>
        <w:left w:val="none" w:sz="0" w:space="0" w:color="auto"/>
        <w:bottom w:val="none" w:sz="0" w:space="0" w:color="auto"/>
        <w:right w:val="none" w:sz="0" w:space="0" w:color="auto"/>
      </w:divBdr>
    </w:div>
    <w:div w:id="183830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72c1918-cfe9-416f-aa0e-f53a2777be74" xsi:nil="true"/>
    <lcf76f155ced4ddcb4097134ff3c332f xmlns="5c460e8e-ce20-40e6-baa2-20ca27db7a6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320ADDEEAF4E4C83763113D57F8F37" ma:contentTypeVersion="13" ma:contentTypeDescription="Create a new document." ma:contentTypeScope="" ma:versionID="9d124276f4a62b32a70b70dff962032c">
  <xsd:schema xmlns:xsd="http://www.w3.org/2001/XMLSchema" xmlns:xs="http://www.w3.org/2001/XMLSchema" xmlns:p="http://schemas.microsoft.com/office/2006/metadata/properties" xmlns:ns2="5c460e8e-ce20-40e6-baa2-20ca27db7a6f" xmlns:ns3="172c1918-cfe9-416f-aa0e-f53a2777be74" targetNamespace="http://schemas.microsoft.com/office/2006/metadata/properties" ma:root="true" ma:fieldsID="ca4db8dbbe3d6370815cc93b8ab4285a" ns2:_="" ns3:_="">
    <xsd:import namespace="5c460e8e-ce20-40e6-baa2-20ca27db7a6f"/>
    <xsd:import namespace="172c1918-cfe9-416f-aa0e-f53a2777be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60e8e-ce20-40e6-baa2-20ca27db7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2c1918-cfe9-416f-aa0e-f53a2777be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3b251d8-fa3d-4361-b332-be6650d5e1b9}" ma:internalName="TaxCatchAll" ma:showField="CatchAllData" ma:web="172c1918-cfe9-416f-aa0e-f53a2777b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B686F4-7C2C-4B16-BEAE-332467ABCF59}">
  <ds:schemaRefs>
    <ds:schemaRef ds:uri="http://schemas.openxmlformats.org/officeDocument/2006/bibliography"/>
  </ds:schemaRefs>
</ds:datastoreItem>
</file>

<file path=customXml/itemProps2.xml><?xml version="1.0" encoding="utf-8"?>
<ds:datastoreItem xmlns:ds="http://schemas.openxmlformats.org/officeDocument/2006/customXml" ds:itemID="{539EF94E-DAF1-492F-A1D4-FC9EE8980E08}">
  <ds:schemaRefs>
    <ds:schemaRef ds:uri="http://schemas.microsoft.com/office/2006/metadata/properties"/>
    <ds:schemaRef ds:uri="http://schemas.microsoft.com/office/infopath/2007/PartnerControls"/>
    <ds:schemaRef ds:uri="172c1918-cfe9-416f-aa0e-f53a2777be74"/>
    <ds:schemaRef ds:uri="5c460e8e-ce20-40e6-baa2-20ca27db7a6f"/>
  </ds:schemaRefs>
</ds:datastoreItem>
</file>

<file path=customXml/itemProps3.xml><?xml version="1.0" encoding="utf-8"?>
<ds:datastoreItem xmlns:ds="http://schemas.openxmlformats.org/officeDocument/2006/customXml" ds:itemID="{ABF65AB5-CF15-4957-92B0-181C70873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60e8e-ce20-40e6-baa2-20ca27db7a6f"/>
    <ds:schemaRef ds:uri="172c1918-cfe9-416f-aa0e-f53a2777b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A8CFD0-0C85-412B-99B6-EBB5479A55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294</Words>
  <Characters>1679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dc:creator>
  <cp:keywords/>
  <dc:description/>
  <cp:lastModifiedBy>井上 登真</cp:lastModifiedBy>
  <cp:revision>2</cp:revision>
  <dcterms:created xsi:type="dcterms:W3CDTF">2024-07-31T10:18:00Z</dcterms:created>
  <dcterms:modified xsi:type="dcterms:W3CDTF">2024-07-31T10:18:00Z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2023-09-26T00:18:00Z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583ee0e2-617e-46af-8ade-53993c9a9642</vt:lpwstr>
  </property>
  <property fmtid="{D5CDD505-2E9C-101B-9397-08002B2CF9AE}" pid="8" name="MSIP_Label_ea60d57e-af5b-4752-ac57-3e4f28ca11dc_ContentBits">
    <vt:lpwstr>0</vt:lpwstr>
  </property>
  <property fmtid="{D5CDD505-2E9C-101B-9397-08002B2CF9AE}" pid="9" name="ContentTypeId">
    <vt:lpwstr>0x0101005C320ADDEEAF4E4C83763113D57F8F37</vt:lpwstr>
  </property>
  <property fmtid="{D5CDD505-2E9C-101B-9397-08002B2CF9AE}" pid="10" name="MediaServiceImageTags">
    <vt:lpwstr/>
  </property>
</Properties>
</file>