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67334" w14:textId="1B908D18" w:rsidR="004A15FD" w:rsidRDefault="004A15FD" w:rsidP="00A44BF0">
      <w:pPr>
        <w:pStyle w:val="aff"/>
        <w:ind w:leftChars="0" w:left="0" w:firstLineChars="0" w:firstLine="0"/>
        <w:jc w:val="left"/>
        <w:rPr>
          <w:sz w:val="28"/>
          <w:szCs w:val="28"/>
        </w:rPr>
      </w:pPr>
      <w:r w:rsidRPr="004A15FD">
        <w:rPr>
          <w:noProof/>
          <w:spacing w:val="-4"/>
          <w:lang w:val="en-US" w:bidi="ar-SA"/>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32926D18" w:rsidR="001F1987" w:rsidRPr="007C14BD" w:rsidRDefault="001F1987" w:rsidP="00A44BF0">
                            <w:pPr>
                              <w:ind w:leftChars="0" w:left="0" w:firstLineChars="0" w:firstLine="0"/>
                              <w:jc w:val="center"/>
                            </w:pPr>
                            <w:r>
                              <w:rPr>
                                <w:rFonts w:hint="eastAsia"/>
                              </w:rPr>
                              <w:t>自治体名：北海道上士幌</w:t>
                            </w:r>
                            <w:r w:rsidRPr="007C14BD">
                              <w:rPr>
                                <w:rFonts w:hint="eastAsia"/>
                              </w:rPr>
                              <w:t>町</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">
                <v:textbox inset="0,0,0,0">
                  <w:txbxContent>
                    <w:p w14:paraId="78C2068F" w14:textId="32926D18" w:rsidR="001F1987" w:rsidRPr="007C14BD" w:rsidRDefault="001F1987" w:rsidP="00A44BF0">
                      <w:pPr>
                        <w:ind w:leftChars="0" w:left="0" w:firstLineChars="0" w:firstLine="0"/>
                        <w:jc w:val="center"/>
                      </w:pPr>
                      <w:r>
                        <w:rPr>
                          <w:rFonts w:hint="eastAsia"/>
                        </w:rPr>
                        <w:t>自治体名：北海道上士幌</w:t>
                      </w:r>
                      <w:r w:rsidRPr="007C14BD">
                        <w:rPr>
                          <w:rFonts w:hint="eastAsia"/>
                        </w:rPr>
                        <w:t>町</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68D5AA7D" w14:textId="7D52E7B1" w:rsidR="004A15FD" w:rsidRDefault="004A15FD" w:rsidP="004A15FD">
      <w:pPr>
        <w:pStyle w:val="aff"/>
        <w:ind w:firstLine="280"/>
        <w:rPr>
          <w:sz w:val="28"/>
          <w:szCs w:val="28"/>
          <w:lang w:eastAsia="zh-TW"/>
        </w:rPr>
      </w:pPr>
      <w:r w:rsidRPr="004A15FD">
        <w:rPr>
          <w:rFonts w:hint="eastAsia"/>
          <w:sz w:val="28"/>
          <w:szCs w:val="28"/>
          <w:lang w:eastAsia="zh-TW"/>
        </w:rPr>
        <w:t>令和</w:t>
      </w:r>
      <w:r w:rsidR="00AB19D1">
        <w:rPr>
          <w:rFonts w:hint="eastAsia"/>
          <w:sz w:val="28"/>
          <w:szCs w:val="28"/>
          <w:lang w:eastAsia="zh-TW"/>
        </w:rPr>
        <w:t>4</w:t>
      </w:r>
      <w:r w:rsidRPr="004A15FD">
        <w:rPr>
          <w:sz w:val="28"/>
          <w:szCs w:val="28"/>
          <w:lang w:eastAsia="zh-TW"/>
        </w:rPr>
        <w:t>年度</w:t>
      </w:r>
      <w:bookmarkStart w:id="0" w:name="_Hlk100911823"/>
      <w:r w:rsidRPr="004A15FD">
        <w:rPr>
          <w:rFonts w:hint="eastAsia"/>
          <w:sz w:val="28"/>
          <w:szCs w:val="28"/>
          <w:lang w:eastAsia="zh-TW"/>
        </w:rPr>
        <w:t xml:space="preserve">　</w:t>
      </w:r>
      <w:r w:rsidR="0080263B">
        <w:rPr>
          <w:rFonts w:hint="eastAsia"/>
          <w:sz w:val="28"/>
          <w:szCs w:val="28"/>
        </w:rPr>
        <w:t>自動運転実証調査事業</w:t>
      </w:r>
    </w:p>
    <w:p w14:paraId="79138FE1" w14:textId="3A6C53BF" w:rsidR="004A15FD" w:rsidRPr="004A15FD" w:rsidRDefault="004A15FD" w:rsidP="004A15FD">
      <w:pPr>
        <w:pStyle w:val="aff"/>
        <w:ind w:firstLine="28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4E476814" w:rsidR="00804019" w:rsidRPr="007C14BD" w:rsidRDefault="00CD034D" w:rsidP="00C81437">
      <w:pPr>
        <w:ind w:leftChars="0" w:left="0" w:firstLineChars="0" w:firstLine="0"/>
        <w:rPr>
          <w:spacing w:val="-4"/>
          <w:sz w:val="26"/>
          <w:szCs w:val="26"/>
        </w:rPr>
      </w:pPr>
      <w:r w:rsidRPr="00B167D0">
        <w:rPr>
          <w:b/>
          <w:bCs/>
          <w:noProof/>
          <w:spacing w:val="-4"/>
          <w:lang w:val="en-US" w:bidi="ar-SA"/>
        </w:rPr>
        <mc:AlternateContent>
          <mc:Choice Requires="wps">
            <w:drawing>
              <wp:anchor distT="45720" distB="45720" distL="114300" distR="114300" simplePos="0" relativeHeight="251679744" behindDoc="0" locked="0" layoutInCell="1" allowOverlap="1" wp14:anchorId="1CEBC21F" wp14:editId="07C48C34">
                <wp:simplePos x="0" y="0"/>
                <wp:positionH relativeFrom="column">
                  <wp:posOffset>59690</wp:posOffset>
                </wp:positionH>
                <wp:positionV relativeFrom="paragraph">
                  <wp:posOffset>298450</wp:posOffset>
                </wp:positionV>
                <wp:extent cx="6386195" cy="864000"/>
                <wp:effectExtent l="0" t="0" r="14605" b="1270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64000"/>
                        </a:xfrm>
                        <a:prstGeom prst="rect">
                          <a:avLst/>
                        </a:prstGeom>
                        <a:solidFill>
                          <a:srgbClr val="FFFFFF"/>
                        </a:solidFill>
                        <a:ln w="9525">
                          <a:solidFill>
                            <a:srgbClr val="000000"/>
                          </a:solidFill>
                          <a:miter lim="800000"/>
                          <a:headEnd/>
                          <a:tailEnd/>
                        </a:ln>
                      </wps:spPr>
                      <wps:txbx>
                        <w:txbxContent>
                          <w:p w14:paraId="4B5DAEB0" w14:textId="4B02BB2D" w:rsidR="001F1987" w:rsidRDefault="001F1987" w:rsidP="00B167D0">
                            <w:pPr>
                              <w:ind w:leftChars="0" w:left="0" w:firstLineChars="0" w:firstLine="0"/>
                            </w:pPr>
                            <w:r>
                              <w:rPr>
                                <w:rFonts w:hint="eastAsia"/>
                              </w:rPr>
                              <w:t>広大</w:t>
                            </w:r>
                            <w:r>
                              <w:t>な</w:t>
                            </w:r>
                            <w:r>
                              <w:rPr>
                                <w:rFonts w:hint="eastAsia"/>
                              </w:rPr>
                              <w:t>人口低密度</w:t>
                            </w:r>
                            <w:r>
                              <w:t>地域を</w:t>
                            </w:r>
                            <w:r>
                              <w:rPr>
                                <w:rFonts w:hint="eastAsia"/>
                              </w:rPr>
                              <w:t>カバー</w:t>
                            </w:r>
                            <w:r>
                              <w:t>する</w:t>
                            </w:r>
                            <w:r>
                              <w:rPr>
                                <w:rFonts w:hint="eastAsia"/>
                              </w:rPr>
                              <w:t>移動手段として高齢者等福祉バスやタクシー</w:t>
                            </w:r>
                            <w:r>
                              <w:t>補助事業</w:t>
                            </w:r>
                            <w:r>
                              <w:rPr>
                                <w:rFonts w:hint="eastAsia"/>
                              </w:rPr>
                              <w:t>を展開</w:t>
                            </w:r>
                            <w:r>
                              <w:t>している</w:t>
                            </w:r>
                            <w:r>
                              <w:rPr>
                                <w:rFonts w:hint="eastAsia"/>
                              </w:rPr>
                              <w:t>が、今後</w:t>
                            </w:r>
                            <w:r>
                              <w:t>の</w:t>
                            </w:r>
                            <w:r>
                              <w:rPr>
                                <w:rFonts w:hint="eastAsia"/>
                              </w:rPr>
                              <w:t>持続可能性</w:t>
                            </w:r>
                            <w:r>
                              <w:t>が</w:t>
                            </w:r>
                            <w:r>
                              <w:rPr>
                                <w:rFonts w:hint="eastAsia"/>
                              </w:rPr>
                              <w:t>課題</w:t>
                            </w:r>
                            <w:r>
                              <w:t>である。</w:t>
                            </w:r>
                            <w:r>
                              <w:rPr>
                                <w:rFonts w:hint="eastAsia"/>
                              </w:rPr>
                              <w:t>人的</w:t>
                            </w:r>
                            <w:r>
                              <w:t>リソースの</w:t>
                            </w:r>
                            <w:r>
                              <w:rPr>
                                <w:rFonts w:hint="eastAsia"/>
                              </w:rPr>
                              <w:t>制限</w:t>
                            </w:r>
                            <w:r>
                              <w:t>を受けにくい</w:t>
                            </w:r>
                            <w:r>
                              <w:rPr>
                                <w:rFonts w:hint="eastAsia"/>
                              </w:rPr>
                              <w:t>自動運</w:t>
                            </w:r>
                            <w:bookmarkStart w:id="1" w:name="_GoBack"/>
                            <w:bookmarkEnd w:id="1"/>
                            <w:r>
                              <w:rPr>
                                <w:rFonts w:hint="eastAsia"/>
                              </w:rPr>
                              <w:t>転レベル</w:t>
                            </w:r>
                            <w:r>
                              <w:t>4</w:t>
                            </w:r>
                            <w:r>
                              <w:rPr>
                                <w:rFonts w:hint="eastAsia"/>
                              </w:rPr>
                              <w:t>を目指すとともに</w:t>
                            </w:r>
                            <w:r>
                              <w:t>、</w:t>
                            </w:r>
                            <w:r>
                              <w:rPr>
                                <w:rFonts w:hint="eastAsia"/>
                              </w:rPr>
                              <w:t>外部</w:t>
                            </w:r>
                            <w:r>
                              <w:t>経済</w:t>
                            </w:r>
                            <w:r>
                              <w:rPr>
                                <w:rFonts w:hint="eastAsia"/>
                              </w:rPr>
                              <w:t>効果も</w:t>
                            </w:r>
                            <w:r>
                              <w:t>含めた</w:t>
                            </w:r>
                            <w:r>
                              <w:rPr>
                                <w:rFonts w:hint="eastAsia"/>
                              </w:rPr>
                              <w:t>ビジネスモデルを確立し、持続可能</w:t>
                            </w:r>
                            <w:r>
                              <w:t>な公共交通</w:t>
                            </w:r>
                            <w:r>
                              <w:rPr>
                                <w:rFonts w:hint="eastAsia"/>
                              </w:rPr>
                              <w:t>網</w:t>
                            </w:r>
                            <w:r>
                              <w:t>の</w:t>
                            </w:r>
                            <w:r>
                              <w:rPr>
                                <w:rFonts w:hint="eastAsia"/>
                              </w:rPr>
                              <w:t>構築</w:t>
                            </w:r>
                            <w:r>
                              <w:t>を</w:t>
                            </w:r>
                            <w:r>
                              <w:rPr>
                                <w:rFonts w:hint="eastAsia"/>
                              </w:rPr>
                              <w:t>進める</w:t>
                            </w:r>
                            <w: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4.7pt;margin-top:23.5pt;width:502.85pt;height:68.0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">
                <v:textbox>
                  <w:txbxContent>
                    <w:p w14:paraId="4B5DAEB0" w14:textId="4B02BB2D" w:rsidR="001F1987" w:rsidRDefault="001F1987" w:rsidP="00B167D0">
                      <w:pPr>
                        <w:ind w:leftChars="0" w:left="0" w:firstLineChars="0" w:firstLine="0"/>
                      </w:pPr>
                      <w:r>
                        <w:rPr>
                          <w:rFonts w:hint="eastAsia"/>
                        </w:rPr>
                        <w:t>広大</w:t>
                      </w:r>
                      <w:r>
                        <w:t>な</w:t>
                      </w:r>
                      <w:r>
                        <w:rPr>
                          <w:rFonts w:hint="eastAsia"/>
                        </w:rPr>
                        <w:t>人口低密度</w:t>
                      </w:r>
                      <w:r>
                        <w:t>地域を</w:t>
                      </w:r>
                      <w:r>
                        <w:rPr>
                          <w:rFonts w:hint="eastAsia"/>
                        </w:rPr>
                        <w:t>カバー</w:t>
                      </w:r>
                      <w:r>
                        <w:t>する</w:t>
                      </w:r>
                      <w:r>
                        <w:rPr>
                          <w:rFonts w:hint="eastAsia"/>
                        </w:rPr>
                        <w:t>移動手段として高齢者等福祉バスやタクシー</w:t>
                      </w:r>
                      <w:r>
                        <w:t>補助事業</w:t>
                      </w:r>
                      <w:r>
                        <w:rPr>
                          <w:rFonts w:hint="eastAsia"/>
                        </w:rPr>
                        <w:t>を展開</w:t>
                      </w:r>
                      <w:r>
                        <w:t>している</w:t>
                      </w:r>
                      <w:r>
                        <w:rPr>
                          <w:rFonts w:hint="eastAsia"/>
                        </w:rPr>
                        <w:t>が、今後</w:t>
                      </w:r>
                      <w:r>
                        <w:t>の</w:t>
                      </w:r>
                      <w:r>
                        <w:rPr>
                          <w:rFonts w:hint="eastAsia"/>
                        </w:rPr>
                        <w:t>持続可能性</w:t>
                      </w:r>
                      <w:r>
                        <w:t>が</w:t>
                      </w:r>
                      <w:r>
                        <w:rPr>
                          <w:rFonts w:hint="eastAsia"/>
                        </w:rPr>
                        <w:t>課題</w:t>
                      </w:r>
                      <w:r>
                        <w:t>である。</w:t>
                      </w:r>
                      <w:r>
                        <w:rPr>
                          <w:rFonts w:hint="eastAsia"/>
                        </w:rPr>
                        <w:t>人的</w:t>
                      </w:r>
                      <w:r>
                        <w:t>リソースの</w:t>
                      </w:r>
                      <w:r>
                        <w:rPr>
                          <w:rFonts w:hint="eastAsia"/>
                        </w:rPr>
                        <w:t>制限</w:t>
                      </w:r>
                      <w:r>
                        <w:t>を受けにくい</w:t>
                      </w:r>
                      <w:r>
                        <w:rPr>
                          <w:rFonts w:hint="eastAsia"/>
                        </w:rPr>
                        <w:t>自動運</w:t>
                      </w:r>
                      <w:bookmarkStart w:id="2" w:name="_GoBack"/>
                      <w:bookmarkEnd w:id="2"/>
                      <w:r>
                        <w:rPr>
                          <w:rFonts w:hint="eastAsia"/>
                        </w:rPr>
                        <w:t>転レベル</w:t>
                      </w:r>
                      <w:r>
                        <w:t>4</w:t>
                      </w:r>
                      <w:r>
                        <w:rPr>
                          <w:rFonts w:hint="eastAsia"/>
                        </w:rPr>
                        <w:t>を目指すとともに</w:t>
                      </w:r>
                      <w:r>
                        <w:t>、</w:t>
                      </w:r>
                      <w:r>
                        <w:rPr>
                          <w:rFonts w:hint="eastAsia"/>
                        </w:rPr>
                        <w:t>外部</w:t>
                      </w:r>
                      <w:r>
                        <w:t>経済</w:t>
                      </w:r>
                      <w:r>
                        <w:rPr>
                          <w:rFonts w:hint="eastAsia"/>
                        </w:rPr>
                        <w:t>効果も</w:t>
                      </w:r>
                      <w:r>
                        <w:t>含めた</w:t>
                      </w:r>
                      <w:r>
                        <w:rPr>
                          <w:rFonts w:hint="eastAsia"/>
                        </w:rPr>
                        <w:t>ビジネスモデルを確立し、持続可能</w:t>
                      </w:r>
                      <w:r>
                        <w:t>な公共交通</w:t>
                      </w:r>
                      <w:r>
                        <w:rPr>
                          <w:rFonts w:hint="eastAsia"/>
                        </w:rPr>
                        <w:t>網</w:t>
                      </w:r>
                      <w:r>
                        <w:t>の</w:t>
                      </w:r>
                      <w:r>
                        <w:rPr>
                          <w:rFonts w:hint="eastAsia"/>
                        </w:rPr>
                        <w:t>構築</w:t>
                      </w:r>
                      <w:r>
                        <w:t>を</w:t>
                      </w:r>
                      <w:r>
                        <w:rPr>
                          <w:rFonts w:hint="eastAsia"/>
                        </w:rPr>
                        <w:t>進める</w:t>
                      </w:r>
                      <w:r>
                        <w:t>。</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219AE4C7"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lang w:val="en-US" w:bidi="ar-SA"/>
        </w:rPr>
        <mc:AlternateContent>
          <mc:Choice Requires="wps">
            <w:drawing>
              <wp:anchor distT="45720" distB="45720" distL="114300" distR="114300" simplePos="0" relativeHeight="251698176" behindDoc="0" locked="0" layoutInCell="1" allowOverlap="1" wp14:anchorId="0F528FB5" wp14:editId="14775C48">
                <wp:simplePos x="0" y="0"/>
                <wp:positionH relativeFrom="column">
                  <wp:posOffset>59690</wp:posOffset>
                </wp:positionH>
                <wp:positionV relativeFrom="paragraph">
                  <wp:posOffset>276225</wp:posOffset>
                </wp:positionV>
                <wp:extent cx="6386195" cy="864000"/>
                <wp:effectExtent l="0" t="0" r="14605" b="1270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64000"/>
                        </a:xfrm>
                        <a:prstGeom prst="rect">
                          <a:avLst/>
                        </a:prstGeom>
                        <a:solidFill>
                          <a:srgbClr val="FFFFFF"/>
                        </a:solidFill>
                        <a:ln w="9525">
                          <a:solidFill>
                            <a:srgbClr val="000000"/>
                          </a:solidFill>
                          <a:miter lim="800000"/>
                          <a:headEnd/>
                          <a:tailEnd/>
                        </a:ln>
                      </wps:spPr>
                      <wps:txbx>
                        <w:txbxContent>
                          <w:p w14:paraId="2C4005B2" w14:textId="00F5A3E3" w:rsidR="001F1987" w:rsidRDefault="001F1987" w:rsidP="00B167D0">
                            <w:pPr>
                              <w:ind w:leftChars="0" w:left="0" w:firstLineChars="0" w:firstLine="0"/>
                            </w:pPr>
                            <w:r w:rsidRPr="00392D3E">
                              <w:rPr>
                                <w:rFonts w:cs="ＭＳ Ｐゴシック"/>
                              </w:rPr>
                              <w:t>定常運行を実施しているルートに対し、レベル4の実現に向けたインフラ整備と、自動運転を活用した持続可能な公共交通網構築に向けて、</w:t>
                            </w:r>
                            <w:r>
                              <w:rPr>
                                <w:rFonts w:cs="ＭＳ Ｐゴシック" w:hint="eastAsia"/>
                              </w:rPr>
                              <w:t>「レベル</w:t>
                            </w:r>
                            <w:r>
                              <w:rPr>
                                <w:rFonts w:cs="ＭＳ Ｐゴシック"/>
                              </w:rPr>
                              <w:t>4</w:t>
                            </w:r>
                            <w:r>
                              <w:rPr>
                                <w:rFonts w:cs="ＭＳ Ｐゴシック" w:hint="eastAsia"/>
                              </w:rPr>
                              <w:t>申請」「信号協調</w:t>
                            </w:r>
                            <w:r>
                              <w:rPr>
                                <w:rFonts w:cs="ＭＳ Ｐゴシック"/>
                              </w:rPr>
                              <w:t>・</w:t>
                            </w:r>
                            <w:r>
                              <w:rPr>
                                <w:rFonts w:cs="ＭＳ Ｐゴシック" w:hint="eastAsia"/>
                              </w:rPr>
                              <w:t>路車協調</w:t>
                            </w:r>
                            <w:r>
                              <w:rPr>
                                <w:rFonts w:cs="ＭＳ Ｐゴシック"/>
                              </w:rPr>
                              <w:t>の</w:t>
                            </w:r>
                            <w:r>
                              <w:rPr>
                                <w:rFonts w:cs="ＭＳ Ｐゴシック" w:hint="eastAsia"/>
                              </w:rPr>
                              <w:t>実施」「長距離</w:t>
                            </w:r>
                            <w:r>
                              <w:rPr>
                                <w:rFonts w:cs="ＭＳ Ｐゴシック"/>
                              </w:rPr>
                              <w:t>自動運転に</w:t>
                            </w:r>
                            <w:r>
                              <w:rPr>
                                <w:rFonts w:cs="ＭＳ Ｐゴシック" w:hint="eastAsia"/>
                              </w:rPr>
                              <w:t>向けた調査」「遠隔監視</w:t>
                            </w:r>
                            <w:r>
                              <w:rPr>
                                <w:rFonts w:cs="ＭＳ Ｐゴシック"/>
                              </w:rPr>
                              <w:t>体制の</w:t>
                            </w:r>
                            <w:r>
                              <w:rPr>
                                <w:rFonts w:cs="ＭＳ Ｐゴシック" w:hint="eastAsia"/>
                              </w:rPr>
                              <w:t>構築」「車内</w:t>
                            </w:r>
                            <w:r>
                              <w:rPr>
                                <w:rFonts w:cs="ＭＳ Ｐゴシック"/>
                              </w:rPr>
                              <w:t>コンテンツの構築</w:t>
                            </w:r>
                            <w:r>
                              <w:rPr>
                                <w:rFonts w:cs="ＭＳ Ｐゴシック" w:hint="eastAsia"/>
                              </w:rPr>
                              <w:t>」を実施</w:t>
                            </w:r>
                            <w:r>
                              <w:rPr>
                                <w:rFonts w:cs="ＭＳ Ｐゴシック"/>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7pt;margin-top:21.75pt;width:502.85pt;height:68.0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">
                <v:textbox>
                  <w:txbxContent>
                    <w:p w14:paraId="2C4005B2" w14:textId="00F5A3E3" w:rsidR="001F1987" w:rsidRDefault="001F1987" w:rsidP="00B167D0">
                      <w:pPr>
                        <w:ind w:leftChars="0" w:left="0" w:firstLineChars="0" w:firstLine="0"/>
                      </w:pPr>
                      <w:r w:rsidRPr="00392D3E">
                        <w:rPr>
                          <w:rFonts w:cs="ＭＳ Ｐゴシック"/>
                        </w:rPr>
                        <w:t>定常運行を実施しているルートに対し、レベル4の実現に向けたインフラ整備と、自動運転を活用した持続可能な公共交通網構築に向けて、</w:t>
                      </w:r>
                      <w:r>
                        <w:rPr>
                          <w:rFonts w:cs="ＭＳ Ｐゴシック" w:hint="eastAsia"/>
                        </w:rPr>
                        <w:t>「レベル</w:t>
                      </w:r>
                      <w:r>
                        <w:rPr>
                          <w:rFonts w:cs="ＭＳ Ｐゴシック"/>
                        </w:rPr>
                        <w:t>4</w:t>
                      </w:r>
                      <w:r>
                        <w:rPr>
                          <w:rFonts w:cs="ＭＳ Ｐゴシック" w:hint="eastAsia"/>
                        </w:rPr>
                        <w:t>申請」「信号協調</w:t>
                      </w:r>
                      <w:r>
                        <w:rPr>
                          <w:rFonts w:cs="ＭＳ Ｐゴシック"/>
                        </w:rPr>
                        <w:t>・</w:t>
                      </w:r>
                      <w:r>
                        <w:rPr>
                          <w:rFonts w:cs="ＭＳ Ｐゴシック" w:hint="eastAsia"/>
                        </w:rPr>
                        <w:t>路車協調</w:t>
                      </w:r>
                      <w:r>
                        <w:rPr>
                          <w:rFonts w:cs="ＭＳ Ｐゴシック"/>
                        </w:rPr>
                        <w:t>の</w:t>
                      </w:r>
                      <w:r>
                        <w:rPr>
                          <w:rFonts w:cs="ＭＳ Ｐゴシック" w:hint="eastAsia"/>
                        </w:rPr>
                        <w:t>実施」「長距離</w:t>
                      </w:r>
                      <w:r>
                        <w:rPr>
                          <w:rFonts w:cs="ＭＳ Ｐゴシック"/>
                        </w:rPr>
                        <w:t>自動運転に</w:t>
                      </w:r>
                      <w:r>
                        <w:rPr>
                          <w:rFonts w:cs="ＭＳ Ｐゴシック" w:hint="eastAsia"/>
                        </w:rPr>
                        <w:t>向けた調査」「遠隔監視</w:t>
                      </w:r>
                      <w:r>
                        <w:rPr>
                          <w:rFonts w:cs="ＭＳ Ｐゴシック"/>
                        </w:rPr>
                        <w:t>体制の</w:t>
                      </w:r>
                      <w:r>
                        <w:rPr>
                          <w:rFonts w:cs="ＭＳ Ｐゴシック" w:hint="eastAsia"/>
                        </w:rPr>
                        <w:t>構築」「車内</w:t>
                      </w:r>
                      <w:r>
                        <w:rPr>
                          <w:rFonts w:cs="ＭＳ Ｐゴシック"/>
                        </w:rPr>
                        <w:t>コンテンツの構築</w:t>
                      </w:r>
                      <w:r>
                        <w:rPr>
                          <w:rFonts w:cs="ＭＳ Ｐゴシック" w:hint="eastAsia"/>
                        </w:rPr>
                        <w:t>」を実施</w:t>
                      </w:r>
                      <w:r>
                        <w:rPr>
                          <w:rFonts w:cs="ＭＳ Ｐゴシック"/>
                        </w:rPr>
                        <w:t>。</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headerReference w:type="even" r:id="rId8"/>
          <w:headerReference w:type="default" r:id="rId9"/>
          <w:footerReference w:type="even" r:id="rId10"/>
          <w:footerReference w:type="default" r:id="rId11"/>
          <w:headerReference w:type="first" r:id="rId12"/>
          <w:footerReference w:type="first" r:id="rId13"/>
          <w:type w:val="continuous"/>
          <w:pgSz w:w="11910" w:h="16840"/>
          <w:pgMar w:top="851" w:right="851" w:bottom="567" w:left="851" w:header="720" w:footer="720" w:gutter="0"/>
          <w:cols w:space="720"/>
        </w:sectPr>
      </w:pPr>
      <w:r w:rsidRPr="004A15FD">
        <w:rPr>
          <w:noProof/>
          <w:spacing w:val="-4"/>
          <w:lang w:val="en-US" w:bidi="ar-SA"/>
        </w:rPr>
        <mc:AlternateContent>
          <mc:Choice Requires="wps">
            <w:drawing>
              <wp:anchor distT="45720" distB="45720" distL="114300" distR="114300" simplePos="0" relativeHeight="251700224" behindDoc="0" locked="0" layoutInCell="1" allowOverlap="1" wp14:anchorId="6BE4C031" wp14:editId="647008C9">
                <wp:simplePos x="0" y="0"/>
                <wp:positionH relativeFrom="column">
                  <wp:posOffset>59690</wp:posOffset>
                </wp:positionH>
                <wp:positionV relativeFrom="paragraph">
                  <wp:posOffset>285750</wp:posOffset>
                </wp:positionV>
                <wp:extent cx="6386195" cy="4724400"/>
                <wp:effectExtent l="0" t="0" r="14605" b="1905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724400"/>
                        </a:xfrm>
                        <a:prstGeom prst="rect">
                          <a:avLst/>
                        </a:prstGeom>
                        <a:solidFill>
                          <a:srgbClr val="FFFFFF"/>
                        </a:solidFill>
                        <a:ln w="9525">
                          <a:solidFill>
                            <a:srgbClr val="000000"/>
                          </a:solidFill>
                          <a:miter lim="800000"/>
                          <a:headEnd/>
                          <a:tailEnd/>
                        </a:ln>
                      </wps:spPr>
                      <wps:txbx>
                        <w:txbxContent>
                          <w:p w14:paraId="28458A5E" w14:textId="4774F2FD" w:rsidR="001F1987" w:rsidRDefault="001F1987" w:rsidP="00A44BF0">
                            <w:pPr>
                              <w:ind w:leftChars="0" w:left="0" w:firstLineChars="0" w:firstLine="0"/>
                            </w:pPr>
                          </w:p>
                          <w:tbl>
                            <w:tblPr>
                              <w:tblStyle w:val="TableGrid"/>
                              <w:tblOverlap w:val="never"/>
                              <w:tblW w:w="14862" w:type="dxa"/>
                              <w:tblInd w:w="0" w:type="dxa"/>
                              <w:tblCellMar>
                                <w:top w:w="73" w:type="dxa"/>
                                <w:left w:w="107" w:type="dxa"/>
                                <w:right w:w="115" w:type="dxa"/>
                              </w:tblCellMar>
                              <w:tblLook w:val="04A0" w:firstRow="1" w:lastRow="0" w:firstColumn="1" w:lastColumn="0" w:noHBand="0" w:noVBand="1"/>
                            </w:tblPr>
                            <w:tblGrid>
                              <w:gridCol w:w="704"/>
                              <w:gridCol w:w="3260"/>
                              <w:gridCol w:w="5796"/>
                              <w:gridCol w:w="2551"/>
                              <w:gridCol w:w="2551"/>
                            </w:tblGrid>
                            <w:tr w:rsidR="001F1987" w:rsidRPr="0040472B" w14:paraId="0C1F1D07" w14:textId="77777777" w:rsidTr="003B002E">
                              <w:trPr>
                                <w:gridAfter w:val="2"/>
                                <w:wAfter w:w="5102" w:type="dxa"/>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1F1987" w:rsidRDefault="001F1987"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1F1987" w:rsidRPr="0040472B" w:rsidRDefault="001F1987"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1F1987" w:rsidRDefault="001F1987" w:rsidP="004A15FD">
                                  <w:pPr>
                                    <w:spacing w:line="259" w:lineRule="auto"/>
                                    <w:ind w:leftChars="0" w:left="0" w:firstLineChars="0" w:firstLine="0"/>
                                    <w:suppressOverlap/>
                                    <w:jc w:val="center"/>
                                  </w:pPr>
                                  <w:r>
                                    <w:rPr>
                                      <w:rFonts w:hint="eastAsia"/>
                                    </w:rPr>
                                    <w:t>検証方法</w:t>
                                  </w:r>
                                </w:p>
                              </w:tc>
                            </w:tr>
                            <w:tr w:rsidR="001F1987" w:rsidRPr="00F92942" w14:paraId="4FBB32C3" w14:textId="77777777" w:rsidTr="00BB4231">
                              <w:trPr>
                                <w:gridAfter w:val="2"/>
                                <w:wAfter w:w="5102" w:type="dxa"/>
                                <w:cantSplit/>
                                <w:trHeight w:val="96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1F1987" w:rsidRPr="00F92942" w:rsidRDefault="001F1987" w:rsidP="003B002E">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1B4600C4" w14:textId="762E41F6" w:rsidR="001F1987" w:rsidRPr="0070585E" w:rsidRDefault="001F1987" w:rsidP="00CD034D">
                                  <w:pPr>
                                    <w:pBdr>
                                      <w:top w:val="nil"/>
                                      <w:left w:val="nil"/>
                                      <w:bottom w:val="nil"/>
                                      <w:right w:val="nil"/>
                                      <w:between w:val="nil"/>
                                    </w:pBdr>
                                    <w:ind w:leftChars="0" w:left="0" w:firstLineChars="0" w:firstLine="0"/>
                                    <w:suppressOverlap/>
                                    <w:jc w:val="both"/>
                                    <w:rPr>
                                      <w:rFonts w:ascii="ＭＳ Ｐゴシック" w:eastAsia="ＭＳ Ｐゴシック" w:hAnsi="ＭＳ Ｐゴシック" w:cs="ＭＳ Ｐゴシック"/>
                                      <w:color w:val="000000"/>
                                      <w:sz w:val="22"/>
                                    </w:rPr>
                                  </w:pPr>
                                  <w:r w:rsidRPr="00FF4378">
                                    <w:rPr>
                                      <w:sz w:val="22"/>
                                    </w:rPr>
                                    <w:t>域外からの利用者数</w:t>
                                  </w:r>
                                </w:p>
                              </w:tc>
                              <w:tc>
                                <w:tcPr>
                                  <w:tcW w:w="5796" w:type="dxa"/>
                                  <w:tcBorders>
                                    <w:top w:val="single" w:sz="4" w:space="0" w:color="000000"/>
                                    <w:left w:val="single" w:sz="4" w:space="0" w:color="000000"/>
                                    <w:bottom w:val="single" w:sz="4" w:space="0" w:color="000000"/>
                                    <w:right w:val="single" w:sz="4" w:space="0" w:color="000000"/>
                                  </w:tcBorders>
                                  <w:vAlign w:val="center"/>
                                </w:tcPr>
                                <w:p w14:paraId="6798106E" w14:textId="67A57EC3" w:rsidR="001F1987" w:rsidRPr="00F92942" w:rsidRDefault="001F1987" w:rsidP="00CD034D">
                                  <w:pPr>
                                    <w:spacing w:line="259" w:lineRule="auto"/>
                                    <w:ind w:leftChars="0" w:left="0" w:firstLineChars="0" w:firstLine="0"/>
                                    <w:suppressOverlap/>
                                    <w:jc w:val="both"/>
                                    <w:rPr>
                                      <w:lang w:val="en-US"/>
                                    </w:rPr>
                                  </w:pPr>
                                  <w:r w:rsidRPr="00FF4378">
                                    <w:rPr>
                                      <w:sz w:val="22"/>
                                    </w:rPr>
                                    <w:t>視察受け入れ実績の集計</w:t>
                                  </w:r>
                                </w:p>
                              </w:tc>
                            </w:tr>
                            <w:tr w:rsidR="001F1987" w:rsidRPr="00F92942" w14:paraId="68AECD5F" w14:textId="77777777" w:rsidTr="00BB4231">
                              <w:trPr>
                                <w:gridAfter w:val="2"/>
                                <w:wAfter w:w="5102" w:type="dxa"/>
                                <w:cantSplit/>
                                <w:trHeight w:val="96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1F1987" w:rsidRDefault="001F1987" w:rsidP="003B002E">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305723FD" w14:textId="52FCFD8B" w:rsidR="001F1987" w:rsidRDefault="001F1987" w:rsidP="00CD034D">
                                  <w:pPr>
                                    <w:spacing w:line="259" w:lineRule="auto"/>
                                    <w:ind w:leftChars="0" w:left="0" w:firstLineChars="0" w:firstLine="0"/>
                                    <w:suppressOverlap/>
                                    <w:jc w:val="both"/>
                                    <w:rPr>
                                      <w:lang w:val="en-US"/>
                                    </w:rPr>
                                  </w:pPr>
                                  <w:r w:rsidRPr="00FF4378">
                                    <w:rPr>
                                      <w:sz w:val="22"/>
                                    </w:rPr>
                                    <w:t>車内外の広告収益</w:t>
                                  </w:r>
                                </w:p>
                              </w:tc>
                              <w:tc>
                                <w:tcPr>
                                  <w:tcW w:w="5796" w:type="dxa"/>
                                  <w:tcBorders>
                                    <w:top w:val="single" w:sz="4" w:space="0" w:color="000000"/>
                                    <w:left w:val="single" w:sz="4" w:space="0" w:color="000000"/>
                                    <w:bottom w:val="single" w:sz="4" w:space="0" w:color="000000"/>
                                    <w:right w:val="single" w:sz="4" w:space="0" w:color="000000"/>
                                  </w:tcBorders>
                                  <w:vAlign w:val="center"/>
                                </w:tcPr>
                                <w:p w14:paraId="1A0C65EC" w14:textId="4E979D41" w:rsidR="001F1987" w:rsidRPr="00F92942" w:rsidRDefault="001F1987" w:rsidP="00CD034D">
                                  <w:pPr>
                                    <w:spacing w:line="259" w:lineRule="auto"/>
                                    <w:ind w:leftChars="0" w:left="0" w:firstLineChars="0" w:firstLine="0"/>
                                    <w:suppressOverlap/>
                                    <w:jc w:val="both"/>
                                    <w:rPr>
                                      <w:lang w:val="en-US"/>
                                    </w:rPr>
                                  </w:pPr>
                                  <w:r w:rsidRPr="00FF4378">
                                    <w:rPr>
                                      <w:sz w:val="22"/>
                                    </w:rPr>
                                    <w:t>広告受注件数</w:t>
                                  </w:r>
                                </w:p>
                              </w:tc>
                            </w:tr>
                            <w:tr w:rsidR="001F1987" w:rsidRPr="00F92942" w14:paraId="3481F0C4" w14:textId="77777777" w:rsidTr="00BB4231">
                              <w:trPr>
                                <w:gridAfter w:val="2"/>
                                <w:wAfter w:w="5102" w:type="dxa"/>
                                <w:cantSplit/>
                                <w:trHeight w:val="96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1F1987" w:rsidRDefault="001F1987" w:rsidP="003B002E">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2FB288FB" w14:textId="28679DB5" w:rsidR="001F1987" w:rsidRPr="00620ADD" w:rsidRDefault="001F1987" w:rsidP="00CD034D">
                                  <w:pPr>
                                    <w:spacing w:line="259" w:lineRule="auto"/>
                                    <w:ind w:leftChars="0" w:left="0" w:firstLineChars="0" w:firstLine="0"/>
                                    <w:suppressOverlap/>
                                    <w:jc w:val="both"/>
                                    <w:rPr>
                                      <w:lang w:val="en-US"/>
                                    </w:rPr>
                                  </w:pPr>
                                  <w:r w:rsidRPr="00620ADD">
                                    <w:rPr>
                                      <w:rFonts w:cs="ＭＳ ゴシック"/>
                                      <w:color w:val="000000"/>
                                      <w:sz w:val="22"/>
                                    </w:rPr>
                                    <w:t>自動運転比率の向上</w:t>
                                  </w:r>
                                </w:p>
                              </w:tc>
                              <w:tc>
                                <w:tcPr>
                                  <w:tcW w:w="5796" w:type="dxa"/>
                                  <w:tcBorders>
                                    <w:top w:val="single" w:sz="4" w:space="0" w:color="000000"/>
                                    <w:left w:val="single" w:sz="4" w:space="0" w:color="000000"/>
                                    <w:bottom w:val="single" w:sz="4" w:space="0" w:color="000000"/>
                                    <w:right w:val="single" w:sz="4" w:space="0" w:color="000000"/>
                                  </w:tcBorders>
                                  <w:vAlign w:val="center"/>
                                </w:tcPr>
                                <w:p w14:paraId="6F3DE4DD" w14:textId="6150EBC4" w:rsidR="001F1987" w:rsidRPr="00620ADD" w:rsidRDefault="001F1987" w:rsidP="00620ADD">
                                  <w:pPr>
                                    <w:spacing w:line="259" w:lineRule="auto"/>
                                    <w:ind w:leftChars="0" w:left="0" w:firstLineChars="0" w:firstLine="0"/>
                                    <w:suppressOverlap/>
                                    <w:jc w:val="both"/>
                                    <w:rPr>
                                      <w:lang w:val="en-US"/>
                                    </w:rPr>
                                  </w:pPr>
                                  <w:r w:rsidRPr="00620ADD">
                                    <w:rPr>
                                      <w:rFonts w:cs="ＭＳ ゴシック" w:hint="eastAsia"/>
                                      <w:color w:val="000000"/>
                                      <w:sz w:val="22"/>
                                    </w:rPr>
                                    <w:t>信号協調</w:t>
                                  </w:r>
                                  <w:r w:rsidRPr="00620ADD">
                                    <w:rPr>
                                      <w:rFonts w:cs="ＭＳ ゴシック"/>
                                      <w:color w:val="000000"/>
                                      <w:sz w:val="22"/>
                                    </w:rPr>
                                    <w:t>・</w:t>
                                  </w:r>
                                  <w:r w:rsidRPr="00620ADD">
                                    <w:rPr>
                                      <w:rFonts w:cs="ＭＳ ゴシック" w:hint="eastAsia"/>
                                      <w:color w:val="000000"/>
                                      <w:sz w:val="22"/>
                                    </w:rPr>
                                    <w:t>路車協調</w:t>
                                  </w:r>
                                  <w:r>
                                    <w:rPr>
                                      <w:rFonts w:cs="ＭＳ ゴシック" w:hint="eastAsia"/>
                                      <w:color w:val="000000"/>
                                      <w:sz w:val="22"/>
                                    </w:rPr>
                                    <w:t>の実施（遠隔監視システム</w:t>
                                  </w:r>
                                  <w:r>
                                    <w:rPr>
                                      <w:rFonts w:cs="ＭＳ ゴシック"/>
                                      <w:color w:val="000000"/>
                                      <w:sz w:val="22"/>
                                    </w:rPr>
                                    <w:t>より集計</w:t>
                                  </w:r>
                                  <w:r>
                                    <w:rPr>
                                      <w:rFonts w:cs="ＭＳ ゴシック" w:hint="eastAsia"/>
                                      <w:color w:val="000000"/>
                                      <w:sz w:val="22"/>
                                    </w:rPr>
                                    <w:t>）</w:t>
                                  </w:r>
                                </w:p>
                              </w:tc>
                            </w:tr>
                            <w:tr w:rsidR="001F1987" w:rsidRPr="00F92942" w14:paraId="4C7448A6" w14:textId="77777777" w:rsidTr="00BB4231">
                              <w:trPr>
                                <w:gridAfter w:val="2"/>
                                <w:wAfter w:w="5102" w:type="dxa"/>
                                <w:cantSplit/>
                                <w:trHeight w:val="96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1F1987" w:rsidRDefault="001F1987" w:rsidP="003B002E">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5E7C0D58" w14:textId="01B6424C" w:rsidR="001F1987" w:rsidRPr="00620ADD" w:rsidRDefault="001F1987" w:rsidP="0099443C">
                                  <w:pPr>
                                    <w:pBdr>
                                      <w:top w:val="nil"/>
                                      <w:left w:val="nil"/>
                                      <w:bottom w:val="nil"/>
                                      <w:right w:val="nil"/>
                                      <w:between w:val="nil"/>
                                    </w:pBdr>
                                    <w:ind w:leftChars="0" w:left="0" w:firstLineChars="0" w:firstLine="0"/>
                                    <w:suppressOverlap/>
                                    <w:jc w:val="both"/>
                                    <w:rPr>
                                      <w:rFonts w:cs="ＭＳ Ｐゴシック"/>
                                      <w:color w:val="000000"/>
                                      <w:sz w:val="22"/>
                                    </w:rPr>
                                  </w:pPr>
                                  <w:r w:rsidRPr="00620ADD">
                                    <w:rPr>
                                      <w:rFonts w:cs="ＭＳ ゴシック"/>
                                      <w:color w:val="000000"/>
                                      <w:sz w:val="22"/>
                                    </w:rPr>
                                    <w:t>遠隔地に向けた長距離走行の可能性検証</w:t>
                                  </w:r>
                                </w:p>
                              </w:tc>
                              <w:tc>
                                <w:tcPr>
                                  <w:tcW w:w="5796" w:type="dxa"/>
                                  <w:tcBorders>
                                    <w:top w:val="single" w:sz="4" w:space="0" w:color="000000"/>
                                    <w:left w:val="single" w:sz="4" w:space="0" w:color="000000"/>
                                    <w:bottom w:val="single" w:sz="4" w:space="0" w:color="000000"/>
                                    <w:right w:val="single" w:sz="4" w:space="0" w:color="000000"/>
                                  </w:tcBorders>
                                  <w:vAlign w:val="center"/>
                                </w:tcPr>
                                <w:p w14:paraId="5818DA1C" w14:textId="4BA88364" w:rsidR="001F1987" w:rsidRPr="00620ADD" w:rsidRDefault="001F1987" w:rsidP="00BB4231">
                                  <w:pPr>
                                    <w:spacing w:line="259" w:lineRule="auto"/>
                                    <w:ind w:leftChars="0" w:left="0" w:firstLineChars="0" w:firstLine="0"/>
                                    <w:suppressOverlap/>
                                    <w:jc w:val="both"/>
                                    <w:rPr>
                                      <w:lang w:val="en-US"/>
                                    </w:rPr>
                                  </w:pPr>
                                  <w:r w:rsidRPr="00620ADD">
                                    <w:rPr>
                                      <w:rFonts w:cs="ＭＳ ゴシック" w:hint="eastAsia"/>
                                      <w:color w:val="000000"/>
                                      <w:sz w:val="22"/>
                                    </w:rPr>
                                    <w:t>市街地</w:t>
                                  </w:r>
                                  <w:r w:rsidRPr="00620ADD">
                                    <w:rPr>
                                      <w:rFonts w:cs="ＭＳ ゴシック"/>
                                      <w:color w:val="000000"/>
                                      <w:sz w:val="22"/>
                                    </w:rPr>
                                    <w:t>から</w:t>
                                  </w:r>
                                  <w:r w:rsidRPr="00620ADD">
                                    <w:rPr>
                                      <w:rFonts w:cs="ＭＳ ゴシック" w:hint="eastAsia"/>
                                      <w:color w:val="000000"/>
                                      <w:sz w:val="22"/>
                                    </w:rPr>
                                    <w:t>約</w:t>
                                  </w:r>
                                  <w:r w:rsidRPr="00620ADD">
                                    <w:rPr>
                                      <w:rFonts w:cs="ＭＳ ゴシック"/>
                                      <w:color w:val="000000"/>
                                      <w:sz w:val="22"/>
                                    </w:rPr>
                                    <w:t>23</w:t>
                                  </w:r>
                                  <w:r w:rsidRPr="00620ADD">
                                    <w:rPr>
                                      <w:rFonts w:cs="ＭＳ ゴシック" w:hint="eastAsia"/>
                                      <w:color w:val="000000"/>
                                      <w:sz w:val="22"/>
                                    </w:rPr>
                                    <w:t>km</w:t>
                                  </w:r>
                                  <w:r w:rsidRPr="00620ADD">
                                    <w:rPr>
                                      <w:rFonts w:cs="ＭＳ ゴシック"/>
                                      <w:color w:val="000000"/>
                                      <w:sz w:val="22"/>
                                    </w:rPr>
                                    <w:t>先の</w:t>
                                  </w:r>
                                  <w:r w:rsidRPr="00620ADD">
                                    <w:rPr>
                                      <w:rFonts w:cs="ＭＳ ゴシック" w:hint="eastAsia"/>
                                      <w:color w:val="000000"/>
                                      <w:sz w:val="22"/>
                                    </w:rPr>
                                    <w:t>温泉街</w:t>
                                  </w:r>
                                  <w:r w:rsidRPr="00620ADD">
                                    <w:rPr>
                                      <w:rFonts w:cs="ＭＳ ゴシック"/>
                                      <w:color w:val="000000"/>
                                      <w:sz w:val="22"/>
                                    </w:rPr>
                                    <w:t>までの</w:t>
                                  </w:r>
                                  <w:r w:rsidRPr="00620ADD">
                                    <w:rPr>
                                      <w:rFonts w:cs="ＭＳ ゴシック" w:hint="eastAsia"/>
                                      <w:color w:val="000000"/>
                                      <w:sz w:val="22"/>
                                    </w:rPr>
                                    <w:t>ルート</w:t>
                                  </w:r>
                                  <w:r w:rsidRPr="00620ADD">
                                    <w:rPr>
                                      <w:rFonts w:cs="ＭＳ ゴシック"/>
                                      <w:color w:val="000000"/>
                                      <w:sz w:val="22"/>
                                    </w:rPr>
                                    <w:t>を</w:t>
                                  </w:r>
                                  <w:r w:rsidRPr="00620ADD">
                                    <w:rPr>
                                      <w:rFonts w:cs="ＭＳ ゴシック" w:hint="eastAsia"/>
                                      <w:color w:val="000000"/>
                                      <w:sz w:val="22"/>
                                    </w:rPr>
                                    <w:t>マッピング</w:t>
                                  </w:r>
                                  <w:r w:rsidRPr="00620ADD">
                                    <w:rPr>
                                      <w:rFonts w:cs="ＭＳ ゴシック"/>
                                      <w:color w:val="000000"/>
                                      <w:sz w:val="22"/>
                                    </w:rPr>
                                    <w:t>し、</w:t>
                                  </w:r>
                                  <w:r w:rsidRPr="00620ADD">
                                    <w:rPr>
                                      <w:rFonts w:cs="ＭＳ ゴシック" w:hint="eastAsia"/>
                                      <w:color w:val="000000"/>
                                      <w:sz w:val="22"/>
                                    </w:rPr>
                                    <w:t>シミュレーション走行</w:t>
                                  </w:r>
                                  <w:r w:rsidRPr="00620ADD">
                                    <w:rPr>
                                      <w:rFonts w:cs="ＭＳ ゴシック"/>
                                      <w:color w:val="000000"/>
                                      <w:sz w:val="22"/>
                                    </w:rPr>
                                    <w:t>を</w:t>
                                  </w:r>
                                  <w:r w:rsidRPr="00620ADD">
                                    <w:rPr>
                                      <w:rFonts w:cs="ＭＳ ゴシック" w:hint="eastAsia"/>
                                      <w:color w:val="000000"/>
                                      <w:sz w:val="22"/>
                                    </w:rPr>
                                    <w:t>実施</w:t>
                                  </w:r>
                                </w:p>
                              </w:tc>
                            </w:tr>
                            <w:tr w:rsidR="001F1987" w:rsidRPr="00F92942" w14:paraId="07459A8C" w14:textId="49F1CB2D" w:rsidTr="00BB4231">
                              <w:trPr>
                                <w:cantSplit/>
                                <w:trHeight w:val="96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1F1987" w:rsidRDefault="001F1987" w:rsidP="003B002E">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2D2D30B4" w14:textId="01103BFB" w:rsidR="001F1987" w:rsidRDefault="001F1987" w:rsidP="00CD034D">
                                  <w:pPr>
                                    <w:spacing w:line="259" w:lineRule="auto"/>
                                    <w:ind w:leftChars="0" w:left="0" w:firstLineChars="0" w:firstLine="0"/>
                                    <w:suppressOverlap/>
                                    <w:jc w:val="both"/>
                                    <w:rPr>
                                      <w:lang w:val="en-US"/>
                                    </w:rPr>
                                  </w:pPr>
                                  <w:r>
                                    <w:t>利用者数</w:t>
                                  </w:r>
                                </w:p>
                              </w:tc>
                              <w:tc>
                                <w:tcPr>
                                  <w:tcW w:w="5796" w:type="dxa"/>
                                  <w:tcBorders>
                                    <w:top w:val="single" w:sz="4" w:space="0" w:color="000000"/>
                                    <w:left w:val="single" w:sz="4" w:space="0" w:color="000000"/>
                                    <w:bottom w:val="single" w:sz="4" w:space="0" w:color="000000"/>
                                    <w:right w:val="single" w:sz="4" w:space="0" w:color="000000"/>
                                  </w:tcBorders>
                                  <w:vAlign w:val="center"/>
                                </w:tcPr>
                                <w:p w14:paraId="39B24674" w14:textId="66D9BEFC" w:rsidR="001F1987" w:rsidRPr="00F92942" w:rsidRDefault="001F1987" w:rsidP="00CD034D">
                                  <w:pPr>
                                    <w:spacing w:line="259" w:lineRule="auto"/>
                                    <w:ind w:leftChars="0" w:left="0" w:firstLineChars="0" w:firstLine="0"/>
                                    <w:suppressOverlap/>
                                    <w:jc w:val="both"/>
                                    <w:rPr>
                                      <w:lang w:val="en-US"/>
                                    </w:rPr>
                                  </w:pPr>
                                  <w:r>
                                    <w:t>利用者実績の集計</w:t>
                                  </w:r>
                                </w:p>
                              </w:tc>
                              <w:tc>
                                <w:tcPr>
                                  <w:tcW w:w="2551" w:type="dxa"/>
                                </w:tcPr>
                                <w:p w14:paraId="5C0C68B8" w14:textId="4A80A93B" w:rsidR="001F1987" w:rsidRPr="00F92942" w:rsidRDefault="001F1987" w:rsidP="003B002E">
                                  <w:pPr>
                                    <w:ind w:leftChars="0" w:left="0" w:firstLineChars="0" w:firstLine="0"/>
                                  </w:pPr>
                                  <w:r>
                                    <w:t>1日平均10人以上</w:t>
                                  </w:r>
                                </w:p>
                              </w:tc>
                              <w:tc>
                                <w:tcPr>
                                  <w:tcW w:w="2551" w:type="dxa"/>
                                </w:tcPr>
                                <w:p w14:paraId="631A3FD8" w14:textId="44E92003" w:rsidR="001F1987" w:rsidRPr="00F92942" w:rsidRDefault="001F1987" w:rsidP="003B002E">
                                  <w:pPr>
                                    <w:ind w:leftChars="0" w:left="0" w:firstLineChars="0" w:firstLine="0"/>
                                  </w:pPr>
                                  <w:r>
                                    <w:t>１日平均約９人</w:t>
                                  </w:r>
                                </w:p>
                              </w:tc>
                            </w:tr>
                            <w:tr w:rsidR="001F1987" w:rsidRPr="00F92942" w14:paraId="070AC3C2" w14:textId="3E7DFC4A" w:rsidTr="00BB4231">
                              <w:trPr>
                                <w:cantSplit/>
                                <w:trHeight w:val="96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1F1987" w:rsidRDefault="001F1987" w:rsidP="00D24035">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6A11C78" w14:textId="707F4FCC" w:rsidR="001F1987" w:rsidRDefault="001F1987" w:rsidP="0099443C">
                                  <w:pPr>
                                    <w:spacing w:line="259" w:lineRule="auto"/>
                                    <w:ind w:leftChars="0" w:left="0" w:firstLineChars="0" w:firstLine="0"/>
                                    <w:suppressOverlap/>
                                    <w:jc w:val="both"/>
                                    <w:rPr>
                                      <w:lang w:val="en-US"/>
                                    </w:rPr>
                                  </w:pPr>
                                  <w:r>
                                    <w:t>自動運転の認知率</w:t>
                                  </w:r>
                                </w:p>
                              </w:tc>
                              <w:tc>
                                <w:tcPr>
                                  <w:tcW w:w="5796" w:type="dxa"/>
                                  <w:tcBorders>
                                    <w:top w:val="single" w:sz="4" w:space="0" w:color="000000"/>
                                    <w:left w:val="single" w:sz="4" w:space="0" w:color="000000"/>
                                    <w:bottom w:val="single" w:sz="4" w:space="0" w:color="000000"/>
                                    <w:right w:val="single" w:sz="4" w:space="0" w:color="000000"/>
                                  </w:tcBorders>
                                  <w:vAlign w:val="center"/>
                                </w:tcPr>
                                <w:p w14:paraId="1DCE1BBC" w14:textId="5F253068" w:rsidR="001F1987" w:rsidRPr="00F92942" w:rsidRDefault="001F1987" w:rsidP="0099443C">
                                  <w:pPr>
                                    <w:spacing w:line="259" w:lineRule="auto"/>
                                    <w:ind w:leftChars="0" w:left="0" w:firstLineChars="0" w:firstLine="0"/>
                                    <w:suppressOverlap/>
                                    <w:jc w:val="both"/>
                                    <w:rPr>
                                      <w:lang w:val="en-US"/>
                                    </w:rPr>
                                  </w:pPr>
                                  <w:r>
                                    <w:t>小中高などの学校におけるアンケート聴取</w:t>
                                  </w:r>
                                </w:p>
                              </w:tc>
                              <w:tc>
                                <w:tcPr>
                                  <w:tcW w:w="2551" w:type="dxa"/>
                                </w:tcPr>
                                <w:p w14:paraId="02447DA0" w14:textId="27092176" w:rsidR="001F1987" w:rsidRPr="00F92942" w:rsidRDefault="001F1987" w:rsidP="00D24035">
                                  <w:pPr>
                                    <w:ind w:leftChars="0" w:left="0" w:firstLineChars="0" w:firstLine="0"/>
                                  </w:pPr>
                                  <w:r>
                                    <w:t>計10団体以上</w:t>
                                  </w:r>
                                </w:p>
                              </w:tc>
                              <w:tc>
                                <w:tcPr>
                                  <w:tcW w:w="2551" w:type="dxa"/>
                                </w:tcPr>
                                <w:p w14:paraId="18941554" w14:textId="24556797" w:rsidR="001F1987" w:rsidRPr="00F92942" w:rsidRDefault="001F1987" w:rsidP="00D24035">
                                  <w:pPr>
                                    <w:ind w:leftChars="0" w:left="0" w:firstLineChars="0" w:firstLine="0"/>
                                  </w:pPr>
                                  <w:r>
                                    <w:t>６３団体５４９名</w:t>
                                  </w:r>
                                </w:p>
                              </w:tc>
                            </w:tr>
                          </w:tbl>
                          <w:p w14:paraId="7B06581C" w14:textId="77777777" w:rsidR="001F1987" w:rsidRDefault="001F1987"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7pt;margin-top:22.5pt;width:502.85pt;height:372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">
                <v:textbox>
                  <w:txbxContent>
                    <w:p w14:paraId="28458A5E" w14:textId="4774F2FD" w:rsidR="001F1987" w:rsidRDefault="001F1987" w:rsidP="00A44BF0">
                      <w:pPr>
                        <w:ind w:leftChars="0" w:left="0" w:firstLineChars="0" w:firstLine="0"/>
                      </w:pPr>
                    </w:p>
                    <w:tbl>
                      <w:tblPr>
                        <w:tblStyle w:val="TableGrid"/>
                        <w:tblOverlap w:val="never"/>
                        <w:tblW w:w="14862" w:type="dxa"/>
                        <w:tblInd w:w="0" w:type="dxa"/>
                        <w:tblCellMar>
                          <w:top w:w="73" w:type="dxa"/>
                          <w:left w:w="107" w:type="dxa"/>
                          <w:right w:w="115" w:type="dxa"/>
                        </w:tblCellMar>
                        <w:tblLook w:val="04A0" w:firstRow="1" w:lastRow="0" w:firstColumn="1" w:lastColumn="0" w:noHBand="0" w:noVBand="1"/>
                      </w:tblPr>
                      <w:tblGrid>
                        <w:gridCol w:w="704"/>
                        <w:gridCol w:w="3260"/>
                        <w:gridCol w:w="5796"/>
                        <w:gridCol w:w="2551"/>
                        <w:gridCol w:w="2551"/>
                      </w:tblGrid>
                      <w:tr w:rsidR="001F1987" w:rsidRPr="0040472B" w14:paraId="0C1F1D07" w14:textId="77777777" w:rsidTr="003B002E">
                        <w:trPr>
                          <w:gridAfter w:val="2"/>
                          <w:wAfter w:w="5102" w:type="dxa"/>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1F1987" w:rsidRDefault="001F1987"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1F1987" w:rsidRPr="0040472B" w:rsidRDefault="001F1987"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1F1987" w:rsidRDefault="001F1987" w:rsidP="004A15FD">
                            <w:pPr>
                              <w:spacing w:line="259" w:lineRule="auto"/>
                              <w:ind w:leftChars="0" w:left="0" w:firstLineChars="0" w:firstLine="0"/>
                              <w:suppressOverlap/>
                              <w:jc w:val="center"/>
                            </w:pPr>
                            <w:r>
                              <w:rPr>
                                <w:rFonts w:hint="eastAsia"/>
                              </w:rPr>
                              <w:t>検証方法</w:t>
                            </w:r>
                          </w:p>
                        </w:tc>
                      </w:tr>
                      <w:tr w:rsidR="001F1987" w:rsidRPr="00F92942" w14:paraId="4FBB32C3" w14:textId="77777777" w:rsidTr="00BB4231">
                        <w:trPr>
                          <w:gridAfter w:val="2"/>
                          <w:wAfter w:w="5102" w:type="dxa"/>
                          <w:cantSplit/>
                          <w:trHeight w:val="96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1F1987" w:rsidRPr="00F92942" w:rsidRDefault="001F1987" w:rsidP="003B002E">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1B4600C4" w14:textId="762E41F6" w:rsidR="001F1987" w:rsidRPr="0070585E" w:rsidRDefault="001F1987" w:rsidP="00CD034D">
                            <w:pPr>
                              <w:pBdr>
                                <w:top w:val="nil"/>
                                <w:left w:val="nil"/>
                                <w:bottom w:val="nil"/>
                                <w:right w:val="nil"/>
                                <w:between w:val="nil"/>
                              </w:pBdr>
                              <w:ind w:leftChars="0" w:left="0" w:firstLineChars="0" w:firstLine="0"/>
                              <w:suppressOverlap/>
                              <w:jc w:val="both"/>
                              <w:rPr>
                                <w:rFonts w:ascii="ＭＳ Ｐゴシック" w:eastAsia="ＭＳ Ｐゴシック" w:hAnsi="ＭＳ Ｐゴシック" w:cs="ＭＳ Ｐゴシック"/>
                                <w:color w:val="000000"/>
                                <w:sz w:val="22"/>
                              </w:rPr>
                            </w:pPr>
                            <w:r w:rsidRPr="00FF4378">
                              <w:rPr>
                                <w:sz w:val="22"/>
                              </w:rPr>
                              <w:t>域外からの利用者数</w:t>
                            </w:r>
                          </w:p>
                        </w:tc>
                        <w:tc>
                          <w:tcPr>
                            <w:tcW w:w="5796" w:type="dxa"/>
                            <w:tcBorders>
                              <w:top w:val="single" w:sz="4" w:space="0" w:color="000000"/>
                              <w:left w:val="single" w:sz="4" w:space="0" w:color="000000"/>
                              <w:bottom w:val="single" w:sz="4" w:space="0" w:color="000000"/>
                              <w:right w:val="single" w:sz="4" w:space="0" w:color="000000"/>
                            </w:tcBorders>
                            <w:vAlign w:val="center"/>
                          </w:tcPr>
                          <w:p w14:paraId="6798106E" w14:textId="67A57EC3" w:rsidR="001F1987" w:rsidRPr="00F92942" w:rsidRDefault="001F1987" w:rsidP="00CD034D">
                            <w:pPr>
                              <w:spacing w:line="259" w:lineRule="auto"/>
                              <w:ind w:leftChars="0" w:left="0" w:firstLineChars="0" w:firstLine="0"/>
                              <w:suppressOverlap/>
                              <w:jc w:val="both"/>
                              <w:rPr>
                                <w:lang w:val="en-US"/>
                              </w:rPr>
                            </w:pPr>
                            <w:r w:rsidRPr="00FF4378">
                              <w:rPr>
                                <w:sz w:val="22"/>
                              </w:rPr>
                              <w:t>視察受け入れ実績の集計</w:t>
                            </w:r>
                          </w:p>
                        </w:tc>
                      </w:tr>
                      <w:tr w:rsidR="001F1987" w:rsidRPr="00F92942" w14:paraId="68AECD5F" w14:textId="77777777" w:rsidTr="00BB4231">
                        <w:trPr>
                          <w:gridAfter w:val="2"/>
                          <w:wAfter w:w="5102" w:type="dxa"/>
                          <w:cantSplit/>
                          <w:trHeight w:val="96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1F1987" w:rsidRDefault="001F1987" w:rsidP="003B002E">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305723FD" w14:textId="52FCFD8B" w:rsidR="001F1987" w:rsidRDefault="001F1987" w:rsidP="00CD034D">
                            <w:pPr>
                              <w:spacing w:line="259" w:lineRule="auto"/>
                              <w:ind w:leftChars="0" w:left="0" w:firstLineChars="0" w:firstLine="0"/>
                              <w:suppressOverlap/>
                              <w:jc w:val="both"/>
                              <w:rPr>
                                <w:lang w:val="en-US"/>
                              </w:rPr>
                            </w:pPr>
                            <w:r w:rsidRPr="00FF4378">
                              <w:rPr>
                                <w:sz w:val="22"/>
                              </w:rPr>
                              <w:t>車内外の広告収益</w:t>
                            </w:r>
                          </w:p>
                        </w:tc>
                        <w:tc>
                          <w:tcPr>
                            <w:tcW w:w="5796" w:type="dxa"/>
                            <w:tcBorders>
                              <w:top w:val="single" w:sz="4" w:space="0" w:color="000000"/>
                              <w:left w:val="single" w:sz="4" w:space="0" w:color="000000"/>
                              <w:bottom w:val="single" w:sz="4" w:space="0" w:color="000000"/>
                              <w:right w:val="single" w:sz="4" w:space="0" w:color="000000"/>
                            </w:tcBorders>
                            <w:vAlign w:val="center"/>
                          </w:tcPr>
                          <w:p w14:paraId="1A0C65EC" w14:textId="4E979D41" w:rsidR="001F1987" w:rsidRPr="00F92942" w:rsidRDefault="001F1987" w:rsidP="00CD034D">
                            <w:pPr>
                              <w:spacing w:line="259" w:lineRule="auto"/>
                              <w:ind w:leftChars="0" w:left="0" w:firstLineChars="0" w:firstLine="0"/>
                              <w:suppressOverlap/>
                              <w:jc w:val="both"/>
                              <w:rPr>
                                <w:lang w:val="en-US"/>
                              </w:rPr>
                            </w:pPr>
                            <w:r w:rsidRPr="00FF4378">
                              <w:rPr>
                                <w:sz w:val="22"/>
                              </w:rPr>
                              <w:t>広告受注件数</w:t>
                            </w:r>
                          </w:p>
                        </w:tc>
                      </w:tr>
                      <w:tr w:rsidR="001F1987" w:rsidRPr="00F92942" w14:paraId="3481F0C4" w14:textId="77777777" w:rsidTr="00BB4231">
                        <w:trPr>
                          <w:gridAfter w:val="2"/>
                          <w:wAfter w:w="5102" w:type="dxa"/>
                          <w:cantSplit/>
                          <w:trHeight w:val="96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1F1987" w:rsidRDefault="001F1987" w:rsidP="003B002E">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2FB288FB" w14:textId="28679DB5" w:rsidR="001F1987" w:rsidRPr="00620ADD" w:rsidRDefault="001F1987" w:rsidP="00CD034D">
                            <w:pPr>
                              <w:spacing w:line="259" w:lineRule="auto"/>
                              <w:ind w:leftChars="0" w:left="0" w:firstLineChars="0" w:firstLine="0"/>
                              <w:suppressOverlap/>
                              <w:jc w:val="both"/>
                              <w:rPr>
                                <w:lang w:val="en-US"/>
                              </w:rPr>
                            </w:pPr>
                            <w:r w:rsidRPr="00620ADD">
                              <w:rPr>
                                <w:rFonts w:cs="ＭＳ ゴシック"/>
                                <w:color w:val="000000"/>
                                <w:sz w:val="22"/>
                              </w:rPr>
                              <w:t>自動運転比率の向上</w:t>
                            </w:r>
                          </w:p>
                        </w:tc>
                        <w:tc>
                          <w:tcPr>
                            <w:tcW w:w="5796" w:type="dxa"/>
                            <w:tcBorders>
                              <w:top w:val="single" w:sz="4" w:space="0" w:color="000000"/>
                              <w:left w:val="single" w:sz="4" w:space="0" w:color="000000"/>
                              <w:bottom w:val="single" w:sz="4" w:space="0" w:color="000000"/>
                              <w:right w:val="single" w:sz="4" w:space="0" w:color="000000"/>
                            </w:tcBorders>
                            <w:vAlign w:val="center"/>
                          </w:tcPr>
                          <w:p w14:paraId="6F3DE4DD" w14:textId="6150EBC4" w:rsidR="001F1987" w:rsidRPr="00620ADD" w:rsidRDefault="001F1987" w:rsidP="00620ADD">
                            <w:pPr>
                              <w:spacing w:line="259" w:lineRule="auto"/>
                              <w:ind w:leftChars="0" w:left="0" w:firstLineChars="0" w:firstLine="0"/>
                              <w:suppressOverlap/>
                              <w:jc w:val="both"/>
                              <w:rPr>
                                <w:lang w:val="en-US"/>
                              </w:rPr>
                            </w:pPr>
                            <w:r w:rsidRPr="00620ADD">
                              <w:rPr>
                                <w:rFonts w:cs="ＭＳ ゴシック" w:hint="eastAsia"/>
                                <w:color w:val="000000"/>
                                <w:sz w:val="22"/>
                              </w:rPr>
                              <w:t>信号協調</w:t>
                            </w:r>
                            <w:r w:rsidRPr="00620ADD">
                              <w:rPr>
                                <w:rFonts w:cs="ＭＳ ゴシック"/>
                                <w:color w:val="000000"/>
                                <w:sz w:val="22"/>
                              </w:rPr>
                              <w:t>・</w:t>
                            </w:r>
                            <w:r w:rsidRPr="00620ADD">
                              <w:rPr>
                                <w:rFonts w:cs="ＭＳ ゴシック" w:hint="eastAsia"/>
                                <w:color w:val="000000"/>
                                <w:sz w:val="22"/>
                              </w:rPr>
                              <w:t>路車協調</w:t>
                            </w:r>
                            <w:r>
                              <w:rPr>
                                <w:rFonts w:cs="ＭＳ ゴシック" w:hint="eastAsia"/>
                                <w:color w:val="000000"/>
                                <w:sz w:val="22"/>
                              </w:rPr>
                              <w:t>の実施（遠隔監視システム</w:t>
                            </w:r>
                            <w:r>
                              <w:rPr>
                                <w:rFonts w:cs="ＭＳ ゴシック"/>
                                <w:color w:val="000000"/>
                                <w:sz w:val="22"/>
                              </w:rPr>
                              <w:t>より集計</w:t>
                            </w:r>
                            <w:r>
                              <w:rPr>
                                <w:rFonts w:cs="ＭＳ ゴシック" w:hint="eastAsia"/>
                                <w:color w:val="000000"/>
                                <w:sz w:val="22"/>
                              </w:rPr>
                              <w:t>）</w:t>
                            </w:r>
                          </w:p>
                        </w:tc>
                      </w:tr>
                      <w:tr w:rsidR="001F1987" w:rsidRPr="00F92942" w14:paraId="4C7448A6" w14:textId="77777777" w:rsidTr="00BB4231">
                        <w:trPr>
                          <w:gridAfter w:val="2"/>
                          <w:wAfter w:w="5102" w:type="dxa"/>
                          <w:cantSplit/>
                          <w:trHeight w:val="96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1F1987" w:rsidRDefault="001F1987" w:rsidP="003B002E">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5E7C0D58" w14:textId="01B6424C" w:rsidR="001F1987" w:rsidRPr="00620ADD" w:rsidRDefault="001F1987" w:rsidP="0099443C">
                            <w:pPr>
                              <w:pBdr>
                                <w:top w:val="nil"/>
                                <w:left w:val="nil"/>
                                <w:bottom w:val="nil"/>
                                <w:right w:val="nil"/>
                                <w:between w:val="nil"/>
                              </w:pBdr>
                              <w:ind w:leftChars="0" w:left="0" w:firstLineChars="0" w:firstLine="0"/>
                              <w:suppressOverlap/>
                              <w:jc w:val="both"/>
                              <w:rPr>
                                <w:rFonts w:cs="ＭＳ Ｐゴシック"/>
                                <w:color w:val="000000"/>
                                <w:sz w:val="22"/>
                              </w:rPr>
                            </w:pPr>
                            <w:r w:rsidRPr="00620ADD">
                              <w:rPr>
                                <w:rFonts w:cs="ＭＳ ゴシック"/>
                                <w:color w:val="000000"/>
                                <w:sz w:val="22"/>
                              </w:rPr>
                              <w:t>遠隔地に向けた長距離走行の可能性検証</w:t>
                            </w:r>
                          </w:p>
                        </w:tc>
                        <w:tc>
                          <w:tcPr>
                            <w:tcW w:w="5796" w:type="dxa"/>
                            <w:tcBorders>
                              <w:top w:val="single" w:sz="4" w:space="0" w:color="000000"/>
                              <w:left w:val="single" w:sz="4" w:space="0" w:color="000000"/>
                              <w:bottom w:val="single" w:sz="4" w:space="0" w:color="000000"/>
                              <w:right w:val="single" w:sz="4" w:space="0" w:color="000000"/>
                            </w:tcBorders>
                            <w:vAlign w:val="center"/>
                          </w:tcPr>
                          <w:p w14:paraId="5818DA1C" w14:textId="4BA88364" w:rsidR="001F1987" w:rsidRPr="00620ADD" w:rsidRDefault="001F1987" w:rsidP="00BB4231">
                            <w:pPr>
                              <w:spacing w:line="259" w:lineRule="auto"/>
                              <w:ind w:leftChars="0" w:left="0" w:firstLineChars="0" w:firstLine="0"/>
                              <w:suppressOverlap/>
                              <w:jc w:val="both"/>
                              <w:rPr>
                                <w:lang w:val="en-US"/>
                              </w:rPr>
                            </w:pPr>
                            <w:r w:rsidRPr="00620ADD">
                              <w:rPr>
                                <w:rFonts w:cs="ＭＳ ゴシック" w:hint="eastAsia"/>
                                <w:color w:val="000000"/>
                                <w:sz w:val="22"/>
                              </w:rPr>
                              <w:t>市街地</w:t>
                            </w:r>
                            <w:r w:rsidRPr="00620ADD">
                              <w:rPr>
                                <w:rFonts w:cs="ＭＳ ゴシック"/>
                                <w:color w:val="000000"/>
                                <w:sz w:val="22"/>
                              </w:rPr>
                              <w:t>から</w:t>
                            </w:r>
                            <w:r w:rsidRPr="00620ADD">
                              <w:rPr>
                                <w:rFonts w:cs="ＭＳ ゴシック" w:hint="eastAsia"/>
                                <w:color w:val="000000"/>
                                <w:sz w:val="22"/>
                              </w:rPr>
                              <w:t>約</w:t>
                            </w:r>
                            <w:r w:rsidRPr="00620ADD">
                              <w:rPr>
                                <w:rFonts w:cs="ＭＳ ゴシック"/>
                                <w:color w:val="000000"/>
                                <w:sz w:val="22"/>
                              </w:rPr>
                              <w:t>23</w:t>
                            </w:r>
                            <w:r w:rsidRPr="00620ADD">
                              <w:rPr>
                                <w:rFonts w:cs="ＭＳ ゴシック" w:hint="eastAsia"/>
                                <w:color w:val="000000"/>
                                <w:sz w:val="22"/>
                              </w:rPr>
                              <w:t>km</w:t>
                            </w:r>
                            <w:r w:rsidRPr="00620ADD">
                              <w:rPr>
                                <w:rFonts w:cs="ＭＳ ゴシック"/>
                                <w:color w:val="000000"/>
                                <w:sz w:val="22"/>
                              </w:rPr>
                              <w:t>先の</w:t>
                            </w:r>
                            <w:r w:rsidRPr="00620ADD">
                              <w:rPr>
                                <w:rFonts w:cs="ＭＳ ゴシック" w:hint="eastAsia"/>
                                <w:color w:val="000000"/>
                                <w:sz w:val="22"/>
                              </w:rPr>
                              <w:t>温泉街</w:t>
                            </w:r>
                            <w:r w:rsidRPr="00620ADD">
                              <w:rPr>
                                <w:rFonts w:cs="ＭＳ ゴシック"/>
                                <w:color w:val="000000"/>
                                <w:sz w:val="22"/>
                              </w:rPr>
                              <w:t>までの</w:t>
                            </w:r>
                            <w:r w:rsidRPr="00620ADD">
                              <w:rPr>
                                <w:rFonts w:cs="ＭＳ ゴシック" w:hint="eastAsia"/>
                                <w:color w:val="000000"/>
                                <w:sz w:val="22"/>
                              </w:rPr>
                              <w:t>ルート</w:t>
                            </w:r>
                            <w:r w:rsidRPr="00620ADD">
                              <w:rPr>
                                <w:rFonts w:cs="ＭＳ ゴシック"/>
                                <w:color w:val="000000"/>
                                <w:sz w:val="22"/>
                              </w:rPr>
                              <w:t>を</w:t>
                            </w:r>
                            <w:r w:rsidRPr="00620ADD">
                              <w:rPr>
                                <w:rFonts w:cs="ＭＳ ゴシック" w:hint="eastAsia"/>
                                <w:color w:val="000000"/>
                                <w:sz w:val="22"/>
                              </w:rPr>
                              <w:t>マッピング</w:t>
                            </w:r>
                            <w:r w:rsidRPr="00620ADD">
                              <w:rPr>
                                <w:rFonts w:cs="ＭＳ ゴシック"/>
                                <w:color w:val="000000"/>
                                <w:sz w:val="22"/>
                              </w:rPr>
                              <w:t>し、</w:t>
                            </w:r>
                            <w:r w:rsidRPr="00620ADD">
                              <w:rPr>
                                <w:rFonts w:cs="ＭＳ ゴシック" w:hint="eastAsia"/>
                                <w:color w:val="000000"/>
                                <w:sz w:val="22"/>
                              </w:rPr>
                              <w:t>シミュレーション走行</w:t>
                            </w:r>
                            <w:r w:rsidRPr="00620ADD">
                              <w:rPr>
                                <w:rFonts w:cs="ＭＳ ゴシック"/>
                                <w:color w:val="000000"/>
                                <w:sz w:val="22"/>
                              </w:rPr>
                              <w:t>を</w:t>
                            </w:r>
                            <w:r w:rsidRPr="00620ADD">
                              <w:rPr>
                                <w:rFonts w:cs="ＭＳ ゴシック" w:hint="eastAsia"/>
                                <w:color w:val="000000"/>
                                <w:sz w:val="22"/>
                              </w:rPr>
                              <w:t>実施</w:t>
                            </w:r>
                          </w:p>
                        </w:tc>
                      </w:tr>
                      <w:tr w:rsidR="001F1987" w:rsidRPr="00F92942" w14:paraId="07459A8C" w14:textId="49F1CB2D" w:rsidTr="00BB4231">
                        <w:trPr>
                          <w:cantSplit/>
                          <w:trHeight w:val="96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1F1987" w:rsidRDefault="001F1987" w:rsidP="003B002E">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2D2D30B4" w14:textId="01103BFB" w:rsidR="001F1987" w:rsidRDefault="001F1987" w:rsidP="00CD034D">
                            <w:pPr>
                              <w:spacing w:line="259" w:lineRule="auto"/>
                              <w:ind w:leftChars="0" w:left="0" w:firstLineChars="0" w:firstLine="0"/>
                              <w:suppressOverlap/>
                              <w:jc w:val="both"/>
                              <w:rPr>
                                <w:lang w:val="en-US"/>
                              </w:rPr>
                            </w:pPr>
                            <w:r>
                              <w:t>利用者数</w:t>
                            </w:r>
                          </w:p>
                        </w:tc>
                        <w:tc>
                          <w:tcPr>
                            <w:tcW w:w="5796" w:type="dxa"/>
                            <w:tcBorders>
                              <w:top w:val="single" w:sz="4" w:space="0" w:color="000000"/>
                              <w:left w:val="single" w:sz="4" w:space="0" w:color="000000"/>
                              <w:bottom w:val="single" w:sz="4" w:space="0" w:color="000000"/>
                              <w:right w:val="single" w:sz="4" w:space="0" w:color="000000"/>
                            </w:tcBorders>
                            <w:vAlign w:val="center"/>
                          </w:tcPr>
                          <w:p w14:paraId="39B24674" w14:textId="66D9BEFC" w:rsidR="001F1987" w:rsidRPr="00F92942" w:rsidRDefault="001F1987" w:rsidP="00CD034D">
                            <w:pPr>
                              <w:spacing w:line="259" w:lineRule="auto"/>
                              <w:ind w:leftChars="0" w:left="0" w:firstLineChars="0" w:firstLine="0"/>
                              <w:suppressOverlap/>
                              <w:jc w:val="both"/>
                              <w:rPr>
                                <w:lang w:val="en-US"/>
                              </w:rPr>
                            </w:pPr>
                            <w:r>
                              <w:t>利用者実績の集計</w:t>
                            </w:r>
                          </w:p>
                        </w:tc>
                        <w:tc>
                          <w:tcPr>
                            <w:tcW w:w="2551" w:type="dxa"/>
                          </w:tcPr>
                          <w:p w14:paraId="5C0C68B8" w14:textId="4A80A93B" w:rsidR="001F1987" w:rsidRPr="00F92942" w:rsidRDefault="001F1987" w:rsidP="003B002E">
                            <w:pPr>
                              <w:ind w:leftChars="0" w:left="0" w:firstLineChars="0" w:firstLine="0"/>
                            </w:pPr>
                            <w:r>
                              <w:t>1日平均10人以上</w:t>
                            </w:r>
                          </w:p>
                        </w:tc>
                        <w:tc>
                          <w:tcPr>
                            <w:tcW w:w="2551" w:type="dxa"/>
                          </w:tcPr>
                          <w:p w14:paraId="631A3FD8" w14:textId="44E92003" w:rsidR="001F1987" w:rsidRPr="00F92942" w:rsidRDefault="001F1987" w:rsidP="003B002E">
                            <w:pPr>
                              <w:ind w:leftChars="0" w:left="0" w:firstLineChars="0" w:firstLine="0"/>
                            </w:pPr>
                            <w:r>
                              <w:t>１日平均約９人</w:t>
                            </w:r>
                          </w:p>
                        </w:tc>
                      </w:tr>
                      <w:tr w:rsidR="001F1987" w:rsidRPr="00F92942" w14:paraId="070AC3C2" w14:textId="3E7DFC4A" w:rsidTr="00BB4231">
                        <w:trPr>
                          <w:cantSplit/>
                          <w:trHeight w:val="96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1F1987" w:rsidRDefault="001F1987" w:rsidP="00D24035">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76A11C78" w14:textId="707F4FCC" w:rsidR="001F1987" w:rsidRDefault="001F1987" w:rsidP="0099443C">
                            <w:pPr>
                              <w:spacing w:line="259" w:lineRule="auto"/>
                              <w:ind w:leftChars="0" w:left="0" w:firstLineChars="0" w:firstLine="0"/>
                              <w:suppressOverlap/>
                              <w:jc w:val="both"/>
                              <w:rPr>
                                <w:lang w:val="en-US"/>
                              </w:rPr>
                            </w:pPr>
                            <w:r>
                              <w:t>自動運転の認知率</w:t>
                            </w:r>
                          </w:p>
                        </w:tc>
                        <w:tc>
                          <w:tcPr>
                            <w:tcW w:w="5796" w:type="dxa"/>
                            <w:tcBorders>
                              <w:top w:val="single" w:sz="4" w:space="0" w:color="000000"/>
                              <w:left w:val="single" w:sz="4" w:space="0" w:color="000000"/>
                              <w:bottom w:val="single" w:sz="4" w:space="0" w:color="000000"/>
                              <w:right w:val="single" w:sz="4" w:space="0" w:color="000000"/>
                            </w:tcBorders>
                            <w:vAlign w:val="center"/>
                          </w:tcPr>
                          <w:p w14:paraId="1DCE1BBC" w14:textId="5F253068" w:rsidR="001F1987" w:rsidRPr="00F92942" w:rsidRDefault="001F1987" w:rsidP="0099443C">
                            <w:pPr>
                              <w:spacing w:line="259" w:lineRule="auto"/>
                              <w:ind w:leftChars="0" w:left="0" w:firstLineChars="0" w:firstLine="0"/>
                              <w:suppressOverlap/>
                              <w:jc w:val="both"/>
                              <w:rPr>
                                <w:lang w:val="en-US"/>
                              </w:rPr>
                            </w:pPr>
                            <w:r>
                              <w:t>小中高などの学校におけるアンケート聴取</w:t>
                            </w:r>
                          </w:p>
                        </w:tc>
                        <w:tc>
                          <w:tcPr>
                            <w:tcW w:w="2551" w:type="dxa"/>
                          </w:tcPr>
                          <w:p w14:paraId="02447DA0" w14:textId="27092176" w:rsidR="001F1987" w:rsidRPr="00F92942" w:rsidRDefault="001F1987" w:rsidP="00D24035">
                            <w:pPr>
                              <w:ind w:leftChars="0" w:left="0" w:firstLineChars="0" w:firstLine="0"/>
                            </w:pPr>
                            <w:r>
                              <w:t>計10団体以上</w:t>
                            </w:r>
                          </w:p>
                        </w:tc>
                        <w:tc>
                          <w:tcPr>
                            <w:tcW w:w="2551" w:type="dxa"/>
                          </w:tcPr>
                          <w:p w14:paraId="18941554" w14:textId="24556797" w:rsidR="001F1987" w:rsidRPr="00F92942" w:rsidRDefault="001F1987" w:rsidP="00D24035">
                            <w:pPr>
                              <w:ind w:leftChars="0" w:left="0" w:firstLineChars="0" w:firstLine="0"/>
                            </w:pPr>
                            <w:r>
                              <w:t>６３団体５４９名</w:t>
                            </w:r>
                          </w:p>
                        </w:tc>
                      </w:tr>
                    </w:tbl>
                    <w:p w14:paraId="7B06581C" w14:textId="77777777" w:rsidR="001F1987" w:rsidRDefault="001F1987"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0E8E600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検証結果・分析結果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89984" behindDoc="0" locked="0" layoutInCell="1" allowOverlap="1" wp14:anchorId="023AFE4C" wp14:editId="31424330">
                <wp:simplePos x="0" y="0"/>
                <wp:positionH relativeFrom="column">
                  <wp:posOffset>635</wp:posOffset>
                </wp:positionH>
                <wp:positionV relativeFrom="paragraph">
                  <wp:posOffset>252730</wp:posOffset>
                </wp:positionV>
                <wp:extent cx="6386195" cy="252000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0D065FAF" w14:textId="6CF311DB" w:rsidR="001F1987" w:rsidRDefault="001F1987" w:rsidP="007B57AF">
                            <w:pPr>
                              <w:ind w:leftChars="0" w:left="0"/>
                            </w:pPr>
                            <w:r>
                              <w:rPr>
                                <w:rFonts w:hint="eastAsia"/>
                              </w:rPr>
                              <w:t>令和</w:t>
                            </w:r>
                            <w:r>
                              <w:t>5年</w:t>
                            </w:r>
                            <w:r>
                              <w:rPr>
                                <w:rFonts w:hint="eastAsia"/>
                              </w:rPr>
                              <w:t>度</w:t>
                            </w:r>
                            <w:r>
                              <w:t>は定期運行により、約1,000名の乗車があった。なお、本町では現状は無償運行を行っているため、今年度の運賃収入は発生していない。</w:t>
                            </w:r>
                            <w:r>
                              <w:rPr>
                                <w:rFonts w:hint="eastAsia"/>
                              </w:rPr>
                              <w:t>前提として、町が毎年支出している既存公共交通への補助金を最終的には自動運転に置き換えていくことである。現在町が公共交通事業として市街地内を走るコミュニティバス、農村地区から市街地までの高齢者等福祉バス（オンデマンドバス）の</w:t>
                            </w:r>
                            <w:r>
                              <w:t>2路線を町単費で支出している</w:t>
                            </w:r>
                            <w:r>
                              <w:rPr>
                                <w:rFonts w:hint="eastAsia"/>
                              </w:rPr>
                              <w:t>ことから、</w:t>
                            </w:r>
                            <w:r>
                              <w:t>これらの既存の公共交通を自動運転バスに置き換えていくことで、既に支出している金額を自動運転バス事業に振り替え</w:t>
                            </w:r>
                            <w:r>
                              <w:rPr>
                                <w:rFonts w:hint="eastAsia"/>
                              </w:rPr>
                              <w:t>ることができ</w:t>
                            </w:r>
                            <w:r>
                              <w:t>、中長期的な事業性の観点からも持続可能な運行を実現できると考える。一方、短期的にはそれにとどまらず、自動運</w:t>
                            </w:r>
                            <w:r>
                              <w:rPr>
                                <w:rFonts w:hint="eastAsia"/>
                              </w:rPr>
                              <w:t>転バスだからこそ生むことのできる広告収入、視察収入・ツアー収入を目指し</w:t>
                            </w:r>
                            <w:r>
                              <w:t>、受入を</w:t>
                            </w:r>
                            <w:r>
                              <w:rPr>
                                <w:rFonts w:hint="eastAsia"/>
                              </w:rPr>
                              <w:t>進めている</w:t>
                            </w:r>
                            <w:r>
                              <w:t>。</w:t>
                            </w:r>
                            <w:r>
                              <w:rPr>
                                <w:rFonts w:hint="eastAsia"/>
                              </w:rPr>
                              <w:t>令和</w:t>
                            </w:r>
                            <w:r>
                              <w:t>5</w:t>
                            </w:r>
                            <w:r>
                              <w:rPr>
                                <w:rFonts w:hint="eastAsia"/>
                              </w:rPr>
                              <w:t>年度</w:t>
                            </w:r>
                            <w:r>
                              <w:t>は</w:t>
                            </w:r>
                            <w:r>
                              <w:rPr>
                                <w:rFonts w:hint="eastAsia"/>
                              </w:rPr>
                              <w:t>、63団体</w:t>
                            </w:r>
                            <w:r>
                              <w:t>549</w:t>
                            </w:r>
                            <w:r>
                              <w:rPr>
                                <w:rFonts w:hint="eastAsia"/>
                              </w:rPr>
                              <w:t>名</w:t>
                            </w:r>
                            <w:r>
                              <w:t>を</w:t>
                            </w:r>
                            <w:r>
                              <w:rPr>
                                <w:rFonts w:hint="eastAsia"/>
                              </w:rPr>
                              <w:t>受け入れ</w:t>
                            </w:r>
                            <w:r>
                              <w:t>しており、</w:t>
                            </w:r>
                            <w:r>
                              <w:rPr>
                                <w:rFonts w:hint="eastAsia"/>
                              </w:rPr>
                              <w:t>今後も</w:t>
                            </w:r>
                            <w:r>
                              <w:t>一定数</w:t>
                            </w:r>
                            <w:r>
                              <w:rPr>
                                <w:rFonts w:hint="eastAsia"/>
                              </w:rPr>
                              <w:t>の受け入れ</w:t>
                            </w:r>
                            <w:r>
                              <w:t>が</w:t>
                            </w:r>
                            <w:r>
                              <w:rPr>
                                <w:rFonts w:hint="eastAsia"/>
                              </w:rPr>
                              <w:t>期待</w:t>
                            </w:r>
                            <w:r>
                              <w:t>でき</w:t>
                            </w:r>
                            <w:r>
                              <w:rPr>
                                <w:rFonts w:hint="eastAsia"/>
                              </w:rPr>
                              <w:t>る。また、今年度は</w:t>
                            </w:r>
                            <w:r>
                              <w:t>構築</w:t>
                            </w:r>
                            <w:r>
                              <w:rPr>
                                <w:rFonts w:hint="eastAsia"/>
                              </w:rPr>
                              <w:t>に時間がかかり実績はない</w:t>
                            </w:r>
                            <w:r>
                              <w:t>が、AI</w:t>
                            </w:r>
                            <w:r>
                              <w:rPr>
                                <w:rFonts w:hint="eastAsia"/>
                              </w:rPr>
                              <w:t>車掌</w:t>
                            </w:r>
                            <w:r>
                              <w:t>を</w:t>
                            </w:r>
                            <w:r>
                              <w:rPr>
                                <w:rFonts w:hint="eastAsia"/>
                              </w:rPr>
                              <w:t>活用した車内広告</w:t>
                            </w:r>
                            <w:r>
                              <w:t>も</w:t>
                            </w:r>
                            <w:r>
                              <w:rPr>
                                <w:rFonts w:hint="eastAsia"/>
                              </w:rPr>
                              <w:t>積極的に受け入れていくことで</w:t>
                            </w:r>
                            <w:r>
                              <w:t>、</w:t>
                            </w:r>
                            <w:r>
                              <w:rPr>
                                <w:rFonts w:hint="eastAsia"/>
                              </w:rPr>
                              <w:t>自動運転事業に係る経費</w:t>
                            </w:r>
                            <w:r>
                              <w:t>を</w:t>
                            </w:r>
                            <w:r>
                              <w:rPr>
                                <w:rFonts w:hint="eastAsia"/>
                              </w:rPr>
                              <w:t>軽減させていく。</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5pt;margin-top:19.9pt;width:502.85pt;height:198.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">
                <v:textbox>
                  <w:txbxContent>
                    <w:p w14:paraId="0D065FAF" w14:textId="6CF311DB" w:rsidR="001F1987" w:rsidRDefault="001F1987" w:rsidP="007B57AF">
                      <w:pPr>
                        <w:ind w:leftChars="0" w:left="0"/>
                      </w:pPr>
                      <w:r>
                        <w:rPr>
                          <w:rFonts w:hint="eastAsia"/>
                        </w:rPr>
                        <w:t>令和</w:t>
                      </w:r>
                      <w:r>
                        <w:t>5年</w:t>
                      </w:r>
                      <w:r>
                        <w:rPr>
                          <w:rFonts w:hint="eastAsia"/>
                        </w:rPr>
                        <w:t>度</w:t>
                      </w:r>
                      <w:r>
                        <w:t>は定期運行により、約1,000名の乗車があった。なお、本町では現状は無償運行を行っているため、今年度の運賃収入は発生していない。</w:t>
                      </w:r>
                      <w:r>
                        <w:rPr>
                          <w:rFonts w:hint="eastAsia"/>
                        </w:rPr>
                        <w:t>前提として、町が毎年支出している既存公共交通への補助金を最終的には自動運転に置き換えていくことである。現在町が公共交通事業として市街地内を走るコミュニティバス、農村地区から市街地までの高齢者等福祉バス（オンデマンドバス）の</w:t>
                      </w:r>
                      <w:r>
                        <w:t>2路線を町単費で支出している</w:t>
                      </w:r>
                      <w:r>
                        <w:rPr>
                          <w:rFonts w:hint="eastAsia"/>
                        </w:rPr>
                        <w:t>ことから、</w:t>
                      </w:r>
                      <w:r>
                        <w:t>これらの既存の公共交通を自動運転バスに置き換えていくことで、既に支出している金額を自動運転バス事業に振り替え</w:t>
                      </w:r>
                      <w:r>
                        <w:rPr>
                          <w:rFonts w:hint="eastAsia"/>
                        </w:rPr>
                        <w:t>ることができ</w:t>
                      </w:r>
                      <w:r>
                        <w:t>、中長期的な事業性の観点からも持続可能な運行を実現できると考える。一方、短期的にはそれにとどまらず、自動運</w:t>
                      </w:r>
                      <w:r>
                        <w:rPr>
                          <w:rFonts w:hint="eastAsia"/>
                        </w:rPr>
                        <w:t>転バスだからこそ生むことのできる広告収入、視察収入・ツアー収入を目指し</w:t>
                      </w:r>
                      <w:r>
                        <w:t>、受入を</w:t>
                      </w:r>
                      <w:r>
                        <w:rPr>
                          <w:rFonts w:hint="eastAsia"/>
                        </w:rPr>
                        <w:t>進めている</w:t>
                      </w:r>
                      <w:r>
                        <w:t>。</w:t>
                      </w:r>
                      <w:r>
                        <w:rPr>
                          <w:rFonts w:hint="eastAsia"/>
                        </w:rPr>
                        <w:t>令和</w:t>
                      </w:r>
                      <w:r>
                        <w:t>5</w:t>
                      </w:r>
                      <w:r>
                        <w:rPr>
                          <w:rFonts w:hint="eastAsia"/>
                        </w:rPr>
                        <w:t>年度</w:t>
                      </w:r>
                      <w:r>
                        <w:t>は</w:t>
                      </w:r>
                      <w:r>
                        <w:rPr>
                          <w:rFonts w:hint="eastAsia"/>
                        </w:rPr>
                        <w:t>、63団体</w:t>
                      </w:r>
                      <w:r>
                        <w:t>549</w:t>
                      </w:r>
                      <w:r>
                        <w:rPr>
                          <w:rFonts w:hint="eastAsia"/>
                        </w:rPr>
                        <w:t>名</w:t>
                      </w:r>
                      <w:r>
                        <w:t>を</w:t>
                      </w:r>
                      <w:r>
                        <w:rPr>
                          <w:rFonts w:hint="eastAsia"/>
                        </w:rPr>
                        <w:t>受け入れ</w:t>
                      </w:r>
                      <w:r>
                        <w:t>しており、</w:t>
                      </w:r>
                      <w:r>
                        <w:rPr>
                          <w:rFonts w:hint="eastAsia"/>
                        </w:rPr>
                        <w:t>今後も</w:t>
                      </w:r>
                      <w:r>
                        <w:t>一定数</w:t>
                      </w:r>
                      <w:r>
                        <w:rPr>
                          <w:rFonts w:hint="eastAsia"/>
                        </w:rPr>
                        <w:t>の受け入れ</w:t>
                      </w:r>
                      <w:r>
                        <w:t>が</w:t>
                      </w:r>
                      <w:r>
                        <w:rPr>
                          <w:rFonts w:hint="eastAsia"/>
                        </w:rPr>
                        <w:t>期待</w:t>
                      </w:r>
                      <w:r>
                        <w:t>でき</w:t>
                      </w:r>
                      <w:r>
                        <w:rPr>
                          <w:rFonts w:hint="eastAsia"/>
                        </w:rPr>
                        <w:t>る。また、今年度は</w:t>
                      </w:r>
                      <w:r>
                        <w:t>構築</w:t>
                      </w:r>
                      <w:r>
                        <w:rPr>
                          <w:rFonts w:hint="eastAsia"/>
                        </w:rPr>
                        <w:t>に時間がかかり実績はない</w:t>
                      </w:r>
                      <w:r>
                        <w:t>が、AI</w:t>
                      </w:r>
                      <w:r>
                        <w:rPr>
                          <w:rFonts w:hint="eastAsia"/>
                        </w:rPr>
                        <w:t>車掌</w:t>
                      </w:r>
                      <w:r>
                        <w:t>を</w:t>
                      </w:r>
                      <w:r>
                        <w:rPr>
                          <w:rFonts w:hint="eastAsia"/>
                        </w:rPr>
                        <w:t>活用した車内広告</w:t>
                      </w:r>
                      <w:r>
                        <w:t>も</w:t>
                      </w:r>
                      <w:r>
                        <w:rPr>
                          <w:rFonts w:hint="eastAsia"/>
                        </w:rPr>
                        <w:t>積極的に受け入れていくことで</w:t>
                      </w:r>
                      <w:r>
                        <w:t>、</w:t>
                      </w:r>
                      <w:r>
                        <w:rPr>
                          <w:rFonts w:hint="eastAsia"/>
                        </w:rPr>
                        <w:t>自動運転事業に係る経費</w:t>
                      </w:r>
                      <w:r>
                        <w:t>を</w:t>
                      </w:r>
                      <w:r>
                        <w:rPr>
                          <w:rFonts w:hint="eastAsia"/>
                        </w:rPr>
                        <w:t>軽減させていく。</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4080" behindDoc="0" locked="0" layoutInCell="1" allowOverlap="1" wp14:anchorId="6B088E4C" wp14:editId="7C43CC34">
                <wp:simplePos x="0" y="0"/>
                <wp:positionH relativeFrom="column">
                  <wp:posOffset>0</wp:posOffset>
                </wp:positionH>
                <wp:positionV relativeFrom="paragraph">
                  <wp:posOffset>269240</wp:posOffset>
                </wp:positionV>
                <wp:extent cx="6386195" cy="2520000"/>
                <wp:effectExtent l="0" t="0" r="14605" b="1397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5730E1E5" w14:textId="77777777" w:rsidR="001F1987" w:rsidRDefault="001F1987" w:rsidP="00725665">
                            <w:pPr>
                              <w:ind w:leftChars="0" w:left="0"/>
                              <w:rPr>
                                <w:rFonts w:hint="eastAsia"/>
                              </w:rPr>
                            </w:pPr>
                            <w:r>
                              <w:rPr>
                                <w:rFonts w:hint="eastAsia"/>
                              </w:rPr>
                              <w:t>自動運転率については、</w:t>
                            </w:r>
                            <w:r w:rsidRPr="00BB4231">
                              <w:t>2023年12月まで</w:t>
                            </w:r>
                            <w:r>
                              <w:rPr>
                                <w:rFonts w:hint="eastAsia"/>
                              </w:rPr>
                              <w:t>で</w:t>
                            </w:r>
                            <w:r w:rsidRPr="00BB4231">
                              <w:t>平均90％</w:t>
                            </w:r>
                            <w:r>
                              <w:rPr>
                                <w:rFonts w:hint="eastAsia"/>
                              </w:rPr>
                              <w:t>であったが、</w:t>
                            </w:r>
                            <w:r w:rsidRPr="00BB4231">
                              <w:t>2024年1月以降は積雪の影響</w:t>
                            </w:r>
                            <w:r>
                              <w:rPr>
                                <w:rFonts w:hint="eastAsia"/>
                              </w:rPr>
                              <w:t>（</w:t>
                            </w:r>
                            <w:r w:rsidRPr="00BB4231">
                              <w:t>生活道路な</w:t>
                            </w:r>
                            <w:r>
                              <w:rPr>
                                <w:rFonts w:hint="eastAsia"/>
                              </w:rPr>
                              <w:t>の細い道</w:t>
                            </w:r>
                            <w:r>
                              <w:t>では</w:t>
                            </w:r>
                            <w:r>
                              <w:rPr>
                                <w:rFonts w:hint="eastAsia"/>
                              </w:rPr>
                              <w:t>除雪状況</w:t>
                            </w:r>
                            <w:r>
                              <w:t>に</w:t>
                            </w:r>
                            <w:r>
                              <w:rPr>
                                <w:rFonts w:hint="eastAsia"/>
                              </w:rPr>
                              <w:t>より</w:t>
                            </w:r>
                            <w:r w:rsidRPr="00BB4231">
                              <w:t>手動走行を余儀なくされる</w:t>
                            </w:r>
                            <w:r>
                              <w:rPr>
                                <w:rFonts w:hint="eastAsia"/>
                              </w:rPr>
                              <w:t>）で、</w:t>
                            </w:r>
                            <w:r w:rsidRPr="00BB4231">
                              <w:t>降雪直後は60</w:t>
                            </w:r>
                            <w:r>
                              <w:t>％まで低下する走行も出てきている</w:t>
                            </w:r>
                            <w:r>
                              <w:rPr>
                                <w:rFonts w:hint="eastAsia"/>
                              </w:rPr>
                              <w:t>。</w:t>
                            </w:r>
                            <w:r w:rsidRPr="00BB4231">
                              <w:t>しかしこれは安全性の観点から運行者判断にて手動</w:t>
                            </w:r>
                            <w:r>
                              <w:rPr>
                                <w:rFonts w:hint="eastAsia"/>
                              </w:rPr>
                              <w:t>走行</w:t>
                            </w:r>
                            <w:r>
                              <w:t>を</w:t>
                            </w:r>
                            <w:r w:rsidRPr="00BB4231">
                              <w:t>行ったものであり、昨年度</w:t>
                            </w:r>
                            <w:r>
                              <w:rPr>
                                <w:rFonts w:hint="eastAsia"/>
                              </w:rPr>
                              <w:t>の</w:t>
                            </w:r>
                            <w:r w:rsidRPr="00BB4231">
                              <w:t>冬期運行での経験を通し</w:t>
                            </w:r>
                            <w:r>
                              <w:rPr>
                                <w:rFonts w:hint="eastAsia"/>
                              </w:rPr>
                              <w:t>て、</w:t>
                            </w:r>
                            <w:r w:rsidRPr="00BB4231">
                              <w:t>積雪によって流動的に変化する道路環境に</w:t>
                            </w:r>
                            <w:r>
                              <w:rPr>
                                <w:rFonts w:hint="eastAsia"/>
                              </w:rPr>
                              <w:t>オペレーター側が</w:t>
                            </w:r>
                            <w:r w:rsidRPr="00BB4231">
                              <w:t>適切に対応した結果</w:t>
                            </w:r>
                            <w:r>
                              <w:rPr>
                                <w:rFonts w:hint="eastAsia"/>
                              </w:rPr>
                              <w:t>である。</w:t>
                            </w:r>
                          </w:p>
                          <w:p w14:paraId="12F81815" w14:textId="3B4B6374" w:rsidR="001F1987" w:rsidRPr="00725665" w:rsidRDefault="001F1987" w:rsidP="00725665">
                            <w:pPr>
                              <w:ind w:leftChars="0" w:left="0"/>
                            </w:pPr>
                            <w:r>
                              <w:rPr>
                                <w:rFonts w:hint="eastAsia"/>
                              </w:rPr>
                              <w:t>自動運転</w:t>
                            </w:r>
                            <w:r>
                              <w:t>率を</w:t>
                            </w:r>
                            <w:r>
                              <w:rPr>
                                <w:rFonts w:hint="eastAsia"/>
                              </w:rPr>
                              <w:t>向上させる</w:t>
                            </w:r>
                            <w:r>
                              <w:t>取り組みとして、</w:t>
                            </w:r>
                            <w:r>
                              <w:rPr>
                                <w:rFonts w:hint="eastAsia"/>
                              </w:rPr>
                              <w:t>信号協調</w:t>
                            </w:r>
                            <w:r>
                              <w:t>・</w:t>
                            </w:r>
                            <w:r>
                              <w:rPr>
                                <w:rFonts w:hint="eastAsia"/>
                              </w:rPr>
                              <w:t>路車協調を</w:t>
                            </w:r>
                            <w:r>
                              <w:t>実施。</w:t>
                            </w:r>
                            <w:r>
                              <w:rPr>
                                <w:rFonts w:hint="eastAsia"/>
                              </w:rPr>
                              <w:t>走行ルートにある４つの信号交差点上の信号情報を通信</w:t>
                            </w:r>
                            <w:r>
                              <w:t>し</w:t>
                            </w:r>
                            <w:r>
                              <w:rPr>
                                <w:rFonts w:hint="eastAsia"/>
                              </w:rPr>
                              <w:t>、走行の自動制御するものであるが、実証走行開始前と後で比較した結果、自動運転率が約</w:t>
                            </w:r>
                            <w:r>
                              <w:t>10％向上しており、冬季期間中以外であれば理論上95％以上になると見込んでいる。</w:t>
                            </w:r>
                          </w:p>
                          <w:p w14:paraId="089BD574" w14:textId="4D1A672D" w:rsidR="001F1987" w:rsidRPr="00725665" w:rsidRDefault="001F1987" w:rsidP="00725665">
                            <w:pPr>
                              <w:ind w:leftChars="0" w:left="0"/>
                            </w:pPr>
                            <w:r w:rsidRPr="00725665">
                              <w:rPr>
                                <w:rFonts w:cs="ＭＳ ゴシック"/>
                                <w:color w:val="000000"/>
                              </w:rPr>
                              <w:t>遠隔地に向けた長距離走行の可能性検証</w:t>
                            </w:r>
                            <w:r>
                              <w:rPr>
                                <w:rFonts w:cs="ＭＳ ゴシック" w:hint="eastAsia"/>
                                <w:color w:val="000000"/>
                              </w:rPr>
                              <w:t>について</w:t>
                            </w:r>
                            <w:r w:rsidRPr="00725665">
                              <w:rPr>
                                <w:rFonts w:cs="ＭＳ ゴシック"/>
                                <w:color w:val="000000"/>
                              </w:rPr>
                              <w:t>、</w:t>
                            </w:r>
                            <w:r>
                              <w:rPr>
                                <w:rFonts w:cs="ＭＳ ゴシック" w:hint="eastAsia"/>
                                <w:color w:val="000000"/>
                              </w:rPr>
                              <w:t>トンネル</w:t>
                            </w:r>
                            <w:r>
                              <w:rPr>
                                <w:rFonts w:cs="ＭＳ ゴシック"/>
                                <w:color w:val="000000"/>
                              </w:rPr>
                              <w:t>や</w:t>
                            </w:r>
                            <w:r>
                              <w:rPr>
                                <w:rFonts w:cs="ＭＳ ゴシック" w:hint="eastAsia"/>
                                <w:color w:val="000000"/>
                              </w:rPr>
                              <w:t>橋</w:t>
                            </w:r>
                            <w:r>
                              <w:rPr>
                                <w:rFonts w:cs="ＭＳ ゴシック"/>
                                <w:color w:val="000000"/>
                              </w:rPr>
                              <w:t>を</w:t>
                            </w:r>
                            <w:r>
                              <w:rPr>
                                <w:rFonts w:cs="ＭＳ ゴシック" w:hint="eastAsia"/>
                                <w:color w:val="000000"/>
                              </w:rPr>
                              <w:t>通る約</w:t>
                            </w:r>
                            <w:r>
                              <w:rPr>
                                <w:rFonts w:cs="ＭＳ ゴシック"/>
                                <w:color w:val="000000"/>
                              </w:rPr>
                              <w:t>23</w:t>
                            </w:r>
                            <w:r>
                              <w:rPr>
                                <w:rFonts w:cs="ＭＳ ゴシック" w:hint="eastAsia"/>
                                <w:color w:val="000000"/>
                              </w:rPr>
                              <w:t>km</w:t>
                            </w:r>
                            <w:r>
                              <w:rPr>
                                <w:rFonts w:cs="ＭＳ ゴシック"/>
                                <w:color w:val="000000"/>
                              </w:rPr>
                              <w:t>の</w:t>
                            </w:r>
                            <w:r>
                              <w:rPr>
                                <w:rFonts w:cs="ＭＳ ゴシック" w:hint="eastAsia"/>
                                <w:color w:val="000000"/>
                              </w:rPr>
                              <w:t>山道をマッピングし、</w:t>
                            </w:r>
                            <w:r w:rsidRPr="00725665">
                              <w:rPr>
                                <w:rFonts w:cs="ＭＳ ゴシック" w:hint="eastAsia"/>
                                <w:color w:val="000000"/>
                              </w:rPr>
                              <w:t>走行</w:t>
                            </w:r>
                            <w:r>
                              <w:rPr>
                                <w:rFonts w:cs="ＭＳ ゴシック" w:hint="eastAsia"/>
                                <w:color w:val="000000"/>
                              </w:rPr>
                              <w:t>シミュレーションを実施</w:t>
                            </w:r>
                            <w:r>
                              <w:rPr>
                                <w:rFonts w:cs="ＭＳ ゴシック"/>
                                <w:color w:val="000000"/>
                              </w:rPr>
                              <w:t>。</w:t>
                            </w:r>
                            <w:r>
                              <w:rPr>
                                <w:rFonts w:cs="ＭＳ ゴシック" w:hint="eastAsia"/>
                                <w:color w:val="000000"/>
                              </w:rPr>
                              <w:t>シミュレーション</w:t>
                            </w:r>
                            <w:r>
                              <w:rPr>
                                <w:rFonts w:cs="ＭＳ ゴシック"/>
                                <w:color w:val="000000"/>
                              </w:rPr>
                              <w:t>の</w:t>
                            </w:r>
                            <w:r>
                              <w:rPr>
                                <w:rFonts w:cs="ＭＳ ゴシック" w:hint="eastAsia"/>
                                <w:color w:val="000000"/>
                              </w:rPr>
                              <w:t>結果</w:t>
                            </w:r>
                            <w:r>
                              <w:rPr>
                                <w:rFonts w:cs="ＭＳ ゴシック"/>
                                <w:color w:val="000000"/>
                              </w:rPr>
                              <w:t>、</w:t>
                            </w:r>
                            <w:r w:rsidRPr="00725665">
                              <w:rPr>
                                <w:rFonts w:cs="ＭＳ ゴシック" w:hint="eastAsia"/>
                                <w:color w:val="000000"/>
                              </w:rPr>
                              <w:t>トンネル・高架橋での自己位置</w:t>
                            </w:r>
                            <w:r>
                              <w:rPr>
                                <w:rFonts w:cs="ＭＳ ゴシック" w:hint="eastAsia"/>
                                <w:color w:val="000000"/>
                              </w:rPr>
                              <w:t>が困難</w:t>
                            </w:r>
                            <w:r>
                              <w:rPr>
                                <w:rFonts w:cs="ＭＳ ゴシック"/>
                                <w:color w:val="000000"/>
                              </w:rPr>
                              <w:t>という結果</w:t>
                            </w:r>
                            <w:r>
                              <w:rPr>
                                <w:rFonts w:cs="ＭＳ ゴシック" w:hint="eastAsia"/>
                                <w:color w:val="000000"/>
                              </w:rPr>
                              <w:t>であった。また</w:t>
                            </w:r>
                            <w:r>
                              <w:rPr>
                                <w:rFonts w:cs="ＭＳ ゴシック"/>
                                <w:color w:val="000000"/>
                              </w:rPr>
                              <w:t>トンネル</w:t>
                            </w:r>
                            <w:r>
                              <w:rPr>
                                <w:rFonts w:cs="ＭＳ ゴシック" w:hint="eastAsia"/>
                                <w:color w:val="000000"/>
                              </w:rPr>
                              <w:t>等の電波</w:t>
                            </w:r>
                            <w:r w:rsidRPr="00725665">
                              <w:rPr>
                                <w:rFonts w:cs="ＭＳ ゴシック" w:hint="eastAsia"/>
                                <w:color w:val="000000"/>
                              </w:rPr>
                              <w:t>不感地帯</w:t>
                            </w:r>
                            <w:r>
                              <w:rPr>
                                <w:rFonts w:cs="ＭＳ ゴシック" w:hint="eastAsia"/>
                                <w:color w:val="000000"/>
                              </w:rPr>
                              <w:t>があることから、</w:t>
                            </w:r>
                            <w:r w:rsidRPr="00725665">
                              <w:rPr>
                                <w:rFonts w:cs="ＭＳ ゴシック" w:hint="eastAsia"/>
                                <w:color w:val="000000"/>
                              </w:rPr>
                              <w:t>遠隔監視</w:t>
                            </w:r>
                            <w:r>
                              <w:rPr>
                                <w:rFonts w:cs="ＭＳ ゴシック" w:hint="eastAsia"/>
                                <w:color w:val="000000"/>
                              </w:rPr>
                              <w:t>における</w:t>
                            </w:r>
                            <w:r w:rsidRPr="00725665">
                              <w:rPr>
                                <w:rFonts w:cs="ＭＳ ゴシック" w:hint="eastAsia"/>
                                <w:color w:val="000000"/>
                              </w:rPr>
                              <w:t>対策</w:t>
                            </w:r>
                            <w:r>
                              <w:rPr>
                                <w:rFonts w:cs="ＭＳ ゴシック" w:hint="eastAsia"/>
                                <w:color w:val="000000"/>
                              </w:rPr>
                              <w:t>検討する</w:t>
                            </w:r>
                            <w:r>
                              <w:rPr>
                                <w:rFonts w:cs="ＭＳ ゴシック"/>
                                <w:color w:val="000000"/>
                              </w:rPr>
                              <w:t>必要がある。</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2pt;width:502.85pt;height:198.4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">
                <v:textbox>
                  <w:txbxContent>
                    <w:p w14:paraId="5730E1E5" w14:textId="77777777" w:rsidR="001F1987" w:rsidRDefault="001F1987" w:rsidP="00725665">
                      <w:pPr>
                        <w:ind w:leftChars="0" w:left="0"/>
                        <w:rPr>
                          <w:rFonts w:hint="eastAsia"/>
                        </w:rPr>
                      </w:pPr>
                      <w:r>
                        <w:rPr>
                          <w:rFonts w:hint="eastAsia"/>
                        </w:rPr>
                        <w:t>自動運転率については、</w:t>
                      </w:r>
                      <w:r w:rsidRPr="00BB4231">
                        <w:t>2023年12月まで</w:t>
                      </w:r>
                      <w:r>
                        <w:rPr>
                          <w:rFonts w:hint="eastAsia"/>
                        </w:rPr>
                        <w:t>で</w:t>
                      </w:r>
                      <w:r w:rsidRPr="00BB4231">
                        <w:t>平均90％</w:t>
                      </w:r>
                      <w:r>
                        <w:rPr>
                          <w:rFonts w:hint="eastAsia"/>
                        </w:rPr>
                        <w:t>であったが、</w:t>
                      </w:r>
                      <w:r w:rsidRPr="00BB4231">
                        <w:t>2024年1月以降は積雪の影響</w:t>
                      </w:r>
                      <w:r>
                        <w:rPr>
                          <w:rFonts w:hint="eastAsia"/>
                        </w:rPr>
                        <w:t>（</w:t>
                      </w:r>
                      <w:r w:rsidRPr="00BB4231">
                        <w:t>生活道路な</w:t>
                      </w:r>
                      <w:r>
                        <w:rPr>
                          <w:rFonts w:hint="eastAsia"/>
                        </w:rPr>
                        <w:t>の細い道</w:t>
                      </w:r>
                      <w:r>
                        <w:t>では</w:t>
                      </w:r>
                      <w:r>
                        <w:rPr>
                          <w:rFonts w:hint="eastAsia"/>
                        </w:rPr>
                        <w:t>除雪状況</w:t>
                      </w:r>
                      <w:r>
                        <w:t>に</w:t>
                      </w:r>
                      <w:r>
                        <w:rPr>
                          <w:rFonts w:hint="eastAsia"/>
                        </w:rPr>
                        <w:t>より</w:t>
                      </w:r>
                      <w:r w:rsidRPr="00BB4231">
                        <w:t>手動走行を余儀なくされる</w:t>
                      </w:r>
                      <w:r>
                        <w:rPr>
                          <w:rFonts w:hint="eastAsia"/>
                        </w:rPr>
                        <w:t>）で、</w:t>
                      </w:r>
                      <w:r w:rsidRPr="00BB4231">
                        <w:t>降雪直後は60</w:t>
                      </w:r>
                      <w:r>
                        <w:t>％まで低下する走行も出てきている</w:t>
                      </w:r>
                      <w:r>
                        <w:rPr>
                          <w:rFonts w:hint="eastAsia"/>
                        </w:rPr>
                        <w:t>。</w:t>
                      </w:r>
                      <w:r w:rsidRPr="00BB4231">
                        <w:t>しかしこれは安全性の観点から運行者判断にて手動</w:t>
                      </w:r>
                      <w:r>
                        <w:rPr>
                          <w:rFonts w:hint="eastAsia"/>
                        </w:rPr>
                        <w:t>走行</w:t>
                      </w:r>
                      <w:r>
                        <w:t>を</w:t>
                      </w:r>
                      <w:r w:rsidRPr="00BB4231">
                        <w:t>行ったものであり、昨年度</w:t>
                      </w:r>
                      <w:r>
                        <w:rPr>
                          <w:rFonts w:hint="eastAsia"/>
                        </w:rPr>
                        <w:t>の</w:t>
                      </w:r>
                      <w:r w:rsidRPr="00BB4231">
                        <w:t>冬期運行での経験を通し</w:t>
                      </w:r>
                      <w:r>
                        <w:rPr>
                          <w:rFonts w:hint="eastAsia"/>
                        </w:rPr>
                        <w:t>て、</w:t>
                      </w:r>
                      <w:r w:rsidRPr="00BB4231">
                        <w:t>積雪によって流動的に変化する道路環境に</w:t>
                      </w:r>
                      <w:r>
                        <w:rPr>
                          <w:rFonts w:hint="eastAsia"/>
                        </w:rPr>
                        <w:t>オペレーター側が</w:t>
                      </w:r>
                      <w:r w:rsidRPr="00BB4231">
                        <w:t>適切に対応した結果</w:t>
                      </w:r>
                      <w:r>
                        <w:rPr>
                          <w:rFonts w:hint="eastAsia"/>
                        </w:rPr>
                        <w:t>である。</w:t>
                      </w:r>
                    </w:p>
                    <w:p w14:paraId="12F81815" w14:textId="3B4B6374" w:rsidR="001F1987" w:rsidRPr="00725665" w:rsidRDefault="001F1987" w:rsidP="00725665">
                      <w:pPr>
                        <w:ind w:leftChars="0" w:left="0"/>
                      </w:pPr>
                      <w:r>
                        <w:rPr>
                          <w:rFonts w:hint="eastAsia"/>
                        </w:rPr>
                        <w:t>自動運転</w:t>
                      </w:r>
                      <w:r>
                        <w:t>率を</w:t>
                      </w:r>
                      <w:r>
                        <w:rPr>
                          <w:rFonts w:hint="eastAsia"/>
                        </w:rPr>
                        <w:t>向上させる</w:t>
                      </w:r>
                      <w:r>
                        <w:t>取り組みとして、</w:t>
                      </w:r>
                      <w:r>
                        <w:rPr>
                          <w:rFonts w:hint="eastAsia"/>
                        </w:rPr>
                        <w:t>信号協調</w:t>
                      </w:r>
                      <w:r>
                        <w:t>・</w:t>
                      </w:r>
                      <w:r>
                        <w:rPr>
                          <w:rFonts w:hint="eastAsia"/>
                        </w:rPr>
                        <w:t>路車協調を</w:t>
                      </w:r>
                      <w:r>
                        <w:t>実施。</w:t>
                      </w:r>
                      <w:r>
                        <w:rPr>
                          <w:rFonts w:hint="eastAsia"/>
                        </w:rPr>
                        <w:t>走行ルートにある４つの信号交差点上の信号情報を通信</w:t>
                      </w:r>
                      <w:r>
                        <w:t>し</w:t>
                      </w:r>
                      <w:r>
                        <w:rPr>
                          <w:rFonts w:hint="eastAsia"/>
                        </w:rPr>
                        <w:t>、走行の自動制御するものであるが、実証走行開始前と後で比較した結果、自動運転率が約</w:t>
                      </w:r>
                      <w:r>
                        <w:t>10％向上しており、冬季期間中以外であれば理論上95％以上になると見込んでいる。</w:t>
                      </w:r>
                    </w:p>
                    <w:p w14:paraId="089BD574" w14:textId="4D1A672D" w:rsidR="001F1987" w:rsidRPr="00725665" w:rsidRDefault="001F1987" w:rsidP="00725665">
                      <w:pPr>
                        <w:ind w:leftChars="0" w:left="0"/>
                      </w:pPr>
                      <w:r w:rsidRPr="00725665">
                        <w:rPr>
                          <w:rFonts w:cs="ＭＳ ゴシック"/>
                          <w:color w:val="000000"/>
                        </w:rPr>
                        <w:t>遠隔地に向けた長距離走行の可能性検証</w:t>
                      </w:r>
                      <w:r>
                        <w:rPr>
                          <w:rFonts w:cs="ＭＳ ゴシック" w:hint="eastAsia"/>
                          <w:color w:val="000000"/>
                        </w:rPr>
                        <w:t>について</w:t>
                      </w:r>
                      <w:r w:rsidRPr="00725665">
                        <w:rPr>
                          <w:rFonts w:cs="ＭＳ ゴシック"/>
                          <w:color w:val="000000"/>
                        </w:rPr>
                        <w:t>、</w:t>
                      </w:r>
                      <w:r>
                        <w:rPr>
                          <w:rFonts w:cs="ＭＳ ゴシック" w:hint="eastAsia"/>
                          <w:color w:val="000000"/>
                        </w:rPr>
                        <w:t>トンネル</w:t>
                      </w:r>
                      <w:r>
                        <w:rPr>
                          <w:rFonts w:cs="ＭＳ ゴシック"/>
                          <w:color w:val="000000"/>
                        </w:rPr>
                        <w:t>や</w:t>
                      </w:r>
                      <w:r>
                        <w:rPr>
                          <w:rFonts w:cs="ＭＳ ゴシック" w:hint="eastAsia"/>
                          <w:color w:val="000000"/>
                        </w:rPr>
                        <w:t>橋</w:t>
                      </w:r>
                      <w:r>
                        <w:rPr>
                          <w:rFonts w:cs="ＭＳ ゴシック"/>
                          <w:color w:val="000000"/>
                        </w:rPr>
                        <w:t>を</w:t>
                      </w:r>
                      <w:r>
                        <w:rPr>
                          <w:rFonts w:cs="ＭＳ ゴシック" w:hint="eastAsia"/>
                          <w:color w:val="000000"/>
                        </w:rPr>
                        <w:t>通る約</w:t>
                      </w:r>
                      <w:r>
                        <w:rPr>
                          <w:rFonts w:cs="ＭＳ ゴシック"/>
                          <w:color w:val="000000"/>
                        </w:rPr>
                        <w:t>23</w:t>
                      </w:r>
                      <w:r>
                        <w:rPr>
                          <w:rFonts w:cs="ＭＳ ゴシック" w:hint="eastAsia"/>
                          <w:color w:val="000000"/>
                        </w:rPr>
                        <w:t>km</w:t>
                      </w:r>
                      <w:r>
                        <w:rPr>
                          <w:rFonts w:cs="ＭＳ ゴシック"/>
                          <w:color w:val="000000"/>
                        </w:rPr>
                        <w:t>の</w:t>
                      </w:r>
                      <w:r>
                        <w:rPr>
                          <w:rFonts w:cs="ＭＳ ゴシック" w:hint="eastAsia"/>
                          <w:color w:val="000000"/>
                        </w:rPr>
                        <w:t>山道をマッピングし、</w:t>
                      </w:r>
                      <w:r w:rsidRPr="00725665">
                        <w:rPr>
                          <w:rFonts w:cs="ＭＳ ゴシック" w:hint="eastAsia"/>
                          <w:color w:val="000000"/>
                        </w:rPr>
                        <w:t>走行</w:t>
                      </w:r>
                      <w:r>
                        <w:rPr>
                          <w:rFonts w:cs="ＭＳ ゴシック" w:hint="eastAsia"/>
                          <w:color w:val="000000"/>
                        </w:rPr>
                        <w:t>シミュレーションを実施</w:t>
                      </w:r>
                      <w:r>
                        <w:rPr>
                          <w:rFonts w:cs="ＭＳ ゴシック"/>
                          <w:color w:val="000000"/>
                        </w:rPr>
                        <w:t>。</w:t>
                      </w:r>
                      <w:r>
                        <w:rPr>
                          <w:rFonts w:cs="ＭＳ ゴシック" w:hint="eastAsia"/>
                          <w:color w:val="000000"/>
                        </w:rPr>
                        <w:t>シミュレーション</w:t>
                      </w:r>
                      <w:r>
                        <w:rPr>
                          <w:rFonts w:cs="ＭＳ ゴシック"/>
                          <w:color w:val="000000"/>
                        </w:rPr>
                        <w:t>の</w:t>
                      </w:r>
                      <w:r>
                        <w:rPr>
                          <w:rFonts w:cs="ＭＳ ゴシック" w:hint="eastAsia"/>
                          <w:color w:val="000000"/>
                        </w:rPr>
                        <w:t>結果</w:t>
                      </w:r>
                      <w:r>
                        <w:rPr>
                          <w:rFonts w:cs="ＭＳ ゴシック"/>
                          <w:color w:val="000000"/>
                        </w:rPr>
                        <w:t>、</w:t>
                      </w:r>
                      <w:r w:rsidRPr="00725665">
                        <w:rPr>
                          <w:rFonts w:cs="ＭＳ ゴシック" w:hint="eastAsia"/>
                          <w:color w:val="000000"/>
                        </w:rPr>
                        <w:t>トンネル・高架橋での自己位置</w:t>
                      </w:r>
                      <w:r>
                        <w:rPr>
                          <w:rFonts w:cs="ＭＳ ゴシック" w:hint="eastAsia"/>
                          <w:color w:val="000000"/>
                        </w:rPr>
                        <w:t>が困難</w:t>
                      </w:r>
                      <w:r>
                        <w:rPr>
                          <w:rFonts w:cs="ＭＳ ゴシック"/>
                          <w:color w:val="000000"/>
                        </w:rPr>
                        <w:t>という結果</w:t>
                      </w:r>
                      <w:r>
                        <w:rPr>
                          <w:rFonts w:cs="ＭＳ ゴシック" w:hint="eastAsia"/>
                          <w:color w:val="000000"/>
                        </w:rPr>
                        <w:t>であった。また</w:t>
                      </w:r>
                      <w:r>
                        <w:rPr>
                          <w:rFonts w:cs="ＭＳ ゴシック"/>
                          <w:color w:val="000000"/>
                        </w:rPr>
                        <w:t>トンネル</w:t>
                      </w:r>
                      <w:r>
                        <w:rPr>
                          <w:rFonts w:cs="ＭＳ ゴシック" w:hint="eastAsia"/>
                          <w:color w:val="000000"/>
                        </w:rPr>
                        <w:t>等の電波</w:t>
                      </w:r>
                      <w:r w:rsidRPr="00725665">
                        <w:rPr>
                          <w:rFonts w:cs="ＭＳ ゴシック" w:hint="eastAsia"/>
                          <w:color w:val="000000"/>
                        </w:rPr>
                        <w:t>不感地帯</w:t>
                      </w:r>
                      <w:r>
                        <w:rPr>
                          <w:rFonts w:cs="ＭＳ ゴシック" w:hint="eastAsia"/>
                          <w:color w:val="000000"/>
                        </w:rPr>
                        <w:t>があることから、</w:t>
                      </w:r>
                      <w:r w:rsidRPr="00725665">
                        <w:rPr>
                          <w:rFonts w:cs="ＭＳ ゴシック" w:hint="eastAsia"/>
                          <w:color w:val="000000"/>
                        </w:rPr>
                        <w:t>遠隔監視</w:t>
                      </w:r>
                      <w:r>
                        <w:rPr>
                          <w:rFonts w:cs="ＭＳ ゴシック" w:hint="eastAsia"/>
                          <w:color w:val="000000"/>
                        </w:rPr>
                        <w:t>における</w:t>
                      </w:r>
                      <w:r w:rsidRPr="00725665">
                        <w:rPr>
                          <w:rFonts w:cs="ＭＳ ゴシック" w:hint="eastAsia"/>
                          <w:color w:val="000000"/>
                        </w:rPr>
                        <w:t>対策</w:t>
                      </w:r>
                      <w:r>
                        <w:rPr>
                          <w:rFonts w:cs="ＭＳ ゴシック" w:hint="eastAsia"/>
                          <w:color w:val="000000"/>
                        </w:rPr>
                        <w:t>検討する</w:t>
                      </w:r>
                      <w:r>
                        <w:rPr>
                          <w:rFonts w:cs="ＭＳ ゴシック"/>
                          <w:color w:val="000000"/>
                        </w:rPr>
                        <w:t>必要がある。</w:t>
                      </w: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6128" behindDoc="0" locked="0" layoutInCell="1" allowOverlap="1" wp14:anchorId="6F957456" wp14:editId="20BEE556">
                <wp:simplePos x="0" y="0"/>
                <wp:positionH relativeFrom="column">
                  <wp:posOffset>0</wp:posOffset>
                </wp:positionH>
                <wp:positionV relativeFrom="paragraph">
                  <wp:posOffset>246380</wp:posOffset>
                </wp:positionV>
                <wp:extent cx="6386195" cy="2520000"/>
                <wp:effectExtent l="0" t="0" r="14605" b="1397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640F9F5D" w14:textId="57319528" w:rsidR="001F1987" w:rsidRDefault="001F1987" w:rsidP="00160649">
                            <w:pPr>
                              <w:ind w:leftChars="0" w:left="0"/>
                            </w:pPr>
                            <w:r>
                              <w:rPr>
                                <w:rFonts w:hint="eastAsia"/>
                              </w:rPr>
                              <w:t>定期運行開始以降</w:t>
                            </w:r>
                            <w:r w:rsidRPr="00160649">
                              <w:rPr>
                                <w:rFonts w:hint="eastAsia"/>
                              </w:rPr>
                              <w:t>、乗客数は１日あたり</w:t>
                            </w:r>
                            <w:r w:rsidRPr="00160649">
                              <w:t>10人前後で安定した推移を示していたが、12</w:t>
                            </w:r>
                            <w:r>
                              <w:t>月以降の冬季期間においては徐々に客足数が減って</w:t>
                            </w:r>
                            <w:r>
                              <w:rPr>
                                <w:rFonts w:hint="eastAsia"/>
                              </w:rPr>
                              <w:t>おり、現在</w:t>
                            </w:r>
                            <w:r>
                              <w:t>1</w:t>
                            </w:r>
                            <w:r>
                              <w:rPr>
                                <w:rFonts w:hint="eastAsia"/>
                              </w:rPr>
                              <w:t>日あたり約</w:t>
                            </w:r>
                            <w:r>
                              <w:t>9</w:t>
                            </w:r>
                            <w:r>
                              <w:rPr>
                                <w:rFonts w:hint="eastAsia"/>
                              </w:rPr>
                              <w:t>人</w:t>
                            </w:r>
                            <w:r>
                              <w:t>の</w:t>
                            </w:r>
                            <w:r>
                              <w:rPr>
                                <w:rFonts w:hint="eastAsia"/>
                              </w:rPr>
                              <w:t>乗車数となっている</w:t>
                            </w:r>
                            <w:r w:rsidRPr="00160649">
                              <w:t>。</w:t>
                            </w:r>
                            <w:r>
                              <w:rPr>
                                <w:rFonts w:hint="eastAsia"/>
                              </w:rPr>
                              <w:t>利用者</w:t>
                            </w:r>
                            <w:r>
                              <w:t>数の増加に</w:t>
                            </w:r>
                            <w:r>
                              <w:rPr>
                                <w:rFonts w:hint="eastAsia"/>
                              </w:rPr>
                              <w:t>向けて、町民生活</w:t>
                            </w:r>
                            <w:r>
                              <w:t>の</w:t>
                            </w:r>
                            <w:r>
                              <w:rPr>
                                <w:rFonts w:hint="eastAsia"/>
                              </w:rPr>
                              <w:t>一部</w:t>
                            </w:r>
                            <w:r>
                              <w:t>に</w:t>
                            </w:r>
                            <w:r>
                              <w:rPr>
                                <w:rFonts w:hint="eastAsia"/>
                              </w:rPr>
                              <w:t>していく必要がある</w:t>
                            </w:r>
                            <w:r>
                              <w:t>ことから、現状のコミバスと</w:t>
                            </w:r>
                            <w:r>
                              <w:rPr>
                                <w:rFonts w:hint="eastAsia"/>
                              </w:rPr>
                              <w:t>同等の</w:t>
                            </w:r>
                            <w:r>
                              <w:t>範囲を</w:t>
                            </w:r>
                            <w:r>
                              <w:rPr>
                                <w:rFonts w:hint="eastAsia"/>
                              </w:rPr>
                              <w:t>運行</w:t>
                            </w:r>
                            <w:r>
                              <w:t>することで、</w:t>
                            </w:r>
                            <w:r>
                              <w:rPr>
                                <w:rFonts w:hint="eastAsia"/>
                              </w:rPr>
                              <w:t>町民が毎日、</w:t>
                            </w:r>
                            <w:r w:rsidR="0007133A">
                              <w:rPr>
                                <w:rFonts w:hint="eastAsia"/>
                              </w:rPr>
                              <w:t>コミバス・</w:t>
                            </w:r>
                            <w:r>
                              <w:rPr>
                                <w:rFonts w:hint="eastAsia"/>
                              </w:rPr>
                              <w:t>自動運転バス</w:t>
                            </w:r>
                            <w:r w:rsidR="0007133A">
                              <w:rPr>
                                <w:rFonts w:hint="eastAsia"/>
                              </w:rPr>
                              <w:t>問わず</w:t>
                            </w:r>
                            <w:r w:rsidR="0007133A">
                              <w:t>公共交通に</w:t>
                            </w:r>
                            <w:r>
                              <w:rPr>
                                <w:rFonts w:hint="eastAsia"/>
                              </w:rPr>
                              <w:t>乗れる</w:t>
                            </w:r>
                            <w:r>
                              <w:t>環境がある</w:t>
                            </w:r>
                            <w:r>
                              <w:rPr>
                                <w:rFonts w:hint="eastAsia"/>
                              </w:rPr>
                              <w:t>という</w:t>
                            </w:r>
                            <w:r>
                              <w:t>状態を</w:t>
                            </w:r>
                            <w:r>
                              <w:rPr>
                                <w:rFonts w:hint="eastAsia"/>
                              </w:rPr>
                              <w:t>構築</w:t>
                            </w:r>
                            <w:r>
                              <w:t>していく。</w:t>
                            </w:r>
                          </w:p>
                          <w:p w14:paraId="48B85695" w14:textId="2599ADF1" w:rsidR="001F1987" w:rsidRDefault="001F1987" w:rsidP="00160649">
                            <w:pPr>
                              <w:ind w:leftChars="0" w:left="0"/>
                            </w:pPr>
                            <w:r>
                              <w:rPr>
                                <w:rFonts w:hint="eastAsia"/>
                              </w:rPr>
                              <w:t>また、自動運転バス</w:t>
                            </w:r>
                            <w:r>
                              <w:t>の</w:t>
                            </w:r>
                            <w:r>
                              <w:rPr>
                                <w:rFonts w:hint="eastAsia"/>
                              </w:rPr>
                              <w:t>認知・理解度に向けて</w:t>
                            </w:r>
                            <w:r>
                              <w:t>、</w:t>
                            </w:r>
                            <w:r>
                              <w:rPr>
                                <w:rFonts w:hint="eastAsia"/>
                              </w:rPr>
                              <w:t>自動運転の仕組みを学ぶ親子向けイベントと、高齢者向け体験試乗会を実施。自動運転を学ぶ親子向けイベントには子ども</w:t>
                            </w:r>
                            <w:r>
                              <w:t>20名、親18名が参加。高齢者向け体験試乗会には、10名が参加した。</w:t>
                            </w:r>
                            <w:r>
                              <w:rPr>
                                <w:rFonts w:hint="eastAsia"/>
                              </w:rPr>
                              <w:t>自動運転を学ぶ親子向けイベントでは、自動運転の体験試乗だけではなく、科学実験を交えて自動運転の仕組みを学ぶワークショップと参加した親と町の公共交通に関するワークショップも開催し、働き世代の様々な意見を徴収した。「普段は自家用車を使用しているため、公共交通を使わない」という意見が多かったが、中には「夕方の習い事の送迎に使えたら便利」という声もあり、ダイヤやルートによっては働き世帯にも公共交通の需要があると判明している</w:t>
                            </w:r>
                            <w: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4pt;width:502.85pt;height:198.4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">
                <v:textbox>
                  <w:txbxContent>
                    <w:p w14:paraId="640F9F5D" w14:textId="57319528" w:rsidR="001F1987" w:rsidRDefault="001F1987" w:rsidP="00160649">
                      <w:pPr>
                        <w:ind w:leftChars="0" w:left="0"/>
                      </w:pPr>
                      <w:r>
                        <w:rPr>
                          <w:rFonts w:hint="eastAsia"/>
                        </w:rPr>
                        <w:t>定期運行開始以降</w:t>
                      </w:r>
                      <w:r w:rsidRPr="00160649">
                        <w:rPr>
                          <w:rFonts w:hint="eastAsia"/>
                        </w:rPr>
                        <w:t>、乗客数は１日あたり</w:t>
                      </w:r>
                      <w:r w:rsidRPr="00160649">
                        <w:t>10人前後で安定した推移を示していたが、12</w:t>
                      </w:r>
                      <w:r>
                        <w:t>月以降の冬季期間においては徐々に客足数が減って</w:t>
                      </w:r>
                      <w:r>
                        <w:rPr>
                          <w:rFonts w:hint="eastAsia"/>
                        </w:rPr>
                        <w:t>おり、現在</w:t>
                      </w:r>
                      <w:r>
                        <w:t>1</w:t>
                      </w:r>
                      <w:r>
                        <w:rPr>
                          <w:rFonts w:hint="eastAsia"/>
                        </w:rPr>
                        <w:t>日あたり約</w:t>
                      </w:r>
                      <w:r>
                        <w:t>9</w:t>
                      </w:r>
                      <w:r>
                        <w:rPr>
                          <w:rFonts w:hint="eastAsia"/>
                        </w:rPr>
                        <w:t>人</w:t>
                      </w:r>
                      <w:r>
                        <w:t>の</w:t>
                      </w:r>
                      <w:r>
                        <w:rPr>
                          <w:rFonts w:hint="eastAsia"/>
                        </w:rPr>
                        <w:t>乗車数となっている</w:t>
                      </w:r>
                      <w:r w:rsidRPr="00160649">
                        <w:t>。</w:t>
                      </w:r>
                      <w:r>
                        <w:rPr>
                          <w:rFonts w:hint="eastAsia"/>
                        </w:rPr>
                        <w:t>利用者</w:t>
                      </w:r>
                      <w:r>
                        <w:t>数の増加に</w:t>
                      </w:r>
                      <w:r>
                        <w:rPr>
                          <w:rFonts w:hint="eastAsia"/>
                        </w:rPr>
                        <w:t>向けて、町民生活</w:t>
                      </w:r>
                      <w:r>
                        <w:t>の</w:t>
                      </w:r>
                      <w:r>
                        <w:rPr>
                          <w:rFonts w:hint="eastAsia"/>
                        </w:rPr>
                        <w:t>一部</w:t>
                      </w:r>
                      <w:r>
                        <w:t>に</w:t>
                      </w:r>
                      <w:r>
                        <w:rPr>
                          <w:rFonts w:hint="eastAsia"/>
                        </w:rPr>
                        <w:t>していく必要がある</w:t>
                      </w:r>
                      <w:r>
                        <w:t>ことから、現状のコミバスと</w:t>
                      </w:r>
                      <w:r>
                        <w:rPr>
                          <w:rFonts w:hint="eastAsia"/>
                        </w:rPr>
                        <w:t>同等の</w:t>
                      </w:r>
                      <w:r>
                        <w:t>範囲を</w:t>
                      </w:r>
                      <w:r>
                        <w:rPr>
                          <w:rFonts w:hint="eastAsia"/>
                        </w:rPr>
                        <w:t>運行</w:t>
                      </w:r>
                      <w:r>
                        <w:t>することで、</w:t>
                      </w:r>
                      <w:r>
                        <w:rPr>
                          <w:rFonts w:hint="eastAsia"/>
                        </w:rPr>
                        <w:t>町民が毎日、</w:t>
                      </w:r>
                      <w:r w:rsidR="0007133A">
                        <w:rPr>
                          <w:rFonts w:hint="eastAsia"/>
                        </w:rPr>
                        <w:t>コミバス・</w:t>
                      </w:r>
                      <w:r>
                        <w:rPr>
                          <w:rFonts w:hint="eastAsia"/>
                        </w:rPr>
                        <w:t>自動運転バス</w:t>
                      </w:r>
                      <w:r w:rsidR="0007133A">
                        <w:rPr>
                          <w:rFonts w:hint="eastAsia"/>
                        </w:rPr>
                        <w:t>問わず</w:t>
                      </w:r>
                      <w:r w:rsidR="0007133A">
                        <w:t>公共交通に</w:t>
                      </w:r>
                      <w:r>
                        <w:rPr>
                          <w:rFonts w:hint="eastAsia"/>
                        </w:rPr>
                        <w:t>乗れる</w:t>
                      </w:r>
                      <w:r>
                        <w:t>環境がある</w:t>
                      </w:r>
                      <w:r>
                        <w:rPr>
                          <w:rFonts w:hint="eastAsia"/>
                        </w:rPr>
                        <w:t>という</w:t>
                      </w:r>
                      <w:r>
                        <w:t>状態を</w:t>
                      </w:r>
                      <w:r>
                        <w:rPr>
                          <w:rFonts w:hint="eastAsia"/>
                        </w:rPr>
                        <w:t>構築</w:t>
                      </w:r>
                      <w:r>
                        <w:t>していく。</w:t>
                      </w:r>
                    </w:p>
                    <w:p w14:paraId="48B85695" w14:textId="2599ADF1" w:rsidR="001F1987" w:rsidRDefault="001F1987" w:rsidP="00160649">
                      <w:pPr>
                        <w:ind w:leftChars="0" w:left="0"/>
                      </w:pPr>
                      <w:r>
                        <w:rPr>
                          <w:rFonts w:hint="eastAsia"/>
                        </w:rPr>
                        <w:t>また、自動運転バス</w:t>
                      </w:r>
                      <w:r>
                        <w:t>の</w:t>
                      </w:r>
                      <w:r>
                        <w:rPr>
                          <w:rFonts w:hint="eastAsia"/>
                        </w:rPr>
                        <w:t>認知・理解度に向けて</w:t>
                      </w:r>
                      <w:r>
                        <w:t>、</w:t>
                      </w:r>
                      <w:r>
                        <w:rPr>
                          <w:rFonts w:hint="eastAsia"/>
                        </w:rPr>
                        <w:t>自動運転の仕組みを学ぶ親子向けイベントと、高齢者向け体験試乗会を実施。自動運転を学ぶ親子向けイベントには子ども</w:t>
                      </w:r>
                      <w:r>
                        <w:t>20名、親18名が参加。高齢者向け体験試乗会には、10名が参加した。</w:t>
                      </w:r>
                      <w:r>
                        <w:rPr>
                          <w:rFonts w:hint="eastAsia"/>
                        </w:rPr>
                        <w:t>自動運転を学ぶ親子向けイベントでは、自動運転の体験試乗だけではなく、科学実験を交えて自動運転の仕組みを学ぶワークショップと参加した親と町の公共交通に関するワークショップも開催し、働き世代の様々な意見を徴収した。「普段は自家用車を使用しているため、公共交通を使わない」という意見が多かったが、中には「夕方の習い事の送迎に使えたら便利」という声もあり、ダイヤやルートによっては働き世帯にも公共交通の需要があると判明している</w:t>
                      </w:r>
                      <w:r>
                        <w:t>。</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14"/>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D53DA" w14:textId="77777777" w:rsidR="001F1987" w:rsidRDefault="001F1987" w:rsidP="00456450">
      <w:r>
        <w:separator/>
      </w:r>
    </w:p>
  </w:endnote>
  <w:endnote w:type="continuationSeparator" w:id="0">
    <w:p w14:paraId="05A97A67" w14:textId="77777777" w:rsidR="001F1987" w:rsidRDefault="001F1987"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FDD11" w14:textId="77777777" w:rsidR="001F1987" w:rsidRDefault="001F198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C9442" w14:textId="77777777" w:rsidR="001F1987" w:rsidRDefault="001F1987">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89BD5" w14:textId="77777777" w:rsidR="001F1987" w:rsidRDefault="001F1987">
    <w:pPr>
      <w:pStyle w:val="af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123042"/>
      <w:docPartObj>
        <w:docPartGallery w:val="Page Numbers (Bottom of Page)"/>
        <w:docPartUnique/>
      </w:docPartObj>
    </w:sdtPr>
    <w:sdtContent>
      <w:sdt>
        <w:sdtPr>
          <w:id w:val="-737245255"/>
          <w:docPartObj>
            <w:docPartGallery w:val="Page Numbers (Top of Page)"/>
            <w:docPartUnique/>
          </w:docPartObj>
        </w:sdtPr>
        <w:sdtContent>
          <w:p w14:paraId="361B0372" w14:textId="022F6F45" w:rsidR="001F1987" w:rsidRDefault="001F1987" w:rsidP="00456450">
            <w:pPr>
              <w:pStyle w:val="af0"/>
            </w:pPr>
            <w:r>
              <w:t xml:space="preserve"> </w:t>
            </w:r>
            <w:r w:rsidRPr="00EB64AD">
              <w:fldChar w:fldCharType="begin"/>
            </w:r>
            <w:r w:rsidRPr="00EB64AD">
              <w:instrText>PAGE</w:instrText>
            </w:r>
            <w:r w:rsidRPr="00EB64AD">
              <w:fldChar w:fldCharType="separate"/>
            </w:r>
            <w:r w:rsidR="0007133A">
              <w:rPr>
                <w:noProof/>
              </w:rPr>
              <w:t>2</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B4550" w14:textId="77777777" w:rsidR="001F1987" w:rsidRDefault="001F1987" w:rsidP="00456450">
      <w:r>
        <w:separator/>
      </w:r>
    </w:p>
  </w:footnote>
  <w:footnote w:type="continuationSeparator" w:id="0">
    <w:p w14:paraId="4C27C48D" w14:textId="77777777" w:rsidR="001F1987" w:rsidRDefault="001F1987" w:rsidP="00456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86038" w14:textId="77777777" w:rsidR="001F1987" w:rsidRDefault="001F1987">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8B426" w14:textId="77777777" w:rsidR="001F1987" w:rsidRDefault="001F1987">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F1FA2" w14:textId="77777777" w:rsidR="001F1987" w:rsidRDefault="001F1987">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8"/>
  </w:num>
  <w:num w:numId="2">
    <w:abstractNumId w:val="10"/>
  </w:num>
  <w:num w:numId="3">
    <w:abstractNumId w:val="5"/>
  </w:num>
  <w:num w:numId="4">
    <w:abstractNumId w:val="6"/>
  </w:num>
  <w:num w:numId="5">
    <w:abstractNumId w:val="14"/>
  </w:num>
  <w:num w:numId="6">
    <w:abstractNumId w:val="21"/>
  </w:num>
  <w:num w:numId="7">
    <w:abstractNumId w:val="26"/>
    <w:lvlOverride w:ilvl="0">
      <w:startOverride w:val="1"/>
    </w:lvlOverride>
  </w:num>
  <w:num w:numId="8">
    <w:abstractNumId w:val="26"/>
    <w:lvlOverride w:ilvl="0">
      <w:startOverride w:val="1"/>
    </w:lvlOverride>
  </w:num>
  <w:num w:numId="9">
    <w:abstractNumId w:val="7"/>
  </w:num>
  <w:num w:numId="10">
    <w:abstractNumId w:val="2"/>
  </w:num>
  <w:num w:numId="11">
    <w:abstractNumId w:val="26"/>
  </w:num>
  <w:num w:numId="12">
    <w:abstractNumId w:val="26"/>
    <w:lvlOverride w:ilvl="0">
      <w:startOverride w:val="1"/>
    </w:lvlOverride>
  </w:num>
  <w:num w:numId="13">
    <w:abstractNumId w:val="26"/>
    <w:lvlOverride w:ilvl="0">
      <w:startOverride w:val="1"/>
    </w:lvlOverride>
  </w:num>
  <w:num w:numId="14">
    <w:abstractNumId w:val="20"/>
  </w:num>
  <w:num w:numId="15">
    <w:abstractNumId w:val="9"/>
  </w:num>
  <w:num w:numId="16">
    <w:abstractNumId w:val="12"/>
  </w:num>
  <w:num w:numId="17">
    <w:abstractNumId w:val="25"/>
  </w:num>
  <w:num w:numId="18">
    <w:abstractNumId w:val="24"/>
  </w:num>
  <w:num w:numId="19">
    <w:abstractNumId w:val="16"/>
  </w:num>
  <w:num w:numId="20">
    <w:abstractNumId w:val="15"/>
  </w:num>
  <w:num w:numId="21">
    <w:abstractNumId w:val="19"/>
  </w:num>
  <w:num w:numId="22">
    <w:abstractNumId w:val="1"/>
  </w:num>
  <w:num w:numId="23">
    <w:abstractNumId w:val="3"/>
  </w:num>
  <w:num w:numId="24">
    <w:abstractNumId w:val="22"/>
  </w:num>
  <w:num w:numId="25">
    <w:abstractNumId w:val="23"/>
  </w:num>
  <w:num w:numId="26">
    <w:abstractNumId w:val="4"/>
  </w:num>
  <w:num w:numId="27">
    <w:abstractNumId w:val="0"/>
  </w:num>
  <w:num w:numId="28">
    <w:abstractNumId w:val="18"/>
  </w:num>
  <w:num w:numId="29">
    <w:abstractNumId w:val="13"/>
  </w:num>
  <w:num w:numId="30">
    <w:abstractNumId w:val="11"/>
  </w:num>
  <w:num w:numId="31">
    <w:abstractNumId w:val="26"/>
    <w:lvlOverride w:ilvl="0">
      <w:startOverride w:val="1"/>
    </w:lvlOverride>
  </w:num>
  <w:num w:numId="32">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2563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B7C"/>
    <w:rsid w:val="0000045A"/>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33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0649"/>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1987"/>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450"/>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02E"/>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0ADD"/>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85E"/>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5665"/>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17BE"/>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57AF"/>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27E3"/>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443C"/>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231"/>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34D"/>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035"/>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5633">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3163CBA9CB7B459C703000471BF1E5" ma:contentTypeVersion="14" ma:contentTypeDescription="Create a new document." ma:contentTypeScope="" ma:versionID="3dd8b87dfa7de7eb76f4165a1e7993ca">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03ff495a61b262e3dac2a9a7164428d9"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F4B3431-047C-4D3C-ACD0-BADBFA640FEB}">
  <ds:schemaRefs>
    <ds:schemaRef ds:uri="http://schemas.openxmlformats.org/officeDocument/2006/bibliography"/>
  </ds:schemaRefs>
</ds:datastoreItem>
</file>

<file path=customXml/itemProps2.xml><?xml version="1.0" encoding="utf-8"?>
<ds:datastoreItem xmlns:ds="http://schemas.openxmlformats.org/officeDocument/2006/customXml" ds:itemID="{71818CD0-0DF0-4771-889A-6D23B6B5B7E8}"/>
</file>

<file path=customXml/itemProps3.xml><?xml version="1.0" encoding="utf-8"?>
<ds:datastoreItem xmlns:ds="http://schemas.openxmlformats.org/officeDocument/2006/customXml" ds:itemID="{EFA25E27-BFC0-43CE-993B-567257A0DBD7}"/>
</file>

<file path=customXml/itemProps4.xml><?xml version="1.0" encoding="utf-8"?>
<ds:datastoreItem xmlns:ds="http://schemas.openxmlformats.org/officeDocument/2006/customXml" ds:itemID="{84158E57-69AE-44A9-BBBD-7DE5FD04193C}"/>
</file>

<file path=docProps/app.xml><?xml version="1.0" encoding="utf-8"?>
<Properties xmlns="http://schemas.openxmlformats.org/officeDocument/2006/extended-properties" xmlns:vt="http://schemas.openxmlformats.org/officeDocument/2006/docPropsVTypes">
  <Template>Normal</Template>
  <TotalTime>143</TotalTime>
  <Pages>2</Pages>
  <Words>20</Words>
  <Characters>116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鈴木 勇汰</cp:lastModifiedBy>
  <cp:revision>7</cp:revision>
  <cp:lastPrinted>2024-03-11T02:07:00Z</cp:lastPrinted>
  <dcterms:created xsi:type="dcterms:W3CDTF">2024-01-26T10:18:00Z</dcterms:created>
  <dcterms:modified xsi:type="dcterms:W3CDTF">2024-03-11T02:07:00Z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