
<file path=[Content_Types].xml><?xml version="1.0" encoding="utf-8"?>
<Types xmlns="http://schemas.openxmlformats.org/package/2006/content-types">
  <Default Extension="bmp" ContentType="image/bmp"/>
  <Default Extension="dib" ContentType="image/dib"/>
  <Default Extension="emf" ContentType="image/x-emf"/>
  <Default Extension="gif" ContentType="image/gif"/>
  <Default Extension="glb" ContentType="model/gltf.binary"/>
  <Default Extension="jpg" ContentType="image/jpeg"/>
  <Default Extension="png" ContentType="image/png"/>
  <Default Extension="rels" ContentType="application/vnd.openxmlformats-package.relationships+xml"/>
  <Default Extension="svg" ContentType="image/svg+xml"/>
  <Default Extension="tiff" ContentType="image/tiff"/>
  <Default Extension="wdp" ContentType="image/vnd.ms-photo"/>
  <Default Extension="wmf" ContentType="image/x-wmf"/>
  <Default Extension="xml" ContentType="application/xml"/>
  <Override PartName="/docProps/app.xml" ContentType="application/vnd.openxmlformats-officedocument.extended-properties+xml"/>
  <Override PartName="/docProps/core.xml" ContentType="application/vnd.openxmlformats-package.core-propertie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jc w:val="left"/>
        <w:rPr>
          <w:rFonts w:hint="default"/>
          <w:sz w:val="28"/>
        </w:rPr>
      </w:pPr>
      <w:r>
        <w:rPr>
          <w:rFonts w:hint="eastAsia"/>
        </w:rPr>
        <mc:AlternateContent>
          <mc:Choice Requires="wps">
            <w:drawing>
              <wp:anchor distT="45720" distB="45720" distL="114300" distR="114300" simplePos="0" relativeHeight="2" behindDoc="0" locked="0" layoutInCell="1" hidden="0" allowOverlap="1">
                <wp:simplePos x="0" y="0"/>
                <wp:positionH relativeFrom="column">
                  <wp:posOffset>4471670</wp:posOffset>
                </wp:positionH>
                <wp:positionV relativeFrom="paragraph">
                  <wp:posOffset>56515</wp:posOffset>
                </wp:positionV>
                <wp:extent cx="1942465" cy="226695"/>
                <wp:effectExtent l="635" t="635" r="29845" b="10795"/>
                <wp:wrapSquare wrapText="bothSides"/>
                <wp:docPr id="1026" name="正方形/長方形 219"/>
                <a:graphic xmlns:a="http://schemas.openxmlformats.org/drawingml/2006/main">
                  <a:graphicData uri="http://schemas.microsoft.com/office/word/2010/wordprocessingShape">
                    <wps:wsp>
                      <wps:cNvPr id="1026" name="正方形/長方形 219"/>
                      <wps:cNvSpPr/>
                      <wps:spPr>
                        <a:xfrm>
                          <a:off x="0" y="0"/>
                          <a:ext cx="1942465" cy="2266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pPr>
                              <w:pStyle w:val="0"/>
                              <w:ind w:leftChars="0" w:firstLineChars="0"/>
                              <w:jc w:val="both"/>
                              <w:rPr>
                                <w:rFonts w:hint="default"/>
                              </w:rPr>
                            </w:pPr>
                            <w:r>
                              <w:rPr>
                                <w:rFonts w:hint="default"/>
                                <w:color w:val="000000"/>
                              </w:rPr>
                              <w:t>自治体名：群馬県渋川市</w:t>
                            </w:r>
                          </w:p>
                        </w:txbxContent>
                      </wps:txbx>
                      <wps:bodyPr vertOverflow="overflow" horzOverflow="overflow" wrap="square" lIns="0" tIns="0" rIns="0" bIns="0" anchor="t" anchorCtr="0"/>
                    </wps:wsp>
                  </a:graphicData>
                </a:graphic>
              </wp:anchor>
            </w:drawing>
          </mc:Choice>
          <mc:Fallback>
            <w:pict>
              <v:rect id="正方形/長方形 219" style="mso-position-vertical-relative:text;z-index:2;mso-wrap-distance-left:9pt;width:152.94pt;height:17.850000000000001pt;mso-wrap-mode:square;mso-position-horizontal-relative:text;position:absolute;margin-left:352.1pt;margin-top:4.45pt;mso-wrap-distance-bottom:3.6pt;mso-wrap-distance-right:9pt;mso-wrap-distance-top:3.6pt;v-text-anchor:top;" o:spid="_x0000_s1026" o:allowincell="t" o:allowoverlap="t" filled="t" fillcolor="#ffffff" stroked="t" strokecolor="#000000" strokeweight="0.75pt" o:spt="1">
                <v:fill/>
                <v:stroke linestyle="single" miterlimit="8" endcap="flat" dashstyle="solid" filltype="solid" startarrow="none" startarrowwidth="narrow" startarrowlength="short" endarrow="none" endarrowwidth="narrow" endarrowlength="short"/>
                <v:textbox style="layout-flow:horizontal;" inset="0mm,0mm,0mm,0mm">
                  <w:txbxContent>
                    <w:p>
                      <w:pPr>
                        <w:pStyle w:val="0"/>
                        <w:ind w:leftChars="0" w:firstLineChars="0"/>
                        <w:jc w:val="both"/>
                        <w:rPr>
                          <w:rFonts w:hint="default"/>
                        </w:rPr>
                      </w:pPr>
                      <w:r>
                        <w:rPr>
                          <w:rFonts w:hint="default"/>
                          <w:color w:val="000000"/>
                        </w:rPr>
                        <w:t>自治体名：群馬県渋川市</w:t>
                      </w:r>
                    </w:p>
                  </w:txbxContent>
                </v:textbox>
                <v:imagedata o:title=""/>
                <w10:wrap type="square" side="both" anchorx="text" anchory="text"/>
              </v:rect>
            </w:pict>
          </mc:Fallback>
        </mc:AlternateContent>
      </w:r>
    </w:p>
    <w:p>
      <w:pPr>
        <w:pStyle w:val="0"/>
        <w:rPr>
          <w:rFonts w:hint="default"/>
        </w:rPr>
      </w:pPr>
    </w:p>
    <w:p>
      <w:pPr>
        <w:pStyle w:val="15"/>
        <w:ind w:firstLine="280"/>
        <w:rPr>
          <w:rFonts w:hint="default"/>
          <w:sz w:val="28"/>
        </w:rPr>
      </w:pPr>
      <w:bookmarkStart w:id="0" w:name="_heading=h.gjdgxs"/>
      <w:bookmarkEnd w:id="0"/>
      <w:r>
        <w:rPr>
          <w:rFonts w:hint="default"/>
          <w:sz w:val="28"/>
        </w:rPr>
        <w:t>自動運転社会実装推進事業</w:t>
      </w:r>
    </w:p>
    <w:p>
      <w:pPr>
        <w:pStyle w:val="15"/>
        <w:ind w:firstLine="280"/>
        <w:rPr>
          <w:rFonts w:hint="default"/>
          <w:sz w:val="28"/>
        </w:rPr>
      </w:pPr>
      <w:r>
        <w:rPr>
          <w:rFonts w:hint="default"/>
          <w:sz w:val="28"/>
        </w:rPr>
        <w:t>最終報告書（公開版）</w:t>
      </w:r>
    </w:p>
    <w:p>
      <w:pPr>
        <w:pStyle w:val="0"/>
        <w:rPr>
          <w:rFonts w:hint="default"/>
        </w:rPr>
      </w:pPr>
    </w:p>
    <w:p>
      <w:pPr>
        <w:pStyle w:val="0"/>
        <w:ind w:firstLine="261"/>
        <w:rPr>
          <w:rFonts w:hint="default"/>
          <w:sz w:val="26"/>
        </w:rPr>
      </w:pPr>
      <w:r>
        <w:rPr>
          <w:rFonts w:hint="default"/>
          <w:b w:val="1"/>
          <w:sz w:val="26"/>
        </w:rPr>
        <w:t>【事業背景・目的】</w:t>
      </w:r>
    </w:p>
    <w:p>
      <w:pPr>
        <w:pStyle w:val="0"/>
        <w:rPr>
          <w:rFonts w:hint="default"/>
          <w:sz w:val="6"/>
        </w:rPr>
      </w:pPr>
      <w:r>
        <w:rPr>
          <w:rFonts w:hint="default"/>
        </w:rPr>
        <mc:AlternateContent>
          <mc:Choice Requires="wps">
            <w:drawing>
              <wp:anchor distT="45720" distB="45720" distL="114300" distR="114300" simplePos="0" relativeHeight="3" behindDoc="0" locked="0" layoutInCell="1" hidden="0" allowOverlap="1">
                <wp:simplePos x="0" y="0"/>
                <wp:positionH relativeFrom="column">
                  <wp:posOffset>63500</wp:posOffset>
                </wp:positionH>
                <wp:positionV relativeFrom="paragraph">
                  <wp:posOffset>71120</wp:posOffset>
                </wp:positionV>
                <wp:extent cx="6395720" cy="1170305"/>
                <wp:effectExtent l="635" t="635" r="29845" b="10795"/>
                <wp:wrapSquare wrapText="bothSides"/>
                <wp:docPr id="1027" name="正方形/長方形 223"/>
                <a:graphic xmlns:a="http://schemas.openxmlformats.org/drawingml/2006/main">
                  <a:graphicData uri="http://schemas.microsoft.com/office/word/2010/wordprocessingShape">
                    <wps:wsp>
                      <wps:cNvPr id="1027" name="正方形/長方形 223"/>
                      <wps:cNvSpPr/>
                      <wps:spPr>
                        <a:xfrm>
                          <a:off x="0" y="0"/>
                          <a:ext cx="6395720" cy="117030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pPr>
                              <w:pStyle w:val="0"/>
                              <w:rPr>
                                <w:rFonts w:hint="default"/>
                              </w:rPr>
                            </w:pPr>
                            <w:r>
                              <w:rPr>
                                <w:rFonts w:hint="default"/>
                                <w:color w:val="000000"/>
                              </w:rPr>
                              <w:t>※</w:t>
                            </w:r>
                            <w:r>
                              <w:rPr>
                                <w:rFonts w:hint="default"/>
                                <w:color w:val="000000"/>
                              </w:rPr>
                              <w:t>事業背景と目的について記入してください（</w:t>
                            </w:r>
                            <w:r>
                              <w:rPr>
                                <w:rFonts w:hint="default"/>
                                <w:color w:val="000000"/>
                              </w:rPr>
                              <w:t>150</w:t>
                            </w:r>
                            <w:r>
                              <w:rPr>
                                <w:rFonts w:hint="default"/>
                                <w:color w:val="000000"/>
                              </w:rPr>
                              <w:t>文字程度）</w:t>
                            </w:r>
                          </w:p>
                          <w:p>
                            <w:pPr>
                              <w:pStyle w:val="0"/>
                              <w:rPr>
                                <w:rFonts w:hint="default"/>
                                <w:color w:val="auto"/>
                              </w:rPr>
                            </w:pPr>
                            <w:r>
                              <w:rPr>
                                <w:rFonts w:hint="default"/>
                                <w:color w:val="auto"/>
                              </w:rPr>
                              <w:t>群馬県渋川市では、</w:t>
                            </w:r>
                            <w:r>
                              <w:rPr>
                                <w:rFonts w:hint="eastAsia"/>
                                <w:color w:val="auto"/>
                              </w:rPr>
                              <w:t>自家用車の普及や人口減少により公共交通の利用者が減少する一方で高齢化が進み、高齢者を含む交通弱者の「移動の足」を確保していくことが課題となっている。将来的に公共交通運転手不足に伴う既存のバス路線維持が困難になることも予想されることから、現在及び将来的な公共交通の持続を図るための手段（可能性）のひとつとして、</w:t>
                            </w:r>
                            <w:r>
                              <w:rPr>
                                <w:rFonts w:hint="default"/>
                                <w:color w:val="auto"/>
                              </w:rPr>
                              <w:t>自動運転バス</w:t>
                            </w:r>
                            <w:r>
                              <w:rPr>
                                <w:rFonts w:hint="eastAsia"/>
                                <w:color w:val="auto"/>
                              </w:rPr>
                              <w:t>の実証実験を進めている</w:t>
                            </w:r>
                            <w:r>
                              <w:rPr>
                                <w:rFonts w:hint="default"/>
                                <w:color w:val="auto"/>
                              </w:rPr>
                              <w:t>。</w:t>
                            </w:r>
                          </w:p>
                        </w:txbxContent>
                      </wps:txbx>
                      <wps:bodyPr vertOverflow="overflow" horzOverflow="overflow" wrap="square" lIns="91425" tIns="45700" rIns="91425" bIns="45700" anchor="t" anchorCtr="0"/>
                    </wps:wsp>
                  </a:graphicData>
                </a:graphic>
              </wp:anchor>
            </w:drawing>
          </mc:Choice>
          <mc:Fallback>
            <w:pict>
              <v:rect id="正方形/長方形 223" style="mso-position-vertical-relative:text;z-index:3;mso-wrap-distance-left:9pt;width:503.6pt;height:92.15pt;mso-wrap-mode:square;mso-position-horizontal-relative:text;position:absolute;margin-left:5pt;margin-top:5.6pt;mso-wrap-distance-bottom:3.6pt;mso-wrap-distance-right:9pt;mso-wrap-distance-top:3.6pt;v-text-anchor:top;" o:spid="_x0000_s1027" o:allowincell="t" o:allowoverlap="t" filled="t" fillcolor="#ffffff" stroked="t" strokecolor="#000000" strokeweight="0.75pt" o:spt="1">
                <v:fill/>
                <v:stroke linestyle="single" miterlimit="8" endcap="flat" dashstyle="solid" filltype="solid" startarrow="none" startarrowwidth="narrow" startarrowlength="short" endarrow="none" endarrowwidth="narrow" endarrowlength="short"/>
                <v:textbox style="layout-flow:horizontal;" inset="2.5395833333333329mm,1.2694444444444442mm,2.5395833333333329mm,1.2694444444444442mm">
                  <w:txbxContent>
                    <w:p>
                      <w:pPr>
                        <w:pStyle w:val="0"/>
                        <w:rPr>
                          <w:rFonts w:hint="default"/>
                        </w:rPr>
                      </w:pPr>
                      <w:r>
                        <w:rPr>
                          <w:rFonts w:hint="default"/>
                          <w:color w:val="000000"/>
                        </w:rPr>
                        <w:t>※</w:t>
                      </w:r>
                      <w:r>
                        <w:rPr>
                          <w:rFonts w:hint="default"/>
                          <w:color w:val="000000"/>
                        </w:rPr>
                        <w:t>事業背景と目的について記入してください（</w:t>
                      </w:r>
                      <w:r>
                        <w:rPr>
                          <w:rFonts w:hint="default"/>
                          <w:color w:val="000000"/>
                        </w:rPr>
                        <w:t>150</w:t>
                      </w:r>
                      <w:r>
                        <w:rPr>
                          <w:rFonts w:hint="default"/>
                          <w:color w:val="000000"/>
                        </w:rPr>
                        <w:t>文字程度）</w:t>
                      </w:r>
                    </w:p>
                    <w:p>
                      <w:pPr>
                        <w:pStyle w:val="0"/>
                        <w:rPr>
                          <w:rFonts w:hint="default"/>
                          <w:color w:val="auto"/>
                        </w:rPr>
                      </w:pPr>
                      <w:r>
                        <w:rPr>
                          <w:rFonts w:hint="default"/>
                          <w:color w:val="auto"/>
                        </w:rPr>
                        <w:t>群馬県渋川市では、</w:t>
                      </w:r>
                      <w:r>
                        <w:rPr>
                          <w:rFonts w:hint="eastAsia"/>
                          <w:color w:val="auto"/>
                        </w:rPr>
                        <w:t>自家用車の普及や人口減少により公共交通の利用者が減少する一方で高齢化が進み、高齢者を含む交通弱者の「移動の足」を確保していくことが課題となっている。将来的に公共交通運転手不足に伴う既存のバス路線維持が困難になることも予想されることから、現在及び将来的な公共交通の持続を図るための手段（可能性）のひとつとして、</w:t>
                      </w:r>
                      <w:r>
                        <w:rPr>
                          <w:rFonts w:hint="default"/>
                          <w:color w:val="auto"/>
                        </w:rPr>
                        <w:t>自動運転バス</w:t>
                      </w:r>
                      <w:r>
                        <w:rPr>
                          <w:rFonts w:hint="eastAsia"/>
                          <w:color w:val="auto"/>
                        </w:rPr>
                        <w:t>の実証実験を進めている</w:t>
                      </w:r>
                      <w:r>
                        <w:rPr>
                          <w:rFonts w:hint="default"/>
                          <w:color w:val="auto"/>
                        </w:rPr>
                        <w:t>。</w:t>
                      </w:r>
                    </w:p>
                  </w:txbxContent>
                </v:textbox>
                <v:imagedata o:title=""/>
                <w10:wrap type="square" side="both" anchorx="text" anchory="text"/>
              </v:rect>
            </w:pict>
          </mc:Fallback>
        </mc:AlternateContent>
      </w:r>
    </w:p>
    <w:p>
      <w:pPr>
        <w:pStyle w:val="0"/>
        <w:ind w:firstLine="261"/>
        <w:rPr>
          <w:rFonts w:hint="default"/>
          <w:b w:val="1"/>
          <w:sz w:val="26"/>
        </w:rPr>
      </w:pPr>
      <w:r>
        <w:rPr>
          <w:rFonts w:hint="default"/>
          <w:b w:val="1"/>
          <w:sz w:val="26"/>
        </w:rPr>
        <w:t>【事業内容】</w:t>
      </w:r>
      <w:r>
        <w:rPr>
          <w:rFonts w:hint="default"/>
        </w:rPr>
        <mc:AlternateContent>
          <mc:Choice Requires="wps">
            <w:drawing>
              <wp:anchor distT="45720" distB="45720" distL="114300" distR="114300" simplePos="0" relativeHeight="4" behindDoc="1" locked="0" layoutInCell="1" hidden="0" allowOverlap="1">
                <wp:simplePos x="0" y="0"/>
                <wp:positionH relativeFrom="column">
                  <wp:posOffset>63500</wp:posOffset>
                </wp:positionH>
                <wp:positionV relativeFrom="paragraph">
                  <wp:posOffset>274320</wp:posOffset>
                </wp:positionV>
                <wp:extent cx="6395720" cy="1655445"/>
                <wp:effectExtent l="635" t="635" r="29845" b="10795"/>
                <wp:wrapNone/>
                <wp:docPr id="1028" name="正方形/長方形 221"/>
                <a:graphic xmlns:a="http://schemas.openxmlformats.org/drawingml/2006/main">
                  <a:graphicData uri="http://schemas.microsoft.com/office/word/2010/wordprocessingShape">
                    <wps:wsp>
                      <wps:cNvPr id="1028" name="正方形/長方形 221"/>
                      <wps:cNvSpPr/>
                      <wps:spPr>
                        <a:xfrm>
                          <a:off x="0" y="0"/>
                          <a:ext cx="6395720" cy="1655445"/>
                        </a:xfrm>
                        <a:prstGeom prst="rect">
                          <a:avLst/>
                        </a:prstGeom>
                        <a:noFill/>
                        <a:ln w="9525" cap="flat" cmpd="sng">
                          <a:solidFill>
                            <a:srgbClr val="000000"/>
                          </a:solidFill>
                          <a:prstDash val="solid"/>
                          <a:miter lim="800000"/>
                          <a:headEnd type="none" w="sm" len="sm"/>
                          <a:tailEnd type="none" w="sm" len="sm"/>
                        </a:ln>
                      </wps:spPr>
                      <wps:txbx>
                        <w:txbxContent>
                          <w:p>
                            <w:pPr>
                              <w:pStyle w:val="0"/>
                              <w:rPr>
                                <w:rFonts w:hint="default"/>
                              </w:rPr>
                            </w:pPr>
                            <w:r>
                              <w:rPr>
                                <w:rFonts w:hint="default"/>
                                <w:color w:val="000000"/>
                              </w:rPr>
                              <w:t>※</w:t>
                            </w:r>
                            <w:r>
                              <w:rPr>
                                <w:rFonts w:hint="default"/>
                                <w:color w:val="000000"/>
                              </w:rPr>
                              <w:t>実施した事業内容について記入してください（</w:t>
                            </w:r>
                            <w:r>
                              <w:rPr>
                                <w:rFonts w:hint="default"/>
                                <w:color w:val="000000"/>
                              </w:rPr>
                              <w:t>150</w:t>
                            </w:r>
                            <w:r>
                              <w:rPr>
                                <w:rFonts w:hint="default"/>
                                <w:color w:val="000000"/>
                              </w:rPr>
                              <w:t>文字程度）</w:t>
                            </w:r>
                          </w:p>
                          <w:p>
                            <w:pPr>
                              <w:pStyle w:val="0"/>
                              <w:rPr>
                                <w:rFonts w:hint="default"/>
                              </w:rPr>
                            </w:pPr>
                            <w:r>
                              <w:rPr>
                                <w:rFonts w:hint="default"/>
                                <w:color w:val="000000"/>
                              </w:rPr>
                              <w:t>※</w:t>
                            </w:r>
                            <w:r>
                              <w:rPr>
                                <w:rFonts w:hint="default"/>
                                <w:color w:val="000000"/>
                              </w:rPr>
                              <w:t>運行を実施した場合は、特に運行場所・運行期間・運行車両について記入してください</w:t>
                            </w:r>
                          </w:p>
                          <w:p>
                            <w:pPr>
                              <w:pStyle w:val="0"/>
                              <w:rPr>
                                <w:rFonts w:hint="default"/>
                                <w:color w:val="000000"/>
                              </w:rPr>
                            </w:pPr>
                            <w:r>
                              <w:rPr>
                                <w:rFonts w:hint="default"/>
                                <w:color w:val="000000"/>
                              </w:rPr>
                              <w:t>実証実験は、渋川駅と渋川医療センターを結ぶ往復約</w:t>
                            </w:r>
                            <w:r>
                              <w:rPr>
                                <w:rFonts w:hint="default"/>
                                <w:color w:val="000000"/>
                              </w:rPr>
                              <w:t>6km</w:t>
                            </w:r>
                            <w:r>
                              <w:rPr>
                                <w:rFonts w:hint="default"/>
                                <w:color w:val="000000"/>
                              </w:rPr>
                              <w:t>のルートを定時定路線で運行</w:t>
                            </w:r>
                            <w:r>
                              <w:rPr>
                                <w:rFonts w:hint="eastAsia"/>
                                <w:color w:val="000000"/>
                              </w:rPr>
                              <w:t>した</w:t>
                            </w:r>
                            <w:r>
                              <w:rPr>
                                <w:rFonts w:hint="default"/>
                                <w:color w:val="000000"/>
                              </w:rPr>
                              <w:t>。</w:t>
                            </w:r>
                          </w:p>
                          <w:p>
                            <w:pPr>
                              <w:pStyle w:val="0"/>
                              <w:rPr>
                                <w:rFonts w:hint="default"/>
                                <w:color w:val="000000"/>
                              </w:rPr>
                            </w:pPr>
                            <w:r>
                              <w:rPr>
                                <w:rFonts w:hint="default"/>
                                <w:color w:val="000000"/>
                              </w:rPr>
                              <w:t>運行期間は、令和</w:t>
                            </w:r>
                            <w:r>
                              <w:rPr>
                                <w:rFonts w:hint="default"/>
                                <w:color w:val="000000"/>
                              </w:rPr>
                              <w:t>7</w:t>
                            </w:r>
                            <w:r>
                              <w:rPr>
                                <w:rFonts w:hint="default"/>
                                <w:color w:val="000000"/>
                              </w:rPr>
                              <w:t>年</w:t>
                            </w:r>
                            <w:r>
                              <w:rPr>
                                <w:rFonts w:hint="default"/>
                                <w:color w:val="000000"/>
                              </w:rPr>
                              <w:t>1</w:t>
                            </w:r>
                            <w:r>
                              <w:rPr>
                                <w:rFonts w:hint="default"/>
                                <w:color w:val="000000"/>
                              </w:rPr>
                              <w:t>月</w:t>
                            </w:r>
                            <w:r>
                              <w:rPr>
                                <w:rFonts w:hint="default"/>
                                <w:color w:val="000000"/>
                              </w:rPr>
                              <w:t>16</w:t>
                            </w:r>
                            <w:r>
                              <w:rPr>
                                <w:rFonts w:hint="default"/>
                                <w:color w:val="000000"/>
                              </w:rPr>
                              <w:t>日（木）〜令和</w:t>
                            </w:r>
                            <w:r>
                              <w:rPr>
                                <w:rFonts w:hint="default"/>
                                <w:color w:val="000000"/>
                              </w:rPr>
                              <w:t>7</w:t>
                            </w:r>
                            <w:r>
                              <w:rPr>
                                <w:rFonts w:hint="default"/>
                                <w:color w:val="000000"/>
                              </w:rPr>
                              <w:t>年</w:t>
                            </w:r>
                            <w:r>
                              <w:rPr>
                                <w:rFonts w:hint="default"/>
                                <w:color w:val="000000"/>
                              </w:rPr>
                              <w:t>2</w:t>
                            </w:r>
                            <w:r>
                              <w:rPr>
                                <w:rFonts w:hint="default"/>
                                <w:color w:val="000000"/>
                              </w:rPr>
                              <w:t>月</w:t>
                            </w:r>
                            <w:r>
                              <w:rPr>
                                <w:rFonts w:hint="default"/>
                                <w:color w:val="000000"/>
                              </w:rPr>
                              <w:t>19</w:t>
                            </w:r>
                            <w:r>
                              <w:rPr>
                                <w:rFonts w:hint="default"/>
                                <w:color w:val="000000"/>
                              </w:rPr>
                              <w:t>日（水）の合計</w:t>
                            </w:r>
                            <w:r>
                              <w:rPr>
                                <w:rFonts w:hint="default"/>
                                <w:color w:val="000000"/>
                              </w:rPr>
                              <w:t>27</w:t>
                            </w:r>
                            <w:r>
                              <w:rPr>
                                <w:rFonts w:hint="default"/>
                                <w:color w:val="000000"/>
                              </w:rPr>
                              <w:t>日間。</w:t>
                            </w:r>
                          </w:p>
                          <w:p>
                            <w:pPr>
                              <w:pStyle w:val="0"/>
                              <w:ind w:firstLine="440" w:firstLineChars="200"/>
                              <w:rPr>
                                <w:rFonts w:hint="default"/>
                              </w:rPr>
                            </w:pPr>
                            <w:r>
                              <w:rPr>
                                <w:rFonts w:hint="default"/>
                                <w:color w:val="000000"/>
                              </w:rPr>
                              <w:t>（運休日：日曜、</w:t>
                            </w:r>
                            <w:r>
                              <w:rPr>
                                <w:rFonts w:hint="default"/>
                                <w:color w:val="000000"/>
                              </w:rPr>
                              <w:t>2</w:t>
                            </w:r>
                            <w:r>
                              <w:rPr>
                                <w:rFonts w:hint="default"/>
                                <w:color w:val="000000"/>
                              </w:rPr>
                              <w:t>月</w:t>
                            </w:r>
                            <w:r>
                              <w:rPr>
                                <w:rFonts w:hint="default"/>
                                <w:color w:val="000000"/>
                              </w:rPr>
                              <w:t>8</w:t>
                            </w:r>
                            <w:r>
                              <w:rPr>
                                <w:rFonts w:hint="default"/>
                                <w:color w:val="000000"/>
                              </w:rPr>
                              <w:t>日（土）、</w:t>
                            </w:r>
                            <w:r>
                              <w:rPr>
                                <w:rFonts w:hint="default"/>
                                <w:color w:val="000000"/>
                              </w:rPr>
                              <w:t>10</w:t>
                            </w:r>
                            <w:r>
                              <w:rPr>
                                <w:rFonts w:hint="default"/>
                                <w:color w:val="000000"/>
                              </w:rPr>
                              <w:t>日（月）、</w:t>
                            </w:r>
                            <w:r>
                              <w:rPr>
                                <w:rFonts w:hint="default"/>
                                <w:color w:val="000000"/>
                              </w:rPr>
                              <w:t>11</w:t>
                            </w:r>
                            <w:r>
                              <w:rPr>
                                <w:rFonts w:hint="default"/>
                                <w:color w:val="000000"/>
                              </w:rPr>
                              <w:t>日（祝））</w:t>
                            </w:r>
                          </w:p>
                          <w:p>
                            <w:pPr>
                              <w:pStyle w:val="0"/>
                              <w:rPr>
                                <w:rFonts w:hint="default"/>
                                <w:color w:val="000000"/>
                              </w:rPr>
                            </w:pPr>
                            <w:r>
                              <w:rPr>
                                <w:rFonts w:hint="default"/>
                                <w:color w:val="000000"/>
                              </w:rPr>
                              <w:t>運行本数は、</w:t>
                            </w:r>
                            <w:r>
                              <w:rPr>
                                <w:rFonts w:hint="default"/>
                                <w:color w:val="000000"/>
                              </w:rPr>
                              <w:t>1</w:t>
                            </w:r>
                            <w:r>
                              <w:rPr>
                                <w:rFonts w:hint="default"/>
                                <w:color w:val="auto"/>
                              </w:rPr>
                              <w:t>日</w:t>
                            </w:r>
                            <w:r>
                              <w:rPr>
                                <w:rFonts w:hint="eastAsia"/>
                                <w:color w:val="auto"/>
                              </w:rPr>
                              <w:t>１４</w:t>
                            </w:r>
                            <w:r>
                              <w:rPr>
                                <w:rFonts w:hint="default"/>
                                <w:color w:val="auto"/>
                              </w:rPr>
                              <w:t>便</w:t>
                            </w:r>
                            <w:r>
                              <w:rPr>
                                <w:rFonts w:hint="eastAsia"/>
                                <w:color w:val="auto"/>
                              </w:rPr>
                              <w:t>（往復７便）の臨</w:t>
                            </w:r>
                            <w:r>
                              <w:rPr>
                                <w:rFonts w:hint="eastAsia"/>
                                <w:color w:val="000000"/>
                              </w:rPr>
                              <w:t>時便。</w:t>
                            </w:r>
                          </w:p>
                          <w:p>
                            <w:pPr>
                              <w:pStyle w:val="0"/>
                              <w:rPr>
                                <w:rFonts w:hint="default"/>
                              </w:rPr>
                            </w:pPr>
                            <w:r>
                              <w:rPr>
                                <w:rFonts w:hint="default"/>
                                <w:color w:val="000000"/>
                              </w:rPr>
                              <w:t>運行車両は関越交通（株）が所有</w:t>
                            </w:r>
                            <w:r>
                              <w:rPr>
                                <w:rFonts w:hint="eastAsia"/>
                                <w:color w:val="000000"/>
                              </w:rPr>
                              <w:t>する</w:t>
                            </w:r>
                            <w:r>
                              <w:rPr>
                                <w:rFonts w:hint="default"/>
                                <w:color w:val="000000"/>
                              </w:rPr>
                              <w:t>日野自動車レインボー</w:t>
                            </w:r>
                            <w:r>
                              <w:rPr>
                                <w:rFonts w:hint="eastAsia"/>
                                <w:color w:val="000000"/>
                              </w:rPr>
                              <w:t>へ自動運転架装を実施し、</w:t>
                            </w:r>
                            <w:r>
                              <w:rPr>
                                <w:rFonts w:hint="default"/>
                                <w:color w:val="000000"/>
                              </w:rPr>
                              <w:t>搭乗型</w:t>
                            </w:r>
                            <w:r>
                              <w:rPr>
                                <w:rFonts w:hint="eastAsia"/>
                                <w:color w:val="000000"/>
                              </w:rPr>
                              <w:t>の</w:t>
                            </w:r>
                            <w:r>
                              <w:rPr>
                                <w:rFonts w:hint="default"/>
                                <w:color w:val="000000"/>
                              </w:rPr>
                              <w:t>自動運転レベル２にて実施した。</w:t>
                            </w:r>
                          </w:p>
                        </w:txbxContent>
                      </wps:txbx>
                      <wps:bodyPr vertOverflow="overflow" horzOverflow="overflow" wrap="square" lIns="91425" tIns="45700" rIns="91425" bIns="45700" anchor="t" anchorCtr="0"/>
                    </wps:wsp>
                  </a:graphicData>
                </a:graphic>
              </wp:anchor>
            </w:drawing>
          </mc:Choice>
          <mc:Fallback>
            <w:pict>
              <v:rect id="正方形/長方形 221" style="mso-position-vertical-relative:text;z-index:-503316476;mso-wrap-distance-left:9pt;width:503.6pt;height:130.35pt;mso-position-horizontal-relative:text;position:absolute;margin-left:5pt;margin-top:21.6pt;mso-wrap-distance-bottom:3.6pt;mso-wrap-distance-right:9pt;mso-wrap-distance-top:3.6pt;v-text-anchor:top;" o:spid="_x0000_s1028" o:allowincell="t" o:allowoverlap="t" filled="f" stroked="t" strokecolor="#000000" strokeweight="0.75pt" o:spt="1">
                <v:fill/>
                <v:stroke linestyle="single" miterlimit="8" endcap="flat" dashstyle="solid" filltype="solid" startarrow="none" startarrowwidth="narrow" startarrowlength="short" endarrow="none" endarrowwidth="narrow" endarrowlength="short"/>
                <v:textbox style="layout-flow:horizontal;" inset="2.5395833333333329mm,1.2694444444444442mm,2.5395833333333329mm,1.2694444444444442mm">
                  <w:txbxContent>
                    <w:p>
                      <w:pPr>
                        <w:pStyle w:val="0"/>
                        <w:rPr>
                          <w:rFonts w:hint="default"/>
                        </w:rPr>
                      </w:pPr>
                      <w:r>
                        <w:rPr>
                          <w:rFonts w:hint="default"/>
                          <w:color w:val="000000"/>
                        </w:rPr>
                        <w:t>※</w:t>
                      </w:r>
                      <w:r>
                        <w:rPr>
                          <w:rFonts w:hint="default"/>
                          <w:color w:val="000000"/>
                        </w:rPr>
                        <w:t>実施した事業内容について記入してください（</w:t>
                      </w:r>
                      <w:r>
                        <w:rPr>
                          <w:rFonts w:hint="default"/>
                          <w:color w:val="000000"/>
                        </w:rPr>
                        <w:t>150</w:t>
                      </w:r>
                      <w:r>
                        <w:rPr>
                          <w:rFonts w:hint="default"/>
                          <w:color w:val="000000"/>
                        </w:rPr>
                        <w:t>文字程度）</w:t>
                      </w:r>
                    </w:p>
                    <w:p>
                      <w:pPr>
                        <w:pStyle w:val="0"/>
                        <w:rPr>
                          <w:rFonts w:hint="default"/>
                        </w:rPr>
                      </w:pPr>
                      <w:r>
                        <w:rPr>
                          <w:rFonts w:hint="default"/>
                          <w:color w:val="000000"/>
                        </w:rPr>
                        <w:t>※</w:t>
                      </w:r>
                      <w:r>
                        <w:rPr>
                          <w:rFonts w:hint="default"/>
                          <w:color w:val="000000"/>
                        </w:rPr>
                        <w:t>運行を実施した場合は、特に運行場所・運行期間・運行車両について記入してください</w:t>
                      </w:r>
                    </w:p>
                    <w:p>
                      <w:pPr>
                        <w:pStyle w:val="0"/>
                        <w:rPr>
                          <w:rFonts w:hint="default"/>
                          <w:color w:val="000000"/>
                        </w:rPr>
                      </w:pPr>
                      <w:r>
                        <w:rPr>
                          <w:rFonts w:hint="default"/>
                          <w:color w:val="000000"/>
                        </w:rPr>
                        <w:t>実証実験は、渋川駅と渋川医療センターを結ぶ往復約</w:t>
                      </w:r>
                      <w:r>
                        <w:rPr>
                          <w:rFonts w:hint="default"/>
                          <w:color w:val="000000"/>
                        </w:rPr>
                        <w:t>6km</w:t>
                      </w:r>
                      <w:r>
                        <w:rPr>
                          <w:rFonts w:hint="default"/>
                          <w:color w:val="000000"/>
                        </w:rPr>
                        <w:t>のルートを定時定路線で運行</w:t>
                      </w:r>
                      <w:r>
                        <w:rPr>
                          <w:rFonts w:hint="eastAsia"/>
                          <w:color w:val="000000"/>
                        </w:rPr>
                        <w:t>した</w:t>
                      </w:r>
                      <w:r>
                        <w:rPr>
                          <w:rFonts w:hint="default"/>
                          <w:color w:val="000000"/>
                        </w:rPr>
                        <w:t>。</w:t>
                      </w:r>
                    </w:p>
                    <w:p>
                      <w:pPr>
                        <w:pStyle w:val="0"/>
                        <w:rPr>
                          <w:rFonts w:hint="default"/>
                          <w:color w:val="000000"/>
                        </w:rPr>
                      </w:pPr>
                      <w:r>
                        <w:rPr>
                          <w:rFonts w:hint="default"/>
                          <w:color w:val="000000"/>
                        </w:rPr>
                        <w:t>運行期間は、令和</w:t>
                      </w:r>
                      <w:r>
                        <w:rPr>
                          <w:rFonts w:hint="default"/>
                          <w:color w:val="000000"/>
                        </w:rPr>
                        <w:t>7</w:t>
                      </w:r>
                      <w:r>
                        <w:rPr>
                          <w:rFonts w:hint="default"/>
                          <w:color w:val="000000"/>
                        </w:rPr>
                        <w:t>年</w:t>
                      </w:r>
                      <w:r>
                        <w:rPr>
                          <w:rFonts w:hint="default"/>
                          <w:color w:val="000000"/>
                        </w:rPr>
                        <w:t>1</w:t>
                      </w:r>
                      <w:r>
                        <w:rPr>
                          <w:rFonts w:hint="default"/>
                          <w:color w:val="000000"/>
                        </w:rPr>
                        <w:t>月</w:t>
                      </w:r>
                      <w:r>
                        <w:rPr>
                          <w:rFonts w:hint="default"/>
                          <w:color w:val="000000"/>
                        </w:rPr>
                        <w:t>16</w:t>
                      </w:r>
                      <w:r>
                        <w:rPr>
                          <w:rFonts w:hint="default"/>
                          <w:color w:val="000000"/>
                        </w:rPr>
                        <w:t>日（木）〜令和</w:t>
                      </w:r>
                      <w:r>
                        <w:rPr>
                          <w:rFonts w:hint="default"/>
                          <w:color w:val="000000"/>
                        </w:rPr>
                        <w:t>7</w:t>
                      </w:r>
                      <w:r>
                        <w:rPr>
                          <w:rFonts w:hint="default"/>
                          <w:color w:val="000000"/>
                        </w:rPr>
                        <w:t>年</w:t>
                      </w:r>
                      <w:r>
                        <w:rPr>
                          <w:rFonts w:hint="default"/>
                          <w:color w:val="000000"/>
                        </w:rPr>
                        <w:t>2</w:t>
                      </w:r>
                      <w:r>
                        <w:rPr>
                          <w:rFonts w:hint="default"/>
                          <w:color w:val="000000"/>
                        </w:rPr>
                        <w:t>月</w:t>
                      </w:r>
                      <w:r>
                        <w:rPr>
                          <w:rFonts w:hint="default"/>
                          <w:color w:val="000000"/>
                        </w:rPr>
                        <w:t>19</w:t>
                      </w:r>
                      <w:r>
                        <w:rPr>
                          <w:rFonts w:hint="default"/>
                          <w:color w:val="000000"/>
                        </w:rPr>
                        <w:t>日（水）の合計</w:t>
                      </w:r>
                      <w:r>
                        <w:rPr>
                          <w:rFonts w:hint="default"/>
                          <w:color w:val="000000"/>
                        </w:rPr>
                        <w:t>27</w:t>
                      </w:r>
                      <w:r>
                        <w:rPr>
                          <w:rFonts w:hint="default"/>
                          <w:color w:val="000000"/>
                        </w:rPr>
                        <w:t>日間。</w:t>
                      </w:r>
                    </w:p>
                    <w:p>
                      <w:pPr>
                        <w:pStyle w:val="0"/>
                        <w:ind w:firstLine="440" w:firstLineChars="200"/>
                        <w:rPr>
                          <w:rFonts w:hint="default"/>
                        </w:rPr>
                      </w:pPr>
                      <w:r>
                        <w:rPr>
                          <w:rFonts w:hint="default"/>
                          <w:color w:val="000000"/>
                        </w:rPr>
                        <w:t>（運休日：日曜、</w:t>
                      </w:r>
                      <w:r>
                        <w:rPr>
                          <w:rFonts w:hint="default"/>
                          <w:color w:val="000000"/>
                        </w:rPr>
                        <w:t>2</w:t>
                      </w:r>
                      <w:r>
                        <w:rPr>
                          <w:rFonts w:hint="default"/>
                          <w:color w:val="000000"/>
                        </w:rPr>
                        <w:t>月</w:t>
                      </w:r>
                      <w:r>
                        <w:rPr>
                          <w:rFonts w:hint="default"/>
                          <w:color w:val="000000"/>
                        </w:rPr>
                        <w:t>8</w:t>
                      </w:r>
                      <w:r>
                        <w:rPr>
                          <w:rFonts w:hint="default"/>
                          <w:color w:val="000000"/>
                        </w:rPr>
                        <w:t>日（土）、</w:t>
                      </w:r>
                      <w:r>
                        <w:rPr>
                          <w:rFonts w:hint="default"/>
                          <w:color w:val="000000"/>
                        </w:rPr>
                        <w:t>10</w:t>
                      </w:r>
                      <w:r>
                        <w:rPr>
                          <w:rFonts w:hint="default"/>
                          <w:color w:val="000000"/>
                        </w:rPr>
                        <w:t>日（月）、</w:t>
                      </w:r>
                      <w:r>
                        <w:rPr>
                          <w:rFonts w:hint="default"/>
                          <w:color w:val="000000"/>
                        </w:rPr>
                        <w:t>11</w:t>
                      </w:r>
                      <w:r>
                        <w:rPr>
                          <w:rFonts w:hint="default"/>
                          <w:color w:val="000000"/>
                        </w:rPr>
                        <w:t>日（祝））</w:t>
                      </w:r>
                    </w:p>
                    <w:p>
                      <w:pPr>
                        <w:pStyle w:val="0"/>
                        <w:rPr>
                          <w:rFonts w:hint="default"/>
                          <w:color w:val="000000"/>
                        </w:rPr>
                      </w:pPr>
                      <w:r>
                        <w:rPr>
                          <w:rFonts w:hint="default"/>
                          <w:color w:val="000000"/>
                        </w:rPr>
                        <w:t>運行本数は、</w:t>
                      </w:r>
                      <w:r>
                        <w:rPr>
                          <w:rFonts w:hint="default"/>
                          <w:color w:val="000000"/>
                        </w:rPr>
                        <w:t>1</w:t>
                      </w:r>
                      <w:r>
                        <w:rPr>
                          <w:rFonts w:hint="default"/>
                          <w:color w:val="auto"/>
                        </w:rPr>
                        <w:t>日</w:t>
                      </w:r>
                      <w:r>
                        <w:rPr>
                          <w:rFonts w:hint="eastAsia"/>
                          <w:color w:val="auto"/>
                        </w:rPr>
                        <w:t>１４</w:t>
                      </w:r>
                      <w:r>
                        <w:rPr>
                          <w:rFonts w:hint="default"/>
                          <w:color w:val="auto"/>
                        </w:rPr>
                        <w:t>便</w:t>
                      </w:r>
                      <w:r>
                        <w:rPr>
                          <w:rFonts w:hint="eastAsia"/>
                          <w:color w:val="auto"/>
                        </w:rPr>
                        <w:t>（往復７便）の臨</w:t>
                      </w:r>
                      <w:r>
                        <w:rPr>
                          <w:rFonts w:hint="eastAsia"/>
                          <w:color w:val="000000"/>
                        </w:rPr>
                        <w:t>時便。</w:t>
                      </w:r>
                    </w:p>
                    <w:p>
                      <w:pPr>
                        <w:pStyle w:val="0"/>
                        <w:rPr>
                          <w:rFonts w:hint="default"/>
                        </w:rPr>
                      </w:pPr>
                      <w:r>
                        <w:rPr>
                          <w:rFonts w:hint="default"/>
                          <w:color w:val="000000"/>
                        </w:rPr>
                        <w:t>運行車両は関越交通（株）が所有</w:t>
                      </w:r>
                      <w:r>
                        <w:rPr>
                          <w:rFonts w:hint="eastAsia"/>
                          <w:color w:val="000000"/>
                        </w:rPr>
                        <w:t>する</w:t>
                      </w:r>
                      <w:r>
                        <w:rPr>
                          <w:rFonts w:hint="default"/>
                          <w:color w:val="000000"/>
                        </w:rPr>
                        <w:t>日野自動車レインボー</w:t>
                      </w:r>
                      <w:r>
                        <w:rPr>
                          <w:rFonts w:hint="eastAsia"/>
                          <w:color w:val="000000"/>
                        </w:rPr>
                        <w:t>へ自動運転架装を実施し、</w:t>
                      </w:r>
                      <w:r>
                        <w:rPr>
                          <w:rFonts w:hint="default"/>
                          <w:color w:val="000000"/>
                        </w:rPr>
                        <w:t>搭乗型</w:t>
                      </w:r>
                      <w:r>
                        <w:rPr>
                          <w:rFonts w:hint="eastAsia"/>
                          <w:color w:val="000000"/>
                        </w:rPr>
                        <w:t>の</w:t>
                      </w:r>
                      <w:r>
                        <w:rPr>
                          <w:rFonts w:hint="default"/>
                          <w:color w:val="000000"/>
                        </w:rPr>
                        <w:t>自動運転レベル２にて実施した。</w:t>
                      </w:r>
                    </w:p>
                  </w:txbxContent>
                </v:textbox>
                <v:imagedata o:title=""/>
                <w10:wrap type="none" anchorx="text" anchory="text"/>
              </v:rect>
            </w:pict>
          </mc:Fallback>
        </mc:AlternateContent>
      </w:r>
    </w:p>
    <w:p>
      <w:pPr>
        <w:pStyle w:val="0"/>
        <w:ind w:firstLine="261"/>
        <w:rPr>
          <w:rFonts w:hint="default"/>
          <w:b w:val="1"/>
          <w:sz w:val="2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60"/>
        <w:rPr>
          <w:rFonts w:hint="default"/>
          <w:b w:val="1"/>
          <w:sz w:val="6"/>
        </w:rPr>
      </w:pPr>
    </w:p>
    <w:p>
      <w:pPr>
        <w:pStyle w:val="0"/>
        <w:ind w:firstLine="261"/>
        <w:rPr>
          <w:rFonts w:hint="default"/>
          <w:b w:val="1"/>
          <w:sz w:val="26"/>
        </w:rPr>
      </w:pPr>
      <w:r>
        <w:rPr>
          <w:rFonts w:hint="default"/>
          <w:b w:val="1"/>
          <w:sz w:val="26"/>
        </w:rPr>
        <w:t>【検証項目・検証方法】</w:t>
      </w:r>
    </w:p>
    <w:p>
      <w:pPr>
        <w:pStyle w:val="0"/>
        <w:ind w:firstLine="261"/>
        <w:rPr>
          <w:rFonts w:hint="default"/>
          <w:b w:val="1"/>
          <w:sz w:val="26"/>
        </w:rPr>
      </w:pPr>
    </w:p>
    <w:tbl>
      <w:tblPr>
        <w:tblStyle w:val="64"/>
        <w:tblW w:w="9960" w:type="dxa"/>
        <w:tblInd w:w="25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firstRow="0" w:lastRow="0" w:firstColumn="0" w:lastColumn="0" w:noHBand="1" w:noVBand="1" w:val="0600"/>
      </w:tblPr>
      <w:tblGrid>
        <w:gridCol w:w="960"/>
        <w:gridCol w:w="4110"/>
        <w:gridCol w:w="4890"/>
      </w:tblGrid>
      <w:tr>
        <w:trPr/>
        <w:tc>
          <w:tcPr>
            <w:tcW w:w="960" w:type="dxa"/>
            <w:shd w:val="clear" w:color="auto" w:fill="D9D9D9"/>
            <w:tcMar>
              <w:top w:w="100" w:type="dxa"/>
              <w:left w:w="100" w:type="dxa"/>
              <w:bottom w:w="100" w:type="dxa"/>
              <w:right w:w="100" w:type="dxa"/>
            </w:tcMar>
            <w:vAlign w:val="top"/>
          </w:tcPr>
          <w:p>
            <w:pPr>
              <w:pStyle w:val="0"/>
              <w:ind w:left="0" w:leftChars="0" w:firstLine="0" w:firstLineChars="0"/>
              <w:rPr>
                <w:rFonts w:hint="default"/>
              </w:rPr>
            </w:pPr>
            <w:r>
              <w:rPr>
                <w:rFonts w:hint="default"/>
              </w:rPr>
              <w:t>項目</w:t>
            </w:r>
          </w:p>
        </w:tc>
        <w:tc>
          <w:tcPr>
            <w:tcW w:w="4110" w:type="dxa"/>
            <w:shd w:val="clear" w:color="auto" w:fill="D9D9D9"/>
            <w:tcMar>
              <w:top w:w="100" w:type="dxa"/>
              <w:left w:w="100" w:type="dxa"/>
              <w:bottom w:w="100" w:type="dxa"/>
              <w:right w:w="100" w:type="dxa"/>
            </w:tcMar>
            <w:vAlign w:val="top"/>
          </w:tcPr>
          <w:p>
            <w:pPr>
              <w:pStyle w:val="0"/>
              <w:ind w:left="0" w:leftChars="0" w:firstLine="0" w:firstLineChars="0"/>
              <w:rPr>
                <w:rFonts w:hint="default"/>
              </w:rPr>
            </w:pPr>
            <w:r>
              <w:rPr>
                <w:rFonts w:hint="default"/>
              </w:rPr>
              <w:t>検証項目</w:t>
            </w:r>
          </w:p>
        </w:tc>
        <w:tc>
          <w:tcPr>
            <w:tcW w:w="4890" w:type="dxa"/>
            <w:shd w:val="clear" w:color="auto" w:fill="D9D9D9"/>
            <w:tcMar>
              <w:top w:w="100" w:type="dxa"/>
              <w:left w:w="100" w:type="dxa"/>
              <w:bottom w:w="100" w:type="dxa"/>
              <w:right w:w="100" w:type="dxa"/>
            </w:tcMar>
            <w:vAlign w:val="top"/>
          </w:tcPr>
          <w:p>
            <w:pPr>
              <w:pStyle w:val="0"/>
              <w:ind w:left="0" w:leftChars="0" w:firstLine="0" w:firstLineChars="0"/>
              <w:rPr>
                <w:rFonts w:hint="default"/>
              </w:rPr>
            </w:pPr>
            <w:r>
              <w:rPr>
                <w:rFonts w:hint="default"/>
              </w:rPr>
              <w:t>検証方法</w:t>
            </w:r>
          </w:p>
        </w:tc>
      </w:tr>
      <w:tr>
        <w:trPr>
          <w:trHeight w:val="420" w:hRule="atLeast"/>
        </w:trPr>
        <w:tc>
          <w:tcPr>
            <w:tcW w:w="960" w:type="dxa"/>
            <w:vMerge w:val="restart"/>
            <w:shd w:val="clear" w:color="auto" w:fill="auto"/>
            <w:tcMar>
              <w:top w:w="100" w:type="dxa"/>
              <w:left w:w="100" w:type="dxa"/>
              <w:bottom w:w="100" w:type="dxa"/>
              <w:right w:w="100" w:type="dxa"/>
            </w:tcMar>
            <w:vAlign w:val="center"/>
          </w:tcPr>
          <w:p>
            <w:pPr>
              <w:pStyle w:val="0"/>
              <w:ind w:left="0" w:leftChars="0" w:firstLine="0" w:firstLineChars="0"/>
              <w:jc w:val="both"/>
              <w:rPr>
                <w:rFonts w:hint="default"/>
              </w:rPr>
            </w:pPr>
            <w:r>
              <w:rPr>
                <w:rFonts w:hint="default"/>
              </w:rPr>
              <w:t>経営面</w:t>
            </w:r>
          </w:p>
        </w:tc>
        <w:tc>
          <w:tcPr>
            <w:tcW w:w="4110" w:type="dxa"/>
            <w:shd w:val="clear" w:color="auto" w:fill="auto"/>
            <w:tcMar>
              <w:top w:w="100" w:type="dxa"/>
              <w:left w:w="100" w:type="dxa"/>
              <w:bottom w:w="100" w:type="dxa"/>
              <w:right w:w="100" w:type="dxa"/>
            </w:tcMar>
            <w:vAlign w:val="top"/>
          </w:tcPr>
          <w:p>
            <w:pPr>
              <w:pStyle w:val="0"/>
              <w:widowControl w:val="1"/>
              <w:ind w:left="0" w:leftChars="0" w:firstLine="0" w:firstLineChars="0"/>
              <w:rPr>
                <w:rFonts w:hint="default"/>
              </w:rPr>
            </w:pPr>
            <w:r>
              <w:rPr>
                <w:rFonts w:hint="default"/>
                <w:sz w:val="21"/>
              </w:rPr>
              <w:t>アンケート分析による利用希望調査</w:t>
            </w:r>
          </w:p>
        </w:tc>
        <w:tc>
          <w:tcPr>
            <w:tcW w:w="4890" w:type="dxa"/>
            <w:shd w:val="clear" w:color="auto" w:fill="auto"/>
            <w:tcMar>
              <w:top w:w="100" w:type="dxa"/>
              <w:left w:w="100" w:type="dxa"/>
              <w:bottom w:w="100" w:type="dxa"/>
              <w:right w:w="100" w:type="dxa"/>
            </w:tcMar>
            <w:vAlign w:val="top"/>
          </w:tcPr>
          <w:p>
            <w:pPr>
              <w:pStyle w:val="0"/>
              <w:widowControl w:val="1"/>
              <w:ind w:left="0" w:leftChars="0" w:firstLine="0" w:firstLineChars="0"/>
              <w:rPr>
                <w:rFonts w:hint="default"/>
              </w:rPr>
            </w:pPr>
            <w:r>
              <w:rPr>
                <w:rFonts w:hint="default"/>
                <w:sz w:val="21"/>
              </w:rPr>
              <w:t>利用者向けアンケートを実施</w:t>
            </w:r>
          </w:p>
        </w:tc>
      </w:tr>
      <w:tr>
        <w:trPr>
          <w:trHeight w:val="420" w:hRule="atLeast"/>
        </w:trPr>
        <w:tc>
          <w:tcPr>
            <w:tcW w:w="960" w:type="dxa"/>
            <w:vMerge w:val="continue"/>
            <w:shd w:val="clear" w:color="auto" w:fill="auto"/>
            <w:tcMar>
              <w:top w:w="100" w:type="dxa"/>
              <w:left w:w="100" w:type="dxa"/>
              <w:bottom w:w="100" w:type="dxa"/>
              <w:right w:w="100" w:type="dxa"/>
            </w:tcMar>
            <w:vAlign w:val="top"/>
          </w:tcPr>
          <w:p>
            <w:pPr>
              <w:pStyle w:val="0"/>
              <w:rPr>
                <w:rFonts w:hint="default"/>
              </w:rPr>
            </w:pPr>
          </w:p>
        </w:tc>
        <w:tc>
          <w:tcPr>
            <w:tcW w:w="4110" w:type="dxa"/>
            <w:shd w:val="clear" w:color="auto" w:fill="auto"/>
            <w:tcMar>
              <w:top w:w="100" w:type="dxa"/>
              <w:left w:w="100" w:type="dxa"/>
              <w:bottom w:w="100" w:type="dxa"/>
              <w:right w:w="100" w:type="dxa"/>
            </w:tcMar>
            <w:vAlign w:val="top"/>
          </w:tcPr>
          <w:p>
            <w:pPr>
              <w:pStyle w:val="0"/>
              <w:widowControl w:val="1"/>
              <w:ind w:left="0" w:leftChars="0" w:firstLine="0" w:firstLineChars="0"/>
              <w:rPr>
                <w:rFonts w:hint="default"/>
                <w:sz w:val="21"/>
              </w:rPr>
            </w:pPr>
            <w:r>
              <w:rPr>
                <w:rFonts w:hint="default"/>
                <w:sz w:val="21"/>
              </w:rPr>
              <w:t>長期定期運行</w:t>
            </w:r>
          </w:p>
        </w:tc>
        <w:tc>
          <w:tcPr>
            <w:tcW w:w="4890" w:type="dxa"/>
            <w:shd w:val="clear" w:color="auto" w:fill="auto"/>
            <w:tcMar>
              <w:top w:w="100" w:type="dxa"/>
              <w:left w:w="100" w:type="dxa"/>
              <w:bottom w:w="100" w:type="dxa"/>
              <w:right w:w="100" w:type="dxa"/>
            </w:tcMar>
            <w:vAlign w:val="top"/>
          </w:tcPr>
          <w:p>
            <w:pPr>
              <w:pStyle w:val="0"/>
              <w:widowControl w:val="1"/>
              <w:ind w:left="0" w:leftChars="0" w:firstLine="0" w:firstLineChars="0"/>
              <w:rPr>
                <w:rFonts w:hint="default"/>
              </w:rPr>
            </w:pPr>
            <w:r>
              <w:rPr>
                <w:rFonts w:hint="default"/>
                <w:sz w:val="21"/>
              </w:rPr>
              <w:t>自動運転</w:t>
            </w:r>
            <w:r>
              <w:rPr>
                <w:rFonts w:hint="default"/>
                <w:sz w:val="21"/>
              </w:rPr>
              <w:t>L2</w:t>
            </w:r>
            <w:r>
              <w:rPr>
                <w:rFonts w:hint="default"/>
                <w:sz w:val="21"/>
              </w:rPr>
              <w:t>での営業運行</w:t>
            </w:r>
          </w:p>
        </w:tc>
      </w:tr>
      <w:tr>
        <w:trPr/>
        <w:tc>
          <w:tcPr>
            <w:tcW w:w="960" w:type="dxa"/>
            <w:shd w:val="clear" w:color="auto" w:fill="auto"/>
            <w:tcMar>
              <w:top w:w="100" w:type="dxa"/>
              <w:left w:w="100" w:type="dxa"/>
              <w:bottom w:w="100" w:type="dxa"/>
              <w:right w:w="100" w:type="dxa"/>
            </w:tcMar>
            <w:vAlign w:val="center"/>
          </w:tcPr>
          <w:p>
            <w:pPr>
              <w:pStyle w:val="0"/>
              <w:ind w:left="0" w:leftChars="0" w:firstLine="0" w:firstLineChars="0"/>
              <w:jc w:val="both"/>
              <w:rPr>
                <w:rFonts w:hint="default"/>
                <w:sz w:val="18"/>
              </w:rPr>
            </w:pPr>
            <w:r>
              <w:rPr>
                <w:rFonts w:hint="default"/>
                <w:sz w:val="18"/>
              </w:rPr>
              <w:t>社会</w:t>
            </w:r>
          </w:p>
          <w:p>
            <w:pPr>
              <w:pStyle w:val="0"/>
              <w:ind w:left="0" w:leftChars="0" w:firstLine="0" w:firstLineChars="0"/>
              <w:jc w:val="both"/>
              <w:rPr>
                <w:rFonts w:hint="default"/>
              </w:rPr>
            </w:pPr>
            <w:r>
              <w:rPr>
                <w:rFonts w:hint="default"/>
                <w:sz w:val="18"/>
              </w:rPr>
              <w:t>受容性面</w:t>
            </w:r>
          </w:p>
        </w:tc>
        <w:tc>
          <w:tcPr>
            <w:tcW w:w="4110" w:type="dxa"/>
            <w:shd w:val="clear" w:color="auto" w:fill="auto"/>
            <w:tcMar>
              <w:top w:w="100" w:type="dxa"/>
              <w:left w:w="100" w:type="dxa"/>
              <w:bottom w:w="100" w:type="dxa"/>
              <w:right w:w="100" w:type="dxa"/>
            </w:tcMar>
            <w:vAlign w:val="top"/>
          </w:tcPr>
          <w:p>
            <w:pPr>
              <w:pStyle w:val="0"/>
              <w:ind w:left="0" w:leftChars="0" w:firstLine="0" w:firstLineChars="0"/>
              <w:rPr>
                <w:rFonts w:hint="default"/>
              </w:rPr>
            </w:pPr>
            <w:r>
              <w:rPr>
                <w:rFonts w:hint="default"/>
              </w:rPr>
              <w:t>自動運転バスの乗客による評価</w:t>
            </w:r>
          </w:p>
        </w:tc>
        <w:tc>
          <w:tcPr>
            <w:tcW w:w="4890" w:type="dxa"/>
            <w:shd w:val="clear" w:color="auto" w:fill="auto"/>
            <w:tcMar>
              <w:top w:w="100" w:type="dxa"/>
              <w:left w:w="100" w:type="dxa"/>
              <w:bottom w:w="100" w:type="dxa"/>
              <w:right w:w="100" w:type="dxa"/>
            </w:tcMar>
            <w:vAlign w:val="top"/>
          </w:tcPr>
          <w:p>
            <w:pPr>
              <w:pStyle w:val="0"/>
              <w:ind w:left="0" w:leftChars="0" w:firstLine="0" w:firstLineChars="0"/>
              <w:rPr>
                <w:rFonts w:hint="default"/>
              </w:rPr>
            </w:pPr>
            <w:r>
              <w:rPr>
                <w:rFonts w:hint="default"/>
              </w:rPr>
              <w:t>乗車アンケートの実施</w:t>
            </w:r>
          </w:p>
        </w:tc>
      </w:tr>
      <w:tr>
        <w:trPr>
          <w:trHeight w:val="420" w:hRule="atLeast"/>
        </w:trPr>
        <w:tc>
          <w:tcPr>
            <w:tcW w:w="960" w:type="dxa"/>
            <w:vMerge w:val="restart"/>
            <w:shd w:val="clear" w:color="auto" w:fill="auto"/>
            <w:tcMar>
              <w:top w:w="100" w:type="dxa"/>
              <w:left w:w="100" w:type="dxa"/>
              <w:bottom w:w="100" w:type="dxa"/>
              <w:right w:w="100" w:type="dxa"/>
            </w:tcMar>
            <w:vAlign w:val="center"/>
          </w:tcPr>
          <w:p>
            <w:pPr>
              <w:pStyle w:val="0"/>
              <w:ind w:left="0" w:leftChars="0" w:firstLine="0" w:firstLineChars="0"/>
              <w:jc w:val="both"/>
              <w:rPr>
                <w:rFonts w:hint="default"/>
              </w:rPr>
            </w:pPr>
            <w:r>
              <w:rPr>
                <w:rFonts w:hint="default"/>
              </w:rPr>
              <w:t>技術面</w:t>
            </w:r>
          </w:p>
        </w:tc>
        <w:tc>
          <w:tcPr>
            <w:tcW w:w="4110" w:type="dxa"/>
            <w:shd w:val="clear" w:color="auto" w:fill="auto"/>
            <w:tcMar>
              <w:top w:w="100" w:type="dxa"/>
              <w:left w:w="100" w:type="dxa"/>
              <w:bottom w:w="100" w:type="dxa"/>
              <w:right w:w="100" w:type="dxa"/>
            </w:tcMar>
            <w:vAlign w:val="top"/>
          </w:tcPr>
          <w:p>
            <w:pPr>
              <w:pStyle w:val="0"/>
              <w:ind w:left="0" w:leftChars="0" w:firstLine="0" w:firstLineChars="0"/>
              <w:rPr>
                <w:rFonts w:hint="default"/>
              </w:rPr>
            </w:pPr>
            <w:r>
              <w:rPr>
                <w:rFonts w:hint="default"/>
              </w:rPr>
              <w:t>自動運転率</w:t>
            </w:r>
          </w:p>
        </w:tc>
        <w:tc>
          <w:tcPr>
            <w:tcW w:w="4890" w:type="dxa"/>
            <w:shd w:val="clear" w:color="auto" w:fill="auto"/>
            <w:tcMar>
              <w:top w:w="100" w:type="dxa"/>
              <w:left w:w="100" w:type="dxa"/>
              <w:bottom w:w="100" w:type="dxa"/>
              <w:right w:w="100" w:type="dxa"/>
            </w:tcMar>
            <w:vAlign w:val="top"/>
          </w:tcPr>
          <w:p>
            <w:pPr>
              <w:pStyle w:val="0"/>
              <w:ind w:left="0" w:leftChars="0" w:firstLine="0" w:firstLineChars="0"/>
              <w:rPr>
                <w:rFonts w:hint="default"/>
              </w:rPr>
            </w:pPr>
            <w:r>
              <w:rPr>
                <w:rFonts w:hint="default"/>
              </w:rPr>
              <w:t>実証実験期間中の全便の走行データから検証</w:t>
            </w:r>
          </w:p>
        </w:tc>
      </w:tr>
      <w:tr>
        <w:trPr>
          <w:trHeight w:val="420" w:hRule="atLeast"/>
        </w:trPr>
        <w:tc>
          <w:tcPr>
            <w:tcW w:w="960" w:type="dxa"/>
            <w:vMerge w:val="continue"/>
            <w:shd w:val="clear" w:color="auto" w:fill="auto"/>
            <w:tcMar>
              <w:top w:w="100" w:type="dxa"/>
              <w:left w:w="100" w:type="dxa"/>
              <w:bottom w:w="100" w:type="dxa"/>
              <w:right w:w="100" w:type="dxa"/>
            </w:tcMar>
            <w:vAlign w:val="top"/>
          </w:tcPr>
          <w:p>
            <w:pPr>
              <w:pStyle w:val="0"/>
              <w:rPr>
                <w:rFonts w:hint="default"/>
              </w:rPr>
            </w:pPr>
          </w:p>
        </w:tc>
        <w:tc>
          <w:tcPr>
            <w:tcW w:w="4110" w:type="dxa"/>
            <w:shd w:val="clear" w:color="auto" w:fill="auto"/>
            <w:tcMar>
              <w:top w:w="100" w:type="dxa"/>
              <w:left w:w="100" w:type="dxa"/>
              <w:bottom w:w="100" w:type="dxa"/>
              <w:right w:w="100" w:type="dxa"/>
            </w:tcMar>
            <w:vAlign w:val="top"/>
          </w:tcPr>
          <w:p>
            <w:pPr>
              <w:pStyle w:val="0"/>
              <w:ind w:left="0" w:leftChars="0" w:firstLine="0" w:firstLineChars="0"/>
              <w:rPr>
                <w:rFonts w:hint="default"/>
              </w:rPr>
            </w:pPr>
            <w:r>
              <w:rPr>
                <w:rFonts w:hint="default"/>
              </w:rPr>
              <w:t>巡航速度</w:t>
            </w:r>
          </w:p>
        </w:tc>
        <w:tc>
          <w:tcPr>
            <w:tcW w:w="4890" w:type="dxa"/>
            <w:shd w:val="clear" w:color="auto" w:fill="auto"/>
            <w:tcMar>
              <w:top w:w="100" w:type="dxa"/>
              <w:left w:w="100" w:type="dxa"/>
              <w:bottom w:w="100" w:type="dxa"/>
              <w:right w:w="100" w:type="dxa"/>
            </w:tcMar>
            <w:vAlign w:val="top"/>
          </w:tcPr>
          <w:p>
            <w:pPr>
              <w:pStyle w:val="0"/>
              <w:ind w:left="0" w:leftChars="0" w:firstLine="0" w:firstLineChars="0"/>
              <w:rPr>
                <w:rFonts w:hint="default"/>
              </w:rPr>
            </w:pPr>
            <w:r>
              <w:rPr>
                <w:rFonts w:hint="default"/>
              </w:rPr>
              <w:t>実証実験期間中の全便の走行データから検証</w:t>
            </w:r>
          </w:p>
        </w:tc>
      </w:tr>
      <w:tr>
        <w:trPr>
          <w:trHeight w:val="420" w:hRule="atLeast"/>
        </w:trPr>
        <w:tc>
          <w:tcPr>
            <w:tcW w:w="960" w:type="dxa"/>
            <w:vMerge w:val="continue"/>
            <w:shd w:val="clear" w:color="auto" w:fill="auto"/>
            <w:tcMar>
              <w:top w:w="100" w:type="dxa"/>
              <w:left w:w="100" w:type="dxa"/>
              <w:bottom w:w="100" w:type="dxa"/>
              <w:right w:w="100" w:type="dxa"/>
            </w:tcMar>
            <w:vAlign w:val="top"/>
          </w:tcPr>
          <w:p>
            <w:pPr>
              <w:pStyle w:val="0"/>
              <w:rPr>
                <w:rFonts w:hint="default"/>
              </w:rPr>
            </w:pPr>
          </w:p>
        </w:tc>
        <w:tc>
          <w:tcPr>
            <w:tcW w:w="4110" w:type="dxa"/>
            <w:shd w:val="clear" w:color="auto" w:fill="auto"/>
            <w:tcMar>
              <w:top w:w="100" w:type="dxa"/>
              <w:left w:w="100" w:type="dxa"/>
              <w:bottom w:w="100" w:type="dxa"/>
              <w:right w:w="100" w:type="dxa"/>
            </w:tcMar>
            <w:vAlign w:val="top"/>
          </w:tcPr>
          <w:p>
            <w:pPr>
              <w:pStyle w:val="0"/>
              <w:ind w:left="0" w:leftChars="0" w:firstLine="0" w:firstLineChars="0"/>
              <w:rPr>
                <w:rFonts w:hint="default"/>
              </w:rPr>
            </w:pPr>
            <w:r>
              <w:rPr>
                <w:rFonts w:hint="default"/>
              </w:rPr>
              <w:t>乗り心地</w:t>
            </w:r>
          </w:p>
        </w:tc>
        <w:tc>
          <w:tcPr>
            <w:tcW w:w="4890" w:type="dxa"/>
            <w:shd w:val="clear" w:color="auto" w:fill="auto"/>
            <w:tcMar>
              <w:top w:w="100" w:type="dxa"/>
              <w:left w:w="100" w:type="dxa"/>
              <w:bottom w:w="100" w:type="dxa"/>
              <w:right w:w="100" w:type="dxa"/>
            </w:tcMar>
            <w:vAlign w:val="top"/>
          </w:tcPr>
          <w:p>
            <w:pPr>
              <w:pStyle w:val="0"/>
              <w:ind w:left="0" w:leftChars="0" w:firstLine="0" w:firstLineChars="0"/>
              <w:rPr>
                <w:rFonts w:hint="default"/>
              </w:rPr>
            </w:pPr>
            <w:r>
              <w:rPr>
                <w:rFonts w:hint="default"/>
              </w:rPr>
              <w:t>実証実験期間中の全便の走行データから検証</w:t>
            </w:r>
          </w:p>
        </w:tc>
      </w:tr>
      <w:tr>
        <w:trPr>
          <w:trHeight w:val="420" w:hRule="atLeast"/>
        </w:trPr>
        <w:tc>
          <w:tcPr>
            <w:tcW w:w="960" w:type="dxa"/>
            <w:vMerge w:val="continue"/>
            <w:shd w:val="clear" w:color="auto" w:fill="auto"/>
            <w:tcMar>
              <w:top w:w="100" w:type="dxa"/>
              <w:left w:w="100" w:type="dxa"/>
              <w:bottom w:w="100" w:type="dxa"/>
              <w:right w:w="100" w:type="dxa"/>
            </w:tcMar>
            <w:vAlign w:val="top"/>
          </w:tcPr>
          <w:p>
            <w:pPr>
              <w:pStyle w:val="0"/>
              <w:rPr>
                <w:rFonts w:hint="default"/>
              </w:rPr>
            </w:pPr>
          </w:p>
        </w:tc>
        <w:tc>
          <w:tcPr>
            <w:tcW w:w="4110" w:type="dxa"/>
            <w:shd w:val="clear" w:color="auto" w:fill="auto"/>
            <w:tcMar>
              <w:top w:w="100" w:type="dxa"/>
              <w:left w:w="100" w:type="dxa"/>
              <w:bottom w:w="100" w:type="dxa"/>
              <w:right w:w="100" w:type="dxa"/>
            </w:tcMar>
            <w:vAlign w:val="top"/>
          </w:tcPr>
          <w:p>
            <w:pPr>
              <w:pStyle w:val="0"/>
              <w:ind w:left="0" w:leftChars="0" w:firstLine="0" w:firstLineChars="0"/>
              <w:rPr>
                <w:rFonts w:hint="default"/>
              </w:rPr>
            </w:pPr>
            <w:r>
              <w:rPr>
                <w:rFonts w:hint="default"/>
              </w:rPr>
              <w:t>障害物に対する自律対応化</w:t>
            </w:r>
          </w:p>
          <w:p>
            <w:pPr>
              <w:pStyle w:val="0"/>
              <w:ind w:left="0" w:leftChars="0" w:firstLine="0" w:firstLineChars="0"/>
              <w:rPr>
                <w:rFonts w:hint="default"/>
              </w:rPr>
            </w:pPr>
            <w:r>
              <w:rPr>
                <w:rFonts w:hint="default"/>
              </w:rPr>
              <w:t>（左折、車線変更）</w:t>
            </w:r>
          </w:p>
        </w:tc>
        <w:tc>
          <w:tcPr>
            <w:tcW w:w="4890" w:type="dxa"/>
            <w:shd w:val="clear" w:color="auto" w:fill="auto"/>
            <w:tcMar>
              <w:top w:w="100" w:type="dxa"/>
              <w:left w:w="100" w:type="dxa"/>
              <w:bottom w:w="100" w:type="dxa"/>
              <w:right w:w="100" w:type="dxa"/>
            </w:tcMar>
            <w:vAlign w:val="top"/>
          </w:tcPr>
          <w:p>
            <w:pPr>
              <w:pStyle w:val="0"/>
              <w:ind w:left="0" w:leftChars="0" w:firstLine="0" w:firstLineChars="0"/>
              <w:rPr>
                <w:rFonts w:hint="default"/>
              </w:rPr>
            </w:pPr>
            <w:r>
              <w:rPr>
                <w:rFonts w:hint="default"/>
              </w:rPr>
              <w:t>実証実験期間中の全便の走行データから検証</w:t>
            </w:r>
          </w:p>
        </w:tc>
      </w:tr>
      <w:tr>
        <w:trPr>
          <w:trHeight w:val="420" w:hRule="atLeast"/>
        </w:trPr>
        <w:tc>
          <w:tcPr>
            <w:tcW w:w="960" w:type="dxa"/>
            <w:vMerge w:val="continue"/>
            <w:shd w:val="clear" w:color="auto" w:fill="auto"/>
            <w:tcMar>
              <w:top w:w="100" w:type="dxa"/>
              <w:left w:w="100" w:type="dxa"/>
              <w:bottom w:w="100" w:type="dxa"/>
              <w:right w:w="100" w:type="dxa"/>
            </w:tcMar>
            <w:vAlign w:val="top"/>
          </w:tcPr>
          <w:p>
            <w:pPr>
              <w:pStyle w:val="0"/>
              <w:rPr>
                <w:rFonts w:hint="default"/>
              </w:rPr>
            </w:pPr>
          </w:p>
        </w:tc>
        <w:tc>
          <w:tcPr>
            <w:tcW w:w="4110" w:type="dxa"/>
            <w:shd w:val="clear" w:color="auto" w:fill="auto"/>
            <w:tcMar>
              <w:top w:w="100" w:type="dxa"/>
              <w:left w:w="100" w:type="dxa"/>
              <w:bottom w:w="100" w:type="dxa"/>
              <w:right w:w="100" w:type="dxa"/>
            </w:tcMar>
            <w:vAlign w:val="top"/>
          </w:tcPr>
          <w:p>
            <w:pPr>
              <w:pStyle w:val="0"/>
              <w:ind w:left="0" w:leftChars="0" w:firstLine="0" w:firstLineChars="0"/>
              <w:rPr>
                <w:rFonts w:hint="default"/>
              </w:rPr>
            </w:pPr>
            <w:r>
              <w:rPr>
                <w:rFonts w:hint="default"/>
              </w:rPr>
              <w:t>自動運転システムの医療機器への影響計測</w:t>
            </w:r>
          </w:p>
        </w:tc>
        <w:tc>
          <w:tcPr>
            <w:tcW w:w="4890" w:type="dxa"/>
            <w:shd w:val="clear" w:color="auto" w:fill="auto"/>
            <w:tcMar>
              <w:top w:w="100" w:type="dxa"/>
              <w:left w:w="100" w:type="dxa"/>
              <w:bottom w:w="100" w:type="dxa"/>
              <w:right w:w="100" w:type="dxa"/>
            </w:tcMar>
            <w:vAlign w:val="top"/>
          </w:tcPr>
          <w:p>
            <w:pPr>
              <w:pStyle w:val="0"/>
              <w:ind w:left="0" w:leftChars="0" w:firstLine="0" w:firstLineChars="0"/>
              <w:rPr>
                <w:rFonts w:hint="default"/>
              </w:rPr>
            </w:pPr>
            <w:r>
              <w:rPr>
                <w:rFonts w:hint="default"/>
              </w:rPr>
              <w:t>自動運転車両の電波計測の実施</w:t>
            </w:r>
          </w:p>
        </w:tc>
      </w:tr>
    </w:tbl>
    <w:p>
      <w:pPr>
        <w:rPr>
          <w:rFonts w:hint="default"/>
          <w:b w:val="1"/>
          <w:sz w:val="26"/>
        </w:rPr>
        <w:sectPr>
          <w:footerReference r:id="rId6" w:type="default"/>
          <w:pgSz w:w="11910" w:h="16840"/>
          <w:pgMar w:top="851" w:right="851" w:bottom="567" w:left="851" w:header="720" w:footer="720" w:gutter="0"/>
          <w:pgNumType w:start="1"/>
          <w:cols w:space="720"/>
          <w:textDirection w:val="lrTb"/>
          <w:docGrid w:linePitch="299"/>
        </w:sectPr>
      </w:pPr>
    </w:p>
    <w:p>
      <w:pPr>
        <w:pStyle w:val="0"/>
        <w:ind w:firstLine="261"/>
        <w:rPr>
          <w:rFonts w:hint="default"/>
        </w:rPr>
      </w:pPr>
      <w:r>
        <w:rPr>
          <w:rFonts w:hint="default"/>
          <w:b w:val="1"/>
          <w:sz w:val="26"/>
        </w:rPr>
        <w:t>【検証・分析結果】</w:t>
      </w:r>
      <w:r>
        <w:rPr>
          <w:rFonts w:hint="default"/>
          <w:sz w:val="26"/>
        </w:rPr>
        <w:t>　</w:t>
      </w:r>
      <w:r>
        <w:rPr>
          <w:rFonts w:hint="default"/>
        </w:rPr>
        <w:t>（</w:t>
      </w:r>
      <w:r>
        <w:rPr>
          <w:rFonts w:hint="default"/>
        </w:rPr>
        <w:t>※</w:t>
      </w:r>
      <w:r>
        <w:rPr>
          <w:rFonts w:hint="default"/>
        </w:rPr>
        <w:t>前章【検証項目・検証方法】と連動した報告内容を記載ください）</w:t>
      </w:r>
    </w:p>
    <w:p>
      <w:pPr>
        <w:pStyle w:val="0"/>
        <w:rPr>
          <w:rFonts w:hint="default"/>
        </w:rPr>
      </w:pPr>
    </w:p>
    <w:p>
      <w:pPr>
        <w:pStyle w:val="0"/>
        <w:rPr>
          <w:rFonts w:hint="default"/>
        </w:rPr>
      </w:pPr>
      <w:r>
        <w:rPr>
          <w:rFonts w:hint="eastAsia"/>
        </w:rPr>
        <mc:AlternateContent>
          <mc:Choice Requires="wps">
            <w:drawing>
              <wp:anchor distT="45720" distB="45720" distL="114300" distR="114300" simplePos="0" relativeHeight="5" behindDoc="0" locked="0" layoutInCell="1" hidden="0" allowOverlap="1">
                <wp:simplePos x="0" y="0"/>
                <wp:positionH relativeFrom="column">
                  <wp:posOffset>0</wp:posOffset>
                </wp:positionH>
                <wp:positionV relativeFrom="paragraph">
                  <wp:posOffset>236220</wp:posOffset>
                </wp:positionV>
                <wp:extent cx="6395720" cy="2254885"/>
                <wp:effectExtent l="635" t="635" r="29845" b="10795"/>
                <wp:wrapSquare wrapText="bothSides"/>
                <wp:docPr id="1029" name="正方形/長方形 220"/>
                <a:graphic xmlns:a="http://schemas.openxmlformats.org/drawingml/2006/main">
                  <a:graphicData uri="http://schemas.microsoft.com/office/word/2010/wordprocessingShape">
                    <wps:wsp>
                      <wps:cNvPr id="1029" name="正方形/長方形 220"/>
                      <wps:cNvSpPr/>
                      <wps:spPr>
                        <a:xfrm>
                          <a:off x="0" y="0"/>
                          <a:ext cx="6395720" cy="225488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pPr>
                              <w:pStyle w:val="0"/>
                              <w:rPr>
                                <w:rFonts w:hint="default"/>
                              </w:rPr>
                            </w:pPr>
                            <w:r>
                              <w:rPr>
                                <w:rFonts w:hint="default"/>
                                <w:color w:val="000000"/>
                              </w:rPr>
                              <w:t>※</w:t>
                            </w:r>
                            <w:r>
                              <w:rPr>
                                <w:rFonts w:hint="default"/>
                                <w:color w:val="000000"/>
                              </w:rPr>
                              <w:t>経営面の主要な検証項目について、検証・分析結果を記載してください（</w:t>
                            </w:r>
                            <w:r>
                              <w:rPr>
                                <w:rFonts w:hint="default"/>
                                <w:color w:val="000000"/>
                              </w:rPr>
                              <w:t>500</w:t>
                            </w:r>
                            <w:r>
                              <w:rPr>
                                <w:rFonts w:hint="default"/>
                                <w:color w:val="000000"/>
                              </w:rPr>
                              <w:t>文字程度）</w:t>
                            </w:r>
                          </w:p>
                          <w:p>
                            <w:pPr>
                              <w:pStyle w:val="0"/>
                              <w:rPr>
                                <w:rFonts w:hint="default"/>
                                <w:color w:val="000000"/>
                              </w:rPr>
                            </w:pPr>
                            <w:r>
                              <w:rPr>
                                <w:rFonts w:hint="default"/>
                                <w:color w:val="000000"/>
                              </w:rPr>
                              <w:t>・利用者アンケート調査では、運賃について</w:t>
                            </w:r>
                            <w:r>
                              <w:rPr>
                                <w:rFonts w:hint="default"/>
                                <w:color w:val="000000"/>
                              </w:rPr>
                              <w:t>1</w:t>
                            </w:r>
                            <w:r>
                              <w:rPr>
                                <w:rFonts w:hint="default"/>
                                <w:color w:val="000000"/>
                              </w:rPr>
                              <w:t>回の利用について支払うことのできる金額を訪ねたところ</w:t>
                            </w:r>
                            <w:r>
                              <w:rPr>
                                <w:rFonts w:hint="eastAsia"/>
                                <w:color w:val="000000"/>
                              </w:rPr>
                              <w:t>、</w:t>
                            </w:r>
                            <w:r>
                              <w:rPr>
                                <w:rFonts w:hint="default"/>
                                <w:color w:val="000000"/>
                              </w:rPr>
                              <w:t>61</w:t>
                            </w:r>
                            <w:r>
                              <w:rPr>
                                <w:rFonts w:hint="default"/>
                                <w:color w:val="000000"/>
                              </w:rPr>
                              <w:t>％が</w:t>
                            </w:r>
                            <w:r>
                              <w:rPr>
                                <w:rFonts w:hint="default"/>
                                <w:color w:val="000000"/>
                              </w:rPr>
                              <w:t>200</w:t>
                            </w:r>
                            <w:r>
                              <w:rPr>
                                <w:rFonts w:hint="default"/>
                                <w:color w:val="000000"/>
                              </w:rPr>
                              <w:t>円と回答した。これは現状の運賃である</w:t>
                            </w:r>
                            <w:r>
                              <w:rPr>
                                <w:rFonts w:hint="default"/>
                                <w:color w:val="000000"/>
                              </w:rPr>
                              <w:t>180</w:t>
                            </w:r>
                            <w:r>
                              <w:rPr>
                                <w:rFonts w:hint="default"/>
                                <w:color w:val="000000"/>
                              </w:rPr>
                              <w:t>円に最も近い金額であり、自動運転の場合でも現行と変わらない金額を希望する人が多い結果となった。</w:t>
                            </w:r>
                          </w:p>
                          <w:p>
                            <w:pPr>
                              <w:pStyle w:val="0"/>
                              <w:rPr>
                                <w:rFonts w:hint="eastAsia"/>
                                <w:color w:val="000000"/>
                              </w:rPr>
                            </w:pPr>
                            <w:r>
                              <w:rPr>
                                <w:rFonts w:hint="eastAsia"/>
                                <w:color w:val="000000"/>
                              </w:rPr>
                              <w:t>・乗客向けに、乗車した自動運転バスとしての再利用意向と、無人自動運転バスの利用意向を尋ねたころ、無人化した自動運転バスに対してより積極的な利用意向が得られた。理由としては無人であることによるサービスへの目新しさや、運行便数の増加を期待しての結果となっていた。</w:t>
                            </w:r>
                          </w:p>
                          <w:p>
                            <w:pPr>
                              <w:pStyle w:val="0"/>
                              <w:rPr>
                                <w:rFonts w:hint="eastAsia"/>
                                <w:color w:val="000000"/>
                              </w:rPr>
                            </w:pPr>
                            <w:r>
                              <w:rPr>
                                <w:rFonts w:hint="default"/>
                                <w:color w:val="000000"/>
                              </w:rPr>
                              <w:t>・</w:t>
                            </w:r>
                            <w:r>
                              <w:rPr>
                                <w:rFonts w:hint="eastAsia"/>
                                <w:color w:val="000000"/>
                              </w:rPr>
                              <w:t>本ルートでは現状、貨客混載や視察受け入れに対する費用徴収</w:t>
                            </w:r>
                            <w:r>
                              <w:rPr>
                                <w:rFonts w:hint="eastAsia"/>
                                <w:color w:val="auto"/>
                              </w:rPr>
                              <w:t>の実施予定は無いが、アンケート結果からは自動運転バスの目新しさに惹かれて体験乗車した利用者が少なからずいたことから、このような体験乗車目的利用者の増加が見込める場合は、車両ラッピング・車内広告等による収入につながる可能性がある。</w:t>
                            </w:r>
                          </w:p>
                        </w:txbxContent>
                      </wps:txbx>
                      <wps:bodyPr vertOverflow="overflow" horzOverflow="overflow" wrap="square" lIns="91425" tIns="45700" rIns="91425" bIns="45700" anchor="t" anchorCtr="0"/>
                    </wps:wsp>
                  </a:graphicData>
                </a:graphic>
              </wp:anchor>
            </w:drawing>
          </mc:Choice>
          <mc:Fallback>
            <w:pict>
              <v:rect id="正方形/長方形 220" style="mso-position-vertical-relative:text;z-index:5;mso-wrap-distance-left:9pt;width:503.6pt;height:177.55pt;mso-wrap-mode:square;mso-position-horizontal-relative:text;position:absolute;margin-left:0pt;margin-top:18.600000000000001pt;mso-wrap-distance-bottom:3.6pt;mso-wrap-distance-right:9pt;mso-wrap-distance-top:3.6pt;v-text-anchor:top;" o:spid="_x0000_s1029" o:allowincell="t" o:allowoverlap="t" filled="t" fillcolor="#ffffff" stroked="t" strokecolor="#000000" strokeweight="0.75pt" o:spt="1">
                <v:fill/>
                <v:stroke linestyle="single" miterlimit="8" endcap="flat" dashstyle="solid" filltype="solid" startarrow="none" startarrowwidth="narrow" startarrowlength="short" endarrow="none" endarrowwidth="narrow" endarrowlength="short"/>
                <v:textbox style="layout-flow:horizontal;" inset="2.5395833333333329mm,1.2694444444444442mm,2.5395833333333329mm,1.2694444444444442mm">
                  <w:txbxContent>
                    <w:p>
                      <w:pPr>
                        <w:pStyle w:val="0"/>
                        <w:rPr>
                          <w:rFonts w:hint="default"/>
                        </w:rPr>
                      </w:pPr>
                      <w:r>
                        <w:rPr>
                          <w:rFonts w:hint="default"/>
                          <w:color w:val="000000"/>
                        </w:rPr>
                        <w:t>※</w:t>
                      </w:r>
                      <w:r>
                        <w:rPr>
                          <w:rFonts w:hint="default"/>
                          <w:color w:val="000000"/>
                        </w:rPr>
                        <w:t>経営面の主要な検証項目について、検証・分析結果を記載してください（</w:t>
                      </w:r>
                      <w:r>
                        <w:rPr>
                          <w:rFonts w:hint="default"/>
                          <w:color w:val="000000"/>
                        </w:rPr>
                        <w:t>500</w:t>
                      </w:r>
                      <w:r>
                        <w:rPr>
                          <w:rFonts w:hint="default"/>
                          <w:color w:val="000000"/>
                        </w:rPr>
                        <w:t>文字程度）</w:t>
                      </w:r>
                    </w:p>
                    <w:p>
                      <w:pPr>
                        <w:pStyle w:val="0"/>
                        <w:rPr>
                          <w:rFonts w:hint="default"/>
                          <w:color w:val="000000"/>
                        </w:rPr>
                      </w:pPr>
                      <w:r>
                        <w:rPr>
                          <w:rFonts w:hint="default"/>
                          <w:color w:val="000000"/>
                        </w:rPr>
                        <w:t>・利用者アンケート調査では、運賃について</w:t>
                      </w:r>
                      <w:r>
                        <w:rPr>
                          <w:rFonts w:hint="default"/>
                          <w:color w:val="000000"/>
                        </w:rPr>
                        <w:t>1</w:t>
                      </w:r>
                      <w:r>
                        <w:rPr>
                          <w:rFonts w:hint="default"/>
                          <w:color w:val="000000"/>
                        </w:rPr>
                        <w:t>回の利用について支払うことのできる金額を訪ねたところ</w:t>
                      </w:r>
                      <w:r>
                        <w:rPr>
                          <w:rFonts w:hint="eastAsia"/>
                          <w:color w:val="000000"/>
                        </w:rPr>
                        <w:t>、</w:t>
                      </w:r>
                      <w:r>
                        <w:rPr>
                          <w:rFonts w:hint="default"/>
                          <w:color w:val="000000"/>
                        </w:rPr>
                        <w:t>61</w:t>
                      </w:r>
                      <w:r>
                        <w:rPr>
                          <w:rFonts w:hint="default"/>
                          <w:color w:val="000000"/>
                        </w:rPr>
                        <w:t>％が</w:t>
                      </w:r>
                      <w:r>
                        <w:rPr>
                          <w:rFonts w:hint="default"/>
                          <w:color w:val="000000"/>
                        </w:rPr>
                        <w:t>200</w:t>
                      </w:r>
                      <w:r>
                        <w:rPr>
                          <w:rFonts w:hint="default"/>
                          <w:color w:val="000000"/>
                        </w:rPr>
                        <w:t>円と回答した。これは現状の運賃である</w:t>
                      </w:r>
                      <w:r>
                        <w:rPr>
                          <w:rFonts w:hint="default"/>
                          <w:color w:val="000000"/>
                        </w:rPr>
                        <w:t>180</w:t>
                      </w:r>
                      <w:r>
                        <w:rPr>
                          <w:rFonts w:hint="default"/>
                          <w:color w:val="000000"/>
                        </w:rPr>
                        <w:t>円に最も近い金額であり、自動運転の場合でも現行と変わらない金額を希望する人が多い結果となった。</w:t>
                      </w:r>
                    </w:p>
                    <w:p>
                      <w:pPr>
                        <w:pStyle w:val="0"/>
                        <w:rPr>
                          <w:rFonts w:hint="eastAsia"/>
                          <w:color w:val="000000"/>
                        </w:rPr>
                      </w:pPr>
                      <w:r>
                        <w:rPr>
                          <w:rFonts w:hint="eastAsia"/>
                          <w:color w:val="000000"/>
                        </w:rPr>
                        <w:t>・乗客向けに、乗車した自動運転バスとしての再利用意向と、無人自動運転バスの利用意向を尋ねたころ、無人化した自動運転バスに対してより積極的な利用意向が得られた。理由としては無人であることによるサービスへの目新しさや、運行便数の増加を期待しての結果となっていた。</w:t>
                      </w:r>
                    </w:p>
                    <w:p>
                      <w:pPr>
                        <w:pStyle w:val="0"/>
                        <w:rPr>
                          <w:rFonts w:hint="eastAsia"/>
                          <w:color w:val="000000"/>
                        </w:rPr>
                      </w:pPr>
                      <w:r>
                        <w:rPr>
                          <w:rFonts w:hint="default"/>
                          <w:color w:val="000000"/>
                        </w:rPr>
                        <w:t>・</w:t>
                      </w:r>
                      <w:r>
                        <w:rPr>
                          <w:rFonts w:hint="eastAsia"/>
                          <w:color w:val="000000"/>
                        </w:rPr>
                        <w:t>本ルートでは現状、貨客混載や視察受け入れに対する費用徴収</w:t>
                      </w:r>
                      <w:r>
                        <w:rPr>
                          <w:rFonts w:hint="eastAsia"/>
                          <w:color w:val="auto"/>
                        </w:rPr>
                        <w:t>の実施予定は無いが、アンケート結果からは自動運転バスの目新しさに惹かれて体験乗車した利用者が少なからずいたことから、このような体験乗車目的利用者の増加が見込める場合は、車両ラッピング・車内広告等による収入につながる可能性がある。</w:t>
                      </w:r>
                    </w:p>
                  </w:txbxContent>
                </v:textbox>
                <v:imagedata o:title=""/>
                <w10:wrap type="square" side="both" anchorx="text" anchory="text"/>
              </v:rect>
            </w:pict>
          </mc:Fallback>
        </mc:AlternateContent>
      </w:r>
      <w:r>
        <w:rPr>
          <w:rFonts w:hint="default"/>
        </w:rPr>
        <w:t>■</w:t>
      </w:r>
      <w:r>
        <w:rPr>
          <w:rFonts w:hint="default"/>
        </w:rPr>
        <w:t>経営面</w:t>
      </w:r>
    </w:p>
    <w:p>
      <w:pPr>
        <w:pStyle w:val="0"/>
        <w:rPr>
          <w:rFonts w:hint="default"/>
        </w:rPr>
      </w:pPr>
    </w:p>
    <w:p>
      <w:pPr>
        <w:pStyle w:val="0"/>
        <w:rPr>
          <w:rFonts w:hint="default"/>
        </w:rPr>
      </w:pPr>
      <w:r>
        <w:rPr>
          <w:rFonts w:hint="default"/>
        </w:rPr>
        <w:t>■</w:t>
      </w:r>
      <w:r>
        <w:rPr>
          <w:rFonts w:hint="default"/>
        </w:rPr>
        <w:t>技術面</w:t>
      </w:r>
      <w:r>
        <w:rPr>
          <w:rFonts w:hint="default"/>
        </w:rPr>
        <mc:AlternateContent>
          <mc:Choice Requires="wps">
            <w:drawing>
              <wp:anchor distT="45720" distB="45720" distL="114300" distR="114300" simplePos="0" relativeHeight="6" behindDoc="0" locked="0" layoutInCell="1" hidden="0" allowOverlap="1">
                <wp:simplePos x="0" y="0"/>
                <wp:positionH relativeFrom="column">
                  <wp:posOffset>0</wp:posOffset>
                </wp:positionH>
                <wp:positionV relativeFrom="paragraph">
                  <wp:posOffset>261620</wp:posOffset>
                </wp:positionV>
                <wp:extent cx="6395720" cy="2540635"/>
                <wp:effectExtent l="635" t="635" r="29845" b="10795"/>
                <wp:wrapSquare wrapText="bothSides"/>
                <wp:docPr id="1030" name="正方形/長方形 222"/>
                <a:graphic xmlns:a="http://schemas.openxmlformats.org/drawingml/2006/main">
                  <a:graphicData uri="http://schemas.microsoft.com/office/word/2010/wordprocessingShape">
                    <wps:wsp>
                      <wps:cNvPr id="1030" name="正方形/長方形 222"/>
                      <wps:cNvSpPr/>
                      <wps:spPr>
                        <a:xfrm>
                          <a:off x="0" y="0"/>
                          <a:ext cx="6395720" cy="254063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pPr>
                              <w:pStyle w:val="0"/>
                              <w:rPr>
                                <w:rFonts w:hint="default"/>
                              </w:rPr>
                            </w:pPr>
                            <w:r>
                              <w:rPr>
                                <w:rFonts w:hint="default"/>
                                <w:color w:val="000000"/>
                              </w:rPr>
                              <w:t>※</w:t>
                            </w:r>
                            <w:r>
                              <w:rPr>
                                <w:rFonts w:hint="default"/>
                                <w:color w:val="000000"/>
                              </w:rPr>
                              <w:t>技術面の主要な検証項目について、検証・分析結果を記載してください（</w:t>
                            </w:r>
                            <w:r>
                              <w:rPr>
                                <w:rFonts w:hint="default"/>
                                <w:color w:val="000000"/>
                              </w:rPr>
                              <w:t>500</w:t>
                            </w:r>
                            <w:r>
                              <w:rPr>
                                <w:rFonts w:hint="default"/>
                                <w:color w:val="000000"/>
                              </w:rPr>
                              <w:t>文字程度）</w:t>
                            </w:r>
                          </w:p>
                          <w:p>
                            <w:pPr>
                              <w:pStyle w:val="0"/>
                              <w:rPr>
                                <w:rFonts w:hint="default"/>
                              </w:rPr>
                            </w:pPr>
                            <w:r>
                              <w:rPr>
                                <w:rFonts w:hint="default"/>
                                <w:color w:val="000000"/>
                              </w:rPr>
                              <w:t>・自動運転率は、平均</w:t>
                            </w:r>
                            <w:r>
                              <w:rPr>
                                <w:rFonts w:hint="default"/>
                                <w:color w:val="000000"/>
                              </w:rPr>
                              <w:t>80.53</w:t>
                            </w:r>
                            <w:r>
                              <w:rPr>
                                <w:rFonts w:hint="default"/>
                                <w:color w:val="000000"/>
                              </w:rPr>
                              <w:t>％となり目標値の</w:t>
                            </w:r>
                            <w:r>
                              <w:rPr>
                                <w:rFonts w:hint="default"/>
                                <w:color w:val="000000"/>
                              </w:rPr>
                              <w:t>80</w:t>
                            </w:r>
                            <w:r>
                              <w:rPr>
                                <w:rFonts w:hint="default"/>
                                <w:color w:val="000000"/>
                              </w:rPr>
                              <w:t>％以上を達成することができた。</w:t>
                            </w:r>
                          </w:p>
                          <w:p>
                            <w:pPr>
                              <w:pStyle w:val="0"/>
                              <w:rPr>
                                <w:rFonts w:hint="default"/>
                                <w:color w:val="auto"/>
                              </w:rPr>
                            </w:pPr>
                            <w:r>
                              <w:rPr>
                                <w:rFonts w:hint="default"/>
                                <w:color w:val="auto"/>
                              </w:rPr>
                              <w:t>・</w:t>
                            </w:r>
                            <w:r>
                              <w:rPr>
                                <w:rFonts w:hint="eastAsia"/>
                                <w:strike w:val="0"/>
                                <w:dstrike w:val="0"/>
                                <w:color w:val="auto"/>
                              </w:rPr>
                              <w:t>走行</w:t>
                            </w:r>
                            <w:r>
                              <w:rPr>
                                <w:rFonts w:hint="default"/>
                                <w:color w:val="auto"/>
                              </w:rPr>
                              <w:t>速度は、最</w:t>
                            </w:r>
                            <w:r>
                              <w:rPr>
                                <w:rFonts w:hint="eastAsia"/>
                                <w:color w:val="auto"/>
                              </w:rPr>
                              <w:t>高</w:t>
                            </w:r>
                            <w:r>
                              <w:rPr>
                                <w:rFonts w:hint="default"/>
                                <w:color w:val="auto"/>
                              </w:rPr>
                              <w:t>速度</w:t>
                            </w:r>
                            <w:r>
                              <w:rPr>
                                <w:rFonts w:hint="default"/>
                                <w:color w:val="auto"/>
                              </w:rPr>
                              <w:t>56km/h</w:t>
                            </w:r>
                            <w:r>
                              <w:rPr>
                                <w:rFonts w:hint="default"/>
                                <w:color w:val="auto"/>
                              </w:rPr>
                              <w:t>を記録し目標値の</w:t>
                            </w:r>
                            <w:r>
                              <w:rPr>
                                <w:rFonts w:hint="eastAsia"/>
                                <w:color w:val="auto"/>
                              </w:rPr>
                              <w:t>最高速度</w:t>
                            </w:r>
                            <w:r>
                              <w:rPr>
                                <w:rFonts w:hint="default"/>
                                <w:color w:val="auto"/>
                              </w:rPr>
                              <w:t>55km/h</w:t>
                            </w:r>
                            <w:r>
                              <w:rPr>
                                <w:rFonts w:hint="default"/>
                                <w:color w:val="auto"/>
                              </w:rPr>
                              <w:t>を達成することはできたが、前方に車両が走行している時等は、余裕を</w:t>
                            </w:r>
                            <w:bookmarkStart w:id="1" w:name="_GoBack"/>
                            <w:bookmarkEnd w:id="1"/>
                            <w:r>
                              <w:rPr>
                                <w:rFonts w:hint="default"/>
                                <w:color w:val="auto"/>
                              </w:rPr>
                              <w:t>もった減速となるため</w:t>
                            </w:r>
                            <w:r>
                              <w:rPr>
                                <w:rFonts w:hint="default"/>
                                <w:color w:val="auto"/>
                              </w:rPr>
                              <w:t>55km/h</w:t>
                            </w:r>
                            <w:r>
                              <w:rPr>
                                <w:rFonts w:hint="default"/>
                                <w:color w:val="auto"/>
                              </w:rPr>
                              <w:t>を越えない便も多数あった。</w:t>
                            </w:r>
                          </w:p>
                          <w:p>
                            <w:pPr>
                              <w:pStyle w:val="0"/>
                              <w:rPr>
                                <w:rFonts w:hint="default"/>
                              </w:rPr>
                            </w:pPr>
                            <w:r>
                              <w:rPr>
                                <w:rFonts w:hint="default"/>
                                <w:color w:val="auto"/>
                              </w:rPr>
                              <w:t>・障害物に対する自律対応機能検証では、左折と車線変更を自動運転システムにより障害物を確認し、自律的に左折・車線変更を実施できるか有効性を</w:t>
                            </w:r>
                            <w:r>
                              <w:rPr>
                                <w:rFonts w:hint="default"/>
                                <w:color w:val="000000"/>
                              </w:rPr>
                              <w:t>確認したが、周りの交通速度や障害物の近さによっては安全な判断を選択し、実行されない事の方が多かった。今後は、状況判断の高度化を行い、手動介入の削減を目指す。</w:t>
                            </w:r>
                          </w:p>
                          <w:p>
                            <w:pPr>
                              <w:pStyle w:val="0"/>
                              <w:rPr>
                                <w:rFonts w:hint="default"/>
                                <w:strike w:val="0"/>
                                <w:dstrike w:val="1"/>
                                <w:color w:val="auto"/>
                              </w:rPr>
                            </w:pPr>
                            <w:r>
                              <w:rPr>
                                <w:rFonts w:hint="default"/>
                                <w:color w:val="auto"/>
                              </w:rPr>
                              <w:t>・自動運転車両</w:t>
                            </w:r>
                            <w:r>
                              <w:rPr>
                                <w:rFonts w:hint="eastAsia"/>
                                <w:color w:val="auto"/>
                              </w:rPr>
                              <w:t>に搭載するシステムから発生する電磁波が</w:t>
                            </w:r>
                            <w:r>
                              <w:rPr>
                                <w:rFonts w:hint="eastAsia" w:ascii="ＭＳ Ｐ明朝" w:hAnsi="ＭＳ Ｐ明朝" w:eastAsia="ＭＳ Ｐ明朝"/>
                                <w:b w:val="0"/>
                                <w:i w:val="0"/>
                                <w:smallCaps w:val="0"/>
                                <w:strike w:val="0"/>
                                <w:color w:val="auto"/>
                                <w:sz w:val="22"/>
                                <w:u w:val="none" w:color="auto"/>
                                <w:shd w:val="clear" w:color="auto" w:fill="auto"/>
                                <w:vertAlign w:val="baseline"/>
                              </w:rPr>
                              <w:t>医療機器（心臓</w:t>
                            </w:r>
                            <w:r>
                              <w:rPr>
                                <w:rFonts w:hint="default" w:ascii="ＭＳ Ｐ明朝" w:hAnsi="ＭＳ Ｐ明朝" w:eastAsia="ＭＳ Ｐ明朝"/>
                                <w:b w:val="0"/>
                                <w:i w:val="0"/>
                                <w:smallCaps w:val="0"/>
                                <w:strike w:val="0"/>
                                <w:color w:val="auto"/>
                                <w:sz w:val="22"/>
                                <w:u w:val="none" w:color="auto"/>
                                <w:shd w:val="clear" w:color="auto" w:fill="auto"/>
                                <w:vertAlign w:val="baseline"/>
                              </w:rPr>
                              <w:t>ペースメーカ</w:t>
                            </w:r>
                            <w:r>
                              <w:rPr>
                                <w:rFonts w:hint="eastAsia" w:ascii="ＭＳ Ｐ明朝" w:hAnsi="ＭＳ Ｐ明朝" w:eastAsia="ＭＳ Ｐ明朝"/>
                                <w:b w:val="0"/>
                                <w:i w:val="0"/>
                                <w:smallCaps w:val="0"/>
                                <w:strike w:val="0"/>
                                <w:color w:val="auto"/>
                                <w:sz w:val="22"/>
                                <w:u w:val="none" w:color="auto"/>
                                <w:shd w:val="clear" w:color="auto" w:fill="auto"/>
                                <w:vertAlign w:val="baseline"/>
                              </w:rPr>
                              <w:t>）</w:t>
                            </w:r>
                            <w:r>
                              <w:rPr>
                                <w:rFonts w:hint="default" w:ascii="ＭＳ Ｐ明朝" w:hAnsi="ＭＳ Ｐ明朝" w:eastAsia="ＭＳ Ｐ明朝"/>
                                <w:b w:val="0"/>
                                <w:i w:val="0"/>
                                <w:smallCaps w:val="0"/>
                                <w:strike w:val="0"/>
                                <w:color w:val="auto"/>
                                <w:sz w:val="22"/>
                                <w:u w:val="none" w:color="auto"/>
                                <w:shd w:val="clear" w:color="auto" w:fill="auto"/>
                                <w:vertAlign w:val="baseline"/>
                              </w:rPr>
                              <w:t>に影響を及ぼす</w:t>
                            </w:r>
                            <w:r>
                              <w:rPr>
                                <w:rFonts w:hint="eastAsia"/>
                                <w:color w:val="auto"/>
                              </w:rPr>
                              <w:t>かについての検証で</w:t>
                            </w:r>
                            <w:r>
                              <w:rPr>
                                <w:rFonts w:hint="default"/>
                                <w:color w:val="auto"/>
                              </w:rPr>
                              <w:t>は</w:t>
                            </w:r>
                            <w:r>
                              <w:rPr>
                                <w:rFonts w:hint="eastAsia"/>
                                <w:color w:val="auto"/>
                              </w:rPr>
                              <w:t>、心臓ペースメーカ装着者がそれぞれの機器に</w:t>
                            </w:r>
                            <w:r>
                              <w:rPr>
                                <w:rFonts w:hint="default"/>
                                <w:color w:val="auto"/>
                              </w:rPr>
                              <w:t>0cm</w:t>
                            </w:r>
                            <w:r>
                              <w:rPr>
                                <w:rFonts w:hint="eastAsia"/>
                                <w:color w:val="auto"/>
                              </w:rPr>
                              <w:t>距離</w:t>
                            </w:r>
                            <w:r>
                              <w:rPr>
                                <w:rFonts w:hint="default"/>
                                <w:color w:val="auto"/>
                              </w:rPr>
                              <w:t>まで近づかない限りは、</w:t>
                            </w:r>
                            <w:r>
                              <w:rPr>
                                <w:rFonts w:hint="eastAsia"/>
                                <w:color w:val="auto"/>
                              </w:rPr>
                              <w:t>誤作動を招くほどの電磁派の影響は及ばないこと</w:t>
                            </w:r>
                            <w:r>
                              <w:rPr>
                                <w:rFonts w:hint="default"/>
                                <w:color w:val="auto"/>
                              </w:rPr>
                              <w:t>が確認できた。</w:t>
                            </w:r>
                          </w:p>
                          <w:p>
                            <w:pPr>
                              <w:pStyle w:val="0"/>
                              <w:rPr>
                                <w:rFonts w:hint="default"/>
                                <w:color w:val="auto"/>
                              </w:rPr>
                            </w:pPr>
                          </w:p>
                        </w:txbxContent>
                      </wps:txbx>
                      <wps:bodyPr vertOverflow="overflow" horzOverflow="overflow" wrap="square" lIns="91425" tIns="45700" rIns="91425" bIns="45700" anchor="t" anchorCtr="0"/>
                    </wps:wsp>
                  </a:graphicData>
                </a:graphic>
              </wp:anchor>
            </w:drawing>
          </mc:Choice>
          <mc:Fallback>
            <w:pict>
              <v:rect id="正方形/長方形 222" style="mso-position-vertical-relative:text;z-index:6;mso-wrap-distance-left:9pt;width:503.6pt;height:200.05pt;mso-wrap-mode:square;mso-position-horizontal-relative:text;position:absolute;margin-left:0pt;margin-top:20.6pt;mso-wrap-distance-bottom:3.6pt;mso-wrap-distance-right:9pt;mso-wrap-distance-top:3.6pt;v-text-anchor:top;" o:spid="_x0000_s1030" o:allowincell="t" o:allowoverlap="t" filled="t" fillcolor="#ffffff" stroked="t" strokecolor="#000000" strokeweight="0.75pt" o:spt="1">
                <v:fill/>
                <v:stroke linestyle="single" miterlimit="8" endcap="flat" dashstyle="solid" filltype="solid" startarrow="none" startarrowwidth="narrow" startarrowlength="short" endarrow="none" endarrowwidth="narrow" endarrowlength="short"/>
                <v:textbox style="layout-flow:horizontal;" inset="2.5395833333333329mm,1.2694444444444442mm,2.5395833333333329mm,1.2694444444444442mm">
                  <w:txbxContent>
                    <w:p>
                      <w:pPr>
                        <w:pStyle w:val="0"/>
                        <w:rPr>
                          <w:rFonts w:hint="default"/>
                        </w:rPr>
                      </w:pPr>
                      <w:r>
                        <w:rPr>
                          <w:rFonts w:hint="default"/>
                          <w:color w:val="000000"/>
                        </w:rPr>
                        <w:t>※</w:t>
                      </w:r>
                      <w:r>
                        <w:rPr>
                          <w:rFonts w:hint="default"/>
                          <w:color w:val="000000"/>
                        </w:rPr>
                        <w:t>技術面の主要な検証項目について、検証・分析結果を記載してください（</w:t>
                      </w:r>
                      <w:r>
                        <w:rPr>
                          <w:rFonts w:hint="default"/>
                          <w:color w:val="000000"/>
                        </w:rPr>
                        <w:t>500</w:t>
                      </w:r>
                      <w:r>
                        <w:rPr>
                          <w:rFonts w:hint="default"/>
                          <w:color w:val="000000"/>
                        </w:rPr>
                        <w:t>文字程度）</w:t>
                      </w:r>
                    </w:p>
                    <w:p>
                      <w:pPr>
                        <w:pStyle w:val="0"/>
                        <w:rPr>
                          <w:rFonts w:hint="default"/>
                        </w:rPr>
                      </w:pPr>
                      <w:r>
                        <w:rPr>
                          <w:rFonts w:hint="default"/>
                          <w:color w:val="000000"/>
                        </w:rPr>
                        <w:t>・自動運転率は、平均</w:t>
                      </w:r>
                      <w:r>
                        <w:rPr>
                          <w:rFonts w:hint="default"/>
                          <w:color w:val="000000"/>
                        </w:rPr>
                        <w:t>80.53</w:t>
                      </w:r>
                      <w:r>
                        <w:rPr>
                          <w:rFonts w:hint="default"/>
                          <w:color w:val="000000"/>
                        </w:rPr>
                        <w:t>％となり目標値の</w:t>
                      </w:r>
                      <w:r>
                        <w:rPr>
                          <w:rFonts w:hint="default"/>
                          <w:color w:val="000000"/>
                        </w:rPr>
                        <w:t>80</w:t>
                      </w:r>
                      <w:r>
                        <w:rPr>
                          <w:rFonts w:hint="default"/>
                          <w:color w:val="000000"/>
                        </w:rPr>
                        <w:t>％以上を達成することができた。</w:t>
                      </w:r>
                    </w:p>
                    <w:p>
                      <w:pPr>
                        <w:pStyle w:val="0"/>
                        <w:rPr>
                          <w:rFonts w:hint="default"/>
                          <w:color w:val="auto"/>
                        </w:rPr>
                      </w:pPr>
                      <w:r>
                        <w:rPr>
                          <w:rFonts w:hint="default"/>
                          <w:color w:val="auto"/>
                        </w:rPr>
                        <w:t>・</w:t>
                      </w:r>
                      <w:r>
                        <w:rPr>
                          <w:rFonts w:hint="eastAsia"/>
                          <w:strike w:val="0"/>
                          <w:dstrike w:val="0"/>
                          <w:color w:val="auto"/>
                        </w:rPr>
                        <w:t>走行</w:t>
                      </w:r>
                      <w:r>
                        <w:rPr>
                          <w:rFonts w:hint="default"/>
                          <w:color w:val="auto"/>
                        </w:rPr>
                        <w:t>速度は、最</w:t>
                      </w:r>
                      <w:r>
                        <w:rPr>
                          <w:rFonts w:hint="eastAsia"/>
                          <w:color w:val="auto"/>
                        </w:rPr>
                        <w:t>高</w:t>
                      </w:r>
                      <w:r>
                        <w:rPr>
                          <w:rFonts w:hint="default"/>
                          <w:color w:val="auto"/>
                        </w:rPr>
                        <w:t>速度</w:t>
                      </w:r>
                      <w:r>
                        <w:rPr>
                          <w:rFonts w:hint="default"/>
                          <w:color w:val="auto"/>
                        </w:rPr>
                        <w:t>56km/h</w:t>
                      </w:r>
                      <w:r>
                        <w:rPr>
                          <w:rFonts w:hint="default"/>
                          <w:color w:val="auto"/>
                        </w:rPr>
                        <w:t>を記録し目標値の</w:t>
                      </w:r>
                      <w:r>
                        <w:rPr>
                          <w:rFonts w:hint="eastAsia"/>
                          <w:color w:val="auto"/>
                        </w:rPr>
                        <w:t>最高速度</w:t>
                      </w:r>
                      <w:r>
                        <w:rPr>
                          <w:rFonts w:hint="default"/>
                          <w:color w:val="auto"/>
                        </w:rPr>
                        <w:t>55km/h</w:t>
                      </w:r>
                      <w:r>
                        <w:rPr>
                          <w:rFonts w:hint="default"/>
                          <w:color w:val="auto"/>
                        </w:rPr>
                        <w:t>を達成することはできたが、前方に車両が走行している時等は、余裕を</w:t>
                      </w:r>
                      <w:bookmarkStart w:id="2" w:name="_GoBack"/>
                      <w:bookmarkEnd w:id="2"/>
                      <w:r>
                        <w:rPr>
                          <w:rFonts w:hint="default"/>
                          <w:color w:val="auto"/>
                        </w:rPr>
                        <w:t>もった減速となるため</w:t>
                      </w:r>
                      <w:r>
                        <w:rPr>
                          <w:rFonts w:hint="default"/>
                          <w:color w:val="auto"/>
                        </w:rPr>
                        <w:t>55km/h</w:t>
                      </w:r>
                      <w:r>
                        <w:rPr>
                          <w:rFonts w:hint="default"/>
                          <w:color w:val="auto"/>
                        </w:rPr>
                        <w:t>を越えない便も多数あった。</w:t>
                      </w:r>
                    </w:p>
                    <w:p>
                      <w:pPr>
                        <w:pStyle w:val="0"/>
                        <w:rPr>
                          <w:rFonts w:hint="default"/>
                        </w:rPr>
                      </w:pPr>
                      <w:r>
                        <w:rPr>
                          <w:rFonts w:hint="default"/>
                          <w:color w:val="auto"/>
                        </w:rPr>
                        <w:t>・障害物に対する自律対応機能検証では、左折と車線変更を自動運転システムにより障害物を確認し、自律的に左折・車線変更を実施できるか有効性を</w:t>
                      </w:r>
                      <w:r>
                        <w:rPr>
                          <w:rFonts w:hint="default"/>
                          <w:color w:val="000000"/>
                        </w:rPr>
                        <w:t>確認したが、周りの交通速度や障害物の近さによっては安全な判断を選択し、実行されない事の方が多かった。今後は、状況判断の高度化を行い、手動介入の削減を目指す。</w:t>
                      </w:r>
                    </w:p>
                    <w:p>
                      <w:pPr>
                        <w:pStyle w:val="0"/>
                        <w:rPr>
                          <w:rFonts w:hint="default"/>
                          <w:strike w:val="0"/>
                          <w:dstrike w:val="1"/>
                          <w:color w:val="auto"/>
                        </w:rPr>
                      </w:pPr>
                      <w:r>
                        <w:rPr>
                          <w:rFonts w:hint="default"/>
                          <w:color w:val="auto"/>
                        </w:rPr>
                        <w:t>・自動運転車両</w:t>
                      </w:r>
                      <w:r>
                        <w:rPr>
                          <w:rFonts w:hint="eastAsia"/>
                          <w:color w:val="auto"/>
                        </w:rPr>
                        <w:t>に搭載するシステムから発生する電磁波が</w:t>
                      </w:r>
                      <w:r>
                        <w:rPr>
                          <w:rFonts w:hint="eastAsia" w:ascii="ＭＳ Ｐ明朝" w:hAnsi="ＭＳ Ｐ明朝" w:eastAsia="ＭＳ Ｐ明朝"/>
                          <w:b w:val="0"/>
                          <w:i w:val="0"/>
                          <w:smallCaps w:val="0"/>
                          <w:strike w:val="0"/>
                          <w:color w:val="auto"/>
                          <w:sz w:val="22"/>
                          <w:u w:val="none" w:color="auto"/>
                          <w:shd w:val="clear" w:color="auto" w:fill="auto"/>
                          <w:vertAlign w:val="baseline"/>
                        </w:rPr>
                        <w:t>医療機器（心臓</w:t>
                      </w:r>
                      <w:r>
                        <w:rPr>
                          <w:rFonts w:hint="default" w:ascii="ＭＳ Ｐ明朝" w:hAnsi="ＭＳ Ｐ明朝" w:eastAsia="ＭＳ Ｐ明朝"/>
                          <w:b w:val="0"/>
                          <w:i w:val="0"/>
                          <w:smallCaps w:val="0"/>
                          <w:strike w:val="0"/>
                          <w:color w:val="auto"/>
                          <w:sz w:val="22"/>
                          <w:u w:val="none" w:color="auto"/>
                          <w:shd w:val="clear" w:color="auto" w:fill="auto"/>
                          <w:vertAlign w:val="baseline"/>
                        </w:rPr>
                        <w:t>ペースメーカ</w:t>
                      </w:r>
                      <w:r>
                        <w:rPr>
                          <w:rFonts w:hint="eastAsia" w:ascii="ＭＳ Ｐ明朝" w:hAnsi="ＭＳ Ｐ明朝" w:eastAsia="ＭＳ Ｐ明朝"/>
                          <w:b w:val="0"/>
                          <w:i w:val="0"/>
                          <w:smallCaps w:val="0"/>
                          <w:strike w:val="0"/>
                          <w:color w:val="auto"/>
                          <w:sz w:val="22"/>
                          <w:u w:val="none" w:color="auto"/>
                          <w:shd w:val="clear" w:color="auto" w:fill="auto"/>
                          <w:vertAlign w:val="baseline"/>
                        </w:rPr>
                        <w:t>）</w:t>
                      </w:r>
                      <w:r>
                        <w:rPr>
                          <w:rFonts w:hint="default" w:ascii="ＭＳ Ｐ明朝" w:hAnsi="ＭＳ Ｐ明朝" w:eastAsia="ＭＳ Ｐ明朝"/>
                          <w:b w:val="0"/>
                          <w:i w:val="0"/>
                          <w:smallCaps w:val="0"/>
                          <w:strike w:val="0"/>
                          <w:color w:val="auto"/>
                          <w:sz w:val="22"/>
                          <w:u w:val="none" w:color="auto"/>
                          <w:shd w:val="clear" w:color="auto" w:fill="auto"/>
                          <w:vertAlign w:val="baseline"/>
                        </w:rPr>
                        <w:t>に影響を及ぼす</w:t>
                      </w:r>
                      <w:r>
                        <w:rPr>
                          <w:rFonts w:hint="eastAsia"/>
                          <w:color w:val="auto"/>
                        </w:rPr>
                        <w:t>かについての検証で</w:t>
                      </w:r>
                      <w:r>
                        <w:rPr>
                          <w:rFonts w:hint="default"/>
                          <w:color w:val="auto"/>
                        </w:rPr>
                        <w:t>は</w:t>
                      </w:r>
                      <w:r>
                        <w:rPr>
                          <w:rFonts w:hint="eastAsia"/>
                          <w:color w:val="auto"/>
                        </w:rPr>
                        <w:t>、心臓ペースメーカ装着者がそれぞれの機器に</w:t>
                      </w:r>
                      <w:r>
                        <w:rPr>
                          <w:rFonts w:hint="default"/>
                          <w:color w:val="auto"/>
                        </w:rPr>
                        <w:t>0cm</w:t>
                      </w:r>
                      <w:r>
                        <w:rPr>
                          <w:rFonts w:hint="eastAsia"/>
                          <w:color w:val="auto"/>
                        </w:rPr>
                        <w:t>距離</w:t>
                      </w:r>
                      <w:r>
                        <w:rPr>
                          <w:rFonts w:hint="default"/>
                          <w:color w:val="auto"/>
                        </w:rPr>
                        <w:t>まで近づかない限りは、</w:t>
                      </w:r>
                      <w:r>
                        <w:rPr>
                          <w:rFonts w:hint="eastAsia"/>
                          <w:color w:val="auto"/>
                        </w:rPr>
                        <w:t>誤作動を招くほどの電磁派の影響は及ばないこと</w:t>
                      </w:r>
                      <w:r>
                        <w:rPr>
                          <w:rFonts w:hint="default"/>
                          <w:color w:val="auto"/>
                        </w:rPr>
                        <w:t>が確認できた。</w:t>
                      </w:r>
                    </w:p>
                    <w:p>
                      <w:pPr>
                        <w:pStyle w:val="0"/>
                        <w:rPr>
                          <w:rFonts w:hint="default"/>
                          <w:color w:val="auto"/>
                        </w:rPr>
                      </w:pPr>
                    </w:p>
                  </w:txbxContent>
                </v:textbox>
                <v:imagedata o:title=""/>
                <w10:wrap type="square" side="both" anchorx="text" anchory="text"/>
              </v:rect>
            </w:pict>
          </mc:Fallback>
        </mc:AlternateContent>
      </w:r>
    </w:p>
    <w:p>
      <w:pPr>
        <w:pStyle w:val="0"/>
        <w:rPr>
          <w:rFonts w:hint="default"/>
        </w:rPr>
      </w:pPr>
    </w:p>
    <w:p>
      <w:pPr>
        <w:pStyle w:val="0"/>
        <w:rPr>
          <w:rFonts w:hint="default"/>
        </w:rPr>
      </w:pPr>
      <w:r>
        <w:rPr>
          <w:rFonts w:hint="default"/>
        </w:rPr>
        <w:t>■</w:t>
      </w:r>
      <w:r>
        <w:rPr>
          <w:rFonts w:hint="default"/>
        </w:rPr>
        <w:t>社会受容性面</w:t>
      </w:r>
      <w:r>
        <w:rPr>
          <w:rFonts w:hint="default"/>
        </w:rPr>
        <mc:AlternateContent>
          <mc:Choice Requires="wps">
            <w:drawing>
              <wp:anchor distT="45720" distB="45720" distL="114300" distR="114300" simplePos="0" relativeHeight="7" behindDoc="0" locked="0" layoutInCell="1" hidden="0" allowOverlap="1">
                <wp:simplePos x="0" y="0"/>
                <wp:positionH relativeFrom="column">
                  <wp:posOffset>0</wp:posOffset>
                </wp:positionH>
                <wp:positionV relativeFrom="paragraph">
                  <wp:posOffset>236220</wp:posOffset>
                </wp:positionV>
                <wp:extent cx="6395720" cy="2540635"/>
                <wp:effectExtent l="635" t="635" r="29845" b="10795"/>
                <wp:wrapSquare wrapText="bothSides"/>
                <wp:docPr id="1031" name="正方形/長方形 218"/>
                <a:graphic xmlns:a="http://schemas.openxmlformats.org/drawingml/2006/main">
                  <a:graphicData uri="http://schemas.microsoft.com/office/word/2010/wordprocessingShape">
                    <wps:wsp>
                      <wps:cNvPr id="1031" name="正方形/長方形 218"/>
                      <wps:cNvSpPr/>
                      <wps:spPr>
                        <a:xfrm>
                          <a:off x="0" y="0"/>
                          <a:ext cx="6395720" cy="254063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pPr>
                              <w:pStyle w:val="0"/>
                              <w:rPr>
                                <w:rFonts w:hint="default"/>
                              </w:rPr>
                            </w:pPr>
                            <w:r>
                              <w:rPr>
                                <w:rFonts w:hint="default"/>
                                <w:color w:val="000000"/>
                              </w:rPr>
                              <w:t>※</w:t>
                            </w:r>
                            <w:r>
                              <w:rPr>
                                <w:rFonts w:hint="default"/>
                                <w:color w:val="000000"/>
                              </w:rPr>
                              <w:t>社会受容性面の主要な検証項目について、検証・分析結果を記載してください（</w:t>
                            </w:r>
                            <w:r>
                              <w:rPr>
                                <w:rFonts w:hint="default"/>
                                <w:color w:val="000000"/>
                              </w:rPr>
                              <w:t>500</w:t>
                            </w:r>
                            <w:r>
                              <w:rPr>
                                <w:rFonts w:hint="default"/>
                                <w:color w:val="000000"/>
                              </w:rPr>
                              <w:t>文字程度）</w:t>
                            </w:r>
                          </w:p>
                          <w:p>
                            <w:pPr>
                              <w:pStyle w:val="0"/>
                              <w:rPr>
                                <w:rFonts w:hint="default"/>
                              </w:rPr>
                            </w:pPr>
                            <w:r>
                              <w:rPr>
                                <w:rFonts w:hint="default"/>
                                <w:color w:val="000000"/>
                              </w:rPr>
                              <w:t>・利用者アンケートの結果、自動運転バスを通常の運転と比較して、「危険を感じなかった」回答が</w:t>
                            </w:r>
                            <w:r>
                              <w:rPr>
                                <w:rFonts w:hint="default"/>
                                <w:color w:val="000000"/>
                              </w:rPr>
                              <w:t>87</w:t>
                            </w:r>
                            <w:r>
                              <w:rPr>
                                <w:rFonts w:hint="default"/>
                                <w:color w:val="000000"/>
                              </w:rPr>
                              <w:t>％となった。</w:t>
                            </w:r>
                          </w:p>
                          <w:p>
                            <w:pPr>
                              <w:pStyle w:val="0"/>
                              <w:rPr>
                                <w:rFonts w:hint="default"/>
                              </w:rPr>
                            </w:pPr>
                            <w:r>
                              <w:rPr>
                                <w:rFonts w:hint="default"/>
                                <w:color w:val="000000"/>
                              </w:rPr>
                              <w:t>・将来的に全国的な無人自動運転サービス</w:t>
                            </w:r>
                            <w:r>
                              <w:rPr>
                                <w:rFonts w:hint="eastAsia"/>
                                <w:color w:val="000000"/>
                              </w:rPr>
                              <w:t>が</w:t>
                            </w:r>
                            <w:r>
                              <w:rPr>
                                <w:rFonts w:hint="default"/>
                                <w:color w:val="000000"/>
                              </w:rPr>
                              <w:t>実装</w:t>
                            </w:r>
                            <w:r>
                              <w:rPr>
                                <w:rFonts w:hint="eastAsia"/>
                                <w:color w:val="000000"/>
                              </w:rPr>
                              <w:t>されることへの</w:t>
                            </w:r>
                            <w:r>
                              <w:rPr>
                                <w:rFonts w:hint="default"/>
                                <w:color w:val="000000"/>
                              </w:rPr>
                              <w:t>認知は</w:t>
                            </w:r>
                            <w:r>
                              <w:rPr>
                                <w:rFonts w:hint="default"/>
                                <w:color w:val="000000"/>
                              </w:rPr>
                              <w:t>83</w:t>
                            </w:r>
                            <w:r>
                              <w:rPr>
                                <w:rFonts w:hint="default"/>
                                <w:color w:val="000000"/>
                              </w:rPr>
                              <w:t>％となっており、渋川市広報や一般運行を通じ、自動運転実装の流れの認知が高まっている</w:t>
                            </w:r>
                            <w:r>
                              <w:rPr>
                                <w:rFonts w:hint="eastAsia"/>
                                <w:color w:val="000000"/>
                              </w:rPr>
                              <w:t>状況にある。</w:t>
                            </w:r>
                          </w:p>
                          <w:p>
                            <w:pPr>
                              <w:pStyle w:val="0"/>
                              <w:rPr>
                                <w:rFonts w:hint="eastAsia"/>
                              </w:rPr>
                            </w:pPr>
                            <w:r>
                              <w:rPr>
                                <w:rFonts w:hint="eastAsia"/>
                              </w:rPr>
                              <w:t>・こうした背景もあってか、自動運転に対する移動以外についての回答として、ドライバー不足の解消が最も多く望まれる結果となった。自治体が抱えるドライバー不足や、それによる減便・廃線の状況は市民自身が課題として実感する状況となっており、今後は自動運転の実装までに留まらず、実装後の地域社会・地域交通維持を見据えての事業進行がより重要となることが想定される。</w:t>
                            </w:r>
                          </w:p>
                        </w:txbxContent>
                      </wps:txbx>
                      <wps:bodyPr vertOverflow="overflow" horzOverflow="overflow" wrap="square" lIns="91425" tIns="45700" rIns="91425" bIns="45700" anchor="t" anchorCtr="0"/>
                    </wps:wsp>
                  </a:graphicData>
                </a:graphic>
              </wp:anchor>
            </w:drawing>
          </mc:Choice>
          <mc:Fallback>
            <w:pict>
              <v:rect id="正方形/長方形 218" style="mso-position-vertical-relative:text;z-index:7;mso-wrap-distance-left:9pt;width:503.6pt;height:200.05pt;mso-wrap-mode:square;mso-position-horizontal-relative:text;position:absolute;margin-left:0pt;margin-top:18.600000000000001pt;mso-wrap-distance-bottom:3.6pt;mso-wrap-distance-right:9pt;mso-wrap-distance-top:3.6pt;v-text-anchor:top;" o:spid="_x0000_s1031" o:allowincell="t" o:allowoverlap="t" filled="t" fillcolor="#ffffff" stroked="t" strokecolor="#000000" strokeweight="0.75pt" o:spt="1">
                <v:fill/>
                <v:stroke linestyle="single" miterlimit="8" endcap="flat" dashstyle="solid" filltype="solid" startarrow="none" startarrowwidth="narrow" startarrowlength="short" endarrow="none" endarrowwidth="narrow" endarrowlength="short"/>
                <v:textbox style="layout-flow:horizontal;" inset="2.5395833333333329mm,1.2694444444444442mm,2.5395833333333329mm,1.2694444444444442mm">
                  <w:txbxContent>
                    <w:p>
                      <w:pPr>
                        <w:pStyle w:val="0"/>
                        <w:rPr>
                          <w:rFonts w:hint="default"/>
                        </w:rPr>
                      </w:pPr>
                      <w:r>
                        <w:rPr>
                          <w:rFonts w:hint="default"/>
                          <w:color w:val="000000"/>
                        </w:rPr>
                        <w:t>※</w:t>
                      </w:r>
                      <w:r>
                        <w:rPr>
                          <w:rFonts w:hint="default"/>
                          <w:color w:val="000000"/>
                        </w:rPr>
                        <w:t>社会受容性面の主要な検証項目について、検証・分析結果を記載してください（</w:t>
                      </w:r>
                      <w:r>
                        <w:rPr>
                          <w:rFonts w:hint="default"/>
                          <w:color w:val="000000"/>
                        </w:rPr>
                        <w:t>500</w:t>
                      </w:r>
                      <w:r>
                        <w:rPr>
                          <w:rFonts w:hint="default"/>
                          <w:color w:val="000000"/>
                        </w:rPr>
                        <w:t>文字程度）</w:t>
                      </w:r>
                    </w:p>
                    <w:p>
                      <w:pPr>
                        <w:pStyle w:val="0"/>
                        <w:rPr>
                          <w:rFonts w:hint="default"/>
                        </w:rPr>
                      </w:pPr>
                      <w:r>
                        <w:rPr>
                          <w:rFonts w:hint="default"/>
                          <w:color w:val="000000"/>
                        </w:rPr>
                        <w:t>・利用者アンケートの結果、自動運転バスを通常の運転と比較して、「危険を感じなかった」回答が</w:t>
                      </w:r>
                      <w:r>
                        <w:rPr>
                          <w:rFonts w:hint="default"/>
                          <w:color w:val="000000"/>
                        </w:rPr>
                        <w:t>87</w:t>
                      </w:r>
                      <w:r>
                        <w:rPr>
                          <w:rFonts w:hint="default"/>
                          <w:color w:val="000000"/>
                        </w:rPr>
                        <w:t>％となった。</w:t>
                      </w:r>
                    </w:p>
                    <w:p>
                      <w:pPr>
                        <w:pStyle w:val="0"/>
                        <w:rPr>
                          <w:rFonts w:hint="default"/>
                        </w:rPr>
                      </w:pPr>
                      <w:r>
                        <w:rPr>
                          <w:rFonts w:hint="default"/>
                          <w:color w:val="000000"/>
                        </w:rPr>
                        <w:t>・将来的に全国的な無人自動運転サービス</w:t>
                      </w:r>
                      <w:r>
                        <w:rPr>
                          <w:rFonts w:hint="eastAsia"/>
                          <w:color w:val="000000"/>
                        </w:rPr>
                        <w:t>が</w:t>
                      </w:r>
                      <w:r>
                        <w:rPr>
                          <w:rFonts w:hint="default"/>
                          <w:color w:val="000000"/>
                        </w:rPr>
                        <w:t>実装</w:t>
                      </w:r>
                      <w:r>
                        <w:rPr>
                          <w:rFonts w:hint="eastAsia"/>
                          <w:color w:val="000000"/>
                        </w:rPr>
                        <w:t>されることへの</w:t>
                      </w:r>
                      <w:r>
                        <w:rPr>
                          <w:rFonts w:hint="default"/>
                          <w:color w:val="000000"/>
                        </w:rPr>
                        <w:t>認知は</w:t>
                      </w:r>
                      <w:r>
                        <w:rPr>
                          <w:rFonts w:hint="default"/>
                          <w:color w:val="000000"/>
                        </w:rPr>
                        <w:t>83</w:t>
                      </w:r>
                      <w:r>
                        <w:rPr>
                          <w:rFonts w:hint="default"/>
                          <w:color w:val="000000"/>
                        </w:rPr>
                        <w:t>％となっており、渋川市広報や一般運行を通じ、自動運転実装の流れの認知が高まっている</w:t>
                      </w:r>
                      <w:r>
                        <w:rPr>
                          <w:rFonts w:hint="eastAsia"/>
                          <w:color w:val="000000"/>
                        </w:rPr>
                        <w:t>状況にある。</w:t>
                      </w:r>
                    </w:p>
                    <w:p>
                      <w:pPr>
                        <w:pStyle w:val="0"/>
                        <w:rPr>
                          <w:rFonts w:hint="eastAsia"/>
                        </w:rPr>
                      </w:pPr>
                      <w:r>
                        <w:rPr>
                          <w:rFonts w:hint="eastAsia"/>
                        </w:rPr>
                        <w:t>・こうした背景もあってか、自動運転に対する移動以外についての回答として、ドライバー不足の解消が最も多く望まれる結果となった。自治体が抱えるドライバー不足や、それによる減便・廃線の状況は市民自身が課題として実感する状況となっており、今後は自動運転の実装までに留まらず、実装後の地域社会・地域交通維持を見据えての事業進行がより重要となることが想定される。</w:t>
                      </w:r>
                    </w:p>
                  </w:txbxContent>
                </v:textbox>
                <v:imagedata o:title=""/>
                <w10:wrap type="square" side="both" anchorx="text" anchory="text"/>
              </v:rect>
            </w:pict>
          </mc:Fallback>
        </mc:AlternateContent>
      </w:r>
    </w:p>
    <w:p>
      <w:pPr>
        <w:pStyle w:val="0"/>
        <w:rPr>
          <w:rFonts w:hint="default"/>
        </w:rPr>
      </w:pPr>
    </w:p>
    <w:sectPr>
      <w:footerReference r:id="rId7" w:type="default"/>
      <w:pgSz w:w="11910" w:h="16840"/>
      <w:pgMar w:top="851" w:right="851" w:bottom="567" w:left="851" w:header="0" w:footer="454" w:gutter="0"/>
      <w:cols w:space="720"/>
      <w:textDirection w:val="lrTb"/>
      <w:docGrid w:linePitch="29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Ｐ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ambria">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Calibri">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Georgia">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Noto Sans Symbols">
    <w:panose1 w:val="00000000000000000000"/>
    <w:charset w:val="00"/>
    <w:family w:val="auto"/>
    <w:pitch w:val="fixed"/>
    <w:sig w:usb0="00000000" w:usb1="00000000" w:usb2="00000000" w:usb3="00000000" w:csb0="00000000" w:csb1="00000000"/>
  </w:font>
  <w:font w:name="ＭＳ Ｐ明朝">
    <w:panose1 w:val="000008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center" w:leader="none" w:pos="4252"/>
        <w:tab w:val="right" w:leader="none" w:pos="8504"/>
      </w:tabs>
      <w:rPr>
        <w:rFonts w:hint="default"/>
        <w:color w:val="000000"/>
      </w:rPr>
    </w:pPr>
    <w:r>
      <w:rPr>
        <w:rFonts w:hint="default"/>
        <w:color w:val="000000"/>
      </w:rPr>
      <w:t>1</w:t>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center" w:leader="none" w:pos="4252"/>
        <w:tab w:val="right" w:leader="none" w:pos="8504"/>
      </w:tabs>
      <w:rPr>
        <w:rFonts w:hint="default"/>
        <w:color w:val="000000"/>
      </w:rPr>
    </w:pPr>
    <w:r>
      <w:rPr>
        <w:rFonts w:hint="default"/>
        <w:color w:val="000000"/>
      </w:rPr>
      <w:t xml:space="preserve"> </w:t>
    </w:r>
    <w:r>
      <w:rPr>
        <w:rFonts w:hint="eastAsia"/>
      </w:rPr>
      <w:fldChar w:fldCharType="begin"/>
    </w:r>
    <w:r>
      <w:rPr>
        <w:rFonts w:hint="eastAsia"/>
      </w:rPr>
      <w:instrText xml:space="preserve">PAGE  \* MERGEFORMAT </w:instrText>
    </w:r>
    <w:r>
      <w:rPr>
        <w:rFonts w:hint="eastAsia"/>
      </w:rPr>
      <w:fldChar w:fldCharType="separate"/>
    </w:r>
    <w:r>
      <w:rPr>
        <w:rFonts w:hint="default"/>
        <w:color w:val="000000"/>
      </w:rPr>
      <w:t>2</w:t>
    </w:r>
    <w:r>
      <w:rPr>
        <w:rFonts w:hint="eastAsia"/>
      </w:rPr>
      <w:fldChar w:fldCharType="end"/>
    </w: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multilevel"/>
    <w:tmpl w:val="0BB469EE"/>
    <w:lvl w:ilvl="0">
      <w:start w:val="1"/>
      <w:numFmt w:val="decimal"/>
      <w:pStyle w:val="1"/>
      <w:lvlText w:val="%1."/>
      <w:lvlJc w:val="left"/>
      <w:pPr>
        <w:tabs>
          <w:tab w:val="num" w:leader="none" w:pos="720"/>
        </w:tabs>
        <w:ind w:left="720" w:hanging="720"/>
      </w:pPr>
    </w:lvl>
    <w:lvl w:ilvl="1">
      <w:start w:val="1"/>
      <w:numFmt w:val="decimal"/>
      <w:lvlText w:val="%2."/>
      <w:lvlJc w:val="left"/>
      <w:pPr>
        <w:tabs>
          <w:tab w:val="num" w:leader="none" w:pos="1440"/>
        </w:tabs>
        <w:ind w:left="1440" w:hanging="720"/>
      </w:pPr>
    </w:lvl>
    <w:lvl w:ilvl="2">
      <w:start w:val="1"/>
      <w:numFmt w:val="decimal"/>
      <w:lvlText w:val="%3."/>
      <w:lvlJc w:val="left"/>
      <w:pPr>
        <w:tabs>
          <w:tab w:val="num" w:leader="none" w:pos="2160"/>
        </w:tabs>
        <w:ind w:left="2160" w:hanging="720"/>
      </w:pPr>
    </w:lvl>
    <w:lvl w:ilvl="3">
      <w:start w:val="1"/>
      <w:numFmt w:val="decimal"/>
      <w:lvlText w:val="%4."/>
      <w:lvlJc w:val="left"/>
      <w:pPr>
        <w:tabs>
          <w:tab w:val="num" w:leader="none" w:pos="2880"/>
        </w:tabs>
        <w:ind w:left="2880" w:hanging="720"/>
      </w:pPr>
    </w:lvl>
    <w:lvl w:ilvl="4">
      <w:start w:val="1"/>
      <w:numFmt w:val="decimal"/>
      <w:lvlText w:val="%5."/>
      <w:lvlJc w:val="left"/>
      <w:pPr>
        <w:tabs>
          <w:tab w:val="num" w:leader="none" w:pos="3600"/>
        </w:tabs>
        <w:ind w:left="3600" w:hanging="720"/>
      </w:pPr>
    </w:lvl>
    <w:lvl w:ilvl="5">
      <w:start w:val="1"/>
      <w:numFmt w:val="decimal"/>
      <w:lvlText w:val="%6."/>
      <w:lvlJc w:val="left"/>
      <w:pPr>
        <w:tabs>
          <w:tab w:val="num" w:leader="none" w:pos="4320"/>
        </w:tabs>
        <w:ind w:left="4320" w:hanging="720"/>
      </w:pPr>
    </w:lvl>
    <w:lvl w:ilvl="6">
      <w:start w:val="1"/>
      <w:numFmt w:val="decimal"/>
      <w:lvlText w:val="%7."/>
      <w:lvlJc w:val="left"/>
      <w:pPr>
        <w:tabs>
          <w:tab w:val="num" w:leader="none" w:pos="5040"/>
        </w:tabs>
        <w:ind w:left="5040" w:hanging="720"/>
      </w:pPr>
    </w:lvl>
    <w:lvl w:ilvl="7">
      <w:start w:val="1"/>
      <w:numFmt w:val="decimal"/>
      <w:lvlText w:val="%8."/>
      <w:lvlJc w:val="left"/>
      <w:pPr>
        <w:tabs>
          <w:tab w:val="num" w:leader="none" w:pos="5760"/>
        </w:tabs>
        <w:ind w:left="5760" w:hanging="720"/>
      </w:pPr>
    </w:lvl>
    <w:lvl w:ilvl="8">
      <w:start w:val="1"/>
      <w:numFmt w:val="decimal"/>
      <w:lvlText w:val="%9."/>
      <w:lvlJc w:val="left"/>
      <w:pPr>
        <w:tabs>
          <w:tab w:val="num" w:leader="none" w:pos="6480"/>
        </w:tabs>
        <w:ind w:left="6480" w:hanging="7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30"/>
  <w:bordersDoNotSurroundHeader/>
  <w:bordersDoNotSurroundFooter/>
  <w:defaultTabStop w:val="720"/>
  <w:hdrShapeDefaults>
    <o:shapelayout v:ext="edit"/>
  </w:hdrShapeDefaults>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Ｐ明朝" w:hAnsi="ＭＳ Ｐ明朝" w:eastAsiaTheme="minorEastAsia"/>
        <w:sz w:val="22"/>
      </w:rPr>
    </w:rPrDefault>
    <w:pPrDefault>
      <w:pPr>
        <w:ind w:left="284" w:firstLine="220"/>
      </w:pPr>
    </w:pPrDefault>
  </w:docDefaults>
  <w:style w:type="paragraph" w:styleId="0" w:default="1">
    <w:name w:val="Normal"/>
    <w:next w:val="0"/>
    <w:link w:val="0"/>
    <w:uiPriority w:val="0"/>
    <w:qFormat/>
    <w:pPr>
      <w:ind w:left="129" w:leftChars="129" w:firstLine="100" w:firstLineChars="100"/>
    </w:pPr>
    <w:rPr>
      <w:rFonts w:eastAsia="ＭＳ Ｐ明朝"/>
    </w:rPr>
  </w:style>
  <w:style w:type="paragraph" w:styleId="1">
    <w:name w:val="heading 1"/>
    <w:basedOn w:val="0"/>
    <w:next w:val="1"/>
    <w:link w:val="0"/>
    <w:uiPriority w:val="0"/>
    <w:qFormat/>
    <w:pPr>
      <w:numPr>
        <w:ilvl w:val="0"/>
        <w:numId w:val="1"/>
      </w:numPr>
      <w:spacing w:after="299" w:afterLines="100" w:afterAutospacing="0"/>
      <w:ind w:left="0" w:leftChars="0" w:firstLine="261"/>
      <w:outlineLvl w:val="0"/>
    </w:pPr>
    <w:rPr>
      <w:b w:val="1"/>
      <w:sz w:val="26"/>
    </w:rPr>
  </w:style>
  <w:style w:type="paragraph" w:styleId="2">
    <w:name w:val="heading 2"/>
    <w:basedOn w:val="0"/>
    <w:next w:val="0"/>
    <w:link w:val="37"/>
    <w:uiPriority w:val="0"/>
    <w:qFormat/>
    <w:pPr>
      <w:keepNext w:val="1"/>
      <w:tabs>
        <w:tab w:val="num" w:leader="none" w:pos="720"/>
      </w:tabs>
      <w:spacing w:after="149" w:afterLines="50" w:afterAutospacing="0"/>
      <w:ind w:left="0" w:leftChars="0" w:firstLine="260"/>
      <w:outlineLvl w:val="1"/>
    </w:pPr>
    <w:rPr>
      <w:sz w:val="26"/>
    </w:rPr>
  </w:style>
  <w:style w:type="paragraph" w:styleId="3">
    <w:name w:val="heading 3"/>
    <w:basedOn w:val="0"/>
    <w:next w:val="0"/>
    <w:link w:val="31"/>
    <w:uiPriority w:val="0"/>
    <w:qFormat/>
    <w:pPr>
      <w:keepNext w:val="1"/>
      <w:tabs>
        <w:tab w:val="num" w:leader="none" w:pos="720"/>
      </w:tabs>
      <w:spacing w:after="149" w:afterLines="50" w:afterAutospacing="0"/>
      <w:ind w:left="720" w:hanging="720"/>
      <w:outlineLvl w:val="2"/>
    </w:pPr>
    <w:rPr>
      <w:rFonts w:asciiTheme="majorHAnsi" w:hAnsiTheme="majorHAnsi" w:eastAsiaTheme="majorEastAsia"/>
      <w:sz w:val="24"/>
    </w:rPr>
  </w:style>
  <w:style w:type="paragraph" w:styleId="4">
    <w:name w:val="heading 4"/>
    <w:basedOn w:val="0"/>
    <w:next w:val="0"/>
    <w:link w:val="32"/>
    <w:uiPriority w:val="0"/>
    <w:qFormat/>
    <w:pPr>
      <w:keepNext w:val="1"/>
      <w:ind w:left="400" w:leftChars="400"/>
      <w:outlineLvl w:val="3"/>
    </w:pPr>
    <w:rPr>
      <w:b w:val="1"/>
    </w:rPr>
  </w:style>
  <w:style w:type="paragraph" w:styleId="5">
    <w:name w:val="heading 5"/>
    <w:basedOn w:val="0"/>
    <w:next w:val="0"/>
    <w:link w:val="30"/>
    <w:uiPriority w:val="0"/>
    <w:qFormat/>
    <w:pPr>
      <w:keepNext w:val="1"/>
      <w:ind w:left="800" w:leftChars="800"/>
      <w:outlineLvl w:val="4"/>
    </w:pPr>
    <w:rPr>
      <w:rFonts w:asciiTheme="majorHAnsi" w:hAnsiTheme="majorHAnsi" w:eastAsiaTheme="majorEastAsia"/>
    </w:rPr>
  </w:style>
  <w:style w:type="paragraph" w:styleId="6">
    <w:name w:val="heading 6"/>
    <w:basedOn w:val="0"/>
    <w:next w:val="0"/>
    <w:link w:val="0"/>
    <w:uiPriority w:val="0"/>
    <w:qFormat/>
    <w:pPr>
      <w:keepNext w:val="1"/>
      <w:keepLines w:val="1"/>
      <w:spacing w:before="200" w:beforeLines="0" w:beforeAutospacing="0" w:after="40" w:afterLines="0" w:afterAutospacing="0"/>
      <w:outlineLvl w:val="5"/>
    </w:pPr>
    <w:rPr>
      <w:b w:val="1"/>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Title"/>
    <w:basedOn w:val="0"/>
    <w:next w:val="0"/>
    <w:link w:val="52"/>
    <w:uiPriority w:val="0"/>
    <w:qFormat/>
    <w:pPr>
      <w:ind w:firstLine="360"/>
      <w:jc w:val="center"/>
    </w:pPr>
    <w:rPr>
      <w:sz w:val="36"/>
    </w:rPr>
  </w:style>
  <w:style w:type="paragraph" w:styleId="16">
    <w:name w:val="Body Text"/>
    <w:basedOn w:val="0"/>
    <w:next w:val="16"/>
    <w:link w:val="19"/>
    <w:uiPriority w:val="0"/>
    <w:qFormat/>
    <w:pPr>
      <w:snapToGrid w:val="0"/>
      <w:spacing w:after="59" w:afterLines="20" w:afterAutospacing="0"/>
      <w:ind w:left="220" w:leftChars="100"/>
      <w:jc w:val="both"/>
    </w:pPr>
    <w:rPr>
      <w:rFonts w:ascii="游明朝" w:hAnsi="游明朝" w:eastAsia="游明朝"/>
      <w:spacing w:val="-4"/>
    </w:rPr>
  </w:style>
  <w:style w:type="paragraph" w:styleId="17">
    <w:name w:val="List Paragraph"/>
    <w:basedOn w:val="0"/>
    <w:next w:val="17"/>
    <w:link w:val="54"/>
    <w:uiPriority w:val="0"/>
    <w:qFormat/>
    <w:pPr>
      <w:ind w:left="522" w:hanging="420"/>
    </w:pPr>
  </w:style>
  <w:style w:type="paragraph" w:styleId="18" w:customStyle="1">
    <w:name w:val="Table Paragraph"/>
    <w:basedOn w:val="0"/>
    <w:next w:val="18"/>
    <w:link w:val="0"/>
    <w:uiPriority w:val="0"/>
    <w:qFormat/>
    <w:pPr>
      <w:spacing w:before="39" w:beforeLines="0" w:beforeAutospacing="0"/>
      <w:ind w:left="98"/>
    </w:pPr>
  </w:style>
  <w:style w:type="character" w:styleId="19" w:customStyle="1">
    <w:name w:val="本文 (文字)"/>
    <w:basedOn w:val="10"/>
    <w:next w:val="19"/>
    <w:link w:val="16"/>
    <w:uiPriority w:val="0"/>
    <w:rPr>
      <w:rFonts w:ascii="游明朝" w:hAnsi="游明朝" w:eastAsia="游明朝"/>
      <w:spacing w:val="-4"/>
    </w:rPr>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paragraph" w:styleId="22">
    <w:name w:val="Closing"/>
    <w:basedOn w:val="0"/>
    <w:next w:val="22"/>
    <w:link w:val="23"/>
    <w:uiPriority w:val="0"/>
    <w:pPr>
      <w:widowControl w:val="1"/>
      <w:spacing w:after="160" w:afterLines="0" w:afterAutospacing="0" w:line="259" w:lineRule="auto"/>
      <w:jc w:val="right"/>
    </w:pPr>
    <w:rPr>
      <w:rFonts w:ascii="Meiryo UI" w:hAnsi="Meiryo UI" w:eastAsia="Meiryo UI"/>
    </w:rPr>
  </w:style>
  <w:style w:type="character" w:styleId="23" w:customStyle="1">
    <w:name w:val="結語 (文字)"/>
    <w:basedOn w:val="10"/>
    <w:next w:val="23"/>
    <w:link w:val="22"/>
    <w:uiPriority w:val="0"/>
    <w:rPr>
      <w:rFonts w:ascii="Meiryo UI" w:hAnsi="Meiryo UI" w:eastAsia="Meiryo UI"/>
    </w:rPr>
  </w:style>
  <w:style w:type="character" w:styleId="24">
    <w:name w:val="Hyperlink"/>
    <w:basedOn w:val="10"/>
    <w:next w:val="24"/>
    <w:link w:val="0"/>
    <w:uiPriority w:val="0"/>
    <w:rPr>
      <w:color w:val="0000FF" w:themeColor="hyperlink"/>
      <w:u w:val="single" w:color="auto"/>
    </w:rPr>
  </w:style>
  <w:style w:type="character" w:styleId="25" w:customStyle="1">
    <w:name w:val="未解決のメンション1"/>
    <w:basedOn w:val="10"/>
    <w:next w:val="25"/>
    <w:link w:val="0"/>
    <w:uiPriority w:val="0"/>
    <w:rPr>
      <w:color w:val="605E5C"/>
      <w:shd w:val="clear" w:color="auto" w:fill="E1DFDD"/>
    </w:rPr>
  </w:style>
  <w:style w:type="paragraph" w:styleId="26">
    <w:name w:val="header"/>
    <w:basedOn w:val="0"/>
    <w:next w:val="26"/>
    <w:link w:val="27"/>
    <w:uiPriority w:val="0"/>
    <w:pPr>
      <w:tabs>
        <w:tab w:val="center" w:leader="none" w:pos="4252"/>
        <w:tab w:val="right" w:leader="none" w:pos="8504"/>
      </w:tabs>
      <w:snapToGrid w:val="0"/>
    </w:pPr>
  </w:style>
  <w:style w:type="character" w:styleId="27" w:customStyle="1">
    <w:name w:val="ヘッダー (文字)"/>
    <w:basedOn w:val="10"/>
    <w:next w:val="27"/>
    <w:link w:val="26"/>
    <w:uiPriority w:val="0"/>
    <w:rPr>
      <w:rFonts w:ascii="ＭＳ Ｐ明朝" w:hAnsi="ＭＳ Ｐ明朝" w:eastAsia="ＭＳ Ｐ明朝"/>
    </w:rPr>
  </w:style>
  <w:style w:type="paragraph" w:styleId="28">
    <w:name w:val="footer"/>
    <w:basedOn w:val="0"/>
    <w:next w:val="28"/>
    <w:link w:val="29"/>
    <w:uiPriority w:val="0"/>
    <w:pPr>
      <w:tabs>
        <w:tab w:val="center" w:leader="none" w:pos="4252"/>
        <w:tab w:val="right" w:leader="none" w:pos="8504"/>
      </w:tabs>
      <w:snapToGrid w:val="0"/>
    </w:pPr>
  </w:style>
  <w:style w:type="character" w:styleId="29" w:customStyle="1">
    <w:name w:val="フッター (文字)"/>
    <w:basedOn w:val="10"/>
    <w:next w:val="29"/>
    <w:link w:val="28"/>
    <w:uiPriority w:val="0"/>
    <w:rPr>
      <w:rFonts w:ascii="ＭＳ Ｐ明朝" w:hAnsi="ＭＳ Ｐ明朝" w:eastAsia="ＭＳ Ｐ明朝"/>
    </w:rPr>
  </w:style>
  <w:style w:type="character" w:styleId="30" w:customStyle="1">
    <w:name w:val="見出し 5 (文字)"/>
    <w:basedOn w:val="10"/>
    <w:next w:val="30"/>
    <w:link w:val="5"/>
    <w:uiPriority w:val="0"/>
    <w:rPr>
      <w:rFonts w:asciiTheme="majorHAnsi" w:hAnsiTheme="majorHAnsi" w:eastAsiaTheme="majorEastAsia"/>
    </w:rPr>
  </w:style>
  <w:style w:type="character" w:styleId="31" w:customStyle="1">
    <w:name w:val="見出し 3 (文字)"/>
    <w:basedOn w:val="10"/>
    <w:next w:val="31"/>
    <w:link w:val="3"/>
    <w:uiPriority w:val="0"/>
    <w:rPr>
      <w:rFonts w:asciiTheme="majorHAnsi" w:hAnsiTheme="majorHAnsi" w:eastAsiaTheme="majorEastAsia"/>
      <w:sz w:val="24"/>
    </w:rPr>
  </w:style>
  <w:style w:type="character" w:styleId="32" w:customStyle="1">
    <w:name w:val="見出し 4 (文字)"/>
    <w:basedOn w:val="10"/>
    <w:next w:val="32"/>
    <w:link w:val="4"/>
    <w:uiPriority w:val="0"/>
    <w:rPr>
      <w:rFonts w:ascii="ＭＳ Ｐ明朝" w:hAnsi="ＭＳ Ｐ明朝" w:eastAsia="ＭＳ Ｐ明朝"/>
      <w:b w:val="1"/>
    </w:rPr>
  </w:style>
  <w:style w:type="paragraph" w:styleId="33">
    <w:name w:val="TOC Heading"/>
    <w:basedOn w:val="1"/>
    <w:next w:val="0"/>
    <w:link w:val="0"/>
    <w:uiPriority w:val="0"/>
    <w:qFormat/>
    <w:pPr>
      <w:keepNext w:val="1"/>
      <w:keepLines w:val="1"/>
      <w:widowControl w:val="1"/>
      <w:spacing w:before="240" w:beforeLines="0" w:beforeAutospacing="0" w:line="259" w:lineRule="auto"/>
      <w:ind w:firstLine="0"/>
      <w:outlineLvl w:val="9"/>
    </w:pPr>
    <w:rPr>
      <w:rFonts w:asciiTheme="majorHAnsi" w:hAnsiTheme="majorHAnsi" w:eastAsiaTheme="majorEastAsia"/>
      <w:b w:val="0"/>
      <w:color w:val="366092" w:themeColor="accent1" w:themeShade="BF"/>
      <w:sz w:val="32"/>
    </w:rPr>
  </w:style>
  <w:style w:type="paragraph" w:styleId="34">
    <w:name w:val="toc 2"/>
    <w:basedOn w:val="0"/>
    <w:next w:val="0"/>
    <w:link w:val="0"/>
    <w:uiPriority w:val="0"/>
    <w:pPr>
      <w:widowControl w:val="1"/>
      <w:spacing w:after="100" w:afterLines="0" w:afterAutospacing="0" w:line="259" w:lineRule="auto"/>
      <w:ind w:left="220"/>
    </w:pPr>
    <w:rPr>
      <w:rFonts w:asciiTheme="minorHAnsi" w:hAnsiTheme="minorHAnsi" w:eastAsiaTheme="minorEastAsia"/>
    </w:rPr>
  </w:style>
  <w:style w:type="paragraph" w:styleId="35">
    <w:name w:val="toc 1"/>
    <w:basedOn w:val="0"/>
    <w:next w:val="0"/>
    <w:link w:val="0"/>
    <w:uiPriority w:val="0"/>
    <w:pPr>
      <w:widowControl w:val="1"/>
      <w:tabs>
        <w:tab w:val="right" w:leader="dot" w:pos="9356"/>
      </w:tabs>
      <w:spacing w:line="259" w:lineRule="auto"/>
      <w:ind w:left="220" w:leftChars="100" w:right="220" w:rightChars="100" w:firstLine="221"/>
    </w:pPr>
    <w:rPr>
      <w:rFonts w:asciiTheme="minorHAnsi" w:hAnsiTheme="minorHAnsi" w:eastAsiaTheme="minorEastAsia"/>
    </w:rPr>
  </w:style>
  <w:style w:type="paragraph" w:styleId="36">
    <w:name w:val="toc 3"/>
    <w:basedOn w:val="0"/>
    <w:next w:val="0"/>
    <w:link w:val="0"/>
    <w:uiPriority w:val="0"/>
    <w:pPr>
      <w:widowControl w:val="1"/>
      <w:spacing w:after="100" w:afterLines="0" w:afterAutospacing="0" w:line="259" w:lineRule="auto"/>
      <w:ind w:left="440"/>
    </w:pPr>
    <w:rPr>
      <w:rFonts w:asciiTheme="minorHAnsi" w:hAnsiTheme="minorHAnsi" w:eastAsiaTheme="minorEastAsia"/>
    </w:rPr>
  </w:style>
  <w:style w:type="character" w:styleId="37" w:customStyle="1">
    <w:name w:val="見出し 2 (文字)"/>
    <w:basedOn w:val="10"/>
    <w:next w:val="37"/>
    <w:link w:val="2"/>
    <w:uiPriority w:val="0"/>
    <w:rPr>
      <w:sz w:val="26"/>
    </w:rPr>
  </w:style>
  <w:style w:type="character" w:styleId="38">
    <w:name w:val="annotation reference"/>
    <w:basedOn w:val="10"/>
    <w:next w:val="38"/>
    <w:link w:val="0"/>
    <w:uiPriority w:val="0"/>
    <w:semiHidden/>
    <w:rPr>
      <w:sz w:val="18"/>
    </w:rPr>
  </w:style>
  <w:style w:type="paragraph" w:styleId="39">
    <w:name w:val="annotation text"/>
    <w:basedOn w:val="0"/>
    <w:next w:val="39"/>
    <w:link w:val="40"/>
    <w:uiPriority w:val="0"/>
    <w:semiHidden/>
  </w:style>
  <w:style w:type="character" w:styleId="40" w:customStyle="1">
    <w:name w:val="コメント文字列 (文字)"/>
    <w:basedOn w:val="10"/>
    <w:next w:val="40"/>
    <w:link w:val="39"/>
    <w:uiPriority w:val="0"/>
    <w:rPr>
      <w:rFonts w:ascii="ＭＳ Ｐ明朝" w:hAnsi="ＭＳ Ｐ明朝" w:eastAsia="ＭＳ Ｐ明朝"/>
    </w:rPr>
  </w:style>
  <w:style w:type="paragraph" w:styleId="41">
    <w:name w:val="annotation subject"/>
    <w:basedOn w:val="39"/>
    <w:next w:val="39"/>
    <w:link w:val="42"/>
    <w:uiPriority w:val="0"/>
    <w:semiHidden/>
    <w:rPr>
      <w:b w:val="1"/>
    </w:rPr>
  </w:style>
  <w:style w:type="character" w:styleId="42" w:customStyle="1">
    <w:name w:val="コメント内容 (文字)"/>
    <w:basedOn w:val="40"/>
    <w:next w:val="42"/>
    <w:link w:val="41"/>
    <w:uiPriority w:val="0"/>
    <w:rPr>
      <w:rFonts w:ascii="ＭＳ Ｐ明朝" w:hAnsi="ＭＳ Ｐ明朝" w:eastAsia="ＭＳ Ｐ明朝"/>
      <w:b w:val="1"/>
    </w:rPr>
  </w:style>
  <w:style w:type="character" w:styleId="43">
    <w:name w:val="FollowedHyperlink"/>
    <w:basedOn w:val="10"/>
    <w:next w:val="43"/>
    <w:link w:val="0"/>
    <w:uiPriority w:val="0"/>
    <w:rPr>
      <w:color w:val="800080" w:themeColor="followedHyperlink"/>
      <w:u w:val="single" w:color="auto"/>
    </w:rPr>
  </w:style>
  <w:style w:type="paragraph" w:styleId="44">
    <w:name w:val="Normal (Web)"/>
    <w:basedOn w:val="0"/>
    <w:next w:val="44"/>
    <w:link w:val="0"/>
    <w:uiPriority w:val="0"/>
    <w:pPr>
      <w:widowControl w:val="1"/>
      <w:spacing w:before="100" w:beforeLines="0" w:beforeAutospacing="1" w:after="100" w:afterLines="0" w:afterAutospacing="1"/>
    </w:pPr>
    <w:rPr>
      <w:rFonts w:ascii="ＭＳ Ｐゴシック" w:hAnsi="ＭＳ Ｐゴシック" w:eastAsia="ＭＳ Ｐゴシック"/>
      <w:sz w:val="24"/>
    </w:rPr>
  </w:style>
  <w:style w:type="paragraph" w:styleId="45">
    <w:name w:val="Revision"/>
    <w:next w:val="45"/>
    <w:link w:val="0"/>
    <w:uiPriority w:val="0"/>
    <w:pPr>
      <w:widowControl w:val="1"/>
    </w:pPr>
    <w:rPr>
      <w:rFonts w:eastAsia="ＭＳ Ｐ明朝"/>
    </w:rPr>
  </w:style>
  <w:style w:type="paragraph" w:styleId="46">
    <w:name w:val="footnote text"/>
    <w:basedOn w:val="0"/>
    <w:next w:val="46"/>
    <w:link w:val="47"/>
    <w:uiPriority w:val="0"/>
    <w:semiHidden/>
    <w:pPr>
      <w:snapToGrid w:val="0"/>
    </w:pPr>
  </w:style>
  <w:style w:type="character" w:styleId="47" w:customStyle="1">
    <w:name w:val="脚注文字列 (文字)"/>
    <w:basedOn w:val="10"/>
    <w:next w:val="47"/>
    <w:link w:val="46"/>
    <w:uiPriority w:val="0"/>
    <w:rPr>
      <w:rFonts w:ascii="ＭＳ Ｐ明朝" w:hAnsi="ＭＳ Ｐ明朝" w:eastAsia="ＭＳ Ｐ明朝"/>
    </w:rPr>
  </w:style>
  <w:style w:type="character" w:styleId="48">
    <w:name w:val="footnote reference"/>
    <w:basedOn w:val="10"/>
    <w:next w:val="48"/>
    <w:link w:val="0"/>
    <w:uiPriority w:val="0"/>
    <w:semiHidden/>
    <w:rPr>
      <w:vertAlign w:val="superscript"/>
    </w:rPr>
  </w:style>
  <w:style w:type="paragraph" w:styleId="49">
    <w:name w:val="Date"/>
    <w:basedOn w:val="0"/>
    <w:next w:val="0"/>
    <w:link w:val="50"/>
    <w:uiPriority w:val="0"/>
  </w:style>
  <w:style w:type="character" w:styleId="50" w:customStyle="1">
    <w:name w:val="日付 (文字)"/>
    <w:basedOn w:val="10"/>
    <w:next w:val="50"/>
    <w:link w:val="49"/>
    <w:uiPriority w:val="0"/>
    <w:rPr>
      <w:rFonts w:ascii="ＭＳ Ｐ明朝" w:hAnsi="ＭＳ Ｐ明朝" w:eastAsia="ＭＳ Ｐ明朝"/>
    </w:rPr>
  </w:style>
  <w:style w:type="character" w:styleId="51" w:customStyle="1">
    <w:name w:val="未解決のメンション2"/>
    <w:basedOn w:val="10"/>
    <w:next w:val="51"/>
    <w:link w:val="0"/>
    <w:uiPriority w:val="0"/>
    <w:rPr>
      <w:color w:val="605E5C"/>
      <w:shd w:val="clear" w:color="auto" w:fill="E1DFDD"/>
    </w:rPr>
  </w:style>
  <w:style w:type="character" w:styleId="52" w:customStyle="1">
    <w:name w:val="表題 (文字)"/>
    <w:basedOn w:val="10"/>
    <w:next w:val="52"/>
    <w:link w:val="15"/>
    <w:uiPriority w:val="0"/>
    <w:rPr>
      <w:rFonts w:ascii="ＭＳ Ｐ明朝" w:hAnsi="ＭＳ Ｐ明朝" w:eastAsia="ＭＳ Ｐ明朝"/>
      <w:sz w:val="36"/>
    </w:rPr>
  </w:style>
  <w:style w:type="paragraph" w:styleId="53" w:customStyle="1">
    <w:name w:val="てん"/>
    <w:basedOn w:val="17"/>
    <w:next w:val="53"/>
    <w:link w:val="55"/>
    <w:uiPriority w:val="0"/>
    <w:qFormat/>
    <w:pPr>
      <w:tabs>
        <w:tab w:val="num" w:leader="none" w:pos="720"/>
      </w:tabs>
      <w:ind w:left="709" w:leftChars="0" w:hanging="214" w:firstLineChars="0"/>
    </w:pPr>
  </w:style>
  <w:style w:type="character" w:styleId="54" w:customStyle="1">
    <w:name w:val="リスト段落 (文字)"/>
    <w:basedOn w:val="10"/>
    <w:next w:val="54"/>
    <w:link w:val="17"/>
    <w:uiPriority w:val="0"/>
    <w:rPr>
      <w:rFonts w:ascii="ＭＳ Ｐ明朝" w:hAnsi="ＭＳ Ｐ明朝" w:eastAsia="ＭＳ Ｐ明朝"/>
    </w:rPr>
  </w:style>
  <w:style w:type="character" w:styleId="55" w:customStyle="1">
    <w:name w:val="てん (文字)"/>
    <w:basedOn w:val="54"/>
    <w:next w:val="55"/>
    <w:link w:val="53"/>
    <w:uiPriority w:val="0"/>
    <w:rPr>
      <w:rFonts w:ascii="ＭＳ Ｐ明朝" w:hAnsi="ＭＳ Ｐ明朝" w:eastAsia="ＭＳ Ｐ明朝"/>
    </w:rPr>
  </w:style>
  <w:style w:type="character" w:styleId="56" w:customStyle="1">
    <w:name w:val="未解決のメンション3"/>
    <w:basedOn w:val="10"/>
    <w:next w:val="56"/>
    <w:link w:val="0"/>
    <w:uiPriority w:val="0"/>
    <w:rPr>
      <w:color w:val="605E5C"/>
      <w:shd w:val="clear" w:color="auto" w:fill="E1DFDD"/>
    </w:rPr>
  </w:style>
  <w:style w:type="paragraph" w:styleId="57">
    <w:name w:val="caption"/>
    <w:basedOn w:val="0"/>
    <w:next w:val="0"/>
    <w:link w:val="0"/>
    <w:uiPriority w:val="0"/>
    <w:semiHidden/>
    <w:qFormat/>
    <w:pPr>
      <w:widowControl w:val="1"/>
      <w:ind w:left="0" w:leftChars="0" w:firstLine="0" w:firstLineChars="0"/>
      <w:jc w:val="center"/>
    </w:pPr>
    <w:rPr>
      <w:rFonts w:ascii="ＭＳ Ｐゴシック" w:hAnsi="ＭＳ Ｐゴシック" w:eastAsia="ＭＳ 明朝"/>
    </w:rPr>
  </w:style>
  <w:style w:type="paragraph" w:styleId="58">
    <w:name w:val="Subtitle"/>
    <w:basedOn w:val="0"/>
    <w:next w:val="0"/>
    <w:link w:val="0"/>
    <w:uiPriority w:val="0"/>
    <w:qFormat/>
    <w:pPr>
      <w:keepNext w:val="1"/>
      <w:keepLines w:val="1"/>
      <w:spacing w:before="360" w:beforeLines="0" w:beforeAutospacing="0" w:after="80" w:afterLines="0" w:afterAutospacing="0"/>
    </w:pPr>
    <w:rPr>
      <w:rFonts w:ascii="Georgia" w:hAnsi="Georgia" w:eastAsia="Georgia"/>
      <w:i w:val="1"/>
      <w:color w:val="666666"/>
      <w:sz w:val="48"/>
    </w:rPr>
  </w:style>
  <w:style w:type="character" w:styleId="59">
    <w:name w:val="endnote reference"/>
    <w:basedOn w:val="10"/>
    <w:next w:val="59"/>
    <w:link w:val="0"/>
    <w:uiPriority w:val="0"/>
    <w:semiHidden/>
    <w:rPr>
      <w:vertAlign w:val="superscript"/>
    </w:rPr>
  </w:style>
  <w:style w:type="table" w:styleId="60" w:customStyle="1">
    <w:name w:val="Table Normal"/>
    <w:basedOn w:val="11"/>
    <w:next w:val="60"/>
    <w:link w:val="0"/>
    <w:uiPriority w:val="0"/>
    <w:tblPr>
      <w:tblStyleRowBandSize w:val="1"/>
      <w:tblStyleColBandSize w:val="1"/>
      <w:tblCellMar>
        <w:top w:w="0" w:type="dxa"/>
        <w:bottom w:w="0" w:type="dxa"/>
        <w:left w:w="0" w:type="dxa"/>
        <w:right w:w="0" w:type="dxa"/>
      </w:tblCellMar>
    </w:tblPr>
    <w:trPr/>
    <w:tcPr/>
  </w:style>
  <w:style w:type="table" w:styleId="61" w:customStyle="1">
    <w:name w:val="Table Normal1"/>
    <w:basedOn w:val="11"/>
    <w:next w:val="61"/>
    <w:link w:val="0"/>
    <w:uiPriority w:val="0"/>
    <w:tblPr>
      <w:tblStyleRowBandSize w:val="1"/>
      <w:tblStyleColBandSize w:val="1"/>
      <w:tblInd w:w="0" w:type="dxa"/>
      <w:tblCellMar>
        <w:top w:w="0" w:type="dxa"/>
        <w:bottom w:w="0" w:type="dxa"/>
        <w:left w:w="0" w:type="dxa"/>
        <w:right w:w="0" w:type="dxa"/>
      </w:tblCellMar>
    </w:tblPr>
    <w:trPr/>
    <w:tcPr/>
  </w:style>
  <w:style w:type="table" w:styleId="62">
    <w:name w:val="Table Grid"/>
    <w:basedOn w:val="11"/>
    <w:next w:val="62"/>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63" w:customStyle="1">
    <w:name w:val="TableGrid"/>
    <w:basedOn w:val="11"/>
    <w:next w:val="63"/>
    <w:link w:val="0"/>
    <w:uiPriority w:val="0"/>
    <w:pPr>
      <w:widowControl w:val="1"/>
    </w:pPr>
    <w:rPr>
      <w:kern w:val="2"/>
      <w:sz w:val="21"/>
    </w:rPr>
    <w:tblPr>
      <w:tblStyleRowBandSize w:val="1"/>
      <w:tblStyleColBandSize w:val="1"/>
      <w:tblCellMar>
        <w:top w:w="0" w:type="dxa"/>
        <w:bottom w:w="0" w:type="dxa"/>
        <w:left w:w="0" w:type="dxa"/>
        <w:right w:w="0" w:type="dxa"/>
      </w:tblCellMar>
    </w:tblPr>
    <w:trPr/>
    <w:tcPr/>
  </w:style>
  <w:style w:type="table" w:styleId="64" w:customStyle="1">
    <w:name w:val="48"/>
    <w:basedOn w:val="61"/>
    <w:next w:val="64"/>
    <w:link w:val="0"/>
    <w:uiPriority w:val="0"/>
    <w:tblPr>
      <w:tblStyleRowBandSize w:val="1"/>
      <w:tblStyleColBandSize w:val="1"/>
      <w:tblCellMar>
        <w:top w:w="100" w:type="dxa"/>
        <w:bottom w:w="100" w:type="dxa"/>
        <w:left w:w="100" w:type="dxa"/>
        <w:right w:w="100" w:type="dxa"/>
      </w:tblCellMar>
    </w:tblPr>
    <w:trPr/>
    <w:tcPr/>
  </w:style>
</w:style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fontTable" Target="fontTable.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theme" Target="theme/theme1.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CF64462-5CE4-440D-A0A5-96384B98E032}"/>
</file>

<file path=customXml/itemProps2.xml><?xml version="1.0" encoding="utf-8"?>
<ds:datastoreItem xmlns:ds="http://schemas.openxmlformats.org/officeDocument/2006/customXml" ds:itemID="{54D5337E-6EB4-446A-8AAC-77FC628FC652}"/>
</file>

<file path=customXml/itemProps3.xml><?xml version="1.0" encoding="utf-8"?>
<ds:datastoreItem xmlns:ds="http://schemas.openxmlformats.org/officeDocument/2006/customXml" ds:itemID="{9363CB58-8EBD-4B64-997F-03CE2D647CF2}"/>
</file>

<file path=docProps/app.xml><?xml version="1.0" encoding="utf-8"?>
<Properties xmlns:vt="http://schemas.openxmlformats.org/officeDocument/2006/docPropsVTypes" xmlns="http://schemas.openxmlformats.org/officeDocument/2006/extended-properties">
  <Template>Normal.dot</Template>
  <TotalTime>86</TotalTime>
  <Pages>2</Pages>
  <Words>36</Words>
  <Characters>2184</Characters>
  <Application>JUST Note</Application>
  <Lines>405</Lines>
  <Paragraphs>58</Paragraphs>
  <CharactersWithSpaces>2185</CharactersWithSpaces>
  <AppVersion>5.0.5</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PwC</dc:creator>
  <cp:lastModifiedBy>真庭　貴恵子</cp:lastModifiedBy>
  <cp:revision>2</cp:revision>
  <dcterms:created xsi:type="dcterms:W3CDTF">2025-03-06T08:49:00Z</dcterms:created>
  <dcterms:modified xsi:type="dcterms:W3CDTF">2025-03-07T01:07:48Z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0x010100823163CBA9CB7B459C703000471BF1E5</vt:lpwstr>
  </property>
  <property fmtid="{D5CDD505-2E9C-101B-9397-08002B2CF9AE}" pid="3" name="MediaServiceImageTags">
    <vt:lpwstr/>
  </property>
</Properties>
</file>