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086CB5A9" w:rsidR="004A15FD" w:rsidRPr="00C401D0" w:rsidRDefault="004A15FD" w:rsidP="00A44BF0">
      <w:pPr>
        <w:pStyle w:val="aff"/>
        <w:ind w:leftChars="0" w:left="0" w:firstLineChars="0" w:firstLine="0"/>
        <w:jc w:val="left"/>
        <w:rPr>
          <w:sz w:val="28"/>
          <w:szCs w:val="28"/>
        </w:rPr>
      </w:pPr>
      <w:r w:rsidRPr="00C401D0">
        <w:rPr>
          <w:noProof/>
          <w:spacing w:val="-4"/>
        </w:rPr>
        <mc:AlternateContent>
          <mc:Choice Requires="wps">
            <w:drawing>
              <wp:anchor distT="45720" distB="45720" distL="114300" distR="114300" simplePos="0" relativeHeight="251687936" behindDoc="0" locked="0" layoutInCell="1" allowOverlap="1" wp14:anchorId="2D318046" wp14:editId="052E5B16">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3714E66C" w:rsidR="004A15FD" w:rsidRPr="007C14BD" w:rsidRDefault="004A15FD" w:rsidP="00A44BF0">
                            <w:pPr>
                              <w:ind w:leftChars="0" w:left="0" w:firstLineChars="0" w:firstLine="0"/>
                              <w:jc w:val="center"/>
                            </w:pPr>
                            <w:r w:rsidRPr="007C14BD">
                              <w:rPr>
                                <w:rFonts w:hint="eastAsia"/>
                              </w:rPr>
                              <w:t>自治体名：</w:t>
                            </w:r>
                            <w:r w:rsidR="001E716A">
                              <w:rPr>
                                <w:rFonts w:hint="eastAsia"/>
                              </w:rPr>
                              <w:t>大阪府大阪市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3714E66C" w:rsidR="004A15FD" w:rsidRPr="007C14BD" w:rsidRDefault="004A15FD" w:rsidP="00A44BF0">
                      <w:pPr>
                        <w:ind w:leftChars="0" w:left="0" w:firstLineChars="0" w:firstLine="0"/>
                        <w:jc w:val="center"/>
                      </w:pPr>
                      <w:r w:rsidRPr="007C14BD">
                        <w:rPr>
                          <w:rFonts w:hint="eastAsia"/>
                        </w:rPr>
                        <w:t>自治体名：</w:t>
                      </w:r>
                      <w:r w:rsidR="001E716A">
                        <w:rPr>
                          <w:rFonts w:hint="eastAsia"/>
                        </w:rPr>
                        <w:t>大阪府大阪市</w:t>
                      </w:r>
                    </w:p>
                  </w:txbxContent>
                </v:textbox>
                <w10:wrap type="square"/>
              </v:shape>
            </w:pict>
          </mc:Fallback>
        </mc:AlternateContent>
      </w:r>
    </w:p>
    <w:p w14:paraId="310555B9" w14:textId="1C9A05BA" w:rsidR="004A15FD" w:rsidRPr="00C401D0" w:rsidRDefault="004A15FD" w:rsidP="00A44BF0">
      <w:pPr>
        <w:ind w:leftChars="0" w:left="0" w:firstLineChars="0" w:firstLine="0"/>
      </w:pPr>
    </w:p>
    <w:p w14:paraId="73EDB7CB" w14:textId="6EC3312C" w:rsidR="00D01039" w:rsidRPr="00C401D0" w:rsidRDefault="00D01039" w:rsidP="00D01039">
      <w:pPr>
        <w:pStyle w:val="aff"/>
        <w:ind w:leftChars="0" w:left="0" w:firstLineChars="0" w:firstLine="0"/>
        <w:rPr>
          <w:sz w:val="28"/>
          <w:szCs w:val="28"/>
          <w:lang w:eastAsia="zh-CN"/>
        </w:rPr>
      </w:pPr>
      <w:bookmarkStart w:id="0" w:name="_Hlk100911823"/>
      <w:r w:rsidRPr="00C401D0">
        <w:rPr>
          <w:rFonts w:hint="eastAsia"/>
          <w:sz w:val="28"/>
          <w:szCs w:val="28"/>
          <w:lang w:eastAsia="zh-CN"/>
        </w:rPr>
        <w:t>自動運転社会実装推進事業</w:t>
      </w:r>
    </w:p>
    <w:p w14:paraId="79138FE1" w14:textId="4F284A96" w:rsidR="004A15FD" w:rsidRPr="00C401D0" w:rsidRDefault="004A15FD" w:rsidP="00D01039">
      <w:pPr>
        <w:pStyle w:val="aff"/>
        <w:ind w:leftChars="0" w:left="0" w:firstLineChars="0" w:firstLine="0"/>
        <w:rPr>
          <w:sz w:val="28"/>
          <w:szCs w:val="28"/>
        </w:rPr>
      </w:pPr>
      <w:r w:rsidRPr="00C401D0">
        <w:rPr>
          <w:rFonts w:hint="eastAsia"/>
          <w:sz w:val="28"/>
          <w:szCs w:val="28"/>
        </w:rPr>
        <w:t>最終報告書（公開版）</w:t>
      </w:r>
    </w:p>
    <w:p w14:paraId="5F67B8B7" w14:textId="062BBA33" w:rsidR="004A15FD" w:rsidRPr="00C401D0" w:rsidRDefault="004A15FD" w:rsidP="00A44BF0">
      <w:pPr>
        <w:ind w:leftChars="0" w:left="0" w:firstLineChars="0" w:firstLine="0"/>
      </w:pPr>
    </w:p>
    <w:bookmarkEnd w:id="0"/>
    <w:p w14:paraId="5DEB2719" w14:textId="7F76E85E" w:rsidR="00804019" w:rsidRPr="00C401D0" w:rsidRDefault="009B09A1" w:rsidP="00C81437">
      <w:pPr>
        <w:ind w:leftChars="0" w:left="0" w:firstLineChars="0" w:firstLine="0"/>
        <w:rPr>
          <w:spacing w:val="-4"/>
          <w:sz w:val="26"/>
          <w:szCs w:val="26"/>
        </w:rPr>
      </w:pPr>
      <w:r w:rsidRPr="00C401D0">
        <w:rPr>
          <w:b/>
          <w:bCs/>
          <w:noProof/>
          <w:spacing w:val="-4"/>
        </w:rPr>
        <mc:AlternateContent>
          <mc:Choice Requires="wps">
            <w:drawing>
              <wp:anchor distT="45720" distB="45720" distL="114300" distR="114300" simplePos="0" relativeHeight="251679744" behindDoc="0" locked="0" layoutInCell="1" allowOverlap="1" wp14:anchorId="1CEBC21F" wp14:editId="6D809AE3">
                <wp:simplePos x="0" y="0"/>
                <wp:positionH relativeFrom="column">
                  <wp:posOffset>59690</wp:posOffset>
                </wp:positionH>
                <wp:positionV relativeFrom="paragraph">
                  <wp:posOffset>291465</wp:posOffset>
                </wp:positionV>
                <wp:extent cx="6386195" cy="10382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38225"/>
                        </a:xfrm>
                        <a:prstGeom prst="rect">
                          <a:avLst/>
                        </a:prstGeom>
                        <a:solidFill>
                          <a:srgbClr val="FFFFFF"/>
                        </a:solidFill>
                        <a:ln w="9525">
                          <a:solidFill>
                            <a:srgbClr val="000000"/>
                          </a:solidFill>
                          <a:miter lim="800000"/>
                          <a:headEnd/>
                          <a:tailEnd/>
                        </a:ln>
                      </wps:spPr>
                      <wps:txbx>
                        <w:txbxContent>
                          <w:p w14:paraId="63AA1B9C" w14:textId="77777777" w:rsidR="009B09A1" w:rsidRPr="00C401D0" w:rsidRDefault="009B09A1" w:rsidP="009B09A1">
                            <w:pPr>
                              <w:ind w:leftChars="0" w:left="0"/>
                            </w:pPr>
                            <w:bookmarkStart w:id="1" w:name="_Hlk161396512"/>
                            <w:bookmarkStart w:id="2" w:name="_Hlk161396513"/>
                            <w:r w:rsidRPr="00C401D0">
                              <w:rPr>
                                <w:rFonts w:hint="eastAsia"/>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4B5DAEB0" w14:textId="65FBABD8" w:rsidR="004A15FD" w:rsidRPr="00C401D0" w:rsidRDefault="009B09A1" w:rsidP="009B09A1">
                            <w:pPr>
                              <w:ind w:leftChars="0" w:left="0"/>
                            </w:pPr>
                            <w:r w:rsidRPr="00C401D0">
                              <w:rPr>
                                <w:rFonts w:hint="eastAsia"/>
                              </w:rPr>
                              <w:t>本事業は、この将来像の実現に向けて自動運転バス自動運転装置の機能や安全性などの検証を行うともに、大阪・関西万博時に最先端技術を国内外にPRすることを目的として、実施するもの。</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81.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">
                <v:textbox>
                  <w:txbxContent>
                    <w:p w14:paraId="63AA1B9C" w14:textId="77777777" w:rsidR="009B09A1" w:rsidRPr="00C401D0" w:rsidRDefault="009B09A1" w:rsidP="009B09A1">
                      <w:pPr>
                        <w:ind w:leftChars="0" w:left="0"/>
                      </w:pPr>
                      <w:bookmarkStart w:id="3" w:name="_Hlk161396512"/>
                      <w:bookmarkStart w:id="4" w:name="_Hlk161396513"/>
                      <w:r w:rsidRPr="00C401D0">
                        <w:rPr>
                          <w:rFonts w:hint="eastAsia"/>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4B5DAEB0" w14:textId="65FBABD8" w:rsidR="004A15FD" w:rsidRPr="00C401D0" w:rsidRDefault="009B09A1" w:rsidP="009B09A1">
                      <w:pPr>
                        <w:ind w:leftChars="0" w:left="0"/>
                      </w:pPr>
                      <w:r w:rsidRPr="00C401D0">
                        <w:rPr>
                          <w:rFonts w:hint="eastAsia"/>
                        </w:rPr>
                        <w:t>本事業は、この将来像の実現に向けて自動運転バス自動運転装置の機能や安全性などの検証を行うともに、大阪・関西万博時に最先端技術を国内外にPRすることを目的として、実施するもの。</w:t>
                      </w:r>
                      <w:bookmarkEnd w:id="3"/>
                      <w:bookmarkEnd w:id="4"/>
                    </w:p>
                  </w:txbxContent>
                </v:textbox>
                <w10:wrap type="square"/>
              </v:shape>
            </w:pict>
          </mc:Fallback>
        </mc:AlternateContent>
      </w:r>
      <w:r w:rsidR="00B167D0" w:rsidRPr="00C401D0">
        <w:rPr>
          <w:rFonts w:hint="eastAsia"/>
          <w:b/>
          <w:bCs/>
          <w:spacing w:val="-4"/>
          <w:sz w:val="26"/>
          <w:szCs w:val="26"/>
        </w:rPr>
        <w:t>【</w:t>
      </w:r>
      <w:r w:rsidR="004A15FD" w:rsidRPr="00C401D0">
        <w:rPr>
          <w:rFonts w:hint="eastAsia"/>
          <w:b/>
          <w:bCs/>
          <w:spacing w:val="-4"/>
          <w:sz w:val="26"/>
          <w:szCs w:val="26"/>
        </w:rPr>
        <w:t>事業背景</w:t>
      </w:r>
      <w:r w:rsidR="00B167D0" w:rsidRPr="00C401D0">
        <w:rPr>
          <w:rFonts w:hint="eastAsia"/>
          <w:b/>
          <w:bCs/>
          <w:spacing w:val="-4"/>
          <w:sz w:val="26"/>
          <w:szCs w:val="26"/>
        </w:rPr>
        <w:t>・目的】</w:t>
      </w:r>
    </w:p>
    <w:p w14:paraId="06E0C560" w14:textId="617ED0DC" w:rsidR="004A15FD" w:rsidRPr="00C401D0" w:rsidRDefault="004A15FD" w:rsidP="004A15FD">
      <w:pPr>
        <w:ind w:leftChars="0" w:left="0" w:firstLineChars="0" w:firstLine="0"/>
        <w:rPr>
          <w:spacing w:val="-4"/>
          <w:sz w:val="6"/>
          <w:szCs w:val="6"/>
        </w:rPr>
      </w:pPr>
    </w:p>
    <w:p w14:paraId="3DE4C727" w14:textId="06ECC072" w:rsidR="004A15FD" w:rsidRPr="00C401D0" w:rsidRDefault="00A44BF0" w:rsidP="004A15FD">
      <w:pPr>
        <w:ind w:leftChars="0" w:left="0" w:firstLineChars="0" w:firstLine="0"/>
        <w:rPr>
          <w:b/>
          <w:bCs/>
          <w:spacing w:val="-4"/>
          <w:sz w:val="26"/>
          <w:szCs w:val="26"/>
        </w:rPr>
      </w:pPr>
      <w:r w:rsidRPr="00C401D0">
        <w:rPr>
          <w:noProof/>
          <w:spacing w:val="-4"/>
        </w:rPr>
        <mc:AlternateContent>
          <mc:Choice Requires="wps">
            <w:drawing>
              <wp:anchor distT="45720" distB="45720" distL="114300" distR="114300" simplePos="0" relativeHeight="251698176" behindDoc="0" locked="0" layoutInCell="1" allowOverlap="1" wp14:anchorId="0F528FB5" wp14:editId="59846DCF">
                <wp:simplePos x="0" y="0"/>
                <wp:positionH relativeFrom="column">
                  <wp:posOffset>59690</wp:posOffset>
                </wp:positionH>
                <wp:positionV relativeFrom="paragraph">
                  <wp:posOffset>276225</wp:posOffset>
                </wp:positionV>
                <wp:extent cx="6386195" cy="83820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38200"/>
                        </a:xfrm>
                        <a:prstGeom prst="rect">
                          <a:avLst/>
                        </a:prstGeom>
                        <a:solidFill>
                          <a:srgbClr val="FFFFFF"/>
                        </a:solidFill>
                        <a:ln w="9525">
                          <a:solidFill>
                            <a:srgbClr val="000000"/>
                          </a:solidFill>
                          <a:miter lim="800000"/>
                          <a:headEnd/>
                          <a:tailEnd/>
                        </a:ln>
                      </wps:spPr>
                      <wps:txbx>
                        <w:txbxContent>
                          <w:p w14:paraId="440593E8" w14:textId="77777777" w:rsidR="00400E6B" w:rsidRPr="00C401D0" w:rsidRDefault="009B09A1" w:rsidP="00400E6B">
                            <w:pPr>
                              <w:ind w:leftChars="0" w:left="0" w:firstLineChars="50" w:firstLine="110"/>
                            </w:pPr>
                            <w:r w:rsidRPr="00C401D0">
                              <w:rPr>
                                <w:rFonts w:hint="eastAsia"/>
                              </w:rPr>
                              <w:t>2025年開催予定の大阪・関西万博において、舞洲駐車場から万博会場へのルートで自動運転バスによる来場者の輸送を行うための実証走行を実施。</w:t>
                            </w:r>
                          </w:p>
                          <w:p w14:paraId="2C4005B2" w14:textId="5BC8DE50" w:rsidR="00B167D0" w:rsidRPr="00C401D0" w:rsidRDefault="009B09A1" w:rsidP="00400E6B">
                            <w:pPr>
                              <w:ind w:leftChars="0" w:left="0" w:firstLineChars="50" w:firstLine="110"/>
                            </w:pPr>
                            <w:r w:rsidRPr="00C401D0">
                              <w:rPr>
                                <w:rFonts w:hint="eastAsia"/>
                              </w:rPr>
                              <w:t>（</w:t>
                            </w:r>
                            <w:r w:rsidR="00741BBE" w:rsidRPr="00C401D0">
                              <w:rPr>
                                <w:rFonts w:hint="eastAsia"/>
                              </w:rPr>
                              <w:t>運行</w:t>
                            </w:r>
                            <w:r w:rsidRPr="00C401D0">
                              <w:rPr>
                                <w:rFonts w:hint="eastAsia"/>
                              </w:rPr>
                              <w:t>場所：舞洲</w:t>
                            </w:r>
                            <w:r w:rsidR="00741BBE" w:rsidRPr="00C401D0">
                              <w:rPr>
                                <w:rFonts w:hint="eastAsia"/>
                              </w:rPr>
                              <w:t>～夢洲、運行期間：2024年６月27日～2025年１月31日、運行車両：大型（10.5m）路線バスタイプ（EVバス</w:t>
                            </w:r>
                            <w:r w:rsidRPr="00C401D0">
                              <w:rPr>
                                <w:rFonts w:hint="eastAsia"/>
                              </w:rPr>
                              <w:t>）</w:t>
                            </w:r>
                            <w:r w:rsidR="00741BBE" w:rsidRPr="00C401D0">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75pt;width:502.85pt;height:6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">
                <v:textbox>
                  <w:txbxContent>
                    <w:p w14:paraId="440593E8" w14:textId="77777777" w:rsidR="00400E6B" w:rsidRPr="00C401D0" w:rsidRDefault="009B09A1" w:rsidP="00400E6B">
                      <w:pPr>
                        <w:ind w:leftChars="0" w:left="0" w:firstLineChars="50" w:firstLine="110"/>
                      </w:pPr>
                      <w:r w:rsidRPr="00C401D0">
                        <w:rPr>
                          <w:rFonts w:hint="eastAsia"/>
                        </w:rPr>
                        <w:t>2025年開催予定の大阪・関西万博において、舞洲駐車場から万博会場へのルートで自動運転バスによる来場者の輸送を行うための実証走行を実施。</w:t>
                      </w:r>
                    </w:p>
                    <w:p w14:paraId="2C4005B2" w14:textId="5BC8DE50" w:rsidR="00B167D0" w:rsidRPr="00C401D0" w:rsidRDefault="009B09A1" w:rsidP="00400E6B">
                      <w:pPr>
                        <w:ind w:leftChars="0" w:left="0" w:firstLineChars="50" w:firstLine="110"/>
                      </w:pPr>
                      <w:r w:rsidRPr="00C401D0">
                        <w:rPr>
                          <w:rFonts w:hint="eastAsia"/>
                        </w:rPr>
                        <w:t>（</w:t>
                      </w:r>
                      <w:r w:rsidR="00741BBE" w:rsidRPr="00C401D0">
                        <w:rPr>
                          <w:rFonts w:hint="eastAsia"/>
                        </w:rPr>
                        <w:t>運行</w:t>
                      </w:r>
                      <w:r w:rsidRPr="00C401D0">
                        <w:rPr>
                          <w:rFonts w:hint="eastAsia"/>
                        </w:rPr>
                        <w:t>場所：舞洲</w:t>
                      </w:r>
                      <w:r w:rsidR="00741BBE" w:rsidRPr="00C401D0">
                        <w:rPr>
                          <w:rFonts w:hint="eastAsia"/>
                        </w:rPr>
                        <w:t>～夢洲、運行期間：2024年６月27日～2025年１月31日、運行車両：大型（10.5m）路線バスタイプ（EVバス</w:t>
                      </w:r>
                      <w:r w:rsidRPr="00C401D0">
                        <w:rPr>
                          <w:rFonts w:hint="eastAsia"/>
                        </w:rPr>
                        <w:t>）</w:t>
                      </w:r>
                      <w:r w:rsidR="00741BBE" w:rsidRPr="00C401D0">
                        <w:rPr>
                          <w:rFonts w:hint="eastAsia"/>
                        </w:rPr>
                        <w:t>）</w:t>
                      </w:r>
                    </w:p>
                  </w:txbxContent>
                </v:textbox>
                <w10:wrap type="square"/>
              </v:shape>
            </w:pict>
          </mc:Fallback>
        </mc:AlternateContent>
      </w:r>
      <w:r w:rsidR="00B167D0" w:rsidRPr="00C401D0">
        <w:rPr>
          <w:rFonts w:hint="eastAsia"/>
          <w:b/>
          <w:bCs/>
          <w:spacing w:val="-4"/>
          <w:sz w:val="26"/>
          <w:szCs w:val="26"/>
        </w:rPr>
        <w:t>【</w:t>
      </w:r>
      <w:r w:rsidR="004A15FD" w:rsidRPr="00C401D0">
        <w:rPr>
          <w:rFonts w:hint="eastAsia"/>
          <w:b/>
          <w:bCs/>
          <w:spacing w:val="-4"/>
          <w:sz w:val="26"/>
          <w:szCs w:val="26"/>
        </w:rPr>
        <w:t>事業内容</w:t>
      </w:r>
      <w:r w:rsidR="009B09A1" w:rsidRPr="00C401D0">
        <w:rPr>
          <w:rFonts w:hint="eastAsia"/>
          <w:b/>
          <w:bCs/>
          <w:spacing w:val="-4"/>
          <w:sz w:val="26"/>
          <w:szCs w:val="26"/>
        </w:rPr>
        <w:t>】</w:t>
      </w:r>
    </w:p>
    <w:p w14:paraId="745459AC" w14:textId="427F73E4" w:rsidR="00A44BF0" w:rsidRPr="00C401D0" w:rsidRDefault="00A44BF0" w:rsidP="004A15FD">
      <w:pPr>
        <w:ind w:leftChars="0" w:left="0" w:firstLineChars="0" w:firstLine="0"/>
        <w:rPr>
          <w:b/>
          <w:bCs/>
          <w:spacing w:val="-4"/>
          <w:sz w:val="6"/>
          <w:szCs w:val="6"/>
        </w:rPr>
      </w:pPr>
    </w:p>
    <w:p w14:paraId="499FCFF0" w14:textId="2E8DC081" w:rsidR="004A15FD" w:rsidRPr="00C401D0" w:rsidRDefault="00400E6B" w:rsidP="00C81437">
      <w:pPr>
        <w:ind w:leftChars="0" w:left="0" w:firstLineChars="0" w:firstLine="0"/>
        <w:rPr>
          <w:spacing w:val="-4"/>
        </w:rPr>
        <w:sectPr w:rsidR="004A15FD" w:rsidRPr="00C401D0" w:rsidSect="00EB64AD">
          <w:footerReference w:type="default" r:id="rId8"/>
          <w:type w:val="continuous"/>
          <w:pgSz w:w="11910" w:h="16840"/>
          <w:pgMar w:top="851" w:right="851" w:bottom="567" w:left="851" w:header="720" w:footer="720" w:gutter="0"/>
          <w:cols w:space="720"/>
        </w:sectPr>
      </w:pPr>
      <w:r w:rsidRPr="00C401D0">
        <w:rPr>
          <w:noProof/>
          <w:spacing w:val="-4"/>
        </w:rPr>
        <mc:AlternateContent>
          <mc:Choice Requires="wps">
            <w:drawing>
              <wp:anchor distT="45720" distB="45720" distL="114300" distR="114300" simplePos="0" relativeHeight="251700224" behindDoc="0" locked="0" layoutInCell="1" allowOverlap="1" wp14:anchorId="6BE4C031" wp14:editId="21B336FA">
                <wp:simplePos x="0" y="0"/>
                <wp:positionH relativeFrom="column">
                  <wp:posOffset>59690</wp:posOffset>
                </wp:positionH>
                <wp:positionV relativeFrom="paragraph">
                  <wp:posOffset>346075</wp:posOffset>
                </wp:positionV>
                <wp:extent cx="6386195" cy="540067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400675"/>
                        </a:xfrm>
                        <a:prstGeom prst="rect">
                          <a:avLst/>
                        </a:prstGeom>
                        <a:solidFill>
                          <a:srgbClr val="FFFFFF"/>
                        </a:solidFill>
                        <a:ln w="9525">
                          <a:solidFill>
                            <a:srgbClr val="000000"/>
                          </a:solidFill>
                          <a:miter lim="800000"/>
                          <a:headEnd/>
                          <a:tailEnd/>
                        </a:ln>
                      </wps:spPr>
                      <wps:txbx>
                        <w:txbxContent>
                          <w:p w14:paraId="28458A5E" w14:textId="69604A20"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400E6B" w:rsidRPr="00400E6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Pr="00400E6B" w:rsidRDefault="00A44BF0" w:rsidP="004A15FD">
                                  <w:pPr>
                                    <w:spacing w:line="259" w:lineRule="auto"/>
                                    <w:ind w:leftChars="0" w:left="0" w:firstLineChars="0" w:firstLine="0"/>
                                    <w:suppressOverlap/>
                                    <w:jc w:val="center"/>
                                    <w:rPr>
                                      <w:rFonts w:cs="ＭＳ Ｐゴシック"/>
                                      <w:szCs w:val="21"/>
                                    </w:rPr>
                                  </w:pPr>
                                  <w:r w:rsidRPr="00400E6B">
                                    <w:rPr>
                                      <w:rFonts w:cs="ＭＳ Ｐゴシック" w:hint="eastAsia"/>
                                      <w:szCs w:val="21"/>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0E6B" w:rsidRDefault="00A44BF0" w:rsidP="004A15FD">
                                  <w:pPr>
                                    <w:spacing w:line="259" w:lineRule="auto"/>
                                    <w:ind w:leftChars="0" w:left="0" w:firstLineChars="0" w:firstLine="0"/>
                                    <w:suppressOverlap/>
                                    <w:jc w:val="center"/>
                                    <w:rPr>
                                      <w:szCs w:val="21"/>
                                    </w:rPr>
                                  </w:pPr>
                                  <w:r w:rsidRPr="00400E6B">
                                    <w:rPr>
                                      <w:rFonts w:cs="ＭＳ Ｐゴシック" w:hint="eastAsia"/>
                                      <w:szCs w:val="21"/>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Pr="00400E6B" w:rsidRDefault="00A44BF0" w:rsidP="004A15FD">
                                  <w:pPr>
                                    <w:spacing w:line="259" w:lineRule="auto"/>
                                    <w:ind w:leftChars="0" w:left="0" w:firstLineChars="0" w:firstLine="0"/>
                                    <w:suppressOverlap/>
                                    <w:jc w:val="center"/>
                                    <w:rPr>
                                      <w:szCs w:val="21"/>
                                    </w:rPr>
                                  </w:pPr>
                                  <w:r w:rsidRPr="00400E6B">
                                    <w:rPr>
                                      <w:rFonts w:hint="eastAsia"/>
                                      <w:szCs w:val="21"/>
                                    </w:rPr>
                                    <w:t>検証方法</w:t>
                                  </w:r>
                                </w:p>
                              </w:tc>
                            </w:tr>
                            <w:tr w:rsidR="00400E6B" w:rsidRPr="00400E6B" w14:paraId="4FBB32C3" w14:textId="77777777" w:rsidTr="00400E6B">
                              <w:trPr>
                                <w:cantSplit/>
                                <w:trHeight w:val="878"/>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35A47C6" w:rsidR="00400E6B" w:rsidRPr="00400E6B" w:rsidRDefault="00400E6B" w:rsidP="002E5B78">
                                  <w:pPr>
                                    <w:spacing w:line="259" w:lineRule="auto"/>
                                    <w:ind w:leftChars="0" w:left="113" w:right="113" w:firstLineChars="0" w:firstLine="0"/>
                                    <w:suppressOverlap/>
                                    <w:rPr>
                                      <w:szCs w:val="21"/>
                                      <w:lang w:val="en-US"/>
                                    </w:rPr>
                                  </w:pPr>
                                  <w:r w:rsidRPr="00400E6B">
                                    <w:rPr>
                                      <w:rFonts w:hint="eastAsia"/>
                                      <w:szCs w:val="21"/>
                                      <w:lang w:val="en-US"/>
                                    </w:rPr>
                                    <w:t>経営面</w:t>
                                  </w:r>
                                </w:p>
                              </w:tc>
                              <w:tc>
                                <w:tcPr>
                                  <w:tcW w:w="3260" w:type="dxa"/>
                                  <w:tcBorders>
                                    <w:top w:val="single" w:sz="4" w:space="0" w:color="000000"/>
                                    <w:left w:val="single" w:sz="4" w:space="0" w:color="auto"/>
                                    <w:bottom w:val="single" w:sz="4" w:space="0" w:color="auto"/>
                                    <w:right w:val="single" w:sz="4" w:space="0" w:color="000000"/>
                                  </w:tcBorders>
                                  <w:shd w:val="clear" w:color="auto" w:fill="auto"/>
                                </w:tcPr>
                                <w:p w14:paraId="40640A42" w14:textId="0D6BB48F" w:rsidR="00400E6B" w:rsidRPr="00400E6B" w:rsidRDefault="00400E6B" w:rsidP="00017C21">
                                  <w:pPr>
                                    <w:ind w:leftChars="0" w:left="0" w:firstLineChars="0" w:firstLine="0"/>
                                    <w:rPr>
                                      <w:szCs w:val="21"/>
                                    </w:rPr>
                                  </w:pPr>
                                  <w:r w:rsidRPr="00400E6B">
                                    <w:rPr>
                                      <w:rFonts w:hint="eastAsia"/>
                                      <w:szCs w:val="21"/>
                                    </w:rPr>
                                    <w:t>策定するP＆Rの事業計画</w:t>
                                  </w:r>
                                  <w:r w:rsidR="00062524">
                                    <w:rPr>
                                      <w:rFonts w:hint="eastAsia"/>
                                      <w:szCs w:val="21"/>
                                    </w:rPr>
                                    <w:t>（輸送客数、運行頻度等）</w:t>
                                  </w:r>
                                  <w:r w:rsidRPr="00400E6B">
                                    <w:rPr>
                                      <w:rFonts w:hint="eastAsia"/>
                                      <w:szCs w:val="21"/>
                                    </w:rPr>
                                    <w:t>との乖離</w:t>
                                  </w:r>
                                </w:p>
                              </w:tc>
                              <w:tc>
                                <w:tcPr>
                                  <w:tcW w:w="5796" w:type="dxa"/>
                                  <w:tcBorders>
                                    <w:top w:val="single" w:sz="4" w:space="0" w:color="000000"/>
                                    <w:left w:val="single" w:sz="4" w:space="0" w:color="auto"/>
                                    <w:bottom w:val="single" w:sz="4" w:space="0" w:color="auto"/>
                                    <w:right w:val="single" w:sz="4" w:space="0" w:color="000000"/>
                                  </w:tcBorders>
                                  <w:shd w:val="clear" w:color="auto" w:fill="auto"/>
                                </w:tcPr>
                                <w:p w14:paraId="6798106E" w14:textId="63359163" w:rsidR="00400E6B" w:rsidRPr="00400E6B" w:rsidRDefault="00400E6B" w:rsidP="00017C21">
                                  <w:pPr>
                                    <w:ind w:leftChars="0" w:left="0" w:firstLineChars="0" w:firstLine="0"/>
                                    <w:rPr>
                                      <w:szCs w:val="21"/>
                                    </w:rPr>
                                  </w:pPr>
                                  <w:r>
                                    <w:rPr>
                                      <w:rFonts w:hint="eastAsia"/>
                                      <w:szCs w:val="21"/>
                                    </w:rPr>
                                    <w:t>2025年</w:t>
                                  </w:r>
                                  <w:r w:rsidR="00062524">
                                    <w:rPr>
                                      <w:rFonts w:hint="eastAsia"/>
                                      <w:szCs w:val="21"/>
                                    </w:rPr>
                                    <w:t>度（</w:t>
                                  </w:r>
                                  <w:r>
                                    <w:rPr>
                                      <w:rFonts w:hint="eastAsia"/>
                                      <w:szCs w:val="21"/>
                                    </w:rPr>
                                    <w:t>万博開催時</w:t>
                                  </w:r>
                                  <w:r w:rsidR="00062524">
                                    <w:rPr>
                                      <w:rFonts w:hint="eastAsia"/>
                                      <w:szCs w:val="21"/>
                                    </w:rPr>
                                    <w:t>）の状況を想定した事業計画との比較</w:t>
                                  </w:r>
                                </w:p>
                              </w:tc>
                            </w:tr>
                            <w:tr w:rsidR="00400E6B" w:rsidRPr="00400E6B" w14:paraId="572530E5" w14:textId="77777777" w:rsidTr="0017503E">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5B9744C5" w14:textId="58E19415" w:rsidR="002E5B78" w:rsidRPr="00400E6B" w:rsidRDefault="002E5B78" w:rsidP="002E5B78">
                                  <w:pPr>
                                    <w:spacing w:line="259" w:lineRule="auto"/>
                                    <w:ind w:right="113" w:firstLine="210"/>
                                    <w:suppressOverlap/>
                                    <w:jc w:val="center"/>
                                    <w:rPr>
                                      <w:szCs w:val="21"/>
                                      <w:lang w:val="en-US"/>
                                    </w:rPr>
                                  </w:pPr>
                                  <w:r w:rsidRPr="00400E6B">
                                    <w:rPr>
                                      <w:rFonts w:hint="eastAsia"/>
                                      <w:szCs w:val="21"/>
                                      <w:lang w:val="en-US"/>
                                    </w:rPr>
                                    <w:t>技術面</w:t>
                                  </w:r>
                                </w:p>
                              </w:tc>
                              <w:tc>
                                <w:tcPr>
                                  <w:tcW w:w="3260" w:type="dxa"/>
                                  <w:tcBorders>
                                    <w:top w:val="single" w:sz="4" w:space="0" w:color="auto"/>
                                    <w:left w:val="single" w:sz="4" w:space="0" w:color="auto"/>
                                    <w:bottom w:val="single" w:sz="4" w:space="0" w:color="000000"/>
                                    <w:right w:val="single" w:sz="4" w:space="0" w:color="000000"/>
                                  </w:tcBorders>
                                  <w:shd w:val="clear" w:color="auto" w:fill="auto"/>
                                </w:tcPr>
                                <w:p w14:paraId="553622EA" w14:textId="187F4650"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車両側方検知性能の評価</w:t>
                                  </w:r>
                                </w:p>
                              </w:tc>
                              <w:tc>
                                <w:tcPr>
                                  <w:tcW w:w="5796" w:type="dxa"/>
                                  <w:tcBorders>
                                    <w:top w:val="single" w:sz="4" w:space="0" w:color="000000"/>
                                    <w:left w:val="single" w:sz="4" w:space="0" w:color="000000"/>
                                    <w:bottom w:val="single" w:sz="4" w:space="0" w:color="000000"/>
                                    <w:right w:val="single" w:sz="4" w:space="0" w:color="000000"/>
                                  </w:tcBorders>
                                </w:tcPr>
                                <w:p w14:paraId="18E653AF" w14:textId="65B931A5"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無信号交差点において左右から接近する車両等を検知できるかを評価</w:t>
                                  </w:r>
                                </w:p>
                              </w:tc>
                            </w:tr>
                            <w:tr w:rsidR="00400E6B" w:rsidRPr="00400E6B" w14:paraId="68AECD5F"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48D1B69B" w14:textId="25701BA7" w:rsidR="002E5B78" w:rsidRPr="00400E6B" w:rsidRDefault="002E5B78" w:rsidP="002E5B78">
                                  <w:pPr>
                                    <w:spacing w:line="259" w:lineRule="auto"/>
                                    <w:ind w:right="113" w:firstLine="21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CB264D4" w14:textId="77777777" w:rsidR="002E5B78" w:rsidRPr="00400E6B" w:rsidRDefault="002E5B78" w:rsidP="002E5B78">
                                  <w:pPr>
                                    <w:spacing w:line="259" w:lineRule="auto"/>
                                    <w:ind w:leftChars="0" w:left="0" w:firstLineChars="0" w:firstLine="0"/>
                                    <w:suppressOverlap/>
                                    <w:jc w:val="both"/>
                                    <w:rPr>
                                      <w:szCs w:val="21"/>
                                    </w:rPr>
                                  </w:pPr>
                                  <w:r w:rsidRPr="00400E6B">
                                    <w:rPr>
                                      <w:rFonts w:hint="eastAsia"/>
                                      <w:szCs w:val="21"/>
                                    </w:rPr>
                                    <w:t>走行経路維持性能の評価</w:t>
                                  </w:r>
                                </w:p>
                                <w:p w14:paraId="305723FD" w14:textId="7777777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32D2E358"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常吉大橋下旋回時の車両走行軌跡の再現性を評価</w:t>
                                  </w:r>
                                </w:p>
                              </w:tc>
                            </w:tr>
                            <w:tr w:rsidR="00400E6B" w:rsidRPr="00400E6B" w14:paraId="3481F0C4"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1509B006" w14:textId="7DAB40D6"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F688800" w14:textId="77777777" w:rsidR="002E5B78" w:rsidRPr="00400E6B" w:rsidRDefault="002E5B78" w:rsidP="002E5B78">
                                  <w:pPr>
                                    <w:spacing w:line="259" w:lineRule="auto"/>
                                    <w:ind w:leftChars="0" w:left="0" w:firstLineChars="0" w:firstLine="0"/>
                                    <w:suppressOverlap/>
                                    <w:jc w:val="both"/>
                                    <w:rPr>
                                      <w:szCs w:val="21"/>
                                    </w:rPr>
                                  </w:pPr>
                                  <w:r w:rsidRPr="00400E6B">
                                    <w:rPr>
                                      <w:rFonts w:hint="eastAsia"/>
                                      <w:szCs w:val="21"/>
                                    </w:rPr>
                                    <w:t>走行経路維持性能の評価</w:t>
                                  </w:r>
                                </w:p>
                                <w:p w14:paraId="2FB288FB" w14:textId="7777777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48364A75"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夢舞大橋走行時の車両走行安定性を評価</w:t>
                                  </w:r>
                                </w:p>
                              </w:tc>
                            </w:tr>
                            <w:tr w:rsidR="00400E6B" w:rsidRPr="00400E6B" w14:paraId="74ADF813"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148B1B" w14:textId="77777777" w:rsidR="002E5B78" w:rsidRPr="00400E6B" w:rsidRDefault="002E5B78" w:rsidP="002E5B78">
                                  <w:pPr>
                                    <w:spacing w:line="259" w:lineRule="auto"/>
                                    <w:ind w:leftChars="0" w:left="0" w:firstLineChars="0" w:firstLine="0"/>
                                    <w:suppressOverlap/>
                                    <w:rPr>
                                      <w:szCs w:val="21"/>
                                    </w:rPr>
                                  </w:pPr>
                                  <w:r w:rsidRPr="00400E6B">
                                    <w:rPr>
                                      <w:rFonts w:hint="eastAsia"/>
                                      <w:szCs w:val="21"/>
                                    </w:rPr>
                                    <w:t>走行支援機能の評価</w:t>
                                  </w:r>
                                </w:p>
                                <w:p w14:paraId="7629841D" w14:textId="77777777" w:rsidR="002E5B78" w:rsidRPr="00400E6B" w:rsidRDefault="002E5B78" w:rsidP="002E5B78">
                                  <w:pPr>
                                    <w:spacing w:after="5" w:line="259" w:lineRule="auto"/>
                                    <w:ind w:leftChars="0" w:left="0" w:firstLineChars="0" w:firstLine="0"/>
                                    <w:suppressOverlap/>
                                    <w:rPr>
                                      <w:szCs w:val="21"/>
                                    </w:rPr>
                                  </w:pPr>
                                </w:p>
                                <w:p w14:paraId="73D1B688" w14:textId="65D337E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4F546B87" w14:textId="6D05BB3B"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信号連携による安全性を評価</w:t>
                                  </w:r>
                                </w:p>
                              </w:tc>
                            </w:tr>
                            <w:tr w:rsidR="00400E6B" w:rsidRPr="00400E6B" w14:paraId="4C7448A6" w14:textId="77777777" w:rsidTr="0017503E">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5112EF88" w14:textId="77777777"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20DE6FA9"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走行支援機能の評価</w:t>
                                  </w:r>
                                </w:p>
                              </w:tc>
                              <w:tc>
                                <w:tcPr>
                                  <w:tcW w:w="5796" w:type="dxa"/>
                                  <w:tcBorders>
                                    <w:top w:val="single" w:sz="4" w:space="0" w:color="000000"/>
                                    <w:left w:val="single" w:sz="4" w:space="0" w:color="000000"/>
                                    <w:bottom w:val="single" w:sz="4" w:space="0" w:color="000000"/>
                                    <w:right w:val="single" w:sz="4" w:space="0" w:color="000000"/>
                                  </w:tcBorders>
                                </w:tcPr>
                                <w:p w14:paraId="5818DA1C" w14:textId="75F320BD"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インフラ連携による安全性を評価</w:t>
                                  </w:r>
                                </w:p>
                              </w:tc>
                            </w:tr>
                            <w:tr w:rsidR="00400E6B" w:rsidRPr="00400E6B" w14:paraId="07459A8C" w14:textId="77777777" w:rsidTr="00062524">
                              <w:trPr>
                                <w:cantSplit/>
                                <w:trHeight w:val="153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2E5B78" w:rsidRPr="00400E6B" w:rsidRDefault="002E5B78" w:rsidP="002E5B78">
                                  <w:pPr>
                                    <w:spacing w:line="259" w:lineRule="auto"/>
                                    <w:ind w:leftChars="0" w:left="113" w:right="113" w:firstLineChars="0" w:firstLine="0"/>
                                    <w:suppressOverlap/>
                                    <w:jc w:val="center"/>
                                    <w:rPr>
                                      <w:szCs w:val="21"/>
                                      <w:lang w:val="en-US"/>
                                    </w:rPr>
                                  </w:pPr>
                                  <w:r w:rsidRPr="00400E6B">
                                    <w:rPr>
                                      <w:rFonts w:hint="eastAsia"/>
                                      <w:szCs w:val="21"/>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D7C788C"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本実証実験期間における自動運転運行に関する受容性の検証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0B29771E"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自動運転バスの試乗会等の参加者アンケート調査</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pt;margin-top:27.25pt;width:502.85pt;height:425.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">
                <v:textbox>
                  <w:txbxContent>
                    <w:p w14:paraId="28458A5E" w14:textId="69604A20"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400E6B" w:rsidRPr="00400E6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Pr="00400E6B" w:rsidRDefault="00A44BF0" w:rsidP="004A15FD">
                            <w:pPr>
                              <w:spacing w:line="259" w:lineRule="auto"/>
                              <w:ind w:leftChars="0" w:left="0" w:firstLineChars="0" w:firstLine="0"/>
                              <w:suppressOverlap/>
                              <w:jc w:val="center"/>
                              <w:rPr>
                                <w:rFonts w:cs="ＭＳ Ｐゴシック"/>
                                <w:szCs w:val="21"/>
                              </w:rPr>
                            </w:pPr>
                            <w:r w:rsidRPr="00400E6B">
                              <w:rPr>
                                <w:rFonts w:cs="ＭＳ Ｐゴシック" w:hint="eastAsia"/>
                                <w:szCs w:val="21"/>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0E6B" w:rsidRDefault="00A44BF0" w:rsidP="004A15FD">
                            <w:pPr>
                              <w:spacing w:line="259" w:lineRule="auto"/>
                              <w:ind w:leftChars="0" w:left="0" w:firstLineChars="0" w:firstLine="0"/>
                              <w:suppressOverlap/>
                              <w:jc w:val="center"/>
                              <w:rPr>
                                <w:szCs w:val="21"/>
                              </w:rPr>
                            </w:pPr>
                            <w:r w:rsidRPr="00400E6B">
                              <w:rPr>
                                <w:rFonts w:cs="ＭＳ Ｐゴシック" w:hint="eastAsia"/>
                                <w:szCs w:val="21"/>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Pr="00400E6B" w:rsidRDefault="00A44BF0" w:rsidP="004A15FD">
                            <w:pPr>
                              <w:spacing w:line="259" w:lineRule="auto"/>
                              <w:ind w:leftChars="0" w:left="0" w:firstLineChars="0" w:firstLine="0"/>
                              <w:suppressOverlap/>
                              <w:jc w:val="center"/>
                              <w:rPr>
                                <w:szCs w:val="21"/>
                              </w:rPr>
                            </w:pPr>
                            <w:r w:rsidRPr="00400E6B">
                              <w:rPr>
                                <w:rFonts w:hint="eastAsia"/>
                                <w:szCs w:val="21"/>
                              </w:rPr>
                              <w:t>検証方法</w:t>
                            </w:r>
                          </w:p>
                        </w:tc>
                      </w:tr>
                      <w:tr w:rsidR="00400E6B" w:rsidRPr="00400E6B" w14:paraId="4FBB32C3" w14:textId="77777777" w:rsidTr="00400E6B">
                        <w:trPr>
                          <w:cantSplit/>
                          <w:trHeight w:val="878"/>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35A47C6" w:rsidR="00400E6B" w:rsidRPr="00400E6B" w:rsidRDefault="00400E6B" w:rsidP="002E5B78">
                            <w:pPr>
                              <w:spacing w:line="259" w:lineRule="auto"/>
                              <w:ind w:leftChars="0" w:left="113" w:right="113" w:firstLineChars="0" w:firstLine="0"/>
                              <w:suppressOverlap/>
                              <w:rPr>
                                <w:szCs w:val="21"/>
                                <w:lang w:val="en-US"/>
                              </w:rPr>
                            </w:pPr>
                            <w:r w:rsidRPr="00400E6B">
                              <w:rPr>
                                <w:rFonts w:hint="eastAsia"/>
                                <w:szCs w:val="21"/>
                                <w:lang w:val="en-US"/>
                              </w:rPr>
                              <w:t>経営面</w:t>
                            </w:r>
                          </w:p>
                        </w:tc>
                        <w:tc>
                          <w:tcPr>
                            <w:tcW w:w="3260" w:type="dxa"/>
                            <w:tcBorders>
                              <w:top w:val="single" w:sz="4" w:space="0" w:color="000000"/>
                              <w:left w:val="single" w:sz="4" w:space="0" w:color="auto"/>
                              <w:bottom w:val="single" w:sz="4" w:space="0" w:color="auto"/>
                              <w:right w:val="single" w:sz="4" w:space="0" w:color="000000"/>
                            </w:tcBorders>
                            <w:shd w:val="clear" w:color="auto" w:fill="auto"/>
                          </w:tcPr>
                          <w:p w14:paraId="40640A42" w14:textId="0D6BB48F" w:rsidR="00400E6B" w:rsidRPr="00400E6B" w:rsidRDefault="00400E6B" w:rsidP="00017C21">
                            <w:pPr>
                              <w:ind w:leftChars="0" w:left="0" w:firstLineChars="0" w:firstLine="0"/>
                              <w:rPr>
                                <w:szCs w:val="21"/>
                              </w:rPr>
                            </w:pPr>
                            <w:r w:rsidRPr="00400E6B">
                              <w:rPr>
                                <w:rFonts w:hint="eastAsia"/>
                                <w:szCs w:val="21"/>
                              </w:rPr>
                              <w:t>策定するP＆Rの事業計画</w:t>
                            </w:r>
                            <w:r w:rsidR="00062524">
                              <w:rPr>
                                <w:rFonts w:hint="eastAsia"/>
                                <w:szCs w:val="21"/>
                              </w:rPr>
                              <w:t>（輸送客数、運行頻度等）</w:t>
                            </w:r>
                            <w:r w:rsidRPr="00400E6B">
                              <w:rPr>
                                <w:rFonts w:hint="eastAsia"/>
                                <w:szCs w:val="21"/>
                              </w:rPr>
                              <w:t>との乖離</w:t>
                            </w:r>
                          </w:p>
                        </w:tc>
                        <w:tc>
                          <w:tcPr>
                            <w:tcW w:w="5796" w:type="dxa"/>
                            <w:tcBorders>
                              <w:top w:val="single" w:sz="4" w:space="0" w:color="000000"/>
                              <w:left w:val="single" w:sz="4" w:space="0" w:color="auto"/>
                              <w:bottom w:val="single" w:sz="4" w:space="0" w:color="auto"/>
                              <w:right w:val="single" w:sz="4" w:space="0" w:color="000000"/>
                            </w:tcBorders>
                            <w:shd w:val="clear" w:color="auto" w:fill="auto"/>
                          </w:tcPr>
                          <w:p w14:paraId="6798106E" w14:textId="63359163" w:rsidR="00400E6B" w:rsidRPr="00400E6B" w:rsidRDefault="00400E6B" w:rsidP="00017C21">
                            <w:pPr>
                              <w:ind w:leftChars="0" w:left="0" w:firstLineChars="0" w:firstLine="0"/>
                              <w:rPr>
                                <w:szCs w:val="21"/>
                              </w:rPr>
                            </w:pPr>
                            <w:r>
                              <w:rPr>
                                <w:rFonts w:hint="eastAsia"/>
                                <w:szCs w:val="21"/>
                              </w:rPr>
                              <w:t>2025年</w:t>
                            </w:r>
                            <w:r w:rsidR="00062524">
                              <w:rPr>
                                <w:rFonts w:hint="eastAsia"/>
                                <w:szCs w:val="21"/>
                              </w:rPr>
                              <w:t>度（</w:t>
                            </w:r>
                            <w:r>
                              <w:rPr>
                                <w:rFonts w:hint="eastAsia"/>
                                <w:szCs w:val="21"/>
                              </w:rPr>
                              <w:t>万博開催時</w:t>
                            </w:r>
                            <w:r w:rsidR="00062524">
                              <w:rPr>
                                <w:rFonts w:hint="eastAsia"/>
                                <w:szCs w:val="21"/>
                              </w:rPr>
                              <w:t>）の状況を想定した事業計画との比較</w:t>
                            </w:r>
                          </w:p>
                        </w:tc>
                      </w:tr>
                      <w:tr w:rsidR="00400E6B" w:rsidRPr="00400E6B" w14:paraId="572530E5" w14:textId="77777777" w:rsidTr="0017503E">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5B9744C5" w14:textId="58E19415" w:rsidR="002E5B78" w:rsidRPr="00400E6B" w:rsidRDefault="002E5B78" w:rsidP="002E5B78">
                            <w:pPr>
                              <w:spacing w:line="259" w:lineRule="auto"/>
                              <w:ind w:right="113" w:firstLine="210"/>
                              <w:suppressOverlap/>
                              <w:jc w:val="center"/>
                              <w:rPr>
                                <w:szCs w:val="21"/>
                                <w:lang w:val="en-US"/>
                              </w:rPr>
                            </w:pPr>
                            <w:r w:rsidRPr="00400E6B">
                              <w:rPr>
                                <w:rFonts w:hint="eastAsia"/>
                                <w:szCs w:val="21"/>
                                <w:lang w:val="en-US"/>
                              </w:rPr>
                              <w:t>技術面</w:t>
                            </w:r>
                          </w:p>
                        </w:tc>
                        <w:tc>
                          <w:tcPr>
                            <w:tcW w:w="3260" w:type="dxa"/>
                            <w:tcBorders>
                              <w:top w:val="single" w:sz="4" w:space="0" w:color="auto"/>
                              <w:left w:val="single" w:sz="4" w:space="0" w:color="auto"/>
                              <w:bottom w:val="single" w:sz="4" w:space="0" w:color="000000"/>
                              <w:right w:val="single" w:sz="4" w:space="0" w:color="000000"/>
                            </w:tcBorders>
                            <w:shd w:val="clear" w:color="auto" w:fill="auto"/>
                          </w:tcPr>
                          <w:p w14:paraId="553622EA" w14:textId="187F4650"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車両側方検知性能の評価</w:t>
                            </w:r>
                          </w:p>
                        </w:tc>
                        <w:tc>
                          <w:tcPr>
                            <w:tcW w:w="5796" w:type="dxa"/>
                            <w:tcBorders>
                              <w:top w:val="single" w:sz="4" w:space="0" w:color="000000"/>
                              <w:left w:val="single" w:sz="4" w:space="0" w:color="000000"/>
                              <w:bottom w:val="single" w:sz="4" w:space="0" w:color="000000"/>
                              <w:right w:val="single" w:sz="4" w:space="0" w:color="000000"/>
                            </w:tcBorders>
                          </w:tcPr>
                          <w:p w14:paraId="18E653AF" w14:textId="65B931A5"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無信号交差点において左右から接近する車両等を検知できるかを評価</w:t>
                            </w:r>
                          </w:p>
                        </w:tc>
                      </w:tr>
                      <w:tr w:rsidR="00400E6B" w:rsidRPr="00400E6B" w14:paraId="68AECD5F"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48D1B69B" w14:textId="25701BA7" w:rsidR="002E5B78" w:rsidRPr="00400E6B" w:rsidRDefault="002E5B78" w:rsidP="002E5B78">
                            <w:pPr>
                              <w:spacing w:line="259" w:lineRule="auto"/>
                              <w:ind w:right="113" w:firstLine="21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CB264D4" w14:textId="77777777" w:rsidR="002E5B78" w:rsidRPr="00400E6B" w:rsidRDefault="002E5B78" w:rsidP="002E5B78">
                            <w:pPr>
                              <w:spacing w:line="259" w:lineRule="auto"/>
                              <w:ind w:leftChars="0" w:left="0" w:firstLineChars="0" w:firstLine="0"/>
                              <w:suppressOverlap/>
                              <w:jc w:val="both"/>
                              <w:rPr>
                                <w:szCs w:val="21"/>
                              </w:rPr>
                            </w:pPr>
                            <w:r w:rsidRPr="00400E6B">
                              <w:rPr>
                                <w:rFonts w:hint="eastAsia"/>
                                <w:szCs w:val="21"/>
                              </w:rPr>
                              <w:t>走行経路維持性能の評価</w:t>
                            </w:r>
                          </w:p>
                          <w:p w14:paraId="305723FD" w14:textId="7777777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32D2E358"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常吉大橋下旋回時の車両走行軌跡の再現性を評価</w:t>
                            </w:r>
                          </w:p>
                        </w:tc>
                      </w:tr>
                      <w:tr w:rsidR="00400E6B" w:rsidRPr="00400E6B" w14:paraId="3481F0C4"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1509B006" w14:textId="7DAB40D6"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F688800" w14:textId="77777777" w:rsidR="002E5B78" w:rsidRPr="00400E6B" w:rsidRDefault="002E5B78" w:rsidP="002E5B78">
                            <w:pPr>
                              <w:spacing w:line="259" w:lineRule="auto"/>
                              <w:ind w:leftChars="0" w:left="0" w:firstLineChars="0" w:firstLine="0"/>
                              <w:suppressOverlap/>
                              <w:jc w:val="both"/>
                              <w:rPr>
                                <w:szCs w:val="21"/>
                              </w:rPr>
                            </w:pPr>
                            <w:r w:rsidRPr="00400E6B">
                              <w:rPr>
                                <w:rFonts w:hint="eastAsia"/>
                                <w:szCs w:val="21"/>
                              </w:rPr>
                              <w:t>走行経路維持性能の評価</w:t>
                            </w:r>
                          </w:p>
                          <w:p w14:paraId="2FB288FB" w14:textId="7777777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48364A75"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夢舞大橋走行時の車両走行安定性を評価</w:t>
                            </w:r>
                          </w:p>
                        </w:tc>
                      </w:tr>
                      <w:tr w:rsidR="00400E6B" w:rsidRPr="00400E6B" w14:paraId="74ADF813" w14:textId="77777777" w:rsidTr="0017503E">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148B1B" w14:textId="77777777" w:rsidR="002E5B78" w:rsidRPr="00400E6B" w:rsidRDefault="002E5B78" w:rsidP="002E5B78">
                            <w:pPr>
                              <w:spacing w:line="259" w:lineRule="auto"/>
                              <w:ind w:leftChars="0" w:left="0" w:firstLineChars="0" w:firstLine="0"/>
                              <w:suppressOverlap/>
                              <w:rPr>
                                <w:szCs w:val="21"/>
                              </w:rPr>
                            </w:pPr>
                            <w:r w:rsidRPr="00400E6B">
                              <w:rPr>
                                <w:rFonts w:hint="eastAsia"/>
                                <w:szCs w:val="21"/>
                              </w:rPr>
                              <w:t>走行支援機能の評価</w:t>
                            </w:r>
                          </w:p>
                          <w:p w14:paraId="7629841D" w14:textId="77777777" w:rsidR="002E5B78" w:rsidRPr="00400E6B" w:rsidRDefault="002E5B78" w:rsidP="002E5B78">
                            <w:pPr>
                              <w:spacing w:after="5" w:line="259" w:lineRule="auto"/>
                              <w:ind w:leftChars="0" w:left="0" w:firstLineChars="0" w:firstLine="0"/>
                              <w:suppressOverlap/>
                              <w:rPr>
                                <w:szCs w:val="21"/>
                              </w:rPr>
                            </w:pPr>
                          </w:p>
                          <w:p w14:paraId="73D1B688" w14:textId="65D337E7" w:rsidR="002E5B78" w:rsidRPr="00400E6B" w:rsidRDefault="002E5B78" w:rsidP="002E5B78">
                            <w:pPr>
                              <w:spacing w:line="259" w:lineRule="auto"/>
                              <w:ind w:leftChars="0" w:left="0" w:firstLineChars="0" w:firstLine="0"/>
                              <w:suppressOverlap/>
                              <w:rPr>
                                <w:szCs w:val="21"/>
                                <w:lang w:val="en-US"/>
                              </w:rPr>
                            </w:pPr>
                          </w:p>
                        </w:tc>
                        <w:tc>
                          <w:tcPr>
                            <w:tcW w:w="5796" w:type="dxa"/>
                            <w:tcBorders>
                              <w:top w:val="single" w:sz="4" w:space="0" w:color="000000"/>
                              <w:left w:val="single" w:sz="4" w:space="0" w:color="000000"/>
                              <w:bottom w:val="single" w:sz="4" w:space="0" w:color="000000"/>
                              <w:right w:val="single" w:sz="4" w:space="0" w:color="000000"/>
                            </w:tcBorders>
                          </w:tcPr>
                          <w:p w14:paraId="4F546B87" w14:textId="6D05BB3B"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信号連携による安全性を評価</w:t>
                            </w:r>
                          </w:p>
                        </w:tc>
                      </w:tr>
                      <w:tr w:rsidR="00400E6B" w:rsidRPr="00400E6B" w14:paraId="4C7448A6" w14:textId="77777777" w:rsidTr="0017503E">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5112EF88" w14:textId="77777777" w:rsidR="002E5B78" w:rsidRPr="00400E6B" w:rsidRDefault="002E5B78" w:rsidP="002E5B78">
                            <w:pPr>
                              <w:spacing w:line="259" w:lineRule="auto"/>
                              <w:ind w:leftChars="0" w:left="113" w:right="113" w:firstLineChars="0" w:firstLine="0"/>
                              <w:suppressOverlap/>
                              <w:jc w:val="center"/>
                              <w:rPr>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20DE6FA9"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走行支援機能の評価</w:t>
                            </w:r>
                          </w:p>
                        </w:tc>
                        <w:tc>
                          <w:tcPr>
                            <w:tcW w:w="5796" w:type="dxa"/>
                            <w:tcBorders>
                              <w:top w:val="single" w:sz="4" w:space="0" w:color="000000"/>
                              <w:left w:val="single" w:sz="4" w:space="0" w:color="000000"/>
                              <w:bottom w:val="single" w:sz="4" w:space="0" w:color="000000"/>
                              <w:right w:val="single" w:sz="4" w:space="0" w:color="000000"/>
                            </w:tcBorders>
                          </w:tcPr>
                          <w:p w14:paraId="5818DA1C" w14:textId="75F320BD"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インフラ連携による安全性を評価</w:t>
                            </w:r>
                          </w:p>
                        </w:tc>
                      </w:tr>
                      <w:tr w:rsidR="00400E6B" w:rsidRPr="00400E6B" w14:paraId="07459A8C" w14:textId="77777777" w:rsidTr="00062524">
                        <w:trPr>
                          <w:cantSplit/>
                          <w:trHeight w:val="153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2E5B78" w:rsidRPr="00400E6B" w:rsidRDefault="002E5B78" w:rsidP="002E5B78">
                            <w:pPr>
                              <w:spacing w:line="259" w:lineRule="auto"/>
                              <w:ind w:leftChars="0" w:left="113" w:right="113" w:firstLineChars="0" w:firstLine="0"/>
                              <w:suppressOverlap/>
                              <w:jc w:val="center"/>
                              <w:rPr>
                                <w:szCs w:val="21"/>
                                <w:lang w:val="en-US"/>
                              </w:rPr>
                            </w:pPr>
                            <w:r w:rsidRPr="00400E6B">
                              <w:rPr>
                                <w:rFonts w:hint="eastAsia"/>
                                <w:szCs w:val="21"/>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D7C788C"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本実証実験期間における自動運転運行に関する受容性の検証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0B29771E" w:rsidR="002E5B78" w:rsidRPr="00400E6B" w:rsidRDefault="002E5B78" w:rsidP="002E5B78">
                            <w:pPr>
                              <w:spacing w:line="259" w:lineRule="auto"/>
                              <w:ind w:leftChars="0" w:left="0" w:firstLineChars="0" w:firstLine="0"/>
                              <w:suppressOverlap/>
                              <w:rPr>
                                <w:szCs w:val="21"/>
                                <w:lang w:val="en-US"/>
                              </w:rPr>
                            </w:pPr>
                            <w:r w:rsidRPr="00400E6B">
                              <w:rPr>
                                <w:rFonts w:hint="eastAsia"/>
                                <w:szCs w:val="21"/>
                              </w:rPr>
                              <w:t>自動運転バスの試乗会等の参加者アンケート調査</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C401D0">
        <w:rPr>
          <w:rFonts w:hint="eastAsia"/>
          <w:b/>
          <w:bCs/>
          <w:spacing w:val="-4"/>
          <w:sz w:val="26"/>
          <w:szCs w:val="26"/>
        </w:rPr>
        <w:t>【</w:t>
      </w:r>
      <w:r w:rsidR="004A15FD" w:rsidRPr="00C401D0">
        <w:rPr>
          <w:rFonts w:hint="eastAsia"/>
          <w:b/>
          <w:bCs/>
          <w:spacing w:val="-4"/>
          <w:sz w:val="26"/>
          <w:szCs w:val="26"/>
        </w:rPr>
        <w:t>検証項目・検証</w:t>
      </w:r>
      <w:r w:rsidR="00B167D0" w:rsidRPr="00C401D0">
        <w:rPr>
          <w:rFonts w:hint="eastAsia"/>
          <w:b/>
          <w:bCs/>
          <w:spacing w:val="-4"/>
          <w:sz w:val="26"/>
          <w:szCs w:val="26"/>
        </w:rPr>
        <w:t>方法】</w:t>
      </w:r>
    </w:p>
    <w:p w14:paraId="255931C3" w14:textId="17E478F3" w:rsidR="004A15FD" w:rsidRPr="00C401D0" w:rsidRDefault="00B167D0" w:rsidP="00B167D0">
      <w:pPr>
        <w:ind w:leftChars="0" w:left="0" w:firstLineChars="0" w:firstLine="0"/>
      </w:pPr>
      <w:r w:rsidRPr="00C401D0">
        <w:rPr>
          <w:rFonts w:hint="eastAsia"/>
          <w:b/>
          <w:bCs/>
          <w:spacing w:val="-4"/>
          <w:sz w:val="26"/>
          <w:szCs w:val="26"/>
        </w:rPr>
        <w:lastRenderedPageBreak/>
        <w:t>【</w:t>
      </w:r>
      <w:r w:rsidR="004A15FD" w:rsidRPr="00C401D0">
        <w:rPr>
          <w:rFonts w:hint="eastAsia"/>
          <w:b/>
          <w:bCs/>
          <w:spacing w:val="-4"/>
          <w:sz w:val="26"/>
          <w:szCs w:val="26"/>
        </w:rPr>
        <w:t>検証・分析結果</w:t>
      </w:r>
      <w:r w:rsidRPr="00C401D0">
        <w:rPr>
          <w:rFonts w:hint="eastAsia"/>
          <w:b/>
          <w:bCs/>
          <w:spacing w:val="-4"/>
          <w:sz w:val="26"/>
          <w:szCs w:val="26"/>
        </w:rPr>
        <w:t>】</w:t>
      </w:r>
    </w:p>
    <w:p w14:paraId="1278368E" w14:textId="7F6D4965" w:rsidR="004A15FD" w:rsidRPr="00C401D0" w:rsidRDefault="004A15FD" w:rsidP="004A15FD">
      <w:pPr>
        <w:ind w:leftChars="0" w:left="0" w:firstLineChars="0" w:firstLine="0"/>
        <w:rPr>
          <w:spacing w:val="-4"/>
          <w:lang w:eastAsia="zh-TW"/>
        </w:rPr>
      </w:pPr>
      <w:r w:rsidRPr="00C401D0">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46F15554" w:rsidR="004A15FD" w:rsidRPr="00C401D0" w:rsidRDefault="009E6C6D" w:rsidP="009E6C6D">
                            <w:pPr>
                              <w:ind w:leftChars="0" w:left="0"/>
                            </w:pPr>
                            <w:r w:rsidRPr="00C401D0">
                              <w:rPr>
                                <w:rFonts w:hint="eastAsia"/>
                              </w:rPr>
                              <w:t>今回の実証は、</w:t>
                            </w:r>
                            <w:r w:rsidRPr="00C401D0">
                              <w:t>2025年大阪・関西万博での実装に向けた走行の実証を行うものであったため、</w:t>
                            </w:r>
                            <w:r w:rsidR="006107FE" w:rsidRPr="00C401D0">
                              <w:rPr>
                                <w:rFonts w:hint="eastAsia"/>
                              </w:rPr>
                              <w:t>本実証事業としての収支については検証していない</w:t>
                            </w:r>
                            <w:r w:rsidRPr="00C401D0">
                              <w:rPr>
                                <w:rFonts w:hint="eastAsia"/>
                              </w:rPr>
                              <w:t>。</w:t>
                            </w:r>
                          </w:p>
                          <w:p w14:paraId="3C229E60" w14:textId="6F2F1FE7" w:rsidR="006107FE" w:rsidRPr="00C401D0" w:rsidRDefault="006107FE" w:rsidP="006107FE">
                            <w:pPr>
                              <w:ind w:leftChars="0" w:left="0"/>
                            </w:pPr>
                            <w:r w:rsidRPr="00C401D0">
                              <w:rPr>
                                <w:rFonts w:hint="eastAsia"/>
                              </w:rPr>
                              <w:t>なお、経営面については、運行事業者において、2025年万博開催時におけるP&amp;Rバスの事業計画をもとに、可能な輸送客数、運行頻度等を仮定して、本事業の収支について検討を実施。</w:t>
                            </w:r>
                          </w:p>
                          <w:p w14:paraId="79E1A038" w14:textId="5FCC79D4" w:rsidR="006107FE" w:rsidRPr="00C401D0" w:rsidRDefault="006107FE" w:rsidP="006107FE">
                            <w:pPr>
                              <w:ind w:leftChars="0" w:left="0"/>
                            </w:pPr>
                            <w:r w:rsidRPr="00C401D0">
                              <w:rPr>
                                <w:rFonts w:hint="eastAsia"/>
                              </w:rPr>
                              <w:t>検討の結果、収入額に対して支出額が上回る見込みであり、現時点においては収支の均衡を図ることは難しいが、将来における自動運転バスによる運行事業では、輸送便数の増加、労務費の減少、自動運転に付加価値を付けることによる運賃収入の加算や広告収入などにより収支の改善が期待できる。</w:t>
                            </w:r>
                          </w:p>
                          <w:p w14:paraId="1262D46F" w14:textId="77777777" w:rsidR="006107FE" w:rsidRPr="00C401D0" w:rsidRDefault="006107FE" w:rsidP="006107FE">
                            <w:pPr>
                              <w:ind w:leftChars="0" w:left="0"/>
                            </w:pPr>
                          </w:p>
                          <w:p w14:paraId="63488B3A" w14:textId="77777777" w:rsidR="006107FE" w:rsidRPr="00C401D0" w:rsidRDefault="006107FE" w:rsidP="006107FE">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0D065FAF" w14:textId="46F15554" w:rsidR="004A15FD" w:rsidRPr="00C401D0" w:rsidRDefault="009E6C6D" w:rsidP="009E6C6D">
                      <w:pPr>
                        <w:ind w:leftChars="0" w:left="0"/>
                      </w:pPr>
                      <w:r w:rsidRPr="00C401D0">
                        <w:rPr>
                          <w:rFonts w:hint="eastAsia"/>
                        </w:rPr>
                        <w:t>今回の実証は、</w:t>
                      </w:r>
                      <w:r w:rsidRPr="00C401D0">
                        <w:t>2025年大阪・関西万博での実装に向けた走行の実証を行うものであったため、</w:t>
                      </w:r>
                      <w:r w:rsidR="006107FE" w:rsidRPr="00C401D0">
                        <w:rPr>
                          <w:rFonts w:hint="eastAsia"/>
                        </w:rPr>
                        <w:t>本実証事業としての収支については検証していない</w:t>
                      </w:r>
                      <w:r w:rsidRPr="00C401D0">
                        <w:rPr>
                          <w:rFonts w:hint="eastAsia"/>
                        </w:rPr>
                        <w:t>。</w:t>
                      </w:r>
                    </w:p>
                    <w:p w14:paraId="3C229E60" w14:textId="6F2F1FE7" w:rsidR="006107FE" w:rsidRPr="00C401D0" w:rsidRDefault="006107FE" w:rsidP="006107FE">
                      <w:pPr>
                        <w:ind w:leftChars="0" w:left="0"/>
                      </w:pPr>
                      <w:r w:rsidRPr="00C401D0">
                        <w:rPr>
                          <w:rFonts w:hint="eastAsia"/>
                        </w:rPr>
                        <w:t>なお、経営面については、運行事業者において、2025年万博開催時におけるP&amp;Rバスの事業計画をもとに、可能な輸送客数、運行頻度等を仮定して、本事業の収支について検討を実施。</w:t>
                      </w:r>
                    </w:p>
                    <w:p w14:paraId="79E1A038" w14:textId="5FCC79D4" w:rsidR="006107FE" w:rsidRPr="00C401D0" w:rsidRDefault="006107FE" w:rsidP="006107FE">
                      <w:pPr>
                        <w:ind w:leftChars="0" w:left="0"/>
                      </w:pPr>
                      <w:r w:rsidRPr="00C401D0">
                        <w:rPr>
                          <w:rFonts w:hint="eastAsia"/>
                        </w:rPr>
                        <w:t>検討の結果、収入額に対して支出額が上回る見込みであり、現時点においては収支の均衡を図ることは難しいが、将来における自動運転バスによる運行事業では、輸送便数の増加、労務費の減少、自動運転に付加価値を付けることによる運賃収入の加算や広告収入などにより収支の改善が期待できる。</w:t>
                      </w:r>
                    </w:p>
                    <w:p w14:paraId="1262D46F" w14:textId="77777777" w:rsidR="006107FE" w:rsidRPr="00C401D0" w:rsidRDefault="006107FE" w:rsidP="006107FE">
                      <w:pPr>
                        <w:ind w:leftChars="0" w:left="0"/>
                      </w:pPr>
                    </w:p>
                    <w:p w14:paraId="63488B3A" w14:textId="77777777" w:rsidR="006107FE" w:rsidRPr="00C401D0" w:rsidRDefault="006107FE" w:rsidP="006107FE">
                      <w:pPr>
                        <w:ind w:leftChars="0" w:left="0"/>
                      </w:pPr>
                    </w:p>
                  </w:txbxContent>
                </v:textbox>
                <w10:wrap type="square"/>
              </v:shape>
            </w:pict>
          </mc:Fallback>
        </mc:AlternateContent>
      </w:r>
      <w:r w:rsidRPr="00C401D0">
        <w:rPr>
          <w:rFonts w:hint="eastAsia"/>
          <w:spacing w:val="-4"/>
          <w:lang w:eastAsia="zh-TW"/>
        </w:rPr>
        <w:t>■経営面</w:t>
      </w:r>
    </w:p>
    <w:p w14:paraId="366A513A" w14:textId="77777777" w:rsidR="004A15FD" w:rsidRPr="00C401D0" w:rsidRDefault="004A15FD" w:rsidP="004A15FD">
      <w:pPr>
        <w:ind w:leftChars="0" w:left="0" w:firstLineChars="0" w:firstLine="0"/>
        <w:rPr>
          <w:spacing w:val="-4"/>
          <w:lang w:eastAsia="zh-TW"/>
        </w:rPr>
      </w:pPr>
    </w:p>
    <w:p w14:paraId="6C40868D" w14:textId="1D784F9B" w:rsidR="004A15FD" w:rsidRPr="00C401D0" w:rsidRDefault="007C14BD" w:rsidP="004A15FD">
      <w:pPr>
        <w:ind w:leftChars="0" w:left="0" w:firstLineChars="0" w:firstLine="0"/>
        <w:rPr>
          <w:spacing w:val="-4"/>
          <w:lang w:eastAsia="zh-TW"/>
        </w:rPr>
      </w:pPr>
      <w:r w:rsidRPr="00C401D0">
        <w:rPr>
          <w:noProof/>
          <w:spacing w:val="-4"/>
        </w:rPr>
        <mc:AlternateContent>
          <mc:Choice Requires="wps">
            <w:drawing>
              <wp:anchor distT="45720" distB="45720" distL="114300" distR="114300" simplePos="0" relativeHeight="251694080" behindDoc="0" locked="0" layoutInCell="1" allowOverlap="1" wp14:anchorId="6B088E4C" wp14:editId="57975E31">
                <wp:simplePos x="0" y="0"/>
                <wp:positionH relativeFrom="margin">
                  <wp:align>left</wp:align>
                </wp:positionH>
                <wp:positionV relativeFrom="paragraph">
                  <wp:posOffset>270510</wp:posOffset>
                </wp:positionV>
                <wp:extent cx="6386195" cy="264795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47950"/>
                        </a:xfrm>
                        <a:prstGeom prst="rect">
                          <a:avLst/>
                        </a:prstGeom>
                        <a:solidFill>
                          <a:srgbClr val="FFFFFF"/>
                        </a:solidFill>
                        <a:ln w="9525">
                          <a:solidFill>
                            <a:srgbClr val="000000"/>
                          </a:solidFill>
                          <a:miter lim="800000"/>
                          <a:headEnd/>
                          <a:tailEnd/>
                        </a:ln>
                      </wps:spPr>
                      <wps:txbx>
                        <w:txbxContent>
                          <w:p w14:paraId="24B6E77F" w14:textId="58D904FF" w:rsidR="00DF19C0" w:rsidRPr="00C401D0" w:rsidRDefault="00DF19C0" w:rsidP="002C421A">
                            <w:pPr>
                              <w:ind w:leftChars="0" w:left="0"/>
                            </w:pPr>
                            <w:r w:rsidRPr="00C401D0">
                              <w:rPr>
                                <w:rFonts w:hint="eastAsia"/>
                              </w:rPr>
                              <w:t>本事業における走行区間の一部において自動運転レベル４の認証取得に向けた車両機能の向上及び走行戦略の見直しを実施した。</w:t>
                            </w:r>
                            <w:r w:rsidRPr="00C401D0">
                              <w:br/>
                            </w:r>
                            <w:r w:rsidR="002C421A" w:rsidRPr="00C401D0">
                              <w:rPr>
                                <w:rFonts w:hint="eastAsia"/>
                              </w:rPr>
                              <w:t xml:space="preserve">　</w:t>
                            </w:r>
                            <w:r w:rsidRPr="00C401D0">
                              <w:rPr>
                                <w:rFonts w:hint="eastAsia"/>
                              </w:rPr>
                              <w:t>車両性能についてはAB駐車場出口からの車道への進入等を考慮した接近車両等の検知範囲の拡大をはじめ、駐車場内、出入口での交通参加者との交錯を回避するための車両制御の検証を行い、想定される範囲での対応が可能であることを確認した。</w:t>
                            </w:r>
                          </w:p>
                          <w:p w14:paraId="17DBC4D0" w14:textId="6ED4B815" w:rsidR="00DF19C0" w:rsidRPr="00C401D0" w:rsidRDefault="00DF19C0" w:rsidP="002C421A">
                            <w:pPr>
                              <w:ind w:leftChars="0" w:left="0"/>
                            </w:pPr>
                            <w:r w:rsidRPr="00C401D0">
                              <w:rPr>
                                <w:rFonts w:hint="eastAsia"/>
                              </w:rPr>
                              <w:t>これらの方策により、AB駐車場出入口から常吉大橋下旋回までの区間においては工事や駐車車両の影響を除き、手動介入なしで自動運転バスが走行可能であることを確認した。</w:t>
                            </w:r>
                            <w:r w:rsidRPr="00C401D0">
                              <w:br/>
                            </w:r>
                            <w:r w:rsidR="002C421A" w:rsidRPr="00C401D0">
                              <w:rPr>
                                <w:rFonts w:hint="eastAsia"/>
                              </w:rPr>
                              <w:t xml:space="preserve">　</w:t>
                            </w:r>
                            <w:r w:rsidRPr="00C401D0">
                              <w:rPr>
                                <w:rFonts w:hint="eastAsia"/>
                              </w:rPr>
                              <w:t>一方でレベル４認証の拡大を検討する区間（夢舞大橋橋上）においてはターゲットラインペイントを用いた自己位置推定手法の冗長化についての検証を行</w:t>
                            </w:r>
                            <w:r w:rsidR="00F60641" w:rsidRPr="00C401D0">
                              <w:rPr>
                                <w:rFonts w:hint="eastAsia"/>
                              </w:rPr>
                              <w:t>い、</w:t>
                            </w:r>
                            <w:r w:rsidRPr="00C401D0">
                              <w:rPr>
                                <w:rFonts w:hint="eastAsia"/>
                              </w:rPr>
                              <w:t>自己位置を安定して推定できることを確認した。</w:t>
                            </w:r>
                            <w:r w:rsidRPr="00C401D0">
                              <w:br/>
                            </w:r>
                            <w:r w:rsidR="002C421A" w:rsidRPr="00C401D0">
                              <w:rPr>
                                <w:rFonts w:hint="eastAsia"/>
                              </w:rPr>
                              <w:t xml:space="preserve">　</w:t>
                            </w:r>
                            <w:r w:rsidRPr="00C401D0">
                              <w:rPr>
                                <w:rFonts w:hint="eastAsia"/>
                              </w:rPr>
                              <w:t>インフラとの連携においては、信号交差点（舞洲東、舞洲東北詰）において灯色残秒数を取得し、残秒数に応じた予防ブレーキ制御（ジレンマゾーン回避）の検証を行い、設計意図どおりの結果が得られていることを確認した。</w:t>
                            </w:r>
                          </w:p>
                          <w:p w14:paraId="513E213A" w14:textId="77777777" w:rsidR="004A15FD" w:rsidRPr="00C401D0"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3pt;width:502.85pt;height:208.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">
                <v:textbox>
                  <w:txbxContent>
                    <w:p w14:paraId="24B6E77F" w14:textId="58D904FF" w:rsidR="00DF19C0" w:rsidRPr="00C401D0" w:rsidRDefault="00DF19C0" w:rsidP="002C421A">
                      <w:pPr>
                        <w:ind w:leftChars="0" w:left="0"/>
                      </w:pPr>
                      <w:r w:rsidRPr="00C401D0">
                        <w:rPr>
                          <w:rFonts w:hint="eastAsia"/>
                        </w:rPr>
                        <w:t>本事業における走行区間の一部において自動運転レベル４の認証取得に向けた車両機能の向上及び走行戦略の見直しを実施した。</w:t>
                      </w:r>
                      <w:r w:rsidRPr="00C401D0">
                        <w:br/>
                      </w:r>
                      <w:r w:rsidR="002C421A" w:rsidRPr="00C401D0">
                        <w:rPr>
                          <w:rFonts w:hint="eastAsia"/>
                        </w:rPr>
                        <w:t xml:space="preserve">　</w:t>
                      </w:r>
                      <w:r w:rsidRPr="00C401D0">
                        <w:rPr>
                          <w:rFonts w:hint="eastAsia"/>
                        </w:rPr>
                        <w:t>車両性能についてはAB駐車場出口からの車道への進入等を考慮した接近車両等の検知範囲の拡大をはじめ、駐車場内、出入口での交通参加者との交錯を回避するための車両制御の検証を行い、想定される範囲での対応が可能であることを確認した。</w:t>
                      </w:r>
                    </w:p>
                    <w:p w14:paraId="17DBC4D0" w14:textId="6ED4B815" w:rsidR="00DF19C0" w:rsidRPr="00C401D0" w:rsidRDefault="00DF19C0" w:rsidP="002C421A">
                      <w:pPr>
                        <w:ind w:leftChars="0" w:left="0"/>
                      </w:pPr>
                      <w:r w:rsidRPr="00C401D0">
                        <w:rPr>
                          <w:rFonts w:hint="eastAsia"/>
                        </w:rPr>
                        <w:t>これらの方策により、AB駐車場出入口から常吉大橋下旋回までの区間においては工事や駐車車両の影響を除き、手動介入なしで自動運転バスが走行可能であることを確認した。</w:t>
                      </w:r>
                      <w:r w:rsidRPr="00C401D0">
                        <w:br/>
                      </w:r>
                      <w:r w:rsidR="002C421A" w:rsidRPr="00C401D0">
                        <w:rPr>
                          <w:rFonts w:hint="eastAsia"/>
                        </w:rPr>
                        <w:t xml:space="preserve">　</w:t>
                      </w:r>
                      <w:r w:rsidRPr="00C401D0">
                        <w:rPr>
                          <w:rFonts w:hint="eastAsia"/>
                        </w:rPr>
                        <w:t>一方でレベル４認証の拡大を検討する区間（夢舞大橋橋上）においてはターゲットラインペイントを用いた自己位置推定手法の冗長化についての検証を行</w:t>
                      </w:r>
                      <w:r w:rsidR="00F60641" w:rsidRPr="00C401D0">
                        <w:rPr>
                          <w:rFonts w:hint="eastAsia"/>
                        </w:rPr>
                        <w:t>い、</w:t>
                      </w:r>
                      <w:r w:rsidRPr="00C401D0">
                        <w:rPr>
                          <w:rFonts w:hint="eastAsia"/>
                        </w:rPr>
                        <w:t>自己位置を安定して推定できることを確認した。</w:t>
                      </w:r>
                      <w:r w:rsidRPr="00C401D0">
                        <w:br/>
                      </w:r>
                      <w:r w:rsidR="002C421A" w:rsidRPr="00C401D0">
                        <w:rPr>
                          <w:rFonts w:hint="eastAsia"/>
                        </w:rPr>
                        <w:t xml:space="preserve">　</w:t>
                      </w:r>
                      <w:r w:rsidRPr="00C401D0">
                        <w:rPr>
                          <w:rFonts w:hint="eastAsia"/>
                        </w:rPr>
                        <w:t>インフラとの連携においては、信号交差点（舞洲東、舞洲東北詰）において灯色残秒数を取得し、残秒数に応じた予防ブレーキ制御（ジレンマゾーン回避）の検証を行い、設計意図どおりの結果が得られていることを確認した。</w:t>
                      </w:r>
                    </w:p>
                    <w:p w14:paraId="513E213A" w14:textId="77777777" w:rsidR="004A15FD" w:rsidRPr="00C401D0" w:rsidRDefault="004A15FD" w:rsidP="00B167D0">
                      <w:pPr>
                        <w:ind w:leftChars="0" w:left="0" w:firstLineChars="0" w:firstLine="0"/>
                      </w:pPr>
                    </w:p>
                  </w:txbxContent>
                </v:textbox>
                <w10:wrap type="square" anchorx="margin"/>
              </v:shape>
            </w:pict>
          </mc:Fallback>
        </mc:AlternateContent>
      </w:r>
      <w:r w:rsidR="004A15FD" w:rsidRPr="00C401D0">
        <w:rPr>
          <w:rFonts w:hint="eastAsia"/>
          <w:spacing w:val="-4"/>
          <w:lang w:eastAsia="zh-TW"/>
        </w:rPr>
        <w:t>■技術面</w:t>
      </w:r>
    </w:p>
    <w:p w14:paraId="0F0AC796" w14:textId="77777777" w:rsidR="00DF19C0" w:rsidRPr="00C401D0" w:rsidRDefault="00DF19C0" w:rsidP="004A15FD">
      <w:pPr>
        <w:ind w:leftChars="0" w:left="0" w:firstLineChars="0" w:firstLine="0"/>
        <w:rPr>
          <w:spacing w:val="-4"/>
          <w:lang w:eastAsia="zh-CN"/>
        </w:rPr>
      </w:pPr>
    </w:p>
    <w:p w14:paraId="3C710565" w14:textId="59491C0D" w:rsidR="004A15FD" w:rsidRPr="00C401D0" w:rsidRDefault="00DF19C0" w:rsidP="004A15FD">
      <w:pPr>
        <w:ind w:leftChars="0" w:left="0" w:firstLineChars="0" w:firstLine="0"/>
        <w:rPr>
          <w:spacing w:val="-4"/>
          <w:lang w:eastAsia="zh-CN"/>
        </w:rPr>
      </w:pPr>
      <w:r w:rsidRPr="00C401D0">
        <w:rPr>
          <w:rFonts w:hint="eastAsia"/>
          <w:spacing w:val="-4"/>
          <w:lang w:eastAsia="zh-TW"/>
        </w:rPr>
        <w:t>■社会受容性面</w:t>
      </w:r>
      <w:r w:rsidR="00017C21" w:rsidRPr="00C401D0">
        <w:rPr>
          <w:noProof/>
          <w:spacing w:val="-4"/>
        </w:rPr>
        <mc:AlternateContent>
          <mc:Choice Requires="wps">
            <w:drawing>
              <wp:anchor distT="45720" distB="45720" distL="114300" distR="114300" simplePos="0" relativeHeight="251696128" behindDoc="0" locked="0" layoutInCell="1" allowOverlap="1" wp14:anchorId="6F957456" wp14:editId="325A8C56">
                <wp:simplePos x="0" y="0"/>
                <wp:positionH relativeFrom="margin">
                  <wp:posOffset>-635</wp:posOffset>
                </wp:positionH>
                <wp:positionV relativeFrom="paragraph">
                  <wp:posOffset>3042920</wp:posOffset>
                </wp:positionV>
                <wp:extent cx="6386195" cy="302895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028950"/>
                        </a:xfrm>
                        <a:prstGeom prst="rect">
                          <a:avLst/>
                        </a:prstGeom>
                        <a:solidFill>
                          <a:srgbClr val="FFFFFF"/>
                        </a:solidFill>
                        <a:ln w="9525">
                          <a:solidFill>
                            <a:srgbClr val="000000"/>
                          </a:solidFill>
                          <a:miter lim="800000"/>
                          <a:headEnd/>
                          <a:tailEnd/>
                        </a:ln>
                      </wps:spPr>
                      <wps:txbx>
                        <w:txbxContent>
                          <w:p w14:paraId="0861F5BE" w14:textId="77777777" w:rsidR="00017C21" w:rsidRPr="00C401D0" w:rsidRDefault="00017C21" w:rsidP="00017C21">
                            <w:pPr>
                              <w:ind w:leftChars="0" w:left="0"/>
                            </w:pPr>
                            <w:r w:rsidRPr="00C401D0">
                              <w:rPr>
                                <w:rFonts w:hint="eastAsia"/>
                              </w:rPr>
                              <w:t>自動運転の理解促進に向けて、本実証実験期間において関係者等に参加いただく自動運転バスの試乗会を開催し、試乗者に対してアンケートを実施した。</w:t>
                            </w:r>
                          </w:p>
                          <w:p w14:paraId="45223107" w14:textId="1E1AB8EA" w:rsidR="00F60641" w:rsidRPr="00C401D0" w:rsidRDefault="00017C21" w:rsidP="00F60641">
                            <w:pPr>
                              <w:ind w:leftChars="0" w:left="0"/>
                            </w:pPr>
                            <w:r w:rsidRPr="00C401D0">
                              <w:rPr>
                                <w:rFonts w:hint="eastAsia"/>
                              </w:rPr>
                              <w:t>アンケート結果としては、自動運転バスの乗り心地については、「非常に良かった・良かった」という回答が</w:t>
                            </w:r>
                            <w:r w:rsidRPr="00C401D0">
                              <w:t>93.6％</w:t>
                            </w:r>
                            <w:r w:rsidR="00F60641" w:rsidRPr="00C401D0">
                              <w:rPr>
                                <w:rFonts w:hint="eastAsia"/>
                              </w:rPr>
                              <w:t>、</w:t>
                            </w:r>
                            <w:r w:rsidRPr="00C401D0">
                              <w:rPr>
                                <w:rFonts w:hint="eastAsia"/>
                              </w:rPr>
                              <w:t>自動運転バスに乗車して危険を感じたかについては、「全く危険を感じなかった・あまり危険を感じなかった」という回答が</w:t>
                            </w:r>
                            <w:r w:rsidRPr="00C401D0">
                              <w:t>89.4％</w:t>
                            </w:r>
                            <w:r w:rsidR="00F60641" w:rsidRPr="00C401D0">
                              <w:rPr>
                                <w:rFonts w:hint="eastAsia"/>
                              </w:rPr>
                              <w:t>、</w:t>
                            </w:r>
                            <w:r w:rsidRPr="00C401D0">
                              <w:rPr>
                                <w:rFonts w:hint="eastAsia"/>
                              </w:rPr>
                              <w:t>自動運転と手動運転のどちらのバスを利用したいかについては、「自動運転バスを利用したい・どちらかというと自動運転バスを利用したい」という回答が</w:t>
                            </w:r>
                            <w:r w:rsidRPr="00C401D0">
                              <w:t>76.6％</w:t>
                            </w:r>
                            <w:r w:rsidR="00F60641" w:rsidRPr="00C401D0">
                              <w:rPr>
                                <w:rFonts w:hint="eastAsia"/>
                              </w:rPr>
                              <w:t>（理由：</w:t>
                            </w:r>
                            <w:r w:rsidR="00F60641" w:rsidRPr="00C401D0">
                              <w:t>安心だから、乗り心地が良い</w:t>
                            </w:r>
                            <w:r w:rsidR="00F60641" w:rsidRPr="00C401D0">
                              <w:rPr>
                                <w:rFonts w:hint="eastAsia"/>
                              </w:rPr>
                              <w:t>から等）</w:t>
                            </w:r>
                            <w:r w:rsidRPr="00C401D0">
                              <w:t>であ</w:t>
                            </w:r>
                            <w:r w:rsidR="00F60641" w:rsidRPr="00C401D0">
                              <w:rPr>
                                <w:rFonts w:hint="eastAsia"/>
                              </w:rPr>
                              <w:t>り、目標を達成した。</w:t>
                            </w:r>
                          </w:p>
                          <w:p w14:paraId="6E318CE5" w14:textId="1E337DC3" w:rsidR="00017C21" w:rsidRPr="00C401D0" w:rsidRDefault="00C82682" w:rsidP="00C82682">
                            <w:pPr>
                              <w:ind w:leftChars="0" w:left="0"/>
                            </w:pPr>
                            <w:r w:rsidRPr="00C401D0">
                              <w:rPr>
                                <w:rFonts w:hint="eastAsia"/>
                              </w:rPr>
                              <w:t>走行調整に係る意見も一部あったが、</w:t>
                            </w:r>
                            <w:r w:rsidR="00017C21" w:rsidRPr="00C401D0">
                              <w:rPr>
                                <w:rFonts w:hint="eastAsia"/>
                              </w:rPr>
                              <w:t>今回の試乗を通じて、自動運転の安全性や信頼性が得られていることも分かった。このような結果から、自動運転の乗車機会を増やすことで自動運転運行に関する受容性が高まるということが実証できた。</w:t>
                            </w:r>
                          </w:p>
                          <w:p w14:paraId="283750B5" w14:textId="77777777" w:rsidR="00F60641" w:rsidRPr="00C401D0" w:rsidRDefault="00F60641" w:rsidP="00017C21">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5pt;margin-top:239.6pt;width:502.85pt;height:238.5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">
                <v:textbox>
                  <w:txbxContent>
                    <w:p w14:paraId="0861F5BE" w14:textId="77777777" w:rsidR="00017C21" w:rsidRPr="00C401D0" w:rsidRDefault="00017C21" w:rsidP="00017C21">
                      <w:pPr>
                        <w:ind w:leftChars="0" w:left="0"/>
                      </w:pPr>
                      <w:r w:rsidRPr="00C401D0">
                        <w:rPr>
                          <w:rFonts w:hint="eastAsia"/>
                        </w:rPr>
                        <w:t>自動運転の理解促進に向けて、本実証実験期間において関係者等に参加いただく自動運転バスの試乗会を開催し、試乗者に対してアンケートを実施した。</w:t>
                      </w:r>
                    </w:p>
                    <w:p w14:paraId="45223107" w14:textId="1E1AB8EA" w:rsidR="00F60641" w:rsidRPr="00C401D0" w:rsidRDefault="00017C21" w:rsidP="00F60641">
                      <w:pPr>
                        <w:ind w:leftChars="0" w:left="0"/>
                      </w:pPr>
                      <w:r w:rsidRPr="00C401D0">
                        <w:rPr>
                          <w:rFonts w:hint="eastAsia"/>
                        </w:rPr>
                        <w:t>アンケート結果としては、自動運転バスの乗り心地については、「非常に良かった・良かった」という回答が</w:t>
                      </w:r>
                      <w:r w:rsidRPr="00C401D0">
                        <w:t>93.6％</w:t>
                      </w:r>
                      <w:r w:rsidR="00F60641" w:rsidRPr="00C401D0">
                        <w:rPr>
                          <w:rFonts w:hint="eastAsia"/>
                        </w:rPr>
                        <w:t>、</w:t>
                      </w:r>
                      <w:r w:rsidRPr="00C401D0">
                        <w:rPr>
                          <w:rFonts w:hint="eastAsia"/>
                        </w:rPr>
                        <w:t>自動運転バスに乗車して危険を感じたかについては、「全く危険を感じなかった・あまり危険を感じなかった」という回答が</w:t>
                      </w:r>
                      <w:r w:rsidRPr="00C401D0">
                        <w:t>89.4％</w:t>
                      </w:r>
                      <w:r w:rsidR="00F60641" w:rsidRPr="00C401D0">
                        <w:rPr>
                          <w:rFonts w:hint="eastAsia"/>
                        </w:rPr>
                        <w:t>、</w:t>
                      </w:r>
                      <w:r w:rsidRPr="00C401D0">
                        <w:rPr>
                          <w:rFonts w:hint="eastAsia"/>
                        </w:rPr>
                        <w:t>自動運転と手動運転のどちらのバスを利用したいかについては、「自動運転バスを利用したい・どちらかというと自動運転バスを利用したい」という回答が</w:t>
                      </w:r>
                      <w:r w:rsidRPr="00C401D0">
                        <w:t>76.6％</w:t>
                      </w:r>
                      <w:r w:rsidR="00F60641" w:rsidRPr="00C401D0">
                        <w:rPr>
                          <w:rFonts w:hint="eastAsia"/>
                        </w:rPr>
                        <w:t>（理由：</w:t>
                      </w:r>
                      <w:r w:rsidR="00F60641" w:rsidRPr="00C401D0">
                        <w:t>安心だから、乗り心地が良い</w:t>
                      </w:r>
                      <w:r w:rsidR="00F60641" w:rsidRPr="00C401D0">
                        <w:rPr>
                          <w:rFonts w:hint="eastAsia"/>
                        </w:rPr>
                        <w:t>から等）</w:t>
                      </w:r>
                      <w:r w:rsidRPr="00C401D0">
                        <w:t>であ</w:t>
                      </w:r>
                      <w:r w:rsidR="00F60641" w:rsidRPr="00C401D0">
                        <w:rPr>
                          <w:rFonts w:hint="eastAsia"/>
                        </w:rPr>
                        <w:t>り、目標を達成した。</w:t>
                      </w:r>
                    </w:p>
                    <w:p w14:paraId="6E318CE5" w14:textId="1E337DC3" w:rsidR="00017C21" w:rsidRPr="00C401D0" w:rsidRDefault="00C82682" w:rsidP="00C82682">
                      <w:pPr>
                        <w:ind w:leftChars="0" w:left="0"/>
                      </w:pPr>
                      <w:r w:rsidRPr="00C401D0">
                        <w:rPr>
                          <w:rFonts w:hint="eastAsia"/>
                        </w:rPr>
                        <w:t>走行調整に係る意見も一部あったが、</w:t>
                      </w:r>
                      <w:r w:rsidR="00017C21" w:rsidRPr="00C401D0">
                        <w:rPr>
                          <w:rFonts w:hint="eastAsia"/>
                        </w:rPr>
                        <w:t>今回の試乗を通じて、自動運転の安全性や信頼性が得られていることも分かった。このような結果から、自動運転の乗車機会を増やすことで自動運転運行に関する受容性が高まるということが実証できた。</w:t>
                      </w:r>
                    </w:p>
                    <w:p w14:paraId="283750B5" w14:textId="77777777" w:rsidR="00F60641" w:rsidRPr="00C401D0" w:rsidRDefault="00F60641" w:rsidP="00017C21">
                      <w:pPr>
                        <w:ind w:leftChars="0" w:left="0" w:firstLineChars="0" w:firstLine="0"/>
                      </w:pPr>
                    </w:p>
                  </w:txbxContent>
                </v:textbox>
                <w10:wrap type="square" anchorx="margin"/>
              </v:shape>
            </w:pict>
          </mc:Fallback>
        </mc:AlternateContent>
      </w:r>
    </w:p>
    <w:sectPr w:rsidR="004A15FD" w:rsidRPr="00C401D0"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406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17C21"/>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62524"/>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E716A"/>
    <w:rsid w:val="001E758B"/>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21A"/>
    <w:rsid w:val="002C463B"/>
    <w:rsid w:val="002C673D"/>
    <w:rsid w:val="002D1BC2"/>
    <w:rsid w:val="002D1D32"/>
    <w:rsid w:val="002D47AA"/>
    <w:rsid w:val="002E011A"/>
    <w:rsid w:val="002E0C35"/>
    <w:rsid w:val="002E208A"/>
    <w:rsid w:val="002E33A3"/>
    <w:rsid w:val="002E4034"/>
    <w:rsid w:val="002E5B78"/>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372B"/>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0E6B"/>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7FE"/>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1BBE"/>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5C37"/>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1D41"/>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26D62"/>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09A1"/>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E6C6D"/>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11F8"/>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018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B7EF3"/>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1D0"/>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2682"/>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192F"/>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19C0"/>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6F45"/>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4A6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641"/>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38F98712-97FD-4F32-9B86-A96D449601BC}"/>
</file>

<file path=customXml/itemProps3.xml><?xml version="1.0" encoding="utf-8"?>
<ds:datastoreItem xmlns:ds="http://schemas.openxmlformats.org/officeDocument/2006/customXml" ds:itemID="{1F72CF48-4147-470D-AD01-00A3422094AD}"/>
</file>

<file path=customXml/itemProps4.xml><?xml version="1.0" encoding="utf-8"?>
<ds:datastoreItem xmlns:ds="http://schemas.openxmlformats.org/officeDocument/2006/customXml" ds:itemID="{82D25F75-B995-4514-8151-DB027A3DC28B}"/>
</file>

<file path=docProps/app.xml><?xml version="1.0" encoding="utf-8"?>
<Properties xmlns="http://schemas.openxmlformats.org/officeDocument/2006/extended-properties" xmlns:vt="http://schemas.openxmlformats.org/officeDocument/2006/docPropsVTypes">
  <Template>Normal.dotm</Template>
  <TotalTime>1</TotalTime>
  <Pages>2</Pages>
  <Words>14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舩橋　康史 / FUNAHASHI Yasushi</cp:lastModifiedBy>
  <cp:revision>3</cp:revision>
  <cp:lastPrinted>2022-06-06T05:30:00Z</cp:lastPrinted>
  <dcterms:created xsi:type="dcterms:W3CDTF">2025-03-17T05:07:00Z</dcterms:created>
  <dcterms:modified xsi:type="dcterms:W3CDTF">2025-03-17T05:55:00Z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