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088B32B4"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20FB0F5A">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2B8B3D66" w:rsidR="004A15FD" w:rsidRPr="007C14BD" w:rsidRDefault="004A15FD" w:rsidP="00A44BF0">
                            <w:pPr>
                              <w:ind w:leftChars="0" w:left="0" w:firstLineChars="0" w:firstLine="0"/>
                              <w:jc w:val="center"/>
                            </w:pPr>
                            <w:r w:rsidRPr="007C14BD">
                              <w:rPr>
                                <w:rFonts w:hint="eastAsia"/>
                              </w:rPr>
                              <w:t>自治体名：</w:t>
                            </w:r>
                            <w:r w:rsidR="00252F4B">
                              <w:rPr>
                                <w:rFonts w:hint="eastAsia"/>
                              </w:rPr>
                              <w:t>愛知県</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2B8B3D66" w:rsidR="004A15FD" w:rsidRPr="007C14BD" w:rsidRDefault="004A15FD" w:rsidP="00A44BF0">
                      <w:pPr>
                        <w:ind w:leftChars="0" w:left="0" w:firstLineChars="0" w:firstLine="0"/>
                        <w:jc w:val="center"/>
                      </w:pPr>
                      <w:r w:rsidRPr="007C14BD">
                        <w:rPr>
                          <w:rFonts w:hint="eastAsia"/>
                        </w:rPr>
                        <w:t>自治体名：</w:t>
                      </w:r>
                      <w:r w:rsidR="00252F4B">
                        <w:rPr>
                          <w:rFonts w:hint="eastAsia"/>
                        </w:rPr>
                        <w:t>愛知県</w:t>
                      </w:r>
                    </w:p>
                  </w:txbxContent>
                </v:textbox>
                <w10:wrap type="square"/>
              </v:shape>
            </w:pict>
          </mc:Fallback>
        </mc:AlternateContent>
      </w:r>
    </w:p>
    <w:p w14:paraId="310555B9" w14:textId="726583A4"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F9F4134" w:rsidR="00804019" w:rsidRPr="007C14BD" w:rsidRDefault="00252F4B"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17805AB0">
                <wp:simplePos x="0" y="0"/>
                <wp:positionH relativeFrom="column">
                  <wp:posOffset>65405</wp:posOffset>
                </wp:positionH>
                <wp:positionV relativeFrom="paragraph">
                  <wp:posOffset>297815</wp:posOffset>
                </wp:positionV>
                <wp:extent cx="6386195" cy="946150"/>
                <wp:effectExtent l="0" t="0" r="14605" b="2540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46150"/>
                        </a:xfrm>
                        <a:prstGeom prst="rect">
                          <a:avLst/>
                        </a:prstGeom>
                        <a:solidFill>
                          <a:srgbClr val="FFFFFF"/>
                        </a:solidFill>
                        <a:ln w="9525">
                          <a:solidFill>
                            <a:srgbClr val="000000"/>
                          </a:solidFill>
                          <a:miter lim="800000"/>
                          <a:headEnd/>
                          <a:tailEnd/>
                        </a:ln>
                      </wps:spPr>
                      <wps:txbx>
                        <w:txbxContent>
                          <w:p w14:paraId="4B5DAEB0" w14:textId="1513EA84" w:rsidR="004A15FD" w:rsidRDefault="00252F4B" w:rsidP="00252F4B">
                            <w:pPr>
                              <w:spacing w:line="301" w:lineRule="auto"/>
                              <w:ind w:leftChars="0" w:left="0" w:firstLineChars="0" w:firstLine="0"/>
                            </w:pPr>
                            <w:r w:rsidRPr="00252F4B">
                              <w:rPr>
                                <w:rFonts w:hint="eastAsia"/>
                              </w:rPr>
                              <w:t>県営名古屋空港及び周辺に点在し、相互に関連が深いにも関わらず各々が孤立している施設を結ぶ交通手段を構築し、アクセス性を高めることで、空港及び地域の活性化に資する</w:t>
                            </w:r>
                            <w:r>
                              <w:rPr>
                                <w:rFonts w:hint="eastAsia"/>
                              </w:rPr>
                              <w:t>ことを目的に自動運転の導入を検討。</w:t>
                            </w:r>
                            <w:r>
                              <w:rPr>
                                <w:rFonts w:cs="ＭＳ Ｐゴシック" w:hint="eastAsia"/>
                                <w:color w:val="000000" w:themeColor="text1"/>
                              </w:rPr>
                              <w:t>まずは空港内施設を結ぶ路線を早期実装し、その後空港外の</w:t>
                            </w:r>
                            <w:r w:rsidRPr="00900DD7">
                              <w:rPr>
                                <w:rFonts w:cs="ＭＳ Ｐゴシック" w:hint="eastAsia"/>
                                <w:color w:val="000000" w:themeColor="text1"/>
                              </w:rPr>
                              <w:t>豊山町内の拠点間も結ぶ路線に拡大</w:t>
                            </w:r>
                            <w:r>
                              <w:rPr>
                                <w:rFonts w:cs="ＭＳ Ｐゴシック" w:hint="eastAsia"/>
                                <w:color w:val="000000" w:themeColor="text1"/>
                              </w:rPr>
                              <w:t>することで、空港利用者や豊山町民が安心・安全で便利に移動できる地域公共交通の実現を目指す。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1CEBC21F" id="_x0000_s1027" type="#_x0000_t202" style="position:absolute;margin-left:5.15pt;margin-top:23.45pt;width:502.85pt;height:74.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YJ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er7MF6kqGSseb1vnw3sJLYmLkjosalJnp3sfYjSseDwSH/OgldgrrZPh&#10;DtVOO3Ji2AD7NFICz45pQzp8fTFbDAD+KjFN408SrQrYyVq1JV1dDrEiYntnROqzwJQe1hiyNiPH&#10;iG6AGPqqJ0qMkCPWCsQZwToYGhc/Gi4acD8p6bBpS+p/HJmTlOgPBouzzufz2OXJmC/ezNBw157q&#10;2sMMR6mSBkqG5S6knxG5GbjFItYq8X2KZAwZmzFhHz9O7PZrO516+t7bXwAAAP//AwBQSwMEFAAG&#10;AAgAAAAhALJjg8rfAAAACgEAAA8AAABkcnMvZG93bnJldi54bWxMj8FOwzAQRO9I/IO1SFwQtUtL&#10;aEKcCiGB4AYFwdWNt0mEvQ6xm4a/Z3uC245mNPumXE/eiRGH2AXSMJ8pEEh1sB01Gt7fHi5XIGIy&#10;ZI0LhBp+MMK6Oj0pTWHDgV5x3KRGcAnFwmhoU+oLKWPdojdxFnok9nZh8CaxHBppB3Pgcu/klVKZ&#10;9KYj/tCaHu9brL82e69htXwaP+Pz4uWjznYuTxc34+P3oPX52XR3CyLhlP7CcMRndKiYaRv2ZKNw&#10;rNWCkxqWWQ7i6Kt5xuO2fOXXOciqlP8nVL8AAAD//wMAUEsBAi0AFAAGAAgAAAAhALaDOJL+AAAA&#10;4QEAABMAAAAAAAAAAAAAAAAAAAAAAFtDb250ZW50X1R5cGVzXS54bWxQSwECLQAUAAYACAAAACEA&#10;OP0h/9YAAACUAQAACwAAAAAAAAAAAAAAAAAvAQAAX3JlbHMvLnJlbHNQSwECLQAUAAYACAAAACEA&#10;SHYmCRMCAAAmBAAADgAAAAAAAAAAAAAAAAAuAgAAZHJzL2Uyb0RvYy54bWxQSwECLQAUAAYACAAA&#10;ACEAsmODyt8AAAAKAQAADwAAAAAAAAAAAAAAAABtBAAAZHJzL2Rvd25yZXYueG1sUEsFBgAAAAAE&#10;AAQA8wAAAHkFAAAAAA==&#10;">
                <v:textbox>
                  <w:txbxContent>
                    <w:p w14:paraId="4B5DAEB0" w14:textId="1513EA84" w:rsidR="004A15FD" w:rsidRDefault="00252F4B" w:rsidP="00252F4B">
                      <w:pPr>
                        <w:spacing w:line="301" w:lineRule="auto"/>
                        <w:ind w:leftChars="0" w:left="0" w:firstLineChars="0" w:firstLine="0"/>
                      </w:pPr>
                      <w:r w:rsidRPr="00252F4B">
                        <w:rPr>
                          <w:rFonts w:hint="eastAsia"/>
                        </w:rPr>
                        <w:t>県営名古屋空港及び周辺に点在し、相互に関連が深いにも関わらず各々が孤立している施設を結ぶ交通手段を構築し、アクセス性を高めることで、空港及び地域の活性化に資する</w:t>
                      </w:r>
                      <w:r>
                        <w:rPr>
                          <w:rFonts w:hint="eastAsia"/>
                        </w:rPr>
                        <w:t>ことを目的に自動運転の導入を検討。</w:t>
                      </w:r>
                      <w:r>
                        <w:rPr>
                          <w:rFonts w:cs="ＭＳ Ｐゴシック" w:hint="eastAsia"/>
                          <w:color w:val="000000" w:themeColor="text1"/>
                        </w:rPr>
                        <w:t>まずは空港内施設を結ぶ路線を早期実装し、その後空港外の</w:t>
                      </w:r>
                      <w:r w:rsidRPr="00900DD7">
                        <w:rPr>
                          <w:rFonts w:cs="ＭＳ Ｐゴシック" w:hint="eastAsia"/>
                          <w:color w:val="000000" w:themeColor="text1"/>
                        </w:rPr>
                        <w:t>豊山町内の拠点間も結ぶ路線に拡大</w:t>
                      </w:r>
                      <w:r>
                        <w:rPr>
                          <w:rFonts w:cs="ＭＳ Ｐゴシック" w:hint="eastAsia"/>
                          <w:color w:val="000000" w:themeColor="text1"/>
                        </w:rPr>
                        <w:t>することで、空港利用者や豊山町民が安心・安全で便利に移動できる地域公共交通の実現を目指す。</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44261C3F" w:rsidR="004A15FD" w:rsidRPr="00A44BF0" w:rsidRDefault="004A15FD" w:rsidP="004A15FD">
      <w:pPr>
        <w:ind w:leftChars="0" w:left="0" w:firstLineChars="0" w:firstLine="0"/>
        <w:rPr>
          <w:spacing w:val="-4"/>
          <w:sz w:val="6"/>
          <w:szCs w:val="6"/>
        </w:rPr>
      </w:pPr>
    </w:p>
    <w:p w14:paraId="3DE4C727" w14:textId="05DDF6BA"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00E9FD66">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367CFB96" w14:textId="26E76100" w:rsidR="00B35736" w:rsidRPr="008C04C1" w:rsidRDefault="00B35736" w:rsidP="00B35736">
                            <w:pPr>
                              <w:ind w:leftChars="0" w:left="0" w:firstLineChars="0" w:firstLine="0"/>
                              <w:rPr>
                                <w:lang w:val="en-US"/>
                              </w:rPr>
                            </w:pPr>
                            <w:r>
                              <w:rPr>
                                <w:rFonts w:hint="eastAsia"/>
                                <w:lang w:val="en-US"/>
                              </w:rPr>
                              <w:t>あいち航空ミュージアムを発着地とし、約1km離れた旅客ターミナルビルを結ぶ全長約2</w:t>
                            </w:r>
                            <w:r>
                              <w:rPr>
                                <w:lang w:val="en-US"/>
                              </w:rPr>
                              <w:t>.</w:t>
                            </w:r>
                            <w:r>
                              <w:rPr>
                                <w:rFonts w:hint="eastAsia"/>
                                <w:lang w:val="en-US"/>
                              </w:rPr>
                              <w:t>1</w:t>
                            </w:r>
                            <w:r>
                              <w:rPr>
                                <w:lang w:val="en-US"/>
                              </w:rPr>
                              <w:t>km</w:t>
                            </w:r>
                            <w:r>
                              <w:rPr>
                                <w:rFonts w:hint="eastAsia"/>
                                <w:lang w:val="en-US"/>
                              </w:rPr>
                              <w:t>のルートを、2月15日の空港20周年記念行事にあわせて１日間運行した。自動運転車両は</w:t>
                            </w:r>
                            <w:r>
                              <w:rPr>
                                <w:rFonts w:hint="eastAsia"/>
                              </w:rPr>
                              <w:t>ティアフォー社製のMinibusを使用して、ルートの制限速度にあわせて最大時速</w:t>
                            </w:r>
                            <w:r>
                              <w:t>3</w:t>
                            </w:r>
                            <w:r>
                              <w:rPr>
                                <w:rFonts w:hint="eastAsia"/>
                              </w:rPr>
                              <w:t>0ｋｍで運行した。</w:t>
                            </w:r>
                          </w:p>
                          <w:p w14:paraId="06B12382" w14:textId="69CAC7A0" w:rsidR="00AB19D1" w:rsidRPr="00B35736" w:rsidRDefault="00AB19D1" w:rsidP="00B167D0">
                            <w:pPr>
                              <w:ind w:leftChars="0" w:left="0" w:firstLineChars="0" w:firstLine="0"/>
                              <w:rPr>
                                <w:lang w:val="en-US"/>
                              </w:rPr>
                            </w:pP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SWFgIAACYEAAAOAAAAZHJzL2Uyb0RvYy54bWysU81u2zAMvg/YOwi6L068OE2MOEWXLsOA&#10;7gdo9wCyLMfCZFGTlNjZ05eS3TTrtsswHQRSpD6SH8n1dd8qchTWSdAFnU2mlAjNoZJ6X9BvD7s3&#10;S0qcZ7piCrQo6Ek4er15/WrdmVyk0ICqhCUIol3emYI23ps8SRxvRMvcBIzQaKzBtsyjavdJZVmH&#10;6K1K0ul0kXRgK2OBC+fw9XYw0k3Er2vB/Ze6dsITVVDMzcfbxrsMd7JZs3xvmWkkH9Ng/5BFy6TG&#10;oGeoW+YZOVj5G1QruQUHtZ9waBOoa8lFrAGrmU1fVHPfMCNiLUiOM2ea3P+D5Z+P9+arJb5/Bz02&#10;MBbhzB3w745o2DZM78WNtdA1glUYeBYoSzrj8vFroNrlLoCU3SeosMns4CEC9bVtAytYJ0F0bMDp&#10;TLroPeH4uHi7XMxWGSUcbYs0m19lMQTLn34b6/wHAS0JQkEtNjWis+Od8yEblj+5hGAOlKx2Uqmo&#10;2H25VZYcGQ7ALp4R/Rc3pUlX0FWWZgMBf4WYxvMniFZ6nGQl24Iuz04sD7S911WcM8+kGmRMWemR&#10;x0DdQKLvy57IqqBpCBBoLaE6IbEWhsHFRUOhAfuTkg6HtqDux4FZQYn6qLE5q9l8HqY8KvPsKkXF&#10;XlrKSwvTHKEK6ikZxK2PmxF403CDTaxl5Pc5kzFlHMZI+7g4Ydov9ej1vN6bRwAAAP//AwBQSwME&#10;FAAGAAgAAAAhADYkh27fAAAACQEAAA8AAABkcnMvZG93bnJldi54bWxMj8FOwzAQRO9I/IO1SFwQ&#10;dVrS0IQ4FUIC0RsUBFc33iYR8TrYbhr+nu0Jbjua0eybcj3ZXozoQ+dIwXyWgECqnemoUfD+9ni9&#10;AhGiJqN7R6jgBwOsq/OzUhfGHekVx21sBJdQKLSCNsahkDLULVodZm5AYm/vvNWRpW+k8frI5baX&#10;iyTJpNUd8YdWD/jQYv21PVgFq/R5/Aybm5ePOtv3eby6HZ++vVKXF9P9HYiIU/wLwwmf0aFipp07&#10;kAmiV5DnHFSQprzoZCfzZQZix1e6WIKsSvl/QfULAAD//wMAUEsBAi0AFAAGAAgAAAAhALaDOJL+&#10;AAAA4QEAABMAAAAAAAAAAAAAAAAAAAAAAFtDb250ZW50X1R5cGVzXS54bWxQSwECLQAUAAYACAAA&#10;ACEAOP0h/9YAAACUAQAACwAAAAAAAAAAAAAAAAAvAQAAX3JlbHMvLnJlbHNQSwECLQAUAAYACAAA&#10;ACEATFoklhYCAAAmBAAADgAAAAAAAAAAAAAAAAAuAgAAZHJzL2Uyb0RvYy54bWxQSwECLQAUAAYA&#10;CAAAACEANiSHbt8AAAAJAQAADwAAAAAAAAAAAAAAAABwBAAAZHJzL2Rvd25yZXYueG1sUEsFBgAA&#10;AAAEAAQA8wAAAHwFAAAAAA==&#10;">
                <v:textbox>
                  <w:txbxContent>
                    <w:p w14:paraId="367CFB96" w14:textId="26E76100" w:rsidR="00B35736" w:rsidRPr="008C04C1" w:rsidRDefault="00B35736" w:rsidP="00B35736">
                      <w:pPr>
                        <w:ind w:leftChars="0" w:left="0" w:firstLineChars="0" w:firstLine="0"/>
                        <w:rPr>
                          <w:lang w:val="en-US"/>
                        </w:rPr>
                      </w:pPr>
                      <w:r>
                        <w:rPr>
                          <w:rFonts w:hint="eastAsia"/>
                          <w:lang w:val="en-US"/>
                        </w:rPr>
                        <w:t>あいち航空ミュージアムを発着地とし、約1km離れた旅客ターミナルビルを結ぶ全長約2</w:t>
                      </w:r>
                      <w:r>
                        <w:rPr>
                          <w:lang w:val="en-US"/>
                        </w:rPr>
                        <w:t>.</w:t>
                      </w:r>
                      <w:r>
                        <w:rPr>
                          <w:rFonts w:hint="eastAsia"/>
                          <w:lang w:val="en-US"/>
                        </w:rPr>
                        <w:t>1</w:t>
                      </w:r>
                      <w:r>
                        <w:rPr>
                          <w:lang w:val="en-US"/>
                        </w:rPr>
                        <w:t>km</w:t>
                      </w:r>
                      <w:r>
                        <w:rPr>
                          <w:rFonts w:hint="eastAsia"/>
                          <w:lang w:val="en-US"/>
                        </w:rPr>
                        <w:t>のルートを、2月15日の空港20周年記念行事にあわせて１日間運行した。自動運転車両は</w:t>
                      </w:r>
                      <w:r>
                        <w:rPr>
                          <w:rFonts w:hint="eastAsia"/>
                        </w:rPr>
                        <w:t>ティアフォー社製のMinibusを使用して、ルートの制限速度にあわせて最大時速</w:t>
                      </w:r>
                      <w:r>
                        <w:t>3</w:t>
                      </w:r>
                      <w:r>
                        <w:rPr>
                          <w:rFonts w:hint="eastAsia"/>
                        </w:rPr>
                        <w:t>0ｋｍで運行した。</w:t>
                      </w:r>
                    </w:p>
                    <w:p w14:paraId="06B12382" w14:textId="69CAC7A0" w:rsidR="00AB19D1" w:rsidRPr="00B35736" w:rsidRDefault="00AB19D1" w:rsidP="00B167D0">
                      <w:pPr>
                        <w:ind w:leftChars="0" w:left="0" w:firstLineChars="0" w:firstLine="0"/>
                        <w:rPr>
                          <w:lang w:val="en-US"/>
                        </w:rPr>
                      </w:pP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1355AAA4" w:rsidR="00A44BF0" w:rsidRPr="00A44BF0" w:rsidRDefault="00A44BF0" w:rsidP="004A15FD">
      <w:pPr>
        <w:ind w:leftChars="0" w:left="0" w:firstLineChars="0" w:firstLine="0"/>
        <w:rPr>
          <w:b/>
          <w:bCs/>
          <w:spacing w:val="-4"/>
          <w:sz w:val="6"/>
          <w:szCs w:val="6"/>
        </w:rPr>
      </w:pPr>
    </w:p>
    <w:p w14:paraId="499FCFF0" w14:textId="58800861" w:rsidR="004A15FD" w:rsidRPr="0064265E" w:rsidRDefault="00B35736"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0968B116">
                <wp:simplePos x="0" y="0"/>
                <wp:positionH relativeFrom="margin">
                  <wp:align>left</wp:align>
                </wp:positionH>
                <wp:positionV relativeFrom="paragraph">
                  <wp:posOffset>451485</wp:posOffset>
                </wp:positionV>
                <wp:extent cx="6386195" cy="5600700"/>
                <wp:effectExtent l="0" t="0" r="14605" b="1905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600700"/>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B35736" w:rsidRPr="00F92942" w14:paraId="4FBB32C3" w14:textId="77777777" w:rsidTr="00855F58">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20A9559C" w14:textId="77777777" w:rsidR="00B35736" w:rsidRPr="00F92942" w:rsidRDefault="00B35736" w:rsidP="00B35736">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C20D6F0" w14:textId="77777777" w:rsidR="00B35736" w:rsidRPr="00B35736" w:rsidRDefault="00B35736" w:rsidP="00855F58">
                                  <w:pPr>
                                    <w:spacing w:line="259" w:lineRule="auto"/>
                                    <w:ind w:leftChars="0" w:left="0" w:firstLineChars="0" w:firstLine="0"/>
                                    <w:suppressOverlap/>
                                    <w:jc w:val="both"/>
                                    <w:rPr>
                                      <w:lang w:val="en-US"/>
                                    </w:rPr>
                                  </w:pPr>
                                  <w:r w:rsidRPr="00B35736">
                                    <w:rPr>
                                      <w:rFonts w:hint="eastAsia"/>
                                      <w:lang w:val="en-US"/>
                                    </w:rPr>
                                    <w:t>事業採算性の検証</w:t>
                                  </w:r>
                                </w:p>
                                <w:p w14:paraId="1B4600C4" w14:textId="77777777" w:rsidR="00B35736" w:rsidRPr="00F92942"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6798106E" w14:textId="6E53DA58" w:rsidR="00B35736" w:rsidRPr="00F92942" w:rsidRDefault="00B35736" w:rsidP="00855F58">
                                  <w:pPr>
                                    <w:spacing w:line="259" w:lineRule="auto"/>
                                    <w:ind w:leftChars="0" w:left="0" w:firstLineChars="0" w:firstLine="0"/>
                                    <w:suppressOverlap/>
                                    <w:jc w:val="both"/>
                                    <w:rPr>
                                      <w:lang w:val="en-US"/>
                                    </w:rPr>
                                  </w:pPr>
                                  <w:r>
                                    <w:rPr>
                                      <w:rFonts w:cs="Arial" w:hint="eastAsia"/>
                                      <w:color w:val="000000"/>
                                      <w:kern w:val="24"/>
                                    </w:rPr>
                                    <w:t>実証実験での利用率、運賃許容性、運賃外収入の可能性を洗い出し、それらを踏まえ収支計画を検討</w:t>
                                  </w:r>
                                </w:p>
                              </w:tc>
                            </w:tr>
                            <w:tr w:rsidR="00B35736" w:rsidRPr="00F92942" w14:paraId="572530E5" w14:textId="77777777" w:rsidTr="00855F58">
                              <w:trPr>
                                <w:cantSplit/>
                                <w:trHeight w:val="794"/>
                              </w:trPr>
                              <w:tc>
                                <w:tcPr>
                                  <w:tcW w:w="704" w:type="dxa"/>
                                  <w:vMerge/>
                                  <w:tcBorders>
                                    <w:left w:val="single" w:sz="4" w:space="0" w:color="auto"/>
                                    <w:right w:val="single" w:sz="4" w:space="0" w:color="auto"/>
                                  </w:tcBorders>
                                  <w:textDirection w:val="tbRlV"/>
                                  <w:vAlign w:val="center"/>
                                </w:tcPr>
                                <w:p w14:paraId="5B9744C5" w14:textId="77777777" w:rsidR="00B35736" w:rsidRDefault="00B35736" w:rsidP="00B3573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AD2F3E2" w14:textId="77777777" w:rsidR="00B35736" w:rsidRPr="00B35736" w:rsidRDefault="00B35736" w:rsidP="00855F58">
                                  <w:pPr>
                                    <w:spacing w:line="259" w:lineRule="auto"/>
                                    <w:ind w:leftChars="0" w:left="0" w:firstLineChars="0" w:firstLine="0"/>
                                    <w:suppressOverlap/>
                                    <w:jc w:val="both"/>
                                    <w:rPr>
                                      <w:lang w:val="en-US"/>
                                    </w:rPr>
                                  </w:pPr>
                                  <w:r w:rsidRPr="00B35736">
                                    <w:rPr>
                                      <w:rFonts w:hint="eastAsia"/>
                                      <w:lang w:val="en-US"/>
                                    </w:rPr>
                                    <w:t>運賃外収入案の検討</w:t>
                                  </w:r>
                                </w:p>
                                <w:p w14:paraId="553622EA" w14:textId="77777777" w:rsid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8E653AF" w14:textId="21EC43E7" w:rsidR="00B35736" w:rsidRPr="00F92942" w:rsidRDefault="00B35736" w:rsidP="00855F58">
                                  <w:pPr>
                                    <w:spacing w:line="259" w:lineRule="auto"/>
                                    <w:ind w:leftChars="0" w:left="0" w:firstLineChars="0" w:firstLine="0"/>
                                    <w:suppressOverlap/>
                                    <w:jc w:val="both"/>
                                    <w:rPr>
                                      <w:lang w:val="en-US"/>
                                    </w:rPr>
                                  </w:pPr>
                                  <w:r>
                                    <w:rPr>
                                      <w:rFonts w:cs="Arial" w:hint="eastAsia"/>
                                      <w:color w:val="000000"/>
                                      <w:kern w:val="24"/>
                                    </w:rPr>
                                    <w:t>収支計画と照らし合わせて、周辺施設との連携企画を検討</w:t>
                                  </w:r>
                                </w:p>
                              </w:tc>
                            </w:tr>
                            <w:tr w:rsidR="00B35736" w:rsidRPr="00F92942" w14:paraId="4192EC85" w14:textId="77777777" w:rsidTr="00855F58">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49B6A8D3" w14:textId="77777777" w:rsidR="00B35736" w:rsidRDefault="00B35736"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F777925" w14:textId="77777777" w:rsidR="00B35736" w:rsidRP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256F801F" w14:textId="77777777" w:rsidR="00B35736" w:rsidRPr="00F92942" w:rsidRDefault="00B35736" w:rsidP="00855F58">
                                  <w:pPr>
                                    <w:spacing w:line="259" w:lineRule="auto"/>
                                    <w:ind w:leftChars="0" w:left="0" w:firstLineChars="0" w:firstLine="0"/>
                                    <w:suppressOverlap/>
                                    <w:jc w:val="both"/>
                                    <w:rPr>
                                      <w:lang w:val="en-US"/>
                                    </w:rPr>
                                  </w:pPr>
                                </w:p>
                              </w:tc>
                            </w:tr>
                            <w:tr w:rsidR="00B35736" w:rsidRPr="00F92942" w14:paraId="3481F0C4" w14:textId="77777777" w:rsidTr="00855F58">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B35736" w:rsidRDefault="00B35736"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B40BFEA" w14:textId="77777777" w:rsidR="00B35736" w:rsidRPr="00B35736" w:rsidRDefault="00B35736" w:rsidP="00855F58">
                                  <w:pPr>
                                    <w:spacing w:line="259" w:lineRule="auto"/>
                                    <w:ind w:leftChars="0" w:left="0" w:firstLineChars="0" w:firstLine="0"/>
                                    <w:suppressOverlap/>
                                    <w:jc w:val="both"/>
                                    <w:rPr>
                                      <w:lang w:val="en-US"/>
                                    </w:rPr>
                                  </w:pPr>
                                  <w:r w:rsidRPr="00B35736">
                                    <w:rPr>
                                      <w:rFonts w:hint="eastAsia"/>
                                      <w:lang w:val="en-US"/>
                                    </w:rPr>
                                    <w:t xml:space="preserve">自動運転率 </w:t>
                                  </w:r>
                                </w:p>
                                <w:p w14:paraId="2FB288FB" w14:textId="77777777" w:rsid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2EC80388" w14:textId="77777777" w:rsidR="00B35736" w:rsidRPr="00B35736" w:rsidRDefault="00B35736" w:rsidP="00855F58">
                                  <w:pPr>
                                    <w:spacing w:line="259" w:lineRule="auto"/>
                                    <w:ind w:leftChars="0" w:left="0" w:firstLineChars="0" w:firstLine="0"/>
                                    <w:suppressOverlap/>
                                    <w:jc w:val="both"/>
                                    <w:rPr>
                                      <w:lang w:val="en-US"/>
                                    </w:rPr>
                                  </w:pPr>
                                  <w:r w:rsidRPr="00B35736">
                                    <w:rPr>
                                      <w:rFonts w:hint="eastAsia"/>
                                      <w:lang w:val="en-US"/>
                                    </w:rPr>
                                    <w:t>自動走行した割合をシステムから抽出</w:t>
                                  </w:r>
                                </w:p>
                                <w:p w14:paraId="6F3DE4DD" w14:textId="77777777" w:rsidR="00B35736" w:rsidRPr="00B35736" w:rsidRDefault="00B35736" w:rsidP="00855F58">
                                  <w:pPr>
                                    <w:spacing w:line="259" w:lineRule="auto"/>
                                    <w:ind w:leftChars="0" w:left="0" w:firstLineChars="0" w:firstLine="0"/>
                                    <w:suppressOverlap/>
                                    <w:jc w:val="both"/>
                                    <w:rPr>
                                      <w:lang w:val="en-US"/>
                                    </w:rPr>
                                  </w:pPr>
                                </w:p>
                              </w:tc>
                            </w:tr>
                            <w:tr w:rsidR="00B35736" w:rsidRPr="00F92942" w14:paraId="74ADF813" w14:textId="77777777" w:rsidTr="00855F58">
                              <w:trPr>
                                <w:cantSplit/>
                                <w:trHeight w:val="794"/>
                              </w:trPr>
                              <w:tc>
                                <w:tcPr>
                                  <w:tcW w:w="704" w:type="dxa"/>
                                  <w:vMerge/>
                                  <w:tcBorders>
                                    <w:left w:val="single" w:sz="4" w:space="0" w:color="auto"/>
                                    <w:right w:val="single" w:sz="4" w:space="0" w:color="auto"/>
                                  </w:tcBorders>
                                  <w:textDirection w:val="tbRlV"/>
                                  <w:vAlign w:val="center"/>
                                </w:tcPr>
                                <w:p w14:paraId="77FE5A0E" w14:textId="77777777" w:rsidR="00B35736" w:rsidRDefault="00B35736"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2732E43E" w:rsidR="00B35736" w:rsidRDefault="00B35736" w:rsidP="00855F58">
                                  <w:pPr>
                                    <w:spacing w:line="259" w:lineRule="auto"/>
                                    <w:ind w:leftChars="0" w:left="0" w:firstLineChars="0" w:firstLine="0"/>
                                    <w:suppressOverlap/>
                                    <w:jc w:val="both"/>
                                    <w:rPr>
                                      <w:lang w:val="en-US"/>
                                    </w:rPr>
                                  </w:pPr>
                                  <w:r>
                                    <w:rPr>
                                      <w:rFonts w:hint="eastAsia"/>
                                      <w:lang w:val="en-US"/>
                                    </w:rPr>
                                    <w:t>ODD設定</w:t>
                                  </w:r>
                                </w:p>
                              </w:tc>
                              <w:tc>
                                <w:tcPr>
                                  <w:tcW w:w="5796" w:type="dxa"/>
                                  <w:tcBorders>
                                    <w:top w:val="single" w:sz="4" w:space="0" w:color="000000"/>
                                    <w:left w:val="single" w:sz="4" w:space="0" w:color="000000"/>
                                    <w:bottom w:val="single" w:sz="4" w:space="0" w:color="000000"/>
                                    <w:right w:val="single" w:sz="4" w:space="0" w:color="000000"/>
                                  </w:tcBorders>
                                </w:tcPr>
                                <w:p w14:paraId="4F546B87" w14:textId="60F59B86" w:rsidR="00B35736" w:rsidRPr="00F92942" w:rsidRDefault="00B35736" w:rsidP="00855F58">
                                  <w:pPr>
                                    <w:spacing w:line="259" w:lineRule="auto"/>
                                    <w:ind w:leftChars="0" w:left="0" w:firstLineChars="0" w:firstLine="0"/>
                                    <w:suppressOverlap/>
                                    <w:jc w:val="both"/>
                                    <w:rPr>
                                      <w:lang w:val="en-US"/>
                                    </w:rPr>
                                  </w:pPr>
                                  <w:r w:rsidRPr="00855F58">
                                    <w:rPr>
                                      <w:rFonts w:hint="eastAsia"/>
                                      <w:lang w:val="en-US"/>
                                    </w:rPr>
                                    <w:t>実証運行によりODDを設計する</w:t>
                                  </w:r>
                                </w:p>
                              </w:tc>
                            </w:tr>
                            <w:tr w:rsidR="00B35736" w:rsidRPr="00F92942" w14:paraId="17889B9D" w14:textId="77777777" w:rsidTr="00855F58">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4269656A" w14:textId="77777777" w:rsidR="00B35736" w:rsidRDefault="00B35736"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0646747" w14:textId="77777777" w:rsid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06DAEB7C" w14:textId="77777777" w:rsidR="00B35736" w:rsidRPr="00F92942" w:rsidRDefault="00B35736" w:rsidP="00855F58">
                                  <w:pPr>
                                    <w:spacing w:line="259" w:lineRule="auto"/>
                                    <w:ind w:leftChars="0" w:left="0" w:firstLineChars="0" w:firstLine="0"/>
                                    <w:suppressOverlap/>
                                    <w:jc w:val="both"/>
                                    <w:rPr>
                                      <w:lang w:val="en-US"/>
                                    </w:rPr>
                                  </w:pPr>
                                </w:p>
                              </w:tc>
                            </w:tr>
                            <w:tr w:rsidR="00B35736" w:rsidRPr="00F92942" w14:paraId="07459A8C" w14:textId="77777777" w:rsidTr="00855F58">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B35736" w:rsidRDefault="00B35736" w:rsidP="00B35736">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D2D30B4" w14:textId="223CFA84" w:rsidR="00B35736" w:rsidRDefault="00B35736" w:rsidP="00855F58">
                                  <w:pPr>
                                    <w:spacing w:line="259" w:lineRule="auto"/>
                                    <w:ind w:leftChars="0" w:left="0" w:firstLineChars="0" w:firstLine="0"/>
                                    <w:suppressOverlap/>
                                    <w:jc w:val="both"/>
                                    <w:rPr>
                                      <w:lang w:val="en-US"/>
                                    </w:rPr>
                                  </w:pPr>
                                  <w:r>
                                    <w:rPr>
                                      <w:rFonts w:cs="Arial" w:hint="eastAsia"/>
                                      <w:color w:val="000000"/>
                                      <w:kern w:val="24"/>
                                    </w:rPr>
                                    <w:t>実証期間中の試乗者数</w:t>
                                  </w:r>
                                </w:p>
                              </w:tc>
                              <w:tc>
                                <w:tcPr>
                                  <w:tcW w:w="5796" w:type="dxa"/>
                                  <w:tcBorders>
                                    <w:top w:val="single" w:sz="4" w:space="0" w:color="000000"/>
                                    <w:left w:val="single" w:sz="4" w:space="0" w:color="000000"/>
                                    <w:bottom w:val="single" w:sz="4" w:space="0" w:color="000000"/>
                                    <w:right w:val="single" w:sz="4" w:space="0" w:color="000000"/>
                                  </w:tcBorders>
                                </w:tcPr>
                                <w:p w14:paraId="39B24674" w14:textId="756FB9E4" w:rsidR="00B35736" w:rsidRPr="00F92942" w:rsidRDefault="00B35736" w:rsidP="00855F58">
                                  <w:pPr>
                                    <w:spacing w:line="259" w:lineRule="auto"/>
                                    <w:ind w:leftChars="0" w:left="0" w:firstLineChars="0" w:firstLine="0"/>
                                    <w:suppressOverlap/>
                                    <w:jc w:val="both"/>
                                    <w:rPr>
                                      <w:lang w:val="en-US"/>
                                    </w:rPr>
                                  </w:pPr>
                                  <w:r>
                                    <w:rPr>
                                      <w:rFonts w:cs="Arial" w:hint="eastAsia"/>
                                      <w:color w:val="000000"/>
                                      <w:kern w:val="24"/>
                                    </w:rPr>
                                    <w:t>関係者と一般向けに試乗モニターを募集</w:t>
                                  </w:r>
                                </w:p>
                              </w:tc>
                            </w:tr>
                            <w:tr w:rsidR="00B35736" w:rsidRPr="00F92942" w14:paraId="070AC3C2" w14:textId="77777777" w:rsidTr="00855F58">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B35736" w:rsidRDefault="00B35736" w:rsidP="00B35736">
                                  <w:pPr>
                                    <w:spacing w:line="259" w:lineRule="auto"/>
                                    <w:ind w:leftChars="0" w:left="0" w:firstLineChars="0" w:firstLine="0"/>
                                    <w:suppressOverlap/>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6A11C78" w14:textId="1863706C" w:rsidR="00B35736" w:rsidRDefault="00B35736" w:rsidP="00855F58">
                                  <w:pPr>
                                    <w:spacing w:line="259" w:lineRule="auto"/>
                                    <w:ind w:leftChars="0" w:left="0" w:firstLineChars="0" w:firstLine="0"/>
                                    <w:suppressOverlap/>
                                    <w:jc w:val="both"/>
                                    <w:rPr>
                                      <w:lang w:val="en-US"/>
                                    </w:rPr>
                                  </w:pPr>
                                  <w:r>
                                    <w:rPr>
                                      <w:rFonts w:cs="Arial" w:hint="eastAsia"/>
                                      <w:color w:val="000000"/>
                                      <w:kern w:val="24"/>
                                    </w:rPr>
                                    <w:t>自動運転の社会的意義、利便性、安全性の理解促進</w:t>
                                  </w:r>
                                </w:p>
                              </w:tc>
                              <w:tc>
                                <w:tcPr>
                                  <w:tcW w:w="5796" w:type="dxa"/>
                                  <w:tcBorders>
                                    <w:top w:val="single" w:sz="4" w:space="0" w:color="000000"/>
                                    <w:left w:val="single" w:sz="4" w:space="0" w:color="000000"/>
                                    <w:bottom w:val="single" w:sz="4" w:space="0" w:color="000000"/>
                                    <w:right w:val="single" w:sz="4" w:space="0" w:color="000000"/>
                                  </w:tcBorders>
                                </w:tcPr>
                                <w:p w14:paraId="1DCE1BBC" w14:textId="5A3B50F8" w:rsidR="00B35736" w:rsidRPr="00F92942" w:rsidRDefault="00B35736" w:rsidP="00855F58">
                                  <w:pPr>
                                    <w:spacing w:line="259" w:lineRule="auto"/>
                                    <w:ind w:leftChars="0" w:left="0" w:firstLineChars="0" w:firstLine="0"/>
                                    <w:suppressOverlap/>
                                    <w:jc w:val="both"/>
                                    <w:rPr>
                                      <w:lang w:val="en-US"/>
                                    </w:rPr>
                                  </w:pPr>
                                  <w:r>
                                    <w:rPr>
                                      <w:rFonts w:cs="Arial" w:hint="eastAsia"/>
                                      <w:color w:val="000000"/>
                                      <w:kern w:val="24"/>
                                    </w:rPr>
                                    <w:t>試乗会にてアンケート収集</w:t>
                                  </w:r>
                                </w:p>
                              </w:tc>
                            </w:tr>
                            <w:tr w:rsidR="00B35736" w:rsidRPr="00F92942" w14:paraId="380A37AA" w14:textId="77777777" w:rsidTr="00855F58">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B35736" w:rsidRDefault="00B35736" w:rsidP="00B35736">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77777777" w:rsid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42970E3E" w14:textId="77777777" w:rsidR="00B35736" w:rsidRPr="00F92942" w:rsidRDefault="00B35736" w:rsidP="00855F58">
                                  <w:pPr>
                                    <w:spacing w:line="259" w:lineRule="auto"/>
                                    <w:ind w:leftChars="0" w:left="0" w:firstLineChars="0" w:firstLine="0"/>
                                    <w:suppressOverlap/>
                                    <w:jc w:val="both"/>
                                    <w:rPr>
                                      <w:lang w:val="en-US"/>
                                    </w:rPr>
                                  </w:pP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0;margin-top:35.55pt;width:502.85pt;height:441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5GzFgIAACcEAAAOAAAAZHJzL2Uyb0RvYy54bWysU81u2zAMvg/YOwi6L3bSJE2MOEWXLsOA&#10;7gfo9gC0LMfCZFGTlNjd049S0jTotsswHQRSpD6SH8nVzdBpdpDOKzQlH49yzqQRWCuzK/m3r9s3&#10;C858AFODRiNL/ig9v1m/frXqbSEn2KKupWMEYnzR25K3Idgiy7xoZQd+hFYaMjboOgikul1WO+gJ&#10;vdPZJM/nWY+utg6F9J5e745Gvk74TSNF+Nw0XgamS065hXS7dFfxztYrKHYObKvEKQ34hyw6UIaC&#10;nqHuIADbO/UbVKeEQ49NGAnsMmwaJWSqgaoZ5y+qeWjBylQLkePtmSb//2DFp8OD/eJYGN7iQA1M&#10;RXh7j+K7ZwY3LZidvHUO+1ZCTYHHkbKst744fY1U+8JHkKr/iDU1GfYBE9DQuC6yQnUyQqcGPJ5J&#10;l0Nggh7nV4v5eDnjTJBtNs/z6zy1JYPi6bt1PryX2LEolNxRVxM8HO59iOlA8eQSo3nUqt4qrZPi&#10;dtVGO3YAmoBtOqmCF27asL7ky9lkdmTgrxB5On+C6FSgUdaqK/ni7ARF5O2dqdOgBVD6KFPK2pyI&#10;jNwdWQxDNTBVl/wqBoi8Vlg/ErMOj5NLm0ZCi+4nZz1Nbcn9jz04yZn+YKg7y/F0Gsc8KdPZ9YQU&#10;d2mpLi1gBEGVPHB2FDchrUbkzeAtdbFRid/nTE4p0zQm2k+bE8f9Uk9ez/u9/gUAAP//AwBQSwME&#10;FAAGAAgAAAAhAGWXGZvfAAAACAEAAA8AAABkcnMvZG93bnJldi54bWxMj8FOwzAQRO9I/IO1SFxQ&#10;a4fSpg1xKoQEojdoEVzdeJtE2Otgu2n4e9wTHEczmnlTrkdr2IA+dI4kZFMBDKl2uqNGwvvuabIE&#10;FqIirYwjlPCDAdbV5UWpCu1O9IbDNjYslVAolIQ2xr7gPNQtWhWmrkdK3sF5q2KSvuHaq1Mqt4bf&#10;CrHgVnWUFlrV42OL9df2aCUs716Gz7CZvX7Ui4NZxZt8eP72Ul5fjQ/3wCKO8S8MZ/yEDlVi2rsj&#10;6cCMhHQkSsizDNjZFWKeA9tLWM1nGfCq5P8PVL8AAAD//wMAUEsBAi0AFAAGAAgAAAAhALaDOJL+&#10;AAAA4QEAABMAAAAAAAAAAAAAAAAAAAAAAFtDb250ZW50X1R5cGVzXS54bWxQSwECLQAUAAYACAAA&#10;ACEAOP0h/9YAAACUAQAACwAAAAAAAAAAAAAAAAAvAQAAX3JlbHMvLnJlbHNQSwECLQAUAAYACAAA&#10;ACEAHpeRsxYCAAAnBAAADgAAAAAAAAAAAAAAAAAuAgAAZHJzL2Uyb0RvYy54bWxQSwECLQAUAAYA&#10;CAAAACEAZZcZm98AAAAIAQAADwAAAAAAAAAAAAAAAABwBAAAZHJzL2Rvd25yZXYueG1sUEsFBgAA&#10;AAAEAAQA8wAAAHwFA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B35736" w:rsidRPr="00F92942" w14:paraId="4FBB32C3" w14:textId="77777777" w:rsidTr="00855F58">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20A9559C" w14:textId="77777777" w:rsidR="00B35736" w:rsidRPr="00F92942" w:rsidRDefault="00B35736" w:rsidP="00B35736">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C20D6F0" w14:textId="77777777" w:rsidR="00B35736" w:rsidRPr="00B35736" w:rsidRDefault="00B35736" w:rsidP="00855F58">
                            <w:pPr>
                              <w:spacing w:line="259" w:lineRule="auto"/>
                              <w:ind w:leftChars="0" w:left="0" w:firstLineChars="0" w:firstLine="0"/>
                              <w:suppressOverlap/>
                              <w:jc w:val="both"/>
                              <w:rPr>
                                <w:lang w:val="en-US"/>
                              </w:rPr>
                            </w:pPr>
                            <w:r w:rsidRPr="00B35736">
                              <w:rPr>
                                <w:rFonts w:hint="eastAsia"/>
                                <w:lang w:val="en-US"/>
                              </w:rPr>
                              <w:t>事業採算性の検証</w:t>
                            </w:r>
                          </w:p>
                          <w:p w14:paraId="1B4600C4" w14:textId="77777777" w:rsidR="00B35736" w:rsidRPr="00F92942"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6798106E" w14:textId="6E53DA58" w:rsidR="00B35736" w:rsidRPr="00F92942" w:rsidRDefault="00B35736" w:rsidP="00855F58">
                            <w:pPr>
                              <w:spacing w:line="259" w:lineRule="auto"/>
                              <w:ind w:leftChars="0" w:left="0" w:firstLineChars="0" w:firstLine="0"/>
                              <w:suppressOverlap/>
                              <w:jc w:val="both"/>
                              <w:rPr>
                                <w:lang w:val="en-US"/>
                              </w:rPr>
                            </w:pPr>
                            <w:r>
                              <w:rPr>
                                <w:rFonts w:cs="Arial" w:hint="eastAsia"/>
                                <w:color w:val="000000"/>
                                <w:kern w:val="24"/>
                              </w:rPr>
                              <w:t>実証実験での利用率、運賃許容性、運賃外収入の可能性を洗い出し、それらを踏まえ収支計画を検討</w:t>
                            </w:r>
                          </w:p>
                        </w:tc>
                      </w:tr>
                      <w:tr w:rsidR="00B35736" w:rsidRPr="00F92942" w14:paraId="572530E5" w14:textId="77777777" w:rsidTr="00855F58">
                        <w:trPr>
                          <w:cantSplit/>
                          <w:trHeight w:val="794"/>
                        </w:trPr>
                        <w:tc>
                          <w:tcPr>
                            <w:tcW w:w="704" w:type="dxa"/>
                            <w:vMerge/>
                            <w:tcBorders>
                              <w:left w:val="single" w:sz="4" w:space="0" w:color="auto"/>
                              <w:right w:val="single" w:sz="4" w:space="0" w:color="auto"/>
                            </w:tcBorders>
                            <w:textDirection w:val="tbRlV"/>
                            <w:vAlign w:val="center"/>
                          </w:tcPr>
                          <w:p w14:paraId="5B9744C5" w14:textId="77777777" w:rsidR="00B35736" w:rsidRDefault="00B35736" w:rsidP="00B3573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AD2F3E2" w14:textId="77777777" w:rsidR="00B35736" w:rsidRPr="00B35736" w:rsidRDefault="00B35736" w:rsidP="00855F58">
                            <w:pPr>
                              <w:spacing w:line="259" w:lineRule="auto"/>
                              <w:ind w:leftChars="0" w:left="0" w:firstLineChars="0" w:firstLine="0"/>
                              <w:suppressOverlap/>
                              <w:jc w:val="both"/>
                              <w:rPr>
                                <w:lang w:val="en-US"/>
                              </w:rPr>
                            </w:pPr>
                            <w:r w:rsidRPr="00B35736">
                              <w:rPr>
                                <w:rFonts w:hint="eastAsia"/>
                                <w:lang w:val="en-US"/>
                              </w:rPr>
                              <w:t>運賃外収入案の検討</w:t>
                            </w:r>
                          </w:p>
                          <w:p w14:paraId="553622EA" w14:textId="77777777" w:rsid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8E653AF" w14:textId="21EC43E7" w:rsidR="00B35736" w:rsidRPr="00F92942" w:rsidRDefault="00B35736" w:rsidP="00855F58">
                            <w:pPr>
                              <w:spacing w:line="259" w:lineRule="auto"/>
                              <w:ind w:leftChars="0" w:left="0" w:firstLineChars="0" w:firstLine="0"/>
                              <w:suppressOverlap/>
                              <w:jc w:val="both"/>
                              <w:rPr>
                                <w:lang w:val="en-US"/>
                              </w:rPr>
                            </w:pPr>
                            <w:r>
                              <w:rPr>
                                <w:rFonts w:cs="Arial" w:hint="eastAsia"/>
                                <w:color w:val="000000"/>
                                <w:kern w:val="24"/>
                              </w:rPr>
                              <w:t>収支計画と照らし合わせて、周辺施設との連携企画を検討</w:t>
                            </w:r>
                          </w:p>
                        </w:tc>
                      </w:tr>
                      <w:tr w:rsidR="00B35736" w:rsidRPr="00F92942" w14:paraId="4192EC85" w14:textId="77777777" w:rsidTr="00855F58">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49B6A8D3" w14:textId="77777777" w:rsidR="00B35736" w:rsidRDefault="00B35736"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F777925" w14:textId="77777777" w:rsidR="00B35736" w:rsidRP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256F801F" w14:textId="77777777" w:rsidR="00B35736" w:rsidRPr="00F92942" w:rsidRDefault="00B35736" w:rsidP="00855F58">
                            <w:pPr>
                              <w:spacing w:line="259" w:lineRule="auto"/>
                              <w:ind w:leftChars="0" w:left="0" w:firstLineChars="0" w:firstLine="0"/>
                              <w:suppressOverlap/>
                              <w:jc w:val="both"/>
                              <w:rPr>
                                <w:lang w:val="en-US"/>
                              </w:rPr>
                            </w:pPr>
                          </w:p>
                        </w:tc>
                      </w:tr>
                      <w:tr w:rsidR="00B35736" w:rsidRPr="00F92942" w14:paraId="3481F0C4" w14:textId="77777777" w:rsidTr="00855F58">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B35736" w:rsidRDefault="00B35736"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B40BFEA" w14:textId="77777777" w:rsidR="00B35736" w:rsidRPr="00B35736" w:rsidRDefault="00B35736" w:rsidP="00855F58">
                            <w:pPr>
                              <w:spacing w:line="259" w:lineRule="auto"/>
                              <w:ind w:leftChars="0" w:left="0" w:firstLineChars="0" w:firstLine="0"/>
                              <w:suppressOverlap/>
                              <w:jc w:val="both"/>
                              <w:rPr>
                                <w:lang w:val="en-US"/>
                              </w:rPr>
                            </w:pPr>
                            <w:r w:rsidRPr="00B35736">
                              <w:rPr>
                                <w:rFonts w:hint="eastAsia"/>
                                <w:lang w:val="en-US"/>
                              </w:rPr>
                              <w:t xml:space="preserve">自動運転率 </w:t>
                            </w:r>
                          </w:p>
                          <w:p w14:paraId="2FB288FB" w14:textId="77777777" w:rsid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2EC80388" w14:textId="77777777" w:rsidR="00B35736" w:rsidRPr="00B35736" w:rsidRDefault="00B35736" w:rsidP="00855F58">
                            <w:pPr>
                              <w:spacing w:line="259" w:lineRule="auto"/>
                              <w:ind w:leftChars="0" w:left="0" w:firstLineChars="0" w:firstLine="0"/>
                              <w:suppressOverlap/>
                              <w:jc w:val="both"/>
                              <w:rPr>
                                <w:lang w:val="en-US"/>
                              </w:rPr>
                            </w:pPr>
                            <w:r w:rsidRPr="00B35736">
                              <w:rPr>
                                <w:rFonts w:hint="eastAsia"/>
                                <w:lang w:val="en-US"/>
                              </w:rPr>
                              <w:t>自動走行した割合をシステムから抽出</w:t>
                            </w:r>
                          </w:p>
                          <w:p w14:paraId="6F3DE4DD" w14:textId="77777777" w:rsidR="00B35736" w:rsidRPr="00B35736" w:rsidRDefault="00B35736" w:rsidP="00855F58">
                            <w:pPr>
                              <w:spacing w:line="259" w:lineRule="auto"/>
                              <w:ind w:leftChars="0" w:left="0" w:firstLineChars="0" w:firstLine="0"/>
                              <w:suppressOverlap/>
                              <w:jc w:val="both"/>
                              <w:rPr>
                                <w:lang w:val="en-US"/>
                              </w:rPr>
                            </w:pPr>
                          </w:p>
                        </w:tc>
                      </w:tr>
                      <w:tr w:rsidR="00B35736" w:rsidRPr="00F92942" w14:paraId="74ADF813" w14:textId="77777777" w:rsidTr="00855F58">
                        <w:trPr>
                          <w:cantSplit/>
                          <w:trHeight w:val="794"/>
                        </w:trPr>
                        <w:tc>
                          <w:tcPr>
                            <w:tcW w:w="704" w:type="dxa"/>
                            <w:vMerge/>
                            <w:tcBorders>
                              <w:left w:val="single" w:sz="4" w:space="0" w:color="auto"/>
                              <w:right w:val="single" w:sz="4" w:space="0" w:color="auto"/>
                            </w:tcBorders>
                            <w:textDirection w:val="tbRlV"/>
                            <w:vAlign w:val="center"/>
                          </w:tcPr>
                          <w:p w14:paraId="77FE5A0E" w14:textId="77777777" w:rsidR="00B35736" w:rsidRDefault="00B35736"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2732E43E" w:rsidR="00B35736" w:rsidRDefault="00B35736" w:rsidP="00855F58">
                            <w:pPr>
                              <w:spacing w:line="259" w:lineRule="auto"/>
                              <w:ind w:leftChars="0" w:left="0" w:firstLineChars="0" w:firstLine="0"/>
                              <w:suppressOverlap/>
                              <w:jc w:val="both"/>
                              <w:rPr>
                                <w:lang w:val="en-US"/>
                              </w:rPr>
                            </w:pPr>
                            <w:r>
                              <w:rPr>
                                <w:rFonts w:hint="eastAsia"/>
                                <w:lang w:val="en-US"/>
                              </w:rPr>
                              <w:t>ODD設定</w:t>
                            </w:r>
                          </w:p>
                        </w:tc>
                        <w:tc>
                          <w:tcPr>
                            <w:tcW w:w="5796" w:type="dxa"/>
                            <w:tcBorders>
                              <w:top w:val="single" w:sz="4" w:space="0" w:color="000000"/>
                              <w:left w:val="single" w:sz="4" w:space="0" w:color="000000"/>
                              <w:bottom w:val="single" w:sz="4" w:space="0" w:color="000000"/>
                              <w:right w:val="single" w:sz="4" w:space="0" w:color="000000"/>
                            </w:tcBorders>
                          </w:tcPr>
                          <w:p w14:paraId="4F546B87" w14:textId="60F59B86" w:rsidR="00B35736" w:rsidRPr="00F92942" w:rsidRDefault="00B35736" w:rsidP="00855F58">
                            <w:pPr>
                              <w:spacing w:line="259" w:lineRule="auto"/>
                              <w:ind w:leftChars="0" w:left="0" w:firstLineChars="0" w:firstLine="0"/>
                              <w:suppressOverlap/>
                              <w:jc w:val="both"/>
                              <w:rPr>
                                <w:lang w:val="en-US"/>
                              </w:rPr>
                            </w:pPr>
                            <w:r w:rsidRPr="00855F58">
                              <w:rPr>
                                <w:rFonts w:hint="eastAsia"/>
                                <w:lang w:val="en-US"/>
                              </w:rPr>
                              <w:t>実証運行によりODDを設計する</w:t>
                            </w:r>
                          </w:p>
                        </w:tc>
                      </w:tr>
                      <w:tr w:rsidR="00B35736" w:rsidRPr="00F92942" w14:paraId="17889B9D" w14:textId="77777777" w:rsidTr="00855F58">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4269656A" w14:textId="77777777" w:rsidR="00B35736" w:rsidRDefault="00B35736"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0646747" w14:textId="77777777" w:rsid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06DAEB7C" w14:textId="77777777" w:rsidR="00B35736" w:rsidRPr="00F92942" w:rsidRDefault="00B35736" w:rsidP="00855F58">
                            <w:pPr>
                              <w:spacing w:line="259" w:lineRule="auto"/>
                              <w:ind w:leftChars="0" w:left="0" w:firstLineChars="0" w:firstLine="0"/>
                              <w:suppressOverlap/>
                              <w:jc w:val="both"/>
                              <w:rPr>
                                <w:lang w:val="en-US"/>
                              </w:rPr>
                            </w:pPr>
                          </w:p>
                        </w:tc>
                      </w:tr>
                      <w:tr w:rsidR="00B35736" w:rsidRPr="00F92942" w14:paraId="07459A8C" w14:textId="77777777" w:rsidTr="00855F58">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B35736" w:rsidRDefault="00B35736" w:rsidP="00B35736">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D2D30B4" w14:textId="223CFA84" w:rsidR="00B35736" w:rsidRDefault="00B35736" w:rsidP="00855F58">
                            <w:pPr>
                              <w:spacing w:line="259" w:lineRule="auto"/>
                              <w:ind w:leftChars="0" w:left="0" w:firstLineChars="0" w:firstLine="0"/>
                              <w:suppressOverlap/>
                              <w:jc w:val="both"/>
                              <w:rPr>
                                <w:lang w:val="en-US"/>
                              </w:rPr>
                            </w:pPr>
                            <w:r>
                              <w:rPr>
                                <w:rFonts w:cs="Arial" w:hint="eastAsia"/>
                                <w:color w:val="000000"/>
                                <w:kern w:val="24"/>
                              </w:rPr>
                              <w:t>実証期間中の試乗者数</w:t>
                            </w:r>
                          </w:p>
                        </w:tc>
                        <w:tc>
                          <w:tcPr>
                            <w:tcW w:w="5796" w:type="dxa"/>
                            <w:tcBorders>
                              <w:top w:val="single" w:sz="4" w:space="0" w:color="000000"/>
                              <w:left w:val="single" w:sz="4" w:space="0" w:color="000000"/>
                              <w:bottom w:val="single" w:sz="4" w:space="0" w:color="000000"/>
                              <w:right w:val="single" w:sz="4" w:space="0" w:color="000000"/>
                            </w:tcBorders>
                          </w:tcPr>
                          <w:p w14:paraId="39B24674" w14:textId="756FB9E4" w:rsidR="00B35736" w:rsidRPr="00F92942" w:rsidRDefault="00B35736" w:rsidP="00855F58">
                            <w:pPr>
                              <w:spacing w:line="259" w:lineRule="auto"/>
                              <w:ind w:leftChars="0" w:left="0" w:firstLineChars="0" w:firstLine="0"/>
                              <w:suppressOverlap/>
                              <w:jc w:val="both"/>
                              <w:rPr>
                                <w:lang w:val="en-US"/>
                              </w:rPr>
                            </w:pPr>
                            <w:r>
                              <w:rPr>
                                <w:rFonts w:cs="Arial" w:hint="eastAsia"/>
                                <w:color w:val="000000"/>
                                <w:kern w:val="24"/>
                              </w:rPr>
                              <w:t>関係者と一般向けに試乗モニターを募集</w:t>
                            </w:r>
                          </w:p>
                        </w:tc>
                      </w:tr>
                      <w:tr w:rsidR="00B35736" w:rsidRPr="00F92942" w14:paraId="070AC3C2" w14:textId="77777777" w:rsidTr="00855F58">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B35736" w:rsidRDefault="00B35736" w:rsidP="00B35736">
                            <w:pPr>
                              <w:spacing w:line="259" w:lineRule="auto"/>
                              <w:ind w:leftChars="0" w:left="0" w:firstLineChars="0" w:firstLine="0"/>
                              <w:suppressOverlap/>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6A11C78" w14:textId="1863706C" w:rsidR="00B35736" w:rsidRDefault="00B35736" w:rsidP="00855F58">
                            <w:pPr>
                              <w:spacing w:line="259" w:lineRule="auto"/>
                              <w:ind w:leftChars="0" w:left="0" w:firstLineChars="0" w:firstLine="0"/>
                              <w:suppressOverlap/>
                              <w:jc w:val="both"/>
                              <w:rPr>
                                <w:lang w:val="en-US"/>
                              </w:rPr>
                            </w:pPr>
                            <w:r>
                              <w:rPr>
                                <w:rFonts w:cs="Arial" w:hint="eastAsia"/>
                                <w:color w:val="000000"/>
                                <w:kern w:val="24"/>
                              </w:rPr>
                              <w:t>自動運転の社会的意義、利便性、安全性の理解促進</w:t>
                            </w:r>
                          </w:p>
                        </w:tc>
                        <w:tc>
                          <w:tcPr>
                            <w:tcW w:w="5796" w:type="dxa"/>
                            <w:tcBorders>
                              <w:top w:val="single" w:sz="4" w:space="0" w:color="000000"/>
                              <w:left w:val="single" w:sz="4" w:space="0" w:color="000000"/>
                              <w:bottom w:val="single" w:sz="4" w:space="0" w:color="000000"/>
                              <w:right w:val="single" w:sz="4" w:space="0" w:color="000000"/>
                            </w:tcBorders>
                          </w:tcPr>
                          <w:p w14:paraId="1DCE1BBC" w14:textId="5A3B50F8" w:rsidR="00B35736" w:rsidRPr="00F92942" w:rsidRDefault="00B35736" w:rsidP="00855F58">
                            <w:pPr>
                              <w:spacing w:line="259" w:lineRule="auto"/>
                              <w:ind w:leftChars="0" w:left="0" w:firstLineChars="0" w:firstLine="0"/>
                              <w:suppressOverlap/>
                              <w:jc w:val="both"/>
                              <w:rPr>
                                <w:lang w:val="en-US"/>
                              </w:rPr>
                            </w:pPr>
                            <w:r>
                              <w:rPr>
                                <w:rFonts w:cs="Arial" w:hint="eastAsia"/>
                                <w:color w:val="000000"/>
                                <w:kern w:val="24"/>
                              </w:rPr>
                              <w:t>試乗会にてアンケート収集</w:t>
                            </w:r>
                          </w:p>
                        </w:tc>
                      </w:tr>
                      <w:tr w:rsidR="00B35736" w:rsidRPr="00F92942" w14:paraId="380A37AA" w14:textId="77777777" w:rsidTr="00855F58">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B35736" w:rsidRDefault="00B35736" w:rsidP="00B35736">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77777777" w:rsidR="00B35736" w:rsidRDefault="00B35736" w:rsidP="00855F58">
                            <w:pPr>
                              <w:spacing w:line="259" w:lineRule="auto"/>
                              <w:ind w:leftChars="0" w:left="0" w:firstLineChars="0" w:firstLine="0"/>
                              <w:suppressOverlap/>
                              <w:jc w:val="both"/>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42970E3E" w14:textId="77777777" w:rsidR="00B35736" w:rsidRPr="00F92942" w:rsidRDefault="00B35736" w:rsidP="00855F58">
                            <w:pPr>
                              <w:spacing w:line="259" w:lineRule="auto"/>
                              <w:ind w:leftChars="0" w:left="0" w:firstLineChars="0" w:firstLine="0"/>
                              <w:suppressOverlap/>
                              <w:jc w:val="both"/>
                              <w:rPr>
                                <w:lang w:val="en-US"/>
                              </w:rPr>
                            </w:pPr>
                          </w:p>
                        </w:tc>
                      </w:tr>
                    </w:tbl>
                    <w:p w14:paraId="7B06581C" w14:textId="77777777" w:rsidR="00A44BF0" w:rsidRDefault="00A44BF0" w:rsidP="00A44BF0">
                      <w:pPr>
                        <w:ind w:leftChars="0" w:left="0" w:firstLineChars="0" w:firstLine="0"/>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366A513A" w14:textId="2879222F" w:rsidR="004A15FD" w:rsidRPr="001B58AD" w:rsidRDefault="00B167D0" w:rsidP="004A15FD">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26B47FEA">
                <wp:simplePos x="0" y="0"/>
                <wp:positionH relativeFrom="column">
                  <wp:posOffset>-6350</wp:posOffset>
                </wp:positionH>
                <wp:positionV relativeFrom="paragraph">
                  <wp:posOffset>267970</wp:posOffset>
                </wp:positionV>
                <wp:extent cx="6386195" cy="2453005"/>
                <wp:effectExtent l="0" t="0" r="14605" b="2349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53005"/>
                        </a:xfrm>
                        <a:prstGeom prst="rect">
                          <a:avLst/>
                        </a:prstGeom>
                        <a:solidFill>
                          <a:srgbClr val="FFFFFF"/>
                        </a:solidFill>
                        <a:ln w="9525">
                          <a:solidFill>
                            <a:srgbClr val="000000"/>
                          </a:solidFill>
                          <a:miter lim="800000"/>
                          <a:headEnd/>
                          <a:tailEnd/>
                        </a:ln>
                      </wps:spPr>
                      <wps:txbx>
                        <w:txbxContent>
                          <w:p w14:paraId="3DF360A0" w14:textId="6DBAA8F8" w:rsidR="00B35736" w:rsidRPr="00041856" w:rsidRDefault="00B35736" w:rsidP="00B35736">
                            <w:pPr>
                              <w:ind w:leftChars="0" w:left="0" w:firstLineChars="0" w:firstLine="0"/>
                            </w:pPr>
                            <w:r w:rsidRPr="00041856">
                              <w:rPr>
                                <w:rFonts w:hint="eastAsia"/>
                              </w:rPr>
                              <w:t>【自動運転率】</w:t>
                            </w:r>
                            <w:r w:rsidRPr="00041856">
                              <w:t xml:space="preserve"> </w:t>
                            </w:r>
                          </w:p>
                          <w:p w14:paraId="6150A1AD" w14:textId="105632CA" w:rsidR="00B35736" w:rsidRPr="00041856" w:rsidRDefault="003F149B" w:rsidP="00B35736">
                            <w:pPr>
                              <w:ind w:leftChars="0" w:left="0" w:firstLineChars="0" w:firstLine="0"/>
                            </w:pPr>
                            <w:r w:rsidRPr="00041856">
                              <w:rPr>
                                <w:rFonts w:hint="eastAsia"/>
                              </w:rPr>
                              <w:t>自動運転率</w:t>
                            </w:r>
                            <w:r w:rsidRPr="00041856">
                              <w:t>90%を目標としていたが、総計98.9%という結果で大幅に目標を上回った。</w:t>
                            </w:r>
                            <w:r w:rsidRPr="00041856">
                              <w:rPr>
                                <w:rFonts w:hint="eastAsia"/>
                              </w:rPr>
                              <w:t>運行した１５便中、１０便にて手動介入無しの</w:t>
                            </w:r>
                            <w:r w:rsidRPr="00041856">
                              <w:t>100%自動運転での走行を実現できた。</w:t>
                            </w:r>
                            <w:r w:rsidR="00B22E0E" w:rsidRPr="00041856">
                              <w:rPr>
                                <w:rFonts w:hint="eastAsia"/>
                              </w:rPr>
                              <w:t>手動介入要因としては、自動運転システムでの回避が困難な路上駐車や荷捌き車両、周囲の交通参加者の走行車線へのはみだしや乱横断によるもの等であった。今後、</w:t>
                            </w:r>
                            <w:r w:rsidR="006E79DE" w:rsidRPr="00041856">
                              <w:rPr>
                                <w:rFonts w:hint="eastAsia"/>
                              </w:rPr>
                              <w:t>技術面でのブラッシュアップ</w:t>
                            </w:r>
                            <w:r w:rsidR="0087046E" w:rsidRPr="00041856">
                              <w:rPr>
                                <w:rFonts w:hint="eastAsia"/>
                              </w:rPr>
                              <w:t>はもとより</w:t>
                            </w:r>
                            <w:r w:rsidR="006E79DE" w:rsidRPr="00041856">
                              <w:rPr>
                                <w:rFonts w:hint="eastAsia"/>
                              </w:rPr>
                              <w:t>、</w:t>
                            </w:r>
                            <w:r w:rsidR="00B22E0E" w:rsidRPr="00041856">
                              <w:rPr>
                                <w:rFonts w:hint="eastAsia"/>
                              </w:rPr>
                              <w:t>ルート周辺の施設関係者や空港来訪者向けに、自動運転導入について周知を行う等、受容性醸成の取組を実施することで、自動運転の走行しやすい環境づくりを行っていく</w:t>
                            </w:r>
                            <w:r w:rsidR="006E79DE" w:rsidRPr="00041856">
                              <w:rPr>
                                <w:rFonts w:hint="eastAsia"/>
                              </w:rPr>
                              <w:t>ことも</w:t>
                            </w:r>
                            <w:r w:rsidR="00B22E0E" w:rsidRPr="00041856">
                              <w:rPr>
                                <w:rFonts w:hint="eastAsia"/>
                              </w:rPr>
                              <w:t>必要</w:t>
                            </w:r>
                            <w:r w:rsidR="006E79DE" w:rsidRPr="00041856">
                              <w:rPr>
                                <w:rFonts w:hint="eastAsia"/>
                              </w:rPr>
                              <w:t>で</w:t>
                            </w:r>
                            <w:r w:rsidR="00B22E0E" w:rsidRPr="00041856">
                              <w:rPr>
                                <w:rFonts w:hint="eastAsia"/>
                              </w:rPr>
                              <w:t>ある。</w:t>
                            </w:r>
                          </w:p>
                          <w:p w14:paraId="513E213A" w14:textId="79888BA0" w:rsidR="004A15FD" w:rsidRPr="00041856" w:rsidRDefault="00B35736" w:rsidP="00B35736">
                            <w:pPr>
                              <w:ind w:leftChars="0" w:left="0" w:firstLineChars="0" w:firstLine="0"/>
                            </w:pPr>
                            <w:r w:rsidRPr="00041856">
                              <w:rPr>
                                <w:rFonts w:hint="eastAsia"/>
                              </w:rPr>
                              <w:t>【</w:t>
                            </w:r>
                            <w:r w:rsidRPr="00041856">
                              <w:t>ODD設定</w:t>
                            </w:r>
                            <w:r w:rsidRPr="00041856">
                              <w:rPr>
                                <w:rFonts w:hint="eastAsia"/>
                              </w:rPr>
                              <w:t>】</w:t>
                            </w:r>
                          </w:p>
                          <w:p w14:paraId="27897DB0" w14:textId="4AA6555F" w:rsidR="00B22E0E" w:rsidRPr="00041856" w:rsidRDefault="00B22E0E" w:rsidP="00B35736">
                            <w:pPr>
                              <w:ind w:leftChars="0" w:left="0" w:firstLineChars="0" w:firstLine="0"/>
                            </w:pPr>
                            <w:r w:rsidRPr="00041856">
                              <w:rPr>
                                <w:rFonts w:hint="eastAsia"/>
                              </w:rPr>
                              <w:t>自動運転実証運行初年度であったため、Ｌ４認可申請に向けてＯＤＤを整理した。ルートは</w:t>
                            </w:r>
                            <w:r w:rsidR="0040253D" w:rsidRPr="00041856">
                              <w:rPr>
                                <w:rFonts w:hint="eastAsia"/>
                              </w:rPr>
                              <w:t>空港</w:t>
                            </w:r>
                            <w:r w:rsidRPr="00041856">
                              <w:rPr>
                                <w:rFonts w:hint="eastAsia"/>
                              </w:rPr>
                              <w:t>敷地内道路となっており、</w:t>
                            </w:r>
                            <w:r w:rsidR="0040253D" w:rsidRPr="00041856">
                              <w:rPr>
                                <w:rFonts w:hint="eastAsia"/>
                              </w:rPr>
                              <w:t>路線バス以外には</w:t>
                            </w:r>
                            <w:r w:rsidRPr="00041856">
                              <w:rPr>
                                <w:rFonts w:hint="eastAsia"/>
                              </w:rPr>
                              <w:t>周辺施設の関係者による通行</w:t>
                            </w:r>
                            <w:r w:rsidR="0040253D" w:rsidRPr="00041856">
                              <w:rPr>
                                <w:rFonts w:hint="eastAsia"/>
                              </w:rPr>
                              <w:t>がほとんどである</w:t>
                            </w:r>
                            <w:r w:rsidRPr="00041856">
                              <w:rPr>
                                <w:rFonts w:hint="eastAsia"/>
                              </w:rPr>
                              <w:t>箇所においては、比較的統制を取りやすい環境であると言える。一方、旅客ターミナル側は一般車両の立体駐車場があり、駐車場からターミナルへの歩行者の往来や、路線バス・タクシー等の他の交通参加者が多く行き交うエリアとなっており、来訪者に向けてどのように周知していけるかが、社会実装へのポイントとな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6B088E4C" id="テキスト ボックス 8" o:spid="_x0000_s1030" type="#_x0000_t202" style="position:absolute;margin-left:-.5pt;margin-top:21.1pt;width:502.85pt;height:193.1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aNZFgIAACcEAAAOAAAAZHJzL2Uyb0RvYy54bWysU81u2zAMvg/YOwi6L3bSOEuMOEWXLsOA&#10;7gdo9wCyLMfCZFGTlNjZ05eS3TTrtsswHQRSpD6SH8n1dd8qchTWSdAFnU5SSoTmUEm9L+i3h92b&#10;JSXOM10xBVoU9CQcvd68frXuTC5m0ICqhCUIol3emYI23ps8SRxvRMvcBIzQaKzBtsyjavdJZVmH&#10;6K1KZmm6SDqwlbHAhXP4ejsY6Sbi17Xg/ktdO+GJKijm5uNt412GO9msWb63zDSSj2mwf8iiZVJj&#10;0DPULfOMHKz8DaqV3IKD2k84tAnUteQi1oDVTNMX1dw3zIhYC5LjzJkm9/9g+efjvflqie/fQY8N&#10;jEU4cwf8uyMatg3Te3FjLXSNYBUGngbKks64fPwaqHa5CyBl9wkqbDI7eIhAfW3bwArWSRAdG3A6&#10;ky56Tzg+Lq6Wi+kqo4SjbTbPrtI0izFY/vTdWOc/CGhJEApqsasRnh3vnA/psPzJJURzoGS1k0pF&#10;xe7LrbLkyHACdvGM6L+4KU26gq6yWTYw8FeINJ4/QbTS4ygr2RZ0eXZieeDtva7ioHkm1SBjykqP&#10;RAbuBhZ9X/ZEVgWdhwCB1xKqEzJrYZhc3DQUGrA/KelwagvqfhyYFZSojxq7s5rO52HMozLP3s5Q&#10;sZeW8tLCNEeognpKBnHr42oE3jTcYBdrGfl9zmRMGacx0j5uThj3Sz16Pe/35hEAAP//AwBQSwME&#10;FAAGAAgAAAAhAGnMIijgAAAACgEAAA8AAABkcnMvZG93bnJldi54bWxMj8FOwzAQRO9I/IO1SFxQ&#10;azeENoQ4FUIC0Ru0FVzdZJtE2Otgu2n4e5wTHGdnNfOmWI9GswGd7yxJWMwFMKTK1h01Eva751kG&#10;zAdFtdKWUMIPeliXlxeFymt7pncctqFhMYR8riS0IfQ5575q0Sg/tz1S9I7WGRWidA2vnTrHcKN5&#10;IsSSG9VRbGhVj08tVl/bk5GQpa/Dp9/cvn1Uy6O+Dzer4eXbSXl9NT4+AAs4hr9nmPAjOpSR6WBP&#10;VHumJcwWcUqQkCYJsMkXIl0BO0yX7A54WfD/E8pfAAAA//8DAFBLAQItABQABgAIAAAAIQC2gziS&#10;/gAAAOEBAAATAAAAAAAAAAAAAAAAAAAAAABbQ29udGVudF9UeXBlc10ueG1sUEsBAi0AFAAGAAgA&#10;AAAhADj9If/WAAAAlAEAAAsAAAAAAAAAAAAAAAAALwEAAF9yZWxzLy5yZWxzUEsBAi0AFAAGAAgA&#10;AAAhAMuZo1kWAgAAJwQAAA4AAAAAAAAAAAAAAAAALgIAAGRycy9lMm9Eb2MueG1sUEsBAi0AFAAG&#10;AAgAAAAhAGnMIijgAAAACgEAAA8AAAAAAAAAAAAAAAAAcAQAAGRycy9kb3ducmV2LnhtbFBLBQYA&#10;AAAABAAEAPMAAAB9BQAAAAA=&#10;">
                <v:textbox>
                  <w:txbxContent>
                    <w:p w14:paraId="3DF360A0" w14:textId="6DBAA8F8" w:rsidR="00B35736" w:rsidRPr="00041856" w:rsidRDefault="00B35736" w:rsidP="00B35736">
                      <w:pPr>
                        <w:ind w:leftChars="0" w:left="0" w:firstLineChars="0" w:firstLine="0"/>
                      </w:pPr>
                      <w:r w:rsidRPr="00041856">
                        <w:rPr>
                          <w:rFonts w:hint="eastAsia"/>
                        </w:rPr>
                        <w:t>【自動運転率】</w:t>
                      </w:r>
                      <w:r w:rsidRPr="00041856">
                        <w:t xml:space="preserve"> </w:t>
                      </w:r>
                    </w:p>
                    <w:p w14:paraId="6150A1AD" w14:textId="105632CA" w:rsidR="00B35736" w:rsidRPr="00041856" w:rsidRDefault="003F149B" w:rsidP="00B35736">
                      <w:pPr>
                        <w:ind w:leftChars="0" w:left="0" w:firstLineChars="0" w:firstLine="0"/>
                        <w:rPr>
                          <w:rFonts w:hint="eastAsia"/>
                        </w:rPr>
                      </w:pPr>
                      <w:r w:rsidRPr="00041856">
                        <w:rPr>
                          <w:rFonts w:hint="eastAsia"/>
                        </w:rPr>
                        <w:t>自動運転率</w:t>
                      </w:r>
                      <w:r w:rsidRPr="00041856">
                        <w:t>90%を目標としていたが、総計98.9%という結果で大幅に目標を上回った。</w:t>
                      </w:r>
                      <w:r w:rsidRPr="00041856">
                        <w:rPr>
                          <w:rFonts w:hint="eastAsia"/>
                        </w:rPr>
                        <w:t>運行した１５便中、１０便にて手動介入無しの</w:t>
                      </w:r>
                      <w:r w:rsidRPr="00041856">
                        <w:t>100%自動運転での走行を実現できた。</w:t>
                      </w:r>
                      <w:r w:rsidR="00B22E0E" w:rsidRPr="00041856">
                        <w:rPr>
                          <w:rFonts w:hint="eastAsia"/>
                        </w:rPr>
                        <w:t>手動介入要因としては、自動運転システムでの回避が困難な路上駐車や荷捌き車両、周囲の交通参加者の走行車線へのはみだしや乱横断によるもの等であった。今後、</w:t>
                      </w:r>
                      <w:r w:rsidR="006E79DE" w:rsidRPr="00041856">
                        <w:rPr>
                          <w:rFonts w:hint="eastAsia"/>
                        </w:rPr>
                        <w:t>技術面でのブラッシュアップ</w:t>
                      </w:r>
                      <w:r w:rsidR="0087046E" w:rsidRPr="00041856">
                        <w:rPr>
                          <w:rFonts w:hint="eastAsia"/>
                        </w:rPr>
                        <w:t>はもとより</w:t>
                      </w:r>
                      <w:r w:rsidR="006E79DE" w:rsidRPr="00041856">
                        <w:rPr>
                          <w:rFonts w:hint="eastAsia"/>
                        </w:rPr>
                        <w:t>、</w:t>
                      </w:r>
                      <w:r w:rsidR="00B22E0E" w:rsidRPr="00041856">
                        <w:rPr>
                          <w:rFonts w:hint="eastAsia"/>
                        </w:rPr>
                        <w:t>ルート周辺の施設関係者や空港来訪者向けに、自動運転導入について周知を行う等、受容性醸成の取組を実施することで、自動運転の走行しやすい環境づくりを行っていく</w:t>
                      </w:r>
                      <w:r w:rsidR="006E79DE" w:rsidRPr="00041856">
                        <w:rPr>
                          <w:rFonts w:hint="eastAsia"/>
                        </w:rPr>
                        <w:t>ことも</w:t>
                      </w:r>
                      <w:r w:rsidR="00B22E0E" w:rsidRPr="00041856">
                        <w:rPr>
                          <w:rFonts w:hint="eastAsia"/>
                        </w:rPr>
                        <w:t>必要</w:t>
                      </w:r>
                      <w:r w:rsidR="006E79DE" w:rsidRPr="00041856">
                        <w:rPr>
                          <w:rFonts w:hint="eastAsia"/>
                        </w:rPr>
                        <w:t>で</w:t>
                      </w:r>
                      <w:r w:rsidR="00B22E0E" w:rsidRPr="00041856">
                        <w:rPr>
                          <w:rFonts w:hint="eastAsia"/>
                        </w:rPr>
                        <w:t>ある。</w:t>
                      </w:r>
                    </w:p>
                    <w:p w14:paraId="513E213A" w14:textId="79888BA0" w:rsidR="004A15FD" w:rsidRPr="00041856" w:rsidRDefault="00B35736" w:rsidP="00B35736">
                      <w:pPr>
                        <w:ind w:leftChars="0" w:left="0" w:firstLineChars="0" w:firstLine="0"/>
                      </w:pPr>
                      <w:r w:rsidRPr="00041856">
                        <w:rPr>
                          <w:rFonts w:hint="eastAsia"/>
                        </w:rPr>
                        <w:t>【</w:t>
                      </w:r>
                      <w:r w:rsidRPr="00041856">
                        <w:t>ODD設定</w:t>
                      </w:r>
                      <w:r w:rsidRPr="00041856">
                        <w:rPr>
                          <w:rFonts w:hint="eastAsia"/>
                        </w:rPr>
                        <w:t>】</w:t>
                      </w:r>
                    </w:p>
                    <w:p w14:paraId="27897DB0" w14:textId="4AA6555F" w:rsidR="00B22E0E" w:rsidRPr="00041856" w:rsidRDefault="00B22E0E" w:rsidP="00B35736">
                      <w:pPr>
                        <w:ind w:leftChars="0" w:left="0" w:firstLineChars="0" w:firstLine="0"/>
                      </w:pPr>
                      <w:r w:rsidRPr="00041856">
                        <w:rPr>
                          <w:rFonts w:hint="eastAsia"/>
                        </w:rPr>
                        <w:t>自動運転実証運行初年度であったため、Ｌ４認可申請に向けてＯＤＤを整理した。ルートは</w:t>
                      </w:r>
                      <w:r w:rsidR="0040253D" w:rsidRPr="00041856">
                        <w:rPr>
                          <w:rFonts w:hint="eastAsia"/>
                        </w:rPr>
                        <w:t>空港</w:t>
                      </w:r>
                      <w:r w:rsidRPr="00041856">
                        <w:rPr>
                          <w:rFonts w:hint="eastAsia"/>
                        </w:rPr>
                        <w:t>敷地内道路となっており、</w:t>
                      </w:r>
                      <w:r w:rsidR="0040253D" w:rsidRPr="00041856">
                        <w:rPr>
                          <w:rFonts w:hint="eastAsia"/>
                        </w:rPr>
                        <w:t>路線バス以外には</w:t>
                      </w:r>
                      <w:r w:rsidRPr="00041856">
                        <w:rPr>
                          <w:rFonts w:hint="eastAsia"/>
                        </w:rPr>
                        <w:t>周辺施設の関係者による通行</w:t>
                      </w:r>
                      <w:r w:rsidR="0040253D" w:rsidRPr="00041856">
                        <w:rPr>
                          <w:rFonts w:hint="eastAsia"/>
                        </w:rPr>
                        <w:t>がほとんどである</w:t>
                      </w:r>
                      <w:r w:rsidRPr="00041856">
                        <w:rPr>
                          <w:rFonts w:hint="eastAsia"/>
                        </w:rPr>
                        <w:t>箇所においては、比較的統制を取りやすい環境であると言える。一方、旅客ターミナル側は一般車両の立体駐車場があり、駐車場からターミナルへの歩行者の往来や、路線バス・タクシー等の他の交通参加者が多く行き交うエリアとなっており、来訪者に向けてどのように周知していけるかが、社会実装へのポイントとなる。</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6C793339"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55F5F8E9">
                <wp:simplePos x="0" y="0"/>
                <wp:positionH relativeFrom="margin">
                  <wp:align>left</wp:align>
                </wp:positionH>
                <wp:positionV relativeFrom="paragraph">
                  <wp:posOffset>247650</wp:posOffset>
                </wp:positionV>
                <wp:extent cx="6386195" cy="2254250"/>
                <wp:effectExtent l="0" t="0" r="14605" b="1270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54312"/>
                        </a:xfrm>
                        <a:prstGeom prst="rect">
                          <a:avLst/>
                        </a:prstGeom>
                        <a:solidFill>
                          <a:srgbClr val="FFFFFF"/>
                        </a:solidFill>
                        <a:ln w="9525">
                          <a:solidFill>
                            <a:srgbClr val="000000"/>
                          </a:solidFill>
                          <a:miter lim="800000"/>
                          <a:headEnd/>
                          <a:tailEnd/>
                        </a:ln>
                      </wps:spPr>
                      <wps:txbx>
                        <w:txbxContent>
                          <w:p w14:paraId="413AD502" w14:textId="77777777" w:rsidR="00B35736" w:rsidRDefault="00B35736" w:rsidP="00B35736">
                            <w:pPr>
                              <w:ind w:leftChars="0" w:left="0" w:firstLineChars="0" w:firstLine="0"/>
                              <w:rPr>
                                <w:lang w:val="en-US"/>
                              </w:rPr>
                            </w:pPr>
                            <w:r>
                              <w:rPr>
                                <w:rFonts w:hint="eastAsia"/>
                                <w:lang w:val="en-US"/>
                              </w:rPr>
                              <w:t>【</w:t>
                            </w:r>
                            <w:r w:rsidRPr="00596D34">
                              <w:rPr>
                                <w:rFonts w:hint="eastAsia"/>
                                <w:lang w:val="en-US"/>
                              </w:rPr>
                              <w:t>実証期間中の試乗者数</w:t>
                            </w:r>
                            <w:r>
                              <w:rPr>
                                <w:rFonts w:hint="eastAsia"/>
                                <w:lang w:val="en-US"/>
                              </w:rPr>
                              <w:t>】</w:t>
                            </w:r>
                          </w:p>
                          <w:p w14:paraId="469D7A37" w14:textId="55E731EB" w:rsidR="00B22E0E" w:rsidRPr="001B58AD" w:rsidRDefault="00B22E0E" w:rsidP="00B35736">
                            <w:pPr>
                              <w:ind w:leftChars="0" w:left="0" w:firstLineChars="0" w:firstLine="0"/>
                            </w:pPr>
                            <w:r w:rsidRPr="00B22E0E">
                              <w:t>試乗者数</w:t>
                            </w:r>
                            <w:r>
                              <w:rPr>
                                <w:rFonts w:hint="eastAsia"/>
                              </w:rPr>
                              <w:t>は</w:t>
                            </w:r>
                            <w:r w:rsidRPr="00B22E0E">
                              <w:rPr>
                                <w:lang w:val="en-US"/>
                              </w:rPr>
                              <w:t>117</w:t>
                            </w:r>
                            <w:r w:rsidRPr="00B22E0E">
                              <w:t>人</w:t>
                            </w:r>
                            <w:r w:rsidRPr="00B22E0E">
                              <w:rPr>
                                <w:lang w:val="en-US"/>
                              </w:rPr>
                              <w:t>（</w:t>
                            </w:r>
                            <w:r w:rsidRPr="00B22E0E">
                              <w:t>関係者</w:t>
                            </w:r>
                            <w:r w:rsidRPr="00B22E0E">
                              <w:rPr>
                                <w:lang w:val="en-US"/>
                              </w:rPr>
                              <w:t>68</w:t>
                            </w:r>
                            <w:r w:rsidRPr="00B22E0E">
                              <w:t>人、一般</w:t>
                            </w:r>
                            <w:r w:rsidRPr="00B22E0E">
                              <w:rPr>
                                <w:lang w:val="en-US"/>
                              </w:rPr>
                              <w:t>49</w:t>
                            </w:r>
                            <w:r w:rsidRPr="00B22E0E">
                              <w:t>人</w:t>
                            </w:r>
                            <w:r w:rsidRPr="00B22E0E">
                              <w:rPr>
                                <w:lang w:val="en-US"/>
                              </w:rPr>
                              <w:t>）</w:t>
                            </w:r>
                            <w:r>
                              <w:rPr>
                                <w:rFonts w:hint="eastAsia"/>
                                <w:lang w:val="en-US"/>
                              </w:rPr>
                              <w:t>、乗車率65%であった。空港の周年記念行事の</w:t>
                            </w:r>
                            <w:r w:rsidRPr="00B22E0E">
                              <w:rPr>
                                <w:lang w:val="en-US"/>
                              </w:rPr>
                              <w:t>一環として試乗体験会を開催していたため</w:t>
                            </w:r>
                            <w:r>
                              <w:rPr>
                                <w:rFonts w:hint="eastAsia"/>
                                <w:lang w:val="en-US"/>
                              </w:rPr>
                              <w:t>、試乗者の</w:t>
                            </w:r>
                            <w:r w:rsidRPr="00341813">
                              <w:rPr>
                                <w:rFonts w:hint="eastAsia"/>
                              </w:rPr>
                              <w:t>各属性の傾向は偏ったものであ</w:t>
                            </w:r>
                            <w:r>
                              <w:rPr>
                                <w:rFonts w:hint="eastAsia"/>
                              </w:rPr>
                              <w:t>り、次年度はより長期の運行を通して、</w:t>
                            </w:r>
                            <w:r w:rsidRPr="00341813">
                              <w:rPr>
                                <w:rFonts w:hint="eastAsia"/>
                              </w:rPr>
                              <w:t>今後の社会実装を見据え</w:t>
                            </w:r>
                            <w:r>
                              <w:rPr>
                                <w:rFonts w:hint="eastAsia"/>
                              </w:rPr>
                              <w:t>た</w:t>
                            </w:r>
                            <w:r w:rsidRPr="00341813">
                              <w:rPr>
                                <w:rFonts w:hint="eastAsia"/>
                              </w:rPr>
                              <w:t>周辺市域の居住者への試乗機会を提供し、</w:t>
                            </w:r>
                            <w:r w:rsidR="00DD0F3B">
                              <w:rPr>
                                <w:rFonts w:hint="eastAsia"/>
                              </w:rPr>
                              <w:t>より幅広い世代の</w:t>
                            </w:r>
                            <w:r w:rsidRPr="00341813">
                              <w:rPr>
                                <w:rFonts w:hint="eastAsia"/>
                              </w:rPr>
                              <w:t>受容性の醸成を目指すことが必要である。</w:t>
                            </w:r>
                          </w:p>
                          <w:p w14:paraId="329318E5" w14:textId="77777777" w:rsidR="00B35736" w:rsidRDefault="00B35736" w:rsidP="00B35736">
                            <w:pPr>
                              <w:ind w:leftChars="0" w:left="0" w:firstLineChars="0" w:firstLine="0"/>
                            </w:pPr>
                            <w:r>
                              <w:rPr>
                                <w:rFonts w:hint="eastAsia"/>
                              </w:rPr>
                              <w:t>【</w:t>
                            </w:r>
                            <w:r w:rsidRPr="00596D34">
                              <w:rPr>
                                <w:rFonts w:hint="eastAsia"/>
                                <w:lang w:val="en-US"/>
                              </w:rPr>
                              <w:t>自動運転の社会的意義、利便性、安全性の理解促進</w:t>
                            </w:r>
                            <w:r>
                              <w:rPr>
                                <w:rFonts w:hint="eastAsia"/>
                                <w:lang w:val="en-US"/>
                              </w:rPr>
                              <w:t>】</w:t>
                            </w:r>
                          </w:p>
                          <w:p w14:paraId="502EDA30" w14:textId="66ED4735" w:rsidR="00B35736" w:rsidRDefault="00B35736" w:rsidP="00DD0F3B">
                            <w:pPr>
                              <w:ind w:leftChars="0" w:left="0" w:firstLineChars="0" w:firstLine="0"/>
                            </w:pPr>
                            <w:r>
                              <w:t>自動運転への理解浸透のため</w:t>
                            </w:r>
                            <w:r>
                              <w:rPr>
                                <w:rFonts w:hint="eastAsia"/>
                              </w:rPr>
                              <w:t>、</w:t>
                            </w:r>
                            <w:r w:rsidR="00F35166">
                              <w:rPr>
                                <w:rFonts w:hint="eastAsia"/>
                              </w:rPr>
                              <w:t>試乗者に向けて</w:t>
                            </w:r>
                            <w:r w:rsidR="00DD0F3B">
                              <w:rPr>
                                <w:rFonts w:hint="eastAsia"/>
                              </w:rPr>
                              <w:t>自動運転の仕組みや</w:t>
                            </w:r>
                            <w:r>
                              <w:rPr>
                                <w:rFonts w:hint="eastAsia"/>
                              </w:rPr>
                              <w:t>技術情報</w:t>
                            </w:r>
                            <w:r w:rsidR="00DD0F3B">
                              <w:rPr>
                                <w:rFonts w:hint="eastAsia"/>
                              </w:rPr>
                              <w:t>、愛知県内の自動運転の取組</w:t>
                            </w:r>
                            <w:r>
                              <w:rPr>
                                <w:rFonts w:hint="eastAsia"/>
                              </w:rPr>
                              <w:t>について、</w:t>
                            </w:r>
                            <w:r w:rsidR="00DD0F3B">
                              <w:rPr>
                                <w:rFonts w:hint="eastAsia"/>
                              </w:rPr>
                              <w:t>係員による車内での説明</w:t>
                            </w:r>
                            <w:r>
                              <w:rPr>
                                <w:rFonts w:hint="eastAsia"/>
                              </w:rPr>
                              <w:t>や配布資料により周知し、試乗者アンケートを実施</w:t>
                            </w:r>
                            <w:r w:rsidR="00DD0F3B">
                              <w:rPr>
                                <w:rFonts w:hint="eastAsia"/>
                              </w:rPr>
                              <w:t>した</w:t>
                            </w:r>
                            <w:r>
                              <w:rPr>
                                <w:rFonts w:hint="eastAsia"/>
                              </w:rPr>
                              <w:t>。</w:t>
                            </w:r>
                            <w:r w:rsidR="00DD0F3B">
                              <w:rPr>
                                <w:rFonts w:hint="eastAsia"/>
                              </w:rPr>
                              <w:t>回答者は</w:t>
                            </w:r>
                            <w:r w:rsidR="00DD0F3B">
                              <w:t>81名</w:t>
                            </w:r>
                            <w:r w:rsidR="00DD0F3B">
                              <w:rPr>
                                <w:rFonts w:hint="eastAsia"/>
                              </w:rPr>
                              <w:t>で、回収率</w:t>
                            </w:r>
                            <w:r w:rsidR="00DD0F3B">
                              <w:t>69.8%</w:t>
                            </w:r>
                            <w:r w:rsidR="00DD0F3B">
                              <w:rPr>
                                <w:rFonts w:hint="eastAsia"/>
                              </w:rPr>
                              <w:t>であった。アンケートの</w:t>
                            </w:r>
                            <w:r>
                              <w:rPr>
                                <w:rFonts w:hint="eastAsia"/>
                              </w:rPr>
                              <w:t>結果、9</w:t>
                            </w:r>
                            <w:r w:rsidR="00DD0F3B">
                              <w:rPr>
                                <w:rFonts w:hint="eastAsia"/>
                              </w:rPr>
                              <w:t>2</w:t>
                            </w:r>
                            <w:r>
                              <w:rPr>
                                <w:rFonts w:hint="eastAsia"/>
                              </w:rPr>
                              <w:t>.</w:t>
                            </w:r>
                            <w:r w:rsidR="00DD0F3B">
                              <w:rPr>
                                <w:rFonts w:hint="eastAsia"/>
                              </w:rPr>
                              <w:t>6</w:t>
                            </w:r>
                            <w:r>
                              <w:t>%が自動運転バスの</w:t>
                            </w:r>
                            <w:r>
                              <w:rPr>
                                <w:rFonts w:hint="eastAsia"/>
                              </w:rPr>
                              <w:t>再利用を希望する意向を示し</w:t>
                            </w:r>
                            <w:r w:rsidR="00DD0F3B">
                              <w:rPr>
                                <w:rFonts w:hint="eastAsia"/>
                              </w:rPr>
                              <w:t>た。自動運転を「信頼/やや信頼できる」と回答したのは89.6％であり、83</w:t>
                            </w:r>
                            <w:r>
                              <w:rPr>
                                <w:rFonts w:hint="eastAsia"/>
                              </w:rPr>
                              <w:t>%が試乗前後で「信頼度が向上</w:t>
                            </w:r>
                            <w:r w:rsidR="00DD0F3B">
                              <w:rPr>
                                <w:rFonts w:hint="eastAsia"/>
                              </w:rPr>
                              <w:t>/やや向上した</w:t>
                            </w:r>
                            <w:r>
                              <w:rPr>
                                <w:rFonts w:hint="eastAsia"/>
                              </w:rPr>
                              <w:t>」と回答していることから、今後も</w:t>
                            </w:r>
                            <w:r w:rsidRPr="00561918">
                              <w:rPr>
                                <w:rFonts w:hint="eastAsia"/>
                              </w:rPr>
                              <w:t>社会実装へ向けた工夫</w:t>
                            </w:r>
                            <w:r>
                              <w:rPr>
                                <w:rFonts w:hint="eastAsia"/>
                              </w:rPr>
                              <w:t>を凝らした試乗機会を創出し</w:t>
                            </w:r>
                            <w:r w:rsidR="00DD0F3B" w:rsidRPr="00341813">
                              <w:rPr>
                                <w:rFonts w:hint="eastAsia"/>
                              </w:rPr>
                              <w:t>多くの町民、市民に向けて試乗会を</w:t>
                            </w:r>
                            <w:r w:rsidR="00DD0F3B">
                              <w:rPr>
                                <w:rFonts w:hint="eastAsia"/>
                              </w:rPr>
                              <w:t>実施していくことが重要である。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6F957456" id="テキスト ボックス 7" o:spid="_x0000_s1031" type="#_x0000_t202" style="position:absolute;margin-left:0;margin-top:19.5pt;width:502.85pt;height:177.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4oFgIAACcEAAAOAAAAZHJzL2Uyb0RvYy54bWysU9tu2zAMfR+wfxD0vjh24ywx4hRdugwD&#10;ugvQ7QNkWY6FyaImKbG7ry8lu2l2exmmB4EUqUPykNxcD50iJ2GdBF3SdDanRGgOtdSHkn79sn+1&#10;osR5pmumQIuSPghHr7cvX2x6U4gMWlC1sARBtCt6U9LWe1MkieOt6JibgREajQ3YjnlU7SGpLesR&#10;vVNJNp8vkx5sbSxw4Ry+3o5Guo34TSO4/9Q0TniiSoq5+XjbeFfhTrYbVhwsM63kUxrsH7LomNQY&#10;9Ax1yzwjRyt/g+okt+Cg8TMOXQJNI7mINWA16fyXau5bZkSsBclx5kyT+3+w/OPp3ny2xA9vYMAG&#10;xiKcuQP+zRENu5bpg7ixFvpWsBoDp4GypDeumL4Gql3hAkjVf4Aam8yOHiLQ0NgusIJ1EkTHBjyc&#10;SReDJxwfl1erZbrOKeFoy7J8cZVmMQYrnr4b6/w7AR0JQkktdjXCs9Od8yEdVjy5hGgOlKz3Uqmo&#10;2EO1U5acGE7APp4J/Sc3pUlf0nWe5SMDf4WYx/MniE56HGUlu5Kuzk6sCLy91XUcNM+kGmVMWemJ&#10;yMDdyKIfqoHIuqR5CBB4raB+QGYtjJOLm4ZCC/YHJT1ObUnd9yOzghL1XmN31uliEcY8Kov8dYaK&#10;vbRUlxamOUKV1FMyijsfVyPwpuEGu9jIyO9zJlPKOI2R9mlzwrhf6tHreb+3jwAAAP//AwBQSwME&#10;FAAGAAgAAAAhAFW6dUneAAAACAEAAA8AAABkcnMvZG93bnJldi54bWxMj81OwzAQhO9IfQdrkbgg&#10;akNLf0KcCiFRwQ3aCq5uvE2i2utgu2n69jgnOK12ZzT7Tb7qrWEd+tA4knA/FsCQSqcbqiTstq93&#10;C2AhKtLKOEIJFwywKkZXucq0O9MndptYsRRCIVMS6hjbjPNQ1mhVGLsWKWkH562KafUV116dU7g1&#10;/EGIGbeqofShVi2+1FgeNycrYTF9677D++Tjq5wdzDLezrv1j5fy5rp/fgIWsY9/ZhjwEzoUiWnv&#10;TqQDMxJSkShhskxzUIV4nAPbD5epAF7k/H+B4hcAAP//AwBQSwECLQAUAAYACAAAACEAtoM4kv4A&#10;AADhAQAAEwAAAAAAAAAAAAAAAAAAAAAAW0NvbnRlbnRfVHlwZXNdLnhtbFBLAQItABQABgAIAAAA&#10;IQA4/SH/1gAAAJQBAAALAAAAAAAAAAAAAAAAAC8BAABfcmVscy8ucmVsc1BLAQItABQABgAIAAAA&#10;IQC6+o4oFgIAACcEAAAOAAAAAAAAAAAAAAAAAC4CAABkcnMvZTJvRG9jLnhtbFBLAQItABQABgAI&#10;AAAAIQBVunVJ3gAAAAgBAAAPAAAAAAAAAAAAAAAAAHAEAABkcnMvZG93bnJldi54bWxQSwUGAAAA&#10;AAQABADzAAAAewUAAAAA&#10;">
                <v:textbox>
                  <w:txbxContent>
                    <w:p w14:paraId="413AD502" w14:textId="77777777" w:rsidR="00B35736" w:rsidRDefault="00B35736" w:rsidP="00B35736">
                      <w:pPr>
                        <w:ind w:leftChars="0" w:left="0" w:firstLineChars="0" w:firstLine="0"/>
                        <w:rPr>
                          <w:lang w:val="en-US"/>
                        </w:rPr>
                      </w:pPr>
                      <w:r>
                        <w:rPr>
                          <w:rFonts w:hint="eastAsia"/>
                          <w:lang w:val="en-US"/>
                        </w:rPr>
                        <w:t>【</w:t>
                      </w:r>
                      <w:r w:rsidRPr="00596D34">
                        <w:rPr>
                          <w:rFonts w:hint="eastAsia"/>
                          <w:lang w:val="en-US"/>
                        </w:rPr>
                        <w:t>実証期間中の試乗者数</w:t>
                      </w:r>
                      <w:r>
                        <w:rPr>
                          <w:rFonts w:hint="eastAsia"/>
                          <w:lang w:val="en-US"/>
                        </w:rPr>
                        <w:t>】</w:t>
                      </w:r>
                    </w:p>
                    <w:p w14:paraId="469D7A37" w14:textId="55E731EB" w:rsidR="00B22E0E" w:rsidRPr="001B58AD" w:rsidRDefault="00B22E0E" w:rsidP="00B35736">
                      <w:pPr>
                        <w:ind w:leftChars="0" w:left="0" w:firstLineChars="0" w:firstLine="0"/>
                        <w:rPr>
                          <w:rFonts w:hint="eastAsia"/>
                        </w:rPr>
                      </w:pPr>
                      <w:r w:rsidRPr="00B22E0E">
                        <w:t>試乗者数</w:t>
                      </w:r>
                      <w:r>
                        <w:rPr>
                          <w:rFonts w:hint="eastAsia"/>
                        </w:rPr>
                        <w:t>は</w:t>
                      </w:r>
                      <w:r w:rsidRPr="00B22E0E">
                        <w:rPr>
                          <w:lang w:val="en-US"/>
                        </w:rPr>
                        <w:t>117</w:t>
                      </w:r>
                      <w:r w:rsidRPr="00B22E0E">
                        <w:t>人</w:t>
                      </w:r>
                      <w:r w:rsidRPr="00B22E0E">
                        <w:rPr>
                          <w:lang w:val="en-US"/>
                        </w:rPr>
                        <w:t>（</w:t>
                      </w:r>
                      <w:r w:rsidRPr="00B22E0E">
                        <w:t>関係者</w:t>
                      </w:r>
                      <w:r w:rsidRPr="00B22E0E">
                        <w:rPr>
                          <w:lang w:val="en-US"/>
                        </w:rPr>
                        <w:t>68</w:t>
                      </w:r>
                      <w:r w:rsidRPr="00B22E0E">
                        <w:t>人、一般</w:t>
                      </w:r>
                      <w:r w:rsidRPr="00B22E0E">
                        <w:rPr>
                          <w:lang w:val="en-US"/>
                        </w:rPr>
                        <w:t>49</w:t>
                      </w:r>
                      <w:r w:rsidRPr="00B22E0E">
                        <w:t>人</w:t>
                      </w:r>
                      <w:r w:rsidRPr="00B22E0E">
                        <w:rPr>
                          <w:lang w:val="en-US"/>
                        </w:rPr>
                        <w:t>）</w:t>
                      </w:r>
                      <w:r>
                        <w:rPr>
                          <w:rFonts w:hint="eastAsia"/>
                          <w:lang w:val="en-US"/>
                        </w:rPr>
                        <w:t>、乗車率65%であった。空港の周年記念行事の</w:t>
                      </w:r>
                      <w:r w:rsidRPr="00B22E0E">
                        <w:rPr>
                          <w:lang w:val="en-US"/>
                        </w:rPr>
                        <w:t>一環として試乗体験会を開催していたため</w:t>
                      </w:r>
                      <w:r>
                        <w:rPr>
                          <w:rFonts w:hint="eastAsia"/>
                          <w:lang w:val="en-US"/>
                        </w:rPr>
                        <w:t>、試乗者の</w:t>
                      </w:r>
                      <w:r w:rsidRPr="00341813">
                        <w:rPr>
                          <w:rFonts w:hint="eastAsia"/>
                        </w:rPr>
                        <w:t>各属性の傾向は偏ったものであ</w:t>
                      </w:r>
                      <w:r>
                        <w:rPr>
                          <w:rFonts w:hint="eastAsia"/>
                        </w:rPr>
                        <w:t>り、次年度はより長期の運行を通して、</w:t>
                      </w:r>
                      <w:r w:rsidRPr="00341813">
                        <w:rPr>
                          <w:rFonts w:hint="eastAsia"/>
                        </w:rPr>
                        <w:t>今後の社会実装を見据え</w:t>
                      </w:r>
                      <w:r>
                        <w:rPr>
                          <w:rFonts w:hint="eastAsia"/>
                        </w:rPr>
                        <w:t>た</w:t>
                      </w:r>
                      <w:r w:rsidRPr="00341813">
                        <w:rPr>
                          <w:rFonts w:hint="eastAsia"/>
                        </w:rPr>
                        <w:t>周辺市域の居住者への試乗機会を提供し、</w:t>
                      </w:r>
                      <w:r w:rsidR="00DD0F3B">
                        <w:rPr>
                          <w:rFonts w:hint="eastAsia"/>
                        </w:rPr>
                        <w:t>より幅広い世代の</w:t>
                      </w:r>
                      <w:r w:rsidRPr="00341813">
                        <w:rPr>
                          <w:rFonts w:hint="eastAsia"/>
                        </w:rPr>
                        <w:t>受容性の醸成を目指すことが必要である。</w:t>
                      </w:r>
                    </w:p>
                    <w:p w14:paraId="329318E5" w14:textId="77777777" w:rsidR="00B35736" w:rsidRDefault="00B35736" w:rsidP="00B35736">
                      <w:pPr>
                        <w:ind w:leftChars="0" w:left="0" w:firstLineChars="0" w:firstLine="0"/>
                      </w:pPr>
                      <w:r>
                        <w:rPr>
                          <w:rFonts w:hint="eastAsia"/>
                        </w:rPr>
                        <w:t>【</w:t>
                      </w:r>
                      <w:r w:rsidRPr="00596D34">
                        <w:rPr>
                          <w:rFonts w:hint="eastAsia"/>
                          <w:lang w:val="en-US"/>
                        </w:rPr>
                        <w:t>自動運転の社会的意義、利便性、安全性の理解促進</w:t>
                      </w:r>
                      <w:r>
                        <w:rPr>
                          <w:rFonts w:hint="eastAsia"/>
                          <w:lang w:val="en-US"/>
                        </w:rPr>
                        <w:t>】</w:t>
                      </w:r>
                    </w:p>
                    <w:p w14:paraId="502EDA30" w14:textId="66ED4735" w:rsidR="00B35736" w:rsidRDefault="00B35736" w:rsidP="00DD0F3B">
                      <w:pPr>
                        <w:ind w:leftChars="0" w:left="0" w:firstLineChars="0" w:firstLine="0"/>
                      </w:pPr>
                      <w:r>
                        <w:t>自動運転への理解浸透のため</w:t>
                      </w:r>
                      <w:r>
                        <w:rPr>
                          <w:rFonts w:hint="eastAsia"/>
                        </w:rPr>
                        <w:t>、</w:t>
                      </w:r>
                      <w:r w:rsidR="00F35166">
                        <w:rPr>
                          <w:rFonts w:hint="eastAsia"/>
                        </w:rPr>
                        <w:t>試乗者に向けて</w:t>
                      </w:r>
                      <w:r w:rsidR="00DD0F3B">
                        <w:rPr>
                          <w:rFonts w:hint="eastAsia"/>
                        </w:rPr>
                        <w:t>自動運転の仕組みや</w:t>
                      </w:r>
                      <w:r>
                        <w:rPr>
                          <w:rFonts w:hint="eastAsia"/>
                        </w:rPr>
                        <w:t>技術情報</w:t>
                      </w:r>
                      <w:r w:rsidR="00DD0F3B">
                        <w:rPr>
                          <w:rFonts w:hint="eastAsia"/>
                        </w:rPr>
                        <w:t>、愛知県内の自動運転の取組</w:t>
                      </w:r>
                      <w:r>
                        <w:rPr>
                          <w:rFonts w:hint="eastAsia"/>
                        </w:rPr>
                        <w:t>について、</w:t>
                      </w:r>
                      <w:r w:rsidR="00DD0F3B">
                        <w:rPr>
                          <w:rFonts w:hint="eastAsia"/>
                        </w:rPr>
                        <w:t>係員による車内での説明</w:t>
                      </w:r>
                      <w:r>
                        <w:rPr>
                          <w:rFonts w:hint="eastAsia"/>
                        </w:rPr>
                        <w:t>や配布資料により周知し、試乗者アンケートを実施</w:t>
                      </w:r>
                      <w:r w:rsidR="00DD0F3B">
                        <w:rPr>
                          <w:rFonts w:hint="eastAsia"/>
                        </w:rPr>
                        <w:t>した</w:t>
                      </w:r>
                      <w:r>
                        <w:rPr>
                          <w:rFonts w:hint="eastAsia"/>
                        </w:rPr>
                        <w:t>。</w:t>
                      </w:r>
                      <w:r w:rsidR="00DD0F3B">
                        <w:rPr>
                          <w:rFonts w:hint="eastAsia"/>
                        </w:rPr>
                        <w:t>回答者は</w:t>
                      </w:r>
                      <w:r w:rsidR="00DD0F3B">
                        <w:t>81名</w:t>
                      </w:r>
                      <w:r w:rsidR="00DD0F3B">
                        <w:rPr>
                          <w:rFonts w:hint="eastAsia"/>
                        </w:rPr>
                        <w:t>で、回収率</w:t>
                      </w:r>
                      <w:r w:rsidR="00DD0F3B">
                        <w:t>69.8%</w:t>
                      </w:r>
                      <w:r w:rsidR="00DD0F3B">
                        <w:rPr>
                          <w:rFonts w:hint="eastAsia"/>
                        </w:rPr>
                        <w:t>であった。アンケートの</w:t>
                      </w:r>
                      <w:r>
                        <w:rPr>
                          <w:rFonts w:hint="eastAsia"/>
                        </w:rPr>
                        <w:t>結果、9</w:t>
                      </w:r>
                      <w:r w:rsidR="00DD0F3B">
                        <w:rPr>
                          <w:rFonts w:hint="eastAsia"/>
                        </w:rPr>
                        <w:t>2</w:t>
                      </w:r>
                      <w:r>
                        <w:rPr>
                          <w:rFonts w:hint="eastAsia"/>
                        </w:rPr>
                        <w:t>.</w:t>
                      </w:r>
                      <w:r w:rsidR="00DD0F3B">
                        <w:rPr>
                          <w:rFonts w:hint="eastAsia"/>
                        </w:rPr>
                        <w:t>6</w:t>
                      </w:r>
                      <w:r>
                        <w:t>%が自動運転バスの</w:t>
                      </w:r>
                      <w:r>
                        <w:rPr>
                          <w:rFonts w:hint="eastAsia"/>
                        </w:rPr>
                        <w:t>再利用を希望する意向を示し</w:t>
                      </w:r>
                      <w:r w:rsidR="00DD0F3B">
                        <w:rPr>
                          <w:rFonts w:hint="eastAsia"/>
                        </w:rPr>
                        <w:t>た。自動運転を「信頼/やや信頼できる」と回答したのは89.6％であり、83</w:t>
                      </w:r>
                      <w:r>
                        <w:rPr>
                          <w:rFonts w:hint="eastAsia"/>
                        </w:rPr>
                        <w:t>%が試乗前後で「信頼度が向上</w:t>
                      </w:r>
                      <w:r w:rsidR="00DD0F3B">
                        <w:rPr>
                          <w:rFonts w:hint="eastAsia"/>
                        </w:rPr>
                        <w:t>/やや向上した</w:t>
                      </w:r>
                      <w:r>
                        <w:rPr>
                          <w:rFonts w:hint="eastAsia"/>
                        </w:rPr>
                        <w:t>」と回答していることから、今後も</w:t>
                      </w:r>
                      <w:r w:rsidRPr="00561918">
                        <w:rPr>
                          <w:rFonts w:hint="eastAsia"/>
                        </w:rPr>
                        <w:t>社会実装へ向けた工夫</w:t>
                      </w:r>
                      <w:r>
                        <w:rPr>
                          <w:rFonts w:hint="eastAsia"/>
                        </w:rPr>
                        <w:t>を凝らした試乗機会を創出し</w:t>
                      </w:r>
                      <w:r w:rsidR="00DD0F3B" w:rsidRPr="00341813">
                        <w:rPr>
                          <w:rFonts w:hint="eastAsia"/>
                        </w:rPr>
                        <w:t>多くの町民、市民に向けて試乗会を</w:t>
                      </w:r>
                      <w:r w:rsidR="00DD0F3B">
                        <w:rPr>
                          <w:rFonts w:hint="eastAsia"/>
                        </w:rPr>
                        <w:t>実施していくことが重要である。</w:t>
                      </w:r>
                    </w:p>
                  </w:txbxContent>
                </v:textbox>
                <w10:wrap type="square" anchorx="margin"/>
              </v:shape>
            </w:pict>
          </mc:Fallback>
        </mc:AlternateContent>
      </w:r>
      <w:r w:rsidR="004A15FD">
        <w:rPr>
          <w:rFonts w:hint="eastAsia"/>
          <w:spacing w:val="-4"/>
          <w:lang w:eastAsia="zh-TW"/>
        </w:rPr>
        <w:t>■社会受容性面</w:t>
      </w:r>
    </w:p>
    <w:p w14:paraId="05A22B6A" w14:textId="42BD9D43" w:rsidR="006E79DE" w:rsidRDefault="006E79DE" w:rsidP="006E79DE">
      <w:pPr>
        <w:ind w:leftChars="0" w:left="0" w:firstLineChars="0" w:firstLine="0"/>
        <w:rPr>
          <w:spacing w:val="-4"/>
        </w:rPr>
      </w:pPr>
    </w:p>
    <w:p w14:paraId="39683522" w14:textId="7F46E755" w:rsidR="006E79DE" w:rsidRDefault="001B58AD" w:rsidP="006E79DE">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702272" behindDoc="0" locked="0" layoutInCell="1" allowOverlap="1" wp14:anchorId="6DCB38F5" wp14:editId="1208C10B">
                <wp:simplePos x="0" y="0"/>
                <wp:positionH relativeFrom="margin">
                  <wp:align>left</wp:align>
                </wp:positionH>
                <wp:positionV relativeFrom="paragraph">
                  <wp:posOffset>248618</wp:posOffset>
                </wp:positionV>
                <wp:extent cx="6386195" cy="3494638"/>
                <wp:effectExtent l="0" t="0" r="14605" b="1079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494638"/>
                        </a:xfrm>
                        <a:prstGeom prst="rect">
                          <a:avLst/>
                        </a:prstGeom>
                        <a:solidFill>
                          <a:srgbClr val="FFFFFF"/>
                        </a:solidFill>
                        <a:ln w="9525">
                          <a:solidFill>
                            <a:srgbClr val="000000"/>
                          </a:solidFill>
                          <a:miter lim="800000"/>
                          <a:headEnd/>
                          <a:tailEnd/>
                        </a:ln>
                      </wps:spPr>
                      <wps:txbx>
                        <w:txbxContent>
                          <w:p w14:paraId="245B2C08" w14:textId="77777777" w:rsidR="006E79DE" w:rsidRPr="007D2D9E" w:rsidRDefault="006E79DE" w:rsidP="006E79DE">
                            <w:pPr>
                              <w:spacing w:line="259" w:lineRule="auto"/>
                              <w:ind w:leftChars="0" w:left="0" w:firstLineChars="0" w:firstLine="0"/>
                              <w:suppressOverlap/>
                              <w:rPr>
                                <w:lang w:val="en-US"/>
                              </w:rPr>
                            </w:pPr>
                            <w:r w:rsidRPr="007D2D9E">
                              <w:rPr>
                                <w:rFonts w:hint="eastAsia"/>
                                <w:lang w:val="en-US"/>
                              </w:rPr>
                              <w:t>【</w:t>
                            </w:r>
                            <w:r w:rsidRPr="007D2D9E">
                              <w:rPr>
                                <w:rFonts w:hint="eastAsia"/>
                                <w:kern w:val="2"/>
                                <w:lang w:val="en-US"/>
                              </w:rPr>
                              <w:t>事業採算性の検証</w:t>
                            </w:r>
                            <w:r w:rsidRPr="007D2D9E">
                              <w:rPr>
                                <w:rFonts w:hint="eastAsia"/>
                                <w:lang w:val="en-US"/>
                              </w:rPr>
                              <w:t>】</w:t>
                            </w:r>
                          </w:p>
                          <w:p w14:paraId="30C4BF99" w14:textId="5C3F1A2D" w:rsidR="006E79DE" w:rsidRPr="00B22E0E" w:rsidRDefault="006E79DE" w:rsidP="006E79DE">
                            <w:pPr>
                              <w:spacing w:line="259" w:lineRule="auto"/>
                              <w:ind w:leftChars="0" w:left="0" w:firstLineChars="0" w:firstLine="0"/>
                              <w:suppressOverlap/>
                              <w:rPr>
                                <w:lang w:val="en-US"/>
                              </w:rPr>
                            </w:pPr>
                            <w:r>
                              <w:rPr>
                                <w:rFonts w:hint="eastAsia"/>
                                <w:lang w:val="en-US"/>
                              </w:rPr>
                              <w:t>自動運転の社会実装に係る費用と検討可能な運賃外収入を算出し、採算性の検証を行った。完全自動運転によるコスト削減や周辺施設との連携企画等、</w:t>
                            </w:r>
                            <w:r w:rsidRPr="00BB520E">
                              <w:rPr>
                                <w:rFonts w:hint="eastAsia"/>
                                <w:lang w:val="en-US"/>
                              </w:rPr>
                              <w:t>新たな収入源</w:t>
                            </w:r>
                            <w:r>
                              <w:rPr>
                                <w:rFonts w:hint="eastAsia"/>
                                <w:lang w:val="en-US"/>
                              </w:rPr>
                              <w:t>を検討しているものの</w:t>
                            </w:r>
                            <w:r w:rsidRPr="00BB520E">
                              <w:rPr>
                                <w:rFonts w:hint="eastAsia"/>
                                <w:lang w:val="en-US"/>
                              </w:rPr>
                              <w:t>、</w:t>
                            </w:r>
                            <w:r>
                              <w:rPr>
                                <w:rFonts w:hint="eastAsia"/>
                                <w:lang w:val="en-US"/>
                              </w:rPr>
                              <w:t>社会実装直後からの完全無人での運行は利用者の心理面的にも困難であると考えられれるため、しばらくは人件費と自動運転システムのランニング費の双方が発生すると推測。高額な初期導入費用を拠出するためにも、</w:t>
                            </w:r>
                            <w:r w:rsidR="0017390A">
                              <w:rPr>
                                <w:rFonts w:hint="eastAsia"/>
                                <w:lang w:val="en-US"/>
                              </w:rPr>
                              <w:t>官民連携した取組</w:t>
                            </w:r>
                            <w:r>
                              <w:rPr>
                                <w:rFonts w:hint="eastAsia"/>
                                <w:lang w:val="en-US"/>
                              </w:rPr>
                              <w:t>が必須であり、本格導入に向けた維持管理コストの確保（ビジネスモデルの構築）が今後の課題と考えられる。</w:t>
                            </w:r>
                          </w:p>
                          <w:p w14:paraId="06F72A6D" w14:textId="77777777" w:rsidR="006E79DE" w:rsidRPr="007D2D9E" w:rsidRDefault="006E79DE" w:rsidP="006E79DE">
                            <w:pPr>
                              <w:widowControl/>
                              <w:autoSpaceDE/>
                              <w:autoSpaceDN/>
                              <w:spacing w:line="259" w:lineRule="auto"/>
                              <w:ind w:leftChars="0" w:left="0" w:firstLineChars="0" w:firstLine="0"/>
                              <w:suppressOverlap/>
                              <w:rPr>
                                <w:kern w:val="2"/>
                                <w:lang w:val="en-US"/>
                              </w:rPr>
                            </w:pPr>
                            <w:r w:rsidRPr="007D2D9E">
                              <w:rPr>
                                <w:rFonts w:hint="eastAsia"/>
                                <w:kern w:val="2"/>
                                <w:lang w:val="en-US"/>
                              </w:rPr>
                              <w:t>【運賃外収入案の検討】</w:t>
                            </w:r>
                          </w:p>
                          <w:p w14:paraId="532342E8" w14:textId="77777777" w:rsidR="006E79DE" w:rsidRPr="00541C2D" w:rsidRDefault="006E79DE" w:rsidP="006E79DE">
                            <w:pPr>
                              <w:ind w:leftChars="0" w:left="0" w:firstLineChars="0" w:firstLine="0"/>
                              <w:rPr>
                                <w:lang w:val="en-US"/>
                              </w:rPr>
                            </w:pPr>
                            <w:r w:rsidRPr="00541C2D">
                              <w:rPr>
                                <w:rFonts w:hint="eastAsia"/>
                                <w:lang w:val="en-US"/>
                              </w:rPr>
                              <w:t>今年度は、机上にて次年度以降の運賃外収入を検討した。</w:t>
                            </w:r>
                          </w:p>
                          <w:p w14:paraId="0ACA97AD" w14:textId="2EBD352A" w:rsidR="006E79DE" w:rsidRPr="00541C2D" w:rsidRDefault="006E79DE" w:rsidP="006E79DE">
                            <w:pPr>
                              <w:ind w:leftChars="0" w:left="0" w:firstLineChars="0" w:firstLine="0"/>
                              <w:rPr>
                                <w:lang w:val="en-US"/>
                              </w:rPr>
                            </w:pPr>
                            <w:r w:rsidRPr="00541C2D">
                              <w:rPr>
                                <w:rFonts w:hint="eastAsia"/>
                                <w:lang w:val="en-US"/>
                              </w:rPr>
                              <w:t>本ルートは空港に隣接する商業施設「エアポートウォーク」や「</w:t>
                            </w:r>
                            <w:r w:rsidR="00A004F5">
                              <w:rPr>
                                <w:rFonts w:hint="eastAsia"/>
                                <w:lang w:val="en-US"/>
                              </w:rPr>
                              <w:t>あいち</w:t>
                            </w:r>
                            <w:r w:rsidRPr="00541C2D">
                              <w:rPr>
                                <w:rFonts w:hint="eastAsia"/>
                                <w:lang w:val="en-US"/>
                              </w:rPr>
                              <w:t>航空ミュージアム」など地域住民や旅行客が気軽に楽しめる施設があることから、空港～</w:t>
                            </w:r>
                            <w:r w:rsidR="00A004F5" w:rsidRPr="00041856">
                              <w:rPr>
                                <w:rFonts w:hint="eastAsia"/>
                                <w:lang w:val="en-US"/>
                              </w:rPr>
                              <w:t>あいち航空ミュージアム</w:t>
                            </w:r>
                            <w:r w:rsidRPr="00541C2D">
                              <w:rPr>
                                <w:rFonts w:hint="eastAsia"/>
                                <w:lang w:val="en-US"/>
                              </w:rPr>
                              <w:t>間の自動運転の社会実装を見据えた、自動運転との事業連携を想定している。</w:t>
                            </w:r>
                          </w:p>
                          <w:p w14:paraId="1E15508F" w14:textId="77777777" w:rsidR="001B58AD" w:rsidRDefault="006E79DE" w:rsidP="001B58AD">
                            <w:pPr>
                              <w:pStyle w:val="a6"/>
                              <w:numPr>
                                <w:ilvl w:val="0"/>
                                <w:numId w:val="34"/>
                              </w:numPr>
                              <w:ind w:leftChars="0" w:firstLineChars="0"/>
                              <w:rPr>
                                <w:lang w:val="en-US"/>
                              </w:rPr>
                            </w:pPr>
                            <w:r w:rsidRPr="001B58AD">
                              <w:rPr>
                                <w:rFonts w:hint="eastAsia"/>
                                <w:lang w:val="en-US"/>
                              </w:rPr>
                              <w:t>貨客混載</w:t>
                            </w:r>
                            <w:r w:rsidR="001B58AD" w:rsidRPr="001B58AD">
                              <w:rPr>
                                <w:rFonts w:hint="eastAsia"/>
                                <w:lang w:val="en-US"/>
                              </w:rPr>
                              <w:t>：</w:t>
                            </w:r>
                            <w:r w:rsidRPr="001B58AD">
                              <w:rPr>
                                <w:rFonts w:hint="eastAsia"/>
                                <w:lang w:val="en-US"/>
                              </w:rPr>
                              <w:t>お土産配送（エアポートウォーク⇒空港）</w:t>
                            </w:r>
                          </w:p>
                          <w:p w14:paraId="65AF64DE" w14:textId="6692856B" w:rsidR="006E79DE" w:rsidRPr="001B58AD" w:rsidRDefault="006E79DE" w:rsidP="001B58AD">
                            <w:pPr>
                              <w:pStyle w:val="a6"/>
                              <w:numPr>
                                <w:ilvl w:val="0"/>
                                <w:numId w:val="34"/>
                              </w:numPr>
                              <w:ind w:leftChars="0" w:firstLineChars="0"/>
                              <w:rPr>
                                <w:lang w:val="en-US"/>
                              </w:rPr>
                            </w:pPr>
                            <w:r w:rsidRPr="001B58AD">
                              <w:rPr>
                                <w:rFonts w:hint="eastAsia"/>
                                <w:lang w:val="en-US"/>
                              </w:rPr>
                              <w:t>商業施設との連携</w:t>
                            </w:r>
                            <w:r w:rsidR="001B58AD" w:rsidRPr="001B58AD">
                              <w:rPr>
                                <w:rFonts w:hint="eastAsia"/>
                                <w:lang w:val="en-US"/>
                              </w:rPr>
                              <w:t>：</w:t>
                            </w:r>
                            <w:r w:rsidRPr="001B58AD">
                              <w:rPr>
                                <w:rFonts w:hint="eastAsia"/>
                                <w:lang w:val="en-US"/>
                              </w:rPr>
                              <w:t>バス回数券（自動運転バス含む）＋商業施設での利用券＋航空ミュージアム入場</w:t>
                            </w:r>
                            <w:r w:rsidR="005F1097" w:rsidRPr="001B58AD">
                              <w:rPr>
                                <w:rFonts w:hint="eastAsia"/>
                                <w:lang w:val="en-US"/>
                              </w:rPr>
                              <w:t>券</w:t>
                            </w:r>
                          </w:p>
                          <w:p w14:paraId="14BD8AFE" w14:textId="77777777" w:rsidR="006E79DE" w:rsidRPr="00541C2D" w:rsidRDefault="006E79DE" w:rsidP="006E79DE">
                            <w:pPr>
                              <w:ind w:leftChars="0" w:left="0" w:firstLineChars="0" w:firstLine="0"/>
                              <w:rPr>
                                <w:lang w:val="en-US"/>
                              </w:rPr>
                            </w:pPr>
                            <w:r w:rsidRPr="00541C2D">
                              <w:rPr>
                                <w:rFonts w:hint="eastAsia"/>
                                <w:lang w:val="en-US"/>
                              </w:rPr>
                              <w:t>また地域事業者や、自動運転の技術面や商業施設との連携を紹介する視察の受け入れを検討</w:t>
                            </w:r>
                          </w:p>
                          <w:p w14:paraId="4689ECCB" w14:textId="4035A4BB" w:rsidR="006E79DE" w:rsidRPr="001B58AD" w:rsidRDefault="006E79DE" w:rsidP="001B58AD">
                            <w:pPr>
                              <w:pStyle w:val="a6"/>
                              <w:numPr>
                                <w:ilvl w:val="0"/>
                                <w:numId w:val="34"/>
                              </w:numPr>
                              <w:ind w:leftChars="0" w:firstLineChars="0"/>
                              <w:rPr>
                                <w:lang w:val="en-US"/>
                              </w:rPr>
                            </w:pPr>
                            <w:r w:rsidRPr="001B58AD">
                              <w:rPr>
                                <w:rFonts w:hint="eastAsia"/>
                                <w:lang w:val="en-US"/>
                              </w:rPr>
                              <w:t>協賛金</w:t>
                            </w:r>
                            <w:r w:rsidR="001B58AD" w:rsidRPr="001B58AD">
                              <w:rPr>
                                <w:rFonts w:hint="eastAsia"/>
                                <w:lang w:val="en-US"/>
                              </w:rPr>
                              <w:t>：</w:t>
                            </w:r>
                            <w:r w:rsidR="007B6FF2" w:rsidRPr="001B58AD">
                              <w:rPr>
                                <w:rFonts w:hint="eastAsia"/>
                                <w:lang w:val="en-US"/>
                              </w:rPr>
                              <w:t>周辺施設等</w:t>
                            </w:r>
                            <w:r w:rsidRPr="001B58AD">
                              <w:rPr>
                                <w:rFonts w:hint="eastAsia"/>
                                <w:lang w:val="en-US"/>
                              </w:rPr>
                              <w:t>を想定</w:t>
                            </w:r>
                          </w:p>
                          <w:p w14:paraId="344DFC44" w14:textId="7EC132DF" w:rsidR="006E79DE" w:rsidRPr="001B58AD" w:rsidRDefault="006E79DE" w:rsidP="001B58AD">
                            <w:pPr>
                              <w:pStyle w:val="a6"/>
                              <w:numPr>
                                <w:ilvl w:val="0"/>
                                <w:numId w:val="34"/>
                              </w:numPr>
                              <w:ind w:leftChars="0" w:firstLineChars="0"/>
                              <w:rPr>
                                <w:lang w:val="en-US"/>
                              </w:rPr>
                            </w:pPr>
                            <w:r w:rsidRPr="001B58AD">
                              <w:rPr>
                                <w:rFonts w:hint="eastAsia"/>
                                <w:lang w:val="en-US"/>
                              </w:rPr>
                              <w:t>広告収入</w:t>
                            </w:r>
                            <w:r w:rsidR="001B58AD">
                              <w:rPr>
                                <w:rFonts w:hint="eastAsia"/>
                                <w:lang w:val="en-US"/>
                              </w:rPr>
                              <w:t>：</w:t>
                            </w:r>
                            <w:r w:rsidRPr="001B58AD">
                              <w:rPr>
                                <w:rFonts w:hint="eastAsia"/>
                                <w:lang w:val="en-US"/>
                              </w:rPr>
                              <w:t>自動運転車体ラッピング等</w:t>
                            </w:r>
                          </w:p>
                          <w:p w14:paraId="2ED39259" w14:textId="40747257" w:rsidR="006E79DE" w:rsidRPr="001B58AD" w:rsidRDefault="006E79DE" w:rsidP="001B58AD">
                            <w:pPr>
                              <w:pStyle w:val="a6"/>
                              <w:numPr>
                                <w:ilvl w:val="0"/>
                                <w:numId w:val="34"/>
                              </w:numPr>
                              <w:ind w:leftChars="0" w:firstLineChars="0"/>
                              <w:rPr>
                                <w:lang w:val="en-US"/>
                              </w:rPr>
                            </w:pPr>
                            <w:r w:rsidRPr="001B58AD">
                              <w:rPr>
                                <w:rFonts w:hint="eastAsia"/>
                                <w:lang w:val="en-US"/>
                              </w:rPr>
                              <w:t>視察収入</w:t>
                            </w:r>
                            <w:r w:rsidR="001B58AD">
                              <w:rPr>
                                <w:rFonts w:hint="eastAsia"/>
                                <w:lang w:val="en-US"/>
                              </w:rPr>
                              <w:t>：</w:t>
                            </w:r>
                            <w:r w:rsidRPr="001B58AD">
                              <w:rPr>
                                <w:rFonts w:hint="eastAsia"/>
                                <w:lang w:val="en-US"/>
                              </w:rPr>
                              <w:t>自動運転の試乗や担当者からの説明、商業施設連携の紹介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B38F5" id="テキスト ボックス 6" o:spid="_x0000_s1032" type="#_x0000_t202" style="position:absolute;margin-left:0;margin-top:19.6pt;width:502.85pt;height:275.15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eo7FQIAACcEAAAOAAAAZHJzL2Uyb0RvYy54bWysk9tu2zAMhu8H7B0E3S9O0iRLjDhFly7D&#10;gO4AdHsAWpZjYbKoSUrs7ulLKW6anW6G+UIQRfkn+ZFaX/etZkfpvEJT8MlozJk0Aitl9gX/+mX3&#10;asmZD2Aq0GhkwR+k59ebly/Wnc3lFBvUlXSMRIzPO1vwJgSbZ5kXjWzBj9BKQ84aXQuBTLfPKgcd&#10;qbc6m47Hi6xDV1mHQnpPp7cnJ98k/bqWInyqay8D0wWn3EJaXVrLuGabNeR7B7ZRYkgD/iGLFpSh&#10;oGepWwjADk79JtUq4dBjHUYC2wzrWgmZaqBqJuNfqrlvwMpUC8Hx9ozJ/z9Z8fF4bz87Fvo32FMD&#10;UxHe3qH45pnBbQNmL2+cw66RUFHgSUSWddbnw68Rtc99FCm7D1hRk+EQMAn1tWsjFaqTkTo14OEM&#10;XfaBCTpcXC0Xk9WcM0G+q9lqRgcpBuRPv1vnwzuJLYubgjvqapKH450PMR3In67EaB61qnZK62S4&#10;fbnVjh2BJmCXvkH9p2vasK7gq/l0fiLwV4lx+v4k0apAo6xVW/Dl+RLkkdtbU6VBC6D0aU8pazOA&#10;jOxOFENf9kxVBCUGiFxLrB6IrMPT5NJLo02D7gdnHU1twf33AzjJmX5vqDuryWwWxzwZs/nrKRnu&#10;0lNeesAIkip44Oy03Yb0NCI3gzfUxVolvs+ZDCnTNCbsw8uJ435pp1vP73vzCAAA//8DAFBLAwQU&#10;AAYACAAAACEA2RXl7N8AAAAIAQAADwAAAGRycy9kb3ducmV2LnhtbEyPzU7DMBCE70i8g7VIXBC1&#10;aUmbhGwqhASiNygIrm68TSL8E2w3DW+Pe4LjaEYz31TryWg2kg+9swg3MwGMbONUb1uE97fH6xxY&#10;iNIqqZ0lhB8KsK7PzypZKne0rzRuY8tSiQ2lROhiHErOQ9ORkWHmBrLJ2ztvZEzSt1x5eUzlRvO5&#10;EEtuZG/TQicHeuio+doeDEJ++zx+hs3i5aNZ7nURr1bj07dHvLyY7u+ARZriXxhO+Akd6sS0cwer&#10;AtMI6UhEWBRzYCdXiGwFbIeQ5UUGvK74/wP1LwAAAP//AwBQSwECLQAUAAYACAAAACEAtoM4kv4A&#10;AADhAQAAEwAAAAAAAAAAAAAAAAAAAAAAW0NvbnRlbnRfVHlwZXNdLnhtbFBLAQItABQABgAIAAAA&#10;IQA4/SH/1gAAAJQBAAALAAAAAAAAAAAAAAAAAC8BAABfcmVscy8ucmVsc1BLAQItABQABgAIAAAA&#10;IQAV7eo7FQIAACcEAAAOAAAAAAAAAAAAAAAAAC4CAABkcnMvZTJvRG9jLnhtbFBLAQItABQABgAI&#10;AAAAIQDZFeXs3wAAAAgBAAAPAAAAAAAAAAAAAAAAAG8EAABkcnMvZG93bnJldi54bWxQSwUGAAAA&#10;AAQABADzAAAAewUAAAAA&#10;">
                <v:textbox>
                  <w:txbxContent>
                    <w:p w14:paraId="245B2C08" w14:textId="77777777" w:rsidR="006E79DE" w:rsidRPr="007D2D9E" w:rsidRDefault="006E79DE" w:rsidP="006E79DE">
                      <w:pPr>
                        <w:spacing w:line="259" w:lineRule="auto"/>
                        <w:ind w:leftChars="0" w:left="0" w:firstLineChars="0" w:firstLine="0"/>
                        <w:suppressOverlap/>
                        <w:rPr>
                          <w:lang w:val="en-US"/>
                        </w:rPr>
                      </w:pPr>
                      <w:r w:rsidRPr="007D2D9E">
                        <w:rPr>
                          <w:rFonts w:hint="eastAsia"/>
                          <w:lang w:val="en-US"/>
                        </w:rPr>
                        <w:t>【</w:t>
                      </w:r>
                      <w:r w:rsidRPr="007D2D9E">
                        <w:rPr>
                          <w:rFonts w:hint="eastAsia"/>
                          <w:kern w:val="2"/>
                          <w:lang w:val="en-US"/>
                        </w:rPr>
                        <w:t>事業採算性の検証</w:t>
                      </w:r>
                      <w:r w:rsidRPr="007D2D9E">
                        <w:rPr>
                          <w:rFonts w:hint="eastAsia"/>
                          <w:lang w:val="en-US"/>
                        </w:rPr>
                        <w:t>】</w:t>
                      </w:r>
                    </w:p>
                    <w:p w14:paraId="30C4BF99" w14:textId="5C3F1A2D" w:rsidR="006E79DE" w:rsidRPr="00B22E0E" w:rsidRDefault="006E79DE" w:rsidP="006E79DE">
                      <w:pPr>
                        <w:spacing w:line="259" w:lineRule="auto"/>
                        <w:ind w:leftChars="0" w:left="0" w:firstLineChars="0" w:firstLine="0"/>
                        <w:suppressOverlap/>
                        <w:rPr>
                          <w:lang w:val="en-US"/>
                        </w:rPr>
                      </w:pPr>
                      <w:r>
                        <w:rPr>
                          <w:rFonts w:hint="eastAsia"/>
                          <w:lang w:val="en-US"/>
                        </w:rPr>
                        <w:t>自動運転の社会実装に係る費用と検討可能な運賃外収入を算出し、採算性の検証を行った。完全自動運転によるコスト削減や周辺施設との連携企画等、</w:t>
                      </w:r>
                      <w:r w:rsidRPr="00BB520E">
                        <w:rPr>
                          <w:rFonts w:hint="eastAsia"/>
                          <w:lang w:val="en-US"/>
                        </w:rPr>
                        <w:t>新たな収入源</w:t>
                      </w:r>
                      <w:r>
                        <w:rPr>
                          <w:rFonts w:hint="eastAsia"/>
                          <w:lang w:val="en-US"/>
                        </w:rPr>
                        <w:t>を検討しているものの</w:t>
                      </w:r>
                      <w:r w:rsidRPr="00BB520E">
                        <w:rPr>
                          <w:rFonts w:hint="eastAsia"/>
                          <w:lang w:val="en-US"/>
                        </w:rPr>
                        <w:t>、</w:t>
                      </w:r>
                      <w:r>
                        <w:rPr>
                          <w:rFonts w:hint="eastAsia"/>
                          <w:lang w:val="en-US"/>
                        </w:rPr>
                        <w:t>社会実装直後からの完全無人での運行は利用者の心理面的にも困難であると考えられれるため、しばらくは人件費と自動運転システムのランニング費の双方が発生すると推測。高額な初期導入費用を拠出するためにも、</w:t>
                      </w:r>
                      <w:r w:rsidR="0017390A">
                        <w:rPr>
                          <w:rFonts w:hint="eastAsia"/>
                          <w:lang w:val="en-US"/>
                        </w:rPr>
                        <w:t>官民連携した取組</w:t>
                      </w:r>
                      <w:r>
                        <w:rPr>
                          <w:rFonts w:hint="eastAsia"/>
                          <w:lang w:val="en-US"/>
                        </w:rPr>
                        <w:t>が必須であり、本格導入に向けた維持管理コストの確保（ビジネスモデルの構築）が今後の課題と考えられる。</w:t>
                      </w:r>
                    </w:p>
                    <w:p w14:paraId="06F72A6D" w14:textId="77777777" w:rsidR="006E79DE" w:rsidRPr="007D2D9E" w:rsidRDefault="006E79DE" w:rsidP="006E79DE">
                      <w:pPr>
                        <w:widowControl/>
                        <w:autoSpaceDE/>
                        <w:autoSpaceDN/>
                        <w:spacing w:line="259" w:lineRule="auto"/>
                        <w:ind w:leftChars="0" w:left="0" w:firstLineChars="0" w:firstLine="0"/>
                        <w:suppressOverlap/>
                        <w:rPr>
                          <w:kern w:val="2"/>
                          <w:lang w:val="en-US"/>
                        </w:rPr>
                      </w:pPr>
                      <w:r w:rsidRPr="007D2D9E">
                        <w:rPr>
                          <w:rFonts w:hint="eastAsia"/>
                          <w:kern w:val="2"/>
                          <w:lang w:val="en-US"/>
                        </w:rPr>
                        <w:t>【運賃外収入案の検討】</w:t>
                      </w:r>
                    </w:p>
                    <w:p w14:paraId="532342E8" w14:textId="77777777" w:rsidR="006E79DE" w:rsidRPr="00541C2D" w:rsidRDefault="006E79DE" w:rsidP="006E79DE">
                      <w:pPr>
                        <w:ind w:leftChars="0" w:left="0" w:firstLineChars="0" w:firstLine="0"/>
                        <w:rPr>
                          <w:lang w:val="en-US"/>
                        </w:rPr>
                      </w:pPr>
                      <w:r w:rsidRPr="00541C2D">
                        <w:rPr>
                          <w:rFonts w:hint="eastAsia"/>
                          <w:lang w:val="en-US"/>
                        </w:rPr>
                        <w:t>今年度は、机上にて次年度以降の運賃外収入を検討した。</w:t>
                      </w:r>
                    </w:p>
                    <w:p w14:paraId="0ACA97AD" w14:textId="2EBD352A" w:rsidR="006E79DE" w:rsidRPr="00541C2D" w:rsidRDefault="006E79DE" w:rsidP="006E79DE">
                      <w:pPr>
                        <w:ind w:leftChars="0" w:left="0" w:firstLineChars="0" w:firstLine="0"/>
                        <w:rPr>
                          <w:lang w:val="en-US"/>
                        </w:rPr>
                      </w:pPr>
                      <w:r w:rsidRPr="00541C2D">
                        <w:rPr>
                          <w:rFonts w:hint="eastAsia"/>
                          <w:lang w:val="en-US"/>
                        </w:rPr>
                        <w:t>本ルートは空港に隣接する商業施設「エアポートウォーク」や「</w:t>
                      </w:r>
                      <w:r w:rsidR="00A004F5">
                        <w:rPr>
                          <w:rFonts w:hint="eastAsia"/>
                          <w:lang w:val="en-US"/>
                        </w:rPr>
                        <w:t>あいち</w:t>
                      </w:r>
                      <w:r w:rsidRPr="00541C2D">
                        <w:rPr>
                          <w:rFonts w:hint="eastAsia"/>
                          <w:lang w:val="en-US"/>
                        </w:rPr>
                        <w:t>航空ミュージアム」など地域住民や旅行客が気軽に楽しめる施設があることから、空港～</w:t>
                      </w:r>
                      <w:r w:rsidR="00A004F5" w:rsidRPr="00041856">
                        <w:rPr>
                          <w:rFonts w:hint="eastAsia"/>
                          <w:lang w:val="en-US"/>
                        </w:rPr>
                        <w:t>あいち航空ミュージアム</w:t>
                      </w:r>
                      <w:r w:rsidRPr="00541C2D">
                        <w:rPr>
                          <w:rFonts w:hint="eastAsia"/>
                          <w:lang w:val="en-US"/>
                        </w:rPr>
                        <w:t>間の自動運転の社会実装を見据えた、自動運転との事業連携を想定している。</w:t>
                      </w:r>
                    </w:p>
                    <w:p w14:paraId="1E15508F" w14:textId="77777777" w:rsidR="001B58AD" w:rsidRDefault="006E79DE" w:rsidP="001B58AD">
                      <w:pPr>
                        <w:pStyle w:val="a6"/>
                        <w:numPr>
                          <w:ilvl w:val="0"/>
                          <w:numId w:val="34"/>
                        </w:numPr>
                        <w:ind w:leftChars="0" w:firstLineChars="0"/>
                        <w:rPr>
                          <w:lang w:val="en-US"/>
                        </w:rPr>
                      </w:pPr>
                      <w:r w:rsidRPr="001B58AD">
                        <w:rPr>
                          <w:rFonts w:hint="eastAsia"/>
                          <w:lang w:val="en-US"/>
                        </w:rPr>
                        <w:t>貨客混載</w:t>
                      </w:r>
                      <w:r w:rsidR="001B58AD" w:rsidRPr="001B58AD">
                        <w:rPr>
                          <w:rFonts w:hint="eastAsia"/>
                          <w:lang w:val="en-US"/>
                        </w:rPr>
                        <w:t>：</w:t>
                      </w:r>
                      <w:r w:rsidRPr="001B58AD">
                        <w:rPr>
                          <w:rFonts w:hint="eastAsia"/>
                          <w:lang w:val="en-US"/>
                        </w:rPr>
                        <w:t>お土産配送（エアポートウォーク⇒空港）</w:t>
                      </w:r>
                    </w:p>
                    <w:p w14:paraId="65AF64DE" w14:textId="6692856B" w:rsidR="006E79DE" w:rsidRPr="001B58AD" w:rsidRDefault="006E79DE" w:rsidP="001B58AD">
                      <w:pPr>
                        <w:pStyle w:val="a6"/>
                        <w:numPr>
                          <w:ilvl w:val="0"/>
                          <w:numId w:val="34"/>
                        </w:numPr>
                        <w:ind w:leftChars="0" w:firstLineChars="0"/>
                        <w:rPr>
                          <w:lang w:val="en-US"/>
                        </w:rPr>
                      </w:pPr>
                      <w:r w:rsidRPr="001B58AD">
                        <w:rPr>
                          <w:rFonts w:hint="eastAsia"/>
                          <w:lang w:val="en-US"/>
                        </w:rPr>
                        <w:t>商業施設との連携</w:t>
                      </w:r>
                      <w:r w:rsidR="001B58AD" w:rsidRPr="001B58AD">
                        <w:rPr>
                          <w:rFonts w:hint="eastAsia"/>
                          <w:lang w:val="en-US"/>
                        </w:rPr>
                        <w:t>：</w:t>
                      </w:r>
                      <w:r w:rsidRPr="001B58AD">
                        <w:rPr>
                          <w:rFonts w:hint="eastAsia"/>
                          <w:lang w:val="en-US"/>
                        </w:rPr>
                        <w:t>バス回数券（自動運転バス含む）＋商業施設での利用券＋航空ミュージアム入場</w:t>
                      </w:r>
                      <w:r w:rsidR="005F1097" w:rsidRPr="001B58AD">
                        <w:rPr>
                          <w:rFonts w:hint="eastAsia"/>
                          <w:lang w:val="en-US"/>
                        </w:rPr>
                        <w:t>券</w:t>
                      </w:r>
                    </w:p>
                    <w:p w14:paraId="14BD8AFE" w14:textId="77777777" w:rsidR="006E79DE" w:rsidRPr="00541C2D" w:rsidRDefault="006E79DE" w:rsidP="006E79DE">
                      <w:pPr>
                        <w:ind w:leftChars="0" w:left="0" w:firstLineChars="0" w:firstLine="0"/>
                        <w:rPr>
                          <w:lang w:val="en-US"/>
                        </w:rPr>
                      </w:pPr>
                      <w:r w:rsidRPr="00541C2D">
                        <w:rPr>
                          <w:rFonts w:hint="eastAsia"/>
                          <w:lang w:val="en-US"/>
                        </w:rPr>
                        <w:t>また地域事業者や、自動運転の技術面や商業施設との連携を紹介する視察の受け入れを検討</w:t>
                      </w:r>
                    </w:p>
                    <w:p w14:paraId="4689ECCB" w14:textId="4035A4BB" w:rsidR="006E79DE" w:rsidRPr="001B58AD" w:rsidRDefault="006E79DE" w:rsidP="001B58AD">
                      <w:pPr>
                        <w:pStyle w:val="a6"/>
                        <w:numPr>
                          <w:ilvl w:val="0"/>
                          <w:numId w:val="34"/>
                        </w:numPr>
                        <w:ind w:leftChars="0" w:firstLineChars="0"/>
                        <w:rPr>
                          <w:lang w:val="en-US"/>
                        </w:rPr>
                      </w:pPr>
                      <w:r w:rsidRPr="001B58AD">
                        <w:rPr>
                          <w:rFonts w:hint="eastAsia"/>
                          <w:lang w:val="en-US"/>
                        </w:rPr>
                        <w:t>協賛金</w:t>
                      </w:r>
                      <w:r w:rsidR="001B58AD" w:rsidRPr="001B58AD">
                        <w:rPr>
                          <w:rFonts w:hint="eastAsia"/>
                          <w:lang w:val="en-US"/>
                        </w:rPr>
                        <w:t>：</w:t>
                      </w:r>
                      <w:r w:rsidR="007B6FF2" w:rsidRPr="001B58AD">
                        <w:rPr>
                          <w:rFonts w:hint="eastAsia"/>
                          <w:lang w:val="en-US"/>
                        </w:rPr>
                        <w:t>周辺施設等</w:t>
                      </w:r>
                      <w:r w:rsidRPr="001B58AD">
                        <w:rPr>
                          <w:rFonts w:hint="eastAsia"/>
                          <w:lang w:val="en-US"/>
                        </w:rPr>
                        <w:t>を想定</w:t>
                      </w:r>
                    </w:p>
                    <w:p w14:paraId="344DFC44" w14:textId="7EC132DF" w:rsidR="006E79DE" w:rsidRPr="001B58AD" w:rsidRDefault="006E79DE" w:rsidP="001B58AD">
                      <w:pPr>
                        <w:pStyle w:val="a6"/>
                        <w:numPr>
                          <w:ilvl w:val="0"/>
                          <w:numId w:val="34"/>
                        </w:numPr>
                        <w:ind w:leftChars="0" w:firstLineChars="0"/>
                        <w:rPr>
                          <w:lang w:val="en-US"/>
                        </w:rPr>
                      </w:pPr>
                      <w:r w:rsidRPr="001B58AD">
                        <w:rPr>
                          <w:rFonts w:hint="eastAsia"/>
                          <w:lang w:val="en-US"/>
                        </w:rPr>
                        <w:t>広告収入</w:t>
                      </w:r>
                      <w:r w:rsidR="001B58AD">
                        <w:rPr>
                          <w:rFonts w:hint="eastAsia"/>
                          <w:lang w:val="en-US"/>
                        </w:rPr>
                        <w:t>：</w:t>
                      </w:r>
                      <w:r w:rsidRPr="001B58AD">
                        <w:rPr>
                          <w:rFonts w:hint="eastAsia"/>
                          <w:lang w:val="en-US"/>
                        </w:rPr>
                        <w:t>自動運転車体ラッピング等</w:t>
                      </w:r>
                    </w:p>
                    <w:p w14:paraId="2ED39259" w14:textId="40747257" w:rsidR="006E79DE" w:rsidRPr="001B58AD" w:rsidRDefault="006E79DE" w:rsidP="001B58AD">
                      <w:pPr>
                        <w:pStyle w:val="a6"/>
                        <w:numPr>
                          <w:ilvl w:val="0"/>
                          <w:numId w:val="34"/>
                        </w:numPr>
                        <w:ind w:leftChars="0" w:firstLineChars="0"/>
                        <w:rPr>
                          <w:lang w:val="en-US"/>
                        </w:rPr>
                      </w:pPr>
                      <w:r w:rsidRPr="001B58AD">
                        <w:rPr>
                          <w:rFonts w:hint="eastAsia"/>
                          <w:lang w:val="en-US"/>
                        </w:rPr>
                        <w:t>視察収入</w:t>
                      </w:r>
                      <w:r w:rsidR="001B58AD">
                        <w:rPr>
                          <w:rFonts w:hint="eastAsia"/>
                          <w:lang w:val="en-US"/>
                        </w:rPr>
                        <w:t>：</w:t>
                      </w:r>
                      <w:r w:rsidRPr="001B58AD">
                        <w:rPr>
                          <w:rFonts w:hint="eastAsia"/>
                          <w:lang w:val="en-US"/>
                        </w:rPr>
                        <w:t>自動運転の試乗や担当者からの説明、商業施設連携の紹介</w:t>
                      </w:r>
                    </w:p>
                  </w:txbxContent>
                </v:textbox>
                <w10:wrap type="square" anchorx="margin"/>
              </v:shape>
            </w:pict>
          </mc:Fallback>
        </mc:AlternateContent>
      </w:r>
      <w:r w:rsidR="006E79DE">
        <w:rPr>
          <w:rFonts w:hint="eastAsia"/>
          <w:spacing w:val="-4"/>
          <w:lang w:eastAsia="zh-TW"/>
        </w:rPr>
        <w:t>■経営面</w:t>
      </w:r>
    </w:p>
    <w:sectPr w:rsidR="006E79DE"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354"/>
    <w:multiLevelType w:val="hybridMultilevel"/>
    <w:tmpl w:val="B77CB6E8"/>
    <w:lvl w:ilvl="0" w:tplc="06E4BF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19A7411B"/>
    <w:multiLevelType w:val="hybridMultilevel"/>
    <w:tmpl w:val="C4A47830"/>
    <w:lvl w:ilvl="0" w:tplc="3AF08CFA">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5"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6"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7"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8"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9"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0"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1"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7"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10"/>
  </w:num>
  <w:num w:numId="2" w16cid:durableId="380327510">
    <w:abstractNumId w:val="12"/>
  </w:num>
  <w:num w:numId="3" w16cid:durableId="833179622">
    <w:abstractNumId w:val="7"/>
  </w:num>
  <w:num w:numId="4" w16cid:durableId="563570725">
    <w:abstractNumId w:val="8"/>
  </w:num>
  <w:num w:numId="5" w16cid:durableId="172646546">
    <w:abstractNumId w:val="16"/>
  </w:num>
  <w:num w:numId="6" w16cid:durableId="384721735">
    <w:abstractNumId w:val="23"/>
  </w:num>
  <w:num w:numId="7" w16cid:durableId="653220289">
    <w:abstractNumId w:val="28"/>
    <w:lvlOverride w:ilvl="0">
      <w:startOverride w:val="1"/>
    </w:lvlOverride>
  </w:num>
  <w:num w:numId="8" w16cid:durableId="1457068163">
    <w:abstractNumId w:val="28"/>
    <w:lvlOverride w:ilvl="0">
      <w:startOverride w:val="1"/>
    </w:lvlOverride>
  </w:num>
  <w:num w:numId="9" w16cid:durableId="516389772">
    <w:abstractNumId w:val="9"/>
  </w:num>
  <w:num w:numId="10" w16cid:durableId="419372209">
    <w:abstractNumId w:val="3"/>
  </w:num>
  <w:num w:numId="11" w16cid:durableId="901329718">
    <w:abstractNumId w:val="28"/>
  </w:num>
  <w:num w:numId="12" w16cid:durableId="1729260522">
    <w:abstractNumId w:val="28"/>
    <w:lvlOverride w:ilvl="0">
      <w:startOverride w:val="1"/>
    </w:lvlOverride>
  </w:num>
  <w:num w:numId="13" w16cid:durableId="606426557">
    <w:abstractNumId w:val="28"/>
    <w:lvlOverride w:ilvl="0">
      <w:startOverride w:val="1"/>
    </w:lvlOverride>
  </w:num>
  <w:num w:numId="14" w16cid:durableId="201014533">
    <w:abstractNumId w:val="22"/>
  </w:num>
  <w:num w:numId="15" w16cid:durableId="2020037724">
    <w:abstractNumId w:val="11"/>
  </w:num>
  <w:num w:numId="16" w16cid:durableId="313678163">
    <w:abstractNumId w:val="14"/>
  </w:num>
  <w:num w:numId="17" w16cid:durableId="1423263801">
    <w:abstractNumId w:val="27"/>
  </w:num>
  <w:num w:numId="18" w16cid:durableId="87426694">
    <w:abstractNumId w:val="26"/>
  </w:num>
  <w:num w:numId="19" w16cid:durableId="941839776">
    <w:abstractNumId w:val="18"/>
  </w:num>
  <w:num w:numId="20" w16cid:durableId="1250121879">
    <w:abstractNumId w:val="17"/>
  </w:num>
  <w:num w:numId="21" w16cid:durableId="1607617380">
    <w:abstractNumId w:val="21"/>
  </w:num>
  <w:num w:numId="22" w16cid:durableId="218831125">
    <w:abstractNumId w:val="2"/>
  </w:num>
  <w:num w:numId="23" w16cid:durableId="643388784">
    <w:abstractNumId w:val="5"/>
  </w:num>
  <w:num w:numId="24" w16cid:durableId="1877310708">
    <w:abstractNumId w:val="24"/>
  </w:num>
  <w:num w:numId="25" w16cid:durableId="265846590">
    <w:abstractNumId w:val="25"/>
  </w:num>
  <w:num w:numId="26" w16cid:durableId="54939089">
    <w:abstractNumId w:val="6"/>
  </w:num>
  <w:num w:numId="27" w16cid:durableId="432021672">
    <w:abstractNumId w:val="1"/>
  </w:num>
  <w:num w:numId="28" w16cid:durableId="1535312231">
    <w:abstractNumId w:val="20"/>
  </w:num>
  <w:num w:numId="29" w16cid:durableId="44761449">
    <w:abstractNumId w:val="15"/>
  </w:num>
  <w:num w:numId="30" w16cid:durableId="432826872">
    <w:abstractNumId w:val="13"/>
  </w:num>
  <w:num w:numId="31" w16cid:durableId="1652129377">
    <w:abstractNumId w:val="28"/>
    <w:lvlOverride w:ilvl="0">
      <w:startOverride w:val="1"/>
    </w:lvlOverride>
  </w:num>
  <w:num w:numId="32" w16cid:durableId="1985352189">
    <w:abstractNumId w:val="19"/>
  </w:num>
  <w:num w:numId="33" w16cid:durableId="1129131484">
    <w:abstractNumId w:val="4"/>
  </w:num>
  <w:num w:numId="34" w16cid:durableId="85388347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201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1856"/>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3C1E"/>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3CEA"/>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390A"/>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8AD"/>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2F4B"/>
    <w:rsid w:val="00254149"/>
    <w:rsid w:val="002603CC"/>
    <w:rsid w:val="00263194"/>
    <w:rsid w:val="00263A1D"/>
    <w:rsid w:val="002640E2"/>
    <w:rsid w:val="00265756"/>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697"/>
    <w:rsid w:val="00285B55"/>
    <w:rsid w:val="00290EC3"/>
    <w:rsid w:val="002929F0"/>
    <w:rsid w:val="00292D02"/>
    <w:rsid w:val="00294939"/>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369EE"/>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A630B"/>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149B"/>
    <w:rsid w:val="003F2689"/>
    <w:rsid w:val="003F356C"/>
    <w:rsid w:val="003F3C2E"/>
    <w:rsid w:val="003F4838"/>
    <w:rsid w:val="00400CB7"/>
    <w:rsid w:val="0040233B"/>
    <w:rsid w:val="0040253D"/>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07"/>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1C2D"/>
    <w:rsid w:val="00545AC9"/>
    <w:rsid w:val="00545DC5"/>
    <w:rsid w:val="00550087"/>
    <w:rsid w:val="00552127"/>
    <w:rsid w:val="0055405E"/>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227C"/>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1097"/>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E79DE"/>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102"/>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6FF2"/>
    <w:rsid w:val="007B7A65"/>
    <w:rsid w:val="007C0BEE"/>
    <w:rsid w:val="007C1172"/>
    <w:rsid w:val="007C13F2"/>
    <w:rsid w:val="007C14BD"/>
    <w:rsid w:val="007C14CE"/>
    <w:rsid w:val="007C18BC"/>
    <w:rsid w:val="007C7EA9"/>
    <w:rsid w:val="007D1DB4"/>
    <w:rsid w:val="007D205D"/>
    <w:rsid w:val="007D2D9E"/>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5F58"/>
    <w:rsid w:val="00856A49"/>
    <w:rsid w:val="0085734A"/>
    <w:rsid w:val="00861DC0"/>
    <w:rsid w:val="008634BF"/>
    <w:rsid w:val="008640F4"/>
    <w:rsid w:val="0086646D"/>
    <w:rsid w:val="008701F9"/>
    <w:rsid w:val="0087046E"/>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E7D3A"/>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1988"/>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04F5"/>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0A44"/>
    <w:rsid w:val="00B1183B"/>
    <w:rsid w:val="00B133F8"/>
    <w:rsid w:val="00B14D5F"/>
    <w:rsid w:val="00B162AD"/>
    <w:rsid w:val="00B167D0"/>
    <w:rsid w:val="00B17086"/>
    <w:rsid w:val="00B22BE8"/>
    <w:rsid w:val="00B22E0E"/>
    <w:rsid w:val="00B237DD"/>
    <w:rsid w:val="00B242E2"/>
    <w:rsid w:val="00B24347"/>
    <w:rsid w:val="00B24FE9"/>
    <w:rsid w:val="00B2558D"/>
    <w:rsid w:val="00B265C5"/>
    <w:rsid w:val="00B26C3F"/>
    <w:rsid w:val="00B26F78"/>
    <w:rsid w:val="00B3187D"/>
    <w:rsid w:val="00B3302A"/>
    <w:rsid w:val="00B337E0"/>
    <w:rsid w:val="00B34DFF"/>
    <w:rsid w:val="00B35736"/>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B6DFA"/>
    <w:rsid w:val="00CC29BF"/>
    <w:rsid w:val="00CC2A9F"/>
    <w:rsid w:val="00CC4031"/>
    <w:rsid w:val="00CC5BD4"/>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07D4"/>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0F3B"/>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476D"/>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6"/>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201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30032831">
      <w:bodyDiv w:val="1"/>
      <w:marLeft w:val="0"/>
      <w:marRight w:val="0"/>
      <w:marTop w:val="0"/>
      <w:marBottom w:val="0"/>
      <w:divBdr>
        <w:top w:val="none" w:sz="0" w:space="0" w:color="auto"/>
        <w:left w:val="none" w:sz="0" w:space="0" w:color="auto"/>
        <w:bottom w:val="none" w:sz="0" w:space="0" w:color="auto"/>
        <w:right w:val="none" w:sz="0" w:space="0" w:color="auto"/>
      </w:divBdr>
    </w:div>
    <w:div w:id="6083071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121311512">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463891921">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58814082">
      <w:bodyDiv w:val="1"/>
      <w:marLeft w:val="0"/>
      <w:marRight w:val="0"/>
      <w:marTop w:val="0"/>
      <w:marBottom w:val="0"/>
      <w:divBdr>
        <w:top w:val="none" w:sz="0" w:space="0" w:color="auto"/>
        <w:left w:val="none" w:sz="0" w:space="0" w:color="auto"/>
        <w:bottom w:val="none" w:sz="0" w:space="0" w:color="auto"/>
        <w:right w:val="none" w:sz="0" w:space="0" w:color="auto"/>
      </w:divBdr>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20604622">
      <w:bodyDiv w:val="1"/>
      <w:marLeft w:val="0"/>
      <w:marRight w:val="0"/>
      <w:marTop w:val="0"/>
      <w:marBottom w:val="0"/>
      <w:divBdr>
        <w:top w:val="none" w:sz="0" w:space="0" w:color="auto"/>
        <w:left w:val="none" w:sz="0" w:space="0" w:color="auto"/>
        <w:bottom w:val="none" w:sz="0" w:space="0" w:color="auto"/>
        <w:right w:val="none" w:sz="0" w:space="0" w:color="auto"/>
      </w:divBdr>
    </w:div>
    <w:div w:id="163598656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027779561">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662ED15E-3180-46F2-949E-A90B1864F377}"/>
</file>

<file path=customXml/itemProps3.xml><?xml version="1.0" encoding="utf-8"?>
<ds:datastoreItem xmlns:ds="http://schemas.openxmlformats.org/officeDocument/2006/customXml" ds:itemID="{5C81CC4E-6D98-43F6-B36D-788CF056BF0F}"/>
</file>

<file path=customXml/itemProps4.xml><?xml version="1.0" encoding="utf-8"?>
<ds:datastoreItem xmlns:ds="http://schemas.openxmlformats.org/officeDocument/2006/customXml" ds:itemID="{C17B0460-C6EF-46A4-8B4C-7A21758C2BC0}"/>
</file>

<file path=docProps/app.xml><?xml version="1.0" encoding="utf-8"?>
<Properties xmlns="http://schemas.openxmlformats.org/officeDocument/2006/extended-properties" xmlns:vt="http://schemas.openxmlformats.org/officeDocument/2006/docPropsVTypes">
  <Template>Normal.dotm</Template>
  <TotalTime>17</TotalTime>
  <Pages>2</Pages>
  <Words>14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中村</cp:lastModifiedBy>
  <cp:revision>3</cp:revision>
  <cp:lastPrinted>2022-06-06T05:30:00Z</cp:lastPrinted>
  <dcterms:created xsi:type="dcterms:W3CDTF">2025-02-28T00:41:00Z</dcterms:created>
  <dcterms:modified xsi:type="dcterms:W3CDTF">2025-02-28T07:24:00Z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