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6FE3A286"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87936" behindDoc="0" locked="0" layoutInCell="1" allowOverlap="1" wp14:anchorId="2D318046" wp14:editId="26091FA5">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06783D54" w:rsidR="0067751D" w:rsidRPr="007C14BD" w:rsidRDefault="0067751D" w:rsidP="00A44BF0">
                            <w:pPr>
                              <w:ind w:leftChars="0" w:left="0" w:firstLineChars="0" w:firstLine="0"/>
                              <w:jc w:val="center"/>
                            </w:pPr>
                            <w:r w:rsidRPr="007C14BD">
                              <w:rPr>
                                <w:rFonts w:hint="eastAsia"/>
                              </w:rPr>
                              <w:t>自治体名：</w:t>
                            </w:r>
                            <w:r w:rsidR="00B246C2">
                              <w:rPr>
                                <w:rFonts w:hint="eastAsia"/>
                              </w:rPr>
                              <w:t>大阪府大阪</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06783D54" w:rsidR="0067751D" w:rsidRPr="007C14BD" w:rsidRDefault="0067751D" w:rsidP="00A44BF0">
                      <w:pPr>
                        <w:ind w:leftChars="0" w:left="0" w:firstLineChars="0" w:firstLine="0"/>
                        <w:jc w:val="center"/>
                      </w:pPr>
                      <w:r w:rsidRPr="007C14BD">
                        <w:rPr>
                          <w:rFonts w:hint="eastAsia"/>
                        </w:rPr>
                        <w:t>自治体名：</w:t>
                      </w:r>
                      <w:r w:rsidR="00B246C2">
                        <w:rPr>
                          <w:rFonts w:hint="eastAsia"/>
                        </w:rPr>
                        <w:t>大阪府大阪</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51058968" w:rsidR="00804019" w:rsidRPr="007C14BD" w:rsidRDefault="00422860" w:rsidP="00C81437">
      <w:pPr>
        <w:ind w:leftChars="0" w:left="0" w:firstLineChars="0" w:firstLine="0"/>
        <w:rPr>
          <w:spacing w:val="-4"/>
          <w:sz w:val="26"/>
          <w:szCs w:val="26"/>
        </w:rPr>
      </w:pPr>
      <w:r w:rsidRPr="00B167D0">
        <w:rPr>
          <w:b/>
          <w:bCs/>
          <w:noProof/>
          <w:spacing w:val="-4"/>
          <w:lang w:val="en-US" w:bidi="ar-SA"/>
        </w:rPr>
        <mc:AlternateContent>
          <mc:Choice Requires="wps">
            <w:drawing>
              <wp:anchor distT="45720" distB="45720" distL="114300" distR="114300" simplePos="0" relativeHeight="251679744" behindDoc="0" locked="0" layoutInCell="1" allowOverlap="1" wp14:anchorId="1CEBC21F" wp14:editId="2006A639">
                <wp:simplePos x="0" y="0"/>
                <wp:positionH relativeFrom="column">
                  <wp:posOffset>61595</wp:posOffset>
                </wp:positionH>
                <wp:positionV relativeFrom="paragraph">
                  <wp:posOffset>295275</wp:posOffset>
                </wp:positionV>
                <wp:extent cx="6386195" cy="1021080"/>
                <wp:effectExtent l="0" t="0" r="14605" b="266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021080"/>
                        </a:xfrm>
                        <a:prstGeom prst="rect">
                          <a:avLst/>
                        </a:prstGeom>
                        <a:solidFill>
                          <a:srgbClr val="FFFFFF"/>
                        </a:solidFill>
                        <a:ln w="9525">
                          <a:solidFill>
                            <a:srgbClr val="000000"/>
                          </a:solidFill>
                          <a:miter lim="800000"/>
                          <a:headEnd/>
                          <a:tailEnd/>
                        </a:ln>
                      </wps:spPr>
                      <wps:txbx>
                        <w:txbxContent>
                          <w:p w14:paraId="728326B6" w14:textId="77777777" w:rsidR="00422860" w:rsidRPr="00D16D2D" w:rsidRDefault="00422860" w:rsidP="00422860">
                            <w:pPr>
                              <w:ind w:leftChars="0" w:left="0"/>
                              <w:rPr>
                                <w:color w:val="000000" w:themeColor="text1"/>
                              </w:rPr>
                            </w:pPr>
                            <w:bookmarkStart w:id="1" w:name="_Hlk161396512"/>
                            <w:bookmarkStart w:id="2" w:name="_Hlk161396513"/>
                            <w:r w:rsidRPr="00D16D2D">
                              <w:rPr>
                                <w:rFonts w:hint="eastAsia"/>
                                <w:color w:val="000000" w:themeColor="text1"/>
                              </w:rPr>
                              <w:t>本市では、国際競争力強化につながる移動サービスの提供や社会課題への対応のため、道路（高速道路）を活用した新たな公共交通ネットワークを形成する交通手段の一つとして、自動運転バスの実装を目指している。</w:t>
                            </w:r>
                          </w:p>
                          <w:p w14:paraId="2C710DE1" w14:textId="77777777" w:rsidR="00422860" w:rsidRPr="00D16D2D" w:rsidRDefault="00422860" w:rsidP="00422860">
                            <w:pPr>
                              <w:ind w:leftChars="0" w:left="0"/>
                              <w:rPr>
                                <w:color w:val="000000" w:themeColor="text1"/>
                              </w:rPr>
                            </w:pPr>
                            <w:r w:rsidRPr="00D16D2D">
                              <w:rPr>
                                <w:rFonts w:hint="eastAsia"/>
                                <w:color w:val="000000" w:themeColor="text1"/>
                              </w:rPr>
                              <w:t>本事業は、この将来像の実現に向けて自動運転バス自動運転装置の機能や安全性などの検証を行うともに、大阪・関西万博時に最先端技術を国内外にPRすることを目的として、実施するもの。</w:t>
                            </w:r>
                            <w:bookmarkEnd w:id="1"/>
                            <w:bookmarkEnd w:id="2"/>
                          </w:p>
                          <w:p w14:paraId="37D26E7A" w14:textId="2E3997D9" w:rsidR="0067751D" w:rsidRDefault="0067751D" w:rsidP="00B167D0">
                            <w:pPr>
                              <w:ind w:leftChars="0" w:left="0" w:firstLineChars="0" w:firstLine="0"/>
                            </w:pPr>
                          </w:p>
                          <w:p w14:paraId="4B5DAEB0" w14:textId="1EE517DD" w:rsidR="0067751D" w:rsidRDefault="0067751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85pt;margin-top:23.25pt;width:502.85pt;height:80.4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">
                <v:textbox>
                  <w:txbxContent>
                    <w:p w14:paraId="728326B6" w14:textId="77777777" w:rsidR="00422860" w:rsidRPr="00D16D2D" w:rsidRDefault="00422860" w:rsidP="00422860">
                      <w:pPr>
                        <w:ind w:leftChars="0" w:left="0"/>
                        <w:rPr>
                          <w:color w:val="000000" w:themeColor="text1"/>
                        </w:rPr>
                      </w:pPr>
                      <w:bookmarkStart w:id="3" w:name="_Hlk161396512"/>
                      <w:bookmarkStart w:id="4" w:name="_Hlk161396513"/>
                      <w:r w:rsidRPr="00D16D2D">
                        <w:rPr>
                          <w:rFonts w:hint="eastAsia"/>
                          <w:color w:val="000000" w:themeColor="text1"/>
                        </w:rPr>
                        <w:t>本市では、国際競争力強化につながる移動サービスの提供や社会課題への対応のため、道路（高速道路）を活用した新たな公共交通ネットワークを形成する交通手段の一つとして、自動運転バスの実装を目指している。</w:t>
                      </w:r>
                    </w:p>
                    <w:p w14:paraId="2C710DE1" w14:textId="77777777" w:rsidR="00422860" w:rsidRPr="00D16D2D" w:rsidRDefault="00422860" w:rsidP="00422860">
                      <w:pPr>
                        <w:ind w:leftChars="0" w:left="0"/>
                        <w:rPr>
                          <w:color w:val="000000" w:themeColor="text1"/>
                        </w:rPr>
                      </w:pPr>
                      <w:r w:rsidRPr="00D16D2D">
                        <w:rPr>
                          <w:rFonts w:hint="eastAsia"/>
                          <w:color w:val="000000" w:themeColor="text1"/>
                        </w:rPr>
                        <w:t>本事業は、この将来像の実現に向けて自動運転バス自動運転装置の機能や安全性などの検証を行うともに、大阪・関西万博時に最先端技術を国内外にPRすることを目的として、実施するもの。</w:t>
                      </w:r>
                      <w:bookmarkEnd w:id="3"/>
                      <w:bookmarkEnd w:id="4"/>
                    </w:p>
                    <w:p w14:paraId="37D26E7A" w14:textId="2E3997D9" w:rsidR="0067751D" w:rsidRDefault="0067751D" w:rsidP="00B167D0">
                      <w:pPr>
                        <w:ind w:leftChars="0" w:left="0" w:firstLineChars="0" w:firstLine="0"/>
                      </w:pPr>
                    </w:p>
                    <w:p w14:paraId="4B5DAEB0" w14:textId="1EE517DD" w:rsidR="0067751D" w:rsidRDefault="0067751D"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0CB1B35D" w:rsidR="004A15FD" w:rsidRPr="00A44BF0" w:rsidRDefault="004A15FD" w:rsidP="004A15FD">
      <w:pPr>
        <w:ind w:leftChars="0" w:left="0" w:firstLineChars="0" w:firstLine="0"/>
        <w:rPr>
          <w:spacing w:val="-4"/>
          <w:sz w:val="6"/>
          <w:szCs w:val="6"/>
        </w:rPr>
      </w:pPr>
    </w:p>
    <w:p w14:paraId="3DE4C727" w14:textId="7B16D0C0" w:rsidR="004A15FD" w:rsidRDefault="00A44BF0" w:rsidP="004A15FD">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98176" behindDoc="0" locked="0" layoutInCell="1" allowOverlap="1" wp14:anchorId="0F528FB5" wp14:editId="55B40A63">
                <wp:simplePos x="0" y="0"/>
                <wp:positionH relativeFrom="column">
                  <wp:posOffset>62865</wp:posOffset>
                </wp:positionH>
                <wp:positionV relativeFrom="paragraph">
                  <wp:posOffset>279302</wp:posOffset>
                </wp:positionV>
                <wp:extent cx="6386195" cy="625475"/>
                <wp:effectExtent l="0" t="0" r="14605"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3FB924F6" w14:textId="1A738F02" w:rsidR="0067751D" w:rsidRDefault="0067751D" w:rsidP="00B167D0">
                            <w:pPr>
                              <w:ind w:leftChars="0" w:left="0" w:firstLineChars="0" w:firstLine="0"/>
                            </w:pPr>
                            <w:r>
                              <w:rPr>
                                <w:rFonts w:hint="eastAsia"/>
                              </w:rPr>
                              <w:t>大阪</w:t>
                            </w:r>
                            <w:r>
                              <w:t>・関西万博時の</w:t>
                            </w:r>
                            <w:r>
                              <w:rPr>
                                <w:rFonts w:hint="eastAsia"/>
                              </w:rPr>
                              <w:t>駅</w:t>
                            </w:r>
                            <w:r>
                              <w:t>シャトルバス運行事業者などとの実施体制のもと、自動</w:t>
                            </w:r>
                            <w:r>
                              <w:rPr>
                                <w:rFonts w:hint="eastAsia"/>
                              </w:rPr>
                              <w:t>運転</w:t>
                            </w:r>
                            <w:r>
                              <w:t>システム搭載大型</w:t>
                            </w:r>
                            <w:r>
                              <w:rPr>
                                <w:rFonts w:hint="eastAsia"/>
                              </w:rPr>
                              <w:t>EVバス</w:t>
                            </w:r>
                            <w:r>
                              <w:t>の実証</w:t>
                            </w:r>
                            <w:r>
                              <w:rPr>
                                <w:rFonts w:hint="eastAsia"/>
                              </w:rPr>
                              <w:t>運行</w:t>
                            </w:r>
                            <w:r>
                              <w:t>を実施。</w:t>
                            </w:r>
                          </w:p>
                          <w:p w14:paraId="2AFE2EF1" w14:textId="7C204850" w:rsidR="0067751D" w:rsidRDefault="0067751D" w:rsidP="00B167D0">
                            <w:pPr>
                              <w:ind w:leftChars="0" w:left="0" w:firstLineChars="0" w:firstLine="0"/>
                            </w:pPr>
                            <w:r>
                              <w:rPr>
                                <w:rFonts w:hint="eastAsia"/>
                              </w:rPr>
                              <w:t>（</w:t>
                            </w:r>
                            <w:r>
                              <w:t>場所</w:t>
                            </w:r>
                            <w:r>
                              <w:rPr>
                                <w:rFonts w:hint="eastAsia"/>
                              </w:rPr>
                              <w:t>：</w:t>
                            </w:r>
                            <w:r>
                              <w:t>淀川左岸線</w:t>
                            </w:r>
                            <w:r>
                              <w:rPr>
                                <w:rFonts w:hint="eastAsia"/>
                              </w:rPr>
                              <w:t>1・2期区間</w:t>
                            </w:r>
                            <w:r>
                              <w:t>（大淀</w:t>
                            </w:r>
                            <w:r>
                              <w:rPr>
                                <w:rFonts w:hint="eastAsia"/>
                              </w:rPr>
                              <w:t>入口⇒大開入口</w:t>
                            </w:r>
                            <w:r>
                              <w:t>）</w:t>
                            </w:r>
                            <w:r>
                              <w:rPr>
                                <w:rFonts w:hint="eastAsia"/>
                              </w:rPr>
                              <w:t>。</w:t>
                            </w:r>
                            <w:r>
                              <w:t>期間</w:t>
                            </w:r>
                            <w:r>
                              <w:rPr>
                                <w:rFonts w:hint="eastAsia"/>
                              </w:rPr>
                              <w:t>：2025年1月2</w:t>
                            </w:r>
                            <w:r>
                              <w:t>0</w:t>
                            </w:r>
                            <w:r>
                              <w:rPr>
                                <w:rFonts w:hint="eastAsia"/>
                              </w:rPr>
                              <w:t>日</w:t>
                            </w:r>
                            <w:r>
                              <w:t>～同</w:t>
                            </w:r>
                            <w:r>
                              <w:rPr>
                                <w:rFonts w:hint="eastAsia"/>
                              </w:rPr>
                              <w:t>2月21日</w:t>
                            </w:r>
                            <w:r>
                              <w:t>（</w:t>
                            </w:r>
                            <w:r>
                              <w:rPr>
                                <w:rFonts w:hint="eastAsia"/>
                              </w:rPr>
                              <w:t>土日</w:t>
                            </w:r>
                            <w:r>
                              <w:t>除く</w:t>
                            </w:r>
                            <w:r>
                              <w:rPr>
                                <w:rFonts w:hint="eastAsia"/>
                              </w:rPr>
                              <w:t>）</w:t>
                            </w:r>
                            <w:r>
                              <w:t>）</w:t>
                            </w:r>
                          </w:p>
                          <w:p w14:paraId="2C171E5A" w14:textId="6936F9D1" w:rsidR="0067751D" w:rsidRDefault="0067751D" w:rsidP="00B167D0">
                            <w:pPr>
                              <w:ind w:leftChars="0" w:left="0" w:firstLineChars="0" w:firstLine="0"/>
                            </w:pPr>
                          </w:p>
                          <w:p w14:paraId="2C4005B2" w14:textId="77777777" w:rsidR="0067751D" w:rsidRDefault="0067751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95pt;margin-top:22pt;width:502.85pt;height:49.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">
                <v:textbox>
                  <w:txbxContent>
                    <w:p w14:paraId="3FB924F6" w14:textId="1A738F02" w:rsidR="0067751D" w:rsidRDefault="0067751D" w:rsidP="00B167D0">
                      <w:pPr>
                        <w:ind w:leftChars="0" w:left="0" w:firstLineChars="0" w:firstLine="0"/>
                      </w:pPr>
                      <w:r>
                        <w:rPr>
                          <w:rFonts w:hint="eastAsia"/>
                        </w:rPr>
                        <w:t>大阪</w:t>
                      </w:r>
                      <w:r>
                        <w:t>・関西万博時の</w:t>
                      </w:r>
                      <w:r>
                        <w:rPr>
                          <w:rFonts w:hint="eastAsia"/>
                        </w:rPr>
                        <w:t>駅</w:t>
                      </w:r>
                      <w:r>
                        <w:t>シャトルバス運行事業者などとの実施体制のもと、自動</w:t>
                      </w:r>
                      <w:r>
                        <w:rPr>
                          <w:rFonts w:hint="eastAsia"/>
                        </w:rPr>
                        <w:t>運転</w:t>
                      </w:r>
                      <w:r>
                        <w:t>システム搭載大型</w:t>
                      </w:r>
                      <w:r>
                        <w:rPr>
                          <w:rFonts w:hint="eastAsia"/>
                        </w:rPr>
                        <w:t>EVバス</w:t>
                      </w:r>
                      <w:r>
                        <w:t>の実証</w:t>
                      </w:r>
                      <w:r>
                        <w:rPr>
                          <w:rFonts w:hint="eastAsia"/>
                        </w:rPr>
                        <w:t>運行</w:t>
                      </w:r>
                      <w:r>
                        <w:t>を実施。</w:t>
                      </w:r>
                    </w:p>
                    <w:p w14:paraId="2AFE2EF1" w14:textId="7C204850" w:rsidR="0067751D" w:rsidRDefault="0067751D" w:rsidP="00B167D0">
                      <w:pPr>
                        <w:ind w:leftChars="0" w:left="0" w:firstLineChars="0" w:firstLine="0"/>
                      </w:pPr>
                      <w:r>
                        <w:rPr>
                          <w:rFonts w:hint="eastAsia"/>
                        </w:rPr>
                        <w:t>（</w:t>
                      </w:r>
                      <w:r>
                        <w:t>場所</w:t>
                      </w:r>
                      <w:r>
                        <w:rPr>
                          <w:rFonts w:hint="eastAsia"/>
                        </w:rPr>
                        <w:t>：</w:t>
                      </w:r>
                      <w:r>
                        <w:t>淀川左岸線</w:t>
                      </w:r>
                      <w:r>
                        <w:rPr>
                          <w:rFonts w:hint="eastAsia"/>
                        </w:rPr>
                        <w:t>1・2期区間</w:t>
                      </w:r>
                      <w:r>
                        <w:t>（大淀</w:t>
                      </w:r>
                      <w:r>
                        <w:rPr>
                          <w:rFonts w:hint="eastAsia"/>
                        </w:rPr>
                        <w:t>入口⇒大開入口</w:t>
                      </w:r>
                      <w:r>
                        <w:t>）</w:t>
                      </w:r>
                      <w:r>
                        <w:rPr>
                          <w:rFonts w:hint="eastAsia"/>
                        </w:rPr>
                        <w:t>。</w:t>
                      </w:r>
                      <w:r>
                        <w:t>期間</w:t>
                      </w:r>
                      <w:r>
                        <w:rPr>
                          <w:rFonts w:hint="eastAsia"/>
                        </w:rPr>
                        <w:t>：2025年1月2</w:t>
                      </w:r>
                      <w:r>
                        <w:t>0</w:t>
                      </w:r>
                      <w:r>
                        <w:rPr>
                          <w:rFonts w:hint="eastAsia"/>
                        </w:rPr>
                        <w:t>日</w:t>
                      </w:r>
                      <w:r>
                        <w:t>～同</w:t>
                      </w:r>
                      <w:r>
                        <w:rPr>
                          <w:rFonts w:hint="eastAsia"/>
                        </w:rPr>
                        <w:t>2月21日</w:t>
                      </w:r>
                      <w:r>
                        <w:t>（</w:t>
                      </w:r>
                      <w:r>
                        <w:rPr>
                          <w:rFonts w:hint="eastAsia"/>
                        </w:rPr>
                        <w:t>土日</w:t>
                      </w:r>
                      <w:r>
                        <w:t>除く</w:t>
                      </w:r>
                      <w:r>
                        <w:rPr>
                          <w:rFonts w:hint="eastAsia"/>
                        </w:rPr>
                        <w:t>）</w:t>
                      </w:r>
                      <w:r>
                        <w:t>）</w:t>
                      </w:r>
                    </w:p>
                    <w:p w14:paraId="2C171E5A" w14:textId="6936F9D1" w:rsidR="0067751D" w:rsidRDefault="0067751D" w:rsidP="00B167D0">
                      <w:pPr>
                        <w:ind w:leftChars="0" w:left="0" w:firstLineChars="0" w:firstLine="0"/>
                      </w:pPr>
                    </w:p>
                    <w:p w14:paraId="2C4005B2" w14:textId="77777777" w:rsidR="0067751D" w:rsidRDefault="0067751D"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6924D5D9" w:rsidR="00A44BF0" w:rsidRPr="00A44BF0" w:rsidRDefault="00A44BF0" w:rsidP="004A15FD">
      <w:pPr>
        <w:ind w:leftChars="0" w:left="0" w:firstLineChars="0" w:firstLine="0"/>
        <w:rPr>
          <w:b/>
          <w:bCs/>
          <w:spacing w:val="-4"/>
          <w:sz w:val="6"/>
          <w:szCs w:val="6"/>
        </w:rPr>
      </w:pPr>
    </w:p>
    <w:p w14:paraId="499FCFF0" w14:textId="452CDFE4" w:rsidR="004A15FD" w:rsidRPr="0064265E" w:rsidRDefault="0042286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lang w:val="en-US" w:bidi="ar-SA"/>
        </w:rPr>
        <mc:AlternateContent>
          <mc:Choice Requires="wps">
            <w:drawing>
              <wp:anchor distT="45720" distB="45720" distL="114300" distR="114300" simplePos="0" relativeHeight="251700224" behindDoc="0" locked="0" layoutInCell="1" allowOverlap="1" wp14:anchorId="6BE4C031" wp14:editId="37ADBA3A">
                <wp:simplePos x="0" y="0"/>
                <wp:positionH relativeFrom="column">
                  <wp:posOffset>57785</wp:posOffset>
                </wp:positionH>
                <wp:positionV relativeFrom="paragraph">
                  <wp:posOffset>299720</wp:posOffset>
                </wp:positionV>
                <wp:extent cx="6386195" cy="5366385"/>
                <wp:effectExtent l="0" t="0" r="14605" b="2476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366385"/>
                        </a:xfrm>
                        <a:prstGeom prst="rect">
                          <a:avLst/>
                        </a:prstGeom>
                        <a:solidFill>
                          <a:srgbClr val="FFFFFF"/>
                        </a:solidFill>
                        <a:ln w="9525">
                          <a:solidFill>
                            <a:srgbClr val="000000"/>
                          </a:solidFill>
                          <a:miter lim="800000"/>
                          <a:headEnd/>
                          <a:tailEnd/>
                        </a:ln>
                      </wps:spPr>
                      <wps:txbx>
                        <w:txbxContent>
                          <w:p w14:paraId="28458A5E" w14:textId="48D87A09" w:rsidR="0067751D" w:rsidRDefault="0067751D"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67751D"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67751D" w:rsidRDefault="0067751D"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67751D" w:rsidRPr="0040472B" w:rsidRDefault="0067751D"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67751D" w:rsidRDefault="0067751D" w:rsidP="004A15FD">
                                  <w:pPr>
                                    <w:spacing w:line="259" w:lineRule="auto"/>
                                    <w:ind w:leftChars="0" w:left="0" w:firstLineChars="0" w:firstLine="0"/>
                                    <w:suppressOverlap/>
                                    <w:jc w:val="center"/>
                                  </w:pPr>
                                  <w:r>
                                    <w:rPr>
                                      <w:rFonts w:hint="eastAsia"/>
                                    </w:rPr>
                                    <w:t>検証方法</w:t>
                                  </w:r>
                                </w:p>
                              </w:tc>
                            </w:tr>
                            <w:tr w:rsidR="0067751D" w:rsidRPr="00F92942" w14:paraId="4FBB32C3" w14:textId="77777777" w:rsidTr="0064208D">
                              <w:trPr>
                                <w:cantSplit/>
                                <w:trHeight w:val="1164"/>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67751D" w:rsidRPr="00F92942" w:rsidRDefault="0067751D"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7E5D7926" w:rsidR="0067751D" w:rsidRPr="00F92942" w:rsidRDefault="0067751D" w:rsidP="004A15FD">
                                  <w:pPr>
                                    <w:spacing w:line="259" w:lineRule="auto"/>
                                    <w:ind w:leftChars="0" w:left="0" w:firstLineChars="0" w:firstLine="0"/>
                                    <w:suppressOverlap/>
                                    <w:rPr>
                                      <w:lang w:val="en-US"/>
                                    </w:rPr>
                                  </w:pPr>
                                  <w:r w:rsidRPr="000E40C7">
                                    <w:rPr>
                                      <w:rFonts w:hint="eastAsia"/>
                                      <w:lang w:val="en-US"/>
                                    </w:rPr>
                                    <w:t>事業の持続可能性の検証</w:t>
                                  </w:r>
                                </w:p>
                              </w:tc>
                              <w:tc>
                                <w:tcPr>
                                  <w:tcW w:w="5796" w:type="dxa"/>
                                  <w:tcBorders>
                                    <w:top w:val="single" w:sz="4" w:space="0" w:color="000000"/>
                                    <w:left w:val="single" w:sz="4" w:space="0" w:color="000000"/>
                                    <w:bottom w:val="single" w:sz="4" w:space="0" w:color="000000"/>
                                    <w:right w:val="single" w:sz="4" w:space="0" w:color="000000"/>
                                  </w:tcBorders>
                                </w:tcPr>
                                <w:p w14:paraId="6798106E" w14:textId="084E5023" w:rsidR="0067751D" w:rsidRPr="00F92942" w:rsidRDefault="0067751D" w:rsidP="004A15FD">
                                  <w:pPr>
                                    <w:spacing w:line="259" w:lineRule="auto"/>
                                    <w:ind w:leftChars="0" w:left="0" w:firstLineChars="0" w:firstLine="0"/>
                                    <w:suppressOverlap/>
                                    <w:rPr>
                                      <w:lang w:val="en-US"/>
                                    </w:rPr>
                                  </w:pPr>
                                  <w:r w:rsidRPr="000E40C7">
                                    <w:rPr>
                                      <w:lang w:val="en-US"/>
                                    </w:rPr>
                                    <w:t>2025年度（万博開催時）における実際の自動運転バスダイヤ、運賃に基づき予想収支を算出</w:t>
                                  </w:r>
                                  <w:r>
                                    <w:rPr>
                                      <w:rFonts w:hint="eastAsia"/>
                                      <w:lang w:val="en-US"/>
                                    </w:rPr>
                                    <w:t>し</w:t>
                                  </w:r>
                                  <w:r>
                                    <w:rPr>
                                      <w:lang w:val="en-US"/>
                                    </w:rPr>
                                    <w:t>、</w:t>
                                  </w:r>
                                  <w:r w:rsidRPr="000E40C7">
                                    <w:rPr>
                                      <w:rFonts w:hint="eastAsia"/>
                                      <w:lang w:val="en-US"/>
                                    </w:rPr>
                                    <w:t>収支均衡となる運賃額の検証および運賃収入以外の広告収入等の収益額の検証を行う。</w:t>
                                  </w:r>
                                </w:p>
                              </w:tc>
                            </w:tr>
                            <w:tr w:rsidR="0067751D"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67751D" w:rsidRDefault="0067751D" w:rsidP="00774266">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52B64B8C" w:rsidR="0067751D" w:rsidRDefault="0067751D" w:rsidP="00774266">
                                  <w:pPr>
                                    <w:spacing w:line="259" w:lineRule="auto"/>
                                    <w:ind w:leftChars="0" w:left="0" w:firstLineChars="0" w:firstLine="0"/>
                                    <w:suppressOverlap/>
                                    <w:rPr>
                                      <w:lang w:val="en-US"/>
                                    </w:rPr>
                                  </w:pPr>
                                  <w:r>
                                    <w:rPr>
                                      <w:rFonts w:hint="eastAsia"/>
                                      <w:lang w:val="en-US"/>
                                    </w:rPr>
                                    <w:t>走行安定性の検証</w:t>
                                  </w:r>
                                </w:p>
                              </w:tc>
                              <w:tc>
                                <w:tcPr>
                                  <w:tcW w:w="5796" w:type="dxa"/>
                                  <w:tcBorders>
                                    <w:top w:val="single" w:sz="4" w:space="0" w:color="000000"/>
                                    <w:left w:val="single" w:sz="4" w:space="0" w:color="000000"/>
                                    <w:bottom w:val="single" w:sz="4" w:space="0" w:color="000000"/>
                                    <w:right w:val="single" w:sz="4" w:space="0" w:color="000000"/>
                                  </w:tcBorders>
                                </w:tcPr>
                                <w:p w14:paraId="6F3DE4DD" w14:textId="367D1773" w:rsidR="0067751D" w:rsidRPr="00F92942" w:rsidRDefault="0067751D" w:rsidP="00774266">
                                  <w:pPr>
                                    <w:spacing w:line="259" w:lineRule="auto"/>
                                    <w:ind w:leftChars="0" w:left="0" w:firstLineChars="0" w:firstLine="0"/>
                                    <w:suppressOverlap/>
                                    <w:rPr>
                                      <w:lang w:val="en-US"/>
                                    </w:rPr>
                                  </w:pPr>
                                  <w:r w:rsidRPr="00A46D5B">
                                    <w:rPr>
                                      <w:rFonts w:hint="eastAsia"/>
                                      <w:color w:val="000000" w:themeColor="text1"/>
                                    </w:rPr>
                                    <w:t>運用予定ルートを走行させて、予定ルートに対する経路維持機能を評価</w:t>
                                  </w:r>
                                </w:p>
                              </w:tc>
                            </w:tr>
                            <w:tr w:rsidR="0067751D"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67751D" w:rsidRDefault="0067751D" w:rsidP="0077426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35533F18" w:rsidR="0067751D" w:rsidRDefault="0067751D" w:rsidP="00774266">
                                  <w:pPr>
                                    <w:spacing w:line="259" w:lineRule="auto"/>
                                    <w:ind w:leftChars="0" w:left="0" w:firstLineChars="0" w:firstLine="0"/>
                                    <w:suppressOverlap/>
                                    <w:rPr>
                                      <w:lang w:val="en-US"/>
                                    </w:rPr>
                                  </w:pPr>
                                  <w:r w:rsidRPr="003651B3">
                                    <w:rPr>
                                      <w:rFonts w:hint="eastAsia"/>
                                      <w:color w:val="000000" w:themeColor="text1"/>
                                    </w:rPr>
                                    <w:t>円滑性の検証</w:t>
                                  </w:r>
                                </w:p>
                              </w:tc>
                              <w:tc>
                                <w:tcPr>
                                  <w:tcW w:w="5796" w:type="dxa"/>
                                  <w:tcBorders>
                                    <w:top w:val="single" w:sz="4" w:space="0" w:color="000000"/>
                                    <w:left w:val="single" w:sz="4" w:space="0" w:color="000000"/>
                                    <w:bottom w:val="single" w:sz="4" w:space="0" w:color="000000"/>
                                    <w:right w:val="single" w:sz="4" w:space="0" w:color="000000"/>
                                  </w:tcBorders>
                                </w:tcPr>
                                <w:p w14:paraId="4F546B87" w14:textId="55A83A5C" w:rsidR="0067751D" w:rsidRPr="00F92942" w:rsidRDefault="0067751D" w:rsidP="00774266">
                                  <w:pPr>
                                    <w:spacing w:line="259" w:lineRule="auto"/>
                                    <w:ind w:leftChars="0" w:left="0" w:firstLineChars="0" w:firstLine="0"/>
                                    <w:suppressOverlap/>
                                    <w:rPr>
                                      <w:lang w:val="en-US"/>
                                    </w:rPr>
                                  </w:pPr>
                                  <w:r w:rsidRPr="003651B3">
                                    <w:rPr>
                                      <w:rFonts w:hint="eastAsia"/>
                                      <w:color w:val="000000" w:themeColor="text1"/>
                                    </w:rPr>
                                    <w:t>IC、1期区間への進入時にインフラセンサ情報を受信したときに介入なしで合流できるかを検証</w:t>
                                  </w:r>
                                </w:p>
                              </w:tc>
                            </w:tr>
                            <w:tr w:rsidR="0067751D" w:rsidRPr="00F92942" w14:paraId="07459A8C" w14:textId="77777777" w:rsidTr="0064208D">
                              <w:trPr>
                                <w:cantSplit/>
                                <w:trHeight w:val="1670"/>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67751D" w:rsidRDefault="0067751D" w:rsidP="00774266">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3FBA5ED6" w:rsidR="0067751D" w:rsidRDefault="0067751D" w:rsidP="00774266">
                                  <w:pPr>
                                    <w:spacing w:line="259" w:lineRule="auto"/>
                                    <w:ind w:leftChars="0" w:left="0" w:firstLineChars="0" w:firstLine="0"/>
                                    <w:suppressOverlap/>
                                    <w:rPr>
                                      <w:lang w:val="en-US"/>
                                    </w:rPr>
                                  </w:pPr>
                                  <w:r w:rsidRPr="0064208D">
                                    <w:rPr>
                                      <w:rFonts w:hint="eastAsia"/>
                                      <w:lang w:val="en-US"/>
                                    </w:rPr>
                                    <w:t>万博開催時及び本実証実験における自動運転運行に関する受容性の検証</w:t>
                                  </w:r>
                                </w:p>
                              </w:tc>
                              <w:tc>
                                <w:tcPr>
                                  <w:tcW w:w="5796" w:type="dxa"/>
                                  <w:tcBorders>
                                    <w:top w:val="single" w:sz="4" w:space="0" w:color="000000"/>
                                    <w:left w:val="single" w:sz="4" w:space="0" w:color="000000"/>
                                    <w:bottom w:val="single" w:sz="4" w:space="0" w:color="000000"/>
                                    <w:right w:val="single" w:sz="4" w:space="0" w:color="000000"/>
                                  </w:tcBorders>
                                </w:tcPr>
                                <w:p w14:paraId="206CE527" w14:textId="77777777" w:rsidR="0067751D" w:rsidRDefault="0067751D" w:rsidP="00774266">
                                  <w:pPr>
                                    <w:spacing w:line="259" w:lineRule="auto"/>
                                    <w:ind w:leftChars="0" w:left="0" w:firstLineChars="0" w:firstLine="0"/>
                                    <w:suppressOverlap/>
                                    <w:rPr>
                                      <w:lang w:val="en-US"/>
                                    </w:rPr>
                                  </w:pPr>
                                  <w:r w:rsidRPr="0064208D">
                                    <w:rPr>
                                      <w:rFonts w:hint="eastAsia"/>
                                      <w:lang w:val="en-US"/>
                                    </w:rPr>
                                    <w:t>試乗会参加者へアンケート調査を行う。</w:t>
                                  </w:r>
                                </w:p>
                                <w:p w14:paraId="39B24674" w14:textId="3895F1F8" w:rsidR="0067751D" w:rsidRPr="00F92942" w:rsidRDefault="0067751D" w:rsidP="00774266">
                                  <w:pPr>
                                    <w:spacing w:line="259" w:lineRule="auto"/>
                                    <w:ind w:leftChars="0" w:left="0" w:firstLineChars="0" w:firstLine="0"/>
                                    <w:suppressOverlap/>
                                    <w:rPr>
                                      <w:lang w:val="en-US"/>
                                    </w:rPr>
                                  </w:pPr>
                                  <w:r>
                                    <w:rPr>
                                      <w:rFonts w:hint="eastAsia"/>
                                      <w:lang w:val="en-US"/>
                                    </w:rPr>
                                    <w:t>目標値</w:t>
                                  </w:r>
                                  <w:r>
                                    <w:rPr>
                                      <w:lang w:val="en-US"/>
                                    </w:rPr>
                                    <w:t>：</w:t>
                                  </w:r>
                                  <w:r w:rsidRPr="0064208D">
                                    <w:rPr>
                                      <w:rFonts w:hint="eastAsia"/>
                                      <w:lang w:val="en-US"/>
                                    </w:rPr>
                                    <w:t>万博時の自動運転に対するイメージが向上した人の割合が</w:t>
                                  </w:r>
                                  <w:r w:rsidRPr="0064208D">
                                    <w:rPr>
                                      <w:lang w:val="en-US"/>
                                    </w:rPr>
                                    <w:t>50%以上</w:t>
                                  </w:r>
                                </w:p>
                              </w:tc>
                            </w:tr>
                          </w:tbl>
                          <w:p w14:paraId="7B06581C" w14:textId="77777777" w:rsidR="0067751D" w:rsidRDefault="0067751D"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55pt;margin-top:23.6pt;width:502.85pt;height:422.5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">
                <v:textbox>
                  <w:txbxContent>
                    <w:p w14:paraId="28458A5E" w14:textId="48D87A09" w:rsidR="0067751D" w:rsidRDefault="0067751D"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67751D"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67751D" w:rsidRDefault="0067751D"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67751D" w:rsidRPr="0040472B" w:rsidRDefault="0067751D"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67751D" w:rsidRDefault="0067751D" w:rsidP="004A15FD">
                            <w:pPr>
                              <w:spacing w:line="259" w:lineRule="auto"/>
                              <w:ind w:leftChars="0" w:left="0" w:firstLineChars="0" w:firstLine="0"/>
                              <w:suppressOverlap/>
                              <w:jc w:val="center"/>
                            </w:pPr>
                            <w:r>
                              <w:rPr>
                                <w:rFonts w:hint="eastAsia"/>
                              </w:rPr>
                              <w:t>検証方法</w:t>
                            </w:r>
                          </w:p>
                        </w:tc>
                      </w:tr>
                      <w:tr w:rsidR="0067751D" w:rsidRPr="00F92942" w14:paraId="4FBB32C3" w14:textId="77777777" w:rsidTr="0064208D">
                        <w:trPr>
                          <w:cantSplit/>
                          <w:trHeight w:val="1164"/>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67751D" w:rsidRPr="00F92942" w:rsidRDefault="0067751D"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7E5D7926" w:rsidR="0067751D" w:rsidRPr="00F92942" w:rsidRDefault="0067751D" w:rsidP="004A15FD">
                            <w:pPr>
                              <w:spacing w:line="259" w:lineRule="auto"/>
                              <w:ind w:leftChars="0" w:left="0" w:firstLineChars="0" w:firstLine="0"/>
                              <w:suppressOverlap/>
                              <w:rPr>
                                <w:lang w:val="en-US"/>
                              </w:rPr>
                            </w:pPr>
                            <w:r w:rsidRPr="000E40C7">
                              <w:rPr>
                                <w:rFonts w:hint="eastAsia"/>
                                <w:lang w:val="en-US"/>
                              </w:rPr>
                              <w:t>事業の持続可能性の検証</w:t>
                            </w:r>
                          </w:p>
                        </w:tc>
                        <w:tc>
                          <w:tcPr>
                            <w:tcW w:w="5796" w:type="dxa"/>
                            <w:tcBorders>
                              <w:top w:val="single" w:sz="4" w:space="0" w:color="000000"/>
                              <w:left w:val="single" w:sz="4" w:space="0" w:color="000000"/>
                              <w:bottom w:val="single" w:sz="4" w:space="0" w:color="000000"/>
                              <w:right w:val="single" w:sz="4" w:space="0" w:color="000000"/>
                            </w:tcBorders>
                          </w:tcPr>
                          <w:p w14:paraId="6798106E" w14:textId="084E5023" w:rsidR="0067751D" w:rsidRPr="00F92942" w:rsidRDefault="0067751D" w:rsidP="004A15FD">
                            <w:pPr>
                              <w:spacing w:line="259" w:lineRule="auto"/>
                              <w:ind w:leftChars="0" w:left="0" w:firstLineChars="0" w:firstLine="0"/>
                              <w:suppressOverlap/>
                              <w:rPr>
                                <w:lang w:val="en-US"/>
                              </w:rPr>
                            </w:pPr>
                            <w:r w:rsidRPr="000E40C7">
                              <w:rPr>
                                <w:lang w:val="en-US"/>
                              </w:rPr>
                              <w:t>2025年度（万博開催時）における実際の自動運転バスダイヤ、運賃に基づき予想収支を算出</w:t>
                            </w:r>
                            <w:r>
                              <w:rPr>
                                <w:rFonts w:hint="eastAsia"/>
                                <w:lang w:val="en-US"/>
                              </w:rPr>
                              <w:t>し</w:t>
                            </w:r>
                            <w:r>
                              <w:rPr>
                                <w:lang w:val="en-US"/>
                              </w:rPr>
                              <w:t>、</w:t>
                            </w:r>
                            <w:r w:rsidRPr="000E40C7">
                              <w:rPr>
                                <w:rFonts w:hint="eastAsia"/>
                                <w:lang w:val="en-US"/>
                              </w:rPr>
                              <w:t>収支均衡となる運賃額の検証および運賃収入以外の広告収入等の収益額の検証を行う。</w:t>
                            </w:r>
                          </w:p>
                        </w:tc>
                      </w:tr>
                      <w:tr w:rsidR="0067751D"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67751D" w:rsidRDefault="0067751D" w:rsidP="00774266">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52B64B8C" w:rsidR="0067751D" w:rsidRDefault="0067751D" w:rsidP="00774266">
                            <w:pPr>
                              <w:spacing w:line="259" w:lineRule="auto"/>
                              <w:ind w:leftChars="0" w:left="0" w:firstLineChars="0" w:firstLine="0"/>
                              <w:suppressOverlap/>
                              <w:rPr>
                                <w:lang w:val="en-US"/>
                              </w:rPr>
                            </w:pPr>
                            <w:r>
                              <w:rPr>
                                <w:rFonts w:hint="eastAsia"/>
                                <w:lang w:val="en-US"/>
                              </w:rPr>
                              <w:t>走行安定性の検証</w:t>
                            </w:r>
                          </w:p>
                        </w:tc>
                        <w:tc>
                          <w:tcPr>
                            <w:tcW w:w="5796" w:type="dxa"/>
                            <w:tcBorders>
                              <w:top w:val="single" w:sz="4" w:space="0" w:color="000000"/>
                              <w:left w:val="single" w:sz="4" w:space="0" w:color="000000"/>
                              <w:bottom w:val="single" w:sz="4" w:space="0" w:color="000000"/>
                              <w:right w:val="single" w:sz="4" w:space="0" w:color="000000"/>
                            </w:tcBorders>
                          </w:tcPr>
                          <w:p w14:paraId="6F3DE4DD" w14:textId="367D1773" w:rsidR="0067751D" w:rsidRPr="00F92942" w:rsidRDefault="0067751D" w:rsidP="00774266">
                            <w:pPr>
                              <w:spacing w:line="259" w:lineRule="auto"/>
                              <w:ind w:leftChars="0" w:left="0" w:firstLineChars="0" w:firstLine="0"/>
                              <w:suppressOverlap/>
                              <w:rPr>
                                <w:lang w:val="en-US"/>
                              </w:rPr>
                            </w:pPr>
                            <w:r w:rsidRPr="00A46D5B">
                              <w:rPr>
                                <w:rFonts w:hint="eastAsia"/>
                                <w:color w:val="000000" w:themeColor="text1"/>
                              </w:rPr>
                              <w:t>運用予定ルートを走行させて、予定ルートに対する経路維持機能を評価</w:t>
                            </w:r>
                          </w:p>
                        </w:tc>
                      </w:tr>
                      <w:tr w:rsidR="0067751D"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67751D" w:rsidRDefault="0067751D" w:rsidP="0077426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35533F18" w:rsidR="0067751D" w:rsidRDefault="0067751D" w:rsidP="00774266">
                            <w:pPr>
                              <w:spacing w:line="259" w:lineRule="auto"/>
                              <w:ind w:leftChars="0" w:left="0" w:firstLineChars="0" w:firstLine="0"/>
                              <w:suppressOverlap/>
                              <w:rPr>
                                <w:lang w:val="en-US"/>
                              </w:rPr>
                            </w:pPr>
                            <w:r w:rsidRPr="003651B3">
                              <w:rPr>
                                <w:rFonts w:hint="eastAsia"/>
                                <w:color w:val="000000" w:themeColor="text1"/>
                              </w:rPr>
                              <w:t>円滑性の検証</w:t>
                            </w:r>
                          </w:p>
                        </w:tc>
                        <w:tc>
                          <w:tcPr>
                            <w:tcW w:w="5796" w:type="dxa"/>
                            <w:tcBorders>
                              <w:top w:val="single" w:sz="4" w:space="0" w:color="000000"/>
                              <w:left w:val="single" w:sz="4" w:space="0" w:color="000000"/>
                              <w:bottom w:val="single" w:sz="4" w:space="0" w:color="000000"/>
                              <w:right w:val="single" w:sz="4" w:space="0" w:color="000000"/>
                            </w:tcBorders>
                          </w:tcPr>
                          <w:p w14:paraId="4F546B87" w14:textId="55A83A5C" w:rsidR="0067751D" w:rsidRPr="00F92942" w:rsidRDefault="0067751D" w:rsidP="00774266">
                            <w:pPr>
                              <w:spacing w:line="259" w:lineRule="auto"/>
                              <w:ind w:leftChars="0" w:left="0" w:firstLineChars="0" w:firstLine="0"/>
                              <w:suppressOverlap/>
                              <w:rPr>
                                <w:lang w:val="en-US"/>
                              </w:rPr>
                            </w:pPr>
                            <w:r w:rsidRPr="003651B3">
                              <w:rPr>
                                <w:rFonts w:hint="eastAsia"/>
                                <w:color w:val="000000" w:themeColor="text1"/>
                              </w:rPr>
                              <w:t>IC、1期区間への進入時にインフラセンサ情報を受信したときに介入なしで合流できるかを検証</w:t>
                            </w:r>
                          </w:p>
                        </w:tc>
                      </w:tr>
                      <w:tr w:rsidR="0067751D" w:rsidRPr="00F92942" w14:paraId="07459A8C" w14:textId="77777777" w:rsidTr="0064208D">
                        <w:trPr>
                          <w:cantSplit/>
                          <w:trHeight w:val="1670"/>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67751D" w:rsidRDefault="0067751D" w:rsidP="00774266">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3FBA5ED6" w:rsidR="0067751D" w:rsidRDefault="0067751D" w:rsidP="00774266">
                            <w:pPr>
                              <w:spacing w:line="259" w:lineRule="auto"/>
                              <w:ind w:leftChars="0" w:left="0" w:firstLineChars="0" w:firstLine="0"/>
                              <w:suppressOverlap/>
                              <w:rPr>
                                <w:lang w:val="en-US"/>
                              </w:rPr>
                            </w:pPr>
                            <w:r w:rsidRPr="0064208D">
                              <w:rPr>
                                <w:rFonts w:hint="eastAsia"/>
                                <w:lang w:val="en-US"/>
                              </w:rPr>
                              <w:t>万博開催時及び本実証実験における自動運転運行に関する受容性の検証</w:t>
                            </w:r>
                          </w:p>
                        </w:tc>
                        <w:tc>
                          <w:tcPr>
                            <w:tcW w:w="5796" w:type="dxa"/>
                            <w:tcBorders>
                              <w:top w:val="single" w:sz="4" w:space="0" w:color="000000"/>
                              <w:left w:val="single" w:sz="4" w:space="0" w:color="000000"/>
                              <w:bottom w:val="single" w:sz="4" w:space="0" w:color="000000"/>
                              <w:right w:val="single" w:sz="4" w:space="0" w:color="000000"/>
                            </w:tcBorders>
                          </w:tcPr>
                          <w:p w14:paraId="206CE527" w14:textId="77777777" w:rsidR="0067751D" w:rsidRDefault="0067751D" w:rsidP="00774266">
                            <w:pPr>
                              <w:spacing w:line="259" w:lineRule="auto"/>
                              <w:ind w:leftChars="0" w:left="0" w:firstLineChars="0" w:firstLine="0"/>
                              <w:suppressOverlap/>
                              <w:rPr>
                                <w:lang w:val="en-US"/>
                              </w:rPr>
                            </w:pPr>
                            <w:r w:rsidRPr="0064208D">
                              <w:rPr>
                                <w:rFonts w:hint="eastAsia"/>
                                <w:lang w:val="en-US"/>
                              </w:rPr>
                              <w:t>試乗会参加者へアンケート調査を行う。</w:t>
                            </w:r>
                          </w:p>
                          <w:p w14:paraId="39B24674" w14:textId="3895F1F8" w:rsidR="0067751D" w:rsidRPr="00F92942" w:rsidRDefault="0067751D" w:rsidP="00774266">
                            <w:pPr>
                              <w:spacing w:line="259" w:lineRule="auto"/>
                              <w:ind w:leftChars="0" w:left="0" w:firstLineChars="0" w:firstLine="0"/>
                              <w:suppressOverlap/>
                              <w:rPr>
                                <w:lang w:val="en-US"/>
                              </w:rPr>
                            </w:pPr>
                            <w:r>
                              <w:rPr>
                                <w:rFonts w:hint="eastAsia"/>
                                <w:lang w:val="en-US"/>
                              </w:rPr>
                              <w:t>目標値</w:t>
                            </w:r>
                            <w:r>
                              <w:rPr>
                                <w:lang w:val="en-US"/>
                              </w:rPr>
                              <w:t>：</w:t>
                            </w:r>
                            <w:r w:rsidRPr="0064208D">
                              <w:rPr>
                                <w:rFonts w:hint="eastAsia"/>
                                <w:lang w:val="en-US"/>
                              </w:rPr>
                              <w:t>万博時の自動運転に対するイメージが向上した人の割合が</w:t>
                            </w:r>
                            <w:r w:rsidRPr="0064208D">
                              <w:rPr>
                                <w:lang w:val="en-US"/>
                              </w:rPr>
                              <w:t>50%以上</w:t>
                            </w:r>
                          </w:p>
                        </w:tc>
                      </w:tr>
                    </w:tbl>
                    <w:p w14:paraId="7B06581C" w14:textId="77777777" w:rsidR="0067751D" w:rsidRDefault="0067751D"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28D1A07B" w14:textId="053DD2D7" w:rsidR="0067751D" w:rsidRDefault="0067751D" w:rsidP="0064208D">
                            <w:pPr>
                              <w:pStyle w:val="a6"/>
                              <w:numPr>
                                <w:ilvl w:val="0"/>
                                <w:numId w:val="33"/>
                              </w:numPr>
                              <w:ind w:leftChars="0" w:firstLineChars="0"/>
                            </w:pPr>
                            <w:r>
                              <w:t>今回の実証は、</w:t>
                            </w:r>
                            <w:r>
                              <w:rPr>
                                <w:rFonts w:hint="eastAsia"/>
                              </w:rPr>
                              <w:t>2025年</w:t>
                            </w:r>
                            <w:r>
                              <w:t>大阪・関西万博</w:t>
                            </w:r>
                            <w:r>
                              <w:rPr>
                                <w:rFonts w:hint="eastAsia"/>
                              </w:rPr>
                              <w:t>での</w:t>
                            </w:r>
                            <w:r>
                              <w:t>実装に</w:t>
                            </w:r>
                            <w:r>
                              <w:rPr>
                                <w:rFonts w:hint="eastAsia"/>
                              </w:rPr>
                              <w:t>向けた</w:t>
                            </w:r>
                            <w:r>
                              <w:t>走行の実証を行う</w:t>
                            </w:r>
                            <w:r>
                              <w:rPr>
                                <w:rFonts w:hint="eastAsia"/>
                              </w:rPr>
                              <w:t>もので</w:t>
                            </w:r>
                            <w:r>
                              <w:t>あり、旅客乗車を行って</w:t>
                            </w:r>
                            <w:r>
                              <w:rPr>
                                <w:rFonts w:hint="eastAsia"/>
                              </w:rPr>
                              <w:t>いないことから、</w:t>
                            </w:r>
                            <w:r>
                              <w:t>本実証事業としての</w:t>
                            </w:r>
                            <w:r>
                              <w:rPr>
                                <w:rFonts w:hint="eastAsia"/>
                              </w:rPr>
                              <w:t>収支については検証</w:t>
                            </w:r>
                            <w:r>
                              <w:t>していない。</w:t>
                            </w:r>
                          </w:p>
                          <w:p w14:paraId="18CC1E48" w14:textId="4CD25343" w:rsidR="0067751D" w:rsidRDefault="0067751D" w:rsidP="00823462">
                            <w:pPr>
                              <w:pStyle w:val="a6"/>
                              <w:numPr>
                                <w:ilvl w:val="0"/>
                                <w:numId w:val="33"/>
                              </w:numPr>
                              <w:ind w:leftChars="0" w:firstLineChars="0"/>
                            </w:pPr>
                            <w:r>
                              <w:rPr>
                                <w:rFonts w:hint="eastAsia"/>
                              </w:rPr>
                              <w:t>なお</w:t>
                            </w:r>
                            <w:r>
                              <w:t>、経営面については、運行事業者において、</w:t>
                            </w:r>
                            <w:r>
                              <w:rPr>
                                <w:rFonts w:hint="eastAsia"/>
                              </w:rPr>
                              <w:t>2025年</w:t>
                            </w:r>
                            <w:r>
                              <w:t>大阪・関西万博開催時の</w:t>
                            </w:r>
                            <w:r>
                              <w:rPr>
                                <w:rFonts w:hint="eastAsia"/>
                              </w:rPr>
                              <w:t>駅シャトルバスに</w:t>
                            </w:r>
                            <w:r>
                              <w:t>おける自動運転</w:t>
                            </w:r>
                            <w:r>
                              <w:rPr>
                                <w:rFonts w:hint="eastAsia"/>
                              </w:rPr>
                              <w:t>バスダイヤ</w:t>
                            </w:r>
                            <w:r>
                              <w:t>に</w:t>
                            </w:r>
                            <w:r>
                              <w:rPr>
                                <w:rFonts w:hint="eastAsia"/>
                              </w:rPr>
                              <w:t>限定</w:t>
                            </w:r>
                            <w:r>
                              <w:t>した</w:t>
                            </w:r>
                            <w:r>
                              <w:rPr>
                                <w:rFonts w:hint="eastAsia"/>
                              </w:rPr>
                              <w:t>収支に</w:t>
                            </w:r>
                            <w:r>
                              <w:t>ついて</w:t>
                            </w:r>
                            <w:r>
                              <w:rPr>
                                <w:rFonts w:hint="eastAsia"/>
                              </w:rPr>
                              <w:t>ケース</w:t>
                            </w:r>
                            <w:r>
                              <w:t>スタディを実施。</w:t>
                            </w:r>
                          </w:p>
                          <w:p w14:paraId="3BD106D5" w14:textId="3CB6C716" w:rsidR="0067751D" w:rsidRDefault="0067751D" w:rsidP="00823462">
                            <w:pPr>
                              <w:ind w:leftChars="0" w:left="0" w:firstLineChars="0" w:firstLine="0"/>
                            </w:pPr>
                            <w:r>
                              <w:rPr>
                                <w:rFonts w:hint="eastAsia"/>
                              </w:rPr>
                              <w:t>（</w:t>
                            </w:r>
                            <w:r>
                              <w:t>ケーススタディから見えた社会実装に向けた課題）</w:t>
                            </w:r>
                          </w:p>
                          <w:p w14:paraId="4B006F55" w14:textId="1D9D8EFB" w:rsidR="0067751D" w:rsidRDefault="0067751D" w:rsidP="00823462">
                            <w:pPr>
                              <w:pStyle w:val="a6"/>
                              <w:numPr>
                                <w:ilvl w:val="0"/>
                                <w:numId w:val="33"/>
                              </w:numPr>
                              <w:ind w:leftChars="0" w:firstLineChars="0"/>
                            </w:pPr>
                            <w:r>
                              <w:rPr>
                                <w:rFonts w:hint="eastAsia"/>
                              </w:rPr>
                              <w:t>自動運転バスの</w:t>
                            </w:r>
                            <w:r>
                              <w:t>リース</w:t>
                            </w:r>
                            <w:r>
                              <w:rPr>
                                <w:rFonts w:hint="eastAsia"/>
                              </w:rPr>
                              <w:t>費用</w:t>
                            </w:r>
                            <w:r>
                              <w:t>が</w:t>
                            </w:r>
                            <w:r>
                              <w:rPr>
                                <w:rFonts w:hint="eastAsia"/>
                              </w:rPr>
                              <w:t>収支に</w:t>
                            </w:r>
                            <w:r>
                              <w:t>マイナスの影響を与えている。</w:t>
                            </w:r>
                          </w:p>
                          <w:p w14:paraId="3909D748" w14:textId="68A39DA8" w:rsidR="0067751D" w:rsidRDefault="0067751D" w:rsidP="00823462">
                            <w:pPr>
                              <w:pStyle w:val="a6"/>
                              <w:numPr>
                                <w:ilvl w:val="0"/>
                                <w:numId w:val="33"/>
                              </w:numPr>
                              <w:ind w:leftChars="0" w:firstLineChars="0"/>
                            </w:pPr>
                            <w:r>
                              <w:rPr>
                                <w:rFonts w:hint="eastAsia"/>
                              </w:rPr>
                              <w:t>人件費</w:t>
                            </w:r>
                            <w:r>
                              <w:t>については、自動運転レベル４を想定し</w:t>
                            </w:r>
                            <w:r>
                              <w:rPr>
                                <w:rFonts w:hint="eastAsia"/>
                              </w:rPr>
                              <w:t>ても</w:t>
                            </w:r>
                            <w:r>
                              <w:t>、運賃収受</w:t>
                            </w:r>
                            <w:r>
                              <w:rPr>
                                <w:rFonts w:hint="eastAsia"/>
                              </w:rPr>
                              <w:t>・</w:t>
                            </w:r>
                            <w:r>
                              <w:t>乗車券の検察業務といった旅客対応要</w:t>
                            </w:r>
                            <w:r>
                              <w:rPr>
                                <w:rFonts w:hint="eastAsia"/>
                              </w:rPr>
                              <w:t>員</w:t>
                            </w:r>
                            <w:r>
                              <w:t>、一般車両が混在する</w:t>
                            </w:r>
                            <w:r>
                              <w:rPr>
                                <w:rFonts w:hint="eastAsia"/>
                              </w:rPr>
                              <w:t>道路環境下</w:t>
                            </w:r>
                            <w:r>
                              <w:t>においては</w:t>
                            </w:r>
                            <w:r>
                              <w:rPr>
                                <w:rFonts w:hint="eastAsia"/>
                              </w:rPr>
                              <w:t>予測不能な事態</w:t>
                            </w:r>
                            <w:r>
                              <w:t>の発生に対する非常停止等を実施する要</w:t>
                            </w:r>
                            <w:r>
                              <w:rPr>
                                <w:rFonts w:hint="eastAsia"/>
                              </w:rPr>
                              <w:t>員が</w:t>
                            </w:r>
                            <w:r>
                              <w:t>必要であり、</w:t>
                            </w:r>
                            <w:r>
                              <w:rPr>
                                <w:rFonts w:hint="eastAsia"/>
                              </w:rPr>
                              <w:t>本</w:t>
                            </w:r>
                            <w:r>
                              <w:t>ケーススタディ程度の人件費は</w:t>
                            </w:r>
                            <w:r>
                              <w:rPr>
                                <w:rFonts w:hint="eastAsia"/>
                              </w:rPr>
                              <w:t>必要</w:t>
                            </w:r>
                          </w:p>
                          <w:p w14:paraId="67E4236D" w14:textId="1034AD3B" w:rsidR="0067751D" w:rsidRDefault="0067751D" w:rsidP="00823462">
                            <w:pPr>
                              <w:pStyle w:val="a6"/>
                              <w:numPr>
                                <w:ilvl w:val="0"/>
                                <w:numId w:val="33"/>
                              </w:numPr>
                              <w:ind w:leftChars="0" w:firstLineChars="0"/>
                            </w:pPr>
                            <w:r>
                              <w:t>自動運転バス</w:t>
                            </w:r>
                            <w:r>
                              <w:rPr>
                                <w:rFonts w:hint="eastAsia"/>
                              </w:rPr>
                              <w:t>が普及</w:t>
                            </w:r>
                            <w:r>
                              <w:t>していない現状においては、</w:t>
                            </w:r>
                            <w:r>
                              <w:rPr>
                                <w:rFonts w:hint="eastAsia"/>
                              </w:rPr>
                              <w:t>リース費</w:t>
                            </w:r>
                            <w:r>
                              <w:t>の減少も期待</w:t>
                            </w:r>
                            <w:r>
                              <w:rPr>
                                <w:rFonts w:hint="eastAsia"/>
                              </w:rPr>
                              <w:t>できず</w:t>
                            </w:r>
                            <w:r>
                              <w:t>、</w:t>
                            </w:r>
                            <w:r>
                              <w:rPr>
                                <w:rFonts w:hint="eastAsia"/>
                              </w:rPr>
                              <w:t>通常</w:t>
                            </w:r>
                            <w:r>
                              <w:t>路線バスの</w:t>
                            </w:r>
                            <w:r>
                              <w:rPr>
                                <w:rFonts w:hint="eastAsia"/>
                              </w:rPr>
                              <w:t>設定</w:t>
                            </w:r>
                            <w:r>
                              <w:t>運賃では収支が賄いきれず、例えば、</w:t>
                            </w:r>
                            <w:r>
                              <w:rPr>
                                <w:rFonts w:hint="eastAsia"/>
                              </w:rPr>
                              <w:t>自動運転バスに</w:t>
                            </w:r>
                            <w:r>
                              <w:t>対して</w:t>
                            </w:r>
                            <w:r>
                              <w:rPr>
                                <w:rFonts w:hint="eastAsia"/>
                              </w:rPr>
                              <w:t>特別</w:t>
                            </w:r>
                            <w:r>
                              <w:t>料金を</w:t>
                            </w:r>
                            <w:r>
                              <w:rPr>
                                <w:rFonts w:hint="eastAsia"/>
                              </w:rPr>
                              <w:t>運賃以外</w:t>
                            </w:r>
                            <w:r>
                              <w:t>に設定</w:t>
                            </w:r>
                            <w:r>
                              <w:rPr>
                                <w:rFonts w:hint="eastAsia"/>
                              </w:rPr>
                              <w:t>する</w:t>
                            </w:r>
                            <w:r>
                              <w:t>、あるいは、</w:t>
                            </w:r>
                            <w:r>
                              <w:rPr>
                                <w:rFonts w:hint="eastAsia"/>
                              </w:rPr>
                              <w:t>協賛金や</w:t>
                            </w:r>
                            <w:r>
                              <w:t>広告収入</w:t>
                            </w:r>
                            <w:r>
                              <w:rPr>
                                <w:rFonts w:hint="eastAsia"/>
                              </w:rPr>
                              <w:t>が</w:t>
                            </w:r>
                            <w:r>
                              <w:t>必須</w:t>
                            </w:r>
                          </w:p>
                          <w:p w14:paraId="4FE669C1" w14:textId="4E986303" w:rsidR="0067751D" w:rsidRDefault="0067751D" w:rsidP="00823462">
                            <w:pPr>
                              <w:pStyle w:val="a6"/>
                              <w:numPr>
                                <w:ilvl w:val="0"/>
                                <w:numId w:val="33"/>
                              </w:numPr>
                              <w:ind w:leftChars="0" w:firstLineChars="0"/>
                            </w:pPr>
                            <w:r>
                              <w:rPr>
                                <w:rFonts w:hint="eastAsia"/>
                              </w:rPr>
                              <w:t>本ケーススタディ</w:t>
                            </w:r>
                            <w:r>
                              <w:t>では、上述</w:t>
                            </w:r>
                            <w:r>
                              <w:rPr>
                                <w:rFonts w:hint="eastAsia"/>
                              </w:rPr>
                              <w:t>収入</w:t>
                            </w:r>
                            <w:r>
                              <w:t>として</w:t>
                            </w:r>
                            <w:r>
                              <w:rPr>
                                <w:rFonts w:hint="eastAsia"/>
                              </w:rPr>
                              <w:t>別途33</w:t>
                            </w:r>
                            <w:r>
                              <w:t>.6</w:t>
                            </w:r>
                            <w:r>
                              <w:rPr>
                                <w:rFonts w:hint="eastAsia"/>
                              </w:rPr>
                              <w:t>百万円確保</w:t>
                            </w:r>
                            <w:r>
                              <w:t>できれば</w:t>
                            </w:r>
                            <w:r>
                              <w:rPr>
                                <w:rFonts w:hint="eastAsia"/>
                              </w:rPr>
                              <w:t>収支均衡</w:t>
                            </w:r>
                            <w:r>
                              <w:t>になることがわかった</w:t>
                            </w:r>
                            <w:r>
                              <w:rPr>
                                <w:rFonts w:hint="eastAsia"/>
                              </w:rPr>
                              <w:t>。</w:t>
                            </w:r>
                          </w:p>
                          <w:p w14:paraId="0D065FAF" w14:textId="0C55FCC9" w:rsidR="0067751D" w:rsidRDefault="0067751D" w:rsidP="007C14BD">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HY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">
                <v:textbox>
                  <w:txbxContent>
                    <w:p w14:paraId="28D1A07B" w14:textId="053DD2D7" w:rsidR="0067751D" w:rsidRDefault="0067751D" w:rsidP="0064208D">
                      <w:pPr>
                        <w:pStyle w:val="a6"/>
                        <w:numPr>
                          <w:ilvl w:val="0"/>
                          <w:numId w:val="33"/>
                        </w:numPr>
                        <w:ind w:leftChars="0" w:firstLineChars="0"/>
                      </w:pPr>
                      <w:r>
                        <w:t>今回の実証は、</w:t>
                      </w:r>
                      <w:r>
                        <w:rPr>
                          <w:rFonts w:hint="eastAsia"/>
                        </w:rPr>
                        <w:t>2025年</w:t>
                      </w:r>
                      <w:r>
                        <w:t>大阪・関西万博</w:t>
                      </w:r>
                      <w:r>
                        <w:rPr>
                          <w:rFonts w:hint="eastAsia"/>
                        </w:rPr>
                        <w:t>での</w:t>
                      </w:r>
                      <w:r>
                        <w:t>実装に</w:t>
                      </w:r>
                      <w:r>
                        <w:rPr>
                          <w:rFonts w:hint="eastAsia"/>
                        </w:rPr>
                        <w:t>向けた</w:t>
                      </w:r>
                      <w:r>
                        <w:t>走行の実証を行う</w:t>
                      </w:r>
                      <w:r>
                        <w:rPr>
                          <w:rFonts w:hint="eastAsia"/>
                        </w:rPr>
                        <w:t>もので</w:t>
                      </w:r>
                      <w:r>
                        <w:t>あり、旅客乗車を行って</w:t>
                      </w:r>
                      <w:r>
                        <w:rPr>
                          <w:rFonts w:hint="eastAsia"/>
                        </w:rPr>
                        <w:t>いないことから、</w:t>
                      </w:r>
                      <w:r>
                        <w:t>本実証事業としての</w:t>
                      </w:r>
                      <w:r>
                        <w:rPr>
                          <w:rFonts w:hint="eastAsia"/>
                        </w:rPr>
                        <w:t>収支については検証</w:t>
                      </w:r>
                      <w:r>
                        <w:t>していない。</w:t>
                      </w:r>
                    </w:p>
                    <w:p w14:paraId="18CC1E48" w14:textId="4CD25343" w:rsidR="0067751D" w:rsidRDefault="0067751D" w:rsidP="00823462">
                      <w:pPr>
                        <w:pStyle w:val="a6"/>
                        <w:numPr>
                          <w:ilvl w:val="0"/>
                          <w:numId w:val="33"/>
                        </w:numPr>
                        <w:ind w:leftChars="0" w:firstLineChars="0"/>
                      </w:pPr>
                      <w:r>
                        <w:rPr>
                          <w:rFonts w:hint="eastAsia"/>
                        </w:rPr>
                        <w:t>なお</w:t>
                      </w:r>
                      <w:r>
                        <w:t>、経営面については、運行事業者において、</w:t>
                      </w:r>
                      <w:r>
                        <w:rPr>
                          <w:rFonts w:hint="eastAsia"/>
                        </w:rPr>
                        <w:t>2025年</w:t>
                      </w:r>
                      <w:r>
                        <w:t>大阪・関西万博開催時の</w:t>
                      </w:r>
                      <w:r>
                        <w:rPr>
                          <w:rFonts w:hint="eastAsia"/>
                        </w:rPr>
                        <w:t>駅シャトルバスに</w:t>
                      </w:r>
                      <w:r>
                        <w:t>おける自動運転</w:t>
                      </w:r>
                      <w:r>
                        <w:rPr>
                          <w:rFonts w:hint="eastAsia"/>
                        </w:rPr>
                        <w:t>バスダイヤ</w:t>
                      </w:r>
                      <w:r>
                        <w:t>に</w:t>
                      </w:r>
                      <w:r>
                        <w:rPr>
                          <w:rFonts w:hint="eastAsia"/>
                        </w:rPr>
                        <w:t>限定</w:t>
                      </w:r>
                      <w:r>
                        <w:t>した</w:t>
                      </w:r>
                      <w:r>
                        <w:rPr>
                          <w:rFonts w:hint="eastAsia"/>
                        </w:rPr>
                        <w:t>収支に</w:t>
                      </w:r>
                      <w:r>
                        <w:t>ついて</w:t>
                      </w:r>
                      <w:r>
                        <w:rPr>
                          <w:rFonts w:hint="eastAsia"/>
                        </w:rPr>
                        <w:t>ケース</w:t>
                      </w:r>
                      <w:r>
                        <w:t>スタディを実施。</w:t>
                      </w:r>
                    </w:p>
                    <w:p w14:paraId="3BD106D5" w14:textId="3CB6C716" w:rsidR="0067751D" w:rsidRDefault="0067751D" w:rsidP="00823462">
                      <w:pPr>
                        <w:ind w:leftChars="0" w:left="0" w:firstLineChars="0" w:firstLine="0"/>
                      </w:pPr>
                      <w:r>
                        <w:rPr>
                          <w:rFonts w:hint="eastAsia"/>
                        </w:rPr>
                        <w:t>（</w:t>
                      </w:r>
                      <w:r>
                        <w:t>ケーススタディから見えた社会実装に向けた課題）</w:t>
                      </w:r>
                    </w:p>
                    <w:p w14:paraId="4B006F55" w14:textId="1D9D8EFB" w:rsidR="0067751D" w:rsidRDefault="0067751D" w:rsidP="00823462">
                      <w:pPr>
                        <w:pStyle w:val="a6"/>
                        <w:numPr>
                          <w:ilvl w:val="0"/>
                          <w:numId w:val="33"/>
                        </w:numPr>
                        <w:ind w:leftChars="0" w:firstLineChars="0"/>
                      </w:pPr>
                      <w:r>
                        <w:rPr>
                          <w:rFonts w:hint="eastAsia"/>
                        </w:rPr>
                        <w:t>自動運転バスの</w:t>
                      </w:r>
                      <w:r>
                        <w:t>リース</w:t>
                      </w:r>
                      <w:r>
                        <w:rPr>
                          <w:rFonts w:hint="eastAsia"/>
                        </w:rPr>
                        <w:t>費用</w:t>
                      </w:r>
                      <w:r>
                        <w:t>が</w:t>
                      </w:r>
                      <w:r>
                        <w:rPr>
                          <w:rFonts w:hint="eastAsia"/>
                        </w:rPr>
                        <w:t>収支に</w:t>
                      </w:r>
                      <w:r>
                        <w:t>マイナスの影響を与えている。</w:t>
                      </w:r>
                    </w:p>
                    <w:p w14:paraId="3909D748" w14:textId="68A39DA8" w:rsidR="0067751D" w:rsidRDefault="0067751D" w:rsidP="00823462">
                      <w:pPr>
                        <w:pStyle w:val="a6"/>
                        <w:numPr>
                          <w:ilvl w:val="0"/>
                          <w:numId w:val="33"/>
                        </w:numPr>
                        <w:ind w:leftChars="0" w:firstLineChars="0"/>
                      </w:pPr>
                      <w:r>
                        <w:rPr>
                          <w:rFonts w:hint="eastAsia"/>
                        </w:rPr>
                        <w:t>人件費</w:t>
                      </w:r>
                      <w:r>
                        <w:t>については、自動運転レベル４を想定し</w:t>
                      </w:r>
                      <w:r>
                        <w:rPr>
                          <w:rFonts w:hint="eastAsia"/>
                        </w:rPr>
                        <w:t>ても</w:t>
                      </w:r>
                      <w:r>
                        <w:t>、運賃収受</w:t>
                      </w:r>
                      <w:r>
                        <w:rPr>
                          <w:rFonts w:hint="eastAsia"/>
                        </w:rPr>
                        <w:t>・</w:t>
                      </w:r>
                      <w:r>
                        <w:t>乗車券の検察業務といった旅客対応要</w:t>
                      </w:r>
                      <w:r>
                        <w:rPr>
                          <w:rFonts w:hint="eastAsia"/>
                        </w:rPr>
                        <w:t>員</w:t>
                      </w:r>
                      <w:r>
                        <w:t>、一般車両が混在する</w:t>
                      </w:r>
                      <w:r>
                        <w:rPr>
                          <w:rFonts w:hint="eastAsia"/>
                        </w:rPr>
                        <w:t>道路環境下</w:t>
                      </w:r>
                      <w:r>
                        <w:t>においては</w:t>
                      </w:r>
                      <w:r>
                        <w:rPr>
                          <w:rFonts w:hint="eastAsia"/>
                        </w:rPr>
                        <w:t>予測不能な事態</w:t>
                      </w:r>
                      <w:r>
                        <w:t>の発生に対する非常停止等を実施する要</w:t>
                      </w:r>
                      <w:r>
                        <w:rPr>
                          <w:rFonts w:hint="eastAsia"/>
                        </w:rPr>
                        <w:t>員が</w:t>
                      </w:r>
                      <w:r>
                        <w:t>必要であり、</w:t>
                      </w:r>
                      <w:r>
                        <w:rPr>
                          <w:rFonts w:hint="eastAsia"/>
                        </w:rPr>
                        <w:t>本</w:t>
                      </w:r>
                      <w:r>
                        <w:t>ケーススタディ程度の人件費は</w:t>
                      </w:r>
                      <w:r>
                        <w:rPr>
                          <w:rFonts w:hint="eastAsia"/>
                        </w:rPr>
                        <w:t>必要</w:t>
                      </w:r>
                    </w:p>
                    <w:p w14:paraId="67E4236D" w14:textId="1034AD3B" w:rsidR="0067751D" w:rsidRDefault="0067751D" w:rsidP="00823462">
                      <w:pPr>
                        <w:pStyle w:val="a6"/>
                        <w:numPr>
                          <w:ilvl w:val="0"/>
                          <w:numId w:val="33"/>
                        </w:numPr>
                        <w:ind w:leftChars="0" w:firstLineChars="0"/>
                      </w:pPr>
                      <w:r>
                        <w:t>自動運転バス</w:t>
                      </w:r>
                      <w:r>
                        <w:rPr>
                          <w:rFonts w:hint="eastAsia"/>
                        </w:rPr>
                        <w:t>が普及</w:t>
                      </w:r>
                      <w:r>
                        <w:t>していない現状においては、</w:t>
                      </w:r>
                      <w:r>
                        <w:rPr>
                          <w:rFonts w:hint="eastAsia"/>
                        </w:rPr>
                        <w:t>リース費</w:t>
                      </w:r>
                      <w:r>
                        <w:t>の減少も期待</w:t>
                      </w:r>
                      <w:r>
                        <w:rPr>
                          <w:rFonts w:hint="eastAsia"/>
                        </w:rPr>
                        <w:t>できず</w:t>
                      </w:r>
                      <w:r>
                        <w:t>、</w:t>
                      </w:r>
                      <w:r>
                        <w:rPr>
                          <w:rFonts w:hint="eastAsia"/>
                        </w:rPr>
                        <w:t>通常</w:t>
                      </w:r>
                      <w:r>
                        <w:t>路線バスの</w:t>
                      </w:r>
                      <w:r>
                        <w:rPr>
                          <w:rFonts w:hint="eastAsia"/>
                        </w:rPr>
                        <w:t>設定</w:t>
                      </w:r>
                      <w:r>
                        <w:t>運賃では収支が賄いきれず、例えば、</w:t>
                      </w:r>
                      <w:r>
                        <w:rPr>
                          <w:rFonts w:hint="eastAsia"/>
                        </w:rPr>
                        <w:t>自動運転バスに</w:t>
                      </w:r>
                      <w:r>
                        <w:t>対して</w:t>
                      </w:r>
                      <w:r>
                        <w:rPr>
                          <w:rFonts w:hint="eastAsia"/>
                        </w:rPr>
                        <w:t>特別</w:t>
                      </w:r>
                      <w:r>
                        <w:t>料金を</w:t>
                      </w:r>
                      <w:r>
                        <w:rPr>
                          <w:rFonts w:hint="eastAsia"/>
                        </w:rPr>
                        <w:t>運賃以外</w:t>
                      </w:r>
                      <w:r>
                        <w:t>に設定</w:t>
                      </w:r>
                      <w:r>
                        <w:rPr>
                          <w:rFonts w:hint="eastAsia"/>
                        </w:rPr>
                        <w:t>する</w:t>
                      </w:r>
                      <w:r>
                        <w:t>、あるいは、</w:t>
                      </w:r>
                      <w:r>
                        <w:rPr>
                          <w:rFonts w:hint="eastAsia"/>
                        </w:rPr>
                        <w:t>協賛金や</w:t>
                      </w:r>
                      <w:r>
                        <w:t>広告収入</w:t>
                      </w:r>
                      <w:r>
                        <w:rPr>
                          <w:rFonts w:hint="eastAsia"/>
                        </w:rPr>
                        <w:t>が</w:t>
                      </w:r>
                      <w:r>
                        <w:t>必須</w:t>
                      </w:r>
                    </w:p>
                    <w:p w14:paraId="4FE669C1" w14:textId="4E986303" w:rsidR="0067751D" w:rsidRDefault="0067751D" w:rsidP="00823462">
                      <w:pPr>
                        <w:pStyle w:val="a6"/>
                        <w:numPr>
                          <w:ilvl w:val="0"/>
                          <w:numId w:val="33"/>
                        </w:numPr>
                        <w:ind w:leftChars="0" w:firstLineChars="0"/>
                      </w:pPr>
                      <w:r>
                        <w:rPr>
                          <w:rFonts w:hint="eastAsia"/>
                        </w:rPr>
                        <w:t>本ケーススタディ</w:t>
                      </w:r>
                      <w:r>
                        <w:t>では、上述</w:t>
                      </w:r>
                      <w:r>
                        <w:rPr>
                          <w:rFonts w:hint="eastAsia"/>
                        </w:rPr>
                        <w:t>収入</w:t>
                      </w:r>
                      <w:r>
                        <w:t>として</w:t>
                      </w:r>
                      <w:r>
                        <w:rPr>
                          <w:rFonts w:hint="eastAsia"/>
                        </w:rPr>
                        <w:t>別途33</w:t>
                      </w:r>
                      <w:r>
                        <w:t>.6</w:t>
                      </w:r>
                      <w:r>
                        <w:rPr>
                          <w:rFonts w:hint="eastAsia"/>
                        </w:rPr>
                        <w:t>百万円確保</w:t>
                      </w:r>
                      <w:r>
                        <w:t>できれば</w:t>
                      </w:r>
                      <w:r>
                        <w:rPr>
                          <w:rFonts w:hint="eastAsia"/>
                        </w:rPr>
                        <w:t>収支均衡</w:t>
                      </w:r>
                      <w:r>
                        <w:t>になることがわかった</w:t>
                      </w:r>
                      <w:r>
                        <w:rPr>
                          <w:rFonts w:hint="eastAsia"/>
                        </w:rPr>
                        <w:t>。</w:t>
                      </w:r>
                    </w:p>
                    <w:p w14:paraId="0D065FAF" w14:textId="0C55FCC9" w:rsidR="0067751D" w:rsidRDefault="0067751D" w:rsidP="007C14BD">
                      <w:pPr>
                        <w:ind w:leftChars="0" w:left="0" w:firstLineChars="0" w:firstLine="0"/>
                      </w:pP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4080" behindDoc="0" locked="0" layoutInCell="1" allowOverlap="1" wp14:anchorId="6B088E4C" wp14:editId="70C86EFD">
                <wp:simplePos x="0" y="0"/>
                <wp:positionH relativeFrom="column">
                  <wp:posOffset>0</wp:posOffset>
                </wp:positionH>
                <wp:positionV relativeFrom="paragraph">
                  <wp:posOffset>269240</wp:posOffset>
                </wp:positionV>
                <wp:extent cx="6386195" cy="2520000"/>
                <wp:effectExtent l="0" t="0" r="14605" b="1397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17DBD0AD" w14:textId="77777777" w:rsidR="0067751D" w:rsidRDefault="0067751D" w:rsidP="00774266">
                            <w:pPr>
                              <w:ind w:leftChars="0" w:left="0" w:firstLineChars="0" w:firstLine="0"/>
                            </w:pPr>
                            <w:r>
                              <w:rPr>
                                <w:rFonts w:hint="eastAsia"/>
                              </w:rPr>
                              <w:t>・　走行ルートである、阪神高速淀川左岸線２期区間（大淀～海老江ＪＣＴ）、１期区間（海老江ＪＣＴ～大開ＩＣ</w:t>
                            </w:r>
                          </w:p>
                          <w:p w14:paraId="3EB46396" w14:textId="77777777" w:rsidR="0067751D" w:rsidRDefault="0067751D" w:rsidP="00774266">
                            <w:pPr>
                              <w:ind w:leftChars="0" w:left="0"/>
                            </w:pPr>
                            <w:r>
                              <w:rPr>
                                <w:rFonts w:hint="eastAsia"/>
                              </w:rPr>
                              <w:t>付近）　にターゲットラインペイント、磁気マーカを敷設し、これに応じた車両制御を行うよう車両調整を行</w:t>
                            </w:r>
                          </w:p>
                          <w:p w14:paraId="75C5F38B" w14:textId="48E2C535" w:rsidR="0067751D" w:rsidRDefault="0067751D" w:rsidP="00774266">
                            <w:pPr>
                              <w:ind w:leftChars="0" w:left="0"/>
                            </w:pPr>
                            <w:r>
                              <w:rPr>
                                <w:rFonts w:hint="eastAsia"/>
                              </w:rPr>
                              <w:t>った。</w:t>
                            </w:r>
                          </w:p>
                          <w:p w14:paraId="57247579" w14:textId="77777777" w:rsidR="0067751D" w:rsidRDefault="0067751D" w:rsidP="00774266">
                            <w:pPr>
                              <w:ind w:leftChars="0" w:left="0" w:firstLineChars="0" w:firstLine="0"/>
                            </w:pPr>
                            <w:r>
                              <w:rPr>
                                <w:rFonts w:hint="eastAsia"/>
                              </w:rPr>
                              <w:t>・　車両走行速度は４０～６０km/hまで走行検証を行ったが、乗り心地等から、運行時の走行速度は50km/h</w:t>
                            </w:r>
                          </w:p>
                          <w:p w14:paraId="36B15421" w14:textId="77777777" w:rsidR="0067751D" w:rsidRDefault="0067751D" w:rsidP="00774266">
                            <w:pPr>
                              <w:ind w:leftChars="0" w:left="0"/>
                            </w:pPr>
                            <w:r>
                              <w:rPr>
                                <w:rFonts w:hint="eastAsia"/>
                              </w:rPr>
                              <w:t>として設定した。</w:t>
                            </w:r>
                            <w:r>
                              <w:br/>
                            </w:r>
                            <w:r>
                              <w:rPr>
                                <w:rFonts w:hint="eastAsia"/>
                              </w:rPr>
                              <w:t>・　調整走行の結果、阪神高速淀川左岸線２期区間においては、車両速度50km/hで手動介入なく走行可</w:t>
                            </w:r>
                          </w:p>
                          <w:p w14:paraId="5C5BA4CA" w14:textId="77777777" w:rsidR="0067751D" w:rsidRDefault="0067751D" w:rsidP="00774266">
                            <w:pPr>
                              <w:ind w:leftChars="0" w:left="0"/>
                            </w:pPr>
                            <w:r>
                              <w:rPr>
                                <w:rFonts w:hint="eastAsia"/>
                              </w:rPr>
                              <w:t>能であることを確認した。１期区間においてはインフラセンサとの連携を試みているが自動運転バスが設</w:t>
                            </w:r>
                          </w:p>
                          <w:p w14:paraId="54CB54F1" w14:textId="77777777" w:rsidR="0067751D" w:rsidRDefault="0067751D" w:rsidP="00774266">
                            <w:pPr>
                              <w:ind w:leftChars="0" w:left="0"/>
                            </w:pPr>
                            <w:r>
                              <w:rPr>
                                <w:rFonts w:hint="eastAsia"/>
                              </w:rPr>
                              <w:t>計された速度で１期区間へ進入する際に第１走行車線を走行する車両と遭遇する機会が少なかったため</w:t>
                            </w:r>
                          </w:p>
                          <w:p w14:paraId="5F22BD99" w14:textId="77777777" w:rsidR="0067751D" w:rsidRDefault="0067751D" w:rsidP="00774266">
                            <w:pPr>
                              <w:ind w:leftChars="0" w:left="0"/>
                            </w:pPr>
                            <w:r>
                              <w:rPr>
                                <w:rFonts w:hint="eastAsia"/>
                              </w:rPr>
                              <w:t>十分なデータ取得ができなかったが、事業終了後も継続して評価を行い、その合流時の制御精度向上を</w:t>
                            </w:r>
                          </w:p>
                          <w:p w14:paraId="16394F5B" w14:textId="63E18E73" w:rsidR="0067751D" w:rsidRDefault="0067751D" w:rsidP="00774266">
                            <w:pPr>
                              <w:ind w:leftChars="0" w:left="0"/>
                            </w:pPr>
                            <w:r>
                              <w:rPr>
                                <w:rFonts w:hint="eastAsia"/>
                              </w:rPr>
                              <w:t>図る。</w:t>
                            </w:r>
                          </w:p>
                          <w:p w14:paraId="3BDB5C70" w14:textId="77777777" w:rsidR="0067751D" w:rsidRDefault="0067751D" w:rsidP="00774266">
                            <w:pPr>
                              <w:ind w:leftChars="0" w:left="0" w:firstLineChars="0" w:firstLine="0"/>
                            </w:pPr>
                            <w:r>
                              <w:rPr>
                                <w:rFonts w:hint="eastAsia"/>
                              </w:rPr>
                              <w:t>・　その他のインフラセンサ設置ポイント（大淀入路からの本線合流、大開入路からの他車合流）についても</w:t>
                            </w:r>
                          </w:p>
                          <w:p w14:paraId="2FA61B25" w14:textId="19CBD5F2" w:rsidR="0067751D" w:rsidRDefault="0067751D" w:rsidP="00774266">
                            <w:pPr>
                              <w:ind w:leftChars="0" w:left="0"/>
                            </w:pPr>
                            <w:r>
                              <w:rPr>
                                <w:rFonts w:hint="eastAsia"/>
                              </w:rPr>
                              <w:t>想定されるシナリオへの遭遇回数が少なかったため、海老江JCTと同じく継続評価を行う。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2pt;width:502.85pt;height:198.4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">
                <v:textbox>
                  <w:txbxContent>
                    <w:p w14:paraId="17DBD0AD" w14:textId="77777777" w:rsidR="0067751D" w:rsidRDefault="0067751D" w:rsidP="00774266">
                      <w:pPr>
                        <w:ind w:leftChars="0" w:left="0" w:firstLineChars="0" w:firstLine="0"/>
                      </w:pPr>
                      <w:r>
                        <w:rPr>
                          <w:rFonts w:hint="eastAsia"/>
                        </w:rPr>
                        <w:t>・　走行ルートである、阪神高速淀川左岸線２期区間（大淀～海老江ＪＣＴ）、１期区間（海老江ＪＣＴ～大開ＩＣ</w:t>
                      </w:r>
                    </w:p>
                    <w:p w14:paraId="3EB46396" w14:textId="77777777" w:rsidR="0067751D" w:rsidRDefault="0067751D" w:rsidP="00774266">
                      <w:pPr>
                        <w:ind w:leftChars="0" w:left="0"/>
                      </w:pPr>
                      <w:r>
                        <w:rPr>
                          <w:rFonts w:hint="eastAsia"/>
                        </w:rPr>
                        <w:t>付近）　にターゲットラインペイント、磁気マーカを敷設し、これに応じた車両制御を行うよう車両調整を行</w:t>
                      </w:r>
                    </w:p>
                    <w:p w14:paraId="75C5F38B" w14:textId="48E2C535" w:rsidR="0067751D" w:rsidRDefault="0067751D" w:rsidP="00774266">
                      <w:pPr>
                        <w:ind w:leftChars="0" w:left="0"/>
                      </w:pPr>
                      <w:r>
                        <w:rPr>
                          <w:rFonts w:hint="eastAsia"/>
                        </w:rPr>
                        <w:t>った。</w:t>
                      </w:r>
                    </w:p>
                    <w:p w14:paraId="57247579" w14:textId="77777777" w:rsidR="0067751D" w:rsidRDefault="0067751D" w:rsidP="00774266">
                      <w:pPr>
                        <w:ind w:leftChars="0" w:left="0" w:firstLineChars="0" w:firstLine="0"/>
                      </w:pPr>
                      <w:r>
                        <w:rPr>
                          <w:rFonts w:hint="eastAsia"/>
                        </w:rPr>
                        <w:t>・　車両走行速度は４０～６０km/hまで走行検証を行ったが、乗り心地等から、運行時の走行速度は50km/h</w:t>
                      </w:r>
                    </w:p>
                    <w:p w14:paraId="36B15421" w14:textId="77777777" w:rsidR="0067751D" w:rsidRDefault="0067751D" w:rsidP="00774266">
                      <w:pPr>
                        <w:ind w:leftChars="0" w:left="0"/>
                      </w:pPr>
                      <w:r>
                        <w:rPr>
                          <w:rFonts w:hint="eastAsia"/>
                        </w:rPr>
                        <w:t>として設定した。</w:t>
                      </w:r>
                      <w:r>
                        <w:br/>
                      </w:r>
                      <w:r>
                        <w:rPr>
                          <w:rFonts w:hint="eastAsia"/>
                        </w:rPr>
                        <w:t>・　調整走行の結果、阪神高速淀川左岸線２期区間においては、車両速度50km/hで手動介入なく走行可</w:t>
                      </w:r>
                    </w:p>
                    <w:p w14:paraId="5C5BA4CA" w14:textId="77777777" w:rsidR="0067751D" w:rsidRDefault="0067751D" w:rsidP="00774266">
                      <w:pPr>
                        <w:ind w:leftChars="0" w:left="0"/>
                      </w:pPr>
                      <w:r>
                        <w:rPr>
                          <w:rFonts w:hint="eastAsia"/>
                        </w:rPr>
                        <w:t>能であることを確認した。１期区間においてはインフラセンサとの連携を試みているが自動運転バスが設</w:t>
                      </w:r>
                    </w:p>
                    <w:p w14:paraId="54CB54F1" w14:textId="77777777" w:rsidR="0067751D" w:rsidRDefault="0067751D" w:rsidP="00774266">
                      <w:pPr>
                        <w:ind w:leftChars="0" w:left="0"/>
                      </w:pPr>
                      <w:r>
                        <w:rPr>
                          <w:rFonts w:hint="eastAsia"/>
                        </w:rPr>
                        <w:t>計された速度で１期区間へ進入する際に第１走行車線を走行する車両と遭遇する機会が少なかったため</w:t>
                      </w:r>
                    </w:p>
                    <w:p w14:paraId="5F22BD99" w14:textId="77777777" w:rsidR="0067751D" w:rsidRDefault="0067751D" w:rsidP="00774266">
                      <w:pPr>
                        <w:ind w:leftChars="0" w:left="0"/>
                      </w:pPr>
                      <w:r>
                        <w:rPr>
                          <w:rFonts w:hint="eastAsia"/>
                        </w:rPr>
                        <w:t>十分なデータ取得ができなかったが、事業終了後も継続して評価を行い、その合流時の制御精度向上を</w:t>
                      </w:r>
                    </w:p>
                    <w:p w14:paraId="16394F5B" w14:textId="63E18E73" w:rsidR="0067751D" w:rsidRDefault="0067751D" w:rsidP="00774266">
                      <w:pPr>
                        <w:ind w:leftChars="0" w:left="0"/>
                      </w:pPr>
                      <w:r>
                        <w:rPr>
                          <w:rFonts w:hint="eastAsia"/>
                        </w:rPr>
                        <w:t>図る。</w:t>
                      </w:r>
                    </w:p>
                    <w:p w14:paraId="3BDB5C70" w14:textId="77777777" w:rsidR="0067751D" w:rsidRDefault="0067751D" w:rsidP="00774266">
                      <w:pPr>
                        <w:ind w:leftChars="0" w:left="0" w:firstLineChars="0" w:firstLine="0"/>
                      </w:pPr>
                      <w:r>
                        <w:rPr>
                          <w:rFonts w:hint="eastAsia"/>
                        </w:rPr>
                        <w:t>・　その他のインフラセンサ設置ポイント（大淀入路からの本線合流、大開入路からの他車合流）についても</w:t>
                      </w:r>
                    </w:p>
                    <w:p w14:paraId="2FA61B25" w14:textId="19CBD5F2" w:rsidR="0067751D" w:rsidRDefault="0067751D" w:rsidP="00774266">
                      <w:pPr>
                        <w:ind w:leftChars="0" w:left="0"/>
                      </w:pPr>
                      <w:r>
                        <w:rPr>
                          <w:rFonts w:hint="eastAsia"/>
                        </w:rPr>
                        <w:t>想定されるシナリオへの遭遇回数が少なかったため、海老江JCTと同じく継続評価を行う。</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6128" behindDoc="0" locked="0" layoutInCell="1" allowOverlap="1" wp14:anchorId="6F957456" wp14:editId="168F78EF">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53E7FF23" w14:textId="0B5ACF8A" w:rsidR="0067751D" w:rsidRDefault="0067751D" w:rsidP="0002392E">
                            <w:pPr>
                              <w:pStyle w:val="a6"/>
                              <w:numPr>
                                <w:ilvl w:val="0"/>
                                <w:numId w:val="34"/>
                              </w:numPr>
                              <w:ind w:leftChars="0" w:firstLineChars="0"/>
                            </w:pPr>
                            <w:r w:rsidRPr="0002392E">
                              <w:rPr>
                                <w:rFonts w:hint="eastAsia"/>
                              </w:rPr>
                              <w:t>「万博時、新大阪駅または大阪駅、中之島駅から会場へアクセスする自動運転バスに乗りたいか」の問いに対し、「希望する」「どちらかというと希望する」の回答は</w:t>
                            </w:r>
                            <w:r w:rsidRPr="0002392E">
                              <w:t>31名で、「どちらかというと希望しない」「希望しない」の回答が4名であり、肯定的な回答が全体の88%をしめている。</w:t>
                            </w:r>
                          </w:p>
                          <w:p w14:paraId="2ECE86B1" w14:textId="77777777" w:rsidR="0067751D" w:rsidRDefault="0067751D" w:rsidP="00B167D0">
                            <w:pPr>
                              <w:ind w:leftChars="0" w:left="0" w:firstLineChars="0" w:firstLine="0"/>
                            </w:pPr>
                          </w:p>
                          <w:p w14:paraId="0FDB868A" w14:textId="48107C5B" w:rsidR="0067751D" w:rsidRDefault="0067751D" w:rsidP="0002392E">
                            <w:pPr>
                              <w:pStyle w:val="a6"/>
                              <w:numPr>
                                <w:ilvl w:val="0"/>
                                <w:numId w:val="34"/>
                              </w:numPr>
                              <w:ind w:leftChars="0" w:firstLineChars="0"/>
                            </w:pPr>
                            <w:r w:rsidRPr="0002392E">
                              <w:t>上述回答者に自動運転バスに乗りたい理由について問うたところ「単純に興味があるため」のみの回答は12名で、19名は「安全性」「快適」「先進性」を理由に、自動運転バスに乗りたいと回答しており、イメージ向上率は19名÷35名≒54%となり目標は達成したも</w:t>
                            </w:r>
                            <w:r w:rsidRPr="0002392E">
                              <w:rPr>
                                <w:rFonts w:hint="eastAsia"/>
                              </w:rPr>
                              <w:t>のと考える。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43v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">
                <v:textbox>
                  <w:txbxContent>
                    <w:p w14:paraId="53E7FF23" w14:textId="0B5ACF8A" w:rsidR="0067751D" w:rsidRDefault="0067751D" w:rsidP="0002392E">
                      <w:pPr>
                        <w:pStyle w:val="a6"/>
                        <w:numPr>
                          <w:ilvl w:val="0"/>
                          <w:numId w:val="34"/>
                        </w:numPr>
                        <w:ind w:leftChars="0" w:firstLineChars="0"/>
                      </w:pPr>
                      <w:r w:rsidRPr="0002392E">
                        <w:rPr>
                          <w:rFonts w:hint="eastAsia"/>
                        </w:rPr>
                        <w:t>「万博時、新大阪駅または大阪駅、中之島駅から会場へアクセスする自動運転バスに乗りたいか」の問いに対し、「希望する」「どちらかというと希望する」の回答は</w:t>
                      </w:r>
                      <w:r w:rsidRPr="0002392E">
                        <w:t>31名で、「どちらかというと希望しない」「希望しない」の回答が4名であり、肯定的な回答が全体の88%をしめている。</w:t>
                      </w:r>
                    </w:p>
                    <w:p w14:paraId="2ECE86B1" w14:textId="77777777" w:rsidR="0067751D" w:rsidRDefault="0067751D" w:rsidP="00B167D0">
                      <w:pPr>
                        <w:ind w:leftChars="0" w:left="0" w:firstLineChars="0" w:firstLine="0"/>
                      </w:pPr>
                    </w:p>
                    <w:p w14:paraId="0FDB868A" w14:textId="48107C5B" w:rsidR="0067751D" w:rsidRDefault="0067751D" w:rsidP="0002392E">
                      <w:pPr>
                        <w:pStyle w:val="a6"/>
                        <w:numPr>
                          <w:ilvl w:val="0"/>
                          <w:numId w:val="34"/>
                        </w:numPr>
                        <w:ind w:leftChars="0" w:firstLineChars="0"/>
                      </w:pPr>
                      <w:r w:rsidRPr="0002392E">
                        <w:t>上述回答者に自動運転バスに乗りたい理由について問うたところ「単純に興味があるため」のみの回答は12名で、19名は「安全性」「快適」「先進性」を理由に、自動運転バスに乗りたいと回答しており、イメージ向上率は19名÷35名≒54%となり目標は達成したも</w:t>
                      </w:r>
                      <w:r w:rsidRPr="0002392E">
                        <w:rPr>
                          <w:rFonts w:hint="eastAsia"/>
                        </w:rPr>
                        <w:t>のと考える。</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67751D" w:rsidRDefault="0067751D" w:rsidP="00456450">
      <w:r>
        <w:separator/>
      </w:r>
    </w:p>
  </w:endnote>
  <w:endnote w:type="continuationSeparator" w:id="0">
    <w:p w14:paraId="05A97A67" w14:textId="77777777" w:rsidR="0067751D" w:rsidRDefault="0067751D"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67751D" w:rsidRDefault="0067751D">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1E1EEA2F" w:rsidR="0067751D" w:rsidRDefault="0067751D" w:rsidP="00456450">
            <w:pPr>
              <w:pStyle w:val="af0"/>
            </w:pPr>
            <w:r>
              <w:t xml:space="preserve"> </w:t>
            </w:r>
            <w:r w:rsidRPr="00EB64AD">
              <w:fldChar w:fldCharType="begin"/>
            </w:r>
            <w:r w:rsidRPr="00EB64AD">
              <w:instrText>PAGE</w:instrText>
            </w:r>
            <w:r w:rsidRPr="00EB64AD">
              <w:fldChar w:fldCharType="separate"/>
            </w:r>
            <w:r w:rsidR="00F47F88">
              <w:rPr>
                <w:noProof/>
              </w:rPr>
              <w:t>2</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67751D" w:rsidRDefault="0067751D" w:rsidP="00456450">
      <w:r>
        <w:separator/>
      </w:r>
    </w:p>
  </w:footnote>
  <w:footnote w:type="continuationSeparator" w:id="0">
    <w:p w14:paraId="4C27C48D" w14:textId="77777777" w:rsidR="0067751D" w:rsidRDefault="0067751D"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4A94B0A"/>
    <w:multiLevelType w:val="hybridMultilevel"/>
    <w:tmpl w:val="EC78676E"/>
    <w:lvl w:ilvl="0" w:tplc="C46628A0">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6"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7"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8"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5D85236"/>
    <w:multiLevelType w:val="hybridMultilevel"/>
    <w:tmpl w:val="F61C42AE"/>
    <w:lvl w:ilvl="0" w:tplc="0A769984">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1"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7"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8"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1017803630">
    <w:abstractNumId w:val="10"/>
  </w:num>
  <w:num w:numId="2" w16cid:durableId="1762988484">
    <w:abstractNumId w:val="12"/>
  </w:num>
  <w:num w:numId="3" w16cid:durableId="1943489430">
    <w:abstractNumId w:val="6"/>
  </w:num>
  <w:num w:numId="4" w16cid:durableId="2007852796">
    <w:abstractNumId w:val="7"/>
  </w:num>
  <w:num w:numId="5" w16cid:durableId="1517842651">
    <w:abstractNumId w:val="16"/>
  </w:num>
  <w:num w:numId="6" w16cid:durableId="39477996">
    <w:abstractNumId w:val="23"/>
  </w:num>
  <w:num w:numId="7" w16cid:durableId="1974483342">
    <w:abstractNumId w:val="28"/>
    <w:lvlOverride w:ilvl="0">
      <w:startOverride w:val="1"/>
    </w:lvlOverride>
  </w:num>
  <w:num w:numId="8" w16cid:durableId="1979912245">
    <w:abstractNumId w:val="28"/>
    <w:lvlOverride w:ilvl="0">
      <w:startOverride w:val="1"/>
    </w:lvlOverride>
  </w:num>
  <w:num w:numId="9" w16cid:durableId="1835105026">
    <w:abstractNumId w:val="8"/>
  </w:num>
  <w:num w:numId="10" w16cid:durableId="1031733683">
    <w:abstractNumId w:val="2"/>
  </w:num>
  <w:num w:numId="11" w16cid:durableId="1523327077">
    <w:abstractNumId w:val="28"/>
  </w:num>
  <w:num w:numId="12" w16cid:durableId="909196459">
    <w:abstractNumId w:val="28"/>
    <w:lvlOverride w:ilvl="0">
      <w:startOverride w:val="1"/>
    </w:lvlOverride>
  </w:num>
  <w:num w:numId="13" w16cid:durableId="109977158">
    <w:abstractNumId w:val="28"/>
    <w:lvlOverride w:ilvl="0">
      <w:startOverride w:val="1"/>
    </w:lvlOverride>
  </w:num>
  <w:num w:numId="14" w16cid:durableId="643855016">
    <w:abstractNumId w:val="22"/>
  </w:num>
  <w:num w:numId="15" w16cid:durableId="1816144753">
    <w:abstractNumId w:val="11"/>
  </w:num>
  <w:num w:numId="16" w16cid:durableId="1539125100">
    <w:abstractNumId w:val="14"/>
  </w:num>
  <w:num w:numId="17" w16cid:durableId="1475096998">
    <w:abstractNumId w:val="27"/>
  </w:num>
  <w:num w:numId="18" w16cid:durableId="1974484973">
    <w:abstractNumId w:val="26"/>
  </w:num>
  <w:num w:numId="19" w16cid:durableId="2144811064">
    <w:abstractNumId w:val="18"/>
  </w:num>
  <w:num w:numId="20" w16cid:durableId="1440568581">
    <w:abstractNumId w:val="17"/>
  </w:num>
  <w:num w:numId="21" w16cid:durableId="181483367">
    <w:abstractNumId w:val="21"/>
  </w:num>
  <w:num w:numId="22" w16cid:durableId="2047021129">
    <w:abstractNumId w:val="1"/>
  </w:num>
  <w:num w:numId="23" w16cid:durableId="555942117">
    <w:abstractNumId w:val="4"/>
  </w:num>
  <w:num w:numId="24" w16cid:durableId="1172061883">
    <w:abstractNumId w:val="24"/>
  </w:num>
  <w:num w:numId="25" w16cid:durableId="565188264">
    <w:abstractNumId w:val="25"/>
  </w:num>
  <w:num w:numId="26" w16cid:durableId="1472553459">
    <w:abstractNumId w:val="5"/>
  </w:num>
  <w:num w:numId="27" w16cid:durableId="63573168">
    <w:abstractNumId w:val="0"/>
  </w:num>
  <w:num w:numId="28" w16cid:durableId="1773744332">
    <w:abstractNumId w:val="20"/>
  </w:num>
  <w:num w:numId="29" w16cid:durableId="224027424">
    <w:abstractNumId w:val="15"/>
  </w:num>
  <w:num w:numId="30" w16cid:durableId="473105241">
    <w:abstractNumId w:val="13"/>
  </w:num>
  <w:num w:numId="31" w16cid:durableId="1477840010">
    <w:abstractNumId w:val="28"/>
    <w:lvlOverride w:ilvl="0">
      <w:startOverride w:val="1"/>
    </w:lvlOverride>
  </w:num>
  <w:num w:numId="32" w16cid:durableId="1588155312">
    <w:abstractNumId w:val="19"/>
  </w:num>
  <w:num w:numId="33" w16cid:durableId="92436165">
    <w:abstractNumId w:val="3"/>
  </w:num>
  <w:num w:numId="34" w16cid:durableId="70112865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4816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33B6"/>
    <w:rsid w:val="000144E0"/>
    <w:rsid w:val="00015B78"/>
    <w:rsid w:val="00015DA4"/>
    <w:rsid w:val="00015FBD"/>
    <w:rsid w:val="00016D40"/>
    <w:rsid w:val="0002392E"/>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A6DEB"/>
    <w:rsid w:val="000B01A8"/>
    <w:rsid w:val="000B0AE3"/>
    <w:rsid w:val="000B1414"/>
    <w:rsid w:val="000B6B85"/>
    <w:rsid w:val="000C1FE5"/>
    <w:rsid w:val="000C25E5"/>
    <w:rsid w:val="000C2D78"/>
    <w:rsid w:val="000D6E90"/>
    <w:rsid w:val="000D717C"/>
    <w:rsid w:val="000D7FD5"/>
    <w:rsid w:val="000E1074"/>
    <w:rsid w:val="000E3E47"/>
    <w:rsid w:val="000E40C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0F7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3AE0"/>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2860"/>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97E99"/>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C7FFC"/>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08D"/>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7751D"/>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66"/>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462"/>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47953"/>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27E4"/>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168"/>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6C2"/>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1F76"/>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6D2D"/>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A6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47F88"/>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6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118057-BD3A-4E43-9372-5CDA0400C6C2}">
  <ds:schemaRefs>
    <ds:schemaRef ds:uri="http://schemas.openxmlformats.org/officeDocument/2006/bibliography"/>
  </ds:schemaRefs>
</ds:datastoreItem>
</file>

<file path=customXml/itemProps2.xml><?xml version="1.0" encoding="utf-8"?>
<ds:datastoreItem xmlns:ds="http://schemas.openxmlformats.org/officeDocument/2006/customXml" ds:itemID="{09871882-A266-4F46-B24E-3A97FB5F6B98}"/>
</file>

<file path=customXml/itemProps3.xml><?xml version="1.0" encoding="utf-8"?>
<ds:datastoreItem xmlns:ds="http://schemas.openxmlformats.org/officeDocument/2006/customXml" ds:itemID="{D1CA6E1C-7EF7-4BA0-B343-C08EB54DB013}"/>
</file>

<file path=customXml/itemProps4.xml><?xml version="1.0" encoding="utf-8"?>
<ds:datastoreItem xmlns:ds="http://schemas.openxmlformats.org/officeDocument/2006/customXml" ds:itemID="{7F453B9B-CA19-4BB0-BF2C-720FB1E98744}"/>
</file>

<file path=docProps/app.xml><?xml version="1.0" encoding="utf-8"?>
<Properties xmlns="http://schemas.openxmlformats.org/officeDocument/2006/extended-properties" xmlns:vt="http://schemas.openxmlformats.org/officeDocument/2006/docPropsVTypes">
  <Template>Normal.dotm</Template>
  <TotalTime>23</TotalTime>
  <Pages>2</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横山　圭佑 / YOKOYAMA Keisuke</cp:lastModifiedBy>
  <cp:revision>7</cp:revision>
  <cp:lastPrinted>2022-06-06T05:30:00Z</cp:lastPrinted>
  <dcterms:created xsi:type="dcterms:W3CDTF">2025-03-05T08:00:00Z</dcterms:created>
  <dcterms:modified xsi:type="dcterms:W3CDTF">2025-03-07T09:50:00Z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