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58240"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355D5B61" w:rsidR="004A15FD" w:rsidRPr="007C14BD" w:rsidRDefault="004A15FD" w:rsidP="00A44BF0">
                            <w:pPr>
                              <w:ind w:leftChars="0" w:left="0" w:firstLineChars="0" w:firstLine="0"/>
                              <w:jc w:val="center"/>
                            </w:pPr>
                            <w:r w:rsidRPr="007C14BD">
                              <w:rPr>
                                <w:rFonts w:hint="eastAsia"/>
                              </w:rPr>
                              <w:t>自治体名：</w:t>
                            </w:r>
                            <w:r w:rsidR="00C30454">
                              <w:rPr>
                                <w:rFonts w:hint="eastAsia"/>
                              </w:rPr>
                              <w:t>山梨県富士吉田市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_x0000_s1026" type="#_x0000_t202" style="position:absolute;margin-left:314.65pt;margin-top:6.15pt;width:193.15pt;height:16.6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355D5B61" w:rsidR="004A15FD" w:rsidRPr="007C14BD" w:rsidRDefault="004A15FD" w:rsidP="00A44BF0">
                      <w:pPr>
                        <w:ind w:leftChars="0" w:left="0" w:firstLineChars="0" w:firstLine="0"/>
                        <w:jc w:val="center"/>
                      </w:pPr>
                      <w:r w:rsidRPr="007C14BD">
                        <w:rPr>
                          <w:rFonts w:hint="eastAsia"/>
                        </w:rPr>
                        <w:t>自治体名：</w:t>
                      </w:r>
                      <w:r w:rsidR="00C30454">
                        <w:rPr>
                          <w:rFonts w:hint="eastAsia"/>
                        </w:rPr>
                        <w:t>山梨県富士吉田市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1BDD207F" w:rsidR="00804019" w:rsidRPr="007C14BD" w:rsidRDefault="00B167D0" w:rsidP="00C81437">
      <w:pPr>
        <w:ind w:leftChars="0" w:left="0" w:firstLineChars="0" w:firstLine="0"/>
        <w:rPr>
          <w:spacing w:val="-4"/>
          <w:sz w:val="26"/>
          <w:szCs w:val="26"/>
        </w:rPr>
      </w:pPr>
      <w:r w:rsidRPr="007C14BD">
        <w:rPr>
          <w:rFonts w:hint="eastAsia"/>
          <w:b/>
          <w:bCs/>
          <w:spacing w:val="-4"/>
          <w:sz w:val="26"/>
          <w:szCs w:val="26"/>
        </w:rPr>
        <w:t>【</w:t>
      </w:r>
      <w:r w:rsidR="004A15FD" w:rsidRPr="007C14BD">
        <w:rPr>
          <w:rFonts w:hint="eastAsia"/>
          <w:b/>
          <w:bCs/>
          <w:spacing w:val="-4"/>
          <w:sz w:val="26"/>
          <w:szCs w:val="26"/>
        </w:rPr>
        <w:t>事業背景</w:t>
      </w:r>
      <w:r w:rsidRPr="007C14BD">
        <w:rPr>
          <w:rFonts w:hint="eastAsia"/>
          <w:b/>
          <w:bCs/>
          <w:spacing w:val="-4"/>
          <w:sz w:val="26"/>
          <w:szCs w:val="26"/>
        </w:rPr>
        <w:t>・目的】</w:t>
      </w:r>
      <w:r w:rsidR="00115BF5" w:rsidRPr="00B167D0">
        <w:rPr>
          <w:b/>
          <w:bCs/>
          <w:noProof/>
          <w:spacing w:val="-4"/>
        </w:rPr>
        <mc:AlternateContent>
          <mc:Choice Requires="wps">
            <w:drawing>
              <wp:inline distT="0" distB="0" distL="0" distR="0" wp14:anchorId="0D3462BC" wp14:editId="0A91E3D5">
                <wp:extent cx="6386195" cy="952500"/>
                <wp:effectExtent l="0" t="0" r="14605" b="19050"/>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952500"/>
                        </a:xfrm>
                        <a:prstGeom prst="rect">
                          <a:avLst/>
                        </a:prstGeom>
                        <a:solidFill>
                          <a:srgbClr val="FFFFFF"/>
                        </a:solidFill>
                        <a:ln w="9525">
                          <a:solidFill>
                            <a:srgbClr val="000000"/>
                          </a:solidFill>
                          <a:miter lim="800000"/>
                          <a:headEnd/>
                          <a:tailEnd/>
                        </a:ln>
                      </wps:spPr>
                      <wps:txbx>
                        <w:txbxContent>
                          <w:p w14:paraId="23679325" w14:textId="77777777" w:rsidR="00115BF5" w:rsidRDefault="00115BF5" w:rsidP="00115BF5">
                            <w:pPr>
                              <w:ind w:leftChars="0" w:left="660" w:hangingChars="300" w:hanging="660"/>
                            </w:pPr>
                            <w:r>
                              <w:rPr>
                                <w:rFonts w:hint="eastAsia"/>
                              </w:rPr>
                              <w:t>【背景】世界文化遺産である富士山の麓に位置する富士吉田市は少子高齢化や運転士不足、訪日外国人観光客の急増による地域公共交通の需要と供給の格差が拡大している。</w:t>
                            </w:r>
                          </w:p>
                          <w:p w14:paraId="5784C742" w14:textId="0C4D4E9F" w:rsidR="00115BF5" w:rsidRDefault="00115BF5" w:rsidP="00115BF5">
                            <w:pPr>
                              <w:ind w:leftChars="0" w:left="660" w:hangingChars="300" w:hanging="660"/>
                            </w:pPr>
                            <w:r>
                              <w:rPr>
                                <w:rFonts w:hint="eastAsia"/>
                              </w:rPr>
                              <w:t>【目的】生活路線及び観光路線としての地域公共交通の利便性向上を図りながら、持続可能な運行維持のための事業スキームを構築する。</w:t>
                            </w:r>
                          </w:p>
                        </w:txbxContent>
                      </wps:txbx>
                      <wps:bodyPr rot="0" vert="horz" wrap="square" lIns="91440" tIns="45720" rIns="91440" bIns="45720" anchor="t" anchorCtr="0">
                        <a:noAutofit/>
                      </wps:bodyPr>
                    </wps:wsp>
                  </a:graphicData>
                </a:graphic>
              </wp:inline>
            </w:drawing>
          </mc:Choice>
          <mc:Fallback>
            <w:pict>
              <v:shape w14:anchorId="0D3462BC" id="テキスト ボックス 2" o:spid="_x0000_s1027" type="#_x0000_t202" style="width:502.8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">
                <v:textbox>
                  <w:txbxContent>
                    <w:p w14:paraId="23679325" w14:textId="77777777" w:rsidR="00115BF5" w:rsidRDefault="00115BF5" w:rsidP="00115BF5">
                      <w:pPr>
                        <w:ind w:leftChars="0" w:left="660" w:hangingChars="300" w:hanging="660"/>
                      </w:pPr>
                      <w:r>
                        <w:rPr>
                          <w:rFonts w:hint="eastAsia"/>
                        </w:rPr>
                        <w:t>【背景】世界文化遺産である富士山の麓に位置する富士吉田市は少子高齢化や運転士不足、訪日外国人観光客の急増による地域公共交通の需要と供給の格差が拡大している。</w:t>
                      </w:r>
                    </w:p>
                    <w:p w14:paraId="5784C742" w14:textId="0C4D4E9F" w:rsidR="00115BF5" w:rsidRDefault="00115BF5" w:rsidP="00115BF5">
                      <w:pPr>
                        <w:ind w:leftChars="0" w:left="660" w:hangingChars="300" w:hanging="660"/>
                      </w:pPr>
                      <w:r>
                        <w:rPr>
                          <w:rFonts w:hint="eastAsia"/>
                        </w:rPr>
                        <w:t>【目的】生活路線及び観光路線としての地域公共交通の利便性向上を図りながら、持続可能な運行維持のための事業スキームを構築する。</w:t>
                      </w:r>
                    </w:p>
                  </w:txbxContent>
                </v:textbox>
                <w10:anchorlock/>
              </v:shape>
            </w:pict>
          </mc:Fallback>
        </mc:AlternateContent>
      </w:r>
    </w:p>
    <w:p w14:paraId="06E0C560" w14:textId="43E198C0" w:rsidR="004A15FD" w:rsidRPr="00A44BF0" w:rsidRDefault="004A15FD" w:rsidP="004A15FD">
      <w:pPr>
        <w:ind w:leftChars="0" w:left="0" w:firstLineChars="0" w:firstLine="0"/>
        <w:rPr>
          <w:spacing w:val="-4"/>
          <w:sz w:val="6"/>
          <w:szCs w:val="6"/>
        </w:rPr>
      </w:pPr>
    </w:p>
    <w:p w14:paraId="3DE4C727" w14:textId="651A51EE" w:rsidR="004A15FD" w:rsidRDefault="00B167D0" w:rsidP="004A15FD">
      <w:pPr>
        <w:ind w:leftChars="0" w:left="0" w:firstLineChars="0" w:firstLine="0"/>
        <w:rPr>
          <w:b/>
          <w:bCs/>
          <w:spacing w:val="-4"/>
          <w:sz w:val="26"/>
          <w:szCs w:val="26"/>
        </w:rPr>
      </w:pPr>
      <w:r>
        <w:rPr>
          <w:rFonts w:hint="eastAsia"/>
          <w:b/>
          <w:bCs/>
          <w:spacing w:val="-4"/>
          <w:sz w:val="26"/>
          <w:szCs w:val="26"/>
        </w:rPr>
        <w:t>【</w:t>
      </w:r>
      <w:r w:rsidR="004A15FD" w:rsidRPr="00B167D0">
        <w:rPr>
          <w:rFonts w:hint="eastAsia"/>
          <w:b/>
          <w:bCs/>
          <w:spacing w:val="-4"/>
          <w:sz w:val="26"/>
          <w:szCs w:val="26"/>
        </w:rPr>
        <w:t>事業内容</w:t>
      </w:r>
      <w:r>
        <w:rPr>
          <w:rFonts w:hint="eastAsia"/>
          <w:b/>
          <w:bCs/>
          <w:spacing w:val="-4"/>
          <w:sz w:val="26"/>
          <w:szCs w:val="26"/>
        </w:rPr>
        <w:t>】</w:t>
      </w:r>
      <w:r w:rsidR="00115BF5" w:rsidRPr="004A15FD">
        <w:rPr>
          <w:noProof/>
          <w:spacing w:val="-4"/>
        </w:rPr>
        <mc:AlternateContent>
          <mc:Choice Requires="wps">
            <w:drawing>
              <wp:inline distT="0" distB="0" distL="0" distR="0" wp14:anchorId="3DC5F605" wp14:editId="2E871C18">
                <wp:extent cx="6386195" cy="1470660"/>
                <wp:effectExtent l="0" t="0" r="14605" b="15240"/>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470660"/>
                        </a:xfrm>
                        <a:prstGeom prst="rect">
                          <a:avLst/>
                        </a:prstGeom>
                        <a:solidFill>
                          <a:srgbClr val="FFFFFF"/>
                        </a:solidFill>
                        <a:ln w="9525">
                          <a:solidFill>
                            <a:srgbClr val="000000"/>
                          </a:solidFill>
                          <a:miter lim="800000"/>
                          <a:headEnd/>
                          <a:tailEnd/>
                        </a:ln>
                      </wps:spPr>
                      <wps:txbx>
                        <w:txbxContent>
                          <w:p w14:paraId="756F4A00" w14:textId="77777777" w:rsidR="00115BF5" w:rsidRDefault="00115BF5" w:rsidP="00115BF5">
                            <w:pPr>
                              <w:ind w:leftChars="0" w:left="3630" w:hangingChars="1650" w:hanging="3630"/>
                            </w:pPr>
                            <w:r>
                              <w:rPr>
                                <w:rFonts w:hint="eastAsia"/>
                              </w:rPr>
                              <w:t>【運行場所】①富士スバルラインルート</w:t>
                            </w:r>
                          </w:p>
                          <w:p w14:paraId="4976DC35" w14:textId="77777777" w:rsidR="00115BF5" w:rsidRDefault="00115BF5" w:rsidP="00115BF5">
                            <w:pPr>
                              <w:ind w:leftChars="600" w:left="3630" w:hangingChars="1050" w:hanging="2310"/>
                            </w:pPr>
                            <w:r>
                              <w:rPr>
                                <w:rFonts w:hint="eastAsia"/>
                              </w:rPr>
                              <w:t>（</w:t>
                            </w:r>
                            <w:r w:rsidRPr="00C30DBF">
                              <w:rPr>
                                <w:rFonts w:cs="ＭＳ Ｐゴシック" w:hint="eastAsia"/>
                              </w:rPr>
                              <w:t>富士吉田市、富士河口湖町、鳴沢村の</w:t>
                            </w:r>
                            <w:r w:rsidRPr="00C30DBF">
                              <w:rPr>
                                <w:rFonts w:cs="ＭＳ Ｐゴシック"/>
                              </w:rPr>
                              <w:t>3市町村に</w:t>
                            </w:r>
                            <w:r>
                              <w:rPr>
                                <w:rFonts w:cs="ＭＳ Ｐゴシック" w:hint="eastAsia"/>
                              </w:rPr>
                              <w:t>跨る</w:t>
                            </w:r>
                            <w:r w:rsidRPr="00C30DBF">
                              <w:rPr>
                                <w:rFonts w:cs="ＭＳ Ｐゴシック"/>
                              </w:rPr>
                              <w:t>富士山五合目へアクセス</w:t>
                            </w:r>
                            <w:r>
                              <w:rPr>
                                <w:rFonts w:cs="ＭＳ Ｐゴシック" w:hint="eastAsia"/>
                              </w:rPr>
                              <w:t>する</w:t>
                            </w:r>
                            <w:r w:rsidRPr="00C30DBF">
                              <w:rPr>
                                <w:rFonts w:cs="ＭＳ Ｐゴシック"/>
                              </w:rPr>
                              <w:t>道路</w:t>
                            </w:r>
                            <w:r>
                              <w:rPr>
                                <w:rFonts w:hint="eastAsia"/>
                              </w:rPr>
                              <w:t>）</w:t>
                            </w:r>
                          </w:p>
                          <w:p w14:paraId="6FEAC0FB" w14:textId="77777777" w:rsidR="00115BF5" w:rsidRDefault="00115BF5" w:rsidP="00115BF5">
                            <w:pPr>
                              <w:ind w:leftChars="500" w:left="2310" w:hangingChars="550" w:hanging="1210"/>
                            </w:pPr>
                            <w:r>
                              <w:rPr>
                                <w:rFonts w:hint="eastAsia"/>
                              </w:rPr>
                              <w:t>②富士みち循環ルート</w:t>
                            </w:r>
                          </w:p>
                          <w:p w14:paraId="1BFA5452" w14:textId="5C7632A0" w:rsidR="00115BF5" w:rsidRDefault="00115BF5" w:rsidP="00115BF5">
                            <w:pPr>
                              <w:ind w:leftChars="600" w:left="1430" w:hangingChars="50" w:hanging="110"/>
                            </w:pPr>
                            <w:r>
                              <w:rPr>
                                <w:rFonts w:hint="eastAsia"/>
                              </w:rPr>
                              <w:t>（富士急行線下吉田駅と富士山駅を接続するとともに</w:t>
                            </w:r>
                            <w:r w:rsidR="00856CF4">
                              <w:rPr>
                                <w:rFonts w:hint="eastAsia"/>
                              </w:rPr>
                              <w:t>、</w:t>
                            </w:r>
                            <w:r>
                              <w:rPr>
                                <w:rFonts w:hint="eastAsia"/>
                              </w:rPr>
                              <w:t>沿線には商店街や交通ターミナル、市役所、世界文化遺産構成資産</w:t>
                            </w:r>
                            <w:r w:rsidR="00B8116D">
                              <w:rPr>
                                <w:rFonts w:hint="eastAsia"/>
                              </w:rPr>
                              <w:t>等</w:t>
                            </w:r>
                            <w:r>
                              <w:rPr>
                                <w:rFonts w:hint="eastAsia"/>
                              </w:rPr>
                              <w:t>があり、市内中心街を通る路線）</w:t>
                            </w:r>
                          </w:p>
                          <w:p w14:paraId="6D81A06F" w14:textId="294C4A64" w:rsidR="00115BF5" w:rsidRPr="00A22C48" w:rsidRDefault="00115BF5" w:rsidP="00115BF5">
                            <w:pPr>
                              <w:ind w:leftChars="0" w:left="0" w:firstLineChars="0" w:firstLine="0"/>
                            </w:pPr>
                            <w:r>
                              <w:rPr>
                                <w:rFonts w:hint="eastAsia"/>
                              </w:rPr>
                              <w:t>【運行期間】</w:t>
                            </w:r>
                            <w:r>
                              <w:rPr>
                                <w:rFonts w:cs="ＭＳ Ｐゴシック" w:hint="eastAsia"/>
                                <w:color w:val="000000" w:themeColor="text1"/>
                                <w:sz w:val="21"/>
                                <w:szCs w:val="21"/>
                              </w:rPr>
                              <w:t>①2024年11月10日～11月19日（計10日間</w:t>
                            </w:r>
                            <w:r>
                              <w:rPr>
                                <w:rFonts w:hint="eastAsia"/>
                              </w:rPr>
                              <w:t xml:space="preserve">）　</w:t>
                            </w:r>
                            <w:r w:rsidR="00651896">
                              <w:rPr>
                                <w:rFonts w:hint="eastAsia"/>
                              </w:rPr>
                              <w:t xml:space="preserve">　</w:t>
                            </w:r>
                            <w:r>
                              <w:rPr>
                                <w:rFonts w:hint="eastAsia"/>
                              </w:rPr>
                              <w:t>②</w:t>
                            </w:r>
                            <w:r w:rsidRPr="00A22C48">
                              <w:rPr>
                                <w:rFonts w:cs="ＭＳ Ｐゴシック" w:hint="eastAsia"/>
                                <w:sz w:val="21"/>
                                <w:szCs w:val="21"/>
                              </w:rPr>
                              <w:t>2025年1月3</w:t>
                            </w:r>
                            <w:r w:rsidR="00CD778B" w:rsidRPr="00A22C48">
                              <w:rPr>
                                <w:rFonts w:cs="ＭＳ Ｐゴシック" w:hint="eastAsia"/>
                                <w:sz w:val="21"/>
                                <w:szCs w:val="21"/>
                              </w:rPr>
                              <w:t>0</w:t>
                            </w:r>
                            <w:r w:rsidRPr="00A22C48">
                              <w:rPr>
                                <w:rFonts w:cs="ＭＳ Ｐゴシック" w:hint="eastAsia"/>
                                <w:sz w:val="21"/>
                                <w:szCs w:val="21"/>
                              </w:rPr>
                              <w:t>日～2月28日（計</w:t>
                            </w:r>
                            <w:r w:rsidR="00CD778B" w:rsidRPr="00A22C48">
                              <w:rPr>
                                <w:rFonts w:cs="ＭＳ Ｐゴシック" w:hint="eastAsia"/>
                                <w:sz w:val="21"/>
                                <w:szCs w:val="21"/>
                              </w:rPr>
                              <w:t>30</w:t>
                            </w:r>
                            <w:r w:rsidRPr="00A22C48">
                              <w:rPr>
                                <w:rFonts w:cs="ＭＳ Ｐゴシック" w:hint="eastAsia"/>
                                <w:sz w:val="21"/>
                                <w:szCs w:val="21"/>
                              </w:rPr>
                              <w:t>日間）</w:t>
                            </w:r>
                          </w:p>
                          <w:p w14:paraId="20F4A994" w14:textId="77777777" w:rsidR="00115BF5" w:rsidRPr="00C30454" w:rsidRDefault="00115BF5" w:rsidP="00115BF5">
                            <w:pPr>
                              <w:ind w:leftChars="0" w:left="0" w:firstLineChars="0" w:firstLine="0"/>
                              <w:rPr>
                                <w:lang w:val="en-US"/>
                              </w:rPr>
                            </w:pPr>
                            <w:r>
                              <w:rPr>
                                <w:rFonts w:hint="eastAsia"/>
                              </w:rPr>
                              <w:t>【運行車両】</w:t>
                            </w:r>
                            <w:r w:rsidRPr="00C30454">
                              <w:rPr>
                                <w:rFonts w:hint="eastAsia"/>
                                <w:lang w:val="en-US"/>
                              </w:rPr>
                              <w:t>①</w:t>
                            </w:r>
                            <w:r w:rsidRPr="00C30454">
                              <w:rPr>
                                <w:lang w:val="en-US"/>
                              </w:rPr>
                              <w:t>TIER IV Minibus1.0（BYD J6 1.0</w:t>
                            </w:r>
                            <w:r>
                              <w:rPr>
                                <w:rFonts w:hint="eastAsia"/>
                                <w:lang w:val="en-US"/>
                              </w:rPr>
                              <w:t xml:space="preserve">）　　　　　 </w:t>
                            </w:r>
                            <w:r w:rsidRPr="00C30454">
                              <w:rPr>
                                <w:rFonts w:hint="eastAsia"/>
                                <w:lang w:val="en-US"/>
                              </w:rPr>
                              <w:t>②</w:t>
                            </w:r>
                            <w:r w:rsidRPr="00C30454">
                              <w:rPr>
                                <w:lang w:val="en-US"/>
                              </w:rPr>
                              <w:t>TIER IV Minibus2.0（BYD J6 2.0）</w:t>
                            </w:r>
                          </w:p>
                        </w:txbxContent>
                      </wps:txbx>
                      <wps:bodyPr rot="0" vert="horz" wrap="square" lIns="91440" tIns="45720" rIns="91440" bIns="45720" anchor="t" anchorCtr="0">
                        <a:noAutofit/>
                      </wps:bodyPr>
                    </wps:wsp>
                  </a:graphicData>
                </a:graphic>
              </wp:inline>
            </w:drawing>
          </mc:Choice>
          <mc:Fallback>
            <w:pict>
              <v:shape w14:anchorId="3DC5F605" id="テキスト ボックス 3" o:spid="_x0000_s1028" type="#_x0000_t202" style="width:502.85pt;height:11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">
                <v:textbox>
                  <w:txbxContent>
                    <w:p w14:paraId="756F4A00" w14:textId="77777777" w:rsidR="00115BF5" w:rsidRDefault="00115BF5" w:rsidP="00115BF5">
                      <w:pPr>
                        <w:ind w:leftChars="0" w:left="3630" w:hangingChars="1650" w:hanging="3630"/>
                      </w:pPr>
                      <w:r>
                        <w:rPr>
                          <w:rFonts w:hint="eastAsia"/>
                        </w:rPr>
                        <w:t>【運行場所】①富士スバルラインルート</w:t>
                      </w:r>
                    </w:p>
                    <w:p w14:paraId="4976DC35" w14:textId="77777777" w:rsidR="00115BF5" w:rsidRDefault="00115BF5" w:rsidP="00115BF5">
                      <w:pPr>
                        <w:ind w:leftChars="600" w:left="3630" w:hangingChars="1050" w:hanging="2310"/>
                      </w:pPr>
                      <w:r>
                        <w:rPr>
                          <w:rFonts w:hint="eastAsia"/>
                        </w:rPr>
                        <w:t>（</w:t>
                      </w:r>
                      <w:r w:rsidRPr="00C30DBF">
                        <w:rPr>
                          <w:rFonts w:cs="ＭＳ Ｐゴシック" w:hint="eastAsia"/>
                        </w:rPr>
                        <w:t>富士吉田市、富士河口湖町、鳴沢村の</w:t>
                      </w:r>
                      <w:r w:rsidRPr="00C30DBF">
                        <w:rPr>
                          <w:rFonts w:cs="ＭＳ Ｐゴシック"/>
                        </w:rPr>
                        <w:t>3市町村に</w:t>
                      </w:r>
                      <w:r>
                        <w:rPr>
                          <w:rFonts w:cs="ＭＳ Ｐゴシック" w:hint="eastAsia"/>
                        </w:rPr>
                        <w:t>跨る</w:t>
                      </w:r>
                      <w:r w:rsidRPr="00C30DBF">
                        <w:rPr>
                          <w:rFonts w:cs="ＭＳ Ｐゴシック"/>
                        </w:rPr>
                        <w:t>富士山五合目へアクセス</w:t>
                      </w:r>
                      <w:r>
                        <w:rPr>
                          <w:rFonts w:cs="ＭＳ Ｐゴシック" w:hint="eastAsia"/>
                        </w:rPr>
                        <w:t>する</w:t>
                      </w:r>
                      <w:r w:rsidRPr="00C30DBF">
                        <w:rPr>
                          <w:rFonts w:cs="ＭＳ Ｐゴシック"/>
                        </w:rPr>
                        <w:t>道路</w:t>
                      </w:r>
                      <w:r>
                        <w:rPr>
                          <w:rFonts w:hint="eastAsia"/>
                        </w:rPr>
                        <w:t>）</w:t>
                      </w:r>
                    </w:p>
                    <w:p w14:paraId="6FEAC0FB" w14:textId="77777777" w:rsidR="00115BF5" w:rsidRDefault="00115BF5" w:rsidP="00115BF5">
                      <w:pPr>
                        <w:ind w:leftChars="500" w:left="2310" w:hangingChars="550" w:hanging="1210"/>
                      </w:pPr>
                      <w:r>
                        <w:rPr>
                          <w:rFonts w:hint="eastAsia"/>
                        </w:rPr>
                        <w:t>②富士みち循環ルート</w:t>
                      </w:r>
                    </w:p>
                    <w:p w14:paraId="1BFA5452" w14:textId="5C7632A0" w:rsidR="00115BF5" w:rsidRDefault="00115BF5" w:rsidP="00115BF5">
                      <w:pPr>
                        <w:ind w:leftChars="600" w:left="1430" w:hangingChars="50" w:hanging="110"/>
                      </w:pPr>
                      <w:r>
                        <w:rPr>
                          <w:rFonts w:hint="eastAsia"/>
                        </w:rPr>
                        <w:t>（富士急行線下吉田駅と富士山駅を接続するとともに</w:t>
                      </w:r>
                      <w:r w:rsidR="00856CF4">
                        <w:rPr>
                          <w:rFonts w:hint="eastAsia"/>
                        </w:rPr>
                        <w:t>、</w:t>
                      </w:r>
                      <w:r>
                        <w:rPr>
                          <w:rFonts w:hint="eastAsia"/>
                        </w:rPr>
                        <w:t>沿線には商店街や交通ターミナル、市役所、世界文化遺産構成資産</w:t>
                      </w:r>
                      <w:r w:rsidR="00B8116D">
                        <w:rPr>
                          <w:rFonts w:hint="eastAsia"/>
                        </w:rPr>
                        <w:t>等</w:t>
                      </w:r>
                      <w:r>
                        <w:rPr>
                          <w:rFonts w:hint="eastAsia"/>
                        </w:rPr>
                        <w:t>があり、市内中心街を通る路線）</w:t>
                      </w:r>
                    </w:p>
                    <w:p w14:paraId="6D81A06F" w14:textId="294C4A64" w:rsidR="00115BF5" w:rsidRPr="00A22C48" w:rsidRDefault="00115BF5" w:rsidP="00115BF5">
                      <w:pPr>
                        <w:ind w:leftChars="0" w:left="0" w:firstLineChars="0" w:firstLine="0"/>
                      </w:pPr>
                      <w:r>
                        <w:rPr>
                          <w:rFonts w:hint="eastAsia"/>
                        </w:rPr>
                        <w:t>【運行期間】</w:t>
                      </w:r>
                      <w:r>
                        <w:rPr>
                          <w:rFonts w:cs="ＭＳ Ｐゴシック" w:hint="eastAsia"/>
                          <w:color w:val="000000" w:themeColor="text1"/>
                          <w:sz w:val="21"/>
                          <w:szCs w:val="21"/>
                        </w:rPr>
                        <w:t>①2024年11月10日～11月19日（計10日間</w:t>
                      </w:r>
                      <w:r>
                        <w:rPr>
                          <w:rFonts w:hint="eastAsia"/>
                        </w:rPr>
                        <w:t xml:space="preserve">）　</w:t>
                      </w:r>
                      <w:r w:rsidR="00651896">
                        <w:rPr>
                          <w:rFonts w:hint="eastAsia"/>
                        </w:rPr>
                        <w:t xml:space="preserve">　</w:t>
                      </w:r>
                      <w:r>
                        <w:rPr>
                          <w:rFonts w:hint="eastAsia"/>
                        </w:rPr>
                        <w:t>②</w:t>
                      </w:r>
                      <w:r w:rsidRPr="00A22C48">
                        <w:rPr>
                          <w:rFonts w:cs="ＭＳ Ｐゴシック" w:hint="eastAsia"/>
                          <w:sz w:val="21"/>
                          <w:szCs w:val="21"/>
                        </w:rPr>
                        <w:t>2025年1月3</w:t>
                      </w:r>
                      <w:r w:rsidR="00CD778B" w:rsidRPr="00A22C48">
                        <w:rPr>
                          <w:rFonts w:cs="ＭＳ Ｐゴシック" w:hint="eastAsia"/>
                          <w:sz w:val="21"/>
                          <w:szCs w:val="21"/>
                        </w:rPr>
                        <w:t>0</w:t>
                      </w:r>
                      <w:r w:rsidRPr="00A22C48">
                        <w:rPr>
                          <w:rFonts w:cs="ＭＳ Ｐゴシック" w:hint="eastAsia"/>
                          <w:sz w:val="21"/>
                          <w:szCs w:val="21"/>
                        </w:rPr>
                        <w:t>日～2月28日（計</w:t>
                      </w:r>
                      <w:r w:rsidR="00CD778B" w:rsidRPr="00A22C48">
                        <w:rPr>
                          <w:rFonts w:cs="ＭＳ Ｐゴシック" w:hint="eastAsia"/>
                          <w:sz w:val="21"/>
                          <w:szCs w:val="21"/>
                        </w:rPr>
                        <w:t>30</w:t>
                      </w:r>
                      <w:r w:rsidRPr="00A22C48">
                        <w:rPr>
                          <w:rFonts w:cs="ＭＳ Ｐゴシック" w:hint="eastAsia"/>
                          <w:sz w:val="21"/>
                          <w:szCs w:val="21"/>
                        </w:rPr>
                        <w:t>日間）</w:t>
                      </w:r>
                    </w:p>
                    <w:p w14:paraId="20F4A994" w14:textId="77777777" w:rsidR="00115BF5" w:rsidRPr="00C30454" w:rsidRDefault="00115BF5" w:rsidP="00115BF5">
                      <w:pPr>
                        <w:ind w:leftChars="0" w:left="0" w:firstLineChars="0" w:firstLine="0"/>
                        <w:rPr>
                          <w:lang w:val="en-US"/>
                        </w:rPr>
                      </w:pPr>
                      <w:r>
                        <w:rPr>
                          <w:rFonts w:hint="eastAsia"/>
                        </w:rPr>
                        <w:t>【運行車両】</w:t>
                      </w:r>
                      <w:r w:rsidRPr="00C30454">
                        <w:rPr>
                          <w:rFonts w:hint="eastAsia"/>
                          <w:lang w:val="en-US"/>
                        </w:rPr>
                        <w:t>①</w:t>
                      </w:r>
                      <w:r w:rsidRPr="00C30454">
                        <w:rPr>
                          <w:lang w:val="en-US"/>
                        </w:rPr>
                        <w:t>TIER IV Minibus1.0（BYD J6 1.0</w:t>
                      </w:r>
                      <w:r>
                        <w:rPr>
                          <w:rFonts w:hint="eastAsia"/>
                          <w:lang w:val="en-US"/>
                        </w:rPr>
                        <w:t xml:space="preserve">）　　　　　 </w:t>
                      </w:r>
                      <w:r w:rsidRPr="00C30454">
                        <w:rPr>
                          <w:rFonts w:hint="eastAsia"/>
                          <w:lang w:val="en-US"/>
                        </w:rPr>
                        <w:t>②</w:t>
                      </w:r>
                      <w:r w:rsidRPr="00C30454">
                        <w:rPr>
                          <w:lang w:val="en-US"/>
                        </w:rPr>
                        <w:t>TIER IV Minibus2.0（BYD J6 2.0）</w:t>
                      </w:r>
                    </w:p>
                  </w:txbxContent>
                </v:textbox>
                <w10:anchorlock/>
              </v:shape>
            </w:pict>
          </mc:Fallback>
        </mc:AlternateContent>
      </w:r>
    </w:p>
    <w:p w14:paraId="745459AC" w14:textId="3D648B1F" w:rsidR="00A44BF0" w:rsidRPr="00A44BF0" w:rsidRDefault="00A44BF0" w:rsidP="004A15FD">
      <w:pPr>
        <w:ind w:leftChars="0" w:left="0" w:firstLineChars="0" w:firstLine="0"/>
        <w:rPr>
          <w:b/>
          <w:bCs/>
          <w:spacing w:val="-4"/>
          <w:sz w:val="6"/>
          <w:szCs w:val="6"/>
        </w:rPr>
      </w:pPr>
    </w:p>
    <w:p w14:paraId="499FCFF0" w14:textId="0DA6CFFB" w:rsidR="004A15FD" w:rsidRPr="0064265E" w:rsidRDefault="00B167D0" w:rsidP="00C81437">
      <w:pPr>
        <w:ind w:leftChars="0" w:left="0" w:firstLineChars="0" w:firstLine="0"/>
        <w:rPr>
          <w:spacing w:val="-4"/>
        </w:rPr>
        <w:sectPr w:rsidR="004A15FD" w:rsidRPr="0064265E" w:rsidSect="00EB64AD">
          <w:footerReference w:type="default" r:id="rId10"/>
          <w:type w:val="continuous"/>
          <w:pgSz w:w="11910" w:h="16840"/>
          <w:pgMar w:top="851" w:right="851" w:bottom="567" w:left="851" w:header="720" w:footer="720" w:gutter="0"/>
          <w:cols w:space="720"/>
        </w:sectPr>
      </w:pPr>
      <w:r w:rsidRPr="00B167D0">
        <w:rPr>
          <w:rFonts w:hint="eastAsia"/>
          <w:b/>
          <w:bCs/>
          <w:spacing w:val="-4"/>
          <w:sz w:val="26"/>
          <w:szCs w:val="26"/>
        </w:rPr>
        <w:t>【</w:t>
      </w:r>
      <w:r w:rsidR="004A15FD" w:rsidRPr="00B167D0">
        <w:rPr>
          <w:rFonts w:hint="eastAsia"/>
          <w:b/>
          <w:bCs/>
          <w:spacing w:val="-4"/>
          <w:sz w:val="26"/>
          <w:szCs w:val="26"/>
        </w:rPr>
        <w:t>検証項目・検証</w:t>
      </w:r>
      <w:r w:rsidRPr="00B167D0">
        <w:rPr>
          <w:rFonts w:hint="eastAsia"/>
          <w:b/>
          <w:bCs/>
          <w:spacing w:val="-4"/>
          <w:sz w:val="26"/>
          <w:szCs w:val="26"/>
        </w:rPr>
        <w:t>方法】</w:t>
      </w:r>
      <w:r w:rsidR="00115BF5" w:rsidRPr="004A15FD">
        <w:rPr>
          <w:noProof/>
          <w:spacing w:val="-4"/>
        </w:rPr>
        <mc:AlternateContent>
          <mc:Choice Requires="wps">
            <w:drawing>
              <wp:inline distT="0" distB="0" distL="0" distR="0" wp14:anchorId="53858695" wp14:editId="09E765C7">
                <wp:extent cx="6386195" cy="5234940"/>
                <wp:effectExtent l="0" t="0" r="14605" b="22860"/>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234940"/>
                        </a:xfrm>
                        <a:prstGeom prst="rect">
                          <a:avLst/>
                        </a:prstGeom>
                        <a:solidFill>
                          <a:srgbClr val="FFFFFF"/>
                        </a:solidFill>
                        <a:ln w="9525">
                          <a:solidFill>
                            <a:srgbClr val="000000"/>
                          </a:solidFill>
                          <a:miter lim="800000"/>
                          <a:headEnd/>
                          <a:tailEnd/>
                        </a:ln>
                      </wps:spPr>
                      <wps:txb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686"/>
                              <w:gridCol w:w="5370"/>
                            </w:tblGrid>
                            <w:tr w:rsidR="00115BF5" w:rsidRPr="0040472B" w14:paraId="26DE2F22" w14:textId="77777777" w:rsidTr="002A65E8">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15248973" w14:textId="77777777" w:rsidR="00115BF5" w:rsidRDefault="00115BF5"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68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35B9BDB2" w14:textId="77777777" w:rsidR="00115BF5" w:rsidRPr="0040472B" w:rsidRDefault="00115BF5" w:rsidP="004A15FD">
                                  <w:pPr>
                                    <w:spacing w:line="259" w:lineRule="auto"/>
                                    <w:ind w:leftChars="0" w:left="0" w:firstLineChars="0" w:firstLine="0"/>
                                    <w:suppressOverlap/>
                                    <w:jc w:val="center"/>
                                  </w:pPr>
                                  <w:r>
                                    <w:rPr>
                                      <w:rFonts w:cs="ＭＳ Ｐゴシック" w:hint="eastAsia"/>
                                    </w:rPr>
                                    <w:t>検証項目</w:t>
                                  </w:r>
                                </w:p>
                              </w:tc>
                              <w:tc>
                                <w:tcPr>
                                  <w:tcW w:w="537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31AF22FE" w14:textId="77777777" w:rsidR="00115BF5" w:rsidRDefault="00115BF5" w:rsidP="004A15FD">
                                  <w:pPr>
                                    <w:spacing w:line="259" w:lineRule="auto"/>
                                    <w:ind w:leftChars="0" w:left="0" w:firstLineChars="0" w:firstLine="0"/>
                                    <w:suppressOverlap/>
                                    <w:jc w:val="center"/>
                                  </w:pPr>
                                  <w:r>
                                    <w:rPr>
                                      <w:rFonts w:hint="eastAsia"/>
                                    </w:rPr>
                                    <w:t>検証方法</w:t>
                                  </w:r>
                                </w:p>
                              </w:tc>
                            </w:tr>
                            <w:tr w:rsidR="00115BF5" w:rsidRPr="00F92942" w14:paraId="6F3E13D4" w14:textId="77777777" w:rsidTr="005E3107">
                              <w:trPr>
                                <w:cantSplit/>
                                <w:trHeight w:val="1020"/>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34C3026B" w14:textId="77777777" w:rsidR="00115BF5" w:rsidRPr="00F92942" w:rsidRDefault="00115BF5" w:rsidP="00B167D0">
                                  <w:pPr>
                                    <w:spacing w:line="259" w:lineRule="auto"/>
                                    <w:ind w:leftChars="0" w:left="113" w:right="113" w:firstLineChars="0" w:firstLine="0"/>
                                    <w:suppressOverlap/>
                                    <w:jc w:val="center"/>
                                    <w:rPr>
                                      <w:lang w:val="en-US"/>
                                    </w:rPr>
                                  </w:pPr>
                                  <w:r>
                                    <w:rPr>
                                      <w:rFonts w:hint="eastAsia"/>
                                      <w:lang w:val="en-US"/>
                                    </w:rPr>
                                    <w:t>経営面</w:t>
                                  </w:r>
                                </w:p>
                              </w:tc>
                              <w:tc>
                                <w:tcPr>
                                  <w:tcW w:w="3686" w:type="dxa"/>
                                  <w:tcBorders>
                                    <w:top w:val="single" w:sz="4" w:space="0" w:color="000000"/>
                                    <w:left w:val="single" w:sz="4" w:space="0" w:color="auto"/>
                                    <w:right w:val="single" w:sz="4" w:space="0" w:color="000000"/>
                                  </w:tcBorders>
                                  <w:shd w:val="clear" w:color="auto" w:fill="auto"/>
                                </w:tcPr>
                                <w:p w14:paraId="38409F42" w14:textId="77777777" w:rsidR="00115BF5" w:rsidRPr="00F92942" w:rsidRDefault="00115BF5" w:rsidP="004A15FD">
                                  <w:pPr>
                                    <w:spacing w:line="259" w:lineRule="auto"/>
                                    <w:ind w:leftChars="0" w:left="0" w:firstLineChars="0" w:firstLine="0"/>
                                    <w:suppressOverlap/>
                                    <w:rPr>
                                      <w:lang w:val="en-US"/>
                                    </w:rPr>
                                  </w:pPr>
                                  <w:r>
                                    <w:rPr>
                                      <w:rFonts w:hint="eastAsia"/>
                                      <w:lang w:val="en-US"/>
                                    </w:rPr>
                                    <w:t>事業採算性の検証</w:t>
                                  </w:r>
                                </w:p>
                              </w:tc>
                              <w:tc>
                                <w:tcPr>
                                  <w:tcW w:w="5370" w:type="dxa"/>
                                  <w:tcBorders>
                                    <w:top w:val="single" w:sz="4" w:space="0" w:color="000000"/>
                                    <w:left w:val="single" w:sz="4" w:space="0" w:color="000000"/>
                                    <w:right w:val="single" w:sz="4" w:space="0" w:color="000000"/>
                                  </w:tcBorders>
                                </w:tcPr>
                                <w:p w14:paraId="222A7F65" w14:textId="77777777" w:rsidR="00115BF5" w:rsidRPr="002A65E8" w:rsidRDefault="00115BF5" w:rsidP="002A65E8">
                                  <w:pPr>
                                    <w:spacing w:line="259" w:lineRule="auto"/>
                                    <w:ind w:leftChars="0" w:left="0" w:firstLineChars="0" w:firstLine="0"/>
                                    <w:suppressOverlap/>
                                    <w:rPr>
                                      <w:lang w:val="en-US"/>
                                    </w:rPr>
                                  </w:pPr>
                                  <w:r w:rsidRPr="002A65E8">
                                    <w:rPr>
                                      <w:rFonts w:hint="eastAsia"/>
                                      <w:lang w:val="en-US"/>
                                    </w:rPr>
                                    <w:t>・実証実験期間中の乗車実績</w:t>
                                  </w:r>
                                </w:p>
                                <w:p w14:paraId="5366060E" w14:textId="77777777" w:rsidR="00115BF5" w:rsidRDefault="00115BF5" w:rsidP="002A65E8">
                                  <w:pPr>
                                    <w:spacing w:line="259" w:lineRule="auto"/>
                                    <w:ind w:leftChars="0" w:left="0" w:firstLineChars="0" w:firstLine="0"/>
                                    <w:suppressOverlap/>
                                    <w:rPr>
                                      <w:lang w:val="en-US"/>
                                    </w:rPr>
                                  </w:pPr>
                                  <w:r w:rsidRPr="002A65E8">
                                    <w:rPr>
                                      <w:rFonts w:hint="eastAsia"/>
                                      <w:lang w:val="en-US"/>
                                    </w:rPr>
                                    <w:t>・試乗者アンケート調査による料金受容性</w:t>
                                  </w:r>
                                </w:p>
                                <w:p w14:paraId="0C03220D" w14:textId="77777777" w:rsidR="00115BF5" w:rsidRPr="00F92942" w:rsidRDefault="00115BF5" w:rsidP="002A65E8">
                                  <w:pPr>
                                    <w:spacing w:line="259" w:lineRule="auto"/>
                                    <w:ind w:leftChars="0" w:left="0" w:firstLineChars="0" w:firstLine="0"/>
                                    <w:suppressOverlap/>
                                    <w:rPr>
                                      <w:lang w:val="en-US"/>
                                    </w:rPr>
                                  </w:pPr>
                                  <w:r>
                                    <w:rPr>
                                      <w:rFonts w:hint="eastAsia"/>
                                      <w:lang w:val="en-US"/>
                                    </w:rPr>
                                    <w:t>・</w:t>
                                  </w:r>
                                  <w:r w:rsidRPr="002A65E8">
                                    <w:rPr>
                                      <w:rFonts w:hint="eastAsia"/>
                                      <w:lang w:val="en-US"/>
                                    </w:rPr>
                                    <w:t>運行補助必要額</w:t>
                                  </w:r>
                                  <w:r>
                                    <w:rPr>
                                      <w:rFonts w:hint="eastAsia"/>
                                      <w:lang w:val="en-US"/>
                                    </w:rPr>
                                    <w:t>の</w:t>
                                  </w:r>
                                  <w:r w:rsidRPr="002A65E8">
                                    <w:rPr>
                                      <w:rFonts w:hint="eastAsia"/>
                                      <w:lang w:val="en-US"/>
                                    </w:rPr>
                                    <w:t>検証</w:t>
                                  </w:r>
                                </w:p>
                              </w:tc>
                            </w:tr>
                            <w:tr w:rsidR="00115BF5" w:rsidRPr="00F92942" w14:paraId="7F4060D2" w14:textId="77777777" w:rsidTr="002E06E1">
                              <w:trPr>
                                <w:cantSplit/>
                                <w:trHeight w:val="3691"/>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3B8B9451" w14:textId="77777777" w:rsidR="00115BF5" w:rsidRDefault="00115BF5" w:rsidP="00B167D0">
                                  <w:pPr>
                                    <w:spacing w:line="259" w:lineRule="auto"/>
                                    <w:ind w:leftChars="0" w:left="113" w:right="113" w:firstLineChars="0" w:firstLine="0"/>
                                    <w:suppressOverlap/>
                                    <w:jc w:val="center"/>
                                    <w:rPr>
                                      <w:lang w:val="en-US"/>
                                    </w:rPr>
                                  </w:pPr>
                                  <w:r>
                                    <w:rPr>
                                      <w:rFonts w:hint="eastAsia"/>
                                      <w:lang w:val="en-US"/>
                                    </w:rPr>
                                    <w:t>技術面</w:t>
                                  </w:r>
                                </w:p>
                              </w:tc>
                              <w:tc>
                                <w:tcPr>
                                  <w:tcW w:w="3686" w:type="dxa"/>
                                  <w:tcBorders>
                                    <w:top w:val="single" w:sz="4" w:space="0" w:color="000000"/>
                                    <w:left w:val="single" w:sz="4" w:space="0" w:color="auto"/>
                                    <w:right w:val="single" w:sz="4" w:space="0" w:color="000000"/>
                                  </w:tcBorders>
                                  <w:shd w:val="clear" w:color="auto" w:fill="auto"/>
                                </w:tcPr>
                                <w:p w14:paraId="74C5BB45" w14:textId="77777777" w:rsidR="00115BF5" w:rsidRDefault="00115BF5" w:rsidP="004A15FD">
                                  <w:pPr>
                                    <w:spacing w:line="259" w:lineRule="auto"/>
                                    <w:ind w:leftChars="0" w:left="0" w:firstLineChars="0" w:firstLine="0"/>
                                    <w:suppressOverlap/>
                                    <w:rPr>
                                      <w:lang w:val="en-US"/>
                                    </w:rPr>
                                  </w:pPr>
                                  <w:r>
                                    <w:rPr>
                                      <w:rFonts w:hint="eastAsia"/>
                                      <w:lang w:val="en-US"/>
                                    </w:rPr>
                                    <w:t>自動運転走行における課題の把握</w:t>
                                  </w:r>
                                </w:p>
                              </w:tc>
                              <w:tc>
                                <w:tcPr>
                                  <w:tcW w:w="5370" w:type="dxa"/>
                                  <w:tcBorders>
                                    <w:top w:val="single" w:sz="4" w:space="0" w:color="000000"/>
                                    <w:left w:val="single" w:sz="4" w:space="0" w:color="000000"/>
                                    <w:right w:val="single" w:sz="4" w:space="0" w:color="000000"/>
                                  </w:tcBorders>
                                </w:tcPr>
                                <w:p w14:paraId="60AE29B8" w14:textId="77777777" w:rsidR="00115BF5" w:rsidRPr="004368FE" w:rsidRDefault="00115BF5" w:rsidP="004368FE">
                                  <w:pPr>
                                    <w:spacing w:line="259" w:lineRule="auto"/>
                                    <w:ind w:leftChars="0" w:left="0" w:firstLineChars="0" w:firstLine="0"/>
                                    <w:suppressOverlap/>
                                    <w:rPr>
                                      <w:lang w:val="en-US"/>
                                    </w:rPr>
                                  </w:pPr>
                                  <w:r>
                                    <w:rPr>
                                      <w:rFonts w:hint="eastAsia"/>
                                      <w:lang w:val="en-US"/>
                                    </w:rPr>
                                    <w:t>・</w:t>
                                  </w:r>
                                  <w:r w:rsidRPr="004368FE">
                                    <w:rPr>
                                      <w:rFonts w:hint="eastAsia"/>
                                      <w:lang w:val="en-US"/>
                                    </w:rPr>
                                    <w:t>実証実験走行データ</w:t>
                                  </w:r>
                                  <w:r w:rsidRPr="004368FE">
                                    <w:rPr>
                                      <w:lang w:val="en-US"/>
                                    </w:rPr>
                                    <w:t>による自動運転割合</w:t>
                                  </w:r>
                                </w:p>
                                <w:p w14:paraId="1483682A" w14:textId="77777777" w:rsidR="00115BF5" w:rsidRPr="004368FE" w:rsidRDefault="00115BF5" w:rsidP="004368FE">
                                  <w:pPr>
                                    <w:spacing w:line="259" w:lineRule="auto"/>
                                    <w:ind w:leftChars="0" w:left="105" w:hangingChars="50" w:hanging="105"/>
                                    <w:suppressOverlap/>
                                    <w:rPr>
                                      <w:lang w:val="en-US"/>
                                    </w:rPr>
                                  </w:pPr>
                                  <w:r w:rsidRPr="004368FE">
                                    <w:rPr>
                                      <w:rFonts w:hint="eastAsia"/>
                                      <w:lang w:val="en-US"/>
                                    </w:rPr>
                                    <w:t>・乗務員ヒアリングによる</w:t>
                                  </w:r>
                                  <w:r w:rsidRPr="004368FE">
                                    <w:rPr>
                                      <w:lang w:val="en-US"/>
                                    </w:rPr>
                                    <w:t>走行期間中のヒヤリハット・事故発生等状</w:t>
                                  </w:r>
                                  <w:r w:rsidRPr="004368FE">
                                    <w:rPr>
                                      <w:rFonts w:hint="eastAsia"/>
                                      <w:lang w:val="en-US"/>
                                    </w:rPr>
                                    <w:t>況</w:t>
                                  </w:r>
                                  <w:r w:rsidRPr="004368FE">
                                    <w:rPr>
                                      <w:lang w:val="en-US"/>
                                    </w:rPr>
                                    <w:t>確認</w:t>
                                  </w:r>
                                </w:p>
                                <w:p w14:paraId="103FD174" w14:textId="77777777" w:rsidR="00115BF5" w:rsidRPr="004368FE" w:rsidRDefault="00115BF5" w:rsidP="004368FE">
                                  <w:pPr>
                                    <w:spacing w:line="259" w:lineRule="auto"/>
                                    <w:ind w:leftChars="0" w:left="105" w:hangingChars="50" w:hanging="105"/>
                                    <w:suppressOverlap/>
                                    <w:rPr>
                                      <w:lang w:val="en-US"/>
                                    </w:rPr>
                                  </w:pPr>
                                  <w:r>
                                    <w:rPr>
                                      <w:rFonts w:hint="eastAsia"/>
                                      <w:lang w:val="en-US"/>
                                    </w:rPr>
                                    <w:t>・</w:t>
                                  </w:r>
                                  <w:r w:rsidRPr="004368FE">
                                    <w:rPr>
                                      <w:rFonts w:hint="eastAsia"/>
                                      <w:lang w:val="en-US"/>
                                    </w:rPr>
                                    <w:t>実証実験走行データ</w:t>
                                  </w:r>
                                  <w:r>
                                    <w:rPr>
                                      <w:rFonts w:hint="eastAsia"/>
                                      <w:lang w:val="en-US"/>
                                    </w:rPr>
                                    <w:t>及び</w:t>
                                  </w:r>
                                  <w:r w:rsidRPr="004368FE">
                                    <w:rPr>
                                      <w:rFonts w:hint="eastAsia"/>
                                      <w:lang w:val="en-US"/>
                                    </w:rPr>
                                    <w:t>遠隔監視員監視記録簿</w:t>
                                  </w:r>
                                  <w:r w:rsidRPr="004368FE">
                                    <w:rPr>
                                      <w:lang w:val="en-US"/>
                                    </w:rPr>
                                    <w:t>による 手動</w:t>
                                  </w:r>
                                  <w:r w:rsidRPr="004368FE">
                                    <w:rPr>
                                      <w:rFonts w:hint="eastAsia"/>
                                      <w:lang w:val="en-US"/>
                                    </w:rPr>
                                    <w:t>介入の発生箇所</w:t>
                                  </w:r>
                                  <w:r>
                                    <w:rPr>
                                      <w:rFonts w:hint="eastAsia"/>
                                      <w:lang w:val="en-US"/>
                                    </w:rPr>
                                    <w:t>に関する要因</w:t>
                                  </w:r>
                                  <w:r w:rsidRPr="004368FE">
                                    <w:rPr>
                                      <w:lang w:val="en-US"/>
                                    </w:rPr>
                                    <w:t>確認</w:t>
                                  </w:r>
                                </w:p>
                                <w:p w14:paraId="7B52F979" w14:textId="77777777" w:rsidR="00115BF5" w:rsidRPr="004368FE" w:rsidRDefault="00115BF5" w:rsidP="004368FE">
                                  <w:pPr>
                                    <w:spacing w:line="259" w:lineRule="auto"/>
                                    <w:ind w:leftChars="0" w:left="0" w:firstLineChars="0" w:firstLine="0"/>
                                    <w:suppressOverlap/>
                                    <w:rPr>
                                      <w:lang w:val="en-US"/>
                                    </w:rPr>
                                  </w:pPr>
                                  <w:r w:rsidRPr="004368FE">
                                    <w:rPr>
                                      <w:rFonts w:hint="eastAsia"/>
                                      <w:lang w:val="en-US"/>
                                    </w:rPr>
                                    <w:t>・実証実験走行データ</w:t>
                                  </w:r>
                                  <w:r w:rsidRPr="004368FE">
                                    <w:rPr>
                                      <w:lang w:val="en-US"/>
                                    </w:rPr>
                                    <w:t xml:space="preserve"> による</w:t>
                                  </w:r>
                                  <w:r>
                                    <w:rPr>
                                      <w:rFonts w:hint="eastAsia"/>
                                      <w:lang w:val="en-US"/>
                                    </w:rPr>
                                    <w:t>EV車両の運行効率</w:t>
                                  </w:r>
                                </w:p>
                                <w:p w14:paraId="393988D9" w14:textId="77777777" w:rsidR="00115BF5" w:rsidRPr="004368FE" w:rsidRDefault="00115BF5" w:rsidP="004368FE">
                                  <w:pPr>
                                    <w:spacing w:line="259" w:lineRule="auto"/>
                                    <w:ind w:leftChars="0" w:left="105" w:hangingChars="50" w:hanging="105"/>
                                    <w:suppressOverlap/>
                                    <w:rPr>
                                      <w:lang w:val="en-US"/>
                                    </w:rPr>
                                  </w:pPr>
                                  <w:r w:rsidRPr="004368FE">
                                    <w:rPr>
                                      <w:rFonts w:hint="eastAsia"/>
                                      <w:lang w:val="en-US"/>
                                    </w:rPr>
                                    <w:t>・実証実験走行データ</w:t>
                                  </w:r>
                                  <w:r w:rsidRPr="004368FE">
                                    <w:rPr>
                                      <w:lang w:val="en-US"/>
                                    </w:rPr>
                                    <w:t xml:space="preserve"> による</w:t>
                                  </w:r>
                                  <w:r>
                                    <w:rPr>
                                      <w:rFonts w:hint="eastAsia"/>
                                      <w:lang w:val="en-US"/>
                                    </w:rPr>
                                    <w:t>自動運転システムの正常稼働検証</w:t>
                                  </w:r>
                                </w:p>
                                <w:p w14:paraId="6F43CA44" w14:textId="77777777" w:rsidR="00115BF5" w:rsidRDefault="00115BF5" w:rsidP="004368FE">
                                  <w:pPr>
                                    <w:spacing w:line="259" w:lineRule="auto"/>
                                    <w:ind w:leftChars="0" w:left="105" w:hangingChars="50" w:hanging="105"/>
                                    <w:suppressOverlap/>
                                    <w:rPr>
                                      <w:lang w:val="en-US"/>
                                    </w:rPr>
                                  </w:pPr>
                                  <w:r>
                                    <w:rPr>
                                      <w:rFonts w:hint="eastAsia"/>
                                      <w:lang w:val="en-US"/>
                                    </w:rPr>
                                    <w:t>・</w:t>
                                  </w:r>
                                  <w:r w:rsidRPr="004368FE">
                                    <w:rPr>
                                      <w:rFonts w:hint="eastAsia"/>
                                      <w:lang w:val="en-US"/>
                                    </w:rPr>
                                    <w:t>実証実験走行データによる</w:t>
                                  </w:r>
                                  <w:r>
                                    <w:rPr>
                                      <w:rFonts w:hint="eastAsia"/>
                                      <w:lang w:val="en-US"/>
                                    </w:rPr>
                                    <w:t>走行環境の性能検証及び課題の確認</w:t>
                                  </w:r>
                                </w:p>
                                <w:p w14:paraId="16B37FF4" w14:textId="77777777" w:rsidR="00115BF5" w:rsidRPr="00F92942" w:rsidRDefault="00115BF5" w:rsidP="004368FE">
                                  <w:pPr>
                                    <w:spacing w:line="259" w:lineRule="auto"/>
                                    <w:ind w:leftChars="0" w:left="105" w:hangingChars="50" w:hanging="105"/>
                                    <w:suppressOverlap/>
                                    <w:rPr>
                                      <w:lang w:val="en-US"/>
                                    </w:rPr>
                                  </w:pPr>
                                  <w:r>
                                    <w:rPr>
                                      <w:rFonts w:hint="eastAsia"/>
                                      <w:lang w:val="en-US"/>
                                    </w:rPr>
                                    <w:t>・実証実験走行データ及びインフラ連携による進行・停止判断の有用性</w:t>
                                  </w:r>
                                </w:p>
                              </w:tc>
                            </w:tr>
                            <w:tr w:rsidR="00115BF5" w:rsidRPr="00F92942" w14:paraId="7124201D" w14:textId="77777777" w:rsidTr="002E06E1">
                              <w:trPr>
                                <w:cantSplit/>
                                <w:trHeight w:val="1007"/>
                              </w:trPr>
                              <w:tc>
                                <w:tcPr>
                                  <w:tcW w:w="704" w:type="dxa"/>
                                  <w:vMerge w:val="restart"/>
                                  <w:tcBorders>
                                    <w:top w:val="single" w:sz="4" w:space="0" w:color="auto"/>
                                    <w:left w:val="single" w:sz="4" w:space="0" w:color="auto"/>
                                    <w:right w:val="single" w:sz="4" w:space="0" w:color="auto"/>
                                  </w:tcBorders>
                                  <w:textDirection w:val="tbRlV"/>
                                  <w:vAlign w:val="center"/>
                                </w:tcPr>
                                <w:p w14:paraId="63CF466F" w14:textId="77777777" w:rsidR="00115BF5" w:rsidRDefault="00115BF5"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686" w:type="dxa"/>
                                  <w:tcBorders>
                                    <w:top w:val="single" w:sz="4" w:space="0" w:color="000000"/>
                                    <w:left w:val="single" w:sz="4" w:space="0" w:color="auto"/>
                                    <w:bottom w:val="single" w:sz="4" w:space="0" w:color="000000"/>
                                    <w:right w:val="single" w:sz="4" w:space="0" w:color="000000"/>
                                  </w:tcBorders>
                                  <w:shd w:val="clear" w:color="auto" w:fill="auto"/>
                                </w:tcPr>
                                <w:p w14:paraId="21CDEAC4" w14:textId="77777777" w:rsidR="00115BF5" w:rsidRDefault="00115BF5" w:rsidP="004A15FD">
                                  <w:pPr>
                                    <w:spacing w:line="259" w:lineRule="auto"/>
                                    <w:ind w:leftChars="0" w:left="0" w:firstLineChars="0" w:firstLine="0"/>
                                    <w:suppressOverlap/>
                                    <w:rPr>
                                      <w:lang w:val="en-US"/>
                                    </w:rPr>
                                  </w:pPr>
                                  <w:r>
                                    <w:rPr>
                                      <w:rFonts w:hint="eastAsia"/>
                                      <w:lang w:val="en-US"/>
                                    </w:rPr>
                                    <w:t>再利用意向の把握</w:t>
                                  </w:r>
                                </w:p>
                              </w:tc>
                              <w:tc>
                                <w:tcPr>
                                  <w:tcW w:w="5370" w:type="dxa"/>
                                  <w:tcBorders>
                                    <w:top w:val="single" w:sz="4" w:space="0" w:color="000000"/>
                                    <w:left w:val="single" w:sz="4" w:space="0" w:color="000000"/>
                                    <w:bottom w:val="single" w:sz="4" w:space="0" w:color="000000"/>
                                    <w:right w:val="single" w:sz="4" w:space="0" w:color="000000"/>
                                  </w:tcBorders>
                                </w:tcPr>
                                <w:p w14:paraId="73B41DE4" w14:textId="77777777" w:rsidR="00115BF5" w:rsidRPr="00876116" w:rsidRDefault="00115BF5" w:rsidP="00876116">
                                  <w:pPr>
                                    <w:spacing w:line="259" w:lineRule="auto"/>
                                    <w:ind w:leftChars="0" w:left="0" w:firstLineChars="0" w:firstLine="0"/>
                                    <w:suppressOverlap/>
                                    <w:rPr>
                                      <w:lang w:val="en-US"/>
                                    </w:rPr>
                                  </w:pPr>
                                  <w:r w:rsidRPr="00876116">
                                    <w:rPr>
                                      <w:rFonts w:hint="eastAsia"/>
                                      <w:lang w:val="en-US"/>
                                    </w:rPr>
                                    <w:t>・試乗者アンケート調査による</w:t>
                                  </w:r>
                                  <w:r w:rsidRPr="00876116">
                                    <w:rPr>
                                      <w:lang w:val="en-US"/>
                                    </w:rPr>
                                    <w:t>再利用意向確認</w:t>
                                  </w:r>
                                </w:p>
                                <w:p w14:paraId="5FEBB8F9" w14:textId="77777777" w:rsidR="00115BF5" w:rsidRPr="00F92942" w:rsidRDefault="00115BF5" w:rsidP="00876116">
                                  <w:pPr>
                                    <w:spacing w:line="259" w:lineRule="auto"/>
                                    <w:ind w:leftChars="0" w:left="105" w:hangingChars="50" w:hanging="105"/>
                                    <w:suppressOverlap/>
                                    <w:rPr>
                                      <w:lang w:val="en-US"/>
                                    </w:rPr>
                                  </w:pPr>
                                  <w:r w:rsidRPr="00876116">
                                    <w:rPr>
                                      <w:rFonts w:hint="eastAsia"/>
                                      <w:lang w:val="en-US"/>
                                    </w:rPr>
                                    <w:t>・試乗者アンケート調査</w:t>
                                  </w:r>
                                  <w:r>
                                    <w:rPr>
                                      <w:rFonts w:hint="eastAsia"/>
                                      <w:lang w:val="en-US"/>
                                    </w:rPr>
                                    <w:t>及びSNS発信</w:t>
                                  </w:r>
                                  <w:r w:rsidRPr="00876116">
                                    <w:rPr>
                                      <w:rFonts w:hint="eastAsia"/>
                                      <w:lang w:val="en-US"/>
                                    </w:rPr>
                                    <w:t>による</w:t>
                                  </w:r>
                                  <w:r w:rsidRPr="00876116">
                                    <w:rPr>
                                      <w:lang w:val="en-US"/>
                                    </w:rPr>
                                    <w:t>自動運転バスに関する認知度の</w:t>
                                  </w:r>
                                  <w:r>
                                    <w:rPr>
                                      <w:rFonts w:hint="eastAsia"/>
                                      <w:lang w:val="en-US"/>
                                    </w:rPr>
                                    <w:t>確認</w:t>
                                  </w:r>
                                </w:p>
                              </w:tc>
                            </w:tr>
                            <w:tr w:rsidR="00115BF5" w:rsidRPr="00F92942" w14:paraId="7805EA20" w14:textId="77777777" w:rsidTr="00651896">
                              <w:trPr>
                                <w:cantSplit/>
                                <w:trHeight w:val="773"/>
                              </w:trPr>
                              <w:tc>
                                <w:tcPr>
                                  <w:tcW w:w="704" w:type="dxa"/>
                                  <w:vMerge/>
                                  <w:tcBorders>
                                    <w:left w:val="single" w:sz="4" w:space="0" w:color="auto"/>
                                    <w:right w:val="single" w:sz="4" w:space="0" w:color="auto"/>
                                  </w:tcBorders>
                                </w:tcPr>
                                <w:p w14:paraId="11F0FBD0" w14:textId="77777777" w:rsidR="00115BF5" w:rsidRDefault="00115BF5" w:rsidP="004A15FD">
                                  <w:pPr>
                                    <w:spacing w:line="259" w:lineRule="auto"/>
                                    <w:ind w:leftChars="0" w:left="0" w:firstLineChars="0" w:firstLine="0"/>
                                    <w:suppressOverlap/>
                                    <w:rPr>
                                      <w:lang w:val="en-US"/>
                                    </w:rPr>
                                  </w:pPr>
                                </w:p>
                              </w:tc>
                              <w:tc>
                                <w:tcPr>
                                  <w:tcW w:w="3686" w:type="dxa"/>
                                  <w:tcBorders>
                                    <w:top w:val="single" w:sz="4" w:space="0" w:color="000000"/>
                                    <w:left w:val="single" w:sz="4" w:space="0" w:color="auto"/>
                                    <w:bottom w:val="single" w:sz="4" w:space="0" w:color="000000"/>
                                    <w:right w:val="single" w:sz="4" w:space="0" w:color="000000"/>
                                  </w:tcBorders>
                                  <w:shd w:val="clear" w:color="auto" w:fill="auto"/>
                                </w:tcPr>
                                <w:p w14:paraId="46CC5DBC" w14:textId="77777777" w:rsidR="00115BF5" w:rsidRDefault="00115BF5" w:rsidP="004A15FD">
                                  <w:pPr>
                                    <w:spacing w:line="259" w:lineRule="auto"/>
                                    <w:ind w:leftChars="0" w:left="0" w:firstLineChars="0" w:firstLine="0"/>
                                    <w:suppressOverlap/>
                                    <w:rPr>
                                      <w:lang w:val="en-US"/>
                                    </w:rPr>
                                  </w:pPr>
                                  <w:r>
                                    <w:rPr>
                                      <w:rFonts w:hint="eastAsia"/>
                                      <w:lang w:val="en-US"/>
                                    </w:rPr>
                                    <w:t>自動運転技術の信頼性、</w:t>
                                  </w:r>
                                </w:p>
                                <w:p w14:paraId="64F91707" w14:textId="64EF563D" w:rsidR="00115BF5" w:rsidRDefault="00B77211" w:rsidP="004A15FD">
                                  <w:pPr>
                                    <w:spacing w:line="259" w:lineRule="auto"/>
                                    <w:ind w:leftChars="0" w:left="0" w:firstLineChars="0" w:firstLine="0"/>
                                    <w:suppressOverlap/>
                                    <w:rPr>
                                      <w:lang w:val="en-US"/>
                                    </w:rPr>
                                  </w:pPr>
                                  <w:r>
                                    <w:rPr>
                                      <w:rFonts w:hint="eastAsia"/>
                                      <w:lang w:val="en-US"/>
                                    </w:rPr>
                                    <w:t>及び</w:t>
                                  </w:r>
                                  <w:r w:rsidR="00115BF5">
                                    <w:rPr>
                                      <w:rFonts w:hint="eastAsia"/>
                                      <w:lang w:val="en-US"/>
                                    </w:rPr>
                                    <w:t>期待</w:t>
                                  </w:r>
                                  <w:r>
                                    <w:rPr>
                                      <w:rFonts w:hint="eastAsia"/>
                                      <w:lang w:val="en-US"/>
                                    </w:rPr>
                                    <w:t>値</w:t>
                                  </w:r>
                                  <w:r w:rsidR="00115BF5">
                                    <w:rPr>
                                      <w:rFonts w:hint="eastAsia"/>
                                      <w:lang w:val="en-US"/>
                                    </w:rPr>
                                    <w:t>の把握</w:t>
                                  </w:r>
                                </w:p>
                              </w:tc>
                              <w:tc>
                                <w:tcPr>
                                  <w:tcW w:w="5370" w:type="dxa"/>
                                  <w:tcBorders>
                                    <w:top w:val="single" w:sz="4" w:space="0" w:color="000000"/>
                                    <w:left w:val="single" w:sz="4" w:space="0" w:color="000000"/>
                                    <w:bottom w:val="single" w:sz="4" w:space="0" w:color="000000"/>
                                    <w:right w:val="single" w:sz="4" w:space="0" w:color="000000"/>
                                  </w:tcBorders>
                                </w:tcPr>
                                <w:p w14:paraId="42F557C9" w14:textId="77777777" w:rsidR="00115BF5" w:rsidRDefault="00115BF5" w:rsidP="004A15FD">
                                  <w:pPr>
                                    <w:spacing w:line="259" w:lineRule="auto"/>
                                    <w:ind w:leftChars="0" w:left="0" w:firstLineChars="0" w:firstLine="0"/>
                                    <w:suppressOverlap/>
                                    <w:rPr>
                                      <w:lang w:val="en-US"/>
                                    </w:rPr>
                                  </w:pPr>
                                  <w:r w:rsidRPr="00876116">
                                    <w:rPr>
                                      <w:rFonts w:hint="eastAsia"/>
                                      <w:lang w:val="en-US"/>
                                    </w:rPr>
                                    <w:t>・試乗者アンケート調査による</w:t>
                                  </w:r>
                                  <w:r w:rsidRPr="00876116">
                                    <w:rPr>
                                      <w:lang w:val="en-US"/>
                                    </w:rPr>
                                    <w:t>自動運転</w:t>
                                  </w:r>
                                  <w:r>
                                    <w:rPr>
                                      <w:rFonts w:hint="eastAsia"/>
                                      <w:lang w:val="en-US"/>
                                    </w:rPr>
                                    <w:t>技術の信頼性確認</w:t>
                                  </w:r>
                                </w:p>
                                <w:p w14:paraId="5935979B" w14:textId="77777777" w:rsidR="00115BF5" w:rsidRPr="00F92942" w:rsidRDefault="00115BF5" w:rsidP="004A15FD">
                                  <w:pPr>
                                    <w:spacing w:line="259" w:lineRule="auto"/>
                                    <w:ind w:leftChars="0" w:left="0" w:firstLineChars="0" w:firstLine="0"/>
                                    <w:suppressOverlap/>
                                    <w:rPr>
                                      <w:lang w:val="en-US"/>
                                    </w:rPr>
                                  </w:pPr>
                                  <w:r>
                                    <w:rPr>
                                      <w:rFonts w:hint="eastAsia"/>
                                      <w:lang w:val="en-US"/>
                                    </w:rPr>
                                    <w:t>・</w:t>
                                  </w:r>
                                  <w:r w:rsidRPr="00876116">
                                    <w:rPr>
                                      <w:rFonts w:hint="eastAsia"/>
                                      <w:lang w:val="en-US"/>
                                    </w:rPr>
                                    <w:t>試乗者アンケート調査による</w:t>
                                  </w:r>
                                  <w:r>
                                    <w:rPr>
                                      <w:rFonts w:hint="eastAsia"/>
                                      <w:lang w:val="en-US"/>
                                    </w:rPr>
                                    <w:t>期待値の確認</w:t>
                                  </w:r>
                                </w:p>
                              </w:tc>
                            </w:tr>
                            <w:tr w:rsidR="00115BF5" w:rsidRPr="00F92942" w14:paraId="3A52E2E4" w14:textId="77777777" w:rsidTr="00E10FA0">
                              <w:trPr>
                                <w:cantSplit/>
                                <w:trHeight w:val="695"/>
                              </w:trPr>
                              <w:tc>
                                <w:tcPr>
                                  <w:tcW w:w="704" w:type="dxa"/>
                                  <w:vMerge/>
                                  <w:tcBorders>
                                    <w:left w:val="single" w:sz="4" w:space="0" w:color="auto"/>
                                    <w:bottom w:val="single" w:sz="4" w:space="0" w:color="auto"/>
                                    <w:right w:val="single" w:sz="4" w:space="0" w:color="auto"/>
                                  </w:tcBorders>
                                </w:tcPr>
                                <w:p w14:paraId="15F3BF25" w14:textId="77777777" w:rsidR="00115BF5" w:rsidRDefault="00115BF5" w:rsidP="004A15FD">
                                  <w:pPr>
                                    <w:spacing w:line="259" w:lineRule="auto"/>
                                    <w:ind w:leftChars="0" w:left="0" w:firstLineChars="0" w:firstLine="0"/>
                                    <w:suppressOverlap/>
                                    <w:rPr>
                                      <w:lang w:val="en-US"/>
                                    </w:rPr>
                                  </w:pPr>
                                </w:p>
                              </w:tc>
                              <w:tc>
                                <w:tcPr>
                                  <w:tcW w:w="3686" w:type="dxa"/>
                                  <w:tcBorders>
                                    <w:top w:val="single" w:sz="4" w:space="0" w:color="000000"/>
                                    <w:left w:val="single" w:sz="4" w:space="0" w:color="auto"/>
                                    <w:bottom w:val="single" w:sz="4" w:space="0" w:color="000000"/>
                                    <w:right w:val="single" w:sz="4" w:space="0" w:color="000000"/>
                                  </w:tcBorders>
                                  <w:shd w:val="clear" w:color="auto" w:fill="auto"/>
                                </w:tcPr>
                                <w:p w14:paraId="42F8A91C" w14:textId="77777777" w:rsidR="00115BF5" w:rsidRDefault="00115BF5" w:rsidP="004A15FD">
                                  <w:pPr>
                                    <w:spacing w:line="259" w:lineRule="auto"/>
                                    <w:ind w:leftChars="0" w:left="0" w:firstLineChars="0" w:firstLine="0"/>
                                    <w:suppressOverlap/>
                                    <w:rPr>
                                      <w:lang w:val="en-US"/>
                                    </w:rPr>
                                  </w:pPr>
                                  <w:r>
                                    <w:rPr>
                                      <w:rFonts w:hint="eastAsia"/>
                                      <w:lang w:val="en-US"/>
                                    </w:rPr>
                                    <w:t>予約システムの利用検証</w:t>
                                  </w:r>
                                </w:p>
                              </w:tc>
                              <w:tc>
                                <w:tcPr>
                                  <w:tcW w:w="5370" w:type="dxa"/>
                                  <w:tcBorders>
                                    <w:top w:val="single" w:sz="4" w:space="0" w:color="000000"/>
                                    <w:left w:val="single" w:sz="4" w:space="0" w:color="000000"/>
                                    <w:bottom w:val="single" w:sz="4" w:space="0" w:color="000000"/>
                                    <w:right w:val="single" w:sz="4" w:space="0" w:color="000000"/>
                                  </w:tcBorders>
                                </w:tcPr>
                                <w:p w14:paraId="587C79A0" w14:textId="77777777" w:rsidR="00115BF5" w:rsidRPr="00876116" w:rsidRDefault="00115BF5" w:rsidP="00876116">
                                  <w:pPr>
                                    <w:spacing w:line="259" w:lineRule="auto"/>
                                    <w:ind w:leftChars="0" w:left="105" w:hangingChars="50" w:hanging="105"/>
                                    <w:suppressOverlap/>
                                    <w:rPr>
                                      <w:lang w:val="en-US"/>
                                    </w:rPr>
                                  </w:pPr>
                                  <w:r>
                                    <w:rPr>
                                      <w:rFonts w:hint="eastAsia"/>
                                      <w:lang w:val="en-US"/>
                                    </w:rPr>
                                    <w:t>・予約データ及び試乗者アンケート調査による予約システムの利用検証</w:t>
                                  </w:r>
                                </w:p>
                              </w:tc>
                            </w:tr>
                          </w:tbl>
                          <w:p w14:paraId="18D710A9" w14:textId="77777777" w:rsidR="00115BF5" w:rsidRDefault="00115BF5" w:rsidP="00115BF5">
                            <w:pPr>
                              <w:ind w:leftChars="0" w:left="0" w:firstLineChars="0" w:firstLine="0"/>
                            </w:pPr>
                          </w:p>
                        </w:txbxContent>
                      </wps:txbx>
                      <wps:bodyPr rot="0" vert="horz" wrap="square" lIns="91440" tIns="45720" rIns="91440" bIns="45720" anchor="t" anchorCtr="0">
                        <a:noAutofit/>
                      </wps:bodyPr>
                    </wps:wsp>
                  </a:graphicData>
                </a:graphic>
              </wp:inline>
            </w:drawing>
          </mc:Choice>
          <mc:Fallback>
            <w:pict>
              <v:shapetype w14:anchorId="53858695" id="_x0000_t202" coordsize="21600,21600" o:spt="202" path="m,l,21600r21600,l21600,xe">
                <v:stroke joinstyle="miter"/>
                <v:path gradientshapeok="t" o:connecttype="rect"/>
              </v:shapetype>
              <v:shape id="テキスト ボックス 4" o:spid="_x0000_s1029" type="#_x0000_t202" style="width:502.85pt;height:41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">
                <v:textbo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686"/>
                        <w:gridCol w:w="5370"/>
                      </w:tblGrid>
                      <w:tr w:rsidR="00115BF5" w:rsidRPr="0040472B" w14:paraId="26DE2F22" w14:textId="77777777" w:rsidTr="002A65E8">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15248973" w14:textId="77777777" w:rsidR="00115BF5" w:rsidRDefault="00115BF5"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68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35B9BDB2" w14:textId="77777777" w:rsidR="00115BF5" w:rsidRPr="0040472B" w:rsidRDefault="00115BF5" w:rsidP="004A15FD">
                            <w:pPr>
                              <w:spacing w:line="259" w:lineRule="auto"/>
                              <w:ind w:leftChars="0" w:left="0" w:firstLineChars="0" w:firstLine="0"/>
                              <w:suppressOverlap/>
                              <w:jc w:val="center"/>
                            </w:pPr>
                            <w:r>
                              <w:rPr>
                                <w:rFonts w:cs="ＭＳ Ｐゴシック" w:hint="eastAsia"/>
                              </w:rPr>
                              <w:t>検証項目</w:t>
                            </w:r>
                          </w:p>
                        </w:tc>
                        <w:tc>
                          <w:tcPr>
                            <w:tcW w:w="537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31AF22FE" w14:textId="77777777" w:rsidR="00115BF5" w:rsidRDefault="00115BF5" w:rsidP="004A15FD">
                            <w:pPr>
                              <w:spacing w:line="259" w:lineRule="auto"/>
                              <w:ind w:leftChars="0" w:left="0" w:firstLineChars="0" w:firstLine="0"/>
                              <w:suppressOverlap/>
                              <w:jc w:val="center"/>
                            </w:pPr>
                            <w:r>
                              <w:rPr>
                                <w:rFonts w:hint="eastAsia"/>
                              </w:rPr>
                              <w:t>検証方法</w:t>
                            </w:r>
                          </w:p>
                        </w:tc>
                      </w:tr>
                      <w:tr w:rsidR="00115BF5" w:rsidRPr="00F92942" w14:paraId="6F3E13D4" w14:textId="77777777" w:rsidTr="005E3107">
                        <w:trPr>
                          <w:cantSplit/>
                          <w:trHeight w:val="1020"/>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34C3026B" w14:textId="77777777" w:rsidR="00115BF5" w:rsidRPr="00F92942" w:rsidRDefault="00115BF5" w:rsidP="00B167D0">
                            <w:pPr>
                              <w:spacing w:line="259" w:lineRule="auto"/>
                              <w:ind w:leftChars="0" w:left="113" w:right="113" w:firstLineChars="0" w:firstLine="0"/>
                              <w:suppressOverlap/>
                              <w:jc w:val="center"/>
                              <w:rPr>
                                <w:lang w:val="en-US"/>
                              </w:rPr>
                            </w:pPr>
                            <w:r>
                              <w:rPr>
                                <w:rFonts w:hint="eastAsia"/>
                                <w:lang w:val="en-US"/>
                              </w:rPr>
                              <w:t>経営面</w:t>
                            </w:r>
                          </w:p>
                        </w:tc>
                        <w:tc>
                          <w:tcPr>
                            <w:tcW w:w="3686" w:type="dxa"/>
                            <w:tcBorders>
                              <w:top w:val="single" w:sz="4" w:space="0" w:color="000000"/>
                              <w:left w:val="single" w:sz="4" w:space="0" w:color="auto"/>
                              <w:right w:val="single" w:sz="4" w:space="0" w:color="000000"/>
                            </w:tcBorders>
                            <w:shd w:val="clear" w:color="auto" w:fill="auto"/>
                          </w:tcPr>
                          <w:p w14:paraId="38409F42" w14:textId="77777777" w:rsidR="00115BF5" w:rsidRPr="00F92942" w:rsidRDefault="00115BF5" w:rsidP="004A15FD">
                            <w:pPr>
                              <w:spacing w:line="259" w:lineRule="auto"/>
                              <w:ind w:leftChars="0" w:left="0" w:firstLineChars="0" w:firstLine="0"/>
                              <w:suppressOverlap/>
                              <w:rPr>
                                <w:lang w:val="en-US"/>
                              </w:rPr>
                            </w:pPr>
                            <w:r>
                              <w:rPr>
                                <w:rFonts w:hint="eastAsia"/>
                                <w:lang w:val="en-US"/>
                              </w:rPr>
                              <w:t>事業採算性の検証</w:t>
                            </w:r>
                          </w:p>
                        </w:tc>
                        <w:tc>
                          <w:tcPr>
                            <w:tcW w:w="5370" w:type="dxa"/>
                            <w:tcBorders>
                              <w:top w:val="single" w:sz="4" w:space="0" w:color="000000"/>
                              <w:left w:val="single" w:sz="4" w:space="0" w:color="000000"/>
                              <w:right w:val="single" w:sz="4" w:space="0" w:color="000000"/>
                            </w:tcBorders>
                          </w:tcPr>
                          <w:p w14:paraId="222A7F65" w14:textId="77777777" w:rsidR="00115BF5" w:rsidRPr="002A65E8" w:rsidRDefault="00115BF5" w:rsidP="002A65E8">
                            <w:pPr>
                              <w:spacing w:line="259" w:lineRule="auto"/>
                              <w:ind w:leftChars="0" w:left="0" w:firstLineChars="0" w:firstLine="0"/>
                              <w:suppressOverlap/>
                              <w:rPr>
                                <w:lang w:val="en-US"/>
                              </w:rPr>
                            </w:pPr>
                            <w:r w:rsidRPr="002A65E8">
                              <w:rPr>
                                <w:rFonts w:hint="eastAsia"/>
                                <w:lang w:val="en-US"/>
                              </w:rPr>
                              <w:t>・実証実験期間中の乗車実績</w:t>
                            </w:r>
                          </w:p>
                          <w:p w14:paraId="5366060E" w14:textId="77777777" w:rsidR="00115BF5" w:rsidRDefault="00115BF5" w:rsidP="002A65E8">
                            <w:pPr>
                              <w:spacing w:line="259" w:lineRule="auto"/>
                              <w:ind w:leftChars="0" w:left="0" w:firstLineChars="0" w:firstLine="0"/>
                              <w:suppressOverlap/>
                              <w:rPr>
                                <w:lang w:val="en-US"/>
                              </w:rPr>
                            </w:pPr>
                            <w:r w:rsidRPr="002A65E8">
                              <w:rPr>
                                <w:rFonts w:hint="eastAsia"/>
                                <w:lang w:val="en-US"/>
                              </w:rPr>
                              <w:t>・試乗者アンケート調査による料金受容性</w:t>
                            </w:r>
                          </w:p>
                          <w:p w14:paraId="0C03220D" w14:textId="77777777" w:rsidR="00115BF5" w:rsidRPr="00F92942" w:rsidRDefault="00115BF5" w:rsidP="002A65E8">
                            <w:pPr>
                              <w:spacing w:line="259" w:lineRule="auto"/>
                              <w:ind w:leftChars="0" w:left="0" w:firstLineChars="0" w:firstLine="0"/>
                              <w:suppressOverlap/>
                              <w:rPr>
                                <w:lang w:val="en-US"/>
                              </w:rPr>
                            </w:pPr>
                            <w:r>
                              <w:rPr>
                                <w:rFonts w:hint="eastAsia"/>
                                <w:lang w:val="en-US"/>
                              </w:rPr>
                              <w:t>・</w:t>
                            </w:r>
                            <w:r w:rsidRPr="002A65E8">
                              <w:rPr>
                                <w:rFonts w:hint="eastAsia"/>
                                <w:lang w:val="en-US"/>
                              </w:rPr>
                              <w:t>運行補助必要額</w:t>
                            </w:r>
                            <w:r>
                              <w:rPr>
                                <w:rFonts w:hint="eastAsia"/>
                                <w:lang w:val="en-US"/>
                              </w:rPr>
                              <w:t>の</w:t>
                            </w:r>
                            <w:r w:rsidRPr="002A65E8">
                              <w:rPr>
                                <w:rFonts w:hint="eastAsia"/>
                                <w:lang w:val="en-US"/>
                              </w:rPr>
                              <w:t>検証</w:t>
                            </w:r>
                          </w:p>
                        </w:tc>
                      </w:tr>
                      <w:tr w:rsidR="00115BF5" w:rsidRPr="00F92942" w14:paraId="7F4060D2" w14:textId="77777777" w:rsidTr="002E06E1">
                        <w:trPr>
                          <w:cantSplit/>
                          <w:trHeight w:val="3691"/>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3B8B9451" w14:textId="77777777" w:rsidR="00115BF5" w:rsidRDefault="00115BF5" w:rsidP="00B167D0">
                            <w:pPr>
                              <w:spacing w:line="259" w:lineRule="auto"/>
                              <w:ind w:leftChars="0" w:left="113" w:right="113" w:firstLineChars="0" w:firstLine="0"/>
                              <w:suppressOverlap/>
                              <w:jc w:val="center"/>
                              <w:rPr>
                                <w:lang w:val="en-US"/>
                              </w:rPr>
                            </w:pPr>
                            <w:r>
                              <w:rPr>
                                <w:rFonts w:hint="eastAsia"/>
                                <w:lang w:val="en-US"/>
                              </w:rPr>
                              <w:t>技術面</w:t>
                            </w:r>
                          </w:p>
                        </w:tc>
                        <w:tc>
                          <w:tcPr>
                            <w:tcW w:w="3686" w:type="dxa"/>
                            <w:tcBorders>
                              <w:top w:val="single" w:sz="4" w:space="0" w:color="000000"/>
                              <w:left w:val="single" w:sz="4" w:space="0" w:color="auto"/>
                              <w:right w:val="single" w:sz="4" w:space="0" w:color="000000"/>
                            </w:tcBorders>
                            <w:shd w:val="clear" w:color="auto" w:fill="auto"/>
                          </w:tcPr>
                          <w:p w14:paraId="74C5BB45" w14:textId="77777777" w:rsidR="00115BF5" w:rsidRDefault="00115BF5" w:rsidP="004A15FD">
                            <w:pPr>
                              <w:spacing w:line="259" w:lineRule="auto"/>
                              <w:ind w:leftChars="0" w:left="0" w:firstLineChars="0" w:firstLine="0"/>
                              <w:suppressOverlap/>
                              <w:rPr>
                                <w:lang w:val="en-US"/>
                              </w:rPr>
                            </w:pPr>
                            <w:r>
                              <w:rPr>
                                <w:rFonts w:hint="eastAsia"/>
                                <w:lang w:val="en-US"/>
                              </w:rPr>
                              <w:t>自動運転走行における課題の把握</w:t>
                            </w:r>
                          </w:p>
                        </w:tc>
                        <w:tc>
                          <w:tcPr>
                            <w:tcW w:w="5370" w:type="dxa"/>
                            <w:tcBorders>
                              <w:top w:val="single" w:sz="4" w:space="0" w:color="000000"/>
                              <w:left w:val="single" w:sz="4" w:space="0" w:color="000000"/>
                              <w:right w:val="single" w:sz="4" w:space="0" w:color="000000"/>
                            </w:tcBorders>
                          </w:tcPr>
                          <w:p w14:paraId="60AE29B8" w14:textId="77777777" w:rsidR="00115BF5" w:rsidRPr="004368FE" w:rsidRDefault="00115BF5" w:rsidP="004368FE">
                            <w:pPr>
                              <w:spacing w:line="259" w:lineRule="auto"/>
                              <w:ind w:leftChars="0" w:left="0" w:firstLineChars="0" w:firstLine="0"/>
                              <w:suppressOverlap/>
                              <w:rPr>
                                <w:lang w:val="en-US"/>
                              </w:rPr>
                            </w:pPr>
                            <w:r>
                              <w:rPr>
                                <w:rFonts w:hint="eastAsia"/>
                                <w:lang w:val="en-US"/>
                              </w:rPr>
                              <w:t>・</w:t>
                            </w:r>
                            <w:r w:rsidRPr="004368FE">
                              <w:rPr>
                                <w:rFonts w:hint="eastAsia"/>
                                <w:lang w:val="en-US"/>
                              </w:rPr>
                              <w:t>実証実験走行データ</w:t>
                            </w:r>
                            <w:r w:rsidRPr="004368FE">
                              <w:rPr>
                                <w:lang w:val="en-US"/>
                              </w:rPr>
                              <w:t>による自動運転割合</w:t>
                            </w:r>
                          </w:p>
                          <w:p w14:paraId="1483682A" w14:textId="77777777" w:rsidR="00115BF5" w:rsidRPr="004368FE" w:rsidRDefault="00115BF5" w:rsidP="004368FE">
                            <w:pPr>
                              <w:spacing w:line="259" w:lineRule="auto"/>
                              <w:ind w:leftChars="0" w:left="105" w:hangingChars="50" w:hanging="105"/>
                              <w:suppressOverlap/>
                              <w:rPr>
                                <w:lang w:val="en-US"/>
                              </w:rPr>
                            </w:pPr>
                            <w:r w:rsidRPr="004368FE">
                              <w:rPr>
                                <w:rFonts w:hint="eastAsia"/>
                                <w:lang w:val="en-US"/>
                              </w:rPr>
                              <w:t>・乗務員ヒアリングによる</w:t>
                            </w:r>
                            <w:r w:rsidRPr="004368FE">
                              <w:rPr>
                                <w:lang w:val="en-US"/>
                              </w:rPr>
                              <w:t>走行期間中のヒヤリハット・事故発生等状</w:t>
                            </w:r>
                            <w:r w:rsidRPr="004368FE">
                              <w:rPr>
                                <w:rFonts w:hint="eastAsia"/>
                                <w:lang w:val="en-US"/>
                              </w:rPr>
                              <w:t>況</w:t>
                            </w:r>
                            <w:r w:rsidRPr="004368FE">
                              <w:rPr>
                                <w:lang w:val="en-US"/>
                              </w:rPr>
                              <w:t>確認</w:t>
                            </w:r>
                          </w:p>
                          <w:p w14:paraId="103FD174" w14:textId="77777777" w:rsidR="00115BF5" w:rsidRPr="004368FE" w:rsidRDefault="00115BF5" w:rsidP="004368FE">
                            <w:pPr>
                              <w:spacing w:line="259" w:lineRule="auto"/>
                              <w:ind w:leftChars="0" w:left="105" w:hangingChars="50" w:hanging="105"/>
                              <w:suppressOverlap/>
                              <w:rPr>
                                <w:lang w:val="en-US"/>
                              </w:rPr>
                            </w:pPr>
                            <w:r>
                              <w:rPr>
                                <w:rFonts w:hint="eastAsia"/>
                                <w:lang w:val="en-US"/>
                              </w:rPr>
                              <w:t>・</w:t>
                            </w:r>
                            <w:r w:rsidRPr="004368FE">
                              <w:rPr>
                                <w:rFonts w:hint="eastAsia"/>
                                <w:lang w:val="en-US"/>
                              </w:rPr>
                              <w:t>実証実験走行データ</w:t>
                            </w:r>
                            <w:r>
                              <w:rPr>
                                <w:rFonts w:hint="eastAsia"/>
                                <w:lang w:val="en-US"/>
                              </w:rPr>
                              <w:t>及び</w:t>
                            </w:r>
                            <w:r w:rsidRPr="004368FE">
                              <w:rPr>
                                <w:rFonts w:hint="eastAsia"/>
                                <w:lang w:val="en-US"/>
                              </w:rPr>
                              <w:t>遠隔監視員監視記録簿</w:t>
                            </w:r>
                            <w:r w:rsidRPr="004368FE">
                              <w:rPr>
                                <w:lang w:val="en-US"/>
                              </w:rPr>
                              <w:t>による 手動</w:t>
                            </w:r>
                            <w:r w:rsidRPr="004368FE">
                              <w:rPr>
                                <w:rFonts w:hint="eastAsia"/>
                                <w:lang w:val="en-US"/>
                              </w:rPr>
                              <w:t>介入の発生箇所</w:t>
                            </w:r>
                            <w:r>
                              <w:rPr>
                                <w:rFonts w:hint="eastAsia"/>
                                <w:lang w:val="en-US"/>
                              </w:rPr>
                              <w:t>に関する要因</w:t>
                            </w:r>
                            <w:r w:rsidRPr="004368FE">
                              <w:rPr>
                                <w:lang w:val="en-US"/>
                              </w:rPr>
                              <w:t>確認</w:t>
                            </w:r>
                          </w:p>
                          <w:p w14:paraId="7B52F979" w14:textId="77777777" w:rsidR="00115BF5" w:rsidRPr="004368FE" w:rsidRDefault="00115BF5" w:rsidP="004368FE">
                            <w:pPr>
                              <w:spacing w:line="259" w:lineRule="auto"/>
                              <w:ind w:leftChars="0" w:left="0" w:firstLineChars="0" w:firstLine="0"/>
                              <w:suppressOverlap/>
                              <w:rPr>
                                <w:lang w:val="en-US"/>
                              </w:rPr>
                            </w:pPr>
                            <w:r w:rsidRPr="004368FE">
                              <w:rPr>
                                <w:rFonts w:hint="eastAsia"/>
                                <w:lang w:val="en-US"/>
                              </w:rPr>
                              <w:t>・実証実験走行データ</w:t>
                            </w:r>
                            <w:r w:rsidRPr="004368FE">
                              <w:rPr>
                                <w:lang w:val="en-US"/>
                              </w:rPr>
                              <w:t xml:space="preserve"> による</w:t>
                            </w:r>
                            <w:r>
                              <w:rPr>
                                <w:rFonts w:hint="eastAsia"/>
                                <w:lang w:val="en-US"/>
                              </w:rPr>
                              <w:t>EV車両の運行効率</w:t>
                            </w:r>
                          </w:p>
                          <w:p w14:paraId="393988D9" w14:textId="77777777" w:rsidR="00115BF5" w:rsidRPr="004368FE" w:rsidRDefault="00115BF5" w:rsidP="004368FE">
                            <w:pPr>
                              <w:spacing w:line="259" w:lineRule="auto"/>
                              <w:ind w:leftChars="0" w:left="105" w:hangingChars="50" w:hanging="105"/>
                              <w:suppressOverlap/>
                              <w:rPr>
                                <w:lang w:val="en-US"/>
                              </w:rPr>
                            </w:pPr>
                            <w:r w:rsidRPr="004368FE">
                              <w:rPr>
                                <w:rFonts w:hint="eastAsia"/>
                                <w:lang w:val="en-US"/>
                              </w:rPr>
                              <w:t>・実証実験走行データ</w:t>
                            </w:r>
                            <w:r w:rsidRPr="004368FE">
                              <w:rPr>
                                <w:lang w:val="en-US"/>
                              </w:rPr>
                              <w:t xml:space="preserve"> による</w:t>
                            </w:r>
                            <w:r>
                              <w:rPr>
                                <w:rFonts w:hint="eastAsia"/>
                                <w:lang w:val="en-US"/>
                              </w:rPr>
                              <w:t>自動運転システムの正常稼働検証</w:t>
                            </w:r>
                          </w:p>
                          <w:p w14:paraId="6F43CA44" w14:textId="77777777" w:rsidR="00115BF5" w:rsidRDefault="00115BF5" w:rsidP="004368FE">
                            <w:pPr>
                              <w:spacing w:line="259" w:lineRule="auto"/>
                              <w:ind w:leftChars="0" w:left="105" w:hangingChars="50" w:hanging="105"/>
                              <w:suppressOverlap/>
                              <w:rPr>
                                <w:lang w:val="en-US"/>
                              </w:rPr>
                            </w:pPr>
                            <w:r>
                              <w:rPr>
                                <w:rFonts w:hint="eastAsia"/>
                                <w:lang w:val="en-US"/>
                              </w:rPr>
                              <w:t>・</w:t>
                            </w:r>
                            <w:r w:rsidRPr="004368FE">
                              <w:rPr>
                                <w:rFonts w:hint="eastAsia"/>
                                <w:lang w:val="en-US"/>
                              </w:rPr>
                              <w:t>実証実験走行データによる</w:t>
                            </w:r>
                            <w:r>
                              <w:rPr>
                                <w:rFonts w:hint="eastAsia"/>
                                <w:lang w:val="en-US"/>
                              </w:rPr>
                              <w:t>走行環境の性能検証及び課題の確認</w:t>
                            </w:r>
                          </w:p>
                          <w:p w14:paraId="16B37FF4" w14:textId="77777777" w:rsidR="00115BF5" w:rsidRPr="00F92942" w:rsidRDefault="00115BF5" w:rsidP="004368FE">
                            <w:pPr>
                              <w:spacing w:line="259" w:lineRule="auto"/>
                              <w:ind w:leftChars="0" w:left="105" w:hangingChars="50" w:hanging="105"/>
                              <w:suppressOverlap/>
                              <w:rPr>
                                <w:lang w:val="en-US"/>
                              </w:rPr>
                            </w:pPr>
                            <w:r>
                              <w:rPr>
                                <w:rFonts w:hint="eastAsia"/>
                                <w:lang w:val="en-US"/>
                              </w:rPr>
                              <w:t>・実証実験走行データ及びインフラ連携による進行・停止判断の有用性</w:t>
                            </w:r>
                          </w:p>
                        </w:tc>
                      </w:tr>
                      <w:tr w:rsidR="00115BF5" w:rsidRPr="00F92942" w14:paraId="7124201D" w14:textId="77777777" w:rsidTr="002E06E1">
                        <w:trPr>
                          <w:cantSplit/>
                          <w:trHeight w:val="1007"/>
                        </w:trPr>
                        <w:tc>
                          <w:tcPr>
                            <w:tcW w:w="704" w:type="dxa"/>
                            <w:vMerge w:val="restart"/>
                            <w:tcBorders>
                              <w:top w:val="single" w:sz="4" w:space="0" w:color="auto"/>
                              <w:left w:val="single" w:sz="4" w:space="0" w:color="auto"/>
                              <w:right w:val="single" w:sz="4" w:space="0" w:color="auto"/>
                            </w:tcBorders>
                            <w:textDirection w:val="tbRlV"/>
                            <w:vAlign w:val="center"/>
                          </w:tcPr>
                          <w:p w14:paraId="63CF466F" w14:textId="77777777" w:rsidR="00115BF5" w:rsidRDefault="00115BF5"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686" w:type="dxa"/>
                            <w:tcBorders>
                              <w:top w:val="single" w:sz="4" w:space="0" w:color="000000"/>
                              <w:left w:val="single" w:sz="4" w:space="0" w:color="auto"/>
                              <w:bottom w:val="single" w:sz="4" w:space="0" w:color="000000"/>
                              <w:right w:val="single" w:sz="4" w:space="0" w:color="000000"/>
                            </w:tcBorders>
                            <w:shd w:val="clear" w:color="auto" w:fill="auto"/>
                          </w:tcPr>
                          <w:p w14:paraId="21CDEAC4" w14:textId="77777777" w:rsidR="00115BF5" w:rsidRDefault="00115BF5" w:rsidP="004A15FD">
                            <w:pPr>
                              <w:spacing w:line="259" w:lineRule="auto"/>
                              <w:ind w:leftChars="0" w:left="0" w:firstLineChars="0" w:firstLine="0"/>
                              <w:suppressOverlap/>
                              <w:rPr>
                                <w:lang w:val="en-US"/>
                              </w:rPr>
                            </w:pPr>
                            <w:r>
                              <w:rPr>
                                <w:rFonts w:hint="eastAsia"/>
                                <w:lang w:val="en-US"/>
                              </w:rPr>
                              <w:t>再利用意向の把握</w:t>
                            </w:r>
                          </w:p>
                        </w:tc>
                        <w:tc>
                          <w:tcPr>
                            <w:tcW w:w="5370" w:type="dxa"/>
                            <w:tcBorders>
                              <w:top w:val="single" w:sz="4" w:space="0" w:color="000000"/>
                              <w:left w:val="single" w:sz="4" w:space="0" w:color="000000"/>
                              <w:bottom w:val="single" w:sz="4" w:space="0" w:color="000000"/>
                              <w:right w:val="single" w:sz="4" w:space="0" w:color="000000"/>
                            </w:tcBorders>
                          </w:tcPr>
                          <w:p w14:paraId="73B41DE4" w14:textId="77777777" w:rsidR="00115BF5" w:rsidRPr="00876116" w:rsidRDefault="00115BF5" w:rsidP="00876116">
                            <w:pPr>
                              <w:spacing w:line="259" w:lineRule="auto"/>
                              <w:ind w:leftChars="0" w:left="0" w:firstLineChars="0" w:firstLine="0"/>
                              <w:suppressOverlap/>
                              <w:rPr>
                                <w:lang w:val="en-US"/>
                              </w:rPr>
                            </w:pPr>
                            <w:r w:rsidRPr="00876116">
                              <w:rPr>
                                <w:rFonts w:hint="eastAsia"/>
                                <w:lang w:val="en-US"/>
                              </w:rPr>
                              <w:t>・試乗者アンケート調査による</w:t>
                            </w:r>
                            <w:r w:rsidRPr="00876116">
                              <w:rPr>
                                <w:lang w:val="en-US"/>
                              </w:rPr>
                              <w:t>再利用意向確認</w:t>
                            </w:r>
                          </w:p>
                          <w:p w14:paraId="5FEBB8F9" w14:textId="77777777" w:rsidR="00115BF5" w:rsidRPr="00F92942" w:rsidRDefault="00115BF5" w:rsidP="00876116">
                            <w:pPr>
                              <w:spacing w:line="259" w:lineRule="auto"/>
                              <w:ind w:leftChars="0" w:left="105" w:hangingChars="50" w:hanging="105"/>
                              <w:suppressOverlap/>
                              <w:rPr>
                                <w:lang w:val="en-US"/>
                              </w:rPr>
                            </w:pPr>
                            <w:r w:rsidRPr="00876116">
                              <w:rPr>
                                <w:rFonts w:hint="eastAsia"/>
                                <w:lang w:val="en-US"/>
                              </w:rPr>
                              <w:t>・試乗者アンケート調査</w:t>
                            </w:r>
                            <w:r>
                              <w:rPr>
                                <w:rFonts w:hint="eastAsia"/>
                                <w:lang w:val="en-US"/>
                              </w:rPr>
                              <w:t>及びSNS発信</w:t>
                            </w:r>
                            <w:r w:rsidRPr="00876116">
                              <w:rPr>
                                <w:rFonts w:hint="eastAsia"/>
                                <w:lang w:val="en-US"/>
                              </w:rPr>
                              <w:t>による</w:t>
                            </w:r>
                            <w:r w:rsidRPr="00876116">
                              <w:rPr>
                                <w:lang w:val="en-US"/>
                              </w:rPr>
                              <w:t>自動運転バスに関する認知度の</w:t>
                            </w:r>
                            <w:r>
                              <w:rPr>
                                <w:rFonts w:hint="eastAsia"/>
                                <w:lang w:val="en-US"/>
                              </w:rPr>
                              <w:t>確認</w:t>
                            </w:r>
                          </w:p>
                        </w:tc>
                      </w:tr>
                      <w:tr w:rsidR="00115BF5" w:rsidRPr="00F92942" w14:paraId="7805EA20" w14:textId="77777777" w:rsidTr="00651896">
                        <w:trPr>
                          <w:cantSplit/>
                          <w:trHeight w:val="773"/>
                        </w:trPr>
                        <w:tc>
                          <w:tcPr>
                            <w:tcW w:w="704" w:type="dxa"/>
                            <w:vMerge/>
                            <w:tcBorders>
                              <w:left w:val="single" w:sz="4" w:space="0" w:color="auto"/>
                              <w:right w:val="single" w:sz="4" w:space="0" w:color="auto"/>
                            </w:tcBorders>
                          </w:tcPr>
                          <w:p w14:paraId="11F0FBD0" w14:textId="77777777" w:rsidR="00115BF5" w:rsidRDefault="00115BF5" w:rsidP="004A15FD">
                            <w:pPr>
                              <w:spacing w:line="259" w:lineRule="auto"/>
                              <w:ind w:leftChars="0" w:left="0" w:firstLineChars="0" w:firstLine="0"/>
                              <w:suppressOverlap/>
                              <w:rPr>
                                <w:lang w:val="en-US"/>
                              </w:rPr>
                            </w:pPr>
                          </w:p>
                        </w:tc>
                        <w:tc>
                          <w:tcPr>
                            <w:tcW w:w="3686" w:type="dxa"/>
                            <w:tcBorders>
                              <w:top w:val="single" w:sz="4" w:space="0" w:color="000000"/>
                              <w:left w:val="single" w:sz="4" w:space="0" w:color="auto"/>
                              <w:bottom w:val="single" w:sz="4" w:space="0" w:color="000000"/>
                              <w:right w:val="single" w:sz="4" w:space="0" w:color="000000"/>
                            </w:tcBorders>
                            <w:shd w:val="clear" w:color="auto" w:fill="auto"/>
                          </w:tcPr>
                          <w:p w14:paraId="46CC5DBC" w14:textId="77777777" w:rsidR="00115BF5" w:rsidRDefault="00115BF5" w:rsidP="004A15FD">
                            <w:pPr>
                              <w:spacing w:line="259" w:lineRule="auto"/>
                              <w:ind w:leftChars="0" w:left="0" w:firstLineChars="0" w:firstLine="0"/>
                              <w:suppressOverlap/>
                              <w:rPr>
                                <w:lang w:val="en-US"/>
                              </w:rPr>
                            </w:pPr>
                            <w:r>
                              <w:rPr>
                                <w:rFonts w:hint="eastAsia"/>
                                <w:lang w:val="en-US"/>
                              </w:rPr>
                              <w:t>自動運転技術の信頼性、</w:t>
                            </w:r>
                          </w:p>
                          <w:p w14:paraId="64F91707" w14:textId="64EF563D" w:rsidR="00115BF5" w:rsidRDefault="00B77211" w:rsidP="004A15FD">
                            <w:pPr>
                              <w:spacing w:line="259" w:lineRule="auto"/>
                              <w:ind w:leftChars="0" w:left="0" w:firstLineChars="0" w:firstLine="0"/>
                              <w:suppressOverlap/>
                              <w:rPr>
                                <w:lang w:val="en-US"/>
                              </w:rPr>
                            </w:pPr>
                            <w:r>
                              <w:rPr>
                                <w:rFonts w:hint="eastAsia"/>
                                <w:lang w:val="en-US"/>
                              </w:rPr>
                              <w:t>及び</w:t>
                            </w:r>
                            <w:r w:rsidR="00115BF5">
                              <w:rPr>
                                <w:rFonts w:hint="eastAsia"/>
                                <w:lang w:val="en-US"/>
                              </w:rPr>
                              <w:t>期待</w:t>
                            </w:r>
                            <w:r>
                              <w:rPr>
                                <w:rFonts w:hint="eastAsia"/>
                                <w:lang w:val="en-US"/>
                              </w:rPr>
                              <w:t>値</w:t>
                            </w:r>
                            <w:r w:rsidR="00115BF5">
                              <w:rPr>
                                <w:rFonts w:hint="eastAsia"/>
                                <w:lang w:val="en-US"/>
                              </w:rPr>
                              <w:t>の把握</w:t>
                            </w:r>
                          </w:p>
                        </w:tc>
                        <w:tc>
                          <w:tcPr>
                            <w:tcW w:w="5370" w:type="dxa"/>
                            <w:tcBorders>
                              <w:top w:val="single" w:sz="4" w:space="0" w:color="000000"/>
                              <w:left w:val="single" w:sz="4" w:space="0" w:color="000000"/>
                              <w:bottom w:val="single" w:sz="4" w:space="0" w:color="000000"/>
                              <w:right w:val="single" w:sz="4" w:space="0" w:color="000000"/>
                            </w:tcBorders>
                          </w:tcPr>
                          <w:p w14:paraId="42F557C9" w14:textId="77777777" w:rsidR="00115BF5" w:rsidRDefault="00115BF5" w:rsidP="004A15FD">
                            <w:pPr>
                              <w:spacing w:line="259" w:lineRule="auto"/>
                              <w:ind w:leftChars="0" w:left="0" w:firstLineChars="0" w:firstLine="0"/>
                              <w:suppressOverlap/>
                              <w:rPr>
                                <w:lang w:val="en-US"/>
                              </w:rPr>
                            </w:pPr>
                            <w:r w:rsidRPr="00876116">
                              <w:rPr>
                                <w:rFonts w:hint="eastAsia"/>
                                <w:lang w:val="en-US"/>
                              </w:rPr>
                              <w:t>・試乗者アンケート調査による</w:t>
                            </w:r>
                            <w:r w:rsidRPr="00876116">
                              <w:rPr>
                                <w:lang w:val="en-US"/>
                              </w:rPr>
                              <w:t>自動運転</w:t>
                            </w:r>
                            <w:r>
                              <w:rPr>
                                <w:rFonts w:hint="eastAsia"/>
                                <w:lang w:val="en-US"/>
                              </w:rPr>
                              <w:t>技術の信頼性確認</w:t>
                            </w:r>
                          </w:p>
                          <w:p w14:paraId="5935979B" w14:textId="77777777" w:rsidR="00115BF5" w:rsidRPr="00F92942" w:rsidRDefault="00115BF5" w:rsidP="004A15FD">
                            <w:pPr>
                              <w:spacing w:line="259" w:lineRule="auto"/>
                              <w:ind w:leftChars="0" w:left="0" w:firstLineChars="0" w:firstLine="0"/>
                              <w:suppressOverlap/>
                              <w:rPr>
                                <w:lang w:val="en-US"/>
                              </w:rPr>
                            </w:pPr>
                            <w:r>
                              <w:rPr>
                                <w:rFonts w:hint="eastAsia"/>
                                <w:lang w:val="en-US"/>
                              </w:rPr>
                              <w:t>・</w:t>
                            </w:r>
                            <w:r w:rsidRPr="00876116">
                              <w:rPr>
                                <w:rFonts w:hint="eastAsia"/>
                                <w:lang w:val="en-US"/>
                              </w:rPr>
                              <w:t>試乗者アンケート調査による</w:t>
                            </w:r>
                            <w:r>
                              <w:rPr>
                                <w:rFonts w:hint="eastAsia"/>
                                <w:lang w:val="en-US"/>
                              </w:rPr>
                              <w:t>期待値の確認</w:t>
                            </w:r>
                          </w:p>
                        </w:tc>
                      </w:tr>
                      <w:tr w:rsidR="00115BF5" w:rsidRPr="00F92942" w14:paraId="3A52E2E4" w14:textId="77777777" w:rsidTr="00E10FA0">
                        <w:trPr>
                          <w:cantSplit/>
                          <w:trHeight w:val="695"/>
                        </w:trPr>
                        <w:tc>
                          <w:tcPr>
                            <w:tcW w:w="704" w:type="dxa"/>
                            <w:vMerge/>
                            <w:tcBorders>
                              <w:left w:val="single" w:sz="4" w:space="0" w:color="auto"/>
                              <w:bottom w:val="single" w:sz="4" w:space="0" w:color="auto"/>
                              <w:right w:val="single" w:sz="4" w:space="0" w:color="auto"/>
                            </w:tcBorders>
                          </w:tcPr>
                          <w:p w14:paraId="15F3BF25" w14:textId="77777777" w:rsidR="00115BF5" w:rsidRDefault="00115BF5" w:rsidP="004A15FD">
                            <w:pPr>
                              <w:spacing w:line="259" w:lineRule="auto"/>
                              <w:ind w:leftChars="0" w:left="0" w:firstLineChars="0" w:firstLine="0"/>
                              <w:suppressOverlap/>
                              <w:rPr>
                                <w:lang w:val="en-US"/>
                              </w:rPr>
                            </w:pPr>
                          </w:p>
                        </w:tc>
                        <w:tc>
                          <w:tcPr>
                            <w:tcW w:w="3686" w:type="dxa"/>
                            <w:tcBorders>
                              <w:top w:val="single" w:sz="4" w:space="0" w:color="000000"/>
                              <w:left w:val="single" w:sz="4" w:space="0" w:color="auto"/>
                              <w:bottom w:val="single" w:sz="4" w:space="0" w:color="000000"/>
                              <w:right w:val="single" w:sz="4" w:space="0" w:color="000000"/>
                            </w:tcBorders>
                            <w:shd w:val="clear" w:color="auto" w:fill="auto"/>
                          </w:tcPr>
                          <w:p w14:paraId="42F8A91C" w14:textId="77777777" w:rsidR="00115BF5" w:rsidRDefault="00115BF5" w:rsidP="004A15FD">
                            <w:pPr>
                              <w:spacing w:line="259" w:lineRule="auto"/>
                              <w:ind w:leftChars="0" w:left="0" w:firstLineChars="0" w:firstLine="0"/>
                              <w:suppressOverlap/>
                              <w:rPr>
                                <w:lang w:val="en-US"/>
                              </w:rPr>
                            </w:pPr>
                            <w:r>
                              <w:rPr>
                                <w:rFonts w:hint="eastAsia"/>
                                <w:lang w:val="en-US"/>
                              </w:rPr>
                              <w:t>予約システムの利用検証</w:t>
                            </w:r>
                          </w:p>
                        </w:tc>
                        <w:tc>
                          <w:tcPr>
                            <w:tcW w:w="5370" w:type="dxa"/>
                            <w:tcBorders>
                              <w:top w:val="single" w:sz="4" w:space="0" w:color="000000"/>
                              <w:left w:val="single" w:sz="4" w:space="0" w:color="000000"/>
                              <w:bottom w:val="single" w:sz="4" w:space="0" w:color="000000"/>
                              <w:right w:val="single" w:sz="4" w:space="0" w:color="000000"/>
                            </w:tcBorders>
                          </w:tcPr>
                          <w:p w14:paraId="587C79A0" w14:textId="77777777" w:rsidR="00115BF5" w:rsidRPr="00876116" w:rsidRDefault="00115BF5" w:rsidP="00876116">
                            <w:pPr>
                              <w:spacing w:line="259" w:lineRule="auto"/>
                              <w:ind w:leftChars="0" w:left="105" w:hangingChars="50" w:hanging="105"/>
                              <w:suppressOverlap/>
                              <w:rPr>
                                <w:lang w:val="en-US"/>
                              </w:rPr>
                            </w:pPr>
                            <w:r>
                              <w:rPr>
                                <w:rFonts w:hint="eastAsia"/>
                                <w:lang w:val="en-US"/>
                              </w:rPr>
                              <w:t>・予約データ及び試乗者アンケート調査による予約システムの利用検証</w:t>
                            </w:r>
                          </w:p>
                        </w:tc>
                      </w:tr>
                    </w:tbl>
                    <w:p w14:paraId="18D710A9" w14:textId="77777777" w:rsidR="00115BF5" w:rsidRDefault="00115BF5" w:rsidP="00115BF5">
                      <w:pPr>
                        <w:ind w:leftChars="0" w:left="0" w:firstLineChars="0" w:firstLine="0"/>
                      </w:pPr>
                    </w:p>
                  </w:txbxContent>
                </v:textbox>
                <w10:anchorlock/>
              </v:shape>
            </w:pict>
          </mc:Fallback>
        </mc:AlternateContent>
      </w:r>
    </w:p>
    <w:p w14:paraId="731F0A14" w14:textId="56C376CB" w:rsidR="004A15FD" w:rsidRPr="00115BF5" w:rsidRDefault="007D2A57" w:rsidP="004A15FD">
      <w:pPr>
        <w:ind w:leftChars="0" w:left="0" w:firstLineChars="0" w:firstLine="0"/>
      </w:pPr>
      <w:r>
        <w:rPr>
          <w:rFonts w:hint="eastAsia"/>
          <w:b/>
          <w:bCs/>
          <w:spacing w:val="-4"/>
          <w:sz w:val="26"/>
          <w:szCs w:val="26"/>
        </w:rPr>
        <w:lastRenderedPageBreak/>
        <w:t>【</w:t>
      </w:r>
      <w:r w:rsidR="004A15FD" w:rsidRPr="00B167D0">
        <w:rPr>
          <w:rFonts w:hint="eastAsia"/>
          <w:b/>
          <w:bCs/>
          <w:spacing w:val="-4"/>
          <w:sz w:val="26"/>
          <w:szCs w:val="26"/>
        </w:rPr>
        <w:t>検証・分析結果</w:t>
      </w:r>
      <w:r w:rsidR="00B167D0" w:rsidRPr="00B167D0">
        <w:rPr>
          <w:rFonts w:hint="eastAsia"/>
          <w:b/>
          <w:bCs/>
          <w:spacing w:val="-4"/>
          <w:sz w:val="26"/>
          <w:szCs w:val="26"/>
        </w:rPr>
        <w:t>】</w:t>
      </w:r>
      <w:r w:rsidR="00B167D0" w:rsidRPr="00B167D0">
        <w:rPr>
          <w:rFonts w:hint="eastAsia"/>
          <w:spacing w:val="-4"/>
          <w:sz w:val="26"/>
          <w:szCs w:val="26"/>
        </w:rPr>
        <w:t xml:space="preserve">　</w:t>
      </w:r>
    </w:p>
    <w:p w14:paraId="3D0660AA" w14:textId="6420AE03" w:rsidR="00ED611C" w:rsidRPr="00ED611C" w:rsidRDefault="00ED611C" w:rsidP="004A15FD">
      <w:pPr>
        <w:ind w:leftChars="0" w:left="0" w:firstLineChars="0" w:firstLine="0"/>
      </w:pPr>
      <w:r>
        <w:rPr>
          <w:rFonts w:hint="eastAsia"/>
        </w:rPr>
        <w:t>以下、①富士スバルラインルート、②富士みち循環ルートと</w:t>
      </w:r>
      <w:r w:rsidR="009A048E">
        <w:rPr>
          <w:rFonts w:hint="eastAsia"/>
        </w:rPr>
        <w:t>して</w:t>
      </w:r>
      <w:r>
        <w:rPr>
          <w:rFonts w:hint="eastAsia"/>
        </w:rPr>
        <w:t>記載します。</w:t>
      </w:r>
    </w:p>
    <w:p w14:paraId="1278368E" w14:textId="22C00ED9" w:rsidR="004A15FD" w:rsidRDefault="004A15FD" w:rsidP="004A15FD">
      <w:pPr>
        <w:ind w:leftChars="0" w:left="0" w:firstLineChars="0" w:firstLine="0"/>
        <w:rPr>
          <w:spacing w:val="-4"/>
          <w:lang w:eastAsia="zh-TW"/>
        </w:rPr>
      </w:pPr>
      <w:r>
        <w:rPr>
          <w:rFonts w:hint="eastAsia"/>
          <w:spacing w:val="-4"/>
          <w:lang w:eastAsia="zh-TW"/>
        </w:rPr>
        <w:t>■経営面</w:t>
      </w:r>
      <w:r w:rsidR="00115BF5" w:rsidRPr="004A15FD">
        <w:rPr>
          <w:noProof/>
          <w:spacing w:val="-4"/>
        </w:rPr>
        <mc:AlternateContent>
          <mc:Choice Requires="wps">
            <w:drawing>
              <wp:inline distT="0" distB="0" distL="0" distR="0" wp14:anchorId="545FB748" wp14:editId="1515187C">
                <wp:extent cx="6386195" cy="2838893"/>
                <wp:effectExtent l="0" t="0" r="14605" b="19050"/>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838893"/>
                        </a:xfrm>
                        <a:prstGeom prst="rect">
                          <a:avLst/>
                        </a:prstGeom>
                        <a:solidFill>
                          <a:srgbClr val="FFFFFF"/>
                        </a:solidFill>
                        <a:ln w="9525">
                          <a:solidFill>
                            <a:srgbClr val="000000"/>
                          </a:solidFill>
                          <a:miter lim="800000"/>
                          <a:headEnd/>
                          <a:tailEnd/>
                        </a:ln>
                      </wps:spPr>
                      <wps:txbx>
                        <w:txbxContent>
                          <w:p w14:paraId="1303CBC4" w14:textId="77777777" w:rsidR="00115BF5" w:rsidRDefault="00115BF5" w:rsidP="00115BF5">
                            <w:pPr>
                              <w:ind w:leftChars="0" w:left="0" w:firstLineChars="0" w:firstLine="0"/>
                            </w:pPr>
                            <w:r>
                              <w:rPr>
                                <w:rFonts w:hint="eastAsia"/>
                              </w:rPr>
                              <w:t>【検証結果】</w:t>
                            </w:r>
                          </w:p>
                          <w:p w14:paraId="47158B1B" w14:textId="77777777" w:rsidR="00694520" w:rsidRDefault="00ED611C" w:rsidP="00115BF5">
                            <w:pPr>
                              <w:ind w:leftChars="0" w:left="0" w:firstLineChars="0" w:firstLine="0"/>
                            </w:pPr>
                            <w:r>
                              <w:rPr>
                                <w:rFonts w:hint="eastAsia"/>
                              </w:rPr>
                              <w:t>■</w:t>
                            </w:r>
                            <w:r w:rsidR="00115BF5">
                              <w:rPr>
                                <w:rFonts w:hint="eastAsia"/>
                              </w:rPr>
                              <w:t>乗 　車　 実 　績：累計</w:t>
                            </w:r>
                            <w:r w:rsidR="00115BF5" w:rsidRPr="00A22C48">
                              <w:rPr>
                                <w:rFonts w:hint="eastAsia"/>
                              </w:rPr>
                              <w:t>1,</w:t>
                            </w:r>
                            <w:r w:rsidR="00CD778B" w:rsidRPr="00A22C48">
                              <w:rPr>
                                <w:rFonts w:hint="eastAsia"/>
                              </w:rPr>
                              <w:t>839</w:t>
                            </w:r>
                            <w:r w:rsidR="00115BF5" w:rsidRPr="00A22C48">
                              <w:rPr>
                                <w:rFonts w:hint="eastAsia"/>
                              </w:rPr>
                              <w:t>人（内訳：①273人、②1,</w:t>
                            </w:r>
                            <w:r w:rsidR="00CD778B" w:rsidRPr="00A22C48">
                              <w:rPr>
                                <w:rFonts w:hint="eastAsia"/>
                              </w:rPr>
                              <w:t>566</w:t>
                            </w:r>
                            <w:r w:rsidR="00115BF5">
                              <w:rPr>
                                <w:rFonts w:hint="eastAsia"/>
                              </w:rPr>
                              <w:t>人）</w:t>
                            </w:r>
                          </w:p>
                          <w:p w14:paraId="13ACCC5D" w14:textId="7C7C4950" w:rsidR="00115BF5" w:rsidRDefault="00115BF5" w:rsidP="00694520">
                            <w:pPr>
                              <w:ind w:leftChars="0" w:left="0" w:firstLineChars="800" w:firstLine="1760"/>
                            </w:pPr>
                            <w:r>
                              <w:rPr>
                                <w:rFonts w:hint="eastAsia"/>
                              </w:rPr>
                              <w:t xml:space="preserve">　※両ルート含む目標3,000人、達成率</w:t>
                            </w:r>
                            <w:r w:rsidR="00CD778B" w:rsidRPr="00A22C48">
                              <w:rPr>
                                <w:rFonts w:hint="eastAsia"/>
                              </w:rPr>
                              <w:t>61</w:t>
                            </w:r>
                            <w:r>
                              <w:rPr>
                                <w:rFonts w:hint="eastAsia"/>
                              </w:rPr>
                              <w:t>%</w:t>
                            </w:r>
                          </w:p>
                          <w:p w14:paraId="63ADF4A6" w14:textId="389355B9" w:rsidR="00694520" w:rsidRDefault="00694520" w:rsidP="00694520">
                            <w:pPr>
                              <w:ind w:leftChars="0" w:left="2200" w:hangingChars="1000" w:hanging="2200"/>
                            </w:pPr>
                            <w:r>
                              <w:rPr>
                                <w:rFonts w:hint="eastAsia"/>
                              </w:rPr>
                              <w:t xml:space="preserve">　　　　　　　　　　　　      目標人数</w:t>
                            </w:r>
                            <w:r>
                              <w:t>3</w:t>
                            </w:r>
                            <w:r>
                              <w:rPr>
                                <w:rFonts w:hint="eastAsia"/>
                              </w:rPr>
                              <w:t>,</w:t>
                            </w:r>
                            <w:r>
                              <w:t>000人は60日運行想定（当初計画）の数字のため、</w:t>
                            </w:r>
                            <w:r>
                              <w:rPr>
                                <w:rFonts w:hint="eastAsia"/>
                              </w:rPr>
                              <w:t>目標水準に達した実績であったと考えられる。</w:t>
                            </w:r>
                          </w:p>
                          <w:p w14:paraId="6728BB10" w14:textId="77777777" w:rsidR="00115BF5" w:rsidRDefault="00115BF5" w:rsidP="00115BF5">
                            <w:pPr>
                              <w:ind w:leftChars="0" w:left="0" w:firstLineChars="0" w:firstLine="0"/>
                            </w:pPr>
                            <w:r>
                              <w:rPr>
                                <w:rFonts w:hint="eastAsia"/>
                              </w:rPr>
                              <w:t>■料 金  受  容 性：①平均3,432円</w:t>
                            </w:r>
                          </w:p>
                          <w:p w14:paraId="209D4642" w14:textId="612A0EB1" w:rsidR="00115BF5" w:rsidRDefault="00115BF5" w:rsidP="00115BF5">
                            <w:pPr>
                              <w:ind w:leftChars="0" w:left="0" w:firstLineChars="850" w:firstLine="1870"/>
                            </w:pPr>
                            <w:r>
                              <w:rPr>
                                <w:rFonts w:hint="eastAsia"/>
                              </w:rPr>
                              <w:t>②平均</w:t>
                            </w:r>
                            <w:r w:rsidR="00F14B39" w:rsidRPr="006908C1">
                              <w:rPr>
                                <w:rFonts w:hint="eastAsia"/>
                              </w:rPr>
                              <w:t>18</w:t>
                            </w:r>
                            <w:r w:rsidR="0054705F" w:rsidRPr="006908C1">
                              <w:rPr>
                                <w:rFonts w:hint="eastAsia"/>
                              </w:rPr>
                              <w:t>1</w:t>
                            </w:r>
                            <w:r w:rsidRPr="006908C1">
                              <w:rPr>
                                <w:rFonts w:hint="eastAsia"/>
                              </w:rPr>
                              <w:t>円（内訳：富士吉田市民</w:t>
                            </w:r>
                            <w:r w:rsidR="00F14B39" w:rsidRPr="006908C1">
                              <w:rPr>
                                <w:rFonts w:hint="eastAsia"/>
                              </w:rPr>
                              <w:t>18</w:t>
                            </w:r>
                            <w:r w:rsidR="0054705F" w:rsidRPr="006908C1">
                              <w:rPr>
                                <w:rFonts w:hint="eastAsia"/>
                              </w:rPr>
                              <w:t>5</w:t>
                            </w:r>
                            <w:r w:rsidRPr="006908C1">
                              <w:rPr>
                                <w:rFonts w:hint="eastAsia"/>
                              </w:rPr>
                              <w:t>円</w:t>
                            </w:r>
                            <w:r w:rsidRPr="0054705F">
                              <w:rPr>
                                <w:rFonts w:hint="eastAsia"/>
                              </w:rPr>
                              <w:t>、市民外：</w:t>
                            </w:r>
                            <w:r w:rsidR="00F14B39" w:rsidRPr="0054705F">
                              <w:rPr>
                                <w:rFonts w:hint="eastAsia"/>
                              </w:rPr>
                              <w:t>212</w:t>
                            </w:r>
                            <w:r w:rsidRPr="0054705F">
                              <w:rPr>
                                <w:rFonts w:hint="eastAsia"/>
                              </w:rPr>
                              <w:t>円、訪日外国人観光客</w:t>
                            </w:r>
                            <w:r w:rsidR="00F14B39" w:rsidRPr="0054705F">
                              <w:rPr>
                                <w:rFonts w:hint="eastAsia"/>
                              </w:rPr>
                              <w:t>147</w:t>
                            </w:r>
                            <w:r w:rsidRPr="0054705F">
                              <w:rPr>
                                <w:rFonts w:hint="eastAsia"/>
                              </w:rPr>
                              <w:t>円）</w:t>
                            </w:r>
                          </w:p>
                          <w:p w14:paraId="3EECC48E" w14:textId="4CA9FBC2" w:rsidR="00115BF5" w:rsidRDefault="00115BF5" w:rsidP="00115BF5">
                            <w:pPr>
                              <w:ind w:leftChars="0" w:left="0" w:firstLineChars="0" w:firstLine="0"/>
                            </w:pPr>
                            <w:r>
                              <w:rPr>
                                <w:rFonts w:hint="eastAsia"/>
                              </w:rPr>
                              <w:t>■運行補助必要額：2025年</w:t>
                            </w:r>
                            <w:r w:rsidR="00942647">
                              <w:rPr>
                                <w:rFonts w:hint="eastAsia"/>
                              </w:rPr>
                              <w:t>度</w:t>
                            </w:r>
                            <w:r w:rsidR="00F14B39">
                              <w:rPr>
                                <w:rFonts w:hint="eastAsia"/>
                              </w:rPr>
                              <w:t>1.</w:t>
                            </w:r>
                            <w:r w:rsidR="007247AF">
                              <w:rPr>
                                <w:rFonts w:hint="eastAsia"/>
                              </w:rPr>
                              <w:t>6</w:t>
                            </w:r>
                            <w:r w:rsidR="00F14B39">
                              <w:rPr>
                                <w:rFonts w:hint="eastAsia"/>
                              </w:rPr>
                              <w:t>億</w:t>
                            </w:r>
                            <w:r w:rsidRPr="00A22C48">
                              <w:rPr>
                                <w:rFonts w:hint="eastAsia"/>
                              </w:rPr>
                              <w:t>円、2026年</w:t>
                            </w:r>
                            <w:r w:rsidR="00942647" w:rsidRPr="00A22C48">
                              <w:rPr>
                                <w:rFonts w:hint="eastAsia"/>
                              </w:rPr>
                              <w:t>度</w:t>
                            </w:r>
                            <w:r w:rsidR="00F14B39" w:rsidRPr="00A22C48">
                              <w:rPr>
                                <w:rFonts w:hint="eastAsia"/>
                              </w:rPr>
                              <w:t>1.</w:t>
                            </w:r>
                            <w:r w:rsidR="007247AF">
                              <w:rPr>
                                <w:rFonts w:hint="eastAsia"/>
                              </w:rPr>
                              <w:t>5</w:t>
                            </w:r>
                            <w:r w:rsidR="00F14B39" w:rsidRPr="00A22C48">
                              <w:rPr>
                                <w:rFonts w:hint="eastAsia"/>
                              </w:rPr>
                              <w:t>億</w:t>
                            </w:r>
                            <w:r w:rsidRPr="00A22C48">
                              <w:rPr>
                                <w:rFonts w:hint="eastAsia"/>
                              </w:rPr>
                              <w:t>円、2027年</w:t>
                            </w:r>
                            <w:r w:rsidR="00942647" w:rsidRPr="00A22C48">
                              <w:rPr>
                                <w:rFonts w:hint="eastAsia"/>
                              </w:rPr>
                              <w:t>度</w:t>
                            </w:r>
                            <w:r w:rsidR="00F14B39" w:rsidRPr="00A22C48">
                              <w:rPr>
                                <w:rFonts w:hint="eastAsia"/>
                              </w:rPr>
                              <w:t>1.</w:t>
                            </w:r>
                            <w:r w:rsidR="00EB29A7" w:rsidRPr="00A22C48">
                              <w:rPr>
                                <w:rFonts w:hint="eastAsia"/>
                              </w:rPr>
                              <w:t>2</w:t>
                            </w:r>
                            <w:r w:rsidR="00F14B39" w:rsidRPr="00A22C48">
                              <w:rPr>
                                <w:rFonts w:hint="eastAsia"/>
                              </w:rPr>
                              <w:t>億</w:t>
                            </w:r>
                            <w:r w:rsidRPr="00A22C48">
                              <w:rPr>
                                <w:rFonts w:hint="eastAsia"/>
                              </w:rPr>
                              <w:t>円、</w:t>
                            </w:r>
                            <w:r>
                              <w:rPr>
                                <w:rFonts w:hint="eastAsia"/>
                              </w:rPr>
                              <w:t>2028年</w:t>
                            </w:r>
                            <w:r w:rsidR="00942647">
                              <w:rPr>
                                <w:rFonts w:hint="eastAsia"/>
                              </w:rPr>
                              <w:t>度</w:t>
                            </w:r>
                            <w:r w:rsidR="00F14B39">
                              <w:rPr>
                                <w:rFonts w:hint="eastAsia"/>
                              </w:rPr>
                              <w:t>1.2億</w:t>
                            </w:r>
                            <w:r>
                              <w:rPr>
                                <w:rFonts w:hint="eastAsia"/>
                              </w:rPr>
                              <w:t>円</w:t>
                            </w:r>
                          </w:p>
                          <w:p w14:paraId="497EDA25" w14:textId="77777777" w:rsidR="003260DB" w:rsidRDefault="003260DB" w:rsidP="00115BF5">
                            <w:pPr>
                              <w:ind w:leftChars="0" w:left="0" w:firstLineChars="0" w:firstLine="0"/>
                            </w:pPr>
                          </w:p>
                          <w:p w14:paraId="1C3D4CBC" w14:textId="20FA9DA7" w:rsidR="00115BF5" w:rsidRDefault="00115BF5" w:rsidP="00115BF5">
                            <w:pPr>
                              <w:ind w:leftChars="0" w:left="0" w:firstLineChars="0" w:firstLine="0"/>
                            </w:pPr>
                            <w:r>
                              <w:rPr>
                                <w:rFonts w:hint="eastAsia"/>
                              </w:rPr>
                              <w:t>【分析結果】</w:t>
                            </w:r>
                          </w:p>
                          <w:p w14:paraId="76B59745" w14:textId="79FB04A6" w:rsidR="00115BF5" w:rsidRDefault="00115BF5" w:rsidP="00ED611C">
                            <w:pPr>
                              <w:ind w:leftChars="0" w:left="0" w:firstLineChars="0" w:firstLine="0"/>
                              <w:jc w:val="both"/>
                            </w:pPr>
                            <w:r>
                              <w:rPr>
                                <w:rFonts w:hint="eastAsia"/>
                              </w:rPr>
                              <w:t>乗車人員において目標値に</w:t>
                            </w:r>
                            <w:r w:rsidR="00F14B39" w:rsidRPr="00A22C48">
                              <w:rPr>
                                <w:rFonts w:hint="eastAsia"/>
                              </w:rPr>
                              <w:t>1,</w:t>
                            </w:r>
                            <w:r w:rsidR="00B8116D" w:rsidRPr="00A22C48">
                              <w:rPr>
                                <w:rFonts w:hint="eastAsia"/>
                              </w:rPr>
                              <w:t>161</w:t>
                            </w:r>
                            <w:r w:rsidRPr="00A22C48">
                              <w:rPr>
                                <w:rFonts w:hint="eastAsia"/>
                              </w:rPr>
                              <w:t>p</w:t>
                            </w:r>
                            <w:r>
                              <w:rPr>
                                <w:rFonts w:hint="eastAsia"/>
                              </w:rPr>
                              <w:t>届かなかったが、富士スバルラインルートにおいては既存路線バス料金の金額（往復2,500円）の約1.4倍、富士みち循環ルートにおいては既存路線バス料金の金額（100円）の約</w:t>
                            </w:r>
                            <w:r w:rsidR="00F14B39" w:rsidRPr="0054705F">
                              <w:rPr>
                                <w:rFonts w:hint="eastAsia"/>
                              </w:rPr>
                              <w:t>1.8</w:t>
                            </w:r>
                            <w:r w:rsidRPr="0054705F">
                              <w:rPr>
                                <w:rFonts w:hint="eastAsia"/>
                              </w:rPr>
                              <w:t>倍</w:t>
                            </w:r>
                            <w:r>
                              <w:rPr>
                                <w:rFonts w:hint="eastAsia"/>
                              </w:rPr>
                              <w:t>の料金受容性を確認できた。一方で、中長期的な事業スキームの確立のためには収益性だけでなく、運行補助が不可欠であり、引き続き関係各所と連携する。</w:t>
                            </w:r>
                          </w:p>
                        </w:txbxContent>
                      </wps:txbx>
                      <wps:bodyPr rot="0" vert="horz" wrap="square" lIns="91440" tIns="45720" rIns="91440" bIns="45720" anchor="t" anchorCtr="0">
                        <a:noAutofit/>
                      </wps:bodyPr>
                    </wps:wsp>
                  </a:graphicData>
                </a:graphic>
              </wp:inline>
            </w:drawing>
          </mc:Choice>
          <mc:Fallback>
            <w:pict>
              <v:shape w14:anchorId="545FB748" id="テキスト ボックス 6" o:spid="_x0000_s1030" type="#_x0000_t202" style="width:502.85pt;height:223.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">
                <v:textbox>
                  <w:txbxContent>
                    <w:p w14:paraId="1303CBC4" w14:textId="77777777" w:rsidR="00115BF5" w:rsidRDefault="00115BF5" w:rsidP="00115BF5">
                      <w:pPr>
                        <w:ind w:leftChars="0" w:left="0" w:firstLineChars="0" w:firstLine="0"/>
                      </w:pPr>
                      <w:r>
                        <w:rPr>
                          <w:rFonts w:hint="eastAsia"/>
                        </w:rPr>
                        <w:t>【検証結果】</w:t>
                      </w:r>
                    </w:p>
                    <w:p w14:paraId="47158B1B" w14:textId="77777777" w:rsidR="00694520" w:rsidRDefault="00ED611C" w:rsidP="00115BF5">
                      <w:pPr>
                        <w:ind w:leftChars="0" w:left="0" w:firstLineChars="0" w:firstLine="0"/>
                      </w:pPr>
                      <w:r>
                        <w:rPr>
                          <w:rFonts w:hint="eastAsia"/>
                        </w:rPr>
                        <w:t>■</w:t>
                      </w:r>
                      <w:r w:rsidR="00115BF5">
                        <w:rPr>
                          <w:rFonts w:hint="eastAsia"/>
                        </w:rPr>
                        <w:t>乗 　車　 実 　績：累計</w:t>
                      </w:r>
                      <w:r w:rsidR="00115BF5" w:rsidRPr="00A22C48">
                        <w:rPr>
                          <w:rFonts w:hint="eastAsia"/>
                        </w:rPr>
                        <w:t>1,</w:t>
                      </w:r>
                      <w:r w:rsidR="00CD778B" w:rsidRPr="00A22C48">
                        <w:rPr>
                          <w:rFonts w:hint="eastAsia"/>
                        </w:rPr>
                        <w:t>839</w:t>
                      </w:r>
                      <w:r w:rsidR="00115BF5" w:rsidRPr="00A22C48">
                        <w:rPr>
                          <w:rFonts w:hint="eastAsia"/>
                        </w:rPr>
                        <w:t>人（内訳：①273人、②1,</w:t>
                      </w:r>
                      <w:r w:rsidR="00CD778B" w:rsidRPr="00A22C48">
                        <w:rPr>
                          <w:rFonts w:hint="eastAsia"/>
                        </w:rPr>
                        <w:t>566</w:t>
                      </w:r>
                      <w:r w:rsidR="00115BF5">
                        <w:rPr>
                          <w:rFonts w:hint="eastAsia"/>
                        </w:rPr>
                        <w:t>人）</w:t>
                      </w:r>
                    </w:p>
                    <w:p w14:paraId="13ACCC5D" w14:textId="7C7C4950" w:rsidR="00115BF5" w:rsidRDefault="00115BF5" w:rsidP="00694520">
                      <w:pPr>
                        <w:ind w:leftChars="0" w:left="0" w:firstLineChars="800" w:firstLine="1760"/>
                      </w:pPr>
                      <w:r>
                        <w:rPr>
                          <w:rFonts w:hint="eastAsia"/>
                        </w:rPr>
                        <w:t xml:space="preserve">　※両ルート含む目標3,000人、達成率</w:t>
                      </w:r>
                      <w:r w:rsidR="00CD778B" w:rsidRPr="00A22C48">
                        <w:rPr>
                          <w:rFonts w:hint="eastAsia"/>
                        </w:rPr>
                        <w:t>61</w:t>
                      </w:r>
                      <w:r>
                        <w:rPr>
                          <w:rFonts w:hint="eastAsia"/>
                        </w:rPr>
                        <w:t>%</w:t>
                      </w:r>
                    </w:p>
                    <w:p w14:paraId="63ADF4A6" w14:textId="389355B9" w:rsidR="00694520" w:rsidRDefault="00694520" w:rsidP="00694520">
                      <w:pPr>
                        <w:ind w:leftChars="0" w:left="2200" w:hangingChars="1000" w:hanging="2200"/>
                      </w:pPr>
                      <w:r>
                        <w:rPr>
                          <w:rFonts w:hint="eastAsia"/>
                        </w:rPr>
                        <w:t xml:space="preserve">　　　　　　　　　　　　      目標人数</w:t>
                      </w:r>
                      <w:r>
                        <w:t>3</w:t>
                      </w:r>
                      <w:r>
                        <w:rPr>
                          <w:rFonts w:hint="eastAsia"/>
                        </w:rPr>
                        <w:t>,</w:t>
                      </w:r>
                      <w:r>
                        <w:t>000人は60日運行想定（当初計画）の数字のため、</w:t>
                      </w:r>
                      <w:r>
                        <w:rPr>
                          <w:rFonts w:hint="eastAsia"/>
                        </w:rPr>
                        <w:t>目標水準に達した実績であったと考えられる。</w:t>
                      </w:r>
                    </w:p>
                    <w:p w14:paraId="6728BB10" w14:textId="77777777" w:rsidR="00115BF5" w:rsidRDefault="00115BF5" w:rsidP="00115BF5">
                      <w:pPr>
                        <w:ind w:leftChars="0" w:left="0" w:firstLineChars="0" w:firstLine="0"/>
                      </w:pPr>
                      <w:r>
                        <w:rPr>
                          <w:rFonts w:hint="eastAsia"/>
                        </w:rPr>
                        <w:t>■料 金  受  容 性：①平均3,432円</w:t>
                      </w:r>
                    </w:p>
                    <w:p w14:paraId="209D4642" w14:textId="612A0EB1" w:rsidR="00115BF5" w:rsidRDefault="00115BF5" w:rsidP="00115BF5">
                      <w:pPr>
                        <w:ind w:leftChars="0" w:left="0" w:firstLineChars="850" w:firstLine="1870"/>
                      </w:pPr>
                      <w:r>
                        <w:rPr>
                          <w:rFonts w:hint="eastAsia"/>
                        </w:rPr>
                        <w:t>②平均</w:t>
                      </w:r>
                      <w:r w:rsidR="00F14B39" w:rsidRPr="006908C1">
                        <w:rPr>
                          <w:rFonts w:hint="eastAsia"/>
                        </w:rPr>
                        <w:t>18</w:t>
                      </w:r>
                      <w:r w:rsidR="0054705F" w:rsidRPr="006908C1">
                        <w:rPr>
                          <w:rFonts w:hint="eastAsia"/>
                        </w:rPr>
                        <w:t>1</w:t>
                      </w:r>
                      <w:r w:rsidRPr="006908C1">
                        <w:rPr>
                          <w:rFonts w:hint="eastAsia"/>
                        </w:rPr>
                        <w:t>円（内訳：富士吉田市民</w:t>
                      </w:r>
                      <w:r w:rsidR="00F14B39" w:rsidRPr="006908C1">
                        <w:rPr>
                          <w:rFonts w:hint="eastAsia"/>
                        </w:rPr>
                        <w:t>18</w:t>
                      </w:r>
                      <w:r w:rsidR="0054705F" w:rsidRPr="006908C1">
                        <w:rPr>
                          <w:rFonts w:hint="eastAsia"/>
                        </w:rPr>
                        <w:t>5</w:t>
                      </w:r>
                      <w:r w:rsidRPr="006908C1">
                        <w:rPr>
                          <w:rFonts w:hint="eastAsia"/>
                        </w:rPr>
                        <w:t>円</w:t>
                      </w:r>
                      <w:r w:rsidRPr="0054705F">
                        <w:rPr>
                          <w:rFonts w:hint="eastAsia"/>
                        </w:rPr>
                        <w:t>、市民外：</w:t>
                      </w:r>
                      <w:r w:rsidR="00F14B39" w:rsidRPr="0054705F">
                        <w:rPr>
                          <w:rFonts w:hint="eastAsia"/>
                        </w:rPr>
                        <w:t>212</w:t>
                      </w:r>
                      <w:r w:rsidRPr="0054705F">
                        <w:rPr>
                          <w:rFonts w:hint="eastAsia"/>
                        </w:rPr>
                        <w:t>円、訪日外国人観光客</w:t>
                      </w:r>
                      <w:r w:rsidR="00F14B39" w:rsidRPr="0054705F">
                        <w:rPr>
                          <w:rFonts w:hint="eastAsia"/>
                        </w:rPr>
                        <w:t>147</w:t>
                      </w:r>
                      <w:r w:rsidRPr="0054705F">
                        <w:rPr>
                          <w:rFonts w:hint="eastAsia"/>
                        </w:rPr>
                        <w:t>円）</w:t>
                      </w:r>
                    </w:p>
                    <w:p w14:paraId="3EECC48E" w14:textId="4CA9FBC2" w:rsidR="00115BF5" w:rsidRDefault="00115BF5" w:rsidP="00115BF5">
                      <w:pPr>
                        <w:ind w:leftChars="0" w:left="0" w:firstLineChars="0" w:firstLine="0"/>
                      </w:pPr>
                      <w:r>
                        <w:rPr>
                          <w:rFonts w:hint="eastAsia"/>
                        </w:rPr>
                        <w:t>■運行補助必要額：2025年</w:t>
                      </w:r>
                      <w:r w:rsidR="00942647">
                        <w:rPr>
                          <w:rFonts w:hint="eastAsia"/>
                        </w:rPr>
                        <w:t>度</w:t>
                      </w:r>
                      <w:r w:rsidR="00F14B39">
                        <w:rPr>
                          <w:rFonts w:hint="eastAsia"/>
                        </w:rPr>
                        <w:t>1.</w:t>
                      </w:r>
                      <w:r w:rsidR="007247AF">
                        <w:rPr>
                          <w:rFonts w:hint="eastAsia"/>
                        </w:rPr>
                        <w:t>6</w:t>
                      </w:r>
                      <w:r w:rsidR="00F14B39">
                        <w:rPr>
                          <w:rFonts w:hint="eastAsia"/>
                        </w:rPr>
                        <w:t>億</w:t>
                      </w:r>
                      <w:r w:rsidRPr="00A22C48">
                        <w:rPr>
                          <w:rFonts w:hint="eastAsia"/>
                        </w:rPr>
                        <w:t>円、2026年</w:t>
                      </w:r>
                      <w:r w:rsidR="00942647" w:rsidRPr="00A22C48">
                        <w:rPr>
                          <w:rFonts w:hint="eastAsia"/>
                        </w:rPr>
                        <w:t>度</w:t>
                      </w:r>
                      <w:r w:rsidR="00F14B39" w:rsidRPr="00A22C48">
                        <w:rPr>
                          <w:rFonts w:hint="eastAsia"/>
                        </w:rPr>
                        <w:t>1.</w:t>
                      </w:r>
                      <w:r w:rsidR="007247AF">
                        <w:rPr>
                          <w:rFonts w:hint="eastAsia"/>
                        </w:rPr>
                        <w:t>5</w:t>
                      </w:r>
                      <w:r w:rsidR="00F14B39" w:rsidRPr="00A22C48">
                        <w:rPr>
                          <w:rFonts w:hint="eastAsia"/>
                        </w:rPr>
                        <w:t>億</w:t>
                      </w:r>
                      <w:r w:rsidRPr="00A22C48">
                        <w:rPr>
                          <w:rFonts w:hint="eastAsia"/>
                        </w:rPr>
                        <w:t>円、2027年</w:t>
                      </w:r>
                      <w:r w:rsidR="00942647" w:rsidRPr="00A22C48">
                        <w:rPr>
                          <w:rFonts w:hint="eastAsia"/>
                        </w:rPr>
                        <w:t>度</w:t>
                      </w:r>
                      <w:r w:rsidR="00F14B39" w:rsidRPr="00A22C48">
                        <w:rPr>
                          <w:rFonts w:hint="eastAsia"/>
                        </w:rPr>
                        <w:t>1.</w:t>
                      </w:r>
                      <w:r w:rsidR="00EB29A7" w:rsidRPr="00A22C48">
                        <w:rPr>
                          <w:rFonts w:hint="eastAsia"/>
                        </w:rPr>
                        <w:t>2</w:t>
                      </w:r>
                      <w:r w:rsidR="00F14B39" w:rsidRPr="00A22C48">
                        <w:rPr>
                          <w:rFonts w:hint="eastAsia"/>
                        </w:rPr>
                        <w:t>億</w:t>
                      </w:r>
                      <w:r w:rsidRPr="00A22C48">
                        <w:rPr>
                          <w:rFonts w:hint="eastAsia"/>
                        </w:rPr>
                        <w:t>円、</w:t>
                      </w:r>
                      <w:r>
                        <w:rPr>
                          <w:rFonts w:hint="eastAsia"/>
                        </w:rPr>
                        <w:t>2028年</w:t>
                      </w:r>
                      <w:r w:rsidR="00942647">
                        <w:rPr>
                          <w:rFonts w:hint="eastAsia"/>
                        </w:rPr>
                        <w:t>度</w:t>
                      </w:r>
                      <w:r w:rsidR="00F14B39">
                        <w:rPr>
                          <w:rFonts w:hint="eastAsia"/>
                        </w:rPr>
                        <w:t>1.2億</w:t>
                      </w:r>
                      <w:r>
                        <w:rPr>
                          <w:rFonts w:hint="eastAsia"/>
                        </w:rPr>
                        <w:t>円</w:t>
                      </w:r>
                    </w:p>
                    <w:p w14:paraId="497EDA25" w14:textId="77777777" w:rsidR="003260DB" w:rsidRDefault="003260DB" w:rsidP="00115BF5">
                      <w:pPr>
                        <w:ind w:leftChars="0" w:left="0" w:firstLineChars="0" w:firstLine="0"/>
                      </w:pPr>
                    </w:p>
                    <w:p w14:paraId="1C3D4CBC" w14:textId="20FA9DA7" w:rsidR="00115BF5" w:rsidRDefault="00115BF5" w:rsidP="00115BF5">
                      <w:pPr>
                        <w:ind w:leftChars="0" w:left="0" w:firstLineChars="0" w:firstLine="0"/>
                      </w:pPr>
                      <w:r>
                        <w:rPr>
                          <w:rFonts w:hint="eastAsia"/>
                        </w:rPr>
                        <w:t>【分析結果】</w:t>
                      </w:r>
                    </w:p>
                    <w:p w14:paraId="76B59745" w14:textId="79FB04A6" w:rsidR="00115BF5" w:rsidRDefault="00115BF5" w:rsidP="00ED611C">
                      <w:pPr>
                        <w:ind w:leftChars="0" w:left="0" w:firstLineChars="0" w:firstLine="0"/>
                        <w:jc w:val="both"/>
                      </w:pPr>
                      <w:r>
                        <w:rPr>
                          <w:rFonts w:hint="eastAsia"/>
                        </w:rPr>
                        <w:t>乗車人員において目標値に</w:t>
                      </w:r>
                      <w:r w:rsidR="00F14B39" w:rsidRPr="00A22C48">
                        <w:rPr>
                          <w:rFonts w:hint="eastAsia"/>
                        </w:rPr>
                        <w:t>1,</w:t>
                      </w:r>
                      <w:r w:rsidR="00B8116D" w:rsidRPr="00A22C48">
                        <w:rPr>
                          <w:rFonts w:hint="eastAsia"/>
                        </w:rPr>
                        <w:t>161</w:t>
                      </w:r>
                      <w:r w:rsidRPr="00A22C48">
                        <w:rPr>
                          <w:rFonts w:hint="eastAsia"/>
                        </w:rPr>
                        <w:t>p</w:t>
                      </w:r>
                      <w:r>
                        <w:rPr>
                          <w:rFonts w:hint="eastAsia"/>
                        </w:rPr>
                        <w:t>届かなかったが、富士スバルラインルートにおいては既存路線バス料金の金額（往復2,500円）の約1.4倍、富士みち循環ルートにおいては既存路線バス料金の金額（100円）の約</w:t>
                      </w:r>
                      <w:r w:rsidR="00F14B39" w:rsidRPr="0054705F">
                        <w:rPr>
                          <w:rFonts w:hint="eastAsia"/>
                        </w:rPr>
                        <w:t>1.8</w:t>
                      </w:r>
                      <w:r w:rsidRPr="0054705F">
                        <w:rPr>
                          <w:rFonts w:hint="eastAsia"/>
                        </w:rPr>
                        <w:t>倍</w:t>
                      </w:r>
                      <w:r>
                        <w:rPr>
                          <w:rFonts w:hint="eastAsia"/>
                        </w:rPr>
                        <w:t>の料金受容性を確認できた。一方で、中長期的な事業スキームの確立のためには収益性だけでなく、運行補助が不可欠であり、引き続き関係各所と連携する。</w:t>
                      </w:r>
                    </w:p>
                  </w:txbxContent>
                </v:textbox>
                <w10:anchorlock/>
              </v:shape>
            </w:pict>
          </mc:Fallback>
        </mc:AlternateContent>
      </w:r>
    </w:p>
    <w:p w14:paraId="45DB2508" w14:textId="77777777" w:rsidR="00ED611C" w:rsidRDefault="00ED611C" w:rsidP="004A15FD">
      <w:pPr>
        <w:ind w:leftChars="0" w:left="0" w:firstLineChars="0" w:firstLine="0"/>
        <w:rPr>
          <w:spacing w:val="-4"/>
        </w:rPr>
      </w:pPr>
    </w:p>
    <w:p w14:paraId="6C40868D" w14:textId="51CD2396" w:rsidR="004A15FD" w:rsidRDefault="004A15FD" w:rsidP="004A15FD">
      <w:pPr>
        <w:ind w:leftChars="0" w:left="0" w:firstLineChars="0" w:firstLine="0"/>
        <w:rPr>
          <w:spacing w:val="-4"/>
          <w:lang w:eastAsia="zh-TW"/>
        </w:rPr>
      </w:pPr>
      <w:r>
        <w:rPr>
          <w:rFonts w:hint="eastAsia"/>
          <w:spacing w:val="-4"/>
          <w:lang w:eastAsia="zh-TW"/>
        </w:rPr>
        <w:t>■技術面</w:t>
      </w:r>
      <w:r w:rsidR="00ED611C" w:rsidRPr="004A15FD">
        <w:rPr>
          <w:noProof/>
          <w:spacing w:val="-4"/>
        </w:rPr>
        <mc:AlternateContent>
          <mc:Choice Requires="wps">
            <w:drawing>
              <wp:inline distT="0" distB="0" distL="0" distR="0" wp14:anchorId="2004561E" wp14:editId="272ED95B">
                <wp:extent cx="6386195" cy="5800725"/>
                <wp:effectExtent l="0" t="0" r="14605" b="28575"/>
                <wp:docPr id="840936969" name="テキスト ボックス 8409369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800725"/>
                        </a:xfrm>
                        <a:prstGeom prst="rect">
                          <a:avLst/>
                        </a:prstGeom>
                        <a:solidFill>
                          <a:srgbClr val="FFFFFF"/>
                        </a:solidFill>
                        <a:ln w="9525">
                          <a:solidFill>
                            <a:srgbClr val="000000"/>
                          </a:solidFill>
                          <a:miter lim="800000"/>
                          <a:headEnd/>
                          <a:tailEnd/>
                        </a:ln>
                      </wps:spPr>
                      <wps:txbx>
                        <w:txbxContent>
                          <w:p w14:paraId="52314C8F" w14:textId="77777777" w:rsidR="00ED611C" w:rsidRDefault="00ED611C" w:rsidP="00ED611C">
                            <w:pPr>
                              <w:ind w:leftChars="0" w:left="0" w:firstLineChars="0" w:firstLine="0"/>
                            </w:pPr>
                            <w:r>
                              <w:rPr>
                                <w:rFonts w:hint="eastAsia"/>
                              </w:rPr>
                              <w:t>【検証結果】</w:t>
                            </w:r>
                          </w:p>
                          <w:p w14:paraId="4852E79C" w14:textId="0375DD1F" w:rsidR="00ED611C" w:rsidRPr="004368FE" w:rsidRDefault="00ED611C" w:rsidP="00ED611C">
                            <w:pPr>
                              <w:widowControl/>
                              <w:autoSpaceDE/>
                              <w:autoSpaceDN/>
                              <w:spacing w:line="259" w:lineRule="auto"/>
                              <w:ind w:leftChars="0" w:left="0" w:firstLineChars="0" w:firstLine="0"/>
                              <w:suppressOverlap/>
                              <w:rPr>
                                <w:lang w:val="en-US"/>
                              </w:rPr>
                            </w:pPr>
                            <w:r>
                              <w:rPr>
                                <w:rFonts w:hint="eastAsia"/>
                              </w:rPr>
                              <w:t>■</w:t>
                            </w:r>
                            <w:r w:rsidRPr="004368FE">
                              <w:rPr>
                                <w:lang w:val="en-US"/>
                              </w:rPr>
                              <w:t>自動運転割合</w:t>
                            </w:r>
                            <w:r>
                              <w:rPr>
                                <w:rFonts w:hint="eastAsia"/>
                                <w:lang w:val="en-US"/>
                              </w:rPr>
                              <w:t>：①97%、②</w:t>
                            </w:r>
                            <w:r w:rsidR="00F14B39">
                              <w:rPr>
                                <w:rFonts w:hint="eastAsia"/>
                                <w:lang w:val="en-US"/>
                              </w:rPr>
                              <w:t>93</w:t>
                            </w:r>
                            <w:r>
                              <w:rPr>
                                <w:rFonts w:hint="eastAsia"/>
                                <w:lang w:val="en-US"/>
                              </w:rPr>
                              <w:t>%　※目標90%以上</w:t>
                            </w:r>
                          </w:p>
                          <w:p w14:paraId="2F8C2776" w14:textId="77777777" w:rsidR="00ED611C" w:rsidRDefault="00ED611C" w:rsidP="00ED611C">
                            <w:pPr>
                              <w:widowControl/>
                              <w:autoSpaceDE/>
                              <w:autoSpaceDN/>
                              <w:spacing w:line="259" w:lineRule="auto"/>
                              <w:ind w:leftChars="0" w:left="110" w:hangingChars="50" w:hanging="110"/>
                              <w:suppressOverlap/>
                              <w:rPr>
                                <w:lang w:val="en-US"/>
                              </w:rPr>
                            </w:pPr>
                            <w:r>
                              <w:rPr>
                                <w:rFonts w:hint="eastAsia"/>
                              </w:rPr>
                              <w:t>■</w:t>
                            </w:r>
                            <w:r w:rsidRPr="004368FE">
                              <w:rPr>
                                <w:lang w:val="en-US"/>
                              </w:rPr>
                              <w:t>走行期間中のヒヤリハット・事故発生等状</w:t>
                            </w:r>
                            <w:r w:rsidRPr="004368FE">
                              <w:rPr>
                                <w:rFonts w:hint="eastAsia"/>
                                <w:lang w:val="en-US"/>
                              </w:rPr>
                              <w:t>況</w:t>
                            </w:r>
                          </w:p>
                          <w:p w14:paraId="2ED2A0E7" w14:textId="77777777" w:rsidR="00ED611C" w:rsidRPr="004368FE" w:rsidRDefault="00ED611C" w:rsidP="00ED611C">
                            <w:pPr>
                              <w:widowControl/>
                              <w:autoSpaceDE/>
                              <w:autoSpaceDN/>
                              <w:spacing w:line="259" w:lineRule="auto"/>
                              <w:ind w:leftChars="100" w:left="220" w:firstLineChars="0" w:firstLine="0"/>
                              <w:suppressOverlap/>
                              <w:jc w:val="both"/>
                              <w:rPr>
                                <w:lang w:val="en-US"/>
                              </w:rPr>
                            </w:pPr>
                            <w:r>
                              <w:rPr>
                                <w:rFonts w:hint="eastAsia"/>
                                <w:lang w:val="en-US"/>
                              </w:rPr>
                              <w:t>リスクアセスメントにおいて予め想定し事前に対策を講じたが、富士スバルラインルートにおいては「</w:t>
                            </w:r>
                            <w:r w:rsidRPr="008C6DF5">
                              <w:rPr>
                                <w:rFonts w:hint="eastAsia"/>
                                <w:lang w:val="en-US"/>
                              </w:rPr>
                              <w:t>大型バスやトラック等対向車のはみ出しが多く、ブレーキが強くかかってしまった事象</w:t>
                            </w:r>
                            <w:r>
                              <w:rPr>
                                <w:rFonts w:hint="eastAsia"/>
                                <w:lang w:val="en-US"/>
                              </w:rPr>
                              <w:t>」「</w:t>
                            </w:r>
                            <w:r w:rsidRPr="008C6DF5">
                              <w:rPr>
                                <w:rFonts w:hint="eastAsia"/>
                                <w:lang w:val="en-US"/>
                              </w:rPr>
                              <w:t>濃霧時はレーダー感知距離が狭くなる、または誤検知が発生した事象</w:t>
                            </w:r>
                            <w:r>
                              <w:rPr>
                                <w:rFonts w:hint="eastAsia"/>
                                <w:lang w:val="en-US"/>
                              </w:rPr>
                              <w:t>」が今後の対応事項として浮かび上がった。</w:t>
                            </w:r>
                          </w:p>
                          <w:p w14:paraId="617378E3" w14:textId="77777777" w:rsidR="00ED611C" w:rsidRDefault="00ED611C" w:rsidP="00ED611C">
                            <w:pPr>
                              <w:widowControl/>
                              <w:autoSpaceDE/>
                              <w:autoSpaceDN/>
                              <w:spacing w:line="259" w:lineRule="auto"/>
                              <w:ind w:leftChars="0" w:left="110" w:hangingChars="50" w:hanging="110"/>
                              <w:suppressOverlap/>
                              <w:rPr>
                                <w:lang w:val="en-US"/>
                              </w:rPr>
                            </w:pPr>
                            <w:r>
                              <w:rPr>
                                <w:rFonts w:hint="eastAsia"/>
                              </w:rPr>
                              <w:t>■</w:t>
                            </w:r>
                            <w:r w:rsidRPr="004368FE">
                              <w:rPr>
                                <w:lang w:val="en-US"/>
                              </w:rPr>
                              <w:t>手動</w:t>
                            </w:r>
                            <w:r w:rsidRPr="004368FE">
                              <w:rPr>
                                <w:rFonts w:hint="eastAsia"/>
                                <w:lang w:val="en-US"/>
                              </w:rPr>
                              <w:t>介入の発生箇所</w:t>
                            </w:r>
                            <w:r>
                              <w:rPr>
                                <w:rFonts w:hint="eastAsia"/>
                                <w:lang w:val="en-US"/>
                              </w:rPr>
                              <w:t>に関する要因から、次の対策を今後検討する。</w:t>
                            </w:r>
                          </w:p>
                          <w:p w14:paraId="25F1746F" w14:textId="77777777" w:rsidR="00ED611C" w:rsidRDefault="00ED611C" w:rsidP="00ED611C">
                            <w:pPr>
                              <w:widowControl/>
                              <w:autoSpaceDE/>
                              <w:autoSpaceDN/>
                              <w:spacing w:line="259" w:lineRule="auto"/>
                              <w:ind w:leftChars="0" w:left="110" w:firstLineChars="50" w:firstLine="110"/>
                              <w:suppressOverlap/>
                              <w:rPr>
                                <w:lang w:val="en-US"/>
                              </w:rPr>
                            </w:pPr>
                            <w:r>
                              <w:rPr>
                                <w:rFonts w:hint="eastAsia"/>
                                <w:lang w:val="en-US"/>
                              </w:rPr>
                              <w:t>①について</w:t>
                            </w:r>
                          </w:p>
                          <w:p w14:paraId="3B0C833E" w14:textId="77777777" w:rsidR="00ED611C" w:rsidRDefault="00ED611C" w:rsidP="00ED611C">
                            <w:pPr>
                              <w:widowControl/>
                              <w:autoSpaceDE/>
                              <w:autoSpaceDN/>
                              <w:spacing w:line="259" w:lineRule="auto"/>
                              <w:ind w:leftChars="0" w:left="110" w:hangingChars="50" w:hanging="110"/>
                              <w:suppressOverlap/>
                              <w:rPr>
                                <w:lang w:val="en-US"/>
                              </w:rPr>
                            </w:pPr>
                            <w:r>
                              <w:rPr>
                                <w:rFonts w:hint="eastAsia"/>
                                <w:lang w:val="en-US"/>
                              </w:rPr>
                              <w:t xml:space="preserve">　　・</w:t>
                            </w:r>
                            <w:r w:rsidRPr="00115BF5">
                              <w:rPr>
                                <w:rFonts w:hint="eastAsia"/>
                                <w:lang w:val="en-US"/>
                              </w:rPr>
                              <w:t>法定速度を超過した後続車のための追い抜き</w:t>
                            </w:r>
                            <w:r>
                              <w:rPr>
                                <w:rFonts w:hint="eastAsia"/>
                                <w:lang w:val="en-US"/>
                              </w:rPr>
                              <w:t>による</w:t>
                            </w:r>
                            <w:r w:rsidRPr="00115BF5">
                              <w:rPr>
                                <w:rFonts w:hint="eastAsia"/>
                                <w:lang w:val="en-US"/>
                              </w:rPr>
                              <w:t>停車</w:t>
                            </w:r>
                            <w:r>
                              <w:rPr>
                                <w:rFonts w:hint="eastAsia"/>
                                <w:lang w:val="en-US"/>
                              </w:rPr>
                              <w:t>…</w:t>
                            </w:r>
                            <w:r w:rsidRPr="00115BF5">
                              <w:rPr>
                                <w:rFonts w:hint="eastAsia"/>
                                <w:lang w:val="en-US"/>
                              </w:rPr>
                              <w:t>自動運転車両の速度向上</w:t>
                            </w:r>
                            <w:r>
                              <w:rPr>
                                <w:rFonts w:hint="eastAsia"/>
                                <w:lang w:val="en-US"/>
                              </w:rPr>
                              <w:t>に関する協議</w:t>
                            </w:r>
                          </w:p>
                          <w:p w14:paraId="6A13AED9" w14:textId="77777777" w:rsidR="00ED611C" w:rsidRDefault="00ED611C" w:rsidP="00ED611C">
                            <w:pPr>
                              <w:widowControl/>
                              <w:autoSpaceDE/>
                              <w:autoSpaceDN/>
                              <w:spacing w:line="259" w:lineRule="auto"/>
                              <w:ind w:leftChars="0" w:left="3630" w:hangingChars="1650" w:hanging="3630"/>
                              <w:suppressOverlap/>
                              <w:jc w:val="both"/>
                              <w:rPr>
                                <w:lang w:val="en-US"/>
                              </w:rPr>
                            </w:pPr>
                            <w:r>
                              <w:rPr>
                                <w:rFonts w:hint="eastAsia"/>
                                <w:lang w:val="en-US"/>
                              </w:rPr>
                              <w:t xml:space="preserve">　　・</w:t>
                            </w:r>
                            <w:r w:rsidRPr="00115BF5">
                              <w:rPr>
                                <w:rFonts w:hint="eastAsia"/>
                                <w:lang w:val="en-US"/>
                              </w:rPr>
                              <w:t>対向車</w:t>
                            </w:r>
                            <w:r>
                              <w:rPr>
                                <w:rFonts w:hint="eastAsia"/>
                                <w:lang w:val="en-US"/>
                              </w:rPr>
                              <w:t>による</w:t>
                            </w:r>
                            <w:r w:rsidRPr="00115BF5">
                              <w:rPr>
                                <w:rFonts w:hint="eastAsia"/>
                                <w:lang w:val="en-US"/>
                              </w:rPr>
                              <w:t>中央線付近</w:t>
                            </w:r>
                            <w:r>
                              <w:rPr>
                                <w:rFonts w:hint="eastAsia"/>
                                <w:lang w:val="en-US"/>
                              </w:rPr>
                              <w:t>の</w:t>
                            </w:r>
                            <w:r w:rsidRPr="00115BF5">
                              <w:rPr>
                                <w:rFonts w:hint="eastAsia"/>
                                <w:lang w:val="en-US"/>
                              </w:rPr>
                              <w:t>走行</w:t>
                            </w:r>
                            <w:r>
                              <w:rPr>
                                <w:rFonts w:hint="eastAsia"/>
                                <w:lang w:val="en-US"/>
                              </w:rPr>
                              <w:t>…</w:t>
                            </w:r>
                            <w:r w:rsidRPr="007D2A57">
                              <w:rPr>
                                <w:rFonts w:hint="eastAsia"/>
                                <w:lang w:val="en-US"/>
                              </w:rPr>
                              <w:t>対向車の検知レベルを下げる</w:t>
                            </w:r>
                            <w:r>
                              <w:rPr>
                                <w:rFonts w:hint="eastAsia"/>
                                <w:lang w:val="en-US"/>
                              </w:rPr>
                              <w:t>検討や</w:t>
                            </w:r>
                            <w:r w:rsidRPr="007D2A57">
                              <w:rPr>
                                <w:rFonts w:hint="eastAsia"/>
                                <w:lang w:val="en-US"/>
                              </w:rPr>
                              <w:t>周辺交通者の運転ルールの遵守</w:t>
                            </w:r>
                            <w:r>
                              <w:rPr>
                                <w:rFonts w:hint="eastAsia"/>
                                <w:lang w:val="en-US"/>
                              </w:rPr>
                              <w:t>を要望</w:t>
                            </w:r>
                          </w:p>
                          <w:p w14:paraId="1027A60F" w14:textId="77777777" w:rsidR="00ED611C" w:rsidRDefault="00ED611C" w:rsidP="00ED611C">
                            <w:pPr>
                              <w:widowControl/>
                              <w:autoSpaceDE/>
                              <w:autoSpaceDN/>
                              <w:spacing w:line="259" w:lineRule="auto"/>
                              <w:ind w:leftChars="0" w:left="110" w:hangingChars="50" w:hanging="110"/>
                              <w:suppressOverlap/>
                              <w:rPr>
                                <w:color w:val="000000" w:themeColor="text1"/>
                              </w:rPr>
                            </w:pPr>
                            <w:r>
                              <w:rPr>
                                <w:rFonts w:hint="eastAsia"/>
                                <w:lang w:val="en-US"/>
                              </w:rPr>
                              <w:t xml:space="preserve">　　・濃</w:t>
                            </w:r>
                            <w:r w:rsidRPr="00C3123A">
                              <w:rPr>
                                <w:rFonts w:hint="eastAsia"/>
                                <w:color w:val="000000" w:themeColor="text1"/>
                              </w:rPr>
                              <w:t>霧</w:t>
                            </w:r>
                            <w:r>
                              <w:rPr>
                                <w:rFonts w:hint="eastAsia"/>
                                <w:color w:val="000000" w:themeColor="text1"/>
                              </w:rPr>
                              <w:t>発生時…</w:t>
                            </w:r>
                            <w:r w:rsidRPr="007D2A57">
                              <w:rPr>
                                <w:rFonts w:hint="eastAsia"/>
                                <w:color w:val="000000" w:themeColor="text1"/>
                              </w:rPr>
                              <w:t>自動運転システムの画像処理技術</w:t>
                            </w:r>
                            <w:r>
                              <w:rPr>
                                <w:rFonts w:hint="eastAsia"/>
                                <w:color w:val="000000" w:themeColor="text1"/>
                              </w:rPr>
                              <w:t>に関する</w:t>
                            </w:r>
                            <w:r w:rsidRPr="007D2A57">
                              <w:rPr>
                                <w:rFonts w:hint="eastAsia"/>
                                <w:color w:val="000000" w:themeColor="text1"/>
                              </w:rPr>
                              <w:t>高性能化の検討</w:t>
                            </w:r>
                          </w:p>
                          <w:p w14:paraId="5C1A3E27" w14:textId="686FB7F0" w:rsidR="00ED611C" w:rsidRDefault="00ED611C" w:rsidP="00942647">
                            <w:pPr>
                              <w:widowControl/>
                              <w:autoSpaceDE/>
                              <w:autoSpaceDN/>
                              <w:spacing w:line="259" w:lineRule="auto"/>
                              <w:ind w:leftChars="50" w:left="110" w:firstLineChars="50" w:firstLine="110"/>
                              <w:suppressOverlap/>
                              <w:rPr>
                                <w:color w:val="000000" w:themeColor="text1"/>
                              </w:rPr>
                            </w:pPr>
                            <w:r>
                              <w:rPr>
                                <w:rFonts w:hint="eastAsia"/>
                                <w:color w:val="000000" w:themeColor="text1"/>
                              </w:rPr>
                              <w:t>②について</w:t>
                            </w:r>
                          </w:p>
                          <w:p w14:paraId="75CF3A8D" w14:textId="312F134A" w:rsidR="00ED611C" w:rsidRDefault="00ED611C" w:rsidP="00ED611C">
                            <w:pPr>
                              <w:widowControl/>
                              <w:autoSpaceDE/>
                              <w:autoSpaceDN/>
                              <w:spacing w:line="259" w:lineRule="auto"/>
                              <w:ind w:leftChars="0" w:left="110" w:hangingChars="50" w:hanging="110"/>
                              <w:suppressOverlap/>
                              <w:rPr>
                                <w:color w:val="000000" w:themeColor="text1"/>
                              </w:rPr>
                            </w:pPr>
                            <w:r>
                              <w:rPr>
                                <w:rFonts w:hint="eastAsia"/>
                                <w:color w:val="000000" w:themeColor="text1"/>
                              </w:rPr>
                              <w:t xml:space="preserve">　　・</w:t>
                            </w:r>
                            <w:r w:rsidRPr="007D2A57">
                              <w:rPr>
                                <w:rFonts w:hint="eastAsia"/>
                                <w:color w:val="000000" w:themeColor="text1"/>
                              </w:rPr>
                              <w:t>歩行者通行の回避</w:t>
                            </w:r>
                            <w:r>
                              <w:rPr>
                                <w:rFonts w:hint="eastAsia"/>
                                <w:color w:val="000000" w:themeColor="text1"/>
                              </w:rPr>
                              <w:t>…</w:t>
                            </w:r>
                            <w:r w:rsidR="00F14B39" w:rsidRPr="00F14B39">
                              <w:rPr>
                                <w:rFonts w:hint="eastAsia"/>
                                <w:color w:val="000000" w:themeColor="text1"/>
                              </w:rPr>
                              <w:t>歩行者側の交通ルール徹底</w:t>
                            </w:r>
                            <w:r w:rsidR="00F14B39">
                              <w:rPr>
                                <w:rFonts w:hint="eastAsia"/>
                                <w:color w:val="000000" w:themeColor="text1"/>
                              </w:rPr>
                              <w:t>の</w:t>
                            </w:r>
                            <w:r w:rsidR="00F14B39" w:rsidRPr="00F14B39">
                              <w:rPr>
                                <w:rFonts w:hint="eastAsia"/>
                                <w:color w:val="000000" w:themeColor="text1"/>
                              </w:rPr>
                              <w:t>模索</w:t>
                            </w:r>
                          </w:p>
                          <w:p w14:paraId="2A063201" w14:textId="174373DE" w:rsidR="00ED611C" w:rsidRDefault="00ED611C" w:rsidP="00ED611C">
                            <w:pPr>
                              <w:widowControl/>
                              <w:autoSpaceDE/>
                              <w:autoSpaceDN/>
                              <w:spacing w:line="259" w:lineRule="auto"/>
                              <w:ind w:leftChars="0" w:left="110" w:hangingChars="50" w:hanging="110"/>
                              <w:suppressOverlap/>
                              <w:rPr>
                                <w:color w:val="000000" w:themeColor="text1"/>
                              </w:rPr>
                            </w:pPr>
                            <w:r>
                              <w:rPr>
                                <w:rFonts w:hint="eastAsia"/>
                                <w:color w:val="000000" w:themeColor="text1"/>
                              </w:rPr>
                              <w:t xml:space="preserve">　　・</w:t>
                            </w:r>
                            <w:r w:rsidRPr="007D2A57">
                              <w:rPr>
                                <w:rFonts w:hint="eastAsia"/>
                                <w:color w:val="000000" w:themeColor="text1"/>
                              </w:rPr>
                              <w:t>路上駐車車両の回避</w:t>
                            </w:r>
                            <w:r w:rsidR="00F14B39">
                              <w:rPr>
                                <w:rFonts w:hint="eastAsia"/>
                                <w:color w:val="000000" w:themeColor="text1"/>
                              </w:rPr>
                              <w:t>…</w:t>
                            </w:r>
                            <w:r w:rsidR="00F14B39" w:rsidRPr="00F14B39">
                              <w:rPr>
                                <w:rFonts w:hint="eastAsia"/>
                                <w:color w:val="000000" w:themeColor="text1"/>
                              </w:rPr>
                              <w:t>自動運転システム</w:t>
                            </w:r>
                            <w:r w:rsidR="00F14B39">
                              <w:rPr>
                                <w:rFonts w:hint="eastAsia"/>
                                <w:color w:val="000000" w:themeColor="text1"/>
                              </w:rPr>
                              <w:t>による自動追い抜き</w:t>
                            </w:r>
                            <w:r w:rsidR="00F14B39" w:rsidRPr="00F14B39">
                              <w:rPr>
                                <w:rFonts w:hint="eastAsia"/>
                                <w:color w:val="000000" w:themeColor="text1"/>
                              </w:rPr>
                              <w:t>設定</w:t>
                            </w:r>
                            <w:r w:rsidR="00F14B39">
                              <w:rPr>
                                <w:rFonts w:hint="eastAsia"/>
                                <w:color w:val="000000" w:themeColor="text1"/>
                              </w:rPr>
                              <w:t>の</w:t>
                            </w:r>
                            <w:r w:rsidR="00F14B39" w:rsidRPr="00F14B39">
                              <w:rPr>
                                <w:rFonts w:hint="eastAsia"/>
                                <w:color w:val="000000" w:themeColor="text1"/>
                              </w:rPr>
                              <w:t>変更</w:t>
                            </w:r>
                          </w:p>
                          <w:p w14:paraId="4AB910BA" w14:textId="588E8407" w:rsidR="00ED611C" w:rsidRDefault="00ED611C" w:rsidP="00ED611C">
                            <w:pPr>
                              <w:widowControl/>
                              <w:autoSpaceDE/>
                              <w:autoSpaceDN/>
                              <w:spacing w:line="259" w:lineRule="auto"/>
                              <w:ind w:leftChars="0" w:left="110" w:hangingChars="50" w:hanging="110"/>
                              <w:suppressOverlap/>
                              <w:rPr>
                                <w:color w:val="000000" w:themeColor="text1"/>
                              </w:rPr>
                            </w:pPr>
                            <w:r>
                              <w:rPr>
                                <w:rFonts w:hint="eastAsia"/>
                                <w:color w:val="000000" w:themeColor="text1"/>
                              </w:rPr>
                              <w:t xml:space="preserve">　　・</w:t>
                            </w:r>
                            <w:r w:rsidRPr="007D2A57">
                              <w:rPr>
                                <w:rFonts w:hint="eastAsia"/>
                                <w:color w:val="000000" w:themeColor="text1"/>
                              </w:rPr>
                              <w:t>通信環境の不具合</w:t>
                            </w:r>
                            <w:r>
                              <w:rPr>
                                <w:rFonts w:hint="eastAsia"/>
                                <w:color w:val="000000" w:themeColor="text1"/>
                              </w:rPr>
                              <w:t>…</w:t>
                            </w:r>
                            <w:r w:rsidR="00F14B39">
                              <w:rPr>
                                <w:rFonts w:hint="eastAsia"/>
                                <w:color w:val="000000" w:themeColor="text1"/>
                              </w:rPr>
                              <w:t>通信環境の整備等による改善を検討</w:t>
                            </w:r>
                          </w:p>
                          <w:p w14:paraId="38C38A89" w14:textId="77777777" w:rsidR="00ED611C" w:rsidRDefault="00ED611C" w:rsidP="00ED611C">
                            <w:pPr>
                              <w:widowControl/>
                              <w:autoSpaceDE/>
                              <w:autoSpaceDN/>
                              <w:spacing w:line="259" w:lineRule="auto"/>
                              <w:ind w:leftChars="0" w:left="0" w:firstLineChars="0" w:firstLine="0"/>
                              <w:suppressOverlap/>
                              <w:rPr>
                                <w:lang w:val="en-US"/>
                              </w:rPr>
                            </w:pPr>
                            <w:r>
                              <w:rPr>
                                <w:rFonts w:hint="eastAsia"/>
                                <w:lang w:val="en-US"/>
                              </w:rPr>
                              <w:t>■EV車両の運行効率</w:t>
                            </w:r>
                          </w:p>
                          <w:p w14:paraId="40A670E0" w14:textId="77777777" w:rsidR="00ED611C" w:rsidRDefault="00ED611C" w:rsidP="00ED611C">
                            <w:pPr>
                              <w:widowControl/>
                              <w:autoSpaceDE/>
                              <w:autoSpaceDN/>
                              <w:spacing w:line="259" w:lineRule="auto"/>
                              <w:ind w:leftChars="0" w:left="440" w:hangingChars="200" w:hanging="440"/>
                              <w:suppressOverlap/>
                              <w:jc w:val="both"/>
                              <w:rPr>
                                <w:lang w:val="en-US"/>
                              </w:rPr>
                            </w:pPr>
                            <w:r>
                              <w:rPr>
                                <w:rFonts w:hint="eastAsia"/>
                                <w:lang w:val="en-US"/>
                              </w:rPr>
                              <w:t xml:space="preserve">　 ①1便あたりのバッテリー消費量は10%で、エアコン使用時は消費量が増えたが、山道（平均5.2%勾配）という環境下でも運行に支障は無いことを確認。</w:t>
                            </w:r>
                          </w:p>
                          <w:p w14:paraId="4C4529AD" w14:textId="710205CB" w:rsidR="00ED611C" w:rsidRPr="004368FE" w:rsidRDefault="00ED611C" w:rsidP="00ED611C">
                            <w:pPr>
                              <w:widowControl/>
                              <w:autoSpaceDE/>
                              <w:autoSpaceDN/>
                              <w:spacing w:line="259" w:lineRule="auto"/>
                              <w:ind w:leftChars="100" w:left="440" w:hangingChars="100" w:hanging="220"/>
                              <w:suppressOverlap/>
                              <w:jc w:val="both"/>
                              <w:rPr>
                                <w:lang w:val="en-US"/>
                              </w:rPr>
                            </w:pPr>
                            <w:r>
                              <w:rPr>
                                <w:rFonts w:hint="eastAsia"/>
                                <w:lang w:val="en-US"/>
                              </w:rPr>
                              <w:t>②1便あたりのバッテリー消費量は</w:t>
                            </w:r>
                            <w:r w:rsidR="00F14B39">
                              <w:rPr>
                                <w:rFonts w:hint="eastAsia"/>
                                <w:lang w:val="en-US"/>
                              </w:rPr>
                              <w:t>6</w:t>
                            </w:r>
                            <w:r>
                              <w:rPr>
                                <w:rFonts w:hint="eastAsia"/>
                                <w:lang w:val="en-US"/>
                              </w:rPr>
                              <w:t>%で、常時エアコン</w:t>
                            </w:r>
                            <w:r w:rsidR="00F14B39">
                              <w:rPr>
                                <w:rFonts w:hint="eastAsia"/>
                                <w:lang w:val="en-US"/>
                              </w:rPr>
                              <w:t>の</w:t>
                            </w:r>
                            <w:r>
                              <w:rPr>
                                <w:rFonts w:hint="eastAsia"/>
                                <w:lang w:val="en-US"/>
                              </w:rPr>
                              <w:t>使用及び登坂走行（2.5%勾配）という環境下でも運行に支障は無いことを確認。</w:t>
                            </w:r>
                          </w:p>
                          <w:p w14:paraId="145CA5B2" w14:textId="77777777" w:rsidR="00ED611C" w:rsidRDefault="00ED611C" w:rsidP="00ED611C">
                            <w:pPr>
                              <w:widowControl/>
                              <w:autoSpaceDE/>
                              <w:autoSpaceDN/>
                              <w:spacing w:line="259" w:lineRule="auto"/>
                              <w:ind w:leftChars="0" w:left="110" w:hangingChars="50" w:hanging="110"/>
                              <w:suppressOverlap/>
                              <w:rPr>
                                <w:lang w:val="en-US"/>
                              </w:rPr>
                            </w:pPr>
                            <w:r>
                              <w:rPr>
                                <w:rFonts w:hint="eastAsia"/>
                                <w:lang w:val="en-US"/>
                              </w:rPr>
                              <w:t>■自動運転システムの正常稼働検証</w:t>
                            </w:r>
                          </w:p>
                          <w:p w14:paraId="414D5AF5" w14:textId="77777777" w:rsidR="00ED611C" w:rsidRDefault="00ED611C" w:rsidP="00ED611C">
                            <w:pPr>
                              <w:widowControl/>
                              <w:autoSpaceDE/>
                              <w:autoSpaceDN/>
                              <w:spacing w:line="259" w:lineRule="auto"/>
                              <w:ind w:leftChars="0" w:left="110" w:hangingChars="50" w:hanging="110"/>
                              <w:suppressOverlap/>
                              <w:rPr>
                                <w:lang w:val="en-US"/>
                              </w:rPr>
                            </w:pPr>
                            <w:r>
                              <w:rPr>
                                <w:rFonts w:hint="eastAsia"/>
                                <w:lang w:val="en-US"/>
                              </w:rPr>
                              <w:t xml:space="preserve">　 ①正常稼働率97%（2便トラブル）…自動運転システムのトラブルが発生し手動走行</w:t>
                            </w:r>
                          </w:p>
                          <w:p w14:paraId="4FA732CF" w14:textId="62037372" w:rsidR="00ED611C" w:rsidRDefault="00ED611C" w:rsidP="00ED611C">
                            <w:pPr>
                              <w:widowControl/>
                              <w:autoSpaceDE/>
                              <w:autoSpaceDN/>
                              <w:spacing w:line="259" w:lineRule="auto"/>
                              <w:ind w:leftChars="0" w:left="110" w:hangingChars="50" w:hanging="110"/>
                              <w:suppressOverlap/>
                              <w:rPr>
                                <w:lang w:val="en-US"/>
                              </w:rPr>
                            </w:pPr>
                            <w:r>
                              <w:rPr>
                                <w:rFonts w:hint="eastAsia"/>
                                <w:lang w:val="en-US"/>
                              </w:rPr>
                              <w:t xml:space="preserve">　 ②正常稼働率</w:t>
                            </w:r>
                            <w:r w:rsidR="00F14B39">
                              <w:rPr>
                                <w:rFonts w:hint="eastAsia"/>
                                <w:lang w:val="en-US"/>
                              </w:rPr>
                              <w:t>93</w:t>
                            </w:r>
                            <w:r>
                              <w:rPr>
                                <w:rFonts w:hint="eastAsia"/>
                                <w:lang w:val="en-US"/>
                              </w:rPr>
                              <w:t>%（5便トラブル）…自動運転システムのトラブル</w:t>
                            </w:r>
                            <w:r w:rsidR="007E52A6">
                              <w:rPr>
                                <w:rFonts w:hint="eastAsia"/>
                                <w:lang w:val="en-US"/>
                              </w:rPr>
                              <w:t>や</w:t>
                            </w:r>
                            <w:r>
                              <w:rPr>
                                <w:rFonts w:hint="eastAsia"/>
                                <w:lang w:val="en-US"/>
                              </w:rPr>
                              <w:t>通信環境の不具合等により手動走行</w:t>
                            </w:r>
                          </w:p>
                          <w:p w14:paraId="3BDFB30D" w14:textId="77777777" w:rsidR="00ED611C" w:rsidRDefault="00ED611C" w:rsidP="00ED611C">
                            <w:pPr>
                              <w:spacing w:line="259" w:lineRule="auto"/>
                              <w:ind w:leftChars="0" w:left="110" w:hangingChars="50" w:hanging="110"/>
                              <w:suppressOverlap/>
                              <w:rPr>
                                <w:lang w:val="en-US"/>
                              </w:rPr>
                            </w:pPr>
                            <w:r>
                              <w:rPr>
                                <w:rFonts w:hint="eastAsia"/>
                                <w:lang w:val="en-US"/>
                              </w:rPr>
                              <w:t>■走行環境の性能検証及び課題の確認</w:t>
                            </w:r>
                          </w:p>
                          <w:p w14:paraId="0FE4BAFD" w14:textId="77777777" w:rsidR="00ED611C" w:rsidRDefault="00ED611C" w:rsidP="00ED611C">
                            <w:pPr>
                              <w:spacing w:line="259" w:lineRule="auto"/>
                              <w:ind w:leftChars="0" w:left="110" w:hangingChars="50" w:hanging="110"/>
                              <w:suppressOverlap/>
                              <w:rPr>
                                <w:lang w:val="en-US"/>
                              </w:rPr>
                            </w:pPr>
                            <w:r>
                              <w:rPr>
                                <w:rFonts w:hint="eastAsia"/>
                                <w:lang w:val="en-US"/>
                              </w:rPr>
                              <w:t xml:space="preserve">　 </w:t>
                            </w:r>
                            <w:r w:rsidRPr="00ED611C">
                              <w:rPr>
                                <w:rFonts w:hint="eastAsia"/>
                                <w:lang w:val="en-US"/>
                              </w:rPr>
                              <w:t>高所地：通信環境に課題</w:t>
                            </w:r>
                            <w:r>
                              <w:rPr>
                                <w:rFonts w:hint="eastAsia"/>
                                <w:lang w:val="en-US"/>
                              </w:rPr>
                              <w:t xml:space="preserve">　　</w:t>
                            </w:r>
                            <w:r w:rsidRPr="00ED611C">
                              <w:rPr>
                                <w:rFonts w:hint="eastAsia"/>
                                <w:lang w:val="en-US"/>
                              </w:rPr>
                              <w:t>山道：速度に課題</w:t>
                            </w:r>
                            <w:r>
                              <w:rPr>
                                <w:rFonts w:hint="eastAsia"/>
                                <w:lang w:val="en-US"/>
                              </w:rPr>
                              <w:t xml:space="preserve">　　</w:t>
                            </w:r>
                            <w:r w:rsidRPr="00ED611C">
                              <w:rPr>
                                <w:rFonts w:hint="eastAsia"/>
                                <w:lang w:val="en-US"/>
                              </w:rPr>
                              <w:t>降雪：自動運転走行可</w:t>
                            </w:r>
                          </w:p>
                          <w:p w14:paraId="2DAC8C94" w14:textId="77777777" w:rsidR="00FD5899" w:rsidRDefault="00ED611C" w:rsidP="00ED611C">
                            <w:pPr>
                              <w:spacing w:line="259" w:lineRule="auto"/>
                              <w:ind w:leftChars="0" w:left="110" w:firstLineChars="50" w:firstLine="110"/>
                              <w:suppressOverlap/>
                              <w:rPr>
                                <w:lang w:val="en-US"/>
                              </w:rPr>
                            </w:pPr>
                            <w:r w:rsidRPr="00ED611C">
                              <w:rPr>
                                <w:rFonts w:hint="eastAsia"/>
                                <w:lang w:val="en-US"/>
                              </w:rPr>
                              <w:t>積雪：自動運転走行可</w:t>
                            </w:r>
                            <w:r>
                              <w:rPr>
                                <w:rFonts w:hint="eastAsia"/>
                                <w:lang w:val="en-US"/>
                              </w:rPr>
                              <w:t xml:space="preserve">（車道に残った雪を避けるため手動介入発生）　</w:t>
                            </w:r>
                          </w:p>
                          <w:p w14:paraId="54E63767" w14:textId="67BF36F7" w:rsidR="00ED611C" w:rsidRDefault="00ED611C" w:rsidP="00ED611C">
                            <w:pPr>
                              <w:spacing w:line="259" w:lineRule="auto"/>
                              <w:ind w:leftChars="0" w:left="110" w:firstLineChars="50" w:firstLine="110"/>
                              <w:suppressOverlap/>
                              <w:rPr>
                                <w:lang w:val="en-US"/>
                              </w:rPr>
                            </w:pPr>
                            <w:r w:rsidRPr="00ED611C">
                              <w:rPr>
                                <w:rFonts w:hint="eastAsia"/>
                                <w:lang w:val="en-US"/>
                              </w:rPr>
                              <w:t>路面凍結：</w:t>
                            </w:r>
                            <w:r w:rsidR="000D3F05" w:rsidRPr="00FD5899">
                              <w:rPr>
                                <w:rFonts w:hint="eastAsia"/>
                                <w:color w:val="000000" w:themeColor="text1"/>
                                <w:lang w:val="en-US"/>
                              </w:rPr>
                              <w:t>部分的に</w:t>
                            </w:r>
                            <w:r w:rsidRPr="00FD5899">
                              <w:rPr>
                                <w:rFonts w:hint="eastAsia"/>
                                <w:color w:val="000000" w:themeColor="text1"/>
                                <w:lang w:val="en-US"/>
                              </w:rPr>
                              <w:t>自動運転走行可</w:t>
                            </w:r>
                          </w:p>
                          <w:p w14:paraId="0E921CDB" w14:textId="77777777" w:rsidR="00942647" w:rsidRDefault="00942647" w:rsidP="00ED611C">
                            <w:pPr>
                              <w:spacing w:line="259" w:lineRule="auto"/>
                              <w:ind w:leftChars="0" w:left="110" w:firstLineChars="50" w:firstLine="110"/>
                              <w:suppressOverlap/>
                              <w:rPr>
                                <w:lang w:val="en-US"/>
                              </w:rPr>
                            </w:pPr>
                          </w:p>
                        </w:txbxContent>
                      </wps:txbx>
                      <wps:bodyPr rot="0" vert="horz" wrap="square" lIns="91440" tIns="45720" rIns="91440" bIns="45720" anchor="t" anchorCtr="0">
                        <a:noAutofit/>
                      </wps:bodyPr>
                    </wps:wsp>
                  </a:graphicData>
                </a:graphic>
              </wp:inline>
            </w:drawing>
          </mc:Choice>
          <mc:Fallback>
            <w:pict>
              <v:shape w14:anchorId="2004561E" id="テキスト ボックス 840936969" o:spid="_x0000_s1031" type="#_x0000_t202" style="width:502.85pt;height:45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">
                <v:textbox>
                  <w:txbxContent>
                    <w:p w14:paraId="52314C8F" w14:textId="77777777" w:rsidR="00ED611C" w:rsidRDefault="00ED611C" w:rsidP="00ED611C">
                      <w:pPr>
                        <w:ind w:leftChars="0" w:left="0" w:firstLineChars="0" w:firstLine="0"/>
                      </w:pPr>
                      <w:r>
                        <w:rPr>
                          <w:rFonts w:hint="eastAsia"/>
                        </w:rPr>
                        <w:t>【検証結果】</w:t>
                      </w:r>
                    </w:p>
                    <w:p w14:paraId="4852E79C" w14:textId="0375DD1F" w:rsidR="00ED611C" w:rsidRPr="004368FE" w:rsidRDefault="00ED611C" w:rsidP="00ED611C">
                      <w:pPr>
                        <w:widowControl/>
                        <w:autoSpaceDE/>
                        <w:autoSpaceDN/>
                        <w:spacing w:line="259" w:lineRule="auto"/>
                        <w:ind w:leftChars="0" w:left="0" w:firstLineChars="0" w:firstLine="0"/>
                        <w:suppressOverlap/>
                        <w:rPr>
                          <w:lang w:val="en-US"/>
                        </w:rPr>
                      </w:pPr>
                      <w:r>
                        <w:rPr>
                          <w:rFonts w:hint="eastAsia"/>
                        </w:rPr>
                        <w:t>■</w:t>
                      </w:r>
                      <w:r w:rsidRPr="004368FE">
                        <w:rPr>
                          <w:lang w:val="en-US"/>
                        </w:rPr>
                        <w:t>自動運転割合</w:t>
                      </w:r>
                      <w:r>
                        <w:rPr>
                          <w:rFonts w:hint="eastAsia"/>
                          <w:lang w:val="en-US"/>
                        </w:rPr>
                        <w:t>：①97%、②</w:t>
                      </w:r>
                      <w:r w:rsidR="00F14B39">
                        <w:rPr>
                          <w:rFonts w:hint="eastAsia"/>
                          <w:lang w:val="en-US"/>
                        </w:rPr>
                        <w:t>93</w:t>
                      </w:r>
                      <w:r>
                        <w:rPr>
                          <w:rFonts w:hint="eastAsia"/>
                          <w:lang w:val="en-US"/>
                        </w:rPr>
                        <w:t>%　※目標90%以上</w:t>
                      </w:r>
                    </w:p>
                    <w:p w14:paraId="2F8C2776" w14:textId="77777777" w:rsidR="00ED611C" w:rsidRDefault="00ED611C" w:rsidP="00ED611C">
                      <w:pPr>
                        <w:widowControl/>
                        <w:autoSpaceDE/>
                        <w:autoSpaceDN/>
                        <w:spacing w:line="259" w:lineRule="auto"/>
                        <w:ind w:leftChars="0" w:left="110" w:hangingChars="50" w:hanging="110"/>
                        <w:suppressOverlap/>
                        <w:rPr>
                          <w:lang w:val="en-US"/>
                        </w:rPr>
                      </w:pPr>
                      <w:r>
                        <w:rPr>
                          <w:rFonts w:hint="eastAsia"/>
                        </w:rPr>
                        <w:t>■</w:t>
                      </w:r>
                      <w:r w:rsidRPr="004368FE">
                        <w:rPr>
                          <w:lang w:val="en-US"/>
                        </w:rPr>
                        <w:t>走行期間中のヒヤリハット・事故発生等状</w:t>
                      </w:r>
                      <w:r w:rsidRPr="004368FE">
                        <w:rPr>
                          <w:rFonts w:hint="eastAsia"/>
                          <w:lang w:val="en-US"/>
                        </w:rPr>
                        <w:t>況</w:t>
                      </w:r>
                    </w:p>
                    <w:p w14:paraId="2ED2A0E7" w14:textId="77777777" w:rsidR="00ED611C" w:rsidRPr="004368FE" w:rsidRDefault="00ED611C" w:rsidP="00ED611C">
                      <w:pPr>
                        <w:widowControl/>
                        <w:autoSpaceDE/>
                        <w:autoSpaceDN/>
                        <w:spacing w:line="259" w:lineRule="auto"/>
                        <w:ind w:leftChars="100" w:left="220" w:firstLineChars="0" w:firstLine="0"/>
                        <w:suppressOverlap/>
                        <w:jc w:val="both"/>
                        <w:rPr>
                          <w:lang w:val="en-US"/>
                        </w:rPr>
                      </w:pPr>
                      <w:r>
                        <w:rPr>
                          <w:rFonts w:hint="eastAsia"/>
                          <w:lang w:val="en-US"/>
                        </w:rPr>
                        <w:t>リスクアセスメントにおいて予め想定し事前に対策を講じたが、富士スバルラインルートにおいては「</w:t>
                      </w:r>
                      <w:r w:rsidRPr="008C6DF5">
                        <w:rPr>
                          <w:rFonts w:hint="eastAsia"/>
                          <w:lang w:val="en-US"/>
                        </w:rPr>
                        <w:t>大型バスやトラック等対向車のはみ出しが多く、ブレーキが強くかかってしまった事象</w:t>
                      </w:r>
                      <w:r>
                        <w:rPr>
                          <w:rFonts w:hint="eastAsia"/>
                          <w:lang w:val="en-US"/>
                        </w:rPr>
                        <w:t>」「</w:t>
                      </w:r>
                      <w:r w:rsidRPr="008C6DF5">
                        <w:rPr>
                          <w:rFonts w:hint="eastAsia"/>
                          <w:lang w:val="en-US"/>
                        </w:rPr>
                        <w:t>濃霧時はレーダー感知距離が狭くなる、または誤検知が発生した事象</w:t>
                      </w:r>
                      <w:r>
                        <w:rPr>
                          <w:rFonts w:hint="eastAsia"/>
                          <w:lang w:val="en-US"/>
                        </w:rPr>
                        <w:t>」が今後の対応事項として浮かび上がった。</w:t>
                      </w:r>
                    </w:p>
                    <w:p w14:paraId="617378E3" w14:textId="77777777" w:rsidR="00ED611C" w:rsidRDefault="00ED611C" w:rsidP="00ED611C">
                      <w:pPr>
                        <w:widowControl/>
                        <w:autoSpaceDE/>
                        <w:autoSpaceDN/>
                        <w:spacing w:line="259" w:lineRule="auto"/>
                        <w:ind w:leftChars="0" w:left="110" w:hangingChars="50" w:hanging="110"/>
                        <w:suppressOverlap/>
                        <w:rPr>
                          <w:lang w:val="en-US"/>
                        </w:rPr>
                      </w:pPr>
                      <w:r>
                        <w:rPr>
                          <w:rFonts w:hint="eastAsia"/>
                        </w:rPr>
                        <w:t>■</w:t>
                      </w:r>
                      <w:r w:rsidRPr="004368FE">
                        <w:rPr>
                          <w:lang w:val="en-US"/>
                        </w:rPr>
                        <w:t>手動</w:t>
                      </w:r>
                      <w:r w:rsidRPr="004368FE">
                        <w:rPr>
                          <w:rFonts w:hint="eastAsia"/>
                          <w:lang w:val="en-US"/>
                        </w:rPr>
                        <w:t>介入の発生箇所</w:t>
                      </w:r>
                      <w:r>
                        <w:rPr>
                          <w:rFonts w:hint="eastAsia"/>
                          <w:lang w:val="en-US"/>
                        </w:rPr>
                        <w:t>に関する要因から、次の対策を今後検討する。</w:t>
                      </w:r>
                    </w:p>
                    <w:p w14:paraId="25F1746F" w14:textId="77777777" w:rsidR="00ED611C" w:rsidRDefault="00ED611C" w:rsidP="00ED611C">
                      <w:pPr>
                        <w:widowControl/>
                        <w:autoSpaceDE/>
                        <w:autoSpaceDN/>
                        <w:spacing w:line="259" w:lineRule="auto"/>
                        <w:ind w:leftChars="0" w:left="110" w:firstLineChars="50" w:firstLine="110"/>
                        <w:suppressOverlap/>
                        <w:rPr>
                          <w:lang w:val="en-US"/>
                        </w:rPr>
                      </w:pPr>
                      <w:r>
                        <w:rPr>
                          <w:rFonts w:hint="eastAsia"/>
                          <w:lang w:val="en-US"/>
                        </w:rPr>
                        <w:t>①について</w:t>
                      </w:r>
                    </w:p>
                    <w:p w14:paraId="3B0C833E" w14:textId="77777777" w:rsidR="00ED611C" w:rsidRDefault="00ED611C" w:rsidP="00ED611C">
                      <w:pPr>
                        <w:widowControl/>
                        <w:autoSpaceDE/>
                        <w:autoSpaceDN/>
                        <w:spacing w:line="259" w:lineRule="auto"/>
                        <w:ind w:leftChars="0" w:left="110" w:hangingChars="50" w:hanging="110"/>
                        <w:suppressOverlap/>
                        <w:rPr>
                          <w:lang w:val="en-US"/>
                        </w:rPr>
                      </w:pPr>
                      <w:r>
                        <w:rPr>
                          <w:rFonts w:hint="eastAsia"/>
                          <w:lang w:val="en-US"/>
                        </w:rPr>
                        <w:t xml:space="preserve">　　・</w:t>
                      </w:r>
                      <w:r w:rsidRPr="00115BF5">
                        <w:rPr>
                          <w:rFonts w:hint="eastAsia"/>
                          <w:lang w:val="en-US"/>
                        </w:rPr>
                        <w:t>法定速度を超過した後続車のための追い抜き</w:t>
                      </w:r>
                      <w:r>
                        <w:rPr>
                          <w:rFonts w:hint="eastAsia"/>
                          <w:lang w:val="en-US"/>
                        </w:rPr>
                        <w:t>による</w:t>
                      </w:r>
                      <w:r w:rsidRPr="00115BF5">
                        <w:rPr>
                          <w:rFonts w:hint="eastAsia"/>
                          <w:lang w:val="en-US"/>
                        </w:rPr>
                        <w:t>停車</w:t>
                      </w:r>
                      <w:r>
                        <w:rPr>
                          <w:rFonts w:hint="eastAsia"/>
                          <w:lang w:val="en-US"/>
                        </w:rPr>
                        <w:t>…</w:t>
                      </w:r>
                      <w:r w:rsidRPr="00115BF5">
                        <w:rPr>
                          <w:rFonts w:hint="eastAsia"/>
                          <w:lang w:val="en-US"/>
                        </w:rPr>
                        <w:t>自動運転車両の速度向上</w:t>
                      </w:r>
                      <w:r>
                        <w:rPr>
                          <w:rFonts w:hint="eastAsia"/>
                          <w:lang w:val="en-US"/>
                        </w:rPr>
                        <w:t>に関する協議</w:t>
                      </w:r>
                    </w:p>
                    <w:p w14:paraId="6A13AED9" w14:textId="77777777" w:rsidR="00ED611C" w:rsidRDefault="00ED611C" w:rsidP="00ED611C">
                      <w:pPr>
                        <w:widowControl/>
                        <w:autoSpaceDE/>
                        <w:autoSpaceDN/>
                        <w:spacing w:line="259" w:lineRule="auto"/>
                        <w:ind w:leftChars="0" w:left="3630" w:hangingChars="1650" w:hanging="3630"/>
                        <w:suppressOverlap/>
                        <w:jc w:val="both"/>
                        <w:rPr>
                          <w:lang w:val="en-US"/>
                        </w:rPr>
                      </w:pPr>
                      <w:r>
                        <w:rPr>
                          <w:rFonts w:hint="eastAsia"/>
                          <w:lang w:val="en-US"/>
                        </w:rPr>
                        <w:t xml:space="preserve">　　・</w:t>
                      </w:r>
                      <w:r w:rsidRPr="00115BF5">
                        <w:rPr>
                          <w:rFonts w:hint="eastAsia"/>
                          <w:lang w:val="en-US"/>
                        </w:rPr>
                        <w:t>対向車</w:t>
                      </w:r>
                      <w:r>
                        <w:rPr>
                          <w:rFonts w:hint="eastAsia"/>
                          <w:lang w:val="en-US"/>
                        </w:rPr>
                        <w:t>による</w:t>
                      </w:r>
                      <w:r w:rsidRPr="00115BF5">
                        <w:rPr>
                          <w:rFonts w:hint="eastAsia"/>
                          <w:lang w:val="en-US"/>
                        </w:rPr>
                        <w:t>中央線付近</w:t>
                      </w:r>
                      <w:r>
                        <w:rPr>
                          <w:rFonts w:hint="eastAsia"/>
                          <w:lang w:val="en-US"/>
                        </w:rPr>
                        <w:t>の</w:t>
                      </w:r>
                      <w:r w:rsidRPr="00115BF5">
                        <w:rPr>
                          <w:rFonts w:hint="eastAsia"/>
                          <w:lang w:val="en-US"/>
                        </w:rPr>
                        <w:t>走行</w:t>
                      </w:r>
                      <w:r>
                        <w:rPr>
                          <w:rFonts w:hint="eastAsia"/>
                          <w:lang w:val="en-US"/>
                        </w:rPr>
                        <w:t>…</w:t>
                      </w:r>
                      <w:r w:rsidRPr="007D2A57">
                        <w:rPr>
                          <w:rFonts w:hint="eastAsia"/>
                          <w:lang w:val="en-US"/>
                        </w:rPr>
                        <w:t>対向車の検知レベルを下げる</w:t>
                      </w:r>
                      <w:r>
                        <w:rPr>
                          <w:rFonts w:hint="eastAsia"/>
                          <w:lang w:val="en-US"/>
                        </w:rPr>
                        <w:t>検討や</w:t>
                      </w:r>
                      <w:r w:rsidRPr="007D2A57">
                        <w:rPr>
                          <w:rFonts w:hint="eastAsia"/>
                          <w:lang w:val="en-US"/>
                        </w:rPr>
                        <w:t>周辺交通者の運転ルールの遵守</w:t>
                      </w:r>
                      <w:r>
                        <w:rPr>
                          <w:rFonts w:hint="eastAsia"/>
                          <w:lang w:val="en-US"/>
                        </w:rPr>
                        <w:t>を要望</w:t>
                      </w:r>
                    </w:p>
                    <w:p w14:paraId="1027A60F" w14:textId="77777777" w:rsidR="00ED611C" w:rsidRDefault="00ED611C" w:rsidP="00ED611C">
                      <w:pPr>
                        <w:widowControl/>
                        <w:autoSpaceDE/>
                        <w:autoSpaceDN/>
                        <w:spacing w:line="259" w:lineRule="auto"/>
                        <w:ind w:leftChars="0" w:left="110" w:hangingChars="50" w:hanging="110"/>
                        <w:suppressOverlap/>
                        <w:rPr>
                          <w:color w:val="000000" w:themeColor="text1"/>
                        </w:rPr>
                      </w:pPr>
                      <w:r>
                        <w:rPr>
                          <w:rFonts w:hint="eastAsia"/>
                          <w:lang w:val="en-US"/>
                        </w:rPr>
                        <w:t xml:space="preserve">　　・濃</w:t>
                      </w:r>
                      <w:r w:rsidRPr="00C3123A">
                        <w:rPr>
                          <w:rFonts w:hint="eastAsia"/>
                          <w:color w:val="000000" w:themeColor="text1"/>
                        </w:rPr>
                        <w:t>霧</w:t>
                      </w:r>
                      <w:r>
                        <w:rPr>
                          <w:rFonts w:hint="eastAsia"/>
                          <w:color w:val="000000" w:themeColor="text1"/>
                        </w:rPr>
                        <w:t>発生時…</w:t>
                      </w:r>
                      <w:r w:rsidRPr="007D2A57">
                        <w:rPr>
                          <w:rFonts w:hint="eastAsia"/>
                          <w:color w:val="000000" w:themeColor="text1"/>
                        </w:rPr>
                        <w:t>自動運転システムの画像処理技術</w:t>
                      </w:r>
                      <w:r>
                        <w:rPr>
                          <w:rFonts w:hint="eastAsia"/>
                          <w:color w:val="000000" w:themeColor="text1"/>
                        </w:rPr>
                        <w:t>に関する</w:t>
                      </w:r>
                      <w:r w:rsidRPr="007D2A57">
                        <w:rPr>
                          <w:rFonts w:hint="eastAsia"/>
                          <w:color w:val="000000" w:themeColor="text1"/>
                        </w:rPr>
                        <w:t>高性能化の検討</w:t>
                      </w:r>
                    </w:p>
                    <w:p w14:paraId="5C1A3E27" w14:textId="686FB7F0" w:rsidR="00ED611C" w:rsidRDefault="00ED611C" w:rsidP="00942647">
                      <w:pPr>
                        <w:widowControl/>
                        <w:autoSpaceDE/>
                        <w:autoSpaceDN/>
                        <w:spacing w:line="259" w:lineRule="auto"/>
                        <w:ind w:leftChars="50" w:left="110" w:firstLineChars="50" w:firstLine="110"/>
                        <w:suppressOverlap/>
                        <w:rPr>
                          <w:color w:val="000000" w:themeColor="text1"/>
                        </w:rPr>
                      </w:pPr>
                      <w:r>
                        <w:rPr>
                          <w:rFonts w:hint="eastAsia"/>
                          <w:color w:val="000000" w:themeColor="text1"/>
                        </w:rPr>
                        <w:t>②について</w:t>
                      </w:r>
                    </w:p>
                    <w:p w14:paraId="75CF3A8D" w14:textId="312F134A" w:rsidR="00ED611C" w:rsidRDefault="00ED611C" w:rsidP="00ED611C">
                      <w:pPr>
                        <w:widowControl/>
                        <w:autoSpaceDE/>
                        <w:autoSpaceDN/>
                        <w:spacing w:line="259" w:lineRule="auto"/>
                        <w:ind w:leftChars="0" w:left="110" w:hangingChars="50" w:hanging="110"/>
                        <w:suppressOverlap/>
                        <w:rPr>
                          <w:color w:val="000000" w:themeColor="text1"/>
                        </w:rPr>
                      </w:pPr>
                      <w:r>
                        <w:rPr>
                          <w:rFonts w:hint="eastAsia"/>
                          <w:color w:val="000000" w:themeColor="text1"/>
                        </w:rPr>
                        <w:t xml:space="preserve">　　・</w:t>
                      </w:r>
                      <w:r w:rsidRPr="007D2A57">
                        <w:rPr>
                          <w:rFonts w:hint="eastAsia"/>
                          <w:color w:val="000000" w:themeColor="text1"/>
                        </w:rPr>
                        <w:t>歩行者通行の回避</w:t>
                      </w:r>
                      <w:r>
                        <w:rPr>
                          <w:rFonts w:hint="eastAsia"/>
                          <w:color w:val="000000" w:themeColor="text1"/>
                        </w:rPr>
                        <w:t>…</w:t>
                      </w:r>
                      <w:r w:rsidR="00F14B39" w:rsidRPr="00F14B39">
                        <w:rPr>
                          <w:rFonts w:hint="eastAsia"/>
                          <w:color w:val="000000" w:themeColor="text1"/>
                        </w:rPr>
                        <w:t>歩行者側の交通ルール徹底</w:t>
                      </w:r>
                      <w:r w:rsidR="00F14B39">
                        <w:rPr>
                          <w:rFonts w:hint="eastAsia"/>
                          <w:color w:val="000000" w:themeColor="text1"/>
                        </w:rPr>
                        <w:t>の</w:t>
                      </w:r>
                      <w:r w:rsidR="00F14B39" w:rsidRPr="00F14B39">
                        <w:rPr>
                          <w:rFonts w:hint="eastAsia"/>
                          <w:color w:val="000000" w:themeColor="text1"/>
                        </w:rPr>
                        <w:t>模索</w:t>
                      </w:r>
                    </w:p>
                    <w:p w14:paraId="2A063201" w14:textId="174373DE" w:rsidR="00ED611C" w:rsidRDefault="00ED611C" w:rsidP="00ED611C">
                      <w:pPr>
                        <w:widowControl/>
                        <w:autoSpaceDE/>
                        <w:autoSpaceDN/>
                        <w:spacing w:line="259" w:lineRule="auto"/>
                        <w:ind w:leftChars="0" w:left="110" w:hangingChars="50" w:hanging="110"/>
                        <w:suppressOverlap/>
                        <w:rPr>
                          <w:color w:val="000000" w:themeColor="text1"/>
                        </w:rPr>
                      </w:pPr>
                      <w:r>
                        <w:rPr>
                          <w:rFonts w:hint="eastAsia"/>
                          <w:color w:val="000000" w:themeColor="text1"/>
                        </w:rPr>
                        <w:t xml:space="preserve">　　・</w:t>
                      </w:r>
                      <w:r w:rsidRPr="007D2A57">
                        <w:rPr>
                          <w:rFonts w:hint="eastAsia"/>
                          <w:color w:val="000000" w:themeColor="text1"/>
                        </w:rPr>
                        <w:t>路上駐車車両の回避</w:t>
                      </w:r>
                      <w:r w:rsidR="00F14B39">
                        <w:rPr>
                          <w:rFonts w:hint="eastAsia"/>
                          <w:color w:val="000000" w:themeColor="text1"/>
                        </w:rPr>
                        <w:t>…</w:t>
                      </w:r>
                      <w:r w:rsidR="00F14B39" w:rsidRPr="00F14B39">
                        <w:rPr>
                          <w:rFonts w:hint="eastAsia"/>
                          <w:color w:val="000000" w:themeColor="text1"/>
                        </w:rPr>
                        <w:t>自動運転システム</w:t>
                      </w:r>
                      <w:r w:rsidR="00F14B39">
                        <w:rPr>
                          <w:rFonts w:hint="eastAsia"/>
                          <w:color w:val="000000" w:themeColor="text1"/>
                        </w:rPr>
                        <w:t>による自動追い抜き</w:t>
                      </w:r>
                      <w:r w:rsidR="00F14B39" w:rsidRPr="00F14B39">
                        <w:rPr>
                          <w:rFonts w:hint="eastAsia"/>
                          <w:color w:val="000000" w:themeColor="text1"/>
                        </w:rPr>
                        <w:t>設定</w:t>
                      </w:r>
                      <w:r w:rsidR="00F14B39">
                        <w:rPr>
                          <w:rFonts w:hint="eastAsia"/>
                          <w:color w:val="000000" w:themeColor="text1"/>
                        </w:rPr>
                        <w:t>の</w:t>
                      </w:r>
                      <w:r w:rsidR="00F14B39" w:rsidRPr="00F14B39">
                        <w:rPr>
                          <w:rFonts w:hint="eastAsia"/>
                          <w:color w:val="000000" w:themeColor="text1"/>
                        </w:rPr>
                        <w:t>変更</w:t>
                      </w:r>
                    </w:p>
                    <w:p w14:paraId="4AB910BA" w14:textId="588E8407" w:rsidR="00ED611C" w:rsidRDefault="00ED611C" w:rsidP="00ED611C">
                      <w:pPr>
                        <w:widowControl/>
                        <w:autoSpaceDE/>
                        <w:autoSpaceDN/>
                        <w:spacing w:line="259" w:lineRule="auto"/>
                        <w:ind w:leftChars="0" w:left="110" w:hangingChars="50" w:hanging="110"/>
                        <w:suppressOverlap/>
                        <w:rPr>
                          <w:color w:val="000000" w:themeColor="text1"/>
                        </w:rPr>
                      </w:pPr>
                      <w:r>
                        <w:rPr>
                          <w:rFonts w:hint="eastAsia"/>
                          <w:color w:val="000000" w:themeColor="text1"/>
                        </w:rPr>
                        <w:t xml:space="preserve">　　・</w:t>
                      </w:r>
                      <w:r w:rsidRPr="007D2A57">
                        <w:rPr>
                          <w:rFonts w:hint="eastAsia"/>
                          <w:color w:val="000000" w:themeColor="text1"/>
                        </w:rPr>
                        <w:t>通信環境の不具合</w:t>
                      </w:r>
                      <w:r>
                        <w:rPr>
                          <w:rFonts w:hint="eastAsia"/>
                          <w:color w:val="000000" w:themeColor="text1"/>
                        </w:rPr>
                        <w:t>…</w:t>
                      </w:r>
                      <w:r w:rsidR="00F14B39">
                        <w:rPr>
                          <w:rFonts w:hint="eastAsia"/>
                          <w:color w:val="000000" w:themeColor="text1"/>
                        </w:rPr>
                        <w:t>通信環境の整備等による改善を検討</w:t>
                      </w:r>
                    </w:p>
                    <w:p w14:paraId="38C38A89" w14:textId="77777777" w:rsidR="00ED611C" w:rsidRDefault="00ED611C" w:rsidP="00ED611C">
                      <w:pPr>
                        <w:widowControl/>
                        <w:autoSpaceDE/>
                        <w:autoSpaceDN/>
                        <w:spacing w:line="259" w:lineRule="auto"/>
                        <w:ind w:leftChars="0" w:left="0" w:firstLineChars="0" w:firstLine="0"/>
                        <w:suppressOverlap/>
                        <w:rPr>
                          <w:lang w:val="en-US"/>
                        </w:rPr>
                      </w:pPr>
                      <w:r>
                        <w:rPr>
                          <w:rFonts w:hint="eastAsia"/>
                          <w:lang w:val="en-US"/>
                        </w:rPr>
                        <w:t>■EV車両の運行効率</w:t>
                      </w:r>
                    </w:p>
                    <w:p w14:paraId="40A670E0" w14:textId="77777777" w:rsidR="00ED611C" w:rsidRDefault="00ED611C" w:rsidP="00ED611C">
                      <w:pPr>
                        <w:widowControl/>
                        <w:autoSpaceDE/>
                        <w:autoSpaceDN/>
                        <w:spacing w:line="259" w:lineRule="auto"/>
                        <w:ind w:leftChars="0" w:left="440" w:hangingChars="200" w:hanging="440"/>
                        <w:suppressOverlap/>
                        <w:jc w:val="both"/>
                        <w:rPr>
                          <w:lang w:val="en-US"/>
                        </w:rPr>
                      </w:pPr>
                      <w:r>
                        <w:rPr>
                          <w:rFonts w:hint="eastAsia"/>
                          <w:lang w:val="en-US"/>
                        </w:rPr>
                        <w:t xml:space="preserve">　 ①1便あたりのバッテリー消費量は10%で、エアコン使用時は消費量が増えたが、山道（平均5.2%勾配）という環境下でも運行に支障は無いことを確認。</w:t>
                      </w:r>
                    </w:p>
                    <w:p w14:paraId="4C4529AD" w14:textId="710205CB" w:rsidR="00ED611C" w:rsidRPr="004368FE" w:rsidRDefault="00ED611C" w:rsidP="00ED611C">
                      <w:pPr>
                        <w:widowControl/>
                        <w:autoSpaceDE/>
                        <w:autoSpaceDN/>
                        <w:spacing w:line="259" w:lineRule="auto"/>
                        <w:ind w:leftChars="100" w:left="440" w:hangingChars="100" w:hanging="220"/>
                        <w:suppressOverlap/>
                        <w:jc w:val="both"/>
                        <w:rPr>
                          <w:lang w:val="en-US"/>
                        </w:rPr>
                      </w:pPr>
                      <w:r>
                        <w:rPr>
                          <w:rFonts w:hint="eastAsia"/>
                          <w:lang w:val="en-US"/>
                        </w:rPr>
                        <w:t>②1便あたりのバッテリー消費量は</w:t>
                      </w:r>
                      <w:r w:rsidR="00F14B39">
                        <w:rPr>
                          <w:rFonts w:hint="eastAsia"/>
                          <w:lang w:val="en-US"/>
                        </w:rPr>
                        <w:t>6</w:t>
                      </w:r>
                      <w:r>
                        <w:rPr>
                          <w:rFonts w:hint="eastAsia"/>
                          <w:lang w:val="en-US"/>
                        </w:rPr>
                        <w:t>%で、常時エアコン</w:t>
                      </w:r>
                      <w:r w:rsidR="00F14B39">
                        <w:rPr>
                          <w:rFonts w:hint="eastAsia"/>
                          <w:lang w:val="en-US"/>
                        </w:rPr>
                        <w:t>の</w:t>
                      </w:r>
                      <w:r>
                        <w:rPr>
                          <w:rFonts w:hint="eastAsia"/>
                          <w:lang w:val="en-US"/>
                        </w:rPr>
                        <w:t>使用及び登坂走行（2.5%勾配）という環境下でも運行に支障は無いことを確認。</w:t>
                      </w:r>
                    </w:p>
                    <w:p w14:paraId="145CA5B2" w14:textId="77777777" w:rsidR="00ED611C" w:rsidRDefault="00ED611C" w:rsidP="00ED611C">
                      <w:pPr>
                        <w:widowControl/>
                        <w:autoSpaceDE/>
                        <w:autoSpaceDN/>
                        <w:spacing w:line="259" w:lineRule="auto"/>
                        <w:ind w:leftChars="0" w:left="110" w:hangingChars="50" w:hanging="110"/>
                        <w:suppressOverlap/>
                        <w:rPr>
                          <w:lang w:val="en-US"/>
                        </w:rPr>
                      </w:pPr>
                      <w:r>
                        <w:rPr>
                          <w:rFonts w:hint="eastAsia"/>
                          <w:lang w:val="en-US"/>
                        </w:rPr>
                        <w:t>■自動運転システムの正常稼働検証</w:t>
                      </w:r>
                    </w:p>
                    <w:p w14:paraId="414D5AF5" w14:textId="77777777" w:rsidR="00ED611C" w:rsidRDefault="00ED611C" w:rsidP="00ED611C">
                      <w:pPr>
                        <w:widowControl/>
                        <w:autoSpaceDE/>
                        <w:autoSpaceDN/>
                        <w:spacing w:line="259" w:lineRule="auto"/>
                        <w:ind w:leftChars="0" w:left="110" w:hangingChars="50" w:hanging="110"/>
                        <w:suppressOverlap/>
                        <w:rPr>
                          <w:lang w:val="en-US"/>
                        </w:rPr>
                      </w:pPr>
                      <w:r>
                        <w:rPr>
                          <w:rFonts w:hint="eastAsia"/>
                          <w:lang w:val="en-US"/>
                        </w:rPr>
                        <w:t xml:space="preserve">　 ①正常稼働率97%（2便トラブル）…自動運転システムのトラブルが発生し手動走行</w:t>
                      </w:r>
                    </w:p>
                    <w:p w14:paraId="4FA732CF" w14:textId="62037372" w:rsidR="00ED611C" w:rsidRDefault="00ED611C" w:rsidP="00ED611C">
                      <w:pPr>
                        <w:widowControl/>
                        <w:autoSpaceDE/>
                        <w:autoSpaceDN/>
                        <w:spacing w:line="259" w:lineRule="auto"/>
                        <w:ind w:leftChars="0" w:left="110" w:hangingChars="50" w:hanging="110"/>
                        <w:suppressOverlap/>
                        <w:rPr>
                          <w:lang w:val="en-US"/>
                        </w:rPr>
                      </w:pPr>
                      <w:r>
                        <w:rPr>
                          <w:rFonts w:hint="eastAsia"/>
                          <w:lang w:val="en-US"/>
                        </w:rPr>
                        <w:t xml:space="preserve">　 ②正常稼働率</w:t>
                      </w:r>
                      <w:r w:rsidR="00F14B39">
                        <w:rPr>
                          <w:rFonts w:hint="eastAsia"/>
                          <w:lang w:val="en-US"/>
                        </w:rPr>
                        <w:t>93</w:t>
                      </w:r>
                      <w:r>
                        <w:rPr>
                          <w:rFonts w:hint="eastAsia"/>
                          <w:lang w:val="en-US"/>
                        </w:rPr>
                        <w:t>%（5便トラブル）…自動運転システムのトラブル</w:t>
                      </w:r>
                      <w:r w:rsidR="007E52A6">
                        <w:rPr>
                          <w:rFonts w:hint="eastAsia"/>
                          <w:lang w:val="en-US"/>
                        </w:rPr>
                        <w:t>や</w:t>
                      </w:r>
                      <w:r>
                        <w:rPr>
                          <w:rFonts w:hint="eastAsia"/>
                          <w:lang w:val="en-US"/>
                        </w:rPr>
                        <w:t>通信環境の不具合等により手動走行</w:t>
                      </w:r>
                    </w:p>
                    <w:p w14:paraId="3BDFB30D" w14:textId="77777777" w:rsidR="00ED611C" w:rsidRDefault="00ED611C" w:rsidP="00ED611C">
                      <w:pPr>
                        <w:spacing w:line="259" w:lineRule="auto"/>
                        <w:ind w:leftChars="0" w:left="110" w:hangingChars="50" w:hanging="110"/>
                        <w:suppressOverlap/>
                        <w:rPr>
                          <w:lang w:val="en-US"/>
                        </w:rPr>
                      </w:pPr>
                      <w:r>
                        <w:rPr>
                          <w:rFonts w:hint="eastAsia"/>
                          <w:lang w:val="en-US"/>
                        </w:rPr>
                        <w:t>■走行環境の性能検証及び課題の確認</w:t>
                      </w:r>
                    </w:p>
                    <w:p w14:paraId="0FE4BAFD" w14:textId="77777777" w:rsidR="00ED611C" w:rsidRDefault="00ED611C" w:rsidP="00ED611C">
                      <w:pPr>
                        <w:spacing w:line="259" w:lineRule="auto"/>
                        <w:ind w:leftChars="0" w:left="110" w:hangingChars="50" w:hanging="110"/>
                        <w:suppressOverlap/>
                        <w:rPr>
                          <w:lang w:val="en-US"/>
                        </w:rPr>
                      </w:pPr>
                      <w:r>
                        <w:rPr>
                          <w:rFonts w:hint="eastAsia"/>
                          <w:lang w:val="en-US"/>
                        </w:rPr>
                        <w:t xml:space="preserve">　 </w:t>
                      </w:r>
                      <w:r w:rsidRPr="00ED611C">
                        <w:rPr>
                          <w:rFonts w:hint="eastAsia"/>
                          <w:lang w:val="en-US"/>
                        </w:rPr>
                        <w:t>高所地：通信環境に課題</w:t>
                      </w:r>
                      <w:r>
                        <w:rPr>
                          <w:rFonts w:hint="eastAsia"/>
                          <w:lang w:val="en-US"/>
                        </w:rPr>
                        <w:t xml:space="preserve">　　</w:t>
                      </w:r>
                      <w:r w:rsidRPr="00ED611C">
                        <w:rPr>
                          <w:rFonts w:hint="eastAsia"/>
                          <w:lang w:val="en-US"/>
                        </w:rPr>
                        <w:t>山道：速度に課題</w:t>
                      </w:r>
                      <w:r>
                        <w:rPr>
                          <w:rFonts w:hint="eastAsia"/>
                          <w:lang w:val="en-US"/>
                        </w:rPr>
                        <w:t xml:space="preserve">　　</w:t>
                      </w:r>
                      <w:r w:rsidRPr="00ED611C">
                        <w:rPr>
                          <w:rFonts w:hint="eastAsia"/>
                          <w:lang w:val="en-US"/>
                        </w:rPr>
                        <w:t>降雪：自動運転走行可</w:t>
                      </w:r>
                    </w:p>
                    <w:p w14:paraId="2DAC8C94" w14:textId="77777777" w:rsidR="00FD5899" w:rsidRDefault="00ED611C" w:rsidP="00ED611C">
                      <w:pPr>
                        <w:spacing w:line="259" w:lineRule="auto"/>
                        <w:ind w:leftChars="0" w:left="110" w:firstLineChars="50" w:firstLine="110"/>
                        <w:suppressOverlap/>
                        <w:rPr>
                          <w:lang w:val="en-US"/>
                        </w:rPr>
                      </w:pPr>
                      <w:r w:rsidRPr="00ED611C">
                        <w:rPr>
                          <w:rFonts w:hint="eastAsia"/>
                          <w:lang w:val="en-US"/>
                        </w:rPr>
                        <w:t>積雪：自動運転走行可</w:t>
                      </w:r>
                      <w:r>
                        <w:rPr>
                          <w:rFonts w:hint="eastAsia"/>
                          <w:lang w:val="en-US"/>
                        </w:rPr>
                        <w:t xml:space="preserve">（車道に残った雪を避けるため手動介入発生）　</w:t>
                      </w:r>
                    </w:p>
                    <w:p w14:paraId="54E63767" w14:textId="67BF36F7" w:rsidR="00ED611C" w:rsidRDefault="00ED611C" w:rsidP="00ED611C">
                      <w:pPr>
                        <w:spacing w:line="259" w:lineRule="auto"/>
                        <w:ind w:leftChars="0" w:left="110" w:firstLineChars="50" w:firstLine="110"/>
                        <w:suppressOverlap/>
                        <w:rPr>
                          <w:lang w:val="en-US"/>
                        </w:rPr>
                      </w:pPr>
                      <w:r w:rsidRPr="00ED611C">
                        <w:rPr>
                          <w:rFonts w:hint="eastAsia"/>
                          <w:lang w:val="en-US"/>
                        </w:rPr>
                        <w:t>路面凍結：</w:t>
                      </w:r>
                      <w:r w:rsidR="000D3F05" w:rsidRPr="00FD5899">
                        <w:rPr>
                          <w:rFonts w:hint="eastAsia"/>
                          <w:color w:val="000000" w:themeColor="text1"/>
                          <w:lang w:val="en-US"/>
                        </w:rPr>
                        <w:t>部分的に</w:t>
                      </w:r>
                      <w:r w:rsidRPr="00FD5899">
                        <w:rPr>
                          <w:rFonts w:hint="eastAsia"/>
                          <w:color w:val="000000" w:themeColor="text1"/>
                          <w:lang w:val="en-US"/>
                        </w:rPr>
                        <w:t>自動運転走行可</w:t>
                      </w:r>
                    </w:p>
                    <w:p w14:paraId="0E921CDB" w14:textId="77777777" w:rsidR="00942647" w:rsidRDefault="00942647" w:rsidP="00ED611C">
                      <w:pPr>
                        <w:spacing w:line="259" w:lineRule="auto"/>
                        <w:ind w:leftChars="0" w:left="110" w:firstLineChars="50" w:firstLine="110"/>
                        <w:suppressOverlap/>
                        <w:rPr>
                          <w:lang w:val="en-US"/>
                        </w:rPr>
                      </w:pPr>
                    </w:p>
                  </w:txbxContent>
                </v:textbox>
                <w10:anchorlock/>
              </v:shape>
            </w:pict>
          </mc:Fallback>
        </mc:AlternateContent>
      </w:r>
    </w:p>
    <w:p w14:paraId="5014E62F" w14:textId="5A8EA48E" w:rsidR="004A15FD" w:rsidRDefault="00115BF5" w:rsidP="004A15FD">
      <w:pPr>
        <w:ind w:leftChars="0" w:left="0" w:firstLineChars="0" w:firstLine="0"/>
        <w:rPr>
          <w:spacing w:val="-4"/>
        </w:rPr>
      </w:pPr>
      <w:r w:rsidRPr="004A15FD">
        <w:rPr>
          <w:noProof/>
          <w:spacing w:val="-4"/>
        </w:rPr>
        <w:lastRenderedPageBreak/>
        <mc:AlternateContent>
          <mc:Choice Requires="wps">
            <w:drawing>
              <wp:inline distT="0" distB="0" distL="0" distR="0" wp14:anchorId="2D4BB700" wp14:editId="3F5D64D9">
                <wp:extent cx="6386195" cy="2103120"/>
                <wp:effectExtent l="0" t="0" r="14605" b="11430"/>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103120"/>
                        </a:xfrm>
                        <a:prstGeom prst="rect">
                          <a:avLst/>
                        </a:prstGeom>
                        <a:solidFill>
                          <a:srgbClr val="FFFFFF"/>
                        </a:solidFill>
                        <a:ln w="9525">
                          <a:solidFill>
                            <a:srgbClr val="000000"/>
                          </a:solidFill>
                          <a:miter lim="800000"/>
                          <a:headEnd/>
                          <a:tailEnd/>
                        </a:ln>
                      </wps:spPr>
                      <wps:txbx>
                        <w:txbxContent>
                          <w:p w14:paraId="14A3B46B" w14:textId="77777777" w:rsidR="003260DB" w:rsidRDefault="003260DB" w:rsidP="003260DB">
                            <w:pPr>
                              <w:ind w:leftChars="0" w:left="0" w:firstLineChars="0" w:firstLine="0"/>
                              <w:rPr>
                                <w:lang w:val="en-US"/>
                              </w:rPr>
                            </w:pPr>
                            <w:r>
                              <w:rPr>
                                <w:rFonts w:hint="eastAsia"/>
                                <w:lang w:val="en-US"/>
                              </w:rPr>
                              <w:t>■走行データ及びインフラ連携による進行・停止判断の有用性</w:t>
                            </w:r>
                          </w:p>
                          <w:p w14:paraId="674D25BD" w14:textId="77777777" w:rsidR="003260DB" w:rsidRDefault="003260DB" w:rsidP="003260DB">
                            <w:pPr>
                              <w:ind w:leftChars="100" w:left="220" w:firstLineChars="0" w:firstLine="0"/>
                              <w:jc w:val="both"/>
                              <w:rPr>
                                <w:lang w:val="en-US"/>
                              </w:rPr>
                            </w:pPr>
                            <w:r w:rsidRPr="00ED611C">
                              <w:rPr>
                                <w:rFonts w:hint="eastAsia"/>
                                <w:lang w:val="en-US"/>
                              </w:rPr>
                              <w:t>下吉田の小室浅間神社付近の交差点にて実施。道路上に設置したセンサーにより自転車や歩行者の検知、</w:t>
                            </w:r>
                            <w:r>
                              <w:rPr>
                                <w:rFonts w:hint="eastAsia"/>
                                <w:lang w:val="en-US"/>
                              </w:rPr>
                              <w:t>及び</w:t>
                            </w:r>
                            <w:r w:rsidRPr="00ED611C">
                              <w:rPr>
                                <w:rFonts w:hint="eastAsia"/>
                                <w:lang w:val="en-US"/>
                              </w:rPr>
                              <w:t>信号機灯色情報を自動運転車両と連携した。期間中にセンサーが反応しない</w:t>
                            </w:r>
                            <w:r>
                              <w:rPr>
                                <w:rFonts w:hint="eastAsia"/>
                                <w:lang w:val="en-US"/>
                              </w:rPr>
                              <w:t>等</w:t>
                            </w:r>
                            <w:r w:rsidRPr="00ED611C">
                              <w:rPr>
                                <w:rFonts w:hint="eastAsia"/>
                                <w:lang w:val="en-US"/>
                              </w:rPr>
                              <w:t>の障害が見られたものの、乗務員の死角になる歩行者を検知するなど、安全な運行を支援する仕組みであることを確認できた。</w:t>
                            </w:r>
                          </w:p>
                          <w:p w14:paraId="306E007A" w14:textId="77777777" w:rsidR="003260DB" w:rsidRPr="00ED611C" w:rsidRDefault="003260DB" w:rsidP="003260DB">
                            <w:pPr>
                              <w:ind w:leftChars="100" w:left="220" w:firstLineChars="0" w:firstLine="0"/>
                              <w:jc w:val="both"/>
                              <w:rPr>
                                <w:lang w:val="en-US"/>
                              </w:rPr>
                            </w:pPr>
                          </w:p>
                          <w:p w14:paraId="37E6DA88" w14:textId="361D7649" w:rsidR="00115BF5" w:rsidRPr="00B77211" w:rsidRDefault="00115BF5" w:rsidP="00115BF5">
                            <w:pPr>
                              <w:ind w:leftChars="0" w:left="0" w:firstLineChars="0" w:firstLine="0"/>
                            </w:pPr>
                            <w:r>
                              <w:rPr>
                                <w:rFonts w:hint="eastAsia"/>
                                <w:lang w:val="en-US"/>
                              </w:rPr>
                              <w:t>【分析結果】</w:t>
                            </w:r>
                          </w:p>
                          <w:p w14:paraId="2E5A557F" w14:textId="16F52424" w:rsidR="00115BF5" w:rsidRDefault="00B77211" w:rsidP="00262DFC">
                            <w:pPr>
                              <w:ind w:leftChars="0" w:left="0" w:firstLineChars="0" w:firstLine="0"/>
                              <w:jc w:val="both"/>
                            </w:pPr>
                            <w:r w:rsidRPr="00B77211">
                              <w:rPr>
                                <w:rFonts w:hint="eastAsia"/>
                              </w:rPr>
                              <w:t>社会実装に向けた課題確認</w:t>
                            </w:r>
                            <w:r w:rsidR="00CD6C5B">
                              <w:rPr>
                                <w:rFonts w:hint="eastAsia"/>
                              </w:rPr>
                              <w:t>及び</w:t>
                            </w:r>
                            <w:r w:rsidRPr="00B77211">
                              <w:rPr>
                                <w:rFonts w:hint="eastAsia"/>
                              </w:rPr>
                              <w:t>解決施策の検討を行った</w:t>
                            </w:r>
                            <w:r>
                              <w:rPr>
                                <w:rFonts w:hint="eastAsia"/>
                              </w:rPr>
                              <w:t>が、富士スバルラインルートにおいては、距離を伸ばした検証、ならびに通信環境や濃霧環境下での詳細な検証が必要</w:t>
                            </w:r>
                            <w:r w:rsidR="0054705F">
                              <w:rPr>
                                <w:rFonts w:hint="eastAsia"/>
                              </w:rPr>
                              <w:t>で、</w:t>
                            </w:r>
                            <w:r>
                              <w:rPr>
                                <w:rFonts w:hint="eastAsia"/>
                              </w:rPr>
                              <w:t>富士みち循環ルートにおいては、</w:t>
                            </w:r>
                            <w:r w:rsidRPr="00B77211">
                              <w:rPr>
                                <w:rFonts w:hint="eastAsia"/>
                              </w:rPr>
                              <w:t>降雪時や大量積雪などの他条件下でも、継続的な検証</w:t>
                            </w:r>
                            <w:r>
                              <w:rPr>
                                <w:rFonts w:hint="eastAsia"/>
                              </w:rPr>
                              <w:t>が</w:t>
                            </w:r>
                            <w:r w:rsidRPr="00B77211">
                              <w:rPr>
                                <w:rFonts w:hint="eastAsia"/>
                              </w:rPr>
                              <w:t>必要</w:t>
                            </w:r>
                            <w:r w:rsidR="0054705F">
                              <w:rPr>
                                <w:rFonts w:hint="eastAsia"/>
                              </w:rPr>
                              <w:t>と考える</w:t>
                            </w:r>
                            <w:r w:rsidRPr="00B77211">
                              <w:rPr>
                                <w:rFonts w:hint="eastAsia"/>
                              </w:rPr>
                              <w:t>。</w:t>
                            </w:r>
                          </w:p>
                        </w:txbxContent>
                      </wps:txbx>
                      <wps:bodyPr rot="0" vert="horz" wrap="square" lIns="91440" tIns="45720" rIns="91440" bIns="45720" anchor="t" anchorCtr="0">
                        <a:noAutofit/>
                      </wps:bodyPr>
                    </wps:wsp>
                  </a:graphicData>
                </a:graphic>
              </wp:inline>
            </w:drawing>
          </mc:Choice>
          <mc:Fallback>
            <w:pict>
              <v:shape w14:anchorId="2D4BB700" id="テキスト ボックス 8" o:spid="_x0000_s1032" type="#_x0000_t202" style="width:502.85pt;height:16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">
                <v:textbox>
                  <w:txbxContent>
                    <w:p w14:paraId="14A3B46B" w14:textId="77777777" w:rsidR="003260DB" w:rsidRDefault="003260DB" w:rsidP="003260DB">
                      <w:pPr>
                        <w:ind w:leftChars="0" w:left="0" w:firstLineChars="0" w:firstLine="0"/>
                        <w:rPr>
                          <w:lang w:val="en-US"/>
                        </w:rPr>
                      </w:pPr>
                      <w:r>
                        <w:rPr>
                          <w:rFonts w:hint="eastAsia"/>
                          <w:lang w:val="en-US"/>
                        </w:rPr>
                        <w:t>■走行データ及びインフラ連携による進行・停止判断の有用性</w:t>
                      </w:r>
                    </w:p>
                    <w:p w14:paraId="674D25BD" w14:textId="77777777" w:rsidR="003260DB" w:rsidRDefault="003260DB" w:rsidP="003260DB">
                      <w:pPr>
                        <w:ind w:leftChars="100" w:left="220" w:firstLineChars="0" w:firstLine="0"/>
                        <w:jc w:val="both"/>
                        <w:rPr>
                          <w:lang w:val="en-US"/>
                        </w:rPr>
                      </w:pPr>
                      <w:r w:rsidRPr="00ED611C">
                        <w:rPr>
                          <w:rFonts w:hint="eastAsia"/>
                          <w:lang w:val="en-US"/>
                        </w:rPr>
                        <w:t>下吉田の小室浅間神社付近の交差点にて実施。道路上に設置したセンサーにより自転車や歩行者の検知、</w:t>
                      </w:r>
                      <w:r>
                        <w:rPr>
                          <w:rFonts w:hint="eastAsia"/>
                          <w:lang w:val="en-US"/>
                        </w:rPr>
                        <w:t>及び</w:t>
                      </w:r>
                      <w:r w:rsidRPr="00ED611C">
                        <w:rPr>
                          <w:rFonts w:hint="eastAsia"/>
                          <w:lang w:val="en-US"/>
                        </w:rPr>
                        <w:t>信号機灯色情報を自動運転車両と連携した。期間中にセンサーが反応しない</w:t>
                      </w:r>
                      <w:r>
                        <w:rPr>
                          <w:rFonts w:hint="eastAsia"/>
                          <w:lang w:val="en-US"/>
                        </w:rPr>
                        <w:t>等</w:t>
                      </w:r>
                      <w:r w:rsidRPr="00ED611C">
                        <w:rPr>
                          <w:rFonts w:hint="eastAsia"/>
                          <w:lang w:val="en-US"/>
                        </w:rPr>
                        <w:t>の障害が見られたものの、乗務員の死角になる歩行者を検知するなど、安全な運行を支援する仕組みであることを確認できた。</w:t>
                      </w:r>
                    </w:p>
                    <w:p w14:paraId="306E007A" w14:textId="77777777" w:rsidR="003260DB" w:rsidRPr="00ED611C" w:rsidRDefault="003260DB" w:rsidP="003260DB">
                      <w:pPr>
                        <w:ind w:leftChars="100" w:left="220" w:firstLineChars="0" w:firstLine="0"/>
                        <w:jc w:val="both"/>
                        <w:rPr>
                          <w:lang w:val="en-US"/>
                        </w:rPr>
                      </w:pPr>
                    </w:p>
                    <w:p w14:paraId="37E6DA88" w14:textId="361D7649" w:rsidR="00115BF5" w:rsidRPr="00B77211" w:rsidRDefault="00115BF5" w:rsidP="00115BF5">
                      <w:pPr>
                        <w:ind w:leftChars="0" w:left="0" w:firstLineChars="0" w:firstLine="0"/>
                      </w:pPr>
                      <w:r>
                        <w:rPr>
                          <w:rFonts w:hint="eastAsia"/>
                          <w:lang w:val="en-US"/>
                        </w:rPr>
                        <w:t>【分析結果】</w:t>
                      </w:r>
                    </w:p>
                    <w:p w14:paraId="2E5A557F" w14:textId="16F52424" w:rsidR="00115BF5" w:rsidRDefault="00B77211" w:rsidP="00262DFC">
                      <w:pPr>
                        <w:ind w:leftChars="0" w:left="0" w:firstLineChars="0" w:firstLine="0"/>
                        <w:jc w:val="both"/>
                      </w:pPr>
                      <w:r w:rsidRPr="00B77211">
                        <w:rPr>
                          <w:rFonts w:hint="eastAsia"/>
                        </w:rPr>
                        <w:t>社会実装に向けた課題確認</w:t>
                      </w:r>
                      <w:r w:rsidR="00CD6C5B">
                        <w:rPr>
                          <w:rFonts w:hint="eastAsia"/>
                        </w:rPr>
                        <w:t>及び</w:t>
                      </w:r>
                      <w:r w:rsidRPr="00B77211">
                        <w:rPr>
                          <w:rFonts w:hint="eastAsia"/>
                        </w:rPr>
                        <w:t>解決施策の検討を行った</w:t>
                      </w:r>
                      <w:r>
                        <w:rPr>
                          <w:rFonts w:hint="eastAsia"/>
                        </w:rPr>
                        <w:t>が、富士スバルラインルートにおいては、距離を伸ばした検証、ならびに通信環境や濃霧環境下での詳細な検証が必要</w:t>
                      </w:r>
                      <w:r w:rsidR="0054705F">
                        <w:rPr>
                          <w:rFonts w:hint="eastAsia"/>
                        </w:rPr>
                        <w:t>で、</w:t>
                      </w:r>
                      <w:r>
                        <w:rPr>
                          <w:rFonts w:hint="eastAsia"/>
                        </w:rPr>
                        <w:t>富士みち循環ルートにおいては、</w:t>
                      </w:r>
                      <w:r w:rsidRPr="00B77211">
                        <w:rPr>
                          <w:rFonts w:hint="eastAsia"/>
                        </w:rPr>
                        <w:t>降雪時や大量積雪などの他条件下でも、継続的な検証</w:t>
                      </w:r>
                      <w:r>
                        <w:rPr>
                          <w:rFonts w:hint="eastAsia"/>
                        </w:rPr>
                        <w:t>が</w:t>
                      </w:r>
                      <w:r w:rsidRPr="00B77211">
                        <w:rPr>
                          <w:rFonts w:hint="eastAsia"/>
                        </w:rPr>
                        <w:t>必要</w:t>
                      </w:r>
                      <w:r w:rsidR="0054705F">
                        <w:rPr>
                          <w:rFonts w:hint="eastAsia"/>
                        </w:rPr>
                        <w:t>と考える</w:t>
                      </w:r>
                      <w:r w:rsidRPr="00B77211">
                        <w:rPr>
                          <w:rFonts w:hint="eastAsia"/>
                        </w:rPr>
                        <w:t>。</w:t>
                      </w:r>
                    </w:p>
                  </w:txbxContent>
                </v:textbox>
                <w10:anchorlock/>
              </v:shape>
            </w:pict>
          </mc:Fallback>
        </mc:AlternateContent>
      </w:r>
    </w:p>
    <w:p w14:paraId="5F747848" w14:textId="77777777" w:rsidR="00115BF5" w:rsidRDefault="00115BF5" w:rsidP="004A15FD">
      <w:pPr>
        <w:ind w:leftChars="0" w:left="0" w:firstLineChars="0" w:firstLine="0"/>
        <w:rPr>
          <w:spacing w:val="-4"/>
        </w:rPr>
      </w:pPr>
    </w:p>
    <w:p w14:paraId="22879FC7" w14:textId="18EC6EAC"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58241" behindDoc="0" locked="0" layoutInCell="1" allowOverlap="1" wp14:anchorId="6F957456" wp14:editId="1035BFF6">
                <wp:simplePos x="0" y="0"/>
                <wp:positionH relativeFrom="margin">
                  <wp:align>left</wp:align>
                </wp:positionH>
                <wp:positionV relativeFrom="paragraph">
                  <wp:posOffset>250190</wp:posOffset>
                </wp:positionV>
                <wp:extent cx="6386195" cy="3825240"/>
                <wp:effectExtent l="0" t="0" r="14605" b="2286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3825240"/>
                        </a:xfrm>
                        <a:prstGeom prst="rect">
                          <a:avLst/>
                        </a:prstGeom>
                        <a:solidFill>
                          <a:srgbClr val="FFFFFF"/>
                        </a:solidFill>
                        <a:ln w="9525">
                          <a:solidFill>
                            <a:srgbClr val="000000"/>
                          </a:solidFill>
                          <a:miter lim="800000"/>
                          <a:headEnd/>
                          <a:tailEnd/>
                        </a:ln>
                      </wps:spPr>
                      <wps:txbx>
                        <w:txbxContent>
                          <w:p w14:paraId="58D7CEC0" w14:textId="33B56998" w:rsidR="00860E9D" w:rsidRDefault="00860E9D" w:rsidP="00B167D0">
                            <w:pPr>
                              <w:ind w:leftChars="0" w:left="0" w:firstLineChars="0" w:firstLine="0"/>
                            </w:pPr>
                            <w:r>
                              <w:rPr>
                                <w:rFonts w:hint="eastAsia"/>
                              </w:rPr>
                              <w:t>【検証結果】</w:t>
                            </w:r>
                          </w:p>
                          <w:p w14:paraId="0FDB868A" w14:textId="13BDEF0C" w:rsidR="004A15FD" w:rsidRDefault="00860E9D" w:rsidP="00B167D0">
                            <w:pPr>
                              <w:ind w:leftChars="0" w:left="0" w:firstLineChars="0" w:firstLine="0"/>
                            </w:pPr>
                            <w:r>
                              <w:rPr>
                                <w:rFonts w:hint="eastAsia"/>
                              </w:rPr>
                              <w:t>・再利用意向：再利用意向「有」の回答が①96%、</w:t>
                            </w:r>
                            <w:r w:rsidRPr="0054705F">
                              <w:rPr>
                                <w:rFonts w:hint="eastAsia"/>
                              </w:rPr>
                              <w:t>②</w:t>
                            </w:r>
                            <w:r w:rsidR="00F14B39" w:rsidRPr="0054705F">
                              <w:rPr>
                                <w:rFonts w:hint="eastAsia"/>
                              </w:rPr>
                              <w:t>88</w:t>
                            </w:r>
                            <w:r w:rsidRPr="0054705F">
                              <w:rPr>
                                <w:rFonts w:hint="eastAsia"/>
                              </w:rPr>
                              <w:t>%</w:t>
                            </w:r>
                            <w:r>
                              <w:rPr>
                                <w:rFonts w:hint="eastAsia"/>
                              </w:rPr>
                              <w:t>で高い再利用意向を獲得。</w:t>
                            </w:r>
                            <w:r w:rsidR="00694520">
                              <w:rPr>
                                <w:rFonts w:hint="eastAsia"/>
                              </w:rPr>
                              <w:t xml:space="preserve">　※目標90%以上</w:t>
                            </w:r>
                          </w:p>
                          <w:p w14:paraId="2A12C247" w14:textId="4A7D59FC" w:rsidR="00860E9D" w:rsidRDefault="00860E9D" w:rsidP="00B167D0">
                            <w:pPr>
                              <w:ind w:leftChars="0" w:left="0" w:firstLineChars="0" w:firstLine="0"/>
                            </w:pPr>
                            <w:r>
                              <w:rPr>
                                <w:rFonts w:hint="eastAsia"/>
                              </w:rPr>
                              <w:t>・認知度：</w:t>
                            </w:r>
                            <w:r w:rsidR="003260DB">
                              <w:rPr>
                                <w:rFonts w:hint="eastAsia"/>
                              </w:rPr>
                              <w:t>SNSフォロワー総数</w:t>
                            </w:r>
                            <w:r w:rsidR="00F14B39">
                              <w:rPr>
                                <w:rFonts w:hint="eastAsia"/>
                              </w:rPr>
                              <w:t>259</w:t>
                            </w:r>
                            <w:r w:rsidR="003260DB">
                              <w:rPr>
                                <w:rFonts w:hint="eastAsia"/>
                              </w:rPr>
                              <w:t>人　※目標400人以上</w:t>
                            </w:r>
                          </w:p>
                          <w:p w14:paraId="472FFD72" w14:textId="4C315936" w:rsidR="00E2556C" w:rsidRDefault="00E2556C" w:rsidP="009A048E">
                            <w:pPr>
                              <w:ind w:leftChars="0" w:left="880" w:hangingChars="400" w:hanging="880"/>
                              <w:jc w:val="both"/>
                            </w:pPr>
                            <w:r>
                              <w:rPr>
                                <w:rFonts w:hint="eastAsia"/>
                              </w:rPr>
                              <w:t xml:space="preserve">　　　　　　</w:t>
                            </w:r>
                            <w:r w:rsidR="00CF1731" w:rsidRPr="00A22C48">
                              <w:rPr>
                                <w:rFonts w:hint="eastAsia"/>
                              </w:rPr>
                              <w:t>目標は未達成という結果となったが、2023年度と比較すると148人の新規フォロワーを獲得し、富士みち循環ルートのアカウントに関しては</w:t>
                            </w:r>
                            <w:r w:rsidR="00C56C50" w:rsidRPr="00A22C48">
                              <w:rPr>
                                <w:rFonts w:hint="eastAsia"/>
                              </w:rPr>
                              <w:t>閲覧数が24,043</w:t>
                            </w:r>
                            <w:r w:rsidR="00694520">
                              <w:rPr>
                                <w:rFonts w:hint="eastAsia"/>
                              </w:rPr>
                              <w:t>増加し</w:t>
                            </w:r>
                            <w:r w:rsidR="00C56C50" w:rsidRPr="00A22C48">
                              <w:rPr>
                                <w:rFonts w:hint="eastAsia"/>
                              </w:rPr>
                              <w:t>た。また、</w:t>
                            </w:r>
                            <w:r w:rsidRPr="00A22C48">
                              <w:rPr>
                                <w:rFonts w:hint="eastAsia"/>
                              </w:rPr>
                              <w:t>認知度向上施策として、告知チラシ配布や新聞折込による情報発信のほか、PRパブリシティの獲得</w:t>
                            </w:r>
                            <w:r>
                              <w:rPr>
                                <w:rFonts w:hint="eastAsia"/>
                              </w:rPr>
                              <w:t>に向けたプレスリリース配信や内覧会実施等を行った。</w:t>
                            </w:r>
                          </w:p>
                          <w:p w14:paraId="14B8CC4A" w14:textId="338A9D87" w:rsidR="00860E9D" w:rsidRDefault="00860E9D" w:rsidP="00B167D0">
                            <w:pPr>
                              <w:ind w:leftChars="0" w:left="0" w:firstLineChars="0" w:firstLine="0"/>
                            </w:pPr>
                            <w:r>
                              <w:rPr>
                                <w:rFonts w:hint="eastAsia"/>
                              </w:rPr>
                              <w:t>・技術の信頼性：</w:t>
                            </w:r>
                            <w:r w:rsidR="003260DB">
                              <w:rPr>
                                <w:rFonts w:hint="eastAsia"/>
                              </w:rPr>
                              <w:t>①78%、</w:t>
                            </w:r>
                            <w:r w:rsidR="003260DB" w:rsidRPr="0054705F">
                              <w:rPr>
                                <w:rFonts w:hint="eastAsia"/>
                              </w:rPr>
                              <w:t>②</w:t>
                            </w:r>
                            <w:r w:rsidR="00777618">
                              <w:rPr>
                                <w:rFonts w:hint="eastAsia"/>
                              </w:rPr>
                              <w:t>76</w:t>
                            </w:r>
                            <w:r w:rsidR="003260DB" w:rsidRPr="0054705F">
                              <w:rPr>
                                <w:rFonts w:hint="eastAsia"/>
                              </w:rPr>
                              <w:t>%</w:t>
                            </w:r>
                            <w:r w:rsidR="003260DB">
                              <w:rPr>
                                <w:rFonts w:hint="eastAsia"/>
                              </w:rPr>
                              <w:t xml:space="preserve">　※目標80%以上</w:t>
                            </w:r>
                          </w:p>
                          <w:p w14:paraId="4F5F203A" w14:textId="76A7F624" w:rsidR="00860E9D" w:rsidRDefault="00860E9D" w:rsidP="00B167D0">
                            <w:pPr>
                              <w:ind w:leftChars="0" w:left="0" w:firstLineChars="0" w:firstLine="0"/>
                            </w:pPr>
                            <w:r>
                              <w:rPr>
                                <w:rFonts w:hint="eastAsia"/>
                              </w:rPr>
                              <w:t>・期待値：</w:t>
                            </w:r>
                            <w:r w:rsidR="00E2556C" w:rsidRPr="00E2556C">
                              <w:rPr>
                                <w:rFonts w:hint="eastAsia"/>
                              </w:rPr>
                              <w:t>期待値を</w:t>
                            </w:r>
                            <w:r w:rsidR="00E2556C" w:rsidRPr="00E2556C">
                              <w:t>10段階評価で質問した</w:t>
                            </w:r>
                            <w:r w:rsidR="00E2556C">
                              <w:rPr>
                                <w:rFonts w:hint="eastAsia"/>
                              </w:rPr>
                              <w:t>結果、①85%</w:t>
                            </w:r>
                            <w:r w:rsidR="00E2556C" w:rsidRPr="0054705F">
                              <w:rPr>
                                <w:rFonts w:hint="eastAsia"/>
                              </w:rPr>
                              <w:t>、②</w:t>
                            </w:r>
                            <w:r w:rsidR="00F14B39" w:rsidRPr="0054705F">
                              <w:rPr>
                                <w:rFonts w:hint="eastAsia"/>
                              </w:rPr>
                              <w:t>77</w:t>
                            </w:r>
                            <w:r w:rsidR="00E2556C" w:rsidRPr="0054705F">
                              <w:rPr>
                                <w:rFonts w:hint="eastAsia"/>
                              </w:rPr>
                              <w:t>%</w:t>
                            </w:r>
                            <w:r w:rsidR="00E2556C">
                              <w:rPr>
                                <w:rFonts w:hint="eastAsia"/>
                              </w:rPr>
                              <w:t>と回答　※目標90%以上</w:t>
                            </w:r>
                          </w:p>
                          <w:p w14:paraId="5DADE00D" w14:textId="5233F79E" w:rsidR="00860E9D" w:rsidRDefault="00860E9D" w:rsidP="00B167D0">
                            <w:pPr>
                              <w:ind w:leftChars="0" w:left="0" w:firstLineChars="0" w:firstLine="0"/>
                            </w:pPr>
                            <w:r>
                              <w:rPr>
                                <w:rFonts w:hint="eastAsia"/>
                              </w:rPr>
                              <w:t>・予約システムの利用率：</w:t>
                            </w:r>
                            <w:r w:rsidR="00F14B39">
                              <w:rPr>
                                <w:rFonts w:hint="eastAsia"/>
                              </w:rPr>
                              <w:t>89</w:t>
                            </w:r>
                            <w:r>
                              <w:rPr>
                                <w:rFonts w:hint="eastAsia"/>
                              </w:rPr>
                              <w:t>%（</w:t>
                            </w:r>
                            <w:r w:rsidR="00F14B39">
                              <w:rPr>
                                <w:rFonts w:hint="eastAsia"/>
                              </w:rPr>
                              <w:t>1,311</w:t>
                            </w:r>
                            <w:r>
                              <w:rPr>
                                <w:rFonts w:hint="eastAsia"/>
                              </w:rPr>
                              <w:t>人利用）</w:t>
                            </w:r>
                            <w:r w:rsidR="009A048E">
                              <w:rPr>
                                <w:rFonts w:hint="eastAsia"/>
                              </w:rPr>
                              <w:t xml:space="preserve">　※</w:t>
                            </w:r>
                            <w:r w:rsidR="00B11D14">
                              <w:rPr>
                                <w:rFonts w:hint="eastAsia"/>
                              </w:rPr>
                              <w:t>富士みち循環ルート</w:t>
                            </w:r>
                            <w:r w:rsidR="009A048E">
                              <w:rPr>
                                <w:rFonts w:hint="eastAsia"/>
                              </w:rPr>
                              <w:t>運行時にシステム導入</w:t>
                            </w:r>
                          </w:p>
                          <w:p w14:paraId="75411F52" w14:textId="77777777" w:rsidR="00860E9D" w:rsidRDefault="00860E9D" w:rsidP="00B167D0">
                            <w:pPr>
                              <w:ind w:leftChars="0" w:left="0" w:firstLineChars="0" w:firstLine="0"/>
                            </w:pPr>
                          </w:p>
                          <w:p w14:paraId="4FD76F66" w14:textId="2EF9C8CB" w:rsidR="00E2556C" w:rsidRDefault="00860E9D" w:rsidP="009A048E">
                            <w:pPr>
                              <w:ind w:leftChars="0" w:left="0" w:firstLineChars="0" w:firstLine="0"/>
                            </w:pPr>
                            <w:r>
                              <w:rPr>
                                <w:rFonts w:hint="eastAsia"/>
                              </w:rPr>
                              <w:t>【分析結果】</w:t>
                            </w:r>
                          </w:p>
                          <w:p w14:paraId="7CBF263C" w14:textId="770F507B" w:rsidR="00E2556C" w:rsidRDefault="00E2556C" w:rsidP="009A048E">
                            <w:pPr>
                              <w:ind w:leftChars="0" w:left="110" w:hangingChars="50" w:hanging="110"/>
                              <w:jc w:val="both"/>
                            </w:pPr>
                            <w:r>
                              <w:rPr>
                                <w:rFonts w:hint="eastAsia"/>
                              </w:rPr>
                              <w:t>・</w:t>
                            </w:r>
                            <w:r w:rsidR="009A048E">
                              <w:rPr>
                                <w:rFonts w:hint="eastAsia"/>
                              </w:rPr>
                              <w:t>富士スバルラインルートについて、</w:t>
                            </w:r>
                            <w:r w:rsidR="009A048E" w:rsidRPr="009A048E">
                              <w:rPr>
                                <w:rFonts w:hint="eastAsia"/>
                              </w:rPr>
                              <w:t>環境保全や社会問題に貢献する取組みとして一定の期待を得られ</w:t>
                            </w:r>
                            <w:r w:rsidR="009A048E">
                              <w:rPr>
                                <w:rFonts w:hint="eastAsia"/>
                              </w:rPr>
                              <w:t>た</w:t>
                            </w:r>
                            <w:r w:rsidR="009A048E" w:rsidRPr="009A048E">
                              <w:rPr>
                                <w:rFonts w:hint="eastAsia"/>
                              </w:rPr>
                              <w:t>ことが確認で</w:t>
                            </w:r>
                            <w:r w:rsidR="009A048E">
                              <w:rPr>
                                <w:rFonts w:hint="eastAsia"/>
                              </w:rPr>
                              <w:t>きた。</w:t>
                            </w:r>
                          </w:p>
                          <w:p w14:paraId="5FE96F53" w14:textId="25827757" w:rsidR="009A048E" w:rsidRDefault="009A048E" w:rsidP="009A048E">
                            <w:pPr>
                              <w:ind w:leftChars="0" w:left="110" w:hangingChars="50" w:hanging="110"/>
                              <w:jc w:val="both"/>
                            </w:pPr>
                            <w:r>
                              <w:rPr>
                                <w:rFonts w:hint="eastAsia"/>
                              </w:rPr>
                              <w:t>・予約システムの導入効果として、</w:t>
                            </w:r>
                            <w:r w:rsidRPr="009A048E">
                              <w:rPr>
                                <w:rFonts w:hint="eastAsia"/>
                              </w:rPr>
                              <w:t>市民会員登録機能を実装したことで地域別の住民データを取得することができた点や、便毎の乗降区間データ取得により、「市役所前」</w:t>
                            </w:r>
                            <w:r w:rsidR="00707CA8" w:rsidRPr="009A048E">
                              <w:rPr>
                                <w:rFonts w:hint="eastAsia"/>
                              </w:rPr>
                              <w:t>「明見入口」</w:t>
                            </w:r>
                            <w:r w:rsidRPr="009A048E">
                              <w:rPr>
                                <w:rFonts w:hint="eastAsia"/>
                              </w:rPr>
                              <w:t>「金鳥居公園前」「浅間神社前」のバス停利用が多かったこと</w:t>
                            </w:r>
                            <w:r>
                              <w:rPr>
                                <w:rFonts w:hint="eastAsia"/>
                              </w:rPr>
                              <w:t>が分かり</w:t>
                            </w:r>
                            <w:r w:rsidRPr="009A048E">
                              <w:rPr>
                                <w:rFonts w:hint="eastAsia"/>
                              </w:rPr>
                              <w:t>、ルート上における需要の把握に繋がった</w:t>
                            </w:r>
                            <w:r>
                              <w:rPr>
                                <w:rFonts w:hint="eastAsia"/>
                              </w:rPr>
                              <w:t>点が確認できた。</w:t>
                            </w:r>
                          </w:p>
                          <w:p w14:paraId="5C22DC71" w14:textId="057F3920" w:rsidR="00E2556C" w:rsidRDefault="00E2556C" w:rsidP="009A048E">
                            <w:pPr>
                              <w:ind w:leftChars="0" w:left="110" w:hangingChars="50" w:hanging="110"/>
                              <w:jc w:val="both"/>
                            </w:pPr>
                            <w:r w:rsidRPr="00E2556C">
                              <w:rPr>
                                <w:rFonts w:hint="eastAsia"/>
                              </w:rPr>
                              <w:t>・運行速度、システム、緊急時対応等の懸念があり、車両性能・遠隔監視技術向上及び理解と社会受容性の継続的向上（運行継続）が必要と考えられる。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3" type="#_x0000_t202" style="position:absolute;margin-left:0;margin-top:19.7pt;width:502.85pt;height:301.2pt;z-index:251658241;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">
                <v:textbox>
                  <w:txbxContent>
                    <w:p w14:paraId="58D7CEC0" w14:textId="33B56998" w:rsidR="00860E9D" w:rsidRDefault="00860E9D" w:rsidP="00B167D0">
                      <w:pPr>
                        <w:ind w:leftChars="0" w:left="0" w:firstLineChars="0" w:firstLine="0"/>
                      </w:pPr>
                      <w:r>
                        <w:rPr>
                          <w:rFonts w:hint="eastAsia"/>
                        </w:rPr>
                        <w:t>【検証結果】</w:t>
                      </w:r>
                    </w:p>
                    <w:p w14:paraId="0FDB868A" w14:textId="13BDEF0C" w:rsidR="004A15FD" w:rsidRDefault="00860E9D" w:rsidP="00B167D0">
                      <w:pPr>
                        <w:ind w:leftChars="0" w:left="0" w:firstLineChars="0" w:firstLine="0"/>
                      </w:pPr>
                      <w:r>
                        <w:rPr>
                          <w:rFonts w:hint="eastAsia"/>
                        </w:rPr>
                        <w:t>・再利用意向：再利用意向「有」の回答が①96%、</w:t>
                      </w:r>
                      <w:r w:rsidRPr="0054705F">
                        <w:rPr>
                          <w:rFonts w:hint="eastAsia"/>
                        </w:rPr>
                        <w:t>②</w:t>
                      </w:r>
                      <w:r w:rsidR="00F14B39" w:rsidRPr="0054705F">
                        <w:rPr>
                          <w:rFonts w:hint="eastAsia"/>
                        </w:rPr>
                        <w:t>88</w:t>
                      </w:r>
                      <w:r w:rsidRPr="0054705F">
                        <w:rPr>
                          <w:rFonts w:hint="eastAsia"/>
                        </w:rPr>
                        <w:t>%</w:t>
                      </w:r>
                      <w:r>
                        <w:rPr>
                          <w:rFonts w:hint="eastAsia"/>
                        </w:rPr>
                        <w:t>で高い再利用意向を獲得。</w:t>
                      </w:r>
                      <w:r w:rsidR="00694520">
                        <w:rPr>
                          <w:rFonts w:hint="eastAsia"/>
                        </w:rPr>
                        <w:t xml:space="preserve">　※目標90%以上</w:t>
                      </w:r>
                    </w:p>
                    <w:p w14:paraId="2A12C247" w14:textId="4A7D59FC" w:rsidR="00860E9D" w:rsidRDefault="00860E9D" w:rsidP="00B167D0">
                      <w:pPr>
                        <w:ind w:leftChars="0" w:left="0" w:firstLineChars="0" w:firstLine="0"/>
                      </w:pPr>
                      <w:r>
                        <w:rPr>
                          <w:rFonts w:hint="eastAsia"/>
                        </w:rPr>
                        <w:t>・認知度：</w:t>
                      </w:r>
                      <w:r w:rsidR="003260DB">
                        <w:rPr>
                          <w:rFonts w:hint="eastAsia"/>
                        </w:rPr>
                        <w:t>SNSフォロワー総数</w:t>
                      </w:r>
                      <w:r w:rsidR="00F14B39">
                        <w:rPr>
                          <w:rFonts w:hint="eastAsia"/>
                        </w:rPr>
                        <w:t>259</w:t>
                      </w:r>
                      <w:r w:rsidR="003260DB">
                        <w:rPr>
                          <w:rFonts w:hint="eastAsia"/>
                        </w:rPr>
                        <w:t>人　※目標400人以上</w:t>
                      </w:r>
                    </w:p>
                    <w:p w14:paraId="472FFD72" w14:textId="4C315936" w:rsidR="00E2556C" w:rsidRDefault="00E2556C" w:rsidP="009A048E">
                      <w:pPr>
                        <w:ind w:leftChars="0" w:left="880" w:hangingChars="400" w:hanging="880"/>
                        <w:jc w:val="both"/>
                      </w:pPr>
                      <w:r>
                        <w:rPr>
                          <w:rFonts w:hint="eastAsia"/>
                        </w:rPr>
                        <w:t xml:space="preserve">　　　　　　</w:t>
                      </w:r>
                      <w:r w:rsidR="00CF1731" w:rsidRPr="00A22C48">
                        <w:rPr>
                          <w:rFonts w:hint="eastAsia"/>
                        </w:rPr>
                        <w:t>目標は未達成という結果となったが、2023年度と比較すると148人の新規フォロワーを獲得し、富士みち循環ルートのアカウントに関しては</w:t>
                      </w:r>
                      <w:r w:rsidR="00C56C50" w:rsidRPr="00A22C48">
                        <w:rPr>
                          <w:rFonts w:hint="eastAsia"/>
                        </w:rPr>
                        <w:t>閲覧数が24,043</w:t>
                      </w:r>
                      <w:r w:rsidR="00694520">
                        <w:rPr>
                          <w:rFonts w:hint="eastAsia"/>
                        </w:rPr>
                        <w:t>増加し</w:t>
                      </w:r>
                      <w:r w:rsidR="00C56C50" w:rsidRPr="00A22C48">
                        <w:rPr>
                          <w:rFonts w:hint="eastAsia"/>
                        </w:rPr>
                        <w:t>た。また、</w:t>
                      </w:r>
                      <w:r w:rsidRPr="00A22C48">
                        <w:rPr>
                          <w:rFonts w:hint="eastAsia"/>
                        </w:rPr>
                        <w:t>認知度向上施策として、告知チラシ配布や新聞折込による情報発信のほか、PRパブリシティの獲得</w:t>
                      </w:r>
                      <w:r>
                        <w:rPr>
                          <w:rFonts w:hint="eastAsia"/>
                        </w:rPr>
                        <w:t>に向けたプレスリリース配信や内覧会実施等を行った。</w:t>
                      </w:r>
                    </w:p>
                    <w:p w14:paraId="14B8CC4A" w14:textId="338A9D87" w:rsidR="00860E9D" w:rsidRDefault="00860E9D" w:rsidP="00B167D0">
                      <w:pPr>
                        <w:ind w:leftChars="0" w:left="0" w:firstLineChars="0" w:firstLine="0"/>
                      </w:pPr>
                      <w:r>
                        <w:rPr>
                          <w:rFonts w:hint="eastAsia"/>
                        </w:rPr>
                        <w:t>・技術の信頼性：</w:t>
                      </w:r>
                      <w:r w:rsidR="003260DB">
                        <w:rPr>
                          <w:rFonts w:hint="eastAsia"/>
                        </w:rPr>
                        <w:t>①78%、</w:t>
                      </w:r>
                      <w:r w:rsidR="003260DB" w:rsidRPr="0054705F">
                        <w:rPr>
                          <w:rFonts w:hint="eastAsia"/>
                        </w:rPr>
                        <w:t>②</w:t>
                      </w:r>
                      <w:r w:rsidR="00777618">
                        <w:rPr>
                          <w:rFonts w:hint="eastAsia"/>
                        </w:rPr>
                        <w:t>76</w:t>
                      </w:r>
                      <w:r w:rsidR="003260DB" w:rsidRPr="0054705F">
                        <w:rPr>
                          <w:rFonts w:hint="eastAsia"/>
                        </w:rPr>
                        <w:t>%</w:t>
                      </w:r>
                      <w:r w:rsidR="003260DB">
                        <w:rPr>
                          <w:rFonts w:hint="eastAsia"/>
                        </w:rPr>
                        <w:t xml:space="preserve">　※目標80%以上</w:t>
                      </w:r>
                    </w:p>
                    <w:p w14:paraId="4F5F203A" w14:textId="76A7F624" w:rsidR="00860E9D" w:rsidRDefault="00860E9D" w:rsidP="00B167D0">
                      <w:pPr>
                        <w:ind w:leftChars="0" w:left="0" w:firstLineChars="0" w:firstLine="0"/>
                      </w:pPr>
                      <w:r>
                        <w:rPr>
                          <w:rFonts w:hint="eastAsia"/>
                        </w:rPr>
                        <w:t>・期待値：</w:t>
                      </w:r>
                      <w:r w:rsidR="00E2556C" w:rsidRPr="00E2556C">
                        <w:rPr>
                          <w:rFonts w:hint="eastAsia"/>
                        </w:rPr>
                        <w:t>期待値を</w:t>
                      </w:r>
                      <w:r w:rsidR="00E2556C" w:rsidRPr="00E2556C">
                        <w:t>10段階評価で質問した</w:t>
                      </w:r>
                      <w:r w:rsidR="00E2556C">
                        <w:rPr>
                          <w:rFonts w:hint="eastAsia"/>
                        </w:rPr>
                        <w:t>結果、①85%</w:t>
                      </w:r>
                      <w:r w:rsidR="00E2556C" w:rsidRPr="0054705F">
                        <w:rPr>
                          <w:rFonts w:hint="eastAsia"/>
                        </w:rPr>
                        <w:t>、②</w:t>
                      </w:r>
                      <w:r w:rsidR="00F14B39" w:rsidRPr="0054705F">
                        <w:rPr>
                          <w:rFonts w:hint="eastAsia"/>
                        </w:rPr>
                        <w:t>77</w:t>
                      </w:r>
                      <w:r w:rsidR="00E2556C" w:rsidRPr="0054705F">
                        <w:rPr>
                          <w:rFonts w:hint="eastAsia"/>
                        </w:rPr>
                        <w:t>%</w:t>
                      </w:r>
                      <w:r w:rsidR="00E2556C">
                        <w:rPr>
                          <w:rFonts w:hint="eastAsia"/>
                        </w:rPr>
                        <w:t>と回答　※目標90%以上</w:t>
                      </w:r>
                    </w:p>
                    <w:p w14:paraId="5DADE00D" w14:textId="5233F79E" w:rsidR="00860E9D" w:rsidRDefault="00860E9D" w:rsidP="00B167D0">
                      <w:pPr>
                        <w:ind w:leftChars="0" w:left="0" w:firstLineChars="0" w:firstLine="0"/>
                      </w:pPr>
                      <w:r>
                        <w:rPr>
                          <w:rFonts w:hint="eastAsia"/>
                        </w:rPr>
                        <w:t>・予約システムの利用率：</w:t>
                      </w:r>
                      <w:r w:rsidR="00F14B39">
                        <w:rPr>
                          <w:rFonts w:hint="eastAsia"/>
                        </w:rPr>
                        <w:t>89</w:t>
                      </w:r>
                      <w:r>
                        <w:rPr>
                          <w:rFonts w:hint="eastAsia"/>
                        </w:rPr>
                        <w:t>%（</w:t>
                      </w:r>
                      <w:r w:rsidR="00F14B39">
                        <w:rPr>
                          <w:rFonts w:hint="eastAsia"/>
                        </w:rPr>
                        <w:t>1,311</w:t>
                      </w:r>
                      <w:r>
                        <w:rPr>
                          <w:rFonts w:hint="eastAsia"/>
                        </w:rPr>
                        <w:t>人利用）</w:t>
                      </w:r>
                      <w:r w:rsidR="009A048E">
                        <w:rPr>
                          <w:rFonts w:hint="eastAsia"/>
                        </w:rPr>
                        <w:t xml:space="preserve">　※</w:t>
                      </w:r>
                      <w:r w:rsidR="00B11D14">
                        <w:rPr>
                          <w:rFonts w:hint="eastAsia"/>
                        </w:rPr>
                        <w:t>富士みち循環ルート</w:t>
                      </w:r>
                      <w:r w:rsidR="009A048E">
                        <w:rPr>
                          <w:rFonts w:hint="eastAsia"/>
                        </w:rPr>
                        <w:t>運行時にシステム導入</w:t>
                      </w:r>
                    </w:p>
                    <w:p w14:paraId="75411F52" w14:textId="77777777" w:rsidR="00860E9D" w:rsidRDefault="00860E9D" w:rsidP="00B167D0">
                      <w:pPr>
                        <w:ind w:leftChars="0" w:left="0" w:firstLineChars="0" w:firstLine="0"/>
                      </w:pPr>
                    </w:p>
                    <w:p w14:paraId="4FD76F66" w14:textId="2EF9C8CB" w:rsidR="00E2556C" w:rsidRDefault="00860E9D" w:rsidP="009A048E">
                      <w:pPr>
                        <w:ind w:leftChars="0" w:left="0" w:firstLineChars="0" w:firstLine="0"/>
                      </w:pPr>
                      <w:r>
                        <w:rPr>
                          <w:rFonts w:hint="eastAsia"/>
                        </w:rPr>
                        <w:t>【分析結果】</w:t>
                      </w:r>
                    </w:p>
                    <w:p w14:paraId="7CBF263C" w14:textId="770F507B" w:rsidR="00E2556C" w:rsidRDefault="00E2556C" w:rsidP="009A048E">
                      <w:pPr>
                        <w:ind w:leftChars="0" w:left="110" w:hangingChars="50" w:hanging="110"/>
                        <w:jc w:val="both"/>
                      </w:pPr>
                      <w:r>
                        <w:rPr>
                          <w:rFonts w:hint="eastAsia"/>
                        </w:rPr>
                        <w:t>・</w:t>
                      </w:r>
                      <w:r w:rsidR="009A048E">
                        <w:rPr>
                          <w:rFonts w:hint="eastAsia"/>
                        </w:rPr>
                        <w:t>富士スバルラインルートについて、</w:t>
                      </w:r>
                      <w:r w:rsidR="009A048E" w:rsidRPr="009A048E">
                        <w:rPr>
                          <w:rFonts w:hint="eastAsia"/>
                        </w:rPr>
                        <w:t>環境保全や社会問題に貢献する取組みとして一定の期待を得られ</w:t>
                      </w:r>
                      <w:r w:rsidR="009A048E">
                        <w:rPr>
                          <w:rFonts w:hint="eastAsia"/>
                        </w:rPr>
                        <w:t>た</w:t>
                      </w:r>
                      <w:r w:rsidR="009A048E" w:rsidRPr="009A048E">
                        <w:rPr>
                          <w:rFonts w:hint="eastAsia"/>
                        </w:rPr>
                        <w:t>ことが確認で</w:t>
                      </w:r>
                      <w:r w:rsidR="009A048E">
                        <w:rPr>
                          <w:rFonts w:hint="eastAsia"/>
                        </w:rPr>
                        <w:t>きた。</w:t>
                      </w:r>
                    </w:p>
                    <w:p w14:paraId="5FE96F53" w14:textId="25827757" w:rsidR="009A048E" w:rsidRDefault="009A048E" w:rsidP="009A048E">
                      <w:pPr>
                        <w:ind w:leftChars="0" w:left="110" w:hangingChars="50" w:hanging="110"/>
                        <w:jc w:val="both"/>
                      </w:pPr>
                      <w:r>
                        <w:rPr>
                          <w:rFonts w:hint="eastAsia"/>
                        </w:rPr>
                        <w:t>・予約システムの導入効果として、</w:t>
                      </w:r>
                      <w:r w:rsidRPr="009A048E">
                        <w:rPr>
                          <w:rFonts w:hint="eastAsia"/>
                        </w:rPr>
                        <w:t>市民会員登録機能を実装したことで地域別の住民データを取得することができた点や、便毎の乗降区間データ取得により、「市役所前」</w:t>
                      </w:r>
                      <w:r w:rsidR="00707CA8" w:rsidRPr="009A048E">
                        <w:rPr>
                          <w:rFonts w:hint="eastAsia"/>
                        </w:rPr>
                        <w:t>「明見入口」</w:t>
                      </w:r>
                      <w:r w:rsidRPr="009A048E">
                        <w:rPr>
                          <w:rFonts w:hint="eastAsia"/>
                        </w:rPr>
                        <w:t>「金鳥居公園前」「浅間神社前」のバス停利用が多かったこと</w:t>
                      </w:r>
                      <w:r>
                        <w:rPr>
                          <w:rFonts w:hint="eastAsia"/>
                        </w:rPr>
                        <w:t>が分かり</w:t>
                      </w:r>
                      <w:r w:rsidRPr="009A048E">
                        <w:rPr>
                          <w:rFonts w:hint="eastAsia"/>
                        </w:rPr>
                        <w:t>、ルート上における需要の把握に繋がった</w:t>
                      </w:r>
                      <w:r>
                        <w:rPr>
                          <w:rFonts w:hint="eastAsia"/>
                        </w:rPr>
                        <w:t>点が確認できた。</w:t>
                      </w:r>
                    </w:p>
                    <w:p w14:paraId="5C22DC71" w14:textId="057F3920" w:rsidR="00E2556C" w:rsidRDefault="00E2556C" w:rsidP="009A048E">
                      <w:pPr>
                        <w:ind w:leftChars="0" w:left="110" w:hangingChars="50" w:hanging="110"/>
                        <w:jc w:val="both"/>
                      </w:pPr>
                      <w:r w:rsidRPr="00E2556C">
                        <w:rPr>
                          <w:rFonts w:hint="eastAsia"/>
                        </w:rPr>
                        <w:t>・運行速度、システム、緊急時対応等の懸念があり、車両性能・遠隔監視技術向上及び理解と社会受容性の継続的向上（運行継続）が必要と考えられる。</w:t>
                      </w:r>
                    </w:p>
                  </w:txbxContent>
                </v:textbox>
                <w10:wrap type="square" anchorx="margin"/>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11"/>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6020B" w14:textId="77777777" w:rsidR="00510923" w:rsidRDefault="00510923" w:rsidP="00456450">
      <w:r>
        <w:separator/>
      </w:r>
    </w:p>
  </w:endnote>
  <w:endnote w:type="continuationSeparator" w:id="0">
    <w:p w14:paraId="2D6F7E70" w14:textId="77777777" w:rsidR="00510923" w:rsidRDefault="00510923" w:rsidP="00456450">
      <w:r>
        <w:continuationSeparator/>
      </w:r>
    </w:p>
  </w:endnote>
  <w:endnote w:type="continuationNotice" w:id="1">
    <w:p w14:paraId="5708712A" w14:textId="77777777" w:rsidR="006A441F" w:rsidRDefault="006A44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E946A1" w14:textId="77777777" w:rsidR="00510923" w:rsidRDefault="00510923" w:rsidP="00456450">
      <w:r>
        <w:separator/>
      </w:r>
    </w:p>
  </w:footnote>
  <w:footnote w:type="continuationSeparator" w:id="0">
    <w:p w14:paraId="3C52F70F" w14:textId="77777777" w:rsidR="00510923" w:rsidRDefault="00510923" w:rsidP="00456450">
      <w:r>
        <w:continuationSeparator/>
      </w:r>
    </w:p>
  </w:footnote>
  <w:footnote w:type="continuationNotice" w:id="1">
    <w:p w14:paraId="12F43621" w14:textId="77777777" w:rsidR="006A441F" w:rsidRDefault="006A441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52257">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051"/>
    <w:rsid w:val="000421FA"/>
    <w:rsid w:val="00043E92"/>
    <w:rsid w:val="00044DBA"/>
    <w:rsid w:val="000461AC"/>
    <w:rsid w:val="0004621F"/>
    <w:rsid w:val="00046998"/>
    <w:rsid w:val="00047BA2"/>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8E5"/>
    <w:rsid w:val="000C2D78"/>
    <w:rsid w:val="000D3F05"/>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15BF5"/>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8EA"/>
    <w:rsid w:val="001A0A30"/>
    <w:rsid w:val="001A102A"/>
    <w:rsid w:val="001A1422"/>
    <w:rsid w:val="001A332D"/>
    <w:rsid w:val="001B0EF3"/>
    <w:rsid w:val="001B0FD7"/>
    <w:rsid w:val="001B12AA"/>
    <w:rsid w:val="001B3D9C"/>
    <w:rsid w:val="001B59D8"/>
    <w:rsid w:val="001B67F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16601"/>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2DF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4D77"/>
    <w:rsid w:val="00295768"/>
    <w:rsid w:val="00295E58"/>
    <w:rsid w:val="002966B4"/>
    <w:rsid w:val="002A03BF"/>
    <w:rsid w:val="002A09F4"/>
    <w:rsid w:val="002A3B8B"/>
    <w:rsid w:val="002A434D"/>
    <w:rsid w:val="002A4471"/>
    <w:rsid w:val="002A4962"/>
    <w:rsid w:val="002A4F2B"/>
    <w:rsid w:val="002A553D"/>
    <w:rsid w:val="002A5F9A"/>
    <w:rsid w:val="002A65E8"/>
    <w:rsid w:val="002A6EEF"/>
    <w:rsid w:val="002B06A3"/>
    <w:rsid w:val="002B1E21"/>
    <w:rsid w:val="002B5072"/>
    <w:rsid w:val="002B706E"/>
    <w:rsid w:val="002B71BE"/>
    <w:rsid w:val="002C463B"/>
    <w:rsid w:val="002C673D"/>
    <w:rsid w:val="002D1BC2"/>
    <w:rsid w:val="002D1D32"/>
    <w:rsid w:val="002D47AA"/>
    <w:rsid w:val="002E011A"/>
    <w:rsid w:val="002E06E1"/>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18B5"/>
    <w:rsid w:val="00322312"/>
    <w:rsid w:val="0032315A"/>
    <w:rsid w:val="003260DB"/>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368FE"/>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3E4"/>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C72B7"/>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3D8"/>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28A4"/>
    <w:rsid w:val="005246EF"/>
    <w:rsid w:val="00524FA7"/>
    <w:rsid w:val="0052547C"/>
    <w:rsid w:val="00526179"/>
    <w:rsid w:val="005268BF"/>
    <w:rsid w:val="005301CD"/>
    <w:rsid w:val="005310A3"/>
    <w:rsid w:val="005406AA"/>
    <w:rsid w:val="00541B5E"/>
    <w:rsid w:val="00545AC9"/>
    <w:rsid w:val="00545DC5"/>
    <w:rsid w:val="0054705F"/>
    <w:rsid w:val="00550087"/>
    <w:rsid w:val="00552127"/>
    <w:rsid w:val="00556335"/>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3107"/>
    <w:rsid w:val="005E5410"/>
    <w:rsid w:val="005E55BD"/>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3D6"/>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1896"/>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8C1"/>
    <w:rsid w:val="00690A85"/>
    <w:rsid w:val="00693740"/>
    <w:rsid w:val="00693E0C"/>
    <w:rsid w:val="006943E2"/>
    <w:rsid w:val="00694520"/>
    <w:rsid w:val="00695C40"/>
    <w:rsid w:val="006A1277"/>
    <w:rsid w:val="006A1463"/>
    <w:rsid w:val="006A2DEA"/>
    <w:rsid w:val="006A2F86"/>
    <w:rsid w:val="006A441F"/>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27"/>
    <w:rsid w:val="006F3F36"/>
    <w:rsid w:val="006F508B"/>
    <w:rsid w:val="006F53C5"/>
    <w:rsid w:val="0070014B"/>
    <w:rsid w:val="007002B3"/>
    <w:rsid w:val="007004CC"/>
    <w:rsid w:val="00702064"/>
    <w:rsid w:val="00703095"/>
    <w:rsid w:val="00703F10"/>
    <w:rsid w:val="007049D1"/>
    <w:rsid w:val="00704EAD"/>
    <w:rsid w:val="0070524A"/>
    <w:rsid w:val="007055BB"/>
    <w:rsid w:val="00705C17"/>
    <w:rsid w:val="00705FE8"/>
    <w:rsid w:val="007068BF"/>
    <w:rsid w:val="00707CA8"/>
    <w:rsid w:val="007111C4"/>
    <w:rsid w:val="0071334A"/>
    <w:rsid w:val="007139C2"/>
    <w:rsid w:val="0071485B"/>
    <w:rsid w:val="0071626B"/>
    <w:rsid w:val="007169EA"/>
    <w:rsid w:val="00716AB0"/>
    <w:rsid w:val="00716B3E"/>
    <w:rsid w:val="00716D07"/>
    <w:rsid w:val="00717F19"/>
    <w:rsid w:val="00720C74"/>
    <w:rsid w:val="00722248"/>
    <w:rsid w:val="007241FB"/>
    <w:rsid w:val="007247AF"/>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91E"/>
    <w:rsid w:val="00773A44"/>
    <w:rsid w:val="007742F5"/>
    <w:rsid w:val="00775502"/>
    <w:rsid w:val="00776523"/>
    <w:rsid w:val="00776678"/>
    <w:rsid w:val="00776A45"/>
    <w:rsid w:val="00776AAF"/>
    <w:rsid w:val="00777618"/>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2A57"/>
    <w:rsid w:val="007D5AE7"/>
    <w:rsid w:val="007E016F"/>
    <w:rsid w:val="007E0E7A"/>
    <w:rsid w:val="007E52A6"/>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6CF4"/>
    <w:rsid w:val="0085734A"/>
    <w:rsid w:val="00860E9D"/>
    <w:rsid w:val="00861DC0"/>
    <w:rsid w:val="008634BF"/>
    <w:rsid w:val="008640F4"/>
    <w:rsid w:val="0086646D"/>
    <w:rsid w:val="008701F9"/>
    <w:rsid w:val="00870E59"/>
    <w:rsid w:val="00871970"/>
    <w:rsid w:val="00873DE5"/>
    <w:rsid w:val="00875DA3"/>
    <w:rsid w:val="00876116"/>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26AD"/>
    <w:rsid w:val="008C5B64"/>
    <w:rsid w:val="008C5C48"/>
    <w:rsid w:val="008C6DF5"/>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657"/>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647"/>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048E"/>
    <w:rsid w:val="009A6BA6"/>
    <w:rsid w:val="009A7DE9"/>
    <w:rsid w:val="009B1E30"/>
    <w:rsid w:val="009B41B0"/>
    <w:rsid w:val="009B47D5"/>
    <w:rsid w:val="009B5807"/>
    <w:rsid w:val="009C0935"/>
    <w:rsid w:val="009C2B13"/>
    <w:rsid w:val="009C3A63"/>
    <w:rsid w:val="009C4E75"/>
    <w:rsid w:val="009C5048"/>
    <w:rsid w:val="009C7CED"/>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68D"/>
    <w:rsid w:val="00A1498D"/>
    <w:rsid w:val="00A14B53"/>
    <w:rsid w:val="00A16C95"/>
    <w:rsid w:val="00A2071D"/>
    <w:rsid w:val="00A22C48"/>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4B5A"/>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A5A"/>
    <w:rsid w:val="00AA5C9F"/>
    <w:rsid w:val="00AA60F0"/>
    <w:rsid w:val="00AA669E"/>
    <w:rsid w:val="00AB19D1"/>
    <w:rsid w:val="00AB235C"/>
    <w:rsid w:val="00AB29EF"/>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1B5"/>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0DD"/>
    <w:rsid w:val="00B00954"/>
    <w:rsid w:val="00B02706"/>
    <w:rsid w:val="00B02ADB"/>
    <w:rsid w:val="00B02CEB"/>
    <w:rsid w:val="00B0595E"/>
    <w:rsid w:val="00B05A5F"/>
    <w:rsid w:val="00B05A7D"/>
    <w:rsid w:val="00B07769"/>
    <w:rsid w:val="00B1183B"/>
    <w:rsid w:val="00B11D14"/>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0021"/>
    <w:rsid w:val="00B435B9"/>
    <w:rsid w:val="00B4769B"/>
    <w:rsid w:val="00B50B91"/>
    <w:rsid w:val="00B51C0C"/>
    <w:rsid w:val="00B6050E"/>
    <w:rsid w:val="00B60884"/>
    <w:rsid w:val="00B63839"/>
    <w:rsid w:val="00B65DC8"/>
    <w:rsid w:val="00B65E82"/>
    <w:rsid w:val="00B70A23"/>
    <w:rsid w:val="00B744D0"/>
    <w:rsid w:val="00B76BB2"/>
    <w:rsid w:val="00B77211"/>
    <w:rsid w:val="00B8116D"/>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14"/>
    <w:rsid w:val="00C1737B"/>
    <w:rsid w:val="00C21428"/>
    <w:rsid w:val="00C214F6"/>
    <w:rsid w:val="00C2395F"/>
    <w:rsid w:val="00C265CC"/>
    <w:rsid w:val="00C303BC"/>
    <w:rsid w:val="00C30454"/>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6C50"/>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D6C5B"/>
    <w:rsid w:val="00CD778B"/>
    <w:rsid w:val="00CE0080"/>
    <w:rsid w:val="00CE5671"/>
    <w:rsid w:val="00CE687B"/>
    <w:rsid w:val="00CF0775"/>
    <w:rsid w:val="00CF0BDA"/>
    <w:rsid w:val="00CF1524"/>
    <w:rsid w:val="00CF1731"/>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94"/>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556C"/>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17BA"/>
    <w:rsid w:val="00EA2154"/>
    <w:rsid w:val="00EA30E0"/>
    <w:rsid w:val="00EA361D"/>
    <w:rsid w:val="00EA4717"/>
    <w:rsid w:val="00EA570B"/>
    <w:rsid w:val="00EA587E"/>
    <w:rsid w:val="00EA725A"/>
    <w:rsid w:val="00EB08CD"/>
    <w:rsid w:val="00EB11B5"/>
    <w:rsid w:val="00EB1B2E"/>
    <w:rsid w:val="00EB29A7"/>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D611C"/>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14B39"/>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0FA9"/>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5899"/>
    <w:rsid w:val="00FD7621"/>
    <w:rsid w:val="00FE151F"/>
    <w:rsid w:val="00FE30D3"/>
    <w:rsid w:val="00FE3444"/>
    <w:rsid w:val="00FE3AD1"/>
    <w:rsid w:val="00FE3C15"/>
    <w:rsid w:val="00FE61FF"/>
    <w:rsid w:val="00FE78A2"/>
    <w:rsid w:val="00FE796A"/>
    <w:rsid w:val="00FE7B9B"/>
    <w:rsid w:val="00FF349A"/>
    <w:rsid w:val="00FF70B2"/>
    <w:rsid w:val="00FF7CF9"/>
    <w:rsid w:val="447402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2257">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D611C"/>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683560289">
      <w:bodyDiv w:val="1"/>
      <w:marLeft w:val="0"/>
      <w:marRight w:val="0"/>
      <w:marTop w:val="0"/>
      <w:marBottom w:val="0"/>
      <w:divBdr>
        <w:top w:val="none" w:sz="0" w:space="0" w:color="auto"/>
        <w:left w:val="none" w:sz="0" w:space="0" w:color="auto"/>
        <w:bottom w:val="none" w:sz="0" w:space="0" w:color="auto"/>
        <w:right w:val="none" w:sz="0" w:space="0" w:color="auto"/>
      </w:divBdr>
      <w:divsChild>
        <w:div w:id="348798478">
          <w:marLeft w:val="0"/>
          <w:marRight w:val="0"/>
          <w:marTop w:val="0"/>
          <w:marBottom w:val="0"/>
          <w:divBdr>
            <w:top w:val="none" w:sz="0" w:space="0" w:color="auto"/>
            <w:left w:val="none" w:sz="0" w:space="0" w:color="auto"/>
            <w:bottom w:val="none" w:sz="0" w:space="0" w:color="auto"/>
            <w:right w:val="none" w:sz="0" w:space="0" w:color="auto"/>
          </w:divBdr>
        </w:div>
        <w:div w:id="831217879">
          <w:marLeft w:val="0"/>
          <w:marRight w:val="0"/>
          <w:marTop w:val="0"/>
          <w:marBottom w:val="0"/>
          <w:divBdr>
            <w:top w:val="none" w:sz="0" w:space="0" w:color="auto"/>
            <w:left w:val="none" w:sz="0" w:space="0" w:color="auto"/>
            <w:bottom w:val="none" w:sz="0" w:space="0" w:color="auto"/>
            <w:right w:val="none" w:sz="0" w:space="0" w:color="auto"/>
          </w:divBdr>
        </w:div>
        <w:div w:id="1208759263">
          <w:marLeft w:val="0"/>
          <w:marRight w:val="0"/>
          <w:marTop w:val="0"/>
          <w:marBottom w:val="0"/>
          <w:divBdr>
            <w:top w:val="none" w:sz="0" w:space="0" w:color="auto"/>
            <w:left w:val="none" w:sz="0" w:space="0" w:color="auto"/>
            <w:bottom w:val="none" w:sz="0" w:space="0" w:color="auto"/>
            <w:right w:val="none" w:sz="0" w:space="0" w:color="auto"/>
          </w:divBdr>
        </w:div>
        <w:div w:id="2028405753">
          <w:marLeft w:val="0"/>
          <w:marRight w:val="0"/>
          <w:marTop w:val="0"/>
          <w:marBottom w:val="0"/>
          <w:divBdr>
            <w:top w:val="none" w:sz="0" w:space="0" w:color="auto"/>
            <w:left w:val="none" w:sz="0" w:space="0" w:color="auto"/>
            <w:bottom w:val="none" w:sz="0" w:space="0" w:color="auto"/>
            <w:right w:val="none" w:sz="0" w:space="0" w:color="auto"/>
          </w:divBdr>
        </w:div>
        <w:div w:id="1581402225">
          <w:marLeft w:val="0"/>
          <w:marRight w:val="0"/>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058241172">
      <w:bodyDiv w:val="1"/>
      <w:marLeft w:val="0"/>
      <w:marRight w:val="0"/>
      <w:marTop w:val="0"/>
      <w:marBottom w:val="0"/>
      <w:divBdr>
        <w:top w:val="none" w:sz="0" w:space="0" w:color="auto"/>
        <w:left w:val="none" w:sz="0" w:space="0" w:color="auto"/>
        <w:bottom w:val="none" w:sz="0" w:space="0" w:color="auto"/>
        <w:right w:val="none" w:sz="0" w:space="0" w:color="auto"/>
      </w:divBdr>
      <w:divsChild>
        <w:div w:id="26950064">
          <w:marLeft w:val="0"/>
          <w:marRight w:val="0"/>
          <w:marTop w:val="0"/>
          <w:marBottom w:val="0"/>
          <w:divBdr>
            <w:top w:val="none" w:sz="0" w:space="0" w:color="auto"/>
            <w:left w:val="none" w:sz="0" w:space="0" w:color="auto"/>
            <w:bottom w:val="none" w:sz="0" w:space="0" w:color="auto"/>
            <w:right w:val="none" w:sz="0" w:space="0" w:color="auto"/>
          </w:divBdr>
        </w:div>
        <w:div w:id="879393862">
          <w:marLeft w:val="0"/>
          <w:marRight w:val="0"/>
          <w:marTop w:val="0"/>
          <w:marBottom w:val="0"/>
          <w:divBdr>
            <w:top w:val="none" w:sz="0" w:space="0" w:color="auto"/>
            <w:left w:val="none" w:sz="0" w:space="0" w:color="auto"/>
            <w:bottom w:val="none" w:sz="0" w:space="0" w:color="auto"/>
            <w:right w:val="none" w:sz="0" w:space="0" w:color="auto"/>
          </w:divBdr>
        </w:div>
        <w:div w:id="1112672161">
          <w:marLeft w:val="0"/>
          <w:marRight w:val="0"/>
          <w:marTop w:val="0"/>
          <w:marBottom w:val="0"/>
          <w:divBdr>
            <w:top w:val="none" w:sz="0" w:space="0" w:color="auto"/>
            <w:left w:val="none" w:sz="0" w:space="0" w:color="auto"/>
            <w:bottom w:val="none" w:sz="0" w:space="0" w:color="auto"/>
            <w:right w:val="none" w:sz="0" w:space="0" w:color="auto"/>
          </w:divBdr>
        </w:div>
        <w:div w:id="1118917298">
          <w:marLeft w:val="0"/>
          <w:marRight w:val="0"/>
          <w:marTop w:val="0"/>
          <w:marBottom w:val="0"/>
          <w:divBdr>
            <w:top w:val="none" w:sz="0" w:space="0" w:color="auto"/>
            <w:left w:val="none" w:sz="0" w:space="0" w:color="auto"/>
            <w:bottom w:val="none" w:sz="0" w:space="0" w:color="auto"/>
            <w:right w:val="none" w:sz="0" w:space="0" w:color="auto"/>
          </w:divBdr>
        </w:div>
        <w:div w:id="524557374">
          <w:marLeft w:val="0"/>
          <w:marRight w:val="0"/>
          <w:marTop w:val="0"/>
          <w:marBottom w:val="0"/>
          <w:divBdr>
            <w:top w:val="none" w:sz="0" w:space="0" w:color="auto"/>
            <w:left w:val="none" w:sz="0" w:space="0" w:color="auto"/>
            <w:bottom w:val="none" w:sz="0" w:space="0" w:color="auto"/>
            <w:right w:val="none" w:sz="0" w:space="0" w:color="auto"/>
          </w:divBdr>
        </w:div>
      </w:divsChild>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15B8B445-EAC8-4A05-90F7-5401B4D61B93}">
  <ds:schemaRefs>
    <ds:schemaRef ds:uri="http://schemas.microsoft.com/sharepoint/v3/contenttype/forms"/>
  </ds:schemaRefs>
</ds:datastoreItem>
</file>

<file path=customXml/itemProps3.xml><?xml version="1.0" encoding="utf-8"?>
<ds:datastoreItem xmlns:ds="http://schemas.openxmlformats.org/officeDocument/2006/customXml" ds:itemID="{7D44B336-694D-4F50-8B9F-BE1710F9D035}"/>
</file>

<file path=customXml/itemProps4.xml><?xml version="1.0" encoding="utf-8"?>
<ds:datastoreItem xmlns:ds="http://schemas.openxmlformats.org/officeDocument/2006/customXml" ds:itemID="{92A1DBA2-AFB0-426E-AEF7-1B89E35EFC4D}"/>
</file>

<file path=docProps/app.xml><?xml version="1.0" encoding="utf-8"?>
<Properties xmlns="http://schemas.openxmlformats.org/officeDocument/2006/extended-properties" xmlns:vt="http://schemas.openxmlformats.org/officeDocument/2006/docPropsVTypes">
  <Template>Normal.dotm</Template>
  <TotalTime>316</TotalTime>
  <Pages>3</Pages>
  <Words>20</Words>
  <Characters>115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遠山 史望香</cp:lastModifiedBy>
  <cp:revision>40</cp:revision>
  <cp:lastPrinted>2025-03-12T02:00:00Z</cp:lastPrinted>
  <dcterms:created xsi:type="dcterms:W3CDTF">2024-07-02T02:49:00Z</dcterms:created>
  <dcterms:modified xsi:type="dcterms:W3CDTF">2025-03-12T05:15:00Z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