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Override3.xml" ContentType="application/vnd.openxmlformats-officedocument.themeOverride+xml"/>
  <Override PartName="/word/charts/colors5.xml" ContentType="application/vnd.ms-office.chartcolorstyle+xml"/>
  <Override PartName="/word/charts/style5.xml" ContentType="application/vnd.ms-office.chartstyle+xml"/>
  <Override PartName="/word/charts/chart5.xml" ContentType="application/vnd.openxmlformats-officedocument.drawingml.chart+xml"/>
  <Override PartName="/word/theme/themeOverride2.xml" ContentType="application/vnd.openxmlformats-officedocument.themeOverride+xml"/>
  <Override PartName="/word/charts/style6.xml" ContentType="application/vnd.ms-office.chartstyle+xml"/>
  <Override PartName="/word/charts/chart6.xml" ContentType="application/vnd.openxmlformats-officedocument.drawingml.chart+xml"/>
  <Override PartName="/word/theme/theme1.xml" ContentType="application/vnd.openxmlformats-officedocument.theme+xml"/>
  <Override PartName="/word/charts/colors6.xml" ContentType="application/vnd.ms-office.chartcolorstyle+xml"/>
  <Override PartName="/word/charts/colors4.xml" ContentType="application/vnd.ms-office.chartcolorstyle+xml"/>
  <Override PartName="/word/charts/chart4.xml" ContentType="application/vnd.openxmlformats-officedocument.drawingml.chart+xml"/>
  <Override PartName="/word/charts/colors1.xml" ContentType="application/vnd.ms-office.chartcolorstyle+xml"/>
  <Override PartName="/word/charts/style1.xml" ContentType="application/vnd.ms-office.chartstyle+xml"/>
  <Override PartName="/word/charts/chart1.xml" ContentType="application/vnd.openxmlformats-officedocument.drawingml.chart+xml"/>
  <Override PartName="/word/charts/style4.xml" ContentType="application/vnd.ms-office.chartstyle+xml"/>
  <Override PartName="/word/charts/style2.xml" ContentType="application/vnd.ms-office.chartstyle+xml"/>
  <Override PartName="/word/theme/themeOverride1.xml" ContentType="application/vnd.openxmlformats-officedocument.themeOverride+xml"/>
  <Override PartName="/word/charts/chart2.xml" ContentType="application/vnd.openxmlformats-officedocument.drawingml.chart+xml"/>
  <Override PartName="/word/charts/colors3.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2.xml" ContentType="application/vnd.ms-office.chartcolorstyl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767334" w14:textId="1B908D18" w:rsidR="004A15FD" w:rsidRDefault="004A15FD" w:rsidP="00A44BF0">
      <w:pPr>
        <w:pStyle w:val="aff"/>
        <w:ind w:leftChars="0" w:left="0" w:firstLineChars="0" w:firstLine="0"/>
        <w:jc w:val="left"/>
        <w:rPr>
          <w:sz w:val="28"/>
          <w:szCs w:val="28"/>
        </w:rPr>
      </w:pPr>
      <w:bookmarkStart w:id="0" w:name="_GoBack"/>
      <w:bookmarkEnd w:id="0"/>
      <w:r w:rsidRPr="004A15FD">
        <w:rPr>
          <w:noProof/>
          <w:spacing w:val="-4"/>
        </w:rPr>
        <mc:AlternateContent>
          <mc:Choice Requires="wps">
            <w:drawing>
              <wp:anchor distT="45720" distB="45720" distL="114300" distR="114300" simplePos="0" relativeHeight="251687936" behindDoc="0" locked="0" layoutInCell="1" allowOverlap="1" wp14:anchorId="2D318046" wp14:editId="465FEF44">
                <wp:simplePos x="0" y="0"/>
                <wp:positionH relativeFrom="column">
                  <wp:posOffset>3996055</wp:posOffset>
                </wp:positionH>
                <wp:positionV relativeFrom="paragraph">
                  <wp:posOffset>78105</wp:posOffset>
                </wp:positionV>
                <wp:extent cx="2453005" cy="210820"/>
                <wp:effectExtent l="0" t="0" r="23495" b="17780"/>
                <wp:wrapSquare wrapText="bothSides"/>
                <wp:docPr id="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005" cy="210820"/>
                        </a:xfrm>
                        <a:prstGeom prst="rect">
                          <a:avLst/>
                        </a:prstGeom>
                        <a:solidFill>
                          <a:srgbClr val="FFFFFF"/>
                        </a:solidFill>
                        <a:ln w="9525">
                          <a:solidFill>
                            <a:srgbClr val="000000"/>
                          </a:solidFill>
                          <a:miter lim="800000"/>
                          <a:headEnd/>
                          <a:tailEnd/>
                        </a:ln>
                      </wps:spPr>
                      <wps:txbx>
                        <w:txbxContent>
                          <w:p w14:paraId="78C2068F" w14:textId="0D788A4F" w:rsidR="00E130CA" w:rsidRPr="007C14BD" w:rsidRDefault="00E130CA" w:rsidP="00A44BF0">
                            <w:pPr>
                              <w:ind w:leftChars="0" w:left="0" w:firstLineChars="0" w:firstLine="0"/>
                              <w:jc w:val="center"/>
                            </w:pPr>
                            <w:r w:rsidRPr="007C14BD">
                              <w:rPr>
                                <w:rFonts w:hint="eastAsia"/>
                              </w:rPr>
                              <w:t>自治体名：</w:t>
                            </w:r>
                            <w:r>
                              <w:rPr>
                                <w:rFonts w:hint="eastAsia"/>
                              </w:rPr>
                              <w:t>愛媛</w:t>
                            </w:r>
                            <w:r w:rsidRPr="007C14BD">
                              <w:rPr>
                                <w:rFonts w:hint="eastAsia"/>
                              </w:rPr>
                              <w:t>県</w:t>
                            </w:r>
                            <w:r>
                              <w:rPr>
                                <w:rFonts w:hint="eastAsia"/>
                              </w:rPr>
                              <w:t>伊予</w:t>
                            </w:r>
                            <w:r w:rsidRPr="007C14BD">
                              <w:rPr>
                                <w:rFonts w:hint="eastAsia"/>
                              </w:rPr>
                              <w:t>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318046" id="_x0000_t202" coordsize="21600,21600" o:spt="202" path="m,l,21600r21600,l21600,xe">
                <v:stroke joinstyle="miter"/>
                <v:path gradientshapeok="t" o:connecttype="rect"/>
              </v:shapetype>
              <v:shape id="テキスト ボックス 2" o:spid="_x0000_s1026" type="#_x0000_t202" style="position:absolute;margin-left:314.65pt;margin-top:6.15pt;width:193.15pt;height:16.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">
                <v:textbox inset="0,0,0,0">
                  <w:txbxContent>
                    <w:p w14:paraId="78C2068F" w14:textId="0D788A4F" w:rsidR="00E130CA" w:rsidRPr="007C14BD" w:rsidRDefault="00E130CA" w:rsidP="00A44BF0">
                      <w:pPr>
                        <w:ind w:leftChars="0" w:left="0" w:firstLineChars="0" w:firstLine="0"/>
                        <w:jc w:val="center"/>
                      </w:pPr>
                      <w:r w:rsidRPr="007C14BD">
                        <w:rPr>
                          <w:rFonts w:hint="eastAsia"/>
                        </w:rPr>
                        <w:t>自治体名：</w:t>
                      </w:r>
                      <w:r>
                        <w:rPr>
                          <w:rFonts w:hint="eastAsia"/>
                        </w:rPr>
                        <w:t>愛媛</w:t>
                      </w:r>
                      <w:r w:rsidRPr="007C14BD">
                        <w:rPr>
                          <w:rFonts w:hint="eastAsia"/>
                        </w:rPr>
                        <w:t>県</w:t>
                      </w:r>
                      <w:r>
                        <w:rPr>
                          <w:rFonts w:hint="eastAsia"/>
                        </w:rPr>
                        <w:t>伊予</w:t>
                      </w:r>
                      <w:r w:rsidRPr="007C14BD">
                        <w:rPr>
                          <w:rFonts w:hint="eastAsia"/>
                        </w:rPr>
                        <w:t>市</w:t>
                      </w:r>
                    </w:p>
                  </w:txbxContent>
                </v:textbox>
                <w10:wrap type="square"/>
              </v:shape>
            </w:pict>
          </mc:Fallback>
        </mc:AlternateContent>
      </w:r>
    </w:p>
    <w:p w14:paraId="310555B9" w14:textId="77777777" w:rsidR="004A15FD" w:rsidRPr="004A15FD" w:rsidRDefault="004A15FD" w:rsidP="00A44BF0">
      <w:pPr>
        <w:ind w:leftChars="0" w:left="0" w:firstLineChars="0" w:firstLine="0"/>
      </w:pPr>
    </w:p>
    <w:p w14:paraId="73EDB7CB" w14:textId="47B62CDA" w:rsidR="00D01039" w:rsidRDefault="00D01039" w:rsidP="00D01039">
      <w:pPr>
        <w:pStyle w:val="aff"/>
        <w:ind w:leftChars="0" w:left="0" w:firstLineChars="0" w:firstLine="0"/>
        <w:rPr>
          <w:sz w:val="28"/>
          <w:szCs w:val="28"/>
        </w:rPr>
      </w:pPr>
      <w:bookmarkStart w:id="1" w:name="_Hlk100911823"/>
      <w:r w:rsidRPr="00D01039">
        <w:rPr>
          <w:rFonts w:hint="eastAsia"/>
          <w:sz w:val="28"/>
          <w:szCs w:val="28"/>
        </w:rPr>
        <w:t>自動運転社会実装推進事業</w:t>
      </w:r>
    </w:p>
    <w:p w14:paraId="79138FE1" w14:textId="6D2D0A36" w:rsidR="004A15FD" w:rsidRPr="004A15FD" w:rsidRDefault="004A15FD" w:rsidP="00D01039">
      <w:pPr>
        <w:pStyle w:val="aff"/>
        <w:ind w:leftChars="0" w:left="0" w:firstLineChars="0" w:firstLine="0"/>
        <w:rPr>
          <w:sz w:val="28"/>
          <w:szCs w:val="28"/>
        </w:rPr>
      </w:pPr>
      <w:r>
        <w:rPr>
          <w:rFonts w:hint="eastAsia"/>
          <w:sz w:val="28"/>
          <w:szCs w:val="28"/>
        </w:rPr>
        <w:t>最終報告書（公開版）</w:t>
      </w:r>
    </w:p>
    <w:p w14:paraId="5F67B8B7" w14:textId="3E85CAE8" w:rsidR="004A15FD" w:rsidRDefault="004A15FD" w:rsidP="00A44BF0">
      <w:pPr>
        <w:ind w:leftChars="0" w:left="0" w:firstLineChars="0" w:firstLine="0"/>
      </w:pPr>
    </w:p>
    <w:bookmarkEnd w:id="1"/>
    <w:p w14:paraId="5DEB2719" w14:textId="2DB8DF14" w:rsidR="00804019" w:rsidRPr="007C14BD" w:rsidRDefault="001773EF" w:rsidP="00C81437">
      <w:pPr>
        <w:ind w:leftChars="0" w:left="0" w:firstLineChars="0" w:firstLine="0"/>
        <w:rPr>
          <w:spacing w:val="-4"/>
          <w:sz w:val="26"/>
          <w:szCs w:val="26"/>
        </w:rPr>
      </w:pPr>
      <w:r w:rsidRPr="004A15FD">
        <w:rPr>
          <w:noProof/>
          <w:spacing w:val="-4"/>
        </w:rPr>
        <mc:AlternateContent>
          <mc:Choice Requires="wps">
            <w:drawing>
              <wp:anchor distT="45720" distB="45720" distL="114300" distR="114300" simplePos="0" relativeHeight="251698176" behindDoc="0" locked="0" layoutInCell="1" allowOverlap="1" wp14:anchorId="0F528FB5" wp14:editId="1C7E22C7">
                <wp:simplePos x="0" y="0"/>
                <wp:positionH relativeFrom="column">
                  <wp:posOffset>59690</wp:posOffset>
                </wp:positionH>
                <wp:positionV relativeFrom="paragraph">
                  <wp:posOffset>1447799</wp:posOffset>
                </wp:positionV>
                <wp:extent cx="6386195" cy="6981825"/>
                <wp:effectExtent l="0" t="0" r="14605" b="28575"/>
                <wp:wrapSquare wrapText="bothSides"/>
                <wp:docPr id="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6981825"/>
                        </a:xfrm>
                        <a:prstGeom prst="rect">
                          <a:avLst/>
                        </a:prstGeom>
                        <a:solidFill>
                          <a:srgbClr val="FFFFFF"/>
                        </a:solidFill>
                        <a:ln w="9525">
                          <a:solidFill>
                            <a:srgbClr val="000000"/>
                          </a:solidFill>
                          <a:miter lim="800000"/>
                          <a:headEnd/>
                          <a:tailEnd/>
                        </a:ln>
                      </wps:spPr>
                      <wps:txbx>
                        <w:txbxContent>
                          <w:p w14:paraId="6A9610C2" w14:textId="438E6355" w:rsidR="00E130CA" w:rsidRDefault="00E130CA" w:rsidP="00B167D0">
                            <w:pPr>
                              <w:ind w:leftChars="0" w:left="0" w:firstLineChars="0" w:firstLine="0"/>
                              <w:rPr>
                                <w:rFonts w:hint="eastAsia"/>
                              </w:rPr>
                            </w:pPr>
                            <w:r>
                              <w:rPr>
                                <w:rFonts w:hint="eastAsia"/>
                              </w:rPr>
                              <w:t xml:space="preserve">　伊予市双海地域をエリアとし、J</w:t>
                            </w:r>
                            <w:r>
                              <w:t>R</w:t>
                            </w:r>
                            <w:r>
                              <w:rPr>
                                <w:rFonts w:hint="eastAsia"/>
                              </w:rPr>
                              <w:t>伊予上灘駅から日尾野までの片道約5</w:t>
                            </w:r>
                            <w:r>
                              <w:t>.5km</w:t>
                            </w:r>
                            <w:r>
                              <w:rPr>
                                <w:rFonts w:hint="eastAsia"/>
                              </w:rPr>
                              <w:t>の区間にて</w:t>
                            </w:r>
                            <w:r w:rsidRPr="002725C5">
                              <w:t>、毎週火曜日</w:t>
                            </w:r>
                            <w:r>
                              <w:rPr>
                                <w:rFonts w:hint="eastAsia"/>
                              </w:rPr>
                              <w:t>～</w:t>
                            </w:r>
                            <w:r w:rsidRPr="002725C5">
                              <w:t>土曜日の8:00～16:00の間に１日５便、障害物回避など新たな機能を備えた自動運転EV「MiCa（</w:t>
                            </w:r>
                            <w:r w:rsidRPr="002725C5">
                              <w:t>ミカ）」の運行を実施し</w:t>
                            </w:r>
                            <w:r>
                              <w:rPr>
                                <w:rFonts w:hint="eastAsia"/>
                              </w:rPr>
                              <w:t>ている（2024年２月より継続運行中）。</w:t>
                            </w:r>
                          </w:p>
                          <w:p w14:paraId="1D06B534" w14:textId="1F33C440" w:rsidR="00E130CA" w:rsidRDefault="00E130CA" w:rsidP="002725C5">
                            <w:pPr>
                              <w:ind w:leftChars="0" w:left="0" w:firstLineChars="0" w:firstLine="0"/>
                              <w:jc w:val="center"/>
                            </w:pPr>
                            <w:r>
                              <w:rPr>
                                <w:noProof/>
                              </w:rPr>
                              <w:drawing>
                                <wp:inline distT="0" distB="0" distL="0" distR="0" wp14:anchorId="1FFC8882" wp14:editId="360D965E">
                                  <wp:extent cx="4889500" cy="2230120"/>
                                  <wp:effectExtent l="0" t="0" r="6350" b="0"/>
                                  <wp:docPr id="17" name="図 17"/>
                                  <wp:cNvGraphicFramePr/>
                                  <a:graphic xmlns:a="http://schemas.openxmlformats.org/drawingml/2006/main">
                                    <a:graphicData uri="http://schemas.openxmlformats.org/drawingml/2006/picture">
                                      <pic:pic xmlns:pic="http://schemas.openxmlformats.org/drawingml/2006/picture">
                                        <pic:nvPicPr>
                                          <pic:cNvPr id="17" name="図 17"/>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89500" cy="2230120"/>
                                          </a:xfrm>
                                          <a:prstGeom prst="rect">
                                            <a:avLst/>
                                          </a:prstGeom>
                                          <a:noFill/>
                                          <a:ln>
                                            <a:noFill/>
                                          </a:ln>
                                        </pic:spPr>
                                      </pic:pic>
                                    </a:graphicData>
                                  </a:graphic>
                                </wp:inline>
                              </w:drawing>
                            </w:r>
                          </w:p>
                          <w:p w14:paraId="45C103D6" w14:textId="024B61E8" w:rsidR="00E130CA" w:rsidRDefault="00E130CA" w:rsidP="00B167D0">
                            <w:pPr>
                              <w:ind w:leftChars="0" w:left="0" w:firstLineChars="0" w:firstLine="0"/>
                            </w:pPr>
                          </w:p>
                          <w:p w14:paraId="20F7AC98" w14:textId="497E384B" w:rsidR="00E130CA" w:rsidRDefault="00E130CA" w:rsidP="00D11E96">
                            <w:pPr>
                              <w:ind w:leftChars="0" w:left="0" w:firstLineChars="0" w:firstLine="0"/>
                              <w:jc w:val="center"/>
                              <w:rPr>
                                <w:rFonts w:hint="eastAsia"/>
                              </w:rPr>
                            </w:pPr>
                            <w:r>
                              <w:rPr>
                                <w:rFonts w:hint="eastAsia"/>
                                <w:noProof/>
                              </w:rPr>
                              <w:drawing>
                                <wp:inline distT="0" distB="0" distL="0" distR="0" wp14:anchorId="0A42760F" wp14:editId="26990447">
                                  <wp:extent cx="5330803" cy="3857625"/>
                                  <wp:effectExtent l="19050" t="19050" r="22860" b="9525"/>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ダイヤ_22752_marked.png"/>
                                          <pic:cNvPicPr/>
                                        </pic:nvPicPr>
                                        <pic:blipFill>
                                          <a:blip r:embed="rId9">
                                            <a:extLst>
                                              <a:ext uri="{28A0092B-C50C-407E-A947-70E740481C1C}">
                                                <a14:useLocalDpi xmlns:a14="http://schemas.microsoft.com/office/drawing/2010/main" val="0"/>
                                              </a:ext>
                                            </a:extLst>
                                          </a:blip>
                                          <a:stretch>
                                            <a:fillRect/>
                                          </a:stretch>
                                        </pic:blipFill>
                                        <pic:spPr>
                                          <a:xfrm>
                                            <a:off x="0" y="0"/>
                                            <a:ext cx="5367904" cy="3884473"/>
                                          </a:xfrm>
                                          <a:prstGeom prst="rect">
                                            <a:avLst/>
                                          </a:prstGeom>
                                          <a:ln>
                                            <a:solidFill>
                                              <a:sysClr val="windowText" lastClr="00000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528FB5" id="テキスト ボックス 3" o:spid="_x0000_s1027" type="#_x0000_t202" style="position:absolute;margin-left:4.7pt;margin-top:114pt;width:502.85pt;height:549.7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">
                <v:textbox>
                  <w:txbxContent>
                    <w:p w14:paraId="6A9610C2" w14:textId="438E6355" w:rsidR="00E130CA" w:rsidRDefault="00E130CA" w:rsidP="00B167D0">
                      <w:pPr>
                        <w:ind w:leftChars="0" w:left="0" w:firstLineChars="0" w:firstLine="0"/>
                        <w:rPr>
                          <w:rFonts w:hint="eastAsia"/>
                        </w:rPr>
                      </w:pPr>
                      <w:r>
                        <w:rPr>
                          <w:rFonts w:hint="eastAsia"/>
                        </w:rPr>
                        <w:t xml:space="preserve">　伊予市双海地域をエリアとし、J</w:t>
                      </w:r>
                      <w:r>
                        <w:t>R</w:t>
                      </w:r>
                      <w:r>
                        <w:rPr>
                          <w:rFonts w:hint="eastAsia"/>
                        </w:rPr>
                        <w:t>伊予上灘駅から日尾野までの片道約5</w:t>
                      </w:r>
                      <w:r>
                        <w:t>.5km</w:t>
                      </w:r>
                      <w:r>
                        <w:rPr>
                          <w:rFonts w:hint="eastAsia"/>
                        </w:rPr>
                        <w:t>の区間にて</w:t>
                      </w:r>
                      <w:r w:rsidRPr="002725C5">
                        <w:t>、毎週火曜日</w:t>
                      </w:r>
                      <w:r>
                        <w:rPr>
                          <w:rFonts w:hint="eastAsia"/>
                        </w:rPr>
                        <w:t>～</w:t>
                      </w:r>
                      <w:r w:rsidRPr="002725C5">
                        <w:t>土曜日の8:00～16:00の間に１日５便、障害物回避など新たな機能を備えた自動運転EV「MiCa（</w:t>
                      </w:r>
                      <w:r w:rsidRPr="002725C5">
                        <w:t>ミカ）」の運行を実施し</w:t>
                      </w:r>
                      <w:r>
                        <w:rPr>
                          <w:rFonts w:hint="eastAsia"/>
                        </w:rPr>
                        <w:t>ている（2024年２月より継続運行中）。</w:t>
                      </w:r>
                    </w:p>
                    <w:p w14:paraId="1D06B534" w14:textId="1F33C440" w:rsidR="00E130CA" w:rsidRDefault="00E130CA" w:rsidP="002725C5">
                      <w:pPr>
                        <w:ind w:leftChars="0" w:left="0" w:firstLineChars="0" w:firstLine="0"/>
                        <w:jc w:val="center"/>
                      </w:pPr>
                      <w:r>
                        <w:rPr>
                          <w:noProof/>
                        </w:rPr>
                        <w:drawing>
                          <wp:inline distT="0" distB="0" distL="0" distR="0" wp14:anchorId="1FFC8882" wp14:editId="360D965E">
                            <wp:extent cx="4889500" cy="2230120"/>
                            <wp:effectExtent l="0" t="0" r="6350" b="0"/>
                            <wp:docPr id="17" name="図 17"/>
                            <wp:cNvGraphicFramePr/>
                            <a:graphic xmlns:a="http://schemas.openxmlformats.org/drawingml/2006/main">
                              <a:graphicData uri="http://schemas.openxmlformats.org/drawingml/2006/picture">
                                <pic:pic xmlns:pic="http://schemas.openxmlformats.org/drawingml/2006/picture">
                                  <pic:nvPicPr>
                                    <pic:cNvPr id="17" name="図 17"/>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89500" cy="2230120"/>
                                    </a:xfrm>
                                    <a:prstGeom prst="rect">
                                      <a:avLst/>
                                    </a:prstGeom>
                                    <a:noFill/>
                                    <a:ln>
                                      <a:noFill/>
                                    </a:ln>
                                  </pic:spPr>
                                </pic:pic>
                              </a:graphicData>
                            </a:graphic>
                          </wp:inline>
                        </w:drawing>
                      </w:r>
                    </w:p>
                    <w:p w14:paraId="45C103D6" w14:textId="024B61E8" w:rsidR="00E130CA" w:rsidRDefault="00E130CA" w:rsidP="00B167D0">
                      <w:pPr>
                        <w:ind w:leftChars="0" w:left="0" w:firstLineChars="0" w:firstLine="0"/>
                      </w:pPr>
                    </w:p>
                    <w:p w14:paraId="20F7AC98" w14:textId="497E384B" w:rsidR="00E130CA" w:rsidRDefault="00E130CA" w:rsidP="00D11E96">
                      <w:pPr>
                        <w:ind w:leftChars="0" w:left="0" w:firstLineChars="0" w:firstLine="0"/>
                        <w:jc w:val="center"/>
                        <w:rPr>
                          <w:rFonts w:hint="eastAsia"/>
                        </w:rPr>
                      </w:pPr>
                      <w:r>
                        <w:rPr>
                          <w:rFonts w:hint="eastAsia"/>
                          <w:noProof/>
                        </w:rPr>
                        <w:drawing>
                          <wp:inline distT="0" distB="0" distL="0" distR="0" wp14:anchorId="0A42760F" wp14:editId="26990447">
                            <wp:extent cx="5330803" cy="3857625"/>
                            <wp:effectExtent l="19050" t="19050" r="22860" b="9525"/>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ダイヤ_22752_marked.png"/>
                                    <pic:cNvPicPr/>
                                  </pic:nvPicPr>
                                  <pic:blipFill>
                                    <a:blip r:embed="rId9">
                                      <a:extLst>
                                        <a:ext uri="{28A0092B-C50C-407E-A947-70E740481C1C}">
                                          <a14:useLocalDpi xmlns:a14="http://schemas.microsoft.com/office/drawing/2010/main" val="0"/>
                                        </a:ext>
                                      </a:extLst>
                                    </a:blip>
                                    <a:stretch>
                                      <a:fillRect/>
                                    </a:stretch>
                                  </pic:blipFill>
                                  <pic:spPr>
                                    <a:xfrm>
                                      <a:off x="0" y="0"/>
                                      <a:ext cx="5367904" cy="3884473"/>
                                    </a:xfrm>
                                    <a:prstGeom prst="rect">
                                      <a:avLst/>
                                    </a:prstGeom>
                                    <a:ln>
                                      <a:solidFill>
                                        <a:sysClr val="windowText" lastClr="000000"/>
                                      </a:solidFill>
                                    </a:ln>
                                  </pic:spPr>
                                </pic:pic>
                              </a:graphicData>
                            </a:graphic>
                          </wp:inline>
                        </w:drawing>
                      </w:r>
                    </w:p>
                  </w:txbxContent>
                </v:textbox>
                <w10:wrap type="square"/>
              </v:shape>
            </w:pict>
          </mc:Fallback>
        </mc:AlternateContent>
      </w:r>
      <w:r w:rsidR="002725C5" w:rsidRPr="00B167D0">
        <w:rPr>
          <w:b/>
          <w:bCs/>
          <w:noProof/>
          <w:spacing w:val="-4"/>
        </w:rPr>
        <mc:AlternateContent>
          <mc:Choice Requires="wps">
            <w:drawing>
              <wp:anchor distT="45720" distB="45720" distL="114300" distR="114300" simplePos="0" relativeHeight="251679744" behindDoc="0" locked="0" layoutInCell="1" allowOverlap="1" wp14:anchorId="1CEBC21F" wp14:editId="759EAC74">
                <wp:simplePos x="0" y="0"/>
                <wp:positionH relativeFrom="column">
                  <wp:posOffset>59690</wp:posOffset>
                </wp:positionH>
                <wp:positionV relativeFrom="paragraph">
                  <wp:posOffset>291465</wp:posOffset>
                </wp:positionV>
                <wp:extent cx="6386195" cy="1028700"/>
                <wp:effectExtent l="0" t="0" r="14605" b="1905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1028700"/>
                        </a:xfrm>
                        <a:prstGeom prst="rect">
                          <a:avLst/>
                        </a:prstGeom>
                        <a:solidFill>
                          <a:srgbClr val="FFFFFF"/>
                        </a:solidFill>
                        <a:ln w="9525">
                          <a:solidFill>
                            <a:srgbClr val="000000"/>
                          </a:solidFill>
                          <a:miter lim="800000"/>
                          <a:headEnd/>
                          <a:tailEnd/>
                        </a:ln>
                      </wps:spPr>
                      <wps:txbx>
                        <w:txbxContent>
                          <w:p w14:paraId="4B5DAEB0" w14:textId="63408533" w:rsidR="00E130CA" w:rsidRDefault="00E130CA" w:rsidP="002725C5">
                            <w:pPr>
                              <w:ind w:leftChars="0" w:left="0"/>
                            </w:pPr>
                            <w:r w:rsidRPr="002725C5">
                              <w:rPr>
                                <w:rFonts w:hint="eastAsia"/>
                              </w:rPr>
                              <w:t>当市は、周辺部での急速な人口減少と高齢化の進行という課題を抱えており、特に公共交通においては、双海地域で</w:t>
                            </w:r>
                            <w:r w:rsidRPr="002725C5">
                              <w:t>2011年度に路線バスが廃止となり、また、他交通機関においても運転手の高齢化が進行しており、住民の移動手段の拡充が急務となっている。これらを踏まえ、定時定路線型の自動運転バスを導入することで、高齢者の移動手段の支援、住民の移動ニーズへの対応を図ることを目的とし、令和４年度より実証実験を</w:t>
                            </w:r>
                            <w:r>
                              <w:rPr>
                                <w:rFonts w:hint="eastAsia"/>
                              </w:rPr>
                              <w:t>継続</w:t>
                            </w:r>
                            <w:r w:rsidRPr="002725C5">
                              <w:t>実施している。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BC21F" id="_x0000_s1028" type="#_x0000_t202" style="position:absolute;margin-left:4.7pt;margin-top:22.95pt;width:502.85pt;height:81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">
                <v:textbox>
                  <w:txbxContent>
                    <w:p w14:paraId="4B5DAEB0" w14:textId="63408533" w:rsidR="00E130CA" w:rsidRDefault="00E130CA" w:rsidP="002725C5">
                      <w:pPr>
                        <w:ind w:leftChars="0" w:left="0"/>
                      </w:pPr>
                      <w:r w:rsidRPr="002725C5">
                        <w:rPr>
                          <w:rFonts w:hint="eastAsia"/>
                        </w:rPr>
                        <w:t>当市は、周辺部での急速な人口減少と高齢化の進行という課題を抱えており、特に公共交通においては、双海地域で</w:t>
                      </w:r>
                      <w:r w:rsidRPr="002725C5">
                        <w:t>2011年度に路線バスが廃止となり、また、他交通機関においても運転手の高齢化が進行しており、住民の移動手段の拡充が急務となっている。これらを踏まえ、定時定路線型の自動運転バスを導入することで、高齢者の移動手段の支援、住民の移動ニーズへの対応を図ることを目的とし、令和４年度より実証実験を</w:t>
                      </w:r>
                      <w:r>
                        <w:rPr>
                          <w:rFonts w:hint="eastAsia"/>
                        </w:rPr>
                        <w:t>継続</w:t>
                      </w:r>
                      <w:r w:rsidRPr="002725C5">
                        <w:t>実施している。</w:t>
                      </w:r>
                    </w:p>
                  </w:txbxContent>
                </v:textbox>
                <w10:wrap type="square"/>
              </v:shape>
            </w:pict>
          </mc:Fallback>
        </mc:AlternateContent>
      </w:r>
      <w:r w:rsidR="00B167D0" w:rsidRPr="007C14BD">
        <w:rPr>
          <w:rFonts w:hint="eastAsia"/>
          <w:b/>
          <w:bCs/>
          <w:spacing w:val="-4"/>
          <w:sz w:val="26"/>
          <w:szCs w:val="26"/>
        </w:rPr>
        <w:t>【</w:t>
      </w:r>
      <w:r w:rsidR="004A15FD" w:rsidRPr="007C14BD">
        <w:rPr>
          <w:rFonts w:hint="eastAsia"/>
          <w:b/>
          <w:bCs/>
          <w:spacing w:val="-4"/>
          <w:sz w:val="26"/>
          <w:szCs w:val="26"/>
        </w:rPr>
        <w:t>事業背景</w:t>
      </w:r>
      <w:r w:rsidR="00B167D0" w:rsidRPr="007C14BD">
        <w:rPr>
          <w:rFonts w:hint="eastAsia"/>
          <w:b/>
          <w:bCs/>
          <w:spacing w:val="-4"/>
          <w:sz w:val="26"/>
          <w:szCs w:val="26"/>
        </w:rPr>
        <w:t>・目的】</w:t>
      </w:r>
    </w:p>
    <w:p w14:paraId="06E0C560" w14:textId="1942AB78" w:rsidR="004A15FD" w:rsidRPr="00A44BF0" w:rsidRDefault="004A15FD" w:rsidP="004A15FD">
      <w:pPr>
        <w:ind w:leftChars="0" w:left="0" w:firstLineChars="0" w:firstLine="0"/>
        <w:rPr>
          <w:spacing w:val="-4"/>
          <w:sz w:val="6"/>
          <w:szCs w:val="6"/>
        </w:rPr>
      </w:pPr>
    </w:p>
    <w:p w14:paraId="3DE4C727" w14:textId="06268F8F" w:rsidR="004A15FD" w:rsidRDefault="00B167D0" w:rsidP="004A15FD">
      <w:pPr>
        <w:ind w:leftChars="0" w:left="0" w:firstLineChars="0" w:firstLine="0"/>
        <w:rPr>
          <w:b/>
          <w:bCs/>
          <w:spacing w:val="-4"/>
          <w:sz w:val="26"/>
          <w:szCs w:val="26"/>
        </w:rPr>
      </w:pPr>
      <w:r>
        <w:rPr>
          <w:rFonts w:hint="eastAsia"/>
          <w:b/>
          <w:bCs/>
          <w:spacing w:val="-4"/>
          <w:sz w:val="26"/>
          <w:szCs w:val="26"/>
        </w:rPr>
        <w:t>【</w:t>
      </w:r>
      <w:r w:rsidR="004A15FD" w:rsidRPr="00B167D0">
        <w:rPr>
          <w:rFonts w:hint="eastAsia"/>
          <w:b/>
          <w:bCs/>
          <w:spacing w:val="-4"/>
          <w:sz w:val="26"/>
          <w:szCs w:val="26"/>
        </w:rPr>
        <w:t>事業内容</w:t>
      </w:r>
      <w:r>
        <w:rPr>
          <w:rFonts w:hint="eastAsia"/>
          <w:b/>
          <w:bCs/>
          <w:spacing w:val="-4"/>
          <w:sz w:val="26"/>
          <w:szCs w:val="26"/>
        </w:rPr>
        <w:t>】</w:t>
      </w:r>
    </w:p>
    <w:p w14:paraId="745459AC" w14:textId="74400B3F" w:rsidR="00A44BF0" w:rsidRPr="00A44BF0" w:rsidRDefault="00A44BF0" w:rsidP="004A15FD">
      <w:pPr>
        <w:ind w:leftChars="0" w:left="0" w:firstLineChars="0" w:firstLine="0"/>
        <w:rPr>
          <w:b/>
          <w:bCs/>
          <w:spacing w:val="-4"/>
          <w:sz w:val="6"/>
          <w:szCs w:val="6"/>
        </w:rPr>
      </w:pPr>
    </w:p>
    <w:p w14:paraId="499FCFF0" w14:textId="20FED0E1" w:rsidR="004A15FD" w:rsidRPr="0064265E" w:rsidRDefault="00A44BF0" w:rsidP="00C81437">
      <w:pPr>
        <w:ind w:leftChars="0" w:left="0" w:firstLineChars="0" w:firstLine="0"/>
        <w:rPr>
          <w:spacing w:val="-4"/>
        </w:rPr>
        <w:sectPr w:rsidR="004A15FD" w:rsidRPr="0064265E" w:rsidSect="00EB64AD">
          <w:footerReference w:type="default" r:id="rId10"/>
          <w:type w:val="continuous"/>
          <w:pgSz w:w="11910" w:h="16840"/>
          <w:pgMar w:top="851" w:right="851" w:bottom="567" w:left="851" w:header="720" w:footer="720" w:gutter="0"/>
          <w:cols w:space="720"/>
        </w:sectPr>
      </w:pPr>
      <w:r w:rsidRPr="004A15FD">
        <w:rPr>
          <w:noProof/>
          <w:spacing w:val="-4"/>
        </w:rPr>
        <mc:AlternateContent>
          <mc:Choice Requires="wps">
            <w:drawing>
              <wp:anchor distT="45720" distB="45720" distL="114300" distR="114300" simplePos="0" relativeHeight="251700224" behindDoc="0" locked="0" layoutInCell="1" allowOverlap="1" wp14:anchorId="6BE4C031" wp14:editId="13DCC893">
                <wp:simplePos x="0" y="0"/>
                <wp:positionH relativeFrom="column">
                  <wp:posOffset>62035</wp:posOffset>
                </wp:positionH>
                <wp:positionV relativeFrom="paragraph">
                  <wp:posOffset>285115</wp:posOffset>
                </wp:positionV>
                <wp:extent cx="6386195" cy="5837555"/>
                <wp:effectExtent l="0" t="0" r="14605" b="10795"/>
                <wp:wrapSquare wrapText="bothSides"/>
                <wp:docPr id="4" name="テキスト ボックス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5837555"/>
                        </a:xfrm>
                        <a:prstGeom prst="rect">
                          <a:avLst/>
                        </a:prstGeom>
                        <a:solidFill>
                          <a:srgbClr val="FFFFFF"/>
                        </a:solidFill>
                        <a:ln w="9525">
                          <a:solidFill>
                            <a:srgbClr val="000000"/>
                          </a:solidFill>
                          <a:miter lim="800000"/>
                          <a:headEnd/>
                          <a:tailEnd/>
                        </a:ln>
                      </wps:spPr>
                      <wps:txbx>
                        <w:txbxContent>
                          <w:p w14:paraId="28458A5E" w14:textId="3D42E266" w:rsidR="00E130CA" w:rsidRDefault="00E130CA" w:rsidP="00A44BF0">
                            <w:pPr>
                              <w:ind w:leftChars="0" w:left="0" w:firstLineChars="0" w:firstLine="0"/>
                            </w:pPr>
                          </w:p>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3260"/>
                              <w:gridCol w:w="5796"/>
                            </w:tblGrid>
                            <w:tr w:rsidR="00E130CA" w:rsidRPr="0040472B" w14:paraId="0C1F1D07" w14:textId="77777777" w:rsidTr="00AB19D1">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E130CA" w:rsidRDefault="00E130CA"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E130CA" w:rsidRPr="0040472B" w:rsidRDefault="00E130CA" w:rsidP="004A15FD">
                                  <w:pPr>
                                    <w:spacing w:line="259" w:lineRule="auto"/>
                                    <w:ind w:leftChars="0" w:left="0" w:firstLineChars="0" w:firstLine="0"/>
                                    <w:suppressOverlap/>
                                    <w:jc w:val="center"/>
                                  </w:pPr>
                                  <w:r>
                                    <w:rPr>
                                      <w:rFonts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E130CA" w:rsidRDefault="00E130CA" w:rsidP="004A15FD">
                                  <w:pPr>
                                    <w:spacing w:line="259" w:lineRule="auto"/>
                                    <w:ind w:leftChars="0" w:left="0" w:firstLineChars="0" w:firstLine="0"/>
                                    <w:suppressOverlap/>
                                    <w:jc w:val="center"/>
                                  </w:pPr>
                                  <w:r>
                                    <w:rPr>
                                      <w:rFonts w:hint="eastAsia"/>
                                    </w:rPr>
                                    <w:t>検証方法</w:t>
                                  </w:r>
                                </w:p>
                              </w:tc>
                            </w:tr>
                            <w:tr w:rsidR="00E130CA" w:rsidRPr="00F92942" w14:paraId="4FBB32C3"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0A9559C" w14:textId="77777777" w:rsidR="00E130CA" w:rsidRPr="00F92942" w:rsidRDefault="00E130CA" w:rsidP="00B167D0">
                                  <w:pPr>
                                    <w:spacing w:line="259" w:lineRule="auto"/>
                                    <w:ind w:leftChars="0" w:left="113" w:right="113" w:firstLineChars="0" w:firstLine="0"/>
                                    <w:suppressOverlap/>
                                    <w:jc w:val="center"/>
                                    <w:rPr>
                                      <w:lang w:val="en-US"/>
                                    </w:rPr>
                                  </w:pPr>
                                  <w:r>
                                    <w:rPr>
                                      <w:rFonts w:hint="eastAsia"/>
                                      <w:lang w:val="en-US"/>
                                    </w:rPr>
                                    <w:t>経営面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1B4600C4" w14:textId="13D04C04" w:rsidR="00E130CA" w:rsidRPr="00F92942" w:rsidRDefault="00E130CA" w:rsidP="004A15FD">
                                  <w:pPr>
                                    <w:spacing w:line="259" w:lineRule="auto"/>
                                    <w:ind w:leftChars="0" w:left="0" w:firstLineChars="0" w:firstLine="0"/>
                                    <w:suppressOverlap/>
                                    <w:rPr>
                                      <w:lang w:val="en-US"/>
                                    </w:rPr>
                                  </w:pPr>
                                  <w:r w:rsidRPr="001E5DCE">
                                    <w:rPr>
                                      <w:rFonts w:hint="eastAsia"/>
                                      <w:lang w:val="en-US"/>
                                    </w:rPr>
                                    <w:t>・視察</w:t>
                                  </w:r>
                                  <w:r w:rsidRPr="001E5DCE">
                                    <w:rPr>
                                      <w:lang w:val="en-US"/>
                                    </w:rPr>
                                    <w:t>/観光ツアーの試験運行</w:t>
                                  </w:r>
                                </w:p>
                              </w:tc>
                              <w:tc>
                                <w:tcPr>
                                  <w:tcW w:w="5796" w:type="dxa"/>
                                  <w:tcBorders>
                                    <w:top w:val="single" w:sz="4" w:space="0" w:color="000000"/>
                                    <w:left w:val="single" w:sz="4" w:space="0" w:color="000000"/>
                                    <w:bottom w:val="single" w:sz="4" w:space="0" w:color="000000"/>
                                    <w:right w:val="single" w:sz="4" w:space="0" w:color="000000"/>
                                  </w:tcBorders>
                                </w:tcPr>
                                <w:p w14:paraId="6798106E" w14:textId="77DB96A1" w:rsidR="00E130CA" w:rsidRPr="00F92942" w:rsidRDefault="00E130CA" w:rsidP="004A15FD">
                                  <w:pPr>
                                    <w:spacing w:line="259" w:lineRule="auto"/>
                                    <w:ind w:leftChars="0" w:left="0" w:firstLineChars="0" w:firstLine="0"/>
                                    <w:suppressOverlap/>
                                    <w:rPr>
                                      <w:lang w:val="en-US"/>
                                    </w:rPr>
                                  </w:pPr>
                                  <w:r>
                                    <w:rPr>
                                      <w:rFonts w:hint="eastAsia"/>
                                      <w:lang w:val="en-US"/>
                                    </w:rPr>
                                    <w:t>・実績値</w:t>
                                  </w:r>
                                </w:p>
                              </w:tc>
                            </w:tr>
                            <w:tr w:rsidR="00E130CA" w:rsidRPr="00F92942" w14:paraId="572530E5"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B9744C5" w14:textId="77777777" w:rsidR="00E130CA" w:rsidRDefault="00E130CA" w:rsidP="00B167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553622EA" w14:textId="624B1D01" w:rsidR="00E130CA" w:rsidRDefault="00E130CA" w:rsidP="004A15FD">
                                  <w:pPr>
                                    <w:spacing w:line="259" w:lineRule="auto"/>
                                    <w:ind w:leftChars="0" w:left="0" w:firstLineChars="0" w:firstLine="0"/>
                                    <w:suppressOverlap/>
                                    <w:rPr>
                                      <w:lang w:val="en-US"/>
                                    </w:rPr>
                                  </w:pPr>
                                  <w:r w:rsidRPr="001E5DCE">
                                    <w:rPr>
                                      <w:rFonts w:hint="eastAsia"/>
                                      <w:lang w:val="en-US"/>
                                    </w:rPr>
                                    <w:t>・広告事業者の募集</w:t>
                                  </w:r>
                                </w:p>
                              </w:tc>
                              <w:tc>
                                <w:tcPr>
                                  <w:tcW w:w="5796" w:type="dxa"/>
                                  <w:tcBorders>
                                    <w:top w:val="single" w:sz="4" w:space="0" w:color="000000"/>
                                    <w:left w:val="single" w:sz="4" w:space="0" w:color="000000"/>
                                    <w:bottom w:val="single" w:sz="4" w:space="0" w:color="000000"/>
                                    <w:right w:val="single" w:sz="4" w:space="0" w:color="000000"/>
                                  </w:tcBorders>
                                </w:tcPr>
                                <w:p w14:paraId="18E653AF" w14:textId="15212B78" w:rsidR="00E130CA" w:rsidRPr="00F92942" w:rsidRDefault="00E130CA" w:rsidP="004A15FD">
                                  <w:pPr>
                                    <w:spacing w:line="259" w:lineRule="auto"/>
                                    <w:ind w:leftChars="0" w:left="0" w:firstLineChars="0" w:firstLine="0"/>
                                    <w:suppressOverlap/>
                                    <w:rPr>
                                      <w:lang w:val="en-US"/>
                                    </w:rPr>
                                  </w:pPr>
                                  <w:r>
                                    <w:rPr>
                                      <w:rFonts w:hint="eastAsia"/>
                                      <w:lang w:val="en-US"/>
                                    </w:rPr>
                                    <w:t>・実績値</w:t>
                                  </w:r>
                                </w:p>
                              </w:tc>
                            </w:tr>
                            <w:tr w:rsidR="00E130CA" w:rsidRPr="00F92942" w14:paraId="68AECD5F"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48D1B69B" w14:textId="77777777" w:rsidR="00E130CA" w:rsidRDefault="00E130CA" w:rsidP="00B167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305723FD" w14:textId="1320CC6A" w:rsidR="00E130CA" w:rsidRDefault="00E130CA" w:rsidP="004A15FD">
                                  <w:pPr>
                                    <w:spacing w:line="259" w:lineRule="auto"/>
                                    <w:ind w:leftChars="0" w:left="0" w:firstLineChars="0" w:firstLine="0"/>
                                    <w:suppressOverlap/>
                                    <w:rPr>
                                      <w:lang w:val="en-US"/>
                                    </w:rPr>
                                  </w:pPr>
                                  <w:r w:rsidRPr="001E5DCE">
                                    <w:rPr>
                                      <w:rFonts w:hint="eastAsia"/>
                                      <w:lang w:val="en-US"/>
                                    </w:rPr>
                                    <w:t>・ふるさと納税獲得</w:t>
                                  </w:r>
                                </w:p>
                              </w:tc>
                              <w:tc>
                                <w:tcPr>
                                  <w:tcW w:w="5796" w:type="dxa"/>
                                  <w:tcBorders>
                                    <w:top w:val="single" w:sz="4" w:space="0" w:color="000000"/>
                                    <w:left w:val="single" w:sz="4" w:space="0" w:color="000000"/>
                                    <w:bottom w:val="single" w:sz="4" w:space="0" w:color="000000"/>
                                    <w:right w:val="single" w:sz="4" w:space="0" w:color="000000"/>
                                  </w:tcBorders>
                                </w:tcPr>
                                <w:p w14:paraId="1A0C65EC" w14:textId="26142505" w:rsidR="00E130CA" w:rsidRPr="00F92942" w:rsidRDefault="00E130CA" w:rsidP="004A15FD">
                                  <w:pPr>
                                    <w:spacing w:line="259" w:lineRule="auto"/>
                                    <w:ind w:leftChars="0" w:left="0" w:firstLineChars="0" w:firstLine="0"/>
                                    <w:suppressOverlap/>
                                    <w:rPr>
                                      <w:lang w:val="en-US"/>
                                    </w:rPr>
                                  </w:pPr>
                                  <w:r>
                                    <w:rPr>
                                      <w:rFonts w:hint="eastAsia"/>
                                      <w:lang w:val="en-US"/>
                                    </w:rPr>
                                    <w:t>・実績値</w:t>
                                  </w:r>
                                </w:p>
                              </w:tc>
                            </w:tr>
                            <w:tr w:rsidR="00E130CA" w:rsidRPr="00F92942" w14:paraId="3481F0C4" w14:textId="77777777" w:rsidTr="006500C3">
                              <w:trPr>
                                <w:cantSplit/>
                                <w:trHeight w:val="794"/>
                              </w:trPr>
                              <w:tc>
                                <w:tcPr>
                                  <w:tcW w:w="704" w:type="dxa"/>
                                  <w:tcBorders>
                                    <w:top w:val="single" w:sz="4" w:space="0" w:color="auto"/>
                                    <w:left w:val="single" w:sz="4" w:space="0" w:color="auto"/>
                                    <w:right w:val="single" w:sz="4" w:space="0" w:color="auto"/>
                                  </w:tcBorders>
                                  <w:textDirection w:val="tbRlV"/>
                                  <w:vAlign w:val="center"/>
                                </w:tcPr>
                                <w:p w14:paraId="1509B006" w14:textId="77777777" w:rsidR="00E130CA" w:rsidRDefault="00E130CA" w:rsidP="00B167D0">
                                  <w:pPr>
                                    <w:spacing w:line="259" w:lineRule="auto"/>
                                    <w:ind w:leftChars="0" w:left="113" w:right="113" w:firstLineChars="0" w:firstLine="0"/>
                                    <w:suppressOverlap/>
                                    <w:jc w:val="center"/>
                                    <w:rPr>
                                      <w:lang w:val="en-US"/>
                                    </w:rPr>
                                  </w:pPr>
                                  <w:r>
                                    <w:rPr>
                                      <w:rFonts w:hint="eastAsia"/>
                                      <w:lang w:val="en-US"/>
                                    </w:rPr>
                                    <w:t>技術面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FB288FB" w14:textId="224D6B4A" w:rsidR="00E130CA" w:rsidRDefault="00E130CA" w:rsidP="004A15FD">
                                  <w:pPr>
                                    <w:spacing w:line="259" w:lineRule="auto"/>
                                    <w:ind w:leftChars="0" w:left="0" w:firstLineChars="0" w:firstLine="0"/>
                                    <w:suppressOverlap/>
                                    <w:rPr>
                                      <w:lang w:val="en-US"/>
                                    </w:rPr>
                                  </w:pPr>
                                  <w:r w:rsidRPr="001773EF">
                                    <w:rPr>
                                      <w:rFonts w:hint="eastAsia"/>
                                      <w:lang w:val="en-US"/>
                                    </w:rPr>
                                    <w:t>・自動運転比率</w:t>
                                  </w:r>
                                </w:p>
                              </w:tc>
                              <w:tc>
                                <w:tcPr>
                                  <w:tcW w:w="5796" w:type="dxa"/>
                                  <w:tcBorders>
                                    <w:top w:val="single" w:sz="4" w:space="0" w:color="000000"/>
                                    <w:left w:val="single" w:sz="4" w:space="0" w:color="000000"/>
                                    <w:bottom w:val="single" w:sz="4" w:space="0" w:color="000000"/>
                                    <w:right w:val="single" w:sz="4" w:space="0" w:color="000000"/>
                                  </w:tcBorders>
                                </w:tcPr>
                                <w:p w14:paraId="26EE56FE" w14:textId="77777777" w:rsidR="00E130CA" w:rsidRPr="001773EF" w:rsidRDefault="00E130CA" w:rsidP="001773EF">
                                  <w:pPr>
                                    <w:spacing w:line="259" w:lineRule="auto"/>
                                    <w:ind w:leftChars="0" w:left="0" w:firstLineChars="0" w:firstLine="0"/>
                                    <w:suppressOverlap/>
                                    <w:rPr>
                                      <w:lang w:val="en-US"/>
                                    </w:rPr>
                                  </w:pPr>
                                  <w:r w:rsidRPr="001773EF">
                                    <w:rPr>
                                      <w:rFonts w:hint="eastAsia"/>
                                      <w:lang w:val="en-US"/>
                                    </w:rPr>
                                    <w:t>・レベル４に向けた自動運転比率を遠隔監視システム（</w:t>
                                  </w:r>
                                  <w:r w:rsidRPr="001773EF">
                                    <w:rPr>
                                      <w:lang w:val="en-US"/>
                                    </w:rPr>
                                    <w:t>Dispatcher）により測定</w:t>
                                  </w:r>
                                </w:p>
                                <w:p w14:paraId="6F3DE4DD" w14:textId="208C1203" w:rsidR="00E130CA" w:rsidRPr="00F92942" w:rsidRDefault="00E130CA" w:rsidP="001773EF">
                                  <w:pPr>
                                    <w:spacing w:line="259" w:lineRule="auto"/>
                                    <w:ind w:leftChars="0" w:left="0" w:firstLineChars="0" w:firstLine="0"/>
                                    <w:suppressOverlap/>
                                    <w:rPr>
                                      <w:lang w:val="en-US"/>
                                    </w:rPr>
                                  </w:pPr>
                                  <w:r w:rsidRPr="001773EF">
                                    <w:rPr>
                                      <w:rFonts w:hint="eastAsia"/>
                                      <w:lang w:val="en-US"/>
                                    </w:rPr>
                                    <w:t>※　自動運転と手動運転の走行距離の割合を計測</w:t>
                                  </w:r>
                                </w:p>
                              </w:tc>
                            </w:tr>
                            <w:tr w:rsidR="00E130CA" w:rsidRPr="00F92942" w14:paraId="07459A8C" w14:textId="77777777" w:rsidTr="006500C3">
                              <w:trPr>
                                <w:cantSplit/>
                                <w:trHeight w:val="794"/>
                              </w:trPr>
                              <w:tc>
                                <w:tcPr>
                                  <w:tcW w:w="704" w:type="dxa"/>
                                  <w:vMerge w:val="restart"/>
                                  <w:tcBorders>
                                    <w:top w:val="single" w:sz="4" w:space="0" w:color="auto"/>
                                    <w:left w:val="single" w:sz="4" w:space="0" w:color="auto"/>
                                    <w:right w:val="single" w:sz="4" w:space="0" w:color="auto"/>
                                  </w:tcBorders>
                                  <w:textDirection w:val="tbRlV"/>
                                  <w:vAlign w:val="center"/>
                                </w:tcPr>
                                <w:p w14:paraId="2413F866" w14:textId="77777777" w:rsidR="00E130CA" w:rsidRDefault="00E130CA" w:rsidP="00B167D0">
                                  <w:pPr>
                                    <w:spacing w:line="259" w:lineRule="auto"/>
                                    <w:ind w:leftChars="0" w:left="113" w:right="113" w:firstLineChars="0" w:firstLine="0"/>
                                    <w:suppressOverlap/>
                                    <w:jc w:val="center"/>
                                    <w:rPr>
                                      <w:lang w:val="en-US"/>
                                    </w:rPr>
                                  </w:pPr>
                                  <w:r>
                                    <w:rPr>
                                      <w:rFonts w:hint="eastAsia"/>
                                      <w:lang w:val="en-US"/>
                                    </w:rPr>
                                    <w:t>社会受容性面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D2D30B4" w14:textId="4745BFAC" w:rsidR="00E130CA" w:rsidRDefault="00E130CA" w:rsidP="004A15FD">
                                  <w:pPr>
                                    <w:spacing w:line="259" w:lineRule="auto"/>
                                    <w:ind w:leftChars="0" w:left="0" w:firstLineChars="0" w:firstLine="0"/>
                                    <w:suppressOverlap/>
                                    <w:rPr>
                                      <w:lang w:val="en-US"/>
                                    </w:rPr>
                                  </w:pPr>
                                  <w:r w:rsidRPr="001773EF">
                                    <w:rPr>
                                      <w:rFonts w:hint="eastAsia"/>
                                      <w:lang w:val="en-US"/>
                                    </w:rPr>
                                    <w:t>・乗り継ぎ利用者数の把握</w:t>
                                  </w:r>
                                </w:p>
                              </w:tc>
                              <w:tc>
                                <w:tcPr>
                                  <w:tcW w:w="5796" w:type="dxa"/>
                                  <w:tcBorders>
                                    <w:top w:val="single" w:sz="4" w:space="0" w:color="000000"/>
                                    <w:left w:val="single" w:sz="4" w:space="0" w:color="000000"/>
                                    <w:bottom w:val="single" w:sz="4" w:space="0" w:color="000000"/>
                                    <w:right w:val="single" w:sz="4" w:space="0" w:color="000000"/>
                                  </w:tcBorders>
                                </w:tcPr>
                                <w:p w14:paraId="39B24674" w14:textId="58F8DD65" w:rsidR="00E130CA" w:rsidRPr="00F92942" w:rsidRDefault="00E130CA" w:rsidP="004A15FD">
                                  <w:pPr>
                                    <w:spacing w:line="259" w:lineRule="auto"/>
                                    <w:ind w:leftChars="0" w:left="0" w:firstLineChars="0" w:firstLine="0"/>
                                    <w:suppressOverlap/>
                                    <w:rPr>
                                      <w:lang w:val="en-US"/>
                                    </w:rPr>
                                  </w:pPr>
                                  <w:r w:rsidRPr="001773EF">
                                    <w:rPr>
                                      <w:rFonts w:hint="eastAsia"/>
                                      <w:lang w:val="en-US"/>
                                    </w:rPr>
                                    <w:t>・車内アンケート</w:t>
                                  </w:r>
                                </w:p>
                              </w:tc>
                            </w:tr>
                            <w:tr w:rsidR="00E130CA" w:rsidRPr="00F92942" w14:paraId="070AC3C2" w14:textId="77777777" w:rsidTr="006500C3">
                              <w:trPr>
                                <w:cantSplit/>
                                <w:trHeight w:val="794"/>
                              </w:trPr>
                              <w:tc>
                                <w:tcPr>
                                  <w:tcW w:w="704" w:type="dxa"/>
                                  <w:vMerge/>
                                  <w:tcBorders>
                                    <w:left w:val="single" w:sz="4" w:space="0" w:color="auto"/>
                                    <w:right w:val="single" w:sz="4" w:space="0" w:color="auto"/>
                                  </w:tcBorders>
                                </w:tcPr>
                                <w:p w14:paraId="1446AE80" w14:textId="77777777" w:rsidR="00E130CA" w:rsidRDefault="00E130CA" w:rsidP="004A15FD">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76A11C78" w14:textId="2773860B" w:rsidR="00E130CA" w:rsidRDefault="00E130CA" w:rsidP="004A15FD">
                                  <w:pPr>
                                    <w:spacing w:line="259" w:lineRule="auto"/>
                                    <w:ind w:leftChars="0" w:left="0" w:firstLineChars="0" w:firstLine="0"/>
                                    <w:suppressOverlap/>
                                    <w:rPr>
                                      <w:lang w:val="en-US"/>
                                    </w:rPr>
                                  </w:pPr>
                                  <w:r w:rsidRPr="001773EF">
                                    <w:rPr>
                                      <w:rFonts w:hint="eastAsia"/>
                                      <w:lang w:val="en-US"/>
                                    </w:rPr>
                                    <w:t>・満足度</w:t>
                                  </w:r>
                                </w:p>
                              </w:tc>
                              <w:tc>
                                <w:tcPr>
                                  <w:tcW w:w="5796" w:type="dxa"/>
                                  <w:tcBorders>
                                    <w:top w:val="single" w:sz="4" w:space="0" w:color="000000"/>
                                    <w:left w:val="single" w:sz="4" w:space="0" w:color="000000"/>
                                    <w:bottom w:val="single" w:sz="4" w:space="0" w:color="000000"/>
                                    <w:right w:val="single" w:sz="4" w:space="0" w:color="000000"/>
                                  </w:tcBorders>
                                </w:tcPr>
                                <w:p w14:paraId="1DCE1BBC" w14:textId="5872E06B" w:rsidR="00E130CA" w:rsidRPr="00F92942" w:rsidRDefault="00E130CA" w:rsidP="004A15FD">
                                  <w:pPr>
                                    <w:spacing w:line="259" w:lineRule="auto"/>
                                    <w:ind w:leftChars="0" w:left="0" w:firstLineChars="0" w:firstLine="0"/>
                                    <w:suppressOverlap/>
                                    <w:rPr>
                                      <w:lang w:val="en-US"/>
                                    </w:rPr>
                                  </w:pPr>
                                  <w:r w:rsidRPr="001773EF">
                                    <w:rPr>
                                      <w:rFonts w:hint="eastAsia"/>
                                      <w:lang w:val="en-US"/>
                                    </w:rPr>
                                    <w:t>・車内アンケート</w:t>
                                  </w:r>
                                </w:p>
                              </w:tc>
                            </w:tr>
                            <w:tr w:rsidR="00E130CA" w:rsidRPr="00F92942" w14:paraId="380A37AA" w14:textId="77777777" w:rsidTr="001773EF">
                              <w:trPr>
                                <w:cantSplit/>
                                <w:trHeight w:val="794"/>
                              </w:trPr>
                              <w:tc>
                                <w:tcPr>
                                  <w:tcW w:w="704" w:type="dxa"/>
                                  <w:vMerge/>
                                  <w:tcBorders>
                                    <w:left w:val="single" w:sz="4" w:space="0" w:color="auto"/>
                                    <w:right w:val="single" w:sz="4" w:space="0" w:color="auto"/>
                                  </w:tcBorders>
                                </w:tcPr>
                                <w:p w14:paraId="43048F64" w14:textId="77777777" w:rsidR="00E130CA" w:rsidRDefault="00E130CA" w:rsidP="004A15FD">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0FDC5B9" w14:textId="1FD13012" w:rsidR="00E130CA" w:rsidRDefault="00E130CA" w:rsidP="004A15FD">
                                  <w:pPr>
                                    <w:spacing w:line="259" w:lineRule="auto"/>
                                    <w:ind w:leftChars="0" w:left="0" w:firstLineChars="0" w:firstLine="0"/>
                                    <w:suppressOverlap/>
                                    <w:rPr>
                                      <w:lang w:val="en-US"/>
                                    </w:rPr>
                                  </w:pPr>
                                  <w:r w:rsidRPr="001773EF">
                                    <w:rPr>
                                      <w:rFonts w:hint="eastAsia"/>
                                      <w:lang w:val="en-US"/>
                                    </w:rPr>
                                    <w:t>・外出機会</w:t>
                                  </w:r>
                                </w:p>
                              </w:tc>
                              <w:tc>
                                <w:tcPr>
                                  <w:tcW w:w="5796" w:type="dxa"/>
                                  <w:tcBorders>
                                    <w:top w:val="single" w:sz="4" w:space="0" w:color="000000"/>
                                    <w:left w:val="single" w:sz="4" w:space="0" w:color="000000"/>
                                    <w:bottom w:val="single" w:sz="4" w:space="0" w:color="000000"/>
                                    <w:right w:val="single" w:sz="4" w:space="0" w:color="000000"/>
                                  </w:tcBorders>
                                </w:tcPr>
                                <w:p w14:paraId="42970E3E" w14:textId="122B3FBA" w:rsidR="00E130CA" w:rsidRPr="00F92942" w:rsidRDefault="00E130CA" w:rsidP="004A15FD">
                                  <w:pPr>
                                    <w:spacing w:line="259" w:lineRule="auto"/>
                                    <w:ind w:leftChars="0" w:left="0" w:firstLineChars="0" w:firstLine="0"/>
                                    <w:suppressOverlap/>
                                    <w:rPr>
                                      <w:lang w:val="en-US"/>
                                    </w:rPr>
                                  </w:pPr>
                                  <w:r w:rsidRPr="001773EF">
                                    <w:rPr>
                                      <w:rFonts w:hint="eastAsia"/>
                                      <w:lang w:val="en-US"/>
                                    </w:rPr>
                                    <w:t>・車内アンケート</w:t>
                                  </w:r>
                                </w:p>
                              </w:tc>
                            </w:tr>
                            <w:tr w:rsidR="00E130CA" w:rsidRPr="00F92942" w14:paraId="5E4E997F" w14:textId="77777777" w:rsidTr="001773EF">
                              <w:trPr>
                                <w:cantSplit/>
                                <w:trHeight w:val="794"/>
                              </w:trPr>
                              <w:tc>
                                <w:tcPr>
                                  <w:tcW w:w="704" w:type="dxa"/>
                                  <w:vMerge/>
                                  <w:tcBorders>
                                    <w:left w:val="single" w:sz="4" w:space="0" w:color="auto"/>
                                    <w:right w:val="single" w:sz="4" w:space="0" w:color="auto"/>
                                  </w:tcBorders>
                                </w:tcPr>
                                <w:p w14:paraId="5E673D85" w14:textId="77777777" w:rsidR="00E130CA" w:rsidRDefault="00E130CA" w:rsidP="004A15FD">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39AFF102" w14:textId="38A45BBF" w:rsidR="00E130CA" w:rsidRDefault="00E130CA" w:rsidP="004A15FD">
                                  <w:pPr>
                                    <w:spacing w:line="259" w:lineRule="auto"/>
                                    <w:ind w:leftChars="0" w:left="0" w:firstLineChars="0" w:firstLine="0"/>
                                    <w:suppressOverlap/>
                                    <w:rPr>
                                      <w:lang w:val="en-US"/>
                                    </w:rPr>
                                  </w:pPr>
                                  <w:r w:rsidRPr="001773EF">
                                    <w:rPr>
                                      <w:rFonts w:hint="eastAsia"/>
                                      <w:lang w:val="en-US"/>
                                    </w:rPr>
                                    <w:t>・公式</w:t>
                                  </w:r>
                                  <w:r w:rsidRPr="001773EF">
                                    <w:rPr>
                                      <w:lang w:val="en-US"/>
                                    </w:rPr>
                                    <w:t>LINEの登録者数</w:t>
                                  </w:r>
                                </w:p>
                              </w:tc>
                              <w:tc>
                                <w:tcPr>
                                  <w:tcW w:w="5796" w:type="dxa"/>
                                  <w:tcBorders>
                                    <w:top w:val="single" w:sz="4" w:space="0" w:color="000000"/>
                                    <w:left w:val="single" w:sz="4" w:space="0" w:color="000000"/>
                                    <w:bottom w:val="single" w:sz="4" w:space="0" w:color="000000"/>
                                    <w:right w:val="single" w:sz="4" w:space="0" w:color="000000"/>
                                  </w:tcBorders>
                                </w:tcPr>
                                <w:p w14:paraId="2DBD9D77" w14:textId="7C462087" w:rsidR="00E130CA" w:rsidRPr="00F92942" w:rsidRDefault="00E130CA" w:rsidP="004A15FD">
                                  <w:pPr>
                                    <w:spacing w:line="259" w:lineRule="auto"/>
                                    <w:ind w:leftChars="0" w:left="0" w:firstLineChars="0" w:firstLine="0"/>
                                    <w:suppressOverlap/>
                                    <w:rPr>
                                      <w:lang w:val="en-US"/>
                                    </w:rPr>
                                  </w:pPr>
                                  <w:r w:rsidRPr="001773EF">
                                    <w:rPr>
                                      <w:rFonts w:hint="eastAsia"/>
                                      <w:lang w:val="en-US"/>
                                    </w:rPr>
                                    <w:t>・</w:t>
                                  </w:r>
                                  <w:r w:rsidRPr="001773EF">
                                    <w:rPr>
                                      <w:lang w:val="en-US"/>
                                    </w:rPr>
                                    <w:t>LINE管理ツール</w:t>
                                  </w:r>
                                </w:p>
                              </w:tc>
                            </w:tr>
                            <w:tr w:rsidR="00E130CA" w:rsidRPr="00F92942" w14:paraId="36044F69" w14:textId="77777777" w:rsidTr="006500C3">
                              <w:trPr>
                                <w:cantSplit/>
                                <w:trHeight w:val="794"/>
                              </w:trPr>
                              <w:tc>
                                <w:tcPr>
                                  <w:tcW w:w="704" w:type="dxa"/>
                                  <w:vMerge/>
                                  <w:tcBorders>
                                    <w:left w:val="single" w:sz="4" w:space="0" w:color="auto"/>
                                    <w:bottom w:val="single" w:sz="4" w:space="0" w:color="auto"/>
                                    <w:right w:val="single" w:sz="4" w:space="0" w:color="auto"/>
                                  </w:tcBorders>
                                </w:tcPr>
                                <w:p w14:paraId="0D82D7B8" w14:textId="77777777" w:rsidR="00E130CA" w:rsidRDefault="00E130CA" w:rsidP="004A15FD">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6F9A59AD" w14:textId="6D0A0A1C" w:rsidR="00E130CA" w:rsidRDefault="00E130CA" w:rsidP="001773EF">
                                  <w:pPr>
                                    <w:spacing w:line="259" w:lineRule="auto"/>
                                    <w:ind w:leftChars="0" w:left="105" w:hangingChars="50" w:hanging="105"/>
                                    <w:suppressOverlap/>
                                    <w:rPr>
                                      <w:lang w:val="en-US"/>
                                    </w:rPr>
                                  </w:pPr>
                                  <w:r w:rsidRPr="001773EF">
                                    <w:rPr>
                                      <w:rFonts w:hint="eastAsia"/>
                                      <w:lang w:val="en-US"/>
                                    </w:rPr>
                                    <w:t>・自動運転技術の信頼性、継続的に乗るための改善点把握</w:t>
                                  </w:r>
                                </w:p>
                              </w:tc>
                              <w:tc>
                                <w:tcPr>
                                  <w:tcW w:w="5796" w:type="dxa"/>
                                  <w:tcBorders>
                                    <w:top w:val="single" w:sz="4" w:space="0" w:color="000000"/>
                                    <w:left w:val="single" w:sz="4" w:space="0" w:color="000000"/>
                                    <w:bottom w:val="single" w:sz="4" w:space="0" w:color="000000"/>
                                    <w:right w:val="single" w:sz="4" w:space="0" w:color="000000"/>
                                  </w:tcBorders>
                                </w:tcPr>
                                <w:p w14:paraId="0F6F25A8" w14:textId="7A2EC99F" w:rsidR="00E130CA" w:rsidRPr="00F92942" w:rsidRDefault="00E130CA" w:rsidP="004A15FD">
                                  <w:pPr>
                                    <w:spacing w:line="259" w:lineRule="auto"/>
                                    <w:ind w:leftChars="0" w:left="0" w:firstLineChars="0" w:firstLine="0"/>
                                    <w:suppressOverlap/>
                                    <w:rPr>
                                      <w:lang w:val="en-US"/>
                                    </w:rPr>
                                  </w:pPr>
                                  <w:r w:rsidRPr="001773EF">
                                    <w:rPr>
                                      <w:rFonts w:hint="eastAsia"/>
                                      <w:lang w:val="en-US"/>
                                    </w:rPr>
                                    <w:t>・車内アンケート</w:t>
                                  </w:r>
                                </w:p>
                              </w:tc>
                            </w:tr>
                          </w:tbl>
                          <w:p w14:paraId="7B06581C" w14:textId="77777777" w:rsidR="00E130CA" w:rsidRDefault="00E130CA" w:rsidP="00A44BF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4C031" id="テキスト ボックス 4" o:spid="_x0000_s1029" type="#_x0000_t202" style="position:absolute;margin-left:4.9pt;margin-top:22.45pt;width:502.85pt;height:459.65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">
                <v:textbox>
                  <w:txbxContent>
                    <w:p w14:paraId="28458A5E" w14:textId="3D42E266" w:rsidR="00E130CA" w:rsidRDefault="00E130CA" w:rsidP="00A44BF0">
                      <w:pPr>
                        <w:ind w:leftChars="0" w:left="0" w:firstLineChars="0" w:firstLine="0"/>
                      </w:pPr>
                    </w:p>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3260"/>
                        <w:gridCol w:w="5796"/>
                      </w:tblGrid>
                      <w:tr w:rsidR="00E130CA" w:rsidRPr="0040472B" w14:paraId="0C1F1D07" w14:textId="77777777" w:rsidTr="00AB19D1">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E130CA" w:rsidRDefault="00E130CA"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E130CA" w:rsidRPr="0040472B" w:rsidRDefault="00E130CA" w:rsidP="004A15FD">
                            <w:pPr>
                              <w:spacing w:line="259" w:lineRule="auto"/>
                              <w:ind w:leftChars="0" w:left="0" w:firstLineChars="0" w:firstLine="0"/>
                              <w:suppressOverlap/>
                              <w:jc w:val="center"/>
                            </w:pPr>
                            <w:r>
                              <w:rPr>
                                <w:rFonts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E130CA" w:rsidRDefault="00E130CA" w:rsidP="004A15FD">
                            <w:pPr>
                              <w:spacing w:line="259" w:lineRule="auto"/>
                              <w:ind w:leftChars="0" w:left="0" w:firstLineChars="0" w:firstLine="0"/>
                              <w:suppressOverlap/>
                              <w:jc w:val="center"/>
                            </w:pPr>
                            <w:r>
                              <w:rPr>
                                <w:rFonts w:hint="eastAsia"/>
                              </w:rPr>
                              <w:t>検証方法</w:t>
                            </w:r>
                          </w:p>
                        </w:tc>
                      </w:tr>
                      <w:tr w:rsidR="00E130CA" w:rsidRPr="00F92942" w14:paraId="4FBB32C3" w14:textId="77777777" w:rsidTr="00AB19D1">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0A9559C" w14:textId="77777777" w:rsidR="00E130CA" w:rsidRPr="00F92942" w:rsidRDefault="00E130CA" w:rsidP="00B167D0">
                            <w:pPr>
                              <w:spacing w:line="259" w:lineRule="auto"/>
                              <w:ind w:leftChars="0" w:left="113" w:right="113" w:firstLineChars="0" w:firstLine="0"/>
                              <w:suppressOverlap/>
                              <w:jc w:val="center"/>
                              <w:rPr>
                                <w:lang w:val="en-US"/>
                              </w:rPr>
                            </w:pPr>
                            <w:r>
                              <w:rPr>
                                <w:rFonts w:hint="eastAsia"/>
                                <w:lang w:val="en-US"/>
                              </w:rPr>
                              <w:t>経営面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1B4600C4" w14:textId="13D04C04" w:rsidR="00E130CA" w:rsidRPr="00F92942" w:rsidRDefault="00E130CA" w:rsidP="004A15FD">
                            <w:pPr>
                              <w:spacing w:line="259" w:lineRule="auto"/>
                              <w:ind w:leftChars="0" w:left="0" w:firstLineChars="0" w:firstLine="0"/>
                              <w:suppressOverlap/>
                              <w:rPr>
                                <w:lang w:val="en-US"/>
                              </w:rPr>
                            </w:pPr>
                            <w:r w:rsidRPr="001E5DCE">
                              <w:rPr>
                                <w:rFonts w:hint="eastAsia"/>
                                <w:lang w:val="en-US"/>
                              </w:rPr>
                              <w:t>・視察</w:t>
                            </w:r>
                            <w:r w:rsidRPr="001E5DCE">
                              <w:rPr>
                                <w:lang w:val="en-US"/>
                              </w:rPr>
                              <w:t>/観光ツアーの試験運行</w:t>
                            </w:r>
                          </w:p>
                        </w:tc>
                        <w:tc>
                          <w:tcPr>
                            <w:tcW w:w="5796" w:type="dxa"/>
                            <w:tcBorders>
                              <w:top w:val="single" w:sz="4" w:space="0" w:color="000000"/>
                              <w:left w:val="single" w:sz="4" w:space="0" w:color="000000"/>
                              <w:bottom w:val="single" w:sz="4" w:space="0" w:color="000000"/>
                              <w:right w:val="single" w:sz="4" w:space="0" w:color="000000"/>
                            </w:tcBorders>
                          </w:tcPr>
                          <w:p w14:paraId="6798106E" w14:textId="77DB96A1" w:rsidR="00E130CA" w:rsidRPr="00F92942" w:rsidRDefault="00E130CA" w:rsidP="004A15FD">
                            <w:pPr>
                              <w:spacing w:line="259" w:lineRule="auto"/>
                              <w:ind w:leftChars="0" w:left="0" w:firstLineChars="0" w:firstLine="0"/>
                              <w:suppressOverlap/>
                              <w:rPr>
                                <w:lang w:val="en-US"/>
                              </w:rPr>
                            </w:pPr>
                            <w:r>
                              <w:rPr>
                                <w:rFonts w:hint="eastAsia"/>
                                <w:lang w:val="en-US"/>
                              </w:rPr>
                              <w:t>・実績値</w:t>
                            </w:r>
                          </w:p>
                        </w:tc>
                      </w:tr>
                      <w:tr w:rsidR="00E130CA" w:rsidRPr="00F92942" w14:paraId="572530E5"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5B9744C5" w14:textId="77777777" w:rsidR="00E130CA" w:rsidRDefault="00E130CA" w:rsidP="00B167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553622EA" w14:textId="624B1D01" w:rsidR="00E130CA" w:rsidRDefault="00E130CA" w:rsidP="004A15FD">
                            <w:pPr>
                              <w:spacing w:line="259" w:lineRule="auto"/>
                              <w:ind w:leftChars="0" w:left="0" w:firstLineChars="0" w:firstLine="0"/>
                              <w:suppressOverlap/>
                              <w:rPr>
                                <w:lang w:val="en-US"/>
                              </w:rPr>
                            </w:pPr>
                            <w:r w:rsidRPr="001E5DCE">
                              <w:rPr>
                                <w:rFonts w:hint="eastAsia"/>
                                <w:lang w:val="en-US"/>
                              </w:rPr>
                              <w:t>・広告事業者の募集</w:t>
                            </w:r>
                          </w:p>
                        </w:tc>
                        <w:tc>
                          <w:tcPr>
                            <w:tcW w:w="5796" w:type="dxa"/>
                            <w:tcBorders>
                              <w:top w:val="single" w:sz="4" w:space="0" w:color="000000"/>
                              <w:left w:val="single" w:sz="4" w:space="0" w:color="000000"/>
                              <w:bottom w:val="single" w:sz="4" w:space="0" w:color="000000"/>
                              <w:right w:val="single" w:sz="4" w:space="0" w:color="000000"/>
                            </w:tcBorders>
                          </w:tcPr>
                          <w:p w14:paraId="18E653AF" w14:textId="15212B78" w:rsidR="00E130CA" w:rsidRPr="00F92942" w:rsidRDefault="00E130CA" w:rsidP="004A15FD">
                            <w:pPr>
                              <w:spacing w:line="259" w:lineRule="auto"/>
                              <w:ind w:leftChars="0" w:left="0" w:firstLineChars="0" w:firstLine="0"/>
                              <w:suppressOverlap/>
                              <w:rPr>
                                <w:lang w:val="en-US"/>
                              </w:rPr>
                            </w:pPr>
                            <w:r>
                              <w:rPr>
                                <w:rFonts w:hint="eastAsia"/>
                                <w:lang w:val="en-US"/>
                              </w:rPr>
                              <w:t>・実績値</w:t>
                            </w:r>
                          </w:p>
                        </w:tc>
                      </w:tr>
                      <w:tr w:rsidR="00E130CA" w:rsidRPr="00F92942" w14:paraId="68AECD5F" w14:textId="77777777" w:rsidTr="00AB19D1">
                        <w:trPr>
                          <w:cantSplit/>
                          <w:trHeight w:val="794"/>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48D1B69B" w14:textId="77777777" w:rsidR="00E130CA" w:rsidRDefault="00E130CA" w:rsidP="00B167D0">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305723FD" w14:textId="1320CC6A" w:rsidR="00E130CA" w:rsidRDefault="00E130CA" w:rsidP="004A15FD">
                            <w:pPr>
                              <w:spacing w:line="259" w:lineRule="auto"/>
                              <w:ind w:leftChars="0" w:left="0" w:firstLineChars="0" w:firstLine="0"/>
                              <w:suppressOverlap/>
                              <w:rPr>
                                <w:lang w:val="en-US"/>
                              </w:rPr>
                            </w:pPr>
                            <w:r w:rsidRPr="001E5DCE">
                              <w:rPr>
                                <w:rFonts w:hint="eastAsia"/>
                                <w:lang w:val="en-US"/>
                              </w:rPr>
                              <w:t>・ふるさと納税獲得</w:t>
                            </w:r>
                          </w:p>
                        </w:tc>
                        <w:tc>
                          <w:tcPr>
                            <w:tcW w:w="5796" w:type="dxa"/>
                            <w:tcBorders>
                              <w:top w:val="single" w:sz="4" w:space="0" w:color="000000"/>
                              <w:left w:val="single" w:sz="4" w:space="0" w:color="000000"/>
                              <w:bottom w:val="single" w:sz="4" w:space="0" w:color="000000"/>
                              <w:right w:val="single" w:sz="4" w:space="0" w:color="000000"/>
                            </w:tcBorders>
                          </w:tcPr>
                          <w:p w14:paraId="1A0C65EC" w14:textId="26142505" w:rsidR="00E130CA" w:rsidRPr="00F92942" w:rsidRDefault="00E130CA" w:rsidP="004A15FD">
                            <w:pPr>
                              <w:spacing w:line="259" w:lineRule="auto"/>
                              <w:ind w:leftChars="0" w:left="0" w:firstLineChars="0" w:firstLine="0"/>
                              <w:suppressOverlap/>
                              <w:rPr>
                                <w:lang w:val="en-US"/>
                              </w:rPr>
                            </w:pPr>
                            <w:r>
                              <w:rPr>
                                <w:rFonts w:hint="eastAsia"/>
                                <w:lang w:val="en-US"/>
                              </w:rPr>
                              <w:t>・実績値</w:t>
                            </w:r>
                          </w:p>
                        </w:tc>
                      </w:tr>
                      <w:tr w:rsidR="00E130CA" w:rsidRPr="00F92942" w14:paraId="3481F0C4" w14:textId="77777777" w:rsidTr="006500C3">
                        <w:trPr>
                          <w:cantSplit/>
                          <w:trHeight w:val="794"/>
                        </w:trPr>
                        <w:tc>
                          <w:tcPr>
                            <w:tcW w:w="704" w:type="dxa"/>
                            <w:tcBorders>
                              <w:top w:val="single" w:sz="4" w:space="0" w:color="auto"/>
                              <w:left w:val="single" w:sz="4" w:space="0" w:color="auto"/>
                              <w:right w:val="single" w:sz="4" w:space="0" w:color="auto"/>
                            </w:tcBorders>
                            <w:textDirection w:val="tbRlV"/>
                            <w:vAlign w:val="center"/>
                          </w:tcPr>
                          <w:p w14:paraId="1509B006" w14:textId="77777777" w:rsidR="00E130CA" w:rsidRDefault="00E130CA" w:rsidP="00B167D0">
                            <w:pPr>
                              <w:spacing w:line="259" w:lineRule="auto"/>
                              <w:ind w:leftChars="0" w:left="113" w:right="113" w:firstLineChars="0" w:firstLine="0"/>
                              <w:suppressOverlap/>
                              <w:jc w:val="center"/>
                              <w:rPr>
                                <w:lang w:val="en-US"/>
                              </w:rPr>
                            </w:pPr>
                            <w:r>
                              <w:rPr>
                                <w:rFonts w:hint="eastAsia"/>
                                <w:lang w:val="en-US"/>
                              </w:rPr>
                              <w:t>技術面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FB288FB" w14:textId="224D6B4A" w:rsidR="00E130CA" w:rsidRDefault="00E130CA" w:rsidP="004A15FD">
                            <w:pPr>
                              <w:spacing w:line="259" w:lineRule="auto"/>
                              <w:ind w:leftChars="0" w:left="0" w:firstLineChars="0" w:firstLine="0"/>
                              <w:suppressOverlap/>
                              <w:rPr>
                                <w:lang w:val="en-US"/>
                              </w:rPr>
                            </w:pPr>
                            <w:r w:rsidRPr="001773EF">
                              <w:rPr>
                                <w:rFonts w:hint="eastAsia"/>
                                <w:lang w:val="en-US"/>
                              </w:rPr>
                              <w:t>・自動運転比率</w:t>
                            </w:r>
                          </w:p>
                        </w:tc>
                        <w:tc>
                          <w:tcPr>
                            <w:tcW w:w="5796" w:type="dxa"/>
                            <w:tcBorders>
                              <w:top w:val="single" w:sz="4" w:space="0" w:color="000000"/>
                              <w:left w:val="single" w:sz="4" w:space="0" w:color="000000"/>
                              <w:bottom w:val="single" w:sz="4" w:space="0" w:color="000000"/>
                              <w:right w:val="single" w:sz="4" w:space="0" w:color="000000"/>
                            </w:tcBorders>
                          </w:tcPr>
                          <w:p w14:paraId="26EE56FE" w14:textId="77777777" w:rsidR="00E130CA" w:rsidRPr="001773EF" w:rsidRDefault="00E130CA" w:rsidP="001773EF">
                            <w:pPr>
                              <w:spacing w:line="259" w:lineRule="auto"/>
                              <w:ind w:leftChars="0" w:left="0" w:firstLineChars="0" w:firstLine="0"/>
                              <w:suppressOverlap/>
                              <w:rPr>
                                <w:lang w:val="en-US"/>
                              </w:rPr>
                            </w:pPr>
                            <w:r w:rsidRPr="001773EF">
                              <w:rPr>
                                <w:rFonts w:hint="eastAsia"/>
                                <w:lang w:val="en-US"/>
                              </w:rPr>
                              <w:t>・レベル４に向けた自動運転比率を遠隔監視システム（</w:t>
                            </w:r>
                            <w:r w:rsidRPr="001773EF">
                              <w:rPr>
                                <w:lang w:val="en-US"/>
                              </w:rPr>
                              <w:t>Dispatcher）により測定</w:t>
                            </w:r>
                          </w:p>
                          <w:p w14:paraId="6F3DE4DD" w14:textId="208C1203" w:rsidR="00E130CA" w:rsidRPr="00F92942" w:rsidRDefault="00E130CA" w:rsidP="001773EF">
                            <w:pPr>
                              <w:spacing w:line="259" w:lineRule="auto"/>
                              <w:ind w:leftChars="0" w:left="0" w:firstLineChars="0" w:firstLine="0"/>
                              <w:suppressOverlap/>
                              <w:rPr>
                                <w:lang w:val="en-US"/>
                              </w:rPr>
                            </w:pPr>
                            <w:r w:rsidRPr="001773EF">
                              <w:rPr>
                                <w:rFonts w:hint="eastAsia"/>
                                <w:lang w:val="en-US"/>
                              </w:rPr>
                              <w:t>※　自動運転と手動運転の走行距離の割合を計測</w:t>
                            </w:r>
                          </w:p>
                        </w:tc>
                      </w:tr>
                      <w:tr w:rsidR="00E130CA" w:rsidRPr="00F92942" w14:paraId="07459A8C" w14:textId="77777777" w:rsidTr="006500C3">
                        <w:trPr>
                          <w:cantSplit/>
                          <w:trHeight w:val="794"/>
                        </w:trPr>
                        <w:tc>
                          <w:tcPr>
                            <w:tcW w:w="704" w:type="dxa"/>
                            <w:vMerge w:val="restart"/>
                            <w:tcBorders>
                              <w:top w:val="single" w:sz="4" w:space="0" w:color="auto"/>
                              <w:left w:val="single" w:sz="4" w:space="0" w:color="auto"/>
                              <w:right w:val="single" w:sz="4" w:space="0" w:color="auto"/>
                            </w:tcBorders>
                            <w:textDirection w:val="tbRlV"/>
                            <w:vAlign w:val="center"/>
                          </w:tcPr>
                          <w:p w14:paraId="2413F866" w14:textId="77777777" w:rsidR="00E130CA" w:rsidRDefault="00E130CA" w:rsidP="00B167D0">
                            <w:pPr>
                              <w:spacing w:line="259" w:lineRule="auto"/>
                              <w:ind w:leftChars="0" w:left="113" w:right="113" w:firstLineChars="0" w:firstLine="0"/>
                              <w:suppressOverlap/>
                              <w:jc w:val="center"/>
                              <w:rPr>
                                <w:lang w:val="en-US"/>
                              </w:rPr>
                            </w:pPr>
                            <w:r>
                              <w:rPr>
                                <w:rFonts w:hint="eastAsia"/>
                                <w:lang w:val="en-US"/>
                              </w:rPr>
                              <w:t>社会受容性面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D2D30B4" w14:textId="4745BFAC" w:rsidR="00E130CA" w:rsidRDefault="00E130CA" w:rsidP="004A15FD">
                            <w:pPr>
                              <w:spacing w:line="259" w:lineRule="auto"/>
                              <w:ind w:leftChars="0" w:left="0" w:firstLineChars="0" w:firstLine="0"/>
                              <w:suppressOverlap/>
                              <w:rPr>
                                <w:lang w:val="en-US"/>
                              </w:rPr>
                            </w:pPr>
                            <w:r w:rsidRPr="001773EF">
                              <w:rPr>
                                <w:rFonts w:hint="eastAsia"/>
                                <w:lang w:val="en-US"/>
                              </w:rPr>
                              <w:t>・乗り継ぎ利用者数の把握</w:t>
                            </w:r>
                          </w:p>
                        </w:tc>
                        <w:tc>
                          <w:tcPr>
                            <w:tcW w:w="5796" w:type="dxa"/>
                            <w:tcBorders>
                              <w:top w:val="single" w:sz="4" w:space="0" w:color="000000"/>
                              <w:left w:val="single" w:sz="4" w:space="0" w:color="000000"/>
                              <w:bottom w:val="single" w:sz="4" w:space="0" w:color="000000"/>
                              <w:right w:val="single" w:sz="4" w:space="0" w:color="000000"/>
                            </w:tcBorders>
                          </w:tcPr>
                          <w:p w14:paraId="39B24674" w14:textId="58F8DD65" w:rsidR="00E130CA" w:rsidRPr="00F92942" w:rsidRDefault="00E130CA" w:rsidP="004A15FD">
                            <w:pPr>
                              <w:spacing w:line="259" w:lineRule="auto"/>
                              <w:ind w:leftChars="0" w:left="0" w:firstLineChars="0" w:firstLine="0"/>
                              <w:suppressOverlap/>
                              <w:rPr>
                                <w:lang w:val="en-US"/>
                              </w:rPr>
                            </w:pPr>
                            <w:r w:rsidRPr="001773EF">
                              <w:rPr>
                                <w:rFonts w:hint="eastAsia"/>
                                <w:lang w:val="en-US"/>
                              </w:rPr>
                              <w:t>・車内アンケート</w:t>
                            </w:r>
                          </w:p>
                        </w:tc>
                      </w:tr>
                      <w:tr w:rsidR="00E130CA" w:rsidRPr="00F92942" w14:paraId="070AC3C2" w14:textId="77777777" w:rsidTr="006500C3">
                        <w:trPr>
                          <w:cantSplit/>
                          <w:trHeight w:val="794"/>
                        </w:trPr>
                        <w:tc>
                          <w:tcPr>
                            <w:tcW w:w="704" w:type="dxa"/>
                            <w:vMerge/>
                            <w:tcBorders>
                              <w:left w:val="single" w:sz="4" w:space="0" w:color="auto"/>
                              <w:right w:val="single" w:sz="4" w:space="0" w:color="auto"/>
                            </w:tcBorders>
                          </w:tcPr>
                          <w:p w14:paraId="1446AE80" w14:textId="77777777" w:rsidR="00E130CA" w:rsidRDefault="00E130CA" w:rsidP="004A15FD">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76A11C78" w14:textId="2773860B" w:rsidR="00E130CA" w:rsidRDefault="00E130CA" w:rsidP="004A15FD">
                            <w:pPr>
                              <w:spacing w:line="259" w:lineRule="auto"/>
                              <w:ind w:leftChars="0" w:left="0" w:firstLineChars="0" w:firstLine="0"/>
                              <w:suppressOverlap/>
                              <w:rPr>
                                <w:lang w:val="en-US"/>
                              </w:rPr>
                            </w:pPr>
                            <w:r w:rsidRPr="001773EF">
                              <w:rPr>
                                <w:rFonts w:hint="eastAsia"/>
                                <w:lang w:val="en-US"/>
                              </w:rPr>
                              <w:t>・満足度</w:t>
                            </w:r>
                          </w:p>
                        </w:tc>
                        <w:tc>
                          <w:tcPr>
                            <w:tcW w:w="5796" w:type="dxa"/>
                            <w:tcBorders>
                              <w:top w:val="single" w:sz="4" w:space="0" w:color="000000"/>
                              <w:left w:val="single" w:sz="4" w:space="0" w:color="000000"/>
                              <w:bottom w:val="single" w:sz="4" w:space="0" w:color="000000"/>
                              <w:right w:val="single" w:sz="4" w:space="0" w:color="000000"/>
                            </w:tcBorders>
                          </w:tcPr>
                          <w:p w14:paraId="1DCE1BBC" w14:textId="5872E06B" w:rsidR="00E130CA" w:rsidRPr="00F92942" w:rsidRDefault="00E130CA" w:rsidP="004A15FD">
                            <w:pPr>
                              <w:spacing w:line="259" w:lineRule="auto"/>
                              <w:ind w:leftChars="0" w:left="0" w:firstLineChars="0" w:firstLine="0"/>
                              <w:suppressOverlap/>
                              <w:rPr>
                                <w:lang w:val="en-US"/>
                              </w:rPr>
                            </w:pPr>
                            <w:r w:rsidRPr="001773EF">
                              <w:rPr>
                                <w:rFonts w:hint="eastAsia"/>
                                <w:lang w:val="en-US"/>
                              </w:rPr>
                              <w:t>・車内アンケート</w:t>
                            </w:r>
                          </w:p>
                        </w:tc>
                      </w:tr>
                      <w:tr w:rsidR="00E130CA" w:rsidRPr="00F92942" w14:paraId="380A37AA" w14:textId="77777777" w:rsidTr="001773EF">
                        <w:trPr>
                          <w:cantSplit/>
                          <w:trHeight w:val="794"/>
                        </w:trPr>
                        <w:tc>
                          <w:tcPr>
                            <w:tcW w:w="704" w:type="dxa"/>
                            <w:vMerge/>
                            <w:tcBorders>
                              <w:left w:val="single" w:sz="4" w:space="0" w:color="auto"/>
                              <w:right w:val="single" w:sz="4" w:space="0" w:color="auto"/>
                            </w:tcBorders>
                          </w:tcPr>
                          <w:p w14:paraId="43048F64" w14:textId="77777777" w:rsidR="00E130CA" w:rsidRDefault="00E130CA" w:rsidP="004A15FD">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0FDC5B9" w14:textId="1FD13012" w:rsidR="00E130CA" w:rsidRDefault="00E130CA" w:rsidP="004A15FD">
                            <w:pPr>
                              <w:spacing w:line="259" w:lineRule="auto"/>
                              <w:ind w:leftChars="0" w:left="0" w:firstLineChars="0" w:firstLine="0"/>
                              <w:suppressOverlap/>
                              <w:rPr>
                                <w:lang w:val="en-US"/>
                              </w:rPr>
                            </w:pPr>
                            <w:r w:rsidRPr="001773EF">
                              <w:rPr>
                                <w:rFonts w:hint="eastAsia"/>
                                <w:lang w:val="en-US"/>
                              </w:rPr>
                              <w:t>・外出機会</w:t>
                            </w:r>
                          </w:p>
                        </w:tc>
                        <w:tc>
                          <w:tcPr>
                            <w:tcW w:w="5796" w:type="dxa"/>
                            <w:tcBorders>
                              <w:top w:val="single" w:sz="4" w:space="0" w:color="000000"/>
                              <w:left w:val="single" w:sz="4" w:space="0" w:color="000000"/>
                              <w:bottom w:val="single" w:sz="4" w:space="0" w:color="000000"/>
                              <w:right w:val="single" w:sz="4" w:space="0" w:color="000000"/>
                            </w:tcBorders>
                          </w:tcPr>
                          <w:p w14:paraId="42970E3E" w14:textId="122B3FBA" w:rsidR="00E130CA" w:rsidRPr="00F92942" w:rsidRDefault="00E130CA" w:rsidP="004A15FD">
                            <w:pPr>
                              <w:spacing w:line="259" w:lineRule="auto"/>
                              <w:ind w:leftChars="0" w:left="0" w:firstLineChars="0" w:firstLine="0"/>
                              <w:suppressOverlap/>
                              <w:rPr>
                                <w:lang w:val="en-US"/>
                              </w:rPr>
                            </w:pPr>
                            <w:r w:rsidRPr="001773EF">
                              <w:rPr>
                                <w:rFonts w:hint="eastAsia"/>
                                <w:lang w:val="en-US"/>
                              </w:rPr>
                              <w:t>・車内アンケート</w:t>
                            </w:r>
                          </w:p>
                        </w:tc>
                      </w:tr>
                      <w:tr w:rsidR="00E130CA" w:rsidRPr="00F92942" w14:paraId="5E4E997F" w14:textId="77777777" w:rsidTr="001773EF">
                        <w:trPr>
                          <w:cantSplit/>
                          <w:trHeight w:val="794"/>
                        </w:trPr>
                        <w:tc>
                          <w:tcPr>
                            <w:tcW w:w="704" w:type="dxa"/>
                            <w:vMerge/>
                            <w:tcBorders>
                              <w:left w:val="single" w:sz="4" w:space="0" w:color="auto"/>
                              <w:right w:val="single" w:sz="4" w:space="0" w:color="auto"/>
                            </w:tcBorders>
                          </w:tcPr>
                          <w:p w14:paraId="5E673D85" w14:textId="77777777" w:rsidR="00E130CA" w:rsidRDefault="00E130CA" w:rsidP="004A15FD">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39AFF102" w14:textId="38A45BBF" w:rsidR="00E130CA" w:rsidRDefault="00E130CA" w:rsidP="004A15FD">
                            <w:pPr>
                              <w:spacing w:line="259" w:lineRule="auto"/>
                              <w:ind w:leftChars="0" w:left="0" w:firstLineChars="0" w:firstLine="0"/>
                              <w:suppressOverlap/>
                              <w:rPr>
                                <w:lang w:val="en-US"/>
                              </w:rPr>
                            </w:pPr>
                            <w:r w:rsidRPr="001773EF">
                              <w:rPr>
                                <w:rFonts w:hint="eastAsia"/>
                                <w:lang w:val="en-US"/>
                              </w:rPr>
                              <w:t>・公式</w:t>
                            </w:r>
                            <w:r w:rsidRPr="001773EF">
                              <w:rPr>
                                <w:lang w:val="en-US"/>
                              </w:rPr>
                              <w:t>LINEの登録者数</w:t>
                            </w:r>
                          </w:p>
                        </w:tc>
                        <w:tc>
                          <w:tcPr>
                            <w:tcW w:w="5796" w:type="dxa"/>
                            <w:tcBorders>
                              <w:top w:val="single" w:sz="4" w:space="0" w:color="000000"/>
                              <w:left w:val="single" w:sz="4" w:space="0" w:color="000000"/>
                              <w:bottom w:val="single" w:sz="4" w:space="0" w:color="000000"/>
                              <w:right w:val="single" w:sz="4" w:space="0" w:color="000000"/>
                            </w:tcBorders>
                          </w:tcPr>
                          <w:p w14:paraId="2DBD9D77" w14:textId="7C462087" w:rsidR="00E130CA" w:rsidRPr="00F92942" w:rsidRDefault="00E130CA" w:rsidP="004A15FD">
                            <w:pPr>
                              <w:spacing w:line="259" w:lineRule="auto"/>
                              <w:ind w:leftChars="0" w:left="0" w:firstLineChars="0" w:firstLine="0"/>
                              <w:suppressOverlap/>
                              <w:rPr>
                                <w:lang w:val="en-US"/>
                              </w:rPr>
                            </w:pPr>
                            <w:r w:rsidRPr="001773EF">
                              <w:rPr>
                                <w:rFonts w:hint="eastAsia"/>
                                <w:lang w:val="en-US"/>
                              </w:rPr>
                              <w:t>・</w:t>
                            </w:r>
                            <w:r w:rsidRPr="001773EF">
                              <w:rPr>
                                <w:lang w:val="en-US"/>
                              </w:rPr>
                              <w:t>LINE管理ツール</w:t>
                            </w:r>
                          </w:p>
                        </w:tc>
                      </w:tr>
                      <w:tr w:rsidR="00E130CA" w:rsidRPr="00F92942" w14:paraId="36044F69" w14:textId="77777777" w:rsidTr="006500C3">
                        <w:trPr>
                          <w:cantSplit/>
                          <w:trHeight w:val="794"/>
                        </w:trPr>
                        <w:tc>
                          <w:tcPr>
                            <w:tcW w:w="704" w:type="dxa"/>
                            <w:vMerge/>
                            <w:tcBorders>
                              <w:left w:val="single" w:sz="4" w:space="0" w:color="auto"/>
                              <w:bottom w:val="single" w:sz="4" w:space="0" w:color="auto"/>
                              <w:right w:val="single" w:sz="4" w:space="0" w:color="auto"/>
                            </w:tcBorders>
                          </w:tcPr>
                          <w:p w14:paraId="0D82D7B8" w14:textId="77777777" w:rsidR="00E130CA" w:rsidRDefault="00E130CA" w:rsidP="004A15FD">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6F9A59AD" w14:textId="6D0A0A1C" w:rsidR="00E130CA" w:rsidRDefault="00E130CA" w:rsidP="001773EF">
                            <w:pPr>
                              <w:spacing w:line="259" w:lineRule="auto"/>
                              <w:ind w:leftChars="0" w:left="105" w:hangingChars="50" w:hanging="105"/>
                              <w:suppressOverlap/>
                              <w:rPr>
                                <w:lang w:val="en-US"/>
                              </w:rPr>
                            </w:pPr>
                            <w:r w:rsidRPr="001773EF">
                              <w:rPr>
                                <w:rFonts w:hint="eastAsia"/>
                                <w:lang w:val="en-US"/>
                              </w:rPr>
                              <w:t>・自動運転技術の信頼性、継続的に乗るための改善点把握</w:t>
                            </w:r>
                          </w:p>
                        </w:tc>
                        <w:tc>
                          <w:tcPr>
                            <w:tcW w:w="5796" w:type="dxa"/>
                            <w:tcBorders>
                              <w:top w:val="single" w:sz="4" w:space="0" w:color="000000"/>
                              <w:left w:val="single" w:sz="4" w:space="0" w:color="000000"/>
                              <w:bottom w:val="single" w:sz="4" w:space="0" w:color="000000"/>
                              <w:right w:val="single" w:sz="4" w:space="0" w:color="000000"/>
                            </w:tcBorders>
                          </w:tcPr>
                          <w:p w14:paraId="0F6F25A8" w14:textId="7A2EC99F" w:rsidR="00E130CA" w:rsidRPr="00F92942" w:rsidRDefault="00E130CA" w:rsidP="004A15FD">
                            <w:pPr>
                              <w:spacing w:line="259" w:lineRule="auto"/>
                              <w:ind w:leftChars="0" w:left="0" w:firstLineChars="0" w:firstLine="0"/>
                              <w:suppressOverlap/>
                              <w:rPr>
                                <w:lang w:val="en-US"/>
                              </w:rPr>
                            </w:pPr>
                            <w:r w:rsidRPr="001773EF">
                              <w:rPr>
                                <w:rFonts w:hint="eastAsia"/>
                                <w:lang w:val="en-US"/>
                              </w:rPr>
                              <w:t>・車内アンケート</w:t>
                            </w:r>
                          </w:p>
                        </w:tc>
                      </w:tr>
                    </w:tbl>
                    <w:p w14:paraId="7B06581C" w14:textId="77777777" w:rsidR="00E130CA" w:rsidRDefault="00E130CA" w:rsidP="00A44BF0">
                      <w:pPr>
                        <w:ind w:leftChars="0" w:left="0" w:firstLineChars="0" w:firstLine="0"/>
                      </w:pPr>
                    </w:p>
                  </w:txbxContent>
                </v:textbox>
                <w10:wrap type="square"/>
              </v:shape>
            </w:pict>
          </mc:Fallback>
        </mc:AlternateContent>
      </w:r>
      <w:r w:rsidR="00B167D0" w:rsidRPr="00B167D0">
        <w:rPr>
          <w:rFonts w:hint="eastAsia"/>
          <w:b/>
          <w:bCs/>
          <w:spacing w:val="-4"/>
          <w:sz w:val="26"/>
          <w:szCs w:val="26"/>
        </w:rPr>
        <w:t>【</w:t>
      </w:r>
      <w:r w:rsidR="004A15FD" w:rsidRPr="00B167D0">
        <w:rPr>
          <w:rFonts w:hint="eastAsia"/>
          <w:b/>
          <w:bCs/>
          <w:spacing w:val="-4"/>
          <w:sz w:val="26"/>
          <w:szCs w:val="26"/>
        </w:rPr>
        <w:t>検証項目・検証</w:t>
      </w:r>
      <w:r w:rsidR="00B167D0" w:rsidRPr="00B167D0">
        <w:rPr>
          <w:rFonts w:hint="eastAsia"/>
          <w:b/>
          <w:bCs/>
          <w:spacing w:val="-4"/>
          <w:sz w:val="26"/>
          <w:szCs w:val="26"/>
        </w:rPr>
        <w:t>方法】</w:t>
      </w:r>
    </w:p>
    <w:p w14:paraId="255931C3" w14:textId="59882FB7" w:rsidR="004A15FD" w:rsidRPr="00B167D0" w:rsidRDefault="00B167D0" w:rsidP="00B167D0">
      <w:pPr>
        <w:ind w:leftChars="0" w:left="0" w:firstLineChars="0" w:firstLine="0"/>
      </w:pPr>
      <w:r w:rsidRPr="00B167D0">
        <w:rPr>
          <w:rFonts w:hint="eastAsia"/>
          <w:b/>
          <w:bCs/>
          <w:spacing w:val="-4"/>
          <w:sz w:val="26"/>
          <w:szCs w:val="26"/>
        </w:rPr>
        <w:t>【</w:t>
      </w:r>
      <w:r w:rsidR="004A15FD" w:rsidRPr="00B167D0">
        <w:rPr>
          <w:rFonts w:hint="eastAsia"/>
          <w:b/>
          <w:bCs/>
          <w:spacing w:val="-4"/>
          <w:sz w:val="26"/>
          <w:szCs w:val="26"/>
        </w:rPr>
        <w:t>検証・分析結果</w:t>
      </w:r>
      <w:r w:rsidRPr="00B167D0">
        <w:rPr>
          <w:rFonts w:hint="eastAsia"/>
          <w:b/>
          <w:bCs/>
          <w:spacing w:val="-4"/>
          <w:sz w:val="26"/>
          <w:szCs w:val="26"/>
        </w:rPr>
        <w:t>】</w:t>
      </w:r>
    </w:p>
    <w:p w14:paraId="731F0A14" w14:textId="77777777" w:rsidR="004A15FD" w:rsidRDefault="004A15FD" w:rsidP="004A15FD">
      <w:pPr>
        <w:ind w:leftChars="0" w:left="0" w:firstLineChars="0" w:firstLine="0"/>
        <w:rPr>
          <w:spacing w:val="-4"/>
        </w:rPr>
      </w:pPr>
    </w:p>
    <w:p w14:paraId="1278368E" w14:textId="7F6D4965" w:rsidR="004A15FD" w:rsidRDefault="004A15FD"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89984" behindDoc="0" locked="0" layoutInCell="1" allowOverlap="1" wp14:anchorId="023AFE4C" wp14:editId="5A3D6C85">
                <wp:simplePos x="0" y="0"/>
                <wp:positionH relativeFrom="column">
                  <wp:posOffset>2540</wp:posOffset>
                </wp:positionH>
                <wp:positionV relativeFrom="paragraph">
                  <wp:posOffset>254635</wp:posOffset>
                </wp:positionV>
                <wp:extent cx="6386195" cy="2476500"/>
                <wp:effectExtent l="0" t="0" r="14605" b="19050"/>
                <wp:wrapSquare wrapText="bothSides"/>
                <wp:docPr id="6" name="テキスト ボックス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476500"/>
                        </a:xfrm>
                        <a:prstGeom prst="rect">
                          <a:avLst/>
                        </a:prstGeom>
                        <a:solidFill>
                          <a:srgbClr val="FFFFFF"/>
                        </a:solidFill>
                        <a:ln w="9525">
                          <a:solidFill>
                            <a:srgbClr val="000000"/>
                          </a:solidFill>
                          <a:miter lim="800000"/>
                          <a:headEnd/>
                          <a:tailEnd/>
                        </a:ln>
                      </wps:spPr>
                      <wps:txbx>
                        <w:txbxContent>
                          <w:p w14:paraId="7D80FEBD" w14:textId="77777777" w:rsidR="00E130CA" w:rsidRDefault="00E130CA" w:rsidP="00734005">
                            <w:pPr>
                              <w:ind w:leftChars="0" w:left="0" w:firstLineChars="0" w:firstLine="0"/>
                            </w:pPr>
                            <w:r>
                              <w:rPr>
                                <w:rFonts w:hint="eastAsia"/>
                              </w:rPr>
                              <w:t xml:space="preserve">１　</w:t>
                            </w:r>
                            <w:r w:rsidRPr="001E5DCE">
                              <w:rPr>
                                <w:rFonts w:hint="eastAsia"/>
                                <w:lang w:val="en-US"/>
                              </w:rPr>
                              <w:t>視察</w:t>
                            </w:r>
                            <w:r w:rsidRPr="001E5DCE">
                              <w:rPr>
                                <w:lang w:val="en-US"/>
                              </w:rPr>
                              <w:t>/観光ツアーの試験運行</w:t>
                            </w:r>
                          </w:p>
                          <w:p w14:paraId="0D065FAF" w14:textId="57E8152B" w:rsidR="00E130CA" w:rsidRDefault="00E130CA" w:rsidP="00734005">
                            <w:pPr>
                              <w:ind w:leftChars="100" w:left="220"/>
                            </w:pPr>
                            <w:r w:rsidRPr="00754BC6">
                              <w:rPr>
                                <w:rFonts w:hint="eastAsia"/>
                              </w:rPr>
                              <w:t>無償の視察受入や観光ツアーを６件実施し、受入体制の整理を図った。また、平行して収益化に向けた仕組み作りを</w:t>
                            </w:r>
                            <w:r w:rsidRPr="00754BC6">
                              <w:t>、地元観光団体</w:t>
                            </w:r>
                            <w:r>
                              <w:rPr>
                                <w:rFonts w:hint="eastAsia"/>
                              </w:rPr>
                              <w:t>とともに進めており、次年度以降の構築を目指している。</w:t>
                            </w:r>
                          </w:p>
                          <w:p w14:paraId="0919154D" w14:textId="2252E14C" w:rsidR="00E130CA" w:rsidRDefault="00E130CA" w:rsidP="007C14BD">
                            <w:pPr>
                              <w:ind w:leftChars="0" w:left="0" w:firstLineChars="0" w:firstLine="0"/>
                            </w:pPr>
                          </w:p>
                          <w:p w14:paraId="71A1EBD2" w14:textId="77777777" w:rsidR="00E130CA" w:rsidRDefault="00E130CA" w:rsidP="00734005">
                            <w:pPr>
                              <w:ind w:leftChars="0" w:left="0" w:firstLineChars="0" w:firstLine="0"/>
                            </w:pPr>
                            <w:r>
                              <w:rPr>
                                <w:rFonts w:hint="eastAsia"/>
                              </w:rPr>
                              <w:t xml:space="preserve">２　</w:t>
                            </w:r>
                            <w:r w:rsidRPr="006500C3">
                              <w:rPr>
                                <w:rFonts w:hint="eastAsia"/>
                              </w:rPr>
                              <w:t>広告事業者の募集</w:t>
                            </w:r>
                          </w:p>
                          <w:p w14:paraId="79B2538C" w14:textId="7D52EED9" w:rsidR="00E130CA" w:rsidRDefault="00E130CA" w:rsidP="00734005">
                            <w:pPr>
                              <w:ind w:leftChars="100" w:left="220"/>
                            </w:pPr>
                            <w:r>
                              <w:rPr>
                                <w:rFonts w:hint="eastAsia"/>
                              </w:rPr>
                              <w:t>イベント等を通じ、複数企業へのアプローチを実施した。自動運転サービスを通じて提供できる広告効果等、企業メリットの創出に課題を抱えており、実績の獲得にはまだ至っていない。</w:t>
                            </w:r>
                          </w:p>
                          <w:p w14:paraId="7863B38A" w14:textId="23EBBD5B" w:rsidR="00E130CA" w:rsidRDefault="00E130CA" w:rsidP="007C14BD">
                            <w:pPr>
                              <w:ind w:leftChars="0" w:left="0" w:firstLineChars="0" w:firstLine="0"/>
                            </w:pPr>
                          </w:p>
                          <w:p w14:paraId="46F26C80" w14:textId="77777777" w:rsidR="00E130CA" w:rsidRDefault="00E130CA" w:rsidP="00F37348">
                            <w:pPr>
                              <w:ind w:leftChars="0" w:left="0" w:firstLineChars="0" w:firstLine="0"/>
                            </w:pPr>
                            <w:r>
                              <w:rPr>
                                <w:rFonts w:hint="eastAsia"/>
                              </w:rPr>
                              <w:t xml:space="preserve">３　</w:t>
                            </w:r>
                            <w:r w:rsidRPr="001E5DCE">
                              <w:rPr>
                                <w:rFonts w:hint="eastAsia"/>
                                <w:lang w:val="en-US"/>
                              </w:rPr>
                              <w:t>ふるさと納税獲得</w:t>
                            </w:r>
                          </w:p>
                          <w:p w14:paraId="1E31A35A" w14:textId="47BD5F00" w:rsidR="00E130CA" w:rsidRDefault="00E130CA" w:rsidP="00F37348">
                            <w:pPr>
                              <w:ind w:leftChars="100" w:left="220"/>
                              <w:rPr>
                                <w:rFonts w:hint="eastAsia"/>
                              </w:rPr>
                            </w:pPr>
                            <w:r w:rsidRPr="00734005">
                              <w:rPr>
                                <w:rFonts w:hint="eastAsia"/>
                              </w:rPr>
                              <w:t>ふるさと納税の使い道の追加、目的や取組の可視化による理解醸成を図り、</w:t>
                            </w:r>
                            <w:r>
                              <w:rPr>
                                <w:rFonts w:hint="eastAsia"/>
                              </w:rPr>
                              <w:t>昨年度を大きく上回る</w:t>
                            </w:r>
                            <w:r w:rsidRPr="00734005">
                              <w:t>寄付を頂く事が出来た。多くのご支援を頂いたものの、収益源の維持拡大に向けて、今後は、伊予市ホームページや広報紙、パブリシティ等による自動運転バス事業の県域内外の周知・啓発が課題であると考え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AFE4C" id="テキスト ボックス 6" o:spid="_x0000_s1030" type="#_x0000_t202" style="position:absolute;margin-left:.2pt;margin-top:20.05pt;width:502.85pt;height:19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">
                <v:textbox>
                  <w:txbxContent>
                    <w:p w14:paraId="7D80FEBD" w14:textId="77777777" w:rsidR="00E130CA" w:rsidRDefault="00E130CA" w:rsidP="00734005">
                      <w:pPr>
                        <w:ind w:leftChars="0" w:left="0" w:firstLineChars="0" w:firstLine="0"/>
                      </w:pPr>
                      <w:r>
                        <w:rPr>
                          <w:rFonts w:hint="eastAsia"/>
                        </w:rPr>
                        <w:t xml:space="preserve">１　</w:t>
                      </w:r>
                      <w:r w:rsidRPr="001E5DCE">
                        <w:rPr>
                          <w:rFonts w:hint="eastAsia"/>
                          <w:lang w:val="en-US"/>
                        </w:rPr>
                        <w:t>視察</w:t>
                      </w:r>
                      <w:r w:rsidRPr="001E5DCE">
                        <w:rPr>
                          <w:lang w:val="en-US"/>
                        </w:rPr>
                        <w:t>/観光ツアーの試験運行</w:t>
                      </w:r>
                    </w:p>
                    <w:p w14:paraId="0D065FAF" w14:textId="57E8152B" w:rsidR="00E130CA" w:rsidRDefault="00E130CA" w:rsidP="00734005">
                      <w:pPr>
                        <w:ind w:leftChars="100" w:left="220"/>
                      </w:pPr>
                      <w:r w:rsidRPr="00754BC6">
                        <w:rPr>
                          <w:rFonts w:hint="eastAsia"/>
                        </w:rPr>
                        <w:t>無償の視察受入や観光ツアーを６件実施し、受入体制の整理を図った。また、平行して収益化に向けた仕組み作りを</w:t>
                      </w:r>
                      <w:r w:rsidRPr="00754BC6">
                        <w:t>、地元観光団体</w:t>
                      </w:r>
                      <w:r>
                        <w:rPr>
                          <w:rFonts w:hint="eastAsia"/>
                        </w:rPr>
                        <w:t>とともに進めており、次年度以降の構築を目指している。</w:t>
                      </w:r>
                    </w:p>
                    <w:p w14:paraId="0919154D" w14:textId="2252E14C" w:rsidR="00E130CA" w:rsidRDefault="00E130CA" w:rsidP="007C14BD">
                      <w:pPr>
                        <w:ind w:leftChars="0" w:left="0" w:firstLineChars="0" w:firstLine="0"/>
                      </w:pPr>
                    </w:p>
                    <w:p w14:paraId="71A1EBD2" w14:textId="77777777" w:rsidR="00E130CA" w:rsidRDefault="00E130CA" w:rsidP="00734005">
                      <w:pPr>
                        <w:ind w:leftChars="0" w:left="0" w:firstLineChars="0" w:firstLine="0"/>
                      </w:pPr>
                      <w:r>
                        <w:rPr>
                          <w:rFonts w:hint="eastAsia"/>
                        </w:rPr>
                        <w:t xml:space="preserve">２　</w:t>
                      </w:r>
                      <w:r w:rsidRPr="006500C3">
                        <w:rPr>
                          <w:rFonts w:hint="eastAsia"/>
                        </w:rPr>
                        <w:t>広告事業者の募集</w:t>
                      </w:r>
                    </w:p>
                    <w:p w14:paraId="79B2538C" w14:textId="7D52EED9" w:rsidR="00E130CA" w:rsidRDefault="00E130CA" w:rsidP="00734005">
                      <w:pPr>
                        <w:ind w:leftChars="100" w:left="220"/>
                      </w:pPr>
                      <w:r>
                        <w:rPr>
                          <w:rFonts w:hint="eastAsia"/>
                        </w:rPr>
                        <w:t>イベント等を通じ、複数企業へのアプローチを実施した。自動運転サービスを通じて提供できる広告効果等、企業メリットの創出に課題を抱えており、実績の獲得にはまだ至っていない。</w:t>
                      </w:r>
                    </w:p>
                    <w:p w14:paraId="7863B38A" w14:textId="23EBBD5B" w:rsidR="00E130CA" w:rsidRDefault="00E130CA" w:rsidP="007C14BD">
                      <w:pPr>
                        <w:ind w:leftChars="0" w:left="0" w:firstLineChars="0" w:firstLine="0"/>
                      </w:pPr>
                    </w:p>
                    <w:p w14:paraId="46F26C80" w14:textId="77777777" w:rsidR="00E130CA" w:rsidRDefault="00E130CA" w:rsidP="00F37348">
                      <w:pPr>
                        <w:ind w:leftChars="0" w:left="0" w:firstLineChars="0" w:firstLine="0"/>
                      </w:pPr>
                      <w:r>
                        <w:rPr>
                          <w:rFonts w:hint="eastAsia"/>
                        </w:rPr>
                        <w:t xml:space="preserve">３　</w:t>
                      </w:r>
                      <w:r w:rsidRPr="001E5DCE">
                        <w:rPr>
                          <w:rFonts w:hint="eastAsia"/>
                          <w:lang w:val="en-US"/>
                        </w:rPr>
                        <w:t>ふるさと納税獲得</w:t>
                      </w:r>
                    </w:p>
                    <w:p w14:paraId="1E31A35A" w14:textId="47BD5F00" w:rsidR="00E130CA" w:rsidRDefault="00E130CA" w:rsidP="00F37348">
                      <w:pPr>
                        <w:ind w:leftChars="100" w:left="220"/>
                        <w:rPr>
                          <w:rFonts w:hint="eastAsia"/>
                        </w:rPr>
                      </w:pPr>
                      <w:r w:rsidRPr="00734005">
                        <w:rPr>
                          <w:rFonts w:hint="eastAsia"/>
                        </w:rPr>
                        <w:t>ふるさと納税の使い道の追加、目的や取組の可視化による理解醸成を図り、</w:t>
                      </w:r>
                      <w:r>
                        <w:rPr>
                          <w:rFonts w:hint="eastAsia"/>
                        </w:rPr>
                        <w:t>昨年度を大きく上回る</w:t>
                      </w:r>
                      <w:r w:rsidRPr="00734005">
                        <w:t>寄付を頂く事が出来た。多くのご支援を頂いたものの、収益源の維持拡大に向けて、今後は、伊予市ホームページや広報紙、パブリシティ等による自動運転バス事業の県域内外の周知・啓発が課題であると考える。</w:t>
                      </w:r>
                    </w:p>
                  </w:txbxContent>
                </v:textbox>
                <w10:wrap type="square"/>
              </v:shape>
            </w:pict>
          </mc:Fallback>
        </mc:AlternateContent>
      </w:r>
      <w:r>
        <w:rPr>
          <w:rFonts w:hint="eastAsia"/>
          <w:spacing w:val="-4"/>
          <w:lang w:eastAsia="zh-TW"/>
        </w:rPr>
        <w:t>■経営面</w:t>
      </w:r>
    </w:p>
    <w:p w14:paraId="366A513A" w14:textId="77777777" w:rsidR="004A15FD" w:rsidRDefault="004A15FD" w:rsidP="004A15FD">
      <w:pPr>
        <w:ind w:leftChars="0" w:left="0" w:firstLineChars="0" w:firstLine="0"/>
        <w:rPr>
          <w:spacing w:val="-4"/>
          <w:lang w:eastAsia="zh-TW"/>
        </w:rPr>
      </w:pPr>
    </w:p>
    <w:p w14:paraId="6C40868D" w14:textId="1D784F9B" w:rsidR="004A15FD" w:rsidRDefault="007C14BD"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94080" behindDoc="0" locked="0" layoutInCell="1" allowOverlap="1" wp14:anchorId="6B088E4C" wp14:editId="67B7AE36">
                <wp:simplePos x="0" y="0"/>
                <wp:positionH relativeFrom="column">
                  <wp:posOffset>2540</wp:posOffset>
                </wp:positionH>
                <wp:positionV relativeFrom="paragraph">
                  <wp:posOffset>268605</wp:posOffset>
                </wp:positionV>
                <wp:extent cx="6386195" cy="3276600"/>
                <wp:effectExtent l="0" t="0" r="14605" b="19050"/>
                <wp:wrapSquare wrapText="bothSides"/>
                <wp:docPr id="8"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3276600"/>
                        </a:xfrm>
                        <a:prstGeom prst="rect">
                          <a:avLst/>
                        </a:prstGeom>
                        <a:solidFill>
                          <a:srgbClr val="FFFFFF"/>
                        </a:solidFill>
                        <a:ln w="9525">
                          <a:solidFill>
                            <a:srgbClr val="000000"/>
                          </a:solidFill>
                          <a:miter lim="800000"/>
                          <a:headEnd/>
                          <a:tailEnd/>
                        </a:ln>
                      </wps:spPr>
                      <wps:txbx>
                        <w:txbxContent>
                          <w:p w14:paraId="513E213A" w14:textId="467DA2B0" w:rsidR="00E130CA" w:rsidRDefault="00E130CA" w:rsidP="00B167D0">
                            <w:pPr>
                              <w:ind w:leftChars="0" w:left="0" w:firstLineChars="0" w:firstLine="0"/>
                              <w:rPr>
                                <w:lang w:val="en-US"/>
                              </w:rPr>
                            </w:pPr>
                            <w:r>
                              <w:rPr>
                                <w:rFonts w:hint="eastAsia"/>
                              </w:rPr>
                              <w:t xml:space="preserve">１　</w:t>
                            </w:r>
                            <w:r w:rsidRPr="001773EF">
                              <w:rPr>
                                <w:rFonts w:hint="eastAsia"/>
                                <w:lang w:val="en-US"/>
                              </w:rPr>
                              <w:t>自動運転比率</w:t>
                            </w:r>
                          </w:p>
                          <w:p w14:paraId="4F85EC52" w14:textId="77777777" w:rsidR="00E130CA" w:rsidRDefault="00E130CA" w:rsidP="00F37348">
                            <w:pPr>
                              <w:ind w:leftChars="0" w:left="220" w:hangingChars="100" w:hanging="220"/>
                            </w:pPr>
                            <w:r>
                              <w:rPr>
                                <w:rFonts w:hint="eastAsia"/>
                              </w:rPr>
                              <w:t xml:space="preserve">　　　運行管理ソフトウェア上は</w:t>
                            </w:r>
                            <w:r>
                              <w:t>95.6%となるが、実際にはオペレーショントレーニングでの手動走行等もあり、その数値を加味すると自動運転率は全区間にて98%超えと考えられ、Auvetech社MiCaにて運行している他地域と比較して約10%程度自動運転率が高い。</w:t>
                            </w:r>
                          </w:p>
                          <w:p w14:paraId="5DD3A457" w14:textId="2F9F862A" w:rsidR="00E130CA" w:rsidRDefault="00E130CA" w:rsidP="00F37348">
                            <w:pPr>
                              <w:ind w:leftChars="100" w:left="220"/>
                            </w:pPr>
                            <w:r>
                              <w:rPr>
                                <w:rFonts w:hint="eastAsia"/>
                              </w:rPr>
                              <w:t>本ルートは路上駐車等が少なく、レベル４区間としてルート検討している「たけます診療所</w:t>
                            </w:r>
                            <w:r>
                              <w:t>-日尾野」間においては歩車分離されており、歩行者/車両ともに回避する必要がないためと考えられる。</w:t>
                            </w:r>
                          </w:p>
                          <w:p w14:paraId="15EAB80D" w14:textId="68A38670" w:rsidR="00E130CA" w:rsidRDefault="00E130CA" w:rsidP="004F16BC">
                            <w:pPr>
                              <w:ind w:leftChars="0" w:left="0" w:firstLineChars="0" w:firstLine="0"/>
                            </w:pPr>
                          </w:p>
                          <w:p w14:paraId="64696DF9" w14:textId="3BACC9E4" w:rsidR="00E130CA" w:rsidRDefault="00E130CA" w:rsidP="004F16BC">
                            <w:pPr>
                              <w:ind w:leftChars="0" w:left="0" w:firstLineChars="0" w:firstLine="0"/>
                              <w:jc w:val="center"/>
                              <w:rPr>
                                <w:rFonts w:hint="eastAsia"/>
                              </w:rPr>
                            </w:pPr>
                            <w:r w:rsidRPr="004730A6">
                              <w:rPr>
                                <w:noProof/>
                              </w:rPr>
                              <w:drawing>
                                <wp:inline distT="0" distB="0" distL="0" distR="0" wp14:anchorId="6ECA00E6" wp14:editId="569165EC">
                                  <wp:extent cx="5478843" cy="1838268"/>
                                  <wp:effectExtent l="19050" t="19050" r="26670" b="10160"/>
                                  <wp:docPr id="12355451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45183" name=""/>
                                          <pic:cNvPicPr/>
                                        </pic:nvPicPr>
                                        <pic:blipFill>
                                          <a:blip r:embed="rId11"/>
                                          <a:stretch>
                                            <a:fillRect/>
                                          </a:stretch>
                                        </pic:blipFill>
                                        <pic:spPr>
                                          <a:xfrm>
                                            <a:off x="0" y="0"/>
                                            <a:ext cx="5502992" cy="1846371"/>
                                          </a:xfrm>
                                          <a:prstGeom prst="rect">
                                            <a:avLst/>
                                          </a:prstGeom>
                                          <a:ln>
                                            <a:solidFill>
                                              <a:sysClr val="windowText" lastClr="00000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88E4C" id="テキスト ボックス 8" o:spid="_x0000_s1031" type="#_x0000_t202" style="position:absolute;margin-left:.2pt;margin-top:21.15pt;width:502.85pt;height:258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">
                <v:textbox>
                  <w:txbxContent>
                    <w:p w14:paraId="513E213A" w14:textId="467DA2B0" w:rsidR="00E130CA" w:rsidRDefault="00E130CA" w:rsidP="00B167D0">
                      <w:pPr>
                        <w:ind w:leftChars="0" w:left="0" w:firstLineChars="0" w:firstLine="0"/>
                        <w:rPr>
                          <w:lang w:val="en-US"/>
                        </w:rPr>
                      </w:pPr>
                      <w:r>
                        <w:rPr>
                          <w:rFonts w:hint="eastAsia"/>
                        </w:rPr>
                        <w:t xml:space="preserve">１　</w:t>
                      </w:r>
                      <w:r w:rsidRPr="001773EF">
                        <w:rPr>
                          <w:rFonts w:hint="eastAsia"/>
                          <w:lang w:val="en-US"/>
                        </w:rPr>
                        <w:t>自動運転比率</w:t>
                      </w:r>
                    </w:p>
                    <w:p w14:paraId="4F85EC52" w14:textId="77777777" w:rsidR="00E130CA" w:rsidRDefault="00E130CA" w:rsidP="00F37348">
                      <w:pPr>
                        <w:ind w:leftChars="0" w:left="220" w:hangingChars="100" w:hanging="220"/>
                      </w:pPr>
                      <w:r>
                        <w:rPr>
                          <w:rFonts w:hint="eastAsia"/>
                        </w:rPr>
                        <w:t xml:space="preserve">　　　運行管理ソフトウェア上は</w:t>
                      </w:r>
                      <w:r>
                        <w:t>95.6%となるが、実際にはオペレーショントレーニングでの手動走行等もあり、その数値を加味すると自動運転率は全区間にて98%超えと考えられ、Auvetech社MiCaにて運行している他地域と比較して約10%程度自動運転率が高い。</w:t>
                      </w:r>
                    </w:p>
                    <w:p w14:paraId="5DD3A457" w14:textId="2F9F862A" w:rsidR="00E130CA" w:rsidRDefault="00E130CA" w:rsidP="00F37348">
                      <w:pPr>
                        <w:ind w:leftChars="100" w:left="220"/>
                      </w:pPr>
                      <w:r>
                        <w:rPr>
                          <w:rFonts w:hint="eastAsia"/>
                        </w:rPr>
                        <w:t>本ルートは路上駐車等が少なく、レベル４区間としてルート検討している「たけます診療所</w:t>
                      </w:r>
                      <w:r>
                        <w:t>-日尾野」間においては歩車分離されており、歩行者/車両ともに回避する必要がないためと考えられる。</w:t>
                      </w:r>
                    </w:p>
                    <w:p w14:paraId="15EAB80D" w14:textId="68A38670" w:rsidR="00E130CA" w:rsidRDefault="00E130CA" w:rsidP="004F16BC">
                      <w:pPr>
                        <w:ind w:leftChars="0" w:left="0" w:firstLineChars="0" w:firstLine="0"/>
                      </w:pPr>
                    </w:p>
                    <w:p w14:paraId="64696DF9" w14:textId="3BACC9E4" w:rsidR="00E130CA" w:rsidRDefault="00E130CA" w:rsidP="004F16BC">
                      <w:pPr>
                        <w:ind w:leftChars="0" w:left="0" w:firstLineChars="0" w:firstLine="0"/>
                        <w:jc w:val="center"/>
                        <w:rPr>
                          <w:rFonts w:hint="eastAsia"/>
                        </w:rPr>
                      </w:pPr>
                      <w:r w:rsidRPr="004730A6">
                        <w:rPr>
                          <w:noProof/>
                        </w:rPr>
                        <w:drawing>
                          <wp:inline distT="0" distB="0" distL="0" distR="0" wp14:anchorId="6ECA00E6" wp14:editId="569165EC">
                            <wp:extent cx="5478843" cy="1838268"/>
                            <wp:effectExtent l="19050" t="19050" r="26670" b="10160"/>
                            <wp:docPr id="12355451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45183" name=""/>
                                    <pic:cNvPicPr/>
                                  </pic:nvPicPr>
                                  <pic:blipFill>
                                    <a:blip r:embed="rId11"/>
                                    <a:stretch>
                                      <a:fillRect/>
                                    </a:stretch>
                                  </pic:blipFill>
                                  <pic:spPr>
                                    <a:xfrm>
                                      <a:off x="0" y="0"/>
                                      <a:ext cx="5502992" cy="1846371"/>
                                    </a:xfrm>
                                    <a:prstGeom prst="rect">
                                      <a:avLst/>
                                    </a:prstGeom>
                                    <a:ln>
                                      <a:solidFill>
                                        <a:sysClr val="windowText" lastClr="000000"/>
                                      </a:solidFill>
                                    </a:ln>
                                  </pic:spPr>
                                </pic:pic>
                              </a:graphicData>
                            </a:graphic>
                          </wp:inline>
                        </w:drawing>
                      </w:r>
                    </w:p>
                  </w:txbxContent>
                </v:textbox>
                <w10:wrap type="square"/>
              </v:shape>
            </w:pict>
          </mc:Fallback>
        </mc:AlternateContent>
      </w:r>
      <w:r w:rsidR="004A15FD">
        <w:rPr>
          <w:rFonts w:hint="eastAsia"/>
          <w:spacing w:val="-4"/>
          <w:lang w:eastAsia="zh-TW"/>
        </w:rPr>
        <w:t>■技術面</w:t>
      </w:r>
    </w:p>
    <w:p w14:paraId="5014E62F" w14:textId="29C80FAE" w:rsidR="004A15FD" w:rsidRDefault="004A15FD" w:rsidP="004A15FD">
      <w:pPr>
        <w:ind w:leftChars="0" w:left="0" w:firstLineChars="0" w:firstLine="0"/>
        <w:rPr>
          <w:spacing w:val="-4"/>
          <w:lang w:eastAsia="zh-TW"/>
        </w:rPr>
      </w:pPr>
    </w:p>
    <w:p w14:paraId="22879FC7" w14:textId="7B0E618C" w:rsidR="004A15FD" w:rsidRDefault="00F37348"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96128" behindDoc="0" locked="0" layoutInCell="1" allowOverlap="1" wp14:anchorId="6F957456" wp14:editId="16EE072A">
                <wp:simplePos x="0" y="0"/>
                <wp:positionH relativeFrom="column">
                  <wp:posOffset>2540</wp:posOffset>
                </wp:positionH>
                <wp:positionV relativeFrom="paragraph">
                  <wp:posOffset>250825</wp:posOffset>
                </wp:positionV>
                <wp:extent cx="6386195" cy="9401175"/>
                <wp:effectExtent l="0" t="0" r="14605" b="28575"/>
                <wp:wrapSquare wrapText="bothSides"/>
                <wp:docPr id="7" name="テキスト ボックス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9401175"/>
                        </a:xfrm>
                        <a:prstGeom prst="rect">
                          <a:avLst/>
                        </a:prstGeom>
                        <a:solidFill>
                          <a:srgbClr val="FFFFFF"/>
                        </a:solidFill>
                        <a:ln w="9525">
                          <a:solidFill>
                            <a:srgbClr val="000000"/>
                          </a:solidFill>
                          <a:miter lim="800000"/>
                          <a:headEnd/>
                          <a:tailEnd/>
                        </a:ln>
                      </wps:spPr>
                      <wps:txbx>
                        <w:txbxContent>
                          <w:p w14:paraId="0FDB868A" w14:textId="7499E147" w:rsidR="00E130CA" w:rsidRDefault="00E130CA" w:rsidP="00B167D0">
                            <w:pPr>
                              <w:ind w:leftChars="0" w:left="0" w:firstLineChars="0" w:firstLine="0"/>
                              <w:rPr>
                                <w:lang w:val="en-US"/>
                              </w:rPr>
                            </w:pPr>
                            <w:r>
                              <w:rPr>
                                <w:rFonts w:hint="eastAsia"/>
                              </w:rPr>
                              <w:t xml:space="preserve">１　</w:t>
                            </w:r>
                            <w:r w:rsidRPr="001773EF">
                              <w:rPr>
                                <w:rFonts w:hint="eastAsia"/>
                                <w:lang w:val="en-US"/>
                              </w:rPr>
                              <w:t>乗り継ぎ利用者数の把握</w:t>
                            </w:r>
                          </w:p>
                          <w:p w14:paraId="77D335C8" w14:textId="05FEE2B7" w:rsidR="00E130CA" w:rsidRDefault="00E130CA" w:rsidP="00F37348">
                            <w:pPr>
                              <w:ind w:leftChars="0" w:left="220" w:hangingChars="100" w:hanging="220"/>
                            </w:pPr>
                            <w:r>
                              <w:rPr>
                                <w:rFonts w:hint="eastAsia"/>
                              </w:rPr>
                              <w:t xml:space="preserve">　　　</w:t>
                            </w:r>
                            <w:r w:rsidRPr="00F37348">
                              <w:rPr>
                                <w:rFonts w:hint="eastAsia"/>
                              </w:rPr>
                              <w:t>平均乗車人数は</w:t>
                            </w:r>
                            <w:r w:rsidRPr="00F37348">
                              <w:t>1日あたり 7.6名となり、アンケート結果の30%程度の乗り継ぎ人数であることを鑑みると、１日平均では2.3名が乗り継ぎ顧客であり、目標値</w:t>
                            </w:r>
                            <w:r>
                              <w:rPr>
                                <w:rFonts w:hint="eastAsia"/>
                              </w:rPr>
                              <w:t>（５人/日）</w:t>
                            </w:r>
                            <w:r w:rsidRPr="00F37348">
                              <w:t>の達成とはならなかった。</w:t>
                            </w:r>
                          </w:p>
                          <w:p w14:paraId="6570629F" w14:textId="70F246A6" w:rsidR="00E130CA" w:rsidRDefault="00E130CA" w:rsidP="00B167D0">
                            <w:pPr>
                              <w:ind w:leftChars="0" w:left="0" w:firstLineChars="0" w:firstLine="0"/>
                            </w:pPr>
                          </w:p>
                          <w:p w14:paraId="23A30DB0" w14:textId="6AEC25B2" w:rsidR="00E130CA" w:rsidRDefault="00E130CA" w:rsidP="004F16BC">
                            <w:pPr>
                              <w:ind w:leftChars="0" w:left="0" w:firstLineChars="0" w:firstLine="0"/>
                              <w:jc w:val="center"/>
                            </w:pPr>
                            <w:r>
                              <w:rPr>
                                <w:noProof/>
                              </w:rPr>
                              <w:drawing>
                                <wp:inline distT="0" distB="0" distL="0" distR="0" wp14:anchorId="006F10C2" wp14:editId="3C5F51E7">
                                  <wp:extent cx="6089650" cy="2625090"/>
                                  <wp:effectExtent l="0" t="0" r="6350" b="3810"/>
                                  <wp:docPr id="29" name="グラフ 29">
                                    <a:extLst xmlns:a="http://schemas.openxmlformats.org/drawingml/2006/main">
                                      <a:ext uri="{FF2B5EF4-FFF2-40B4-BE49-F238E27FC236}">
                                        <a16:creationId xmlns:a16="http://schemas.microsoft.com/office/drawing/2014/main" id="{2823C84E-EA51-4161-911F-73ABA547C2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45A0932" w14:textId="1D1FA433" w:rsidR="00E130CA" w:rsidRDefault="00E130CA" w:rsidP="00B167D0">
                            <w:pPr>
                              <w:ind w:leftChars="0" w:left="0" w:firstLineChars="0" w:firstLine="0"/>
                            </w:pPr>
                          </w:p>
                          <w:p w14:paraId="24EF6E4B" w14:textId="585635E4" w:rsidR="00E130CA" w:rsidRDefault="00E130CA" w:rsidP="00B167D0">
                            <w:pPr>
                              <w:ind w:leftChars="0" w:left="0" w:firstLineChars="0" w:firstLine="0"/>
                            </w:pPr>
                            <w:r>
                              <w:rPr>
                                <w:rFonts w:hint="eastAsia"/>
                              </w:rPr>
                              <w:t xml:space="preserve">２　</w:t>
                            </w:r>
                            <w:r w:rsidRPr="006500C3">
                              <w:rPr>
                                <w:rFonts w:hint="eastAsia"/>
                              </w:rPr>
                              <w:t>満足度</w:t>
                            </w:r>
                          </w:p>
                          <w:p w14:paraId="3062A911" w14:textId="388C2E59" w:rsidR="00E130CA" w:rsidRDefault="00E130CA" w:rsidP="00F37348">
                            <w:pPr>
                              <w:ind w:leftChars="0" w:left="220" w:hangingChars="100" w:hanging="220"/>
                            </w:pPr>
                            <w:r>
                              <w:rPr>
                                <w:rFonts w:hint="eastAsia"/>
                              </w:rPr>
                              <w:t xml:space="preserve">　　　</w:t>
                            </w:r>
                            <w:r w:rsidRPr="00F37348">
                              <w:rPr>
                                <w:rFonts w:hint="eastAsia"/>
                              </w:rPr>
                              <w:t>利用満足度は、走行速度及び車内の広さ・快適さを除き、満足及びやや満足の合計が９割以上となった。走行速度及び車内の広さ・快適さについても７割以上が満足及びやや満足と</w:t>
                            </w:r>
                            <w:r>
                              <w:rPr>
                                <w:rFonts w:hint="eastAsia"/>
                              </w:rPr>
                              <w:t>回答しており</w:t>
                            </w:r>
                            <w:r w:rsidRPr="00F37348">
                              <w:rPr>
                                <w:rFonts w:hint="eastAsia"/>
                              </w:rPr>
                              <w:t>、概ね良好な結果を得ることができたことから、自動運転バスのサービスについて、</w:t>
                            </w:r>
                            <w:r>
                              <w:rPr>
                                <w:rFonts w:hint="eastAsia"/>
                              </w:rPr>
                              <w:t>一定の</w:t>
                            </w:r>
                            <w:r w:rsidRPr="00F37348">
                              <w:rPr>
                                <w:rFonts w:hint="eastAsia"/>
                              </w:rPr>
                              <w:t>理解を得られていることを確認出来た。</w:t>
                            </w:r>
                          </w:p>
                          <w:p w14:paraId="21B7E4A4" w14:textId="6B636956" w:rsidR="00E130CA" w:rsidRDefault="00E130CA" w:rsidP="00B167D0">
                            <w:pPr>
                              <w:ind w:leftChars="0" w:left="0" w:firstLineChars="0" w:firstLine="0"/>
                            </w:pPr>
                          </w:p>
                          <w:p w14:paraId="5FCCFCC1" w14:textId="47BF6591" w:rsidR="00E130CA" w:rsidRDefault="00E130CA" w:rsidP="004F16BC">
                            <w:pPr>
                              <w:ind w:leftChars="0" w:left="0" w:firstLineChars="0" w:firstLine="0"/>
                              <w:jc w:val="center"/>
                            </w:pPr>
                            <w:r>
                              <w:rPr>
                                <w:noProof/>
                              </w:rPr>
                              <w:drawing>
                                <wp:inline distT="0" distB="0" distL="0" distR="0" wp14:anchorId="14A848BD" wp14:editId="5A7101FD">
                                  <wp:extent cx="6118225" cy="2619375"/>
                                  <wp:effectExtent l="0" t="0" r="15875" b="9525"/>
                                  <wp:docPr id="2130418889" name="グラフ 2130418889">
                                    <a:extLst xmlns:a="http://schemas.openxmlformats.org/drawingml/2006/main">
                                      <a:ext uri="{FF2B5EF4-FFF2-40B4-BE49-F238E27FC236}">
                                        <a16:creationId xmlns:a16="http://schemas.microsoft.com/office/drawing/2014/main" id="{63730F7A-B0EA-4B20-99DD-70F6D7C7CF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134B14F" w14:textId="1D830017" w:rsidR="00E130CA" w:rsidRDefault="00E130CA" w:rsidP="00B167D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57456" id="テキスト ボックス 7" o:spid="_x0000_s1032" type="#_x0000_t202" style="position:absolute;margin-left:.2pt;margin-top:19.75pt;width:502.85pt;height:740.2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">
                <v:textbox>
                  <w:txbxContent>
                    <w:p w14:paraId="0FDB868A" w14:textId="7499E147" w:rsidR="00E130CA" w:rsidRDefault="00E130CA" w:rsidP="00B167D0">
                      <w:pPr>
                        <w:ind w:leftChars="0" w:left="0" w:firstLineChars="0" w:firstLine="0"/>
                        <w:rPr>
                          <w:lang w:val="en-US"/>
                        </w:rPr>
                      </w:pPr>
                      <w:r>
                        <w:rPr>
                          <w:rFonts w:hint="eastAsia"/>
                        </w:rPr>
                        <w:t xml:space="preserve">１　</w:t>
                      </w:r>
                      <w:r w:rsidRPr="001773EF">
                        <w:rPr>
                          <w:rFonts w:hint="eastAsia"/>
                          <w:lang w:val="en-US"/>
                        </w:rPr>
                        <w:t>乗り継ぎ利用者数の把握</w:t>
                      </w:r>
                    </w:p>
                    <w:p w14:paraId="77D335C8" w14:textId="05FEE2B7" w:rsidR="00E130CA" w:rsidRDefault="00E130CA" w:rsidP="00F37348">
                      <w:pPr>
                        <w:ind w:leftChars="0" w:left="220" w:hangingChars="100" w:hanging="220"/>
                      </w:pPr>
                      <w:r>
                        <w:rPr>
                          <w:rFonts w:hint="eastAsia"/>
                        </w:rPr>
                        <w:t xml:space="preserve">　　　</w:t>
                      </w:r>
                      <w:r w:rsidRPr="00F37348">
                        <w:rPr>
                          <w:rFonts w:hint="eastAsia"/>
                        </w:rPr>
                        <w:t>平均乗車人数は</w:t>
                      </w:r>
                      <w:r w:rsidRPr="00F37348">
                        <w:t>1日あたり 7.6名となり、アンケート結果の30%程度の乗り継ぎ人数であることを鑑みると、１日平均では2.3名が乗り継ぎ顧客であり、目標値</w:t>
                      </w:r>
                      <w:r>
                        <w:rPr>
                          <w:rFonts w:hint="eastAsia"/>
                        </w:rPr>
                        <w:t>（５人/日）</w:t>
                      </w:r>
                      <w:r w:rsidRPr="00F37348">
                        <w:t>の達成とはならなかった。</w:t>
                      </w:r>
                    </w:p>
                    <w:p w14:paraId="6570629F" w14:textId="70F246A6" w:rsidR="00E130CA" w:rsidRDefault="00E130CA" w:rsidP="00B167D0">
                      <w:pPr>
                        <w:ind w:leftChars="0" w:left="0" w:firstLineChars="0" w:firstLine="0"/>
                      </w:pPr>
                    </w:p>
                    <w:p w14:paraId="23A30DB0" w14:textId="6AEC25B2" w:rsidR="00E130CA" w:rsidRDefault="00E130CA" w:rsidP="004F16BC">
                      <w:pPr>
                        <w:ind w:leftChars="0" w:left="0" w:firstLineChars="0" w:firstLine="0"/>
                        <w:jc w:val="center"/>
                      </w:pPr>
                      <w:r>
                        <w:rPr>
                          <w:noProof/>
                        </w:rPr>
                        <w:drawing>
                          <wp:inline distT="0" distB="0" distL="0" distR="0" wp14:anchorId="006F10C2" wp14:editId="3C5F51E7">
                            <wp:extent cx="6089650" cy="2625090"/>
                            <wp:effectExtent l="0" t="0" r="6350" b="3810"/>
                            <wp:docPr id="29" name="グラフ 29">
                              <a:extLst xmlns:a="http://schemas.openxmlformats.org/drawingml/2006/main">
                                <a:ext uri="{FF2B5EF4-FFF2-40B4-BE49-F238E27FC236}">
                                  <a16:creationId xmlns:a16="http://schemas.microsoft.com/office/drawing/2014/main" id="{2823C84E-EA51-4161-911F-73ABA547C2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45A0932" w14:textId="1D1FA433" w:rsidR="00E130CA" w:rsidRDefault="00E130CA" w:rsidP="00B167D0">
                      <w:pPr>
                        <w:ind w:leftChars="0" w:left="0" w:firstLineChars="0" w:firstLine="0"/>
                      </w:pPr>
                    </w:p>
                    <w:p w14:paraId="24EF6E4B" w14:textId="585635E4" w:rsidR="00E130CA" w:rsidRDefault="00E130CA" w:rsidP="00B167D0">
                      <w:pPr>
                        <w:ind w:leftChars="0" w:left="0" w:firstLineChars="0" w:firstLine="0"/>
                      </w:pPr>
                      <w:r>
                        <w:rPr>
                          <w:rFonts w:hint="eastAsia"/>
                        </w:rPr>
                        <w:t xml:space="preserve">２　</w:t>
                      </w:r>
                      <w:r w:rsidRPr="006500C3">
                        <w:rPr>
                          <w:rFonts w:hint="eastAsia"/>
                        </w:rPr>
                        <w:t>満足度</w:t>
                      </w:r>
                    </w:p>
                    <w:p w14:paraId="3062A911" w14:textId="388C2E59" w:rsidR="00E130CA" w:rsidRDefault="00E130CA" w:rsidP="00F37348">
                      <w:pPr>
                        <w:ind w:leftChars="0" w:left="220" w:hangingChars="100" w:hanging="220"/>
                      </w:pPr>
                      <w:r>
                        <w:rPr>
                          <w:rFonts w:hint="eastAsia"/>
                        </w:rPr>
                        <w:t xml:space="preserve">　　　</w:t>
                      </w:r>
                      <w:r w:rsidRPr="00F37348">
                        <w:rPr>
                          <w:rFonts w:hint="eastAsia"/>
                        </w:rPr>
                        <w:t>利用満足度は、走行速度及び車内の広さ・快適さを除き、満足及びやや満足の合計が９割以上となった。走行速度及び車内の広さ・快適さについても７割以上が満足及びやや満足と</w:t>
                      </w:r>
                      <w:r>
                        <w:rPr>
                          <w:rFonts w:hint="eastAsia"/>
                        </w:rPr>
                        <w:t>回答しており</w:t>
                      </w:r>
                      <w:r w:rsidRPr="00F37348">
                        <w:rPr>
                          <w:rFonts w:hint="eastAsia"/>
                        </w:rPr>
                        <w:t>、概ね良好な結果を得ることができたことから、自動運転バスのサービスについて、</w:t>
                      </w:r>
                      <w:r>
                        <w:rPr>
                          <w:rFonts w:hint="eastAsia"/>
                        </w:rPr>
                        <w:t>一定の</w:t>
                      </w:r>
                      <w:r w:rsidRPr="00F37348">
                        <w:rPr>
                          <w:rFonts w:hint="eastAsia"/>
                        </w:rPr>
                        <w:t>理解を得られていることを確認出来た。</w:t>
                      </w:r>
                    </w:p>
                    <w:p w14:paraId="21B7E4A4" w14:textId="6B636956" w:rsidR="00E130CA" w:rsidRDefault="00E130CA" w:rsidP="00B167D0">
                      <w:pPr>
                        <w:ind w:leftChars="0" w:left="0" w:firstLineChars="0" w:firstLine="0"/>
                      </w:pPr>
                    </w:p>
                    <w:p w14:paraId="5FCCFCC1" w14:textId="47BF6591" w:rsidR="00E130CA" w:rsidRDefault="00E130CA" w:rsidP="004F16BC">
                      <w:pPr>
                        <w:ind w:leftChars="0" w:left="0" w:firstLineChars="0" w:firstLine="0"/>
                        <w:jc w:val="center"/>
                      </w:pPr>
                      <w:r>
                        <w:rPr>
                          <w:noProof/>
                        </w:rPr>
                        <w:drawing>
                          <wp:inline distT="0" distB="0" distL="0" distR="0" wp14:anchorId="14A848BD" wp14:editId="5A7101FD">
                            <wp:extent cx="6118225" cy="2619375"/>
                            <wp:effectExtent l="0" t="0" r="15875" b="9525"/>
                            <wp:docPr id="2130418889" name="グラフ 2130418889">
                              <a:extLst xmlns:a="http://schemas.openxmlformats.org/drawingml/2006/main">
                                <a:ext uri="{FF2B5EF4-FFF2-40B4-BE49-F238E27FC236}">
                                  <a16:creationId xmlns:a16="http://schemas.microsoft.com/office/drawing/2014/main" id="{63730F7A-B0EA-4B20-99DD-70F6D7C7CF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134B14F" w14:textId="1D830017" w:rsidR="00E130CA" w:rsidRDefault="00E130CA" w:rsidP="00B167D0">
                      <w:pPr>
                        <w:ind w:leftChars="0" w:left="0" w:firstLineChars="0" w:firstLine="0"/>
                      </w:pPr>
                    </w:p>
                  </w:txbxContent>
                </v:textbox>
                <w10:wrap type="square"/>
              </v:shape>
            </w:pict>
          </mc:Fallback>
        </mc:AlternateContent>
      </w:r>
      <w:r w:rsidR="004A15FD">
        <w:rPr>
          <w:rFonts w:hint="eastAsia"/>
          <w:spacing w:val="-4"/>
          <w:lang w:eastAsia="zh-TW"/>
        </w:rPr>
        <w:t>■社会受容性面</w:t>
      </w:r>
    </w:p>
    <w:p w14:paraId="74FD2361" w14:textId="64739637" w:rsidR="00E74F19" w:rsidRDefault="00E74F19" w:rsidP="004A15FD">
      <w:pPr>
        <w:ind w:leftChars="0" w:left="0" w:firstLineChars="0" w:firstLine="0"/>
        <w:rPr>
          <w:rFonts w:eastAsia="PMingLiU"/>
          <w:spacing w:val="-4"/>
          <w:lang w:eastAsia="zh-TW"/>
        </w:rPr>
      </w:pPr>
      <w:r w:rsidRPr="00E74F19">
        <w:rPr>
          <w:noProof/>
          <w:spacing w:val="-4"/>
        </w:rPr>
        <mc:AlternateContent>
          <mc:Choice Requires="wps">
            <w:drawing>
              <wp:anchor distT="45720" distB="45720" distL="114300" distR="114300" simplePos="0" relativeHeight="251704320" behindDoc="0" locked="0" layoutInCell="1" allowOverlap="1" wp14:anchorId="4156BA16" wp14:editId="27BD2600">
                <wp:simplePos x="0" y="0"/>
                <wp:positionH relativeFrom="column">
                  <wp:posOffset>2540</wp:posOffset>
                </wp:positionH>
                <wp:positionV relativeFrom="paragraph">
                  <wp:posOffset>79375</wp:posOffset>
                </wp:positionV>
                <wp:extent cx="6386195" cy="9572625"/>
                <wp:effectExtent l="0" t="0" r="14605" b="28575"/>
                <wp:wrapSquare wrapText="bothSides"/>
                <wp:docPr id="10" name="テキスト ボックス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9572625"/>
                        </a:xfrm>
                        <a:prstGeom prst="rect">
                          <a:avLst/>
                        </a:prstGeom>
                        <a:solidFill>
                          <a:srgbClr val="FFFFFF"/>
                        </a:solidFill>
                        <a:ln w="9525">
                          <a:solidFill>
                            <a:srgbClr val="000000"/>
                          </a:solidFill>
                          <a:miter lim="800000"/>
                          <a:headEnd/>
                          <a:tailEnd/>
                        </a:ln>
                      </wps:spPr>
                      <wps:txbx>
                        <w:txbxContent>
                          <w:p w14:paraId="42F7378B" w14:textId="7624678B" w:rsidR="00E74F19" w:rsidRDefault="00E74F19" w:rsidP="00E74F19">
                            <w:pPr>
                              <w:ind w:leftChars="0" w:left="0" w:firstLineChars="0" w:firstLine="0"/>
                              <w:rPr>
                                <w:rFonts w:hint="eastAsia"/>
                              </w:rPr>
                            </w:pPr>
                          </w:p>
                          <w:p w14:paraId="211AA391" w14:textId="113D76AA" w:rsidR="00E74F19" w:rsidRDefault="00E74F19" w:rsidP="00E74F19">
                            <w:pPr>
                              <w:ind w:leftChars="0" w:left="0" w:firstLineChars="0" w:firstLine="0"/>
                              <w:jc w:val="center"/>
                              <w:rPr>
                                <w:rFonts w:hint="eastAsia"/>
                              </w:rPr>
                            </w:pPr>
                            <w:r>
                              <w:rPr>
                                <w:noProof/>
                              </w:rPr>
                              <w:drawing>
                                <wp:inline distT="0" distB="0" distL="0" distR="0" wp14:anchorId="7DFE0F34" wp14:editId="169A279E">
                                  <wp:extent cx="6108700" cy="2619375"/>
                                  <wp:effectExtent l="0" t="0" r="6350" b="9525"/>
                                  <wp:docPr id="11" name="グラフ 11">
                                    <a:extLst xmlns:a="http://schemas.openxmlformats.org/drawingml/2006/main">
                                      <a:ext uri="{FF2B5EF4-FFF2-40B4-BE49-F238E27FC236}">
                                        <a16:creationId xmlns:a16="http://schemas.microsoft.com/office/drawing/2014/main" id="{8EC51369-D32B-495D-B14C-947678FC89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601C3E0" w14:textId="33D7E2AB" w:rsidR="00E74F19" w:rsidRDefault="00E74F19" w:rsidP="00E74F19">
                            <w:pPr>
                              <w:ind w:leftChars="0" w:left="0" w:firstLineChars="0" w:firstLine="0"/>
                              <w:rPr>
                                <w:rFonts w:hint="eastAsia"/>
                              </w:rPr>
                            </w:pPr>
                          </w:p>
                          <w:p w14:paraId="5CC425D1" w14:textId="74DB7053" w:rsidR="00E74F19" w:rsidRDefault="00E74F19" w:rsidP="00E74F19">
                            <w:pPr>
                              <w:ind w:leftChars="0" w:left="0" w:firstLineChars="0" w:firstLine="0"/>
                              <w:jc w:val="center"/>
                            </w:pPr>
                            <w:r>
                              <w:rPr>
                                <w:noProof/>
                              </w:rPr>
                              <w:drawing>
                                <wp:inline distT="0" distB="0" distL="0" distR="0" wp14:anchorId="2171083B" wp14:editId="08557E74">
                                  <wp:extent cx="6080125" cy="2623185"/>
                                  <wp:effectExtent l="0" t="0" r="15875" b="5715"/>
                                  <wp:docPr id="12" name="グラフ 12">
                                    <a:extLst xmlns:a="http://schemas.openxmlformats.org/drawingml/2006/main">
                                      <a:ext uri="{FF2B5EF4-FFF2-40B4-BE49-F238E27FC236}">
                                        <a16:creationId xmlns:a16="http://schemas.microsoft.com/office/drawing/2014/main" id="{B9197DDB-0644-47A4-A892-1644533FC8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440DCFB" w14:textId="77777777" w:rsidR="00E74F19" w:rsidRDefault="00E74F19" w:rsidP="00E74F19">
                            <w:pPr>
                              <w:ind w:leftChars="0" w:left="0" w:firstLineChars="0" w:firstLine="0"/>
                              <w:rPr>
                                <w:rFonts w:hint="eastAsia"/>
                              </w:rPr>
                            </w:pPr>
                          </w:p>
                          <w:p w14:paraId="6BEB9AAA" w14:textId="77777777" w:rsidR="00E74F19" w:rsidRDefault="00E74F19" w:rsidP="00E74F19">
                            <w:pPr>
                              <w:ind w:leftChars="0" w:left="0" w:firstLineChars="0" w:firstLine="0"/>
                            </w:pPr>
                            <w:r>
                              <w:rPr>
                                <w:rFonts w:hint="eastAsia"/>
                              </w:rPr>
                              <w:t>３　外出機会</w:t>
                            </w:r>
                          </w:p>
                          <w:p w14:paraId="4899607F" w14:textId="77777777" w:rsidR="00E74F19" w:rsidRDefault="00E74F19" w:rsidP="00E74F19">
                            <w:pPr>
                              <w:ind w:leftChars="0" w:left="220" w:hangingChars="100" w:hanging="220"/>
                              <w:rPr>
                                <w:rFonts w:hint="eastAsia"/>
                              </w:rPr>
                            </w:pPr>
                            <w:r>
                              <w:rPr>
                                <w:rFonts w:hint="eastAsia"/>
                              </w:rPr>
                              <w:t xml:space="preserve">　　　７割以上が外出機会の増加に繋がると回答しており、高齢者が半数を占める地域において、自動運転バスが足を動かし、新たに外へ出るきっかけの創出に繋がることを確認することができた。</w:t>
                            </w:r>
                          </w:p>
                          <w:p w14:paraId="3F17C1FA" w14:textId="77777777" w:rsidR="00E74F19" w:rsidRDefault="00E74F19" w:rsidP="00E74F19">
                            <w:pPr>
                              <w:ind w:leftChars="0" w:left="0" w:firstLineChars="0" w:firstLine="0"/>
                            </w:pPr>
                          </w:p>
                          <w:p w14:paraId="0D79657F" w14:textId="77777777" w:rsidR="00E74F19" w:rsidRDefault="00E74F19" w:rsidP="00E74F19">
                            <w:pPr>
                              <w:ind w:leftChars="0" w:left="0" w:firstLineChars="0" w:firstLine="0"/>
                              <w:jc w:val="center"/>
                            </w:pPr>
                            <w:r>
                              <w:rPr>
                                <w:noProof/>
                              </w:rPr>
                              <w:drawing>
                                <wp:inline distT="0" distB="0" distL="0" distR="0" wp14:anchorId="61B82AC9" wp14:editId="714E5083">
                                  <wp:extent cx="6080125" cy="2619375"/>
                                  <wp:effectExtent l="0" t="0" r="15875" b="9525"/>
                                  <wp:docPr id="13" name="グラフ 13">
                                    <a:extLst xmlns:a="http://schemas.openxmlformats.org/drawingml/2006/main">
                                      <a:ext uri="{FF2B5EF4-FFF2-40B4-BE49-F238E27FC236}">
                                        <a16:creationId xmlns:a16="http://schemas.microsoft.com/office/drawing/2014/main" id="{AF41D26E-24AC-4D08-9DE1-73929331E4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5376C2B" w14:textId="77777777" w:rsidR="00E74F19" w:rsidRDefault="00E74F19" w:rsidP="00E74F19">
                            <w:pPr>
                              <w:ind w:leftChars="0" w:left="0" w:firstLineChars="0" w:firstLine="0"/>
                              <w:rPr>
                                <w:rFonts w:hint="eastAsia"/>
                              </w:rPr>
                            </w:pPr>
                          </w:p>
                          <w:p w14:paraId="3A3D557C" w14:textId="77777777" w:rsidR="00E74F19" w:rsidRDefault="00E74F19" w:rsidP="00E74F19">
                            <w:pPr>
                              <w:ind w:leftChars="0" w:left="0" w:firstLineChars="0" w:firstLine="0"/>
                              <w:rPr>
                                <w:rFonts w:hint="eastAsia"/>
                              </w:rPr>
                            </w:pPr>
                          </w:p>
                          <w:p w14:paraId="5E0541CC" w14:textId="77777777" w:rsidR="00E74F19" w:rsidRDefault="00E74F19" w:rsidP="00E74F19">
                            <w:pPr>
                              <w:ind w:leftChars="0" w:left="0" w:firstLineChars="0" w:firstLine="0"/>
                            </w:pPr>
                          </w:p>
                          <w:p w14:paraId="0ABA2174" w14:textId="77777777" w:rsidR="00E74F19" w:rsidRDefault="00E74F19" w:rsidP="00E74F19">
                            <w:pPr>
                              <w:ind w:leftChars="0" w:left="0" w:firstLineChars="0" w:firstLine="0"/>
                            </w:pPr>
                          </w:p>
                          <w:p w14:paraId="21A219A9" w14:textId="77777777" w:rsidR="00E74F19" w:rsidRDefault="00E74F19" w:rsidP="00E74F19">
                            <w:pPr>
                              <w:ind w:leftChars="0" w:left="0" w:firstLineChars="0" w:firstLine="0"/>
                              <w:rPr>
                                <w:rFonts w:hint="eastAsia"/>
                              </w:rPr>
                            </w:pPr>
                          </w:p>
                          <w:p w14:paraId="62BF3CE9" w14:textId="77777777" w:rsidR="00E74F19" w:rsidRDefault="00E74F19" w:rsidP="00E74F19">
                            <w:pPr>
                              <w:ind w:leftChars="0" w:left="0" w:firstLineChars="0" w:firstLine="0"/>
                            </w:pPr>
                          </w:p>
                          <w:p w14:paraId="5D90B2A6" w14:textId="77777777" w:rsidR="00E74F19" w:rsidRDefault="00E74F19" w:rsidP="00E74F19">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56BA16" id="テキスト ボックス 10" o:spid="_x0000_s1033" type="#_x0000_t202" style="position:absolute;margin-left:.2pt;margin-top:6.25pt;width:502.85pt;height:753.7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">
                <v:textbox>
                  <w:txbxContent>
                    <w:p w14:paraId="42F7378B" w14:textId="7624678B" w:rsidR="00E74F19" w:rsidRDefault="00E74F19" w:rsidP="00E74F19">
                      <w:pPr>
                        <w:ind w:leftChars="0" w:left="0" w:firstLineChars="0" w:firstLine="0"/>
                        <w:rPr>
                          <w:rFonts w:hint="eastAsia"/>
                        </w:rPr>
                      </w:pPr>
                    </w:p>
                    <w:p w14:paraId="211AA391" w14:textId="113D76AA" w:rsidR="00E74F19" w:rsidRDefault="00E74F19" w:rsidP="00E74F19">
                      <w:pPr>
                        <w:ind w:leftChars="0" w:left="0" w:firstLineChars="0" w:firstLine="0"/>
                        <w:jc w:val="center"/>
                        <w:rPr>
                          <w:rFonts w:hint="eastAsia"/>
                        </w:rPr>
                      </w:pPr>
                      <w:r>
                        <w:rPr>
                          <w:noProof/>
                        </w:rPr>
                        <w:drawing>
                          <wp:inline distT="0" distB="0" distL="0" distR="0" wp14:anchorId="7DFE0F34" wp14:editId="169A279E">
                            <wp:extent cx="6108700" cy="2619375"/>
                            <wp:effectExtent l="0" t="0" r="6350" b="9525"/>
                            <wp:docPr id="11" name="グラフ 11">
                              <a:extLst xmlns:a="http://schemas.openxmlformats.org/drawingml/2006/main">
                                <a:ext uri="{FF2B5EF4-FFF2-40B4-BE49-F238E27FC236}">
                                  <a16:creationId xmlns:a16="http://schemas.microsoft.com/office/drawing/2014/main" id="{8EC51369-D32B-495D-B14C-947678FC89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601C3E0" w14:textId="33D7E2AB" w:rsidR="00E74F19" w:rsidRDefault="00E74F19" w:rsidP="00E74F19">
                      <w:pPr>
                        <w:ind w:leftChars="0" w:left="0" w:firstLineChars="0" w:firstLine="0"/>
                        <w:rPr>
                          <w:rFonts w:hint="eastAsia"/>
                        </w:rPr>
                      </w:pPr>
                    </w:p>
                    <w:p w14:paraId="5CC425D1" w14:textId="74DB7053" w:rsidR="00E74F19" w:rsidRDefault="00E74F19" w:rsidP="00E74F19">
                      <w:pPr>
                        <w:ind w:leftChars="0" w:left="0" w:firstLineChars="0" w:firstLine="0"/>
                        <w:jc w:val="center"/>
                      </w:pPr>
                      <w:r>
                        <w:rPr>
                          <w:noProof/>
                        </w:rPr>
                        <w:drawing>
                          <wp:inline distT="0" distB="0" distL="0" distR="0" wp14:anchorId="2171083B" wp14:editId="08557E74">
                            <wp:extent cx="6080125" cy="2623185"/>
                            <wp:effectExtent l="0" t="0" r="15875" b="5715"/>
                            <wp:docPr id="12" name="グラフ 12">
                              <a:extLst xmlns:a="http://schemas.openxmlformats.org/drawingml/2006/main">
                                <a:ext uri="{FF2B5EF4-FFF2-40B4-BE49-F238E27FC236}">
                                  <a16:creationId xmlns:a16="http://schemas.microsoft.com/office/drawing/2014/main" id="{B9197DDB-0644-47A4-A892-1644533FC8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440DCFB" w14:textId="77777777" w:rsidR="00E74F19" w:rsidRDefault="00E74F19" w:rsidP="00E74F19">
                      <w:pPr>
                        <w:ind w:leftChars="0" w:left="0" w:firstLineChars="0" w:firstLine="0"/>
                        <w:rPr>
                          <w:rFonts w:hint="eastAsia"/>
                        </w:rPr>
                      </w:pPr>
                    </w:p>
                    <w:p w14:paraId="6BEB9AAA" w14:textId="77777777" w:rsidR="00E74F19" w:rsidRDefault="00E74F19" w:rsidP="00E74F19">
                      <w:pPr>
                        <w:ind w:leftChars="0" w:left="0" w:firstLineChars="0" w:firstLine="0"/>
                      </w:pPr>
                      <w:r>
                        <w:rPr>
                          <w:rFonts w:hint="eastAsia"/>
                        </w:rPr>
                        <w:t>３　外出機会</w:t>
                      </w:r>
                    </w:p>
                    <w:p w14:paraId="4899607F" w14:textId="77777777" w:rsidR="00E74F19" w:rsidRDefault="00E74F19" w:rsidP="00E74F19">
                      <w:pPr>
                        <w:ind w:leftChars="0" w:left="220" w:hangingChars="100" w:hanging="220"/>
                        <w:rPr>
                          <w:rFonts w:hint="eastAsia"/>
                        </w:rPr>
                      </w:pPr>
                      <w:r>
                        <w:rPr>
                          <w:rFonts w:hint="eastAsia"/>
                        </w:rPr>
                        <w:t xml:space="preserve">　　　７割以上が外出機会の増加に繋がると回答しており、高齢者が半数を占める地域において、自動運転バスが足を動かし、新たに外へ出るきっかけの創出に繋がることを確認することができた。</w:t>
                      </w:r>
                    </w:p>
                    <w:p w14:paraId="3F17C1FA" w14:textId="77777777" w:rsidR="00E74F19" w:rsidRDefault="00E74F19" w:rsidP="00E74F19">
                      <w:pPr>
                        <w:ind w:leftChars="0" w:left="0" w:firstLineChars="0" w:firstLine="0"/>
                      </w:pPr>
                    </w:p>
                    <w:p w14:paraId="0D79657F" w14:textId="77777777" w:rsidR="00E74F19" w:rsidRDefault="00E74F19" w:rsidP="00E74F19">
                      <w:pPr>
                        <w:ind w:leftChars="0" w:left="0" w:firstLineChars="0" w:firstLine="0"/>
                        <w:jc w:val="center"/>
                      </w:pPr>
                      <w:r>
                        <w:rPr>
                          <w:noProof/>
                        </w:rPr>
                        <w:drawing>
                          <wp:inline distT="0" distB="0" distL="0" distR="0" wp14:anchorId="61B82AC9" wp14:editId="714E5083">
                            <wp:extent cx="6080125" cy="2619375"/>
                            <wp:effectExtent l="0" t="0" r="15875" b="9525"/>
                            <wp:docPr id="13" name="グラフ 13">
                              <a:extLst xmlns:a="http://schemas.openxmlformats.org/drawingml/2006/main">
                                <a:ext uri="{FF2B5EF4-FFF2-40B4-BE49-F238E27FC236}">
                                  <a16:creationId xmlns:a16="http://schemas.microsoft.com/office/drawing/2014/main" id="{AF41D26E-24AC-4D08-9DE1-73929331E4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5376C2B" w14:textId="77777777" w:rsidR="00E74F19" w:rsidRDefault="00E74F19" w:rsidP="00E74F19">
                      <w:pPr>
                        <w:ind w:leftChars="0" w:left="0" w:firstLineChars="0" w:firstLine="0"/>
                        <w:rPr>
                          <w:rFonts w:hint="eastAsia"/>
                        </w:rPr>
                      </w:pPr>
                    </w:p>
                    <w:p w14:paraId="3A3D557C" w14:textId="77777777" w:rsidR="00E74F19" w:rsidRDefault="00E74F19" w:rsidP="00E74F19">
                      <w:pPr>
                        <w:ind w:leftChars="0" w:left="0" w:firstLineChars="0" w:firstLine="0"/>
                        <w:rPr>
                          <w:rFonts w:hint="eastAsia"/>
                        </w:rPr>
                      </w:pPr>
                    </w:p>
                    <w:p w14:paraId="5E0541CC" w14:textId="77777777" w:rsidR="00E74F19" w:rsidRDefault="00E74F19" w:rsidP="00E74F19">
                      <w:pPr>
                        <w:ind w:leftChars="0" w:left="0" w:firstLineChars="0" w:firstLine="0"/>
                      </w:pPr>
                    </w:p>
                    <w:p w14:paraId="0ABA2174" w14:textId="77777777" w:rsidR="00E74F19" w:rsidRDefault="00E74F19" w:rsidP="00E74F19">
                      <w:pPr>
                        <w:ind w:leftChars="0" w:left="0" w:firstLineChars="0" w:firstLine="0"/>
                      </w:pPr>
                    </w:p>
                    <w:p w14:paraId="21A219A9" w14:textId="77777777" w:rsidR="00E74F19" w:rsidRDefault="00E74F19" w:rsidP="00E74F19">
                      <w:pPr>
                        <w:ind w:leftChars="0" w:left="0" w:firstLineChars="0" w:firstLine="0"/>
                        <w:rPr>
                          <w:rFonts w:hint="eastAsia"/>
                        </w:rPr>
                      </w:pPr>
                    </w:p>
                    <w:p w14:paraId="62BF3CE9" w14:textId="77777777" w:rsidR="00E74F19" w:rsidRDefault="00E74F19" w:rsidP="00E74F19">
                      <w:pPr>
                        <w:ind w:leftChars="0" w:left="0" w:firstLineChars="0" w:firstLine="0"/>
                      </w:pPr>
                    </w:p>
                    <w:p w14:paraId="5D90B2A6" w14:textId="77777777" w:rsidR="00E74F19" w:rsidRDefault="00E74F19" w:rsidP="00E74F19">
                      <w:pPr>
                        <w:ind w:leftChars="0" w:left="0" w:firstLineChars="0" w:firstLine="0"/>
                      </w:pPr>
                    </w:p>
                  </w:txbxContent>
                </v:textbox>
                <w10:wrap type="square"/>
              </v:shape>
            </w:pict>
          </mc:Fallback>
        </mc:AlternateContent>
      </w:r>
    </w:p>
    <w:p w14:paraId="3C710565" w14:textId="7247C022" w:rsidR="004A15FD" w:rsidRDefault="00E130CA" w:rsidP="004A15FD">
      <w:pPr>
        <w:ind w:leftChars="0" w:left="0" w:firstLineChars="0" w:firstLine="0"/>
        <w:rPr>
          <w:spacing w:val="-4"/>
          <w:lang w:eastAsia="zh-TW"/>
        </w:rPr>
      </w:pPr>
      <w:r w:rsidRPr="00E130CA">
        <w:rPr>
          <w:noProof/>
          <w:spacing w:val="-4"/>
        </w:rPr>
        <mc:AlternateContent>
          <mc:Choice Requires="wps">
            <w:drawing>
              <wp:anchor distT="45720" distB="45720" distL="114300" distR="114300" simplePos="0" relativeHeight="251702272" behindDoc="0" locked="0" layoutInCell="1" allowOverlap="1" wp14:anchorId="73CBEBA5" wp14:editId="313D54DD">
                <wp:simplePos x="0" y="0"/>
                <wp:positionH relativeFrom="column">
                  <wp:posOffset>2540</wp:posOffset>
                </wp:positionH>
                <wp:positionV relativeFrom="paragraph">
                  <wp:posOffset>212725</wp:posOffset>
                </wp:positionV>
                <wp:extent cx="6386195" cy="9448800"/>
                <wp:effectExtent l="0" t="0" r="14605" b="19050"/>
                <wp:wrapSquare wrapText="bothSides"/>
                <wp:docPr id="1" name="テキスト ボックス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9448800"/>
                        </a:xfrm>
                        <a:prstGeom prst="rect">
                          <a:avLst/>
                        </a:prstGeom>
                        <a:solidFill>
                          <a:srgbClr val="FFFFFF"/>
                        </a:solidFill>
                        <a:ln w="9525">
                          <a:solidFill>
                            <a:srgbClr val="000000"/>
                          </a:solidFill>
                          <a:miter lim="800000"/>
                          <a:headEnd/>
                          <a:tailEnd/>
                        </a:ln>
                      </wps:spPr>
                      <wps:txbx>
                        <w:txbxContent>
                          <w:p w14:paraId="43B2895B" w14:textId="77777777" w:rsidR="00E74F19" w:rsidRDefault="00E74F19" w:rsidP="00E74F19">
                            <w:pPr>
                              <w:ind w:leftChars="0" w:left="0" w:firstLineChars="0" w:firstLine="0"/>
                            </w:pPr>
                            <w:r>
                              <w:rPr>
                                <w:rFonts w:hint="eastAsia"/>
                              </w:rPr>
                              <w:t>４　公式</w:t>
                            </w:r>
                            <w:r>
                              <w:t>LINEの登録者数</w:t>
                            </w:r>
                          </w:p>
                          <w:p w14:paraId="6CB5048D" w14:textId="334C48F1" w:rsidR="00E130CA" w:rsidRDefault="00E74F19" w:rsidP="00E74F19">
                            <w:pPr>
                              <w:ind w:leftChars="0" w:left="220" w:hangingChars="100" w:hanging="220"/>
                            </w:pPr>
                            <w:r>
                              <w:rPr>
                                <w:rFonts w:hint="eastAsia"/>
                              </w:rPr>
                              <w:t xml:space="preserve">　　　自動運転バス公式</w:t>
                            </w:r>
                            <w:r>
                              <w:t>LINEより、位置情報、ルート・ダイヤ、運行に係る配信を行い、利用者へ直接かつタイムリーに情報を伝え、利便性の向上を図った。結果として、ともだち登録者数を150人から357人へ増やすことが出来た。</w:t>
                            </w:r>
                          </w:p>
                          <w:p w14:paraId="7ECB6761" w14:textId="77777777" w:rsidR="00E130CA" w:rsidRDefault="00E130CA" w:rsidP="00E130CA">
                            <w:pPr>
                              <w:ind w:leftChars="0" w:left="0" w:firstLineChars="0" w:firstLine="0"/>
                              <w:rPr>
                                <w:rFonts w:hint="eastAsia"/>
                              </w:rPr>
                            </w:pPr>
                          </w:p>
                          <w:p w14:paraId="6C20A64D" w14:textId="515F6797" w:rsidR="00E130CA" w:rsidRDefault="00E74F19" w:rsidP="00E74F19">
                            <w:pPr>
                              <w:ind w:leftChars="0" w:left="0" w:firstLineChars="0" w:firstLine="0"/>
                              <w:jc w:val="center"/>
                            </w:pPr>
                            <w:r w:rsidRPr="008C29EA">
                              <w:rPr>
                                <w:noProof/>
                                <w:color w:val="000000" w:themeColor="text1"/>
                              </w:rPr>
                              <w:drawing>
                                <wp:inline distT="0" distB="0" distL="0" distR="0" wp14:anchorId="3D05DBC6" wp14:editId="24CD1C7D">
                                  <wp:extent cx="1919531" cy="3738359"/>
                                  <wp:effectExtent l="19050" t="19050" r="24130" b="14605"/>
                                  <wp:docPr id="1626534007" name="図 162653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48828" cy="3795415"/>
                                          </a:xfrm>
                                          <a:prstGeom prst="rect">
                                            <a:avLst/>
                                          </a:prstGeom>
                                          <a:noFill/>
                                          <a:ln>
                                            <a:solidFill>
                                              <a:sysClr val="windowText" lastClr="000000"/>
                                            </a:solidFill>
                                          </a:ln>
                                        </pic:spPr>
                                      </pic:pic>
                                    </a:graphicData>
                                  </a:graphic>
                                </wp:inline>
                              </w:drawing>
                            </w:r>
                            <w:r w:rsidRPr="008C29EA">
                              <w:rPr>
                                <w:noProof/>
                                <w:color w:val="000000" w:themeColor="text1"/>
                              </w:rPr>
                              <w:drawing>
                                <wp:inline distT="0" distB="0" distL="0" distR="0" wp14:anchorId="30722F23" wp14:editId="2787136E">
                                  <wp:extent cx="1924050" cy="3722831"/>
                                  <wp:effectExtent l="19050" t="19050" r="19050" b="11430"/>
                                  <wp:docPr id="256"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6130"/>
                                          <a:stretch/>
                                        </pic:blipFill>
                                        <pic:spPr bwMode="auto">
                                          <a:xfrm>
                                            <a:off x="0" y="0"/>
                                            <a:ext cx="1985143" cy="384104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8C29EA">
                              <w:rPr>
                                <w:noProof/>
                                <w:color w:val="000000" w:themeColor="text1"/>
                              </w:rPr>
                              <w:drawing>
                                <wp:inline distT="0" distB="0" distL="0" distR="0" wp14:anchorId="5415F760" wp14:editId="4E951003">
                                  <wp:extent cx="2205426" cy="3381375"/>
                                  <wp:effectExtent l="19050" t="19050" r="23495" b="9525"/>
                                  <wp:docPr id="257" name="図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b="10284"/>
                                          <a:stretch/>
                                        </pic:blipFill>
                                        <pic:spPr bwMode="auto">
                                          <a:xfrm>
                                            <a:off x="0" y="0"/>
                                            <a:ext cx="2205426" cy="3381375"/>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14:paraId="38E5329F" w14:textId="4BD3D14E" w:rsidR="00E74F19" w:rsidRDefault="00E74F19" w:rsidP="00E130CA">
                            <w:pPr>
                              <w:ind w:leftChars="0" w:left="0" w:firstLineChars="0" w:firstLine="0"/>
                            </w:pPr>
                          </w:p>
                          <w:p w14:paraId="3915A1B4" w14:textId="77777777" w:rsidR="00E74F19" w:rsidRDefault="00E74F19" w:rsidP="00E74F19">
                            <w:pPr>
                              <w:ind w:leftChars="0" w:left="0" w:firstLineChars="0" w:firstLine="0"/>
                            </w:pPr>
                            <w:r>
                              <w:rPr>
                                <w:rFonts w:hint="eastAsia"/>
                              </w:rPr>
                              <w:t>５　自動運転技術の信頼性、継続的に乗るための改善点把握</w:t>
                            </w:r>
                          </w:p>
                          <w:p w14:paraId="18118B7C" w14:textId="0DE95541" w:rsidR="00E74F19" w:rsidRDefault="00E74F19" w:rsidP="00E74F19">
                            <w:pPr>
                              <w:ind w:leftChars="0" w:left="220" w:hangingChars="100" w:hanging="220"/>
                            </w:pPr>
                            <w:r>
                              <w:rPr>
                                <w:rFonts w:hint="eastAsia"/>
                              </w:rPr>
                              <w:t xml:space="preserve">　　　９割以上が走行時の安心感を感じており、自動運転技術に対する理解と信頼感の醸成を図れていることを確認出来た。</w:t>
                            </w:r>
                          </w:p>
                          <w:p w14:paraId="28A47094" w14:textId="477F9E6E" w:rsidR="00E74F19" w:rsidRDefault="00E74F19" w:rsidP="00E130CA">
                            <w:pPr>
                              <w:ind w:leftChars="0" w:left="0" w:firstLineChars="0" w:firstLine="0"/>
                            </w:pPr>
                          </w:p>
                          <w:p w14:paraId="05EDB270" w14:textId="15982192" w:rsidR="00E74F19" w:rsidRDefault="00E74F19" w:rsidP="00E74F19">
                            <w:pPr>
                              <w:ind w:leftChars="0" w:left="0" w:firstLineChars="0" w:firstLine="0"/>
                              <w:jc w:val="center"/>
                            </w:pPr>
                            <w:r>
                              <w:rPr>
                                <w:noProof/>
                              </w:rPr>
                              <w:drawing>
                                <wp:inline distT="0" distB="0" distL="0" distR="0" wp14:anchorId="084CA6F3" wp14:editId="4E4DEA61">
                                  <wp:extent cx="6108700" cy="2625090"/>
                                  <wp:effectExtent l="0" t="0" r="6350" b="3810"/>
                                  <wp:docPr id="2130418888" name="グラフ 2130418888">
                                    <a:extLst xmlns:a="http://schemas.openxmlformats.org/drawingml/2006/main">
                                      <a:ext uri="{FF2B5EF4-FFF2-40B4-BE49-F238E27FC236}">
                                        <a16:creationId xmlns:a16="http://schemas.microsoft.com/office/drawing/2014/main" id="{64A9E3D5-2AC0-4924-9414-59FB5982BB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B98BA81" w14:textId="77777777" w:rsidR="00E130CA" w:rsidRDefault="00E130CA" w:rsidP="00E130CA">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CBEBA5" id="テキスト ボックス 1" o:spid="_x0000_s1034" type="#_x0000_t202" style="position:absolute;margin-left:.2pt;margin-top:16.75pt;width:502.85pt;height:744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">
                <v:textbox>
                  <w:txbxContent>
                    <w:p w14:paraId="43B2895B" w14:textId="77777777" w:rsidR="00E74F19" w:rsidRDefault="00E74F19" w:rsidP="00E74F19">
                      <w:pPr>
                        <w:ind w:leftChars="0" w:left="0" w:firstLineChars="0" w:firstLine="0"/>
                      </w:pPr>
                      <w:r>
                        <w:rPr>
                          <w:rFonts w:hint="eastAsia"/>
                        </w:rPr>
                        <w:t>４　公式</w:t>
                      </w:r>
                      <w:r>
                        <w:t>LINEの登録者数</w:t>
                      </w:r>
                    </w:p>
                    <w:p w14:paraId="6CB5048D" w14:textId="334C48F1" w:rsidR="00E130CA" w:rsidRDefault="00E74F19" w:rsidP="00E74F19">
                      <w:pPr>
                        <w:ind w:leftChars="0" w:left="220" w:hangingChars="100" w:hanging="220"/>
                      </w:pPr>
                      <w:r>
                        <w:rPr>
                          <w:rFonts w:hint="eastAsia"/>
                        </w:rPr>
                        <w:t xml:space="preserve">　　　自動運転バス公式</w:t>
                      </w:r>
                      <w:r>
                        <w:t>LINEより、位置情報、ルート・ダイヤ、運行に係る配信を行い、利用者へ直接かつタイムリーに情報を伝え、利便性の向上を図った。結果として、ともだち登録者数を150人から357人へ増やすことが出来た。</w:t>
                      </w:r>
                    </w:p>
                    <w:p w14:paraId="7ECB6761" w14:textId="77777777" w:rsidR="00E130CA" w:rsidRDefault="00E130CA" w:rsidP="00E130CA">
                      <w:pPr>
                        <w:ind w:leftChars="0" w:left="0" w:firstLineChars="0" w:firstLine="0"/>
                        <w:rPr>
                          <w:rFonts w:hint="eastAsia"/>
                        </w:rPr>
                      </w:pPr>
                    </w:p>
                    <w:p w14:paraId="6C20A64D" w14:textId="515F6797" w:rsidR="00E130CA" w:rsidRDefault="00E74F19" w:rsidP="00E74F19">
                      <w:pPr>
                        <w:ind w:leftChars="0" w:left="0" w:firstLineChars="0" w:firstLine="0"/>
                        <w:jc w:val="center"/>
                      </w:pPr>
                      <w:r w:rsidRPr="008C29EA">
                        <w:rPr>
                          <w:noProof/>
                          <w:color w:val="000000" w:themeColor="text1"/>
                        </w:rPr>
                        <w:drawing>
                          <wp:inline distT="0" distB="0" distL="0" distR="0" wp14:anchorId="3D05DBC6" wp14:editId="24CD1C7D">
                            <wp:extent cx="1919531" cy="3738359"/>
                            <wp:effectExtent l="19050" t="19050" r="24130" b="14605"/>
                            <wp:docPr id="1626534007" name="図 162653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48828" cy="3795415"/>
                                    </a:xfrm>
                                    <a:prstGeom prst="rect">
                                      <a:avLst/>
                                    </a:prstGeom>
                                    <a:noFill/>
                                    <a:ln>
                                      <a:solidFill>
                                        <a:sysClr val="windowText" lastClr="000000"/>
                                      </a:solidFill>
                                    </a:ln>
                                  </pic:spPr>
                                </pic:pic>
                              </a:graphicData>
                            </a:graphic>
                          </wp:inline>
                        </w:drawing>
                      </w:r>
                      <w:r w:rsidRPr="008C29EA">
                        <w:rPr>
                          <w:noProof/>
                          <w:color w:val="000000" w:themeColor="text1"/>
                        </w:rPr>
                        <w:drawing>
                          <wp:inline distT="0" distB="0" distL="0" distR="0" wp14:anchorId="30722F23" wp14:editId="2787136E">
                            <wp:extent cx="1924050" cy="3722831"/>
                            <wp:effectExtent l="19050" t="19050" r="19050" b="11430"/>
                            <wp:docPr id="256"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6130"/>
                                    <a:stretch/>
                                  </pic:blipFill>
                                  <pic:spPr bwMode="auto">
                                    <a:xfrm>
                                      <a:off x="0" y="0"/>
                                      <a:ext cx="1985143" cy="384104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8C29EA">
                        <w:rPr>
                          <w:noProof/>
                          <w:color w:val="000000" w:themeColor="text1"/>
                        </w:rPr>
                        <w:drawing>
                          <wp:inline distT="0" distB="0" distL="0" distR="0" wp14:anchorId="5415F760" wp14:editId="4E951003">
                            <wp:extent cx="2205426" cy="3381375"/>
                            <wp:effectExtent l="19050" t="19050" r="23495" b="9525"/>
                            <wp:docPr id="257" name="図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b="10284"/>
                                    <a:stretch/>
                                  </pic:blipFill>
                                  <pic:spPr bwMode="auto">
                                    <a:xfrm>
                                      <a:off x="0" y="0"/>
                                      <a:ext cx="2205426" cy="3381375"/>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14:paraId="38E5329F" w14:textId="4BD3D14E" w:rsidR="00E74F19" w:rsidRDefault="00E74F19" w:rsidP="00E130CA">
                      <w:pPr>
                        <w:ind w:leftChars="0" w:left="0" w:firstLineChars="0" w:firstLine="0"/>
                      </w:pPr>
                    </w:p>
                    <w:p w14:paraId="3915A1B4" w14:textId="77777777" w:rsidR="00E74F19" w:rsidRDefault="00E74F19" w:rsidP="00E74F19">
                      <w:pPr>
                        <w:ind w:leftChars="0" w:left="0" w:firstLineChars="0" w:firstLine="0"/>
                      </w:pPr>
                      <w:r>
                        <w:rPr>
                          <w:rFonts w:hint="eastAsia"/>
                        </w:rPr>
                        <w:t>５　自動運転技術の信頼性、継続的に乗るための改善点把握</w:t>
                      </w:r>
                    </w:p>
                    <w:p w14:paraId="18118B7C" w14:textId="0DE95541" w:rsidR="00E74F19" w:rsidRDefault="00E74F19" w:rsidP="00E74F19">
                      <w:pPr>
                        <w:ind w:leftChars="0" w:left="220" w:hangingChars="100" w:hanging="220"/>
                      </w:pPr>
                      <w:r>
                        <w:rPr>
                          <w:rFonts w:hint="eastAsia"/>
                        </w:rPr>
                        <w:t xml:space="preserve">　　　９割以上が走行時の安心感を感じており、自動運転技術に対する理解と信頼感の醸成を図れていることを確認出来た。</w:t>
                      </w:r>
                    </w:p>
                    <w:p w14:paraId="28A47094" w14:textId="477F9E6E" w:rsidR="00E74F19" w:rsidRDefault="00E74F19" w:rsidP="00E130CA">
                      <w:pPr>
                        <w:ind w:leftChars="0" w:left="0" w:firstLineChars="0" w:firstLine="0"/>
                      </w:pPr>
                    </w:p>
                    <w:p w14:paraId="05EDB270" w14:textId="15982192" w:rsidR="00E74F19" w:rsidRDefault="00E74F19" w:rsidP="00E74F19">
                      <w:pPr>
                        <w:ind w:leftChars="0" w:left="0" w:firstLineChars="0" w:firstLine="0"/>
                        <w:jc w:val="center"/>
                      </w:pPr>
                      <w:r>
                        <w:rPr>
                          <w:noProof/>
                        </w:rPr>
                        <w:drawing>
                          <wp:inline distT="0" distB="0" distL="0" distR="0" wp14:anchorId="084CA6F3" wp14:editId="4E4DEA61">
                            <wp:extent cx="6108700" cy="2625090"/>
                            <wp:effectExtent l="0" t="0" r="6350" b="3810"/>
                            <wp:docPr id="2130418888" name="グラフ 2130418888">
                              <a:extLst xmlns:a="http://schemas.openxmlformats.org/drawingml/2006/main">
                                <a:ext uri="{FF2B5EF4-FFF2-40B4-BE49-F238E27FC236}">
                                  <a16:creationId xmlns:a16="http://schemas.microsoft.com/office/drawing/2014/main" id="{64A9E3D5-2AC0-4924-9414-59FB5982BB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B98BA81" w14:textId="77777777" w:rsidR="00E130CA" w:rsidRDefault="00E130CA" w:rsidP="00E130CA">
                      <w:pPr>
                        <w:ind w:leftChars="0" w:left="0" w:firstLineChars="0" w:firstLine="0"/>
                      </w:pPr>
                    </w:p>
                  </w:txbxContent>
                </v:textbox>
                <w10:wrap type="square"/>
              </v:shape>
            </w:pict>
          </mc:Fallback>
        </mc:AlternateContent>
      </w:r>
    </w:p>
    <w:sectPr w:rsidR="004A15FD" w:rsidSect="003A5330">
      <w:footerReference w:type="default" r:id="rId21"/>
      <w:pgSz w:w="11910" w:h="16840" w:code="9"/>
      <w:pgMar w:top="851" w:right="851" w:bottom="567" w:left="851" w:header="0"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8D53DA" w14:textId="77777777" w:rsidR="00E130CA" w:rsidRDefault="00E130CA" w:rsidP="00456450">
      <w:r>
        <w:separator/>
      </w:r>
    </w:p>
  </w:endnote>
  <w:endnote w:type="continuationSeparator" w:id="0">
    <w:p w14:paraId="05A97A67" w14:textId="77777777" w:rsidR="00E130CA" w:rsidRDefault="00E130CA" w:rsidP="004564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ＭＳ Ｐ明朝">
    <w:panose1 w:val="02020600040205080304"/>
    <w:charset w:val="80"/>
    <w:family w:val="roman"/>
    <w:pitch w:val="variable"/>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游明朝">
    <w:panose1 w:val="02020400000000000000"/>
    <w:charset w:val="80"/>
    <w:family w:val="roman"/>
    <w:pitch w:val="variable"/>
    <w:sig w:usb0="800002E7" w:usb1="2AC7FCFF" w:usb2="00000012" w:usb3="00000000" w:csb0="0002009F" w:csb1="00000000"/>
  </w:font>
  <w:font w:name="Meiryo UI">
    <w:panose1 w:val="020B0604030504040204"/>
    <w:charset w:val="80"/>
    <w:family w:val="modern"/>
    <w:pitch w:val="variable"/>
    <w:sig w:usb0="E00002FF" w:usb1="6AC7FFFF" w:usb2="08000012" w:usb3="00000000" w:csb0="000200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7C9442" w14:textId="0E2F8BB0" w:rsidR="00E130CA" w:rsidRDefault="00E130CA">
    <w:pPr>
      <w:pStyle w:val="af0"/>
    </w:pPr>
    <w:r>
      <w:rPr>
        <w:rFonts w:hint="eastAsia"/>
      </w:rPr>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0123042"/>
      <w:docPartObj>
        <w:docPartGallery w:val="Page Numbers (Bottom of Page)"/>
        <w:docPartUnique/>
      </w:docPartObj>
    </w:sdtPr>
    <w:sdtContent>
      <w:sdt>
        <w:sdtPr>
          <w:id w:val="-737245255"/>
          <w:docPartObj>
            <w:docPartGallery w:val="Page Numbers (Top of Page)"/>
            <w:docPartUnique/>
          </w:docPartObj>
        </w:sdtPr>
        <w:sdtContent>
          <w:p w14:paraId="361B0372" w14:textId="7BC589C9" w:rsidR="00E130CA" w:rsidRDefault="00E130CA" w:rsidP="00456450">
            <w:pPr>
              <w:pStyle w:val="af0"/>
            </w:pPr>
            <w:r>
              <w:t xml:space="preserve"> </w:t>
            </w:r>
            <w:r w:rsidRPr="00EB64AD">
              <w:fldChar w:fldCharType="begin"/>
            </w:r>
            <w:r w:rsidRPr="00EB64AD">
              <w:instrText>PAGE</w:instrText>
            </w:r>
            <w:r w:rsidRPr="00EB64AD">
              <w:fldChar w:fldCharType="separate"/>
            </w:r>
            <w:r>
              <w:rPr>
                <w:noProof/>
              </w:rPr>
              <w:t>15</w:t>
            </w:r>
            <w:r w:rsidRPr="00EB64AD">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3B4550" w14:textId="77777777" w:rsidR="00E130CA" w:rsidRDefault="00E130CA" w:rsidP="00456450">
      <w:r>
        <w:separator/>
      </w:r>
    </w:p>
  </w:footnote>
  <w:footnote w:type="continuationSeparator" w:id="0">
    <w:p w14:paraId="4C27C48D" w14:textId="77777777" w:rsidR="00E130CA" w:rsidRDefault="00E130CA" w:rsidP="004564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F5DC2"/>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 w15:restartNumberingAfterBreak="0">
    <w:nsid w:val="06DD7410"/>
    <w:multiLevelType w:val="hybridMultilevel"/>
    <w:tmpl w:val="9A842036"/>
    <w:lvl w:ilvl="0" w:tplc="01D6E7FA">
      <w:start w:val="1"/>
      <w:numFmt w:val="bullet"/>
      <w:lvlText w:val=""/>
      <w:lvlJc w:val="left"/>
      <w:pPr>
        <w:ind w:left="854"/>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7AC74D2">
      <w:start w:val="1"/>
      <w:numFmt w:val="bullet"/>
      <w:lvlText w:val="o"/>
      <w:lvlJc w:val="left"/>
      <w:pPr>
        <w:ind w:left="17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3EAA76C">
      <w:start w:val="1"/>
      <w:numFmt w:val="bullet"/>
      <w:lvlText w:val="▪"/>
      <w:lvlJc w:val="left"/>
      <w:pPr>
        <w:ind w:left="24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7A266946">
      <w:start w:val="1"/>
      <w:numFmt w:val="bullet"/>
      <w:lvlText w:val="•"/>
      <w:lvlJc w:val="left"/>
      <w:pPr>
        <w:ind w:left="31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5C09FF4">
      <w:start w:val="1"/>
      <w:numFmt w:val="bullet"/>
      <w:lvlText w:val="o"/>
      <w:lvlJc w:val="left"/>
      <w:pPr>
        <w:ind w:left="389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AFCDAF8">
      <w:start w:val="1"/>
      <w:numFmt w:val="bullet"/>
      <w:lvlText w:val="▪"/>
      <w:lvlJc w:val="left"/>
      <w:pPr>
        <w:ind w:left="461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F1AA362">
      <w:start w:val="1"/>
      <w:numFmt w:val="bullet"/>
      <w:lvlText w:val="•"/>
      <w:lvlJc w:val="left"/>
      <w:pPr>
        <w:ind w:left="53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A624DE8">
      <w:start w:val="1"/>
      <w:numFmt w:val="bullet"/>
      <w:lvlText w:val="o"/>
      <w:lvlJc w:val="left"/>
      <w:pPr>
        <w:ind w:left="60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F7E3B70">
      <w:start w:val="1"/>
      <w:numFmt w:val="bullet"/>
      <w:lvlText w:val="▪"/>
      <w:lvlJc w:val="left"/>
      <w:pPr>
        <w:ind w:left="67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3BC3CBE"/>
    <w:multiLevelType w:val="hybridMultilevel"/>
    <w:tmpl w:val="3F30A27A"/>
    <w:lvl w:ilvl="0" w:tplc="8A7AD4DA">
      <w:start w:val="1"/>
      <w:numFmt w:val="bullet"/>
      <w:pStyle w:val="a"/>
      <w:lvlText w:val="•"/>
      <w:lvlJc w:val="left"/>
      <w:pPr>
        <w:ind w:left="640" w:hanging="420"/>
      </w:pPr>
      <w:rPr>
        <w:rFonts w:ascii="Arial" w:hAnsi="Arial" w:hint="default"/>
        <w:spacing w:val="-55"/>
        <w:w w:val="100"/>
        <w:sz w:val="20"/>
        <w:szCs w:val="20"/>
        <w:lang w:val="ja-JP" w:eastAsia="ja-JP" w:bidi="ja-JP"/>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3" w15:restartNumberingAfterBreak="0">
    <w:nsid w:val="22AE29AB"/>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4" w15:restartNumberingAfterBreak="0">
    <w:nsid w:val="233312E5"/>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5" w15:restartNumberingAfterBreak="0">
    <w:nsid w:val="25B308BF"/>
    <w:multiLevelType w:val="hybridMultilevel"/>
    <w:tmpl w:val="78E08F80"/>
    <w:lvl w:ilvl="0" w:tplc="9F8A0D22">
      <w:start w:val="1"/>
      <w:numFmt w:val="decimal"/>
      <w:suff w:val="space"/>
      <w:lvlText w:val="%1."/>
      <w:lvlJc w:val="left"/>
      <w:pPr>
        <w:ind w:left="987"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726" w:hanging="420"/>
      </w:pPr>
    </w:lvl>
    <w:lvl w:ilvl="2" w:tplc="04090011" w:tentative="1">
      <w:start w:val="1"/>
      <w:numFmt w:val="decimalEnclosedCircle"/>
      <w:lvlText w:val="%3"/>
      <w:lvlJc w:val="left"/>
      <w:pPr>
        <w:ind w:left="1146" w:hanging="420"/>
      </w:pPr>
    </w:lvl>
    <w:lvl w:ilvl="3" w:tplc="0409000F" w:tentative="1">
      <w:start w:val="1"/>
      <w:numFmt w:val="decimal"/>
      <w:lvlText w:val="%4."/>
      <w:lvlJc w:val="left"/>
      <w:pPr>
        <w:ind w:left="1566" w:hanging="420"/>
      </w:pPr>
    </w:lvl>
    <w:lvl w:ilvl="4" w:tplc="04090017" w:tentative="1">
      <w:start w:val="1"/>
      <w:numFmt w:val="aiueoFullWidth"/>
      <w:lvlText w:val="(%5)"/>
      <w:lvlJc w:val="left"/>
      <w:pPr>
        <w:ind w:left="1986" w:hanging="420"/>
      </w:pPr>
    </w:lvl>
    <w:lvl w:ilvl="5" w:tplc="04090011" w:tentative="1">
      <w:start w:val="1"/>
      <w:numFmt w:val="decimalEnclosedCircle"/>
      <w:lvlText w:val="%6"/>
      <w:lvlJc w:val="left"/>
      <w:pPr>
        <w:ind w:left="2406" w:hanging="420"/>
      </w:pPr>
    </w:lvl>
    <w:lvl w:ilvl="6" w:tplc="0409000F" w:tentative="1">
      <w:start w:val="1"/>
      <w:numFmt w:val="decimal"/>
      <w:lvlText w:val="%7."/>
      <w:lvlJc w:val="left"/>
      <w:pPr>
        <w:ind w:left="2826" w:hanging="420"/>
      </w:pPr>
    </w:lvl>
    <w:lvl w:ilvl="7" w:tplc="04090017" w:tentative="1">
      <w:start w:val="1"/>
      <w:numFmt w:val="aiueoFullWidth"/>
      <w:lvlText w:val="(%8)"/>
      <w:lvlJc w:val="left"/>
      <w:pPr>
        <w:ind w:left="3246" w:hanging="420"/>
      </w:pPr>
    </w:lvl>
    <w:lvl w:ilvl="8" w:tplc="04090011" w:tentative="1">
      <w:start w:val="1"/>
      <w:numFmt w:val="decimalEnclosedCircle"/>
      <w:lvlText w:val="%9"/>
      <w:lvlJc w:val="left"/>
      <w:pPr>
        <w:ind w:left="3666" w:hanging="420"/>
      </w:pPr>
    </w:lvl>
  </w:abstractNum>
  <w:abstractNum w:abstractNumId="6" w15:restartNumberingAfterBreak="0">
    <w:nsid w:val="2E7868FA"/>
    <w:multiLevelType w:val="hybridMultilevel"/>
    <w:tmpl w:val="04A0A8D4"/>
    <w:lvl w:ilvl="0" w:tplc="9F8A0D22">
      <w:start w:val="1"/>
      <w:numFmt w:val="decimal"/>
      <w:suff w:val="space"/>
      <w:lvlText w:val="%1."/>
      <w:lvlJc w:val="left"/>
      <w:pPr>
        <w:ind w:left="846" w:hanging="420"/>
      </w:pPr>
      <w:rPr>
        <w:rFonts w:ascii="ＭＳ Ｐ明朝" w:eastAsia="ＭＳ Ｐ明朝" w:hAnsi="ＭＳ Ｐ明朝" w:cs="ＭＳ Ｐ明朝" w:hint="default"/>
        <w:w w:val="100"/>
        <w:sz w:val="22"/>
        <w:szCs w:val="22"/>
      </w:rPr>
    </w:lvl>
    <w:lvl w:ilvl="1" w:tplc="7428BEF2">
      <w:start w:val="1"/>
      <w:numFmt w:val="decimalEnclosedCircle"/>
      <w:lvlText w:val="%2"/>
      <w:lvlJc w:val="left"/>
      <w:pPr>
        <w:ind w:left="552" w:hanging="360"/>
      </w:pPr>
      <w:rPr>
        <w:rFonts w:hint="default"/>
      </w:rPr>
    </w:lvl>
    <w:lvl w:ilvl="2" w:tplc="04090011" w:tentative="1">
      <w:start w:val="1"/>
      <w:numFmt w:val="decimalEnclosedCircle"/>
      <w:lvlText w:val="%3"/>
      <w:lvlJc w:val="left"/>
      <w:pPr>
        <w:ind w:left="1032" w:hanging="420"/>
      </w:pPr>
    </w:lvl>
    <w:lvl w:ilvl="3" w:tplc="0409000F" w:tentative="1">
      <w:start w:val="1"/>
      <w:numFmt w:val="decimal"/>
      <w:lvlText w:val="%4."/>
      <w:lvlJc w:val="left"/>
      <w:pPr>
        <w:ind w:left="1452" w:hanging="420"/>
      </w:pPr>
    </w:lvl>
    <w:lvl w:ilvl="4" w:tplc="04090017" w:tentative="1">
      <w:start w:val="1"/>
      <w:numFmt w:val="aiueoFullWidth"/>
      <w:lvlText w:val="(%5)"/>
      <w:lvlJc w:val="left"/>
      <w:pPr>
        <w:ind w:left="1872" w:hanging="420"/>
      </w:pPr>
    </w:lvl>
    <w:lvl w:ilvl="5" w:tplc="04090011" w:tentative="1">
      <w:start w:val="1"/>
      <w:numFmt w:val="decimalEnclosedCircle"/>
      <w:lvlText w:val="%6"/>
      <w:lvlJc w:val="left"/>
      <w:pPr>
        <w:ind w:left="2292" w:hanging="420"/>
      </w:pPr>
    </w:lvl>
    <w:lvl w:ilvl="6" w:tplc="0409000F" w:tentative="1">
      <w:start w:val="1"/>
      <w:numFmt w:val="decimal"/>
      <w:lvlText w:val="%7."/>
      <w:lvlJc w:val="left"/>
      <w:pPr>
        <w:ind w:left="2712" w:hanging="420"/>
      </w:pPr>
    </w:lvl>
    <w:lvl w:ilvl="7" w:tplc="04090017" w:tentative="1">
      <w:start w:val="1"/>
      <w:numFmt w:val="aiueoFullWidth"/>
      <w:lvlText w:val="(%8)"/>
      <w:lvlJc w:val="left"/>
      <w:pPr>
        <w:ind w:left="3132" w:hanging="420"/>
      </w:pPr>
    </w:lvl>
    <w:lvl w:ilvl="8" w:tplc="04090011" w:tentative="1">
      <w:start w:val="1"/>
      <w:numFmt w:val="decimalEnclosedCircle"/>
      <w:lvlText w:val="%9"/>
      <w:lvlJc w:val="left"/>
      <w:pPr>
        <w:ind w:left="3552" w:hanging="420"/>
      </w:pPr>
    </w:lvl>
  </w:abstractNum>
  <w:abstractNum w:abstractNumId="7" w15:restartNumberingAfterBreak="0">
    <w:nsid w:val="31892120"/>
    <w:multiLevelType w:val="hybridMultilevel"/>
    <w:tmpl w:val="24FE9CFE"/>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A7E208F8">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8" w15:restartNumberingAfterBreak="0">
    <w:nsid w:val="377E0E5B"/>
    <w:multiLevelType w:val="hybridMultilevel"/>
    <w:tmpl w:val="37785CB4"/>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9F8A0D22">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9" w15:restartNumberingAfterBreak="0">
    <w:nsid w:val="3CF254C5"/>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0" w15:restartNumberingAfterBreak="0">
    <w:nsid w:val="3D1C2424"/>
    <w:multiLevelType w:val="hybridMultilevel"/>
    <w:tmpl w:val="64FCB120"/>
    <w:lvl w:ilvl="0" w:tplc="9F8A0D22">
      <w:start w:val="1"/>
      <w:numFmt w:val="decimal"/>
      <w:suff w:val="space"/>
      <w:lvlText w:val="%1."/>
      <w:lvlJc w:val="left"/>
      <w:pPr>
        <w:ind w:left="954"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42B554A0"/>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2" w15:restartNumberingAfterBreak="0">
    <w:nsid w:val="52A00797"/>
    <w:multiLevelType w:val="multilevel"/>
    <w:tmpl w:val="D81AED3A"/>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3" w15:restartNumberingAfterBreak="0">
    <w:nsid w:val="53CA3FF1"/>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4" w15:restartNumberingAfterBreak="0">
    <w:nsid w:val="600C75BF"/>
    <w:multiLevelType w:val="hybridMultilevel"/>
    <w:tmpl w:val="0324E818"/>
    <w:lvl w:ilvl="0" w:tplc="87A0ACE0">
      <w:start w:val="1"/>
      <w:numFmt w:val="upperRoman"/>
      <w:pStyle w:val="1"/>
      <w:lvlText w:val="%1."/>
      <w:lvlJc w:val="left"/>
      <w:pPr>
        <w:ind w:left="420"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420"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954" w:hanging="420"/>
      </w:pPr>
      <w:rPr>
        <w:rFonts w:ascii="Wingdings" w:hAnsi="Wingdings" w:hint="default"/>
        <w:w w:val="163"/>
        <w:sz w:val="22"/>
        <w:szCs w:val="22"/>
        <w:lang w:val="ja-JP" w:eastAsia="ja-JP" w:bidi="ja-JP"/>
      </w:rPr>
    </w:lvl>
    <w:lvl w:ilvl="3" w:tplc="B8D089A8">
      <w:numFmt w:val="bullet"/>
      <w:lvlText w:val="•"/>
      <w:lvlJc w:val="left"/>
      <w:pPr>
        <w:ind w:left="1978" w:hanging="420"/>
      </w:pPr>
      <w:rPr>
        <w:rFonts w:hint="default"/>
        <w:lang w:val="ja-JP" w:eastAsia="ja-JP" w:bidi="ja-JP"/>
      </w:rPr>
    </w:lvl>
    <w:lvl w:ilvl="4" w:tplc="6C9C3AD4">
      <w:numFmt w:val="bullet"/>
      <w:lvlText w:val="•"/>
      <w:lvlJc w:val="left"/>
      <w:pPr>
        <w:ind w:left="2996" w:hanging="420"/>
      </w:pPr>
      <w:rPr>
        <w:rFonts w:hint="default"/>
        <w:lang w:val="ja-JP" w:eastAsia="ja-JP" w:bidi="ja-JP"/>
      </w:rPr>
    </w:lvl>
    <w:lvl w:ilvl="5" w:tplc="23FC027C">
      <w:numFmt w:val="bullet"/>
      <w:lvlText w:val="•"/>
      <w:lvlJc w:val="left"/>
      <w:pPr>
        <w:ind w:left="4014" w:hanging="420"/>
      </w:pPr>
      <w:rPr>
        <w:rFonts w:hint="default"/>
        <w:lang w:val="ja-JP" w:eastAsia="ja-JP" w:bidi="ja-JP"/>
      </w:rPr>
    </w:lvl>
    <w:lvl w:ilvl="6" w:tplc="CAD8692E">
      <w:numFmt w:val="bullet"/>
      <w:lvlText w:val="•"/>
      <w:lvlJc w:val="left"/>
      <w:pPr>
        <w:ind w:left="5033" w:hanging="420"/>
      </w:pPr>
      <w:rPr>
        <w:rFonts w:hint="default"/>
        <w:lang w:val="ja-JP" w:eastAsia="ja-JP" w:bidi="ja-JP"/>
      </w:rPr>
    </w:lvl>
    <w:lvl w:ilvl="7" w:tplc="A3F44E92">
      <w:numFmt w:val="bullet"/>
      <w:lvlText w:val="•"/>
      <w:lvlJc w:val="left"/>
      <w:pPr>
        <w:ind w:left="6051" w:hanging="420"/>
      </w:pPr>
      <w:rPr>
        <w:rFonts w:hint="default"/>
        <w:lang w:val="ja-JP" w:eastAsia="ja-JP" w:bidi="ja-JP"/>
      </w:rPr>
    </w:lvl>
    <w:lvl w:ilvl="8" w:tplc="92787546">
      <w:numFmt w:val="bullet"/>
      <w:lvlText w:val="•"/>
      <w:lvlJc w:val="left"/>
      <w:pPr>
        <w:ind w:left="7069" w:hanging="420"/>
      </w:pPr>
      <w:rPr>
        <w:rFonts w:hint="default"/>
        <w:lang w:val="ja-JP" w:eastAsia="ja-JP" w:bidi="ja-JP"/>
      </w:rPr>
    </w:lvl>
  </w:abstractNum>
  <w:abstractNum w:abstractNumId="15" w15:restartNumberingAfterBreak="0">
    <w:nsid w:val="6229021B"/>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6" w15:restartNumberingAfterBreak="0">
    <w:nsid w:val="68CD4BD3"/>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7" w15:restartNumberingAfterBreak="0">
    <w:nsid w:val="6AC43AAF"/>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8" w15:restartNumberingAfterBreak="0">
    <w:nsid w:val="6C1078F9"/>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9" w15:restartNumberingAfterBreak="0">
    <w:nsid w:val="733E57C6"/>
    <w:multiLevelType w:val="hybridMultilevel"/>
    <w:tmpl w:val="9E32865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73AE3153"/>
    <w:multiLevelType w:val="hybridMultilevel"/>
    <w:tmpl w:val="F704FD4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4B10360"/>
    <w:multiLevelType w:val="hybridMultilevel"/>
    <w:tmpl w:val="E75E81F2"/>
    <w:lvl w:ilvl="0" w:tplc="A268E6EE">
      <w:start w:val="1"/>
      <w:numFmt w:val="decimalFullWidth"/>
      <w:pStyle w:val="3"/>
      <w:lvlText w:val="（%1）"/>
      <w:lvlJc w:val="left"/>
      <w:pPr>
        <w:ind w:left="640" w:hanging="420"/>
      </w:pPr>
      <w:rPr>
        <w:rFonts w:hint="default"/>
        <w:b/>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2" w15:restartNumberingAfterBreak="0">
    <w:nsid w:val="753C60A8"/>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3" w15:restartNumberingAfterBreak="0">
    <w:nsid w:val="76F9014F"/>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4" w15:restartNumberingAfterBreak="0">
    <w:nsid w:val="7E427C99"/>
    <w:multiLevelType w:val="multilevel"/>
    <w:tmpl w:val="BAA6E854"/>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789"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5" w15:restartNumberingAfterBreak="0">
    <w:nsid w:val="7E775F73"/>
    <w:multiLevelType w:val="multilevel"/>
    <w:tmpl w:val="08C81B46"/>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6" w15:restartNumberingAfterBreak="0">
    <w:nsid w:val="7FA76EEB"/>
    <w:multiLevelType w:val="hybridMultilevel"/>
    <w:tmpl w:val="FEAE0540"/>
    <w:lvl w:ilvl="0" w:tplc="C1C66D92">
      <w:start w:val="1"/>
      <w:numFmt w:val="decimal"/>
      <w:pStyle w:val="2"/>
      <w:lvlText w:val="%1."/>
      <w:lvlJc w:val="left"/>
      <w:pPr>
        <w:ind w:left="704"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603"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1137" w:hanging="420"/>
      </w:pPr>
      <w:rPr>
        <w:rFonts w:ascii="Wingdings" w:hAnsi="Wingdings" w:hint="default"/>
        <w:w w:val="163"/>
        <w:sz w:val="22"/>
        <w:szCs w:val="22"/>
        <w:lang w:val="ja-JP" w:eastAsia="ja-JP" w:bidi="ja-JP"/>
      </w:rPr>
    </w:lvl>
    <w:lvl w:ilvl="3" w:tplc="B8D089A8">
      <w:numFmt w:val="bullet"/>
      <w:lvlText w:val="•"/>
      <w:lvlJc w:val="left"/>
      <w:pPr>
        <w:ind w:left="2161" w:hanging="420"/>
      </w:pPr>
      <w:rPr>
        <w:rFonts w:hint="default"/>
        <w:lang w:val="ja-JP" w:eastAsia="ja-JP" w:bidi="ja-JP"/>
      </w:rPr>
    </w:lvl>
    <w:lvl w:ilvl="4" w:tplc="6C9C3AD4">
      <w:numFmt w:val="bullet"/>
      <w:lvlText w:val="•"/>
      <w:lvlJc w:val="left"/>
      <w:pPr>
        <w:ind w:left="3179" w:hanging="420"/>
      </w:pPr>
      <w:rPr>
        <w:rFonts w:hint="default"/>
        <w:lang w:val="ja-JP" w:eastAsia="ja-JP" w:bidi="ja-JP"/>
      </w:rPr>
    </w:lvl>
    <w:lvl w:ilvl="5" w:tplc="23FC027C">
      <w:numFmt w:val="bullet"/>
      <w:lvlText w:val="•"/>
      <w:lvlJc w:val="left"/>
      <w:pPr>
        <w:ind w:left="4197" w:hanging="420"/>
      </w:pPr>
      <w:rPr>
        <w:rFonts w:hint="default"/>
        <w:lang w:val="ja-JP" w:eastAsia="ja-JP" w:bidi="ja-JP"/>
      </w:rPr>
    </w:lvl>
    <w:lvl w:ilvl="6" w:tplc="CAD8692E">
      <w:numFmt w:val="bullet"/>
      <w:lvlText w:val="•"/>
      <w:lvlJc w:val="left"/>
      <w:pPr>
        <w:ind w:left="5216" w:hanging="420"/>
      </w:pPr>
      <w:rPr>
        <w:rFonts w:hint="default"/>
        <w:lang w:val="ja-JP" w:eastAsia="ja-JP" w:bidi="ja-JP"/>
      </w:rPr>
    </w:lvl>
    <w:lvl w:ilvl="7" w:tplc="A3F44E92">
      <w:numFmt w:val="bullet"/>
      <w:lvlText w:val="•"/>
      <w:lvlJc w:val="left"/>
      <w:pPr>
        <w:ind w:left="6234" w:hanging="420"/>
      </w:pPr>
      <w:rPr>
        <w:rFonts w:hint="default"/>
        <w:lang w:val="ja-JP" w:eastAsia="ja-JP" w:bidi="ja-JP"/>
      </w:rPr>
    </w:lvl>
    <w:lvl w:ilvl="8" w:tplc="92787546">
      <w:numFmt w:val="bullet"/>
      <w:lvlText w:val="•"/>
      <w:lvlJc w:val="left"/>
      <w:pPr>
        <w:ind w:left="7252" w:hanging="420"/>
      </w:pPr>
      <w:rPr>
        <w:rFonts w:hint="default"/>
        <w:lang w:val="ja-JP" w:eastAsia="ja-JP" w:bidi="ja-JP"/>
      </w:rPr>
    </w:lvl>
  </w:abstractNum>
  <w:num w:numId="1">
    <w:abstractNumId w:val="8"/>
  </w:num>
  <w:num w:numId="2">
    <w:abstractNumId w:val="10"/>
  </w:num>
  <w:num w:numId="3">
    <w:abstractNumId w:val="5"/>
  </w:num>
  <w:num w:numId="4">
    <w:abstractNumId w:val="6"/>
  </w:num>
  <w:num w:numId="5">
    <w:abstractNumId w:val="14"/>
  </w:num>
  <w:num w:numId="6">
    <w:abstractNumId w:val="21"/>
  </w:num>
  <w:num w:numId="7">
    <w:abstractNumId w:val="26"/>
    <w:lvlOverride w:ilvl="0">
      <w:startOverride w:val="1"/>
    </w:lvlOverride>
  </w:num>
  <w:num w:numId="8">
    <w:abstractNumId w:val="26"/>
    <w:lvlOverride w:ilvl="0">
      <w:startOverride w:val="1"/>
    </w:lvlOverride>
  </w:num>
  <w:num w:numId="9">
    <w:abstractNumId w:val="7"/>
  </w:num>
  <w:num w:numId="10">
    <w:abstractNumId w:val="2"/>
  </w:num>
  <w:num w:numId="11">
    <w:abstractNumId w:val="26"/>
  </w:num>
  <w:num w:numId="12">
    <w:abstractNumId w:val="26"/>
    <w:lvlOverride w:ilvl="0">
      <w:startOverride w:val="1"/>
    </w:lvlOverride>
  </w:num>
  <w:num w:numId="13">
    <w:abstractNumId w:val="26"/>
    <w:lvlOverride w:ilvl="0">
      <w:startOverride w:val="1"/>
    </w:lvlOverride>
  </w:num>
  <w:num w:numId="14">
    <w:abstractNumId w:val="20"/>
  </w:num>
  <w:num w:numId="15">
    <w:abstractNumId w:val="9"/>
  </w:num>
  <w:num w:numId="16">
    <w:abstractNumId w:val="12"/>
  </w:num>
  <w:num w:numId="17">
    <w:abstractNumId w:val="25"/>
  </w:num>
  <w:num w:numId="18">
    <w:abstractNumId w:val="24"/>
  </w:num>
  <w:num w:numId="19">
    <w:abstractNumId w:val="16"/>
  </w:num>
  <w:num w:numId="20">
    <w:abstractNumId w:val="15"/>
  </w:num>
  <w:num w:numId="21">
    <w:abstractNumId w:val="19"/>
  </w:num>
  <w:num w:numId="22">
    <w:abstractNumId w:val="1"/>
  </w:num>
  <w:num w:numId="23">
    <w:abstractNumId w:val="3"/>
  </w:num>
  <w:num w:numId="24">
    <w:abstractNumId w:val="22"/>
  </w:num>
  <w:num w:numId="25">
    <w:abstractNumId w:val="23"/>
  </w:num>
  <w:num w:numId="26">
    <w:abstractNumId w:val="4"/>
  </w:num>
  <w:num w:numId="27">
    <w:abstractNumId w:val="0"/>
  </w:num>
  <w:num w:numId="28">
    <w:abstractNumId w:val="18"/>
  </w:num>
  <w:num w:numId="29">
    <w:abstractNumId w:val="13"/>
  </w:num>
  <w:num w:numId="30">
    <w:abstractNumId w:val="11"/>
  </w:num>
  <w:num w:numId="31">
    <w:abstractNumId w:val="26"/>
    <w:lvlOverride w:ilvl="0">
      <w:startOverride w:val="1"/>
    </w:lvlOverride>
  </w:num>
  <w:num w:numId="32">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dirty"/>
  <w:mailMerge>
    <w:mainDocumentType w:val="formLetters"/>
    <w:dataType w:val="textFile"/>
    <w:activeRecord w:val="-1"/>
  </w:mailMerge>
  <w:defaultTabStop w:val="719"/>
  <w:drawingGridHorizontalSpacing w:val="110"/>
  <w:displayHorizontalDrawingGridEvery w:val="2"/>
  <w:characterSpacingControl w:val="doNotCompress"/>
  <w:hdrShapeDefaults>
    <o:shapedefaults v:ext="edit" spidmax="327681">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B7C"/>
    <w:rsid w:val="00000DB1"/>
    <w:rsid w:val="00002A19"/>
    <w:rsid w:val="0000543D"/>
    <w:rsid w:val="000144E0"/>
    <w:rsid w:val="00015B78"/>
    <w:rsid w:val="00015DA4"/>
    <w:rsid w:val="00015FBD"/>
    <w:rsid w:val="00016D40"/>
    <w:rsid w:val="0002654C"/>
    <w:rsid w:val="00026745"/>
    <w:rsid w:val="0002780F"/>
    <w:rsid w:val="00031158"/>
    <w:rsid w:val="00031298"/>
    <w:rsid w:val="000322DF"/>
    <w:rsid w:val="0003281C"/>
    <w:rsid w:val="0003420D"/>
    <w:rsid w:val="0003454D"/>
    <w:rsid w:val="00036867"/>
    <w:rsid w:val="00041279"/>
    <w:rsid w:val="0004170B"/>
    <w:rsid w:val="000421FA"/>
    <w:rsid w:val="00043E92"/>
    <w:rsid w:val="00044DBA"/>
    <w:rsid w:val="000461AC"/>
    <w:rsid w:val="0004621F"/>
    <w:rsid w:val="00046998"/>
    <w:rsid w:val="00050E15"/>
    <w:rsid w:val="000515B4"/>
    <w:rsid w:val="00051754"/>
    <w:rsid w:val="00051E34"/>
    <w:rsid w:val="00054171"/>
    <w:rsid w:val="00055B22"/>
    <w:rsid w:val="000569B7"/>
    <w:rsid w:val="00061DF8"/>
    <w:rsid w:val="0007038A"/>
    <w:rsid w:val="00071C7B"/>
    <w:rsid w:val="000743E1"/>
    <w:rsid w:val="00075AFC"/>
    <w:rsid w:val="00080B01"/>
    <w:rsid w:val="00084510"/>
    <w:rsid w:val="00085693"/>
    <w:rsid w:val="00086363"/>
    <w:rsid w:val="000873E3"/>
    <w:rsid w:val="00087E9F"/>
    <w:rsid w:val="000914E1"/>
    <w:rsid w:val="0009338C"/>
    <w:rsid w:val="0009434F"/>
    <w:rsid w:val="00094D08"/>
    <w:rsid w:val="00097CE2"/>
    <w:rsid w:val="000A0401"/>
    <w:rsid w:val="000A0AE9"/>
    <w:rsid w:val="000A2BB5"/>
    <w:rsid w:val="000A35A0"/>
    <w:rsid w:val="000A6296"/>
    <w:rsid w:val="000A6B02"/>
    <w:rsid w:val="000B01A8"/>
    <w:rsid w:val="000B0AE3"/>
    <w:rsid w:val="000B1414"/>
    <w:rsid w:val="000B6B85"/>
    <w:rsid w:val="000C1FE5"/>
    <w:rsid w:val="000C25E5"/>
    <w:rsid w:val="000C2D78"/>
    <w:rsid w:val="000D6E90"/>
    <w:rsid w:val="000D717C"/>
    <w:rsid w:val="000D7FD5"/>
    <w:rsid w:val="000E1074"/>
    <w:rsid w:val="000E3E47"/>
    <w:rsid w:val="000E5ED6"/>
    <w:rsid w:val="000E7628"/>
    <w:rsid w:val="000F00C2"/>
    <w:rsid w:val="000F124D"/>
    <w:rsid w:val="000F1460"/>
    <w:rsid w:val="000F2D0E"/>
    <w:rsid w:val="000F50C7"/>
    <w:rsid w:val="000F72A4"/>
    <w:rsid w:val="000F7706"/>
    <w:rsid w:val="001003CE"/>
    <w:rsid w:val="00100F16"/>
    <w:rsid w:val="00100FA2"/>
    <w:rsid w:val="00101204"/>
    <w:rsid w:val="00101530"/>
    <w:rsid w:val="00103665"/>
    <w:rsid w:val="0010403B"/>
    <w:rsid w:val="00104B45"/>
    <w:rsid w:val="0010571B"/>
    <w:rsid w:val="00106C3D"/>
    <w:rsid w:val="001108E9"/>
    <w:rsid w:val="00110B5A"/>
    <w:rsid w:val="001137C6"/>
    <w:rsid w:val="001148D2"/>
    <w:rsid w:val="00115662"/>
    <w:rsid w:val="00115806"/>
    <w:rsid w:val="0012242B"/>
    <w:rsid w:val="001277B0"/>
    <w:rsid w:val="0012781A"/>
    <w:rsid w:val="0013046B"/>
    <w:rsid w:val="0013245A"/>
    <w:rsid w:val="00134962"/>
    <w:rsid w:val="00134BAC"/>
    <w:rsid w:val="00135B4D"/>
    <w:rsid w:val="00142FE2"/>
    <w:rsid w:val="0014337A"/>
    <w:rsid w:val="00145A54"/>
    <w:rsid w:val="001474F1"/>
    <w:rsid w:val="00147B5A"/>
    <w:rsid w:val="00147BF7"/>
    <w:rsid w:val="001503F8"/>
    <w:rsid w:val="00153330"/>
    <w:rsid w:val="00153371"/>
    <w:rsid w:val="00153A4D"/>
    <w:rsid w:val="00153FEE"/>
    <w:rsid w:val="001540F7"/>
    <w:rsid w:val="00156097"/>
    <w:rsid w:val="00156FAB"/>
    <w:rsid w:val="00160574"/>
    <w:rsid w:val="00161916"/>
    <w:rsid w:val="001674D6"/>
    <w:rsid w:val="001705B6"/>
    <w:rsid w:val="00170774"/>
    <w:rsid w:val="001731B1"/>
    <w:rsid w:val="00173328"/>
    <w:rsid w:val="00174301"/>
    <w:rsid w:val="001746F4"/>
    <w:rsid w:val="00174A94"/>
    <w:rsid w:val="00174B1E"/>
    <w:rsid w:val="00175897"/>
    <w:rsid w:val="00176B9F"/>
    <w:rsid w:val="001773EF"/>
    <w:rsid w:val="001778C7"/>
    <w:rsid w:val="001816AD"/>
    <w:rsid w:val="001828BE"/>
    <w:rsid w:val="00182CB1"/>
    <w:rsid w:val="001837FE"/>
    <w:rsid w:val="00183CFE"/>
    <w:rsid w:val="00185FA1"/>
    <w:rsid w:val="00186624"/>
    <w:rsid w:val="00187B86"/>
    <w:rsid w:val="00192549"/>
    <w:rsid w:val="001929C8"/>
    <w:rsid w:val="0019540D"/>
    <w:rsid w:val="00196670"/>
    <w:rsid w:val="001A0A30"/>
    <w:rsid w:val="001A102A"/>
    <w:rsid w:val="001A1422"/>
    <w:rsid w:val="001A332D"/>
    <w:rsid w:val="001B0EF3"/>
    <w:rsid w:val="001B0FD7"/>
    <w:rsid w:val="001B12AA"/>
    <w:rsid w:val="001B3D9C"/>
    <w:rsid w:val="001B59D8"/>
    <w:rsid w:val="001B7FCD"/>
    <w:rsid w:val="001C0EBA"/>
    <w:rsid w:val="001C204E"/>
    <w:rsid w:val="001C27DE"/>
    <w:rsid w:val="001C29B8"/>
    <w:rsid w:val="001C35EF"/>
    <w:rsid w:val="001C38A5"/>
    <w:rsid w:val="001D07A4"/>
    <w:rsid w:val="001D11AE"/>
    <w:rsid w:val="001D26BD"/>
    <w:rsid w:val="001D327C"/>
    <w:rsid w:val="001E0134"/>
    <w:rsid w:val="001E15C8"/>
    <w:rsid w:val="001E2A64"/>
    <w:rsid w:val="001E2E12"/>
    <w:rsid w:val="001E3099"/>
    <w:rsid w:val="001E3346"/>
    <w:rsid w:val="001E5DCE"/>
    <w:rsid w:val="001E6C94"/>
    <w:rsid w:val="001E6F95"/>
    <w:rsid w:val="001F05FE"/>
    <w:rsid w:val="001F0D36"/>
    <w:rsid w:val="001F0EDB"/>
    <w:rsid w:val="001F39ED"/>
    <w:rsid w:val="001F43D9"/>
    <w:rsid w:val="001F6420"/>
    <w:rsid w:val="001F653A"/>
    <w:rsid w:val="001F69F5"/>
    <w:rsid w:val="00203CC8"/>
    <w:rsid w:val="00205112"/>
    <w:rsid w:val="0020676E"/>
    <w:rsid w:val="002079D4"/>
    <w:rsid w:val="0021054F"/>
    <w:rsid w:val="00210F55"/>
    <w:rsid w:val="0022040A"/>
    <w:rsid w:val="00220EE4"/>
    <w:rsid w:val="0022176E"/>
    <w:rsid w:val="00221A8C"/>
    <w:rsid w:val="002222C7"/>
    <w:rsid w:val="00222AD5"/>
    <w:rsid w:val="002231B9"/>
    <w:rsid w:val="00223A7C"/>
    <w:rsid w:val="00224BBD"/>
    <w:rsid w:val="00225CD3"/>
    <w:rsid w:val="00230074"/>
    <w:rsid w:val="00230906"/>
    <w:rsid w:val="00234A93"/>
    <w:rsid w:val="00236867"/>
    <w:rsid w:val="002371BB"/>
    <w:rsid w:val="00242607"/>
    <w:rsid w:val="002429D0"/>
    <w:rsid w:val="00244D57"/>
    <w:rsid w:val="002455E8"/>
    <w:rsid w:val="002456DA"/>
    <w:rsid w:val="0024697F"/>
    <w:rsid w:val="00247A8A"/>
    <w:rsid w:val="00252BB9"/>
    <w:rsid w:val="00254149"/>
    <w:rsid w:val="002603CC"/>
    <w:rsid w:val="00263194"/>
    <w:rsid w:val="00263A1D"/>
    <w:rsid w:val="002640E2"/>
    <w:rsid w:val="00265DF1"/>
    <w:rsid w:val="0026636F"/>
    <w:rsid w:val="00266BA1"/>
    <w:rsid w:val="00267140"/>
    <w:rsid w:val="00267317"/>
    <w:rsid w:val="002714B4"/>
    <w:rsid w:val="002725C5"/>
    <w:rsid w:val="002745C0"/>
    <w:rsid w:val="0027461F"/>
    <w:rsid w:val="00274C72"/>
    <w:rsid w:val="002758F8"/>
    <w:rsid w:val="00275BDD"/>
    <w:rsid w:val="00277AA8"/>
    <w:rsid w:val="00277F1F"/>
    <w:rsid w:val="00280C71"/>
    <w:rsid w:val="00285B55"/>
    <w:rsid w:val="00290EC3"/>
    <w:rsid w:val="002929F0"/>
    <w:rsid w:val="00292D02"/>
    <w:rsid w:val="00295768"/>
    <w:rsid w:val="00295E58"/>
    <w:rsid w:val="002966B4"/>
    <w:rsid w:val="002A03BF"/>
    <w:rsid w:val="002A09F4"/>
    <w:rsid w:val="002A3B8B"/>
    <w:rsid w:val="002A434D"/>
    <w:rsid w:val="002A4471"/>
    <w:rsid w:val="002A4962"/>
    <w:rsid w:val="002A4F2B"/>
    <w:rsid w:val="002A553D"/>
    <w:rsid w:val="002A5F9A"/>
    <w:rsid w:val="002A6EEF"/>
    <w:rsid w:val="002B06A3"/>
    <w:rsid w:val="002B1E21"/>
    <w:rsid w:val="002B5072"/>
    <w:rsid w:val="002B706E"/>
    <w:rsid w:val="002B71BE"/>
    <w:rsid w:val="002C463B"/>
    <w:rsid w:val="002C673D"/>
    <w:rsid w:val="002D1BC2"/>
    <w:rsid w:val="002D1D32"/>
    <w:rsid w:val="002D47AA"/>
    <w:rsid w:val="002E011A"/>
    <w:rsid w:val="002E0C35"/>
    <w:rsid w:val="002E208A"/>
    <w:rsid w:val="002E33A3"/>
    <w:rsid w:val="002E4034"/>
    <w:rsid w:val="002E64BE"/>
    <w:rsid w:val="002E667B"/>
    <w:rsid w:val="002E7CF3"/>
    <w:rsid w:val="002F0DB0"/>
    <w:rsid w:val="002F2FED"/>
    <w:rsid w:val="002F30CD"/>
    <w:rsid w:val="003012F7"/>
    <w:rsid w:val="00301FE1"/>
    <w:rsid w:val="0030518E"/>
    <w:rsid w:val="003079FF"/>
    <w:rsid w:val="00307EC2"/>
    <w:rsid w:val="003133FC"/>
    <w:rsid w:val="003147C2"/>
    <w:rsid w:val="0031573D"/>
    <w:rsid w:val="003170BE"/>
    <w:rsid w:val="00317C1F"/>
    <w:rsid w:val="00322312"/>
    <w:rsid w:val="0032315A"/>
    <w:rsid w:val="003277B8"/>
    <w:rsid w:val="0033055E"/>
    <w:rsid w:val="003314DA"/>
    <w:rsid w:val="00333E13"/>
    <w:rsid w:val="00334A3C"/>
    <w:rsid w:val="0034242A"/>
    <w:rsid w:val="003425A5"/>
    <w:rsid w:val="00342CD0"/>
    <w:rsid w:val="00342FDA"/>
    <w:rsid w:val="00344B2A"/>
    <w:rsid w:val="0034618B"/>
    <w:rsid w:val="003465E9"/>
    <w:rsid w:val="0034771E"/>
    <w:rsid w:val="00347AC2"/>
    <w:rsid w:val="00351924"/>
    <w:rsid w:val="00351ABC"/>
    <w:rsid w:val="00352F8F"/>
    <w:rsid w:val="0035322A"/>
    <w:rsid w:val="0035408B"/>
    <w:rsid w:val="00354D08"/>
    <w:rsid w:val="0035500F"/>
    <w:rsid w:val="00356BEA"/>
    <w:rsid w:val="00357AEA"/>
    <w:rsid w:val="0036014D"/>
    <w:rsid w:val="003614FA"/>
    <w:rsid w:val="00361CC0"/>
    <w:rsid w:val="00363BE1"/>
    <w:rsid w:val="00363F87"/>
    <w:rsid w:val="0036555E"/>
    <w:rsid w:val="003667B1"/>
    <w:rsid w:val="00366FA3"/>
    <w:rsid w:val="00367C29"/>
    <w:rsid w:val="00370BB3"/>
    <w:rsid w:val="00371021"/>
    <w:rsid w:val="003715BB"/>
    <w:rsid w:val="003726BF"/>
    <w:rsid w:val="0037280F"/>
    <w:rsid w:val="00373552"/>
    <w:rsid w:val="00375289"/>
    <w:rsid w:val="003777EC"/>
    <w:rsid w:val="00377FDA"/>
    <w:rsid w:val="00381146"/>
    <w:rsid w:val="00384C72"/>
    <w:rsid w:val="00387D9A"/>
    <w:rsid w:val="003915DA"/>
    <w:rsid w:val="0039566C"/>
    <w:rsid w:val="00397CF7"/>
    <w:rsid w:val="00397FAD"/>
    <w:rsid w:val="003A06D3"/>
    <w:rsid w:val="003A3FA9"/>
    <w:rsid w:val="003A5330"/>
    <w:rsid w:val="003B01AC"/>
    <w:rsid w:val="003B062A"/>
    <w:rsid w:val="003B1F86"/>
    <w:rsid w:val="003B411E"/>
    <w:rsid w:val="003B4601"/>
    <w:rsid w:val="003B5968"/>
    <w:rsid w:val="003B679B"/>
    <w:rsid w:val="003B6DED"/>
    <w:rsid w:val="003B7460"/>
    <w:rsid w:val="003C017A"/>
    <w:rsid w:val="003C0FD7"/>
    <w:rsid w:val="003C154B"/>
    <w:rsid w:val="003C5A1F"/>
    <w:rsid w:val="003C72D5"/>
    <w:rsid w:val="003C74DE"/>
    <w:rsid w:val="003C750B"/>
    <w:rsid w:val="003C75FC"/>
    <w:rsid w:val="003D0032"/>
    <w:rsid w:val="003D0B8A"/>
    <w:rsid w:val="003D11CF"/>
    <w:rsid w:val="003D674A"/>
    <w:rsid w:val="003D6819"/>
    <w:rsid w:val="003D720E"/>
    <w:rsid w:val="003E12B7"/>
    <w:rsid w:val="003E6F1C"/>
    <w:rsid w:val="003F0F8A"/>
    <w:rsid w:val="003F2689"/>
    <w:rsid w:val="003F356C"/>
    <w:rsid w:val="003F3C2E"/>
    <w:rsid w:val="003F4838"/>
    <w:rsid w:val="00400CB7"/>
    <w:rsid w:val="0040233B"/>
    <w:rsid w:val="00403F93"/>
    <w:rsid w:val="00406368"/>
    <w:rsid w:val="00407064"/>
    <w:rsid w:val="0041113E"/>
    <w:rsid w:val="004138F4"/>
    <w:rsid w:val="004146B5"/>
    <w:rsid w:val="00415618"/>
    <w:rsid w:val="0041652B"/>
    <w:rsid w:val="004168CD"/>
    <w:rsid w:val="00416DE0"/>
    <w:rsid w:val="0041759F"/>
    <w:rsid w:val="00424AFF"/>
    <w:rsid w:val="00425EC0"/>
    <w:rsid w:val="0043062B"/>
    <w:rsid w:val="004339FE"/>
    <w:rsid w:val="004342A4"/>
    <w:rsid w:val="004354F7"/>
    <w:rsid w:val="004401D2"/>
    <w:rsid w:val="00441842"/>
    <w:rsid w:val="0044339F"/>
    <w:rsid w:val="00444552"/>
    <w:rsid w:val="004445BE"/>
    <w:rsid w:val="00445EA9"/>
    <w:rsid w:val="00447930"/>
    <w:rsid w:val="00451B8A"/>
    <w:rsid w:val="00455CC7"/>
    <w:rsid w:val="00456450"/>
    <w:rsid w:val="00456594"/>
    <w:rsid w:val="00461767"/>
    <w:rsid w:val="00461AF5"/>
    <w:rsid w:val="00462124"/>
    <w:rsid w:val="00463010"/>
    <w:rsid w:val="00463084"/>
    <w:rsid w:val="004631DA"/>
    <w:rsid w:val="00465FBC"/>
    <w:rsid w:val="00466C7D"/>
    <w:rsid w:val="00467593"/>
    <w:rsid w:val="00467C54"/>
    <w:rsid w:val="0047001E"/>
    <w:rsid w:val="004721CF"/>
    <w:rsid w:val="00474034"/>
    <w:rsid w:val="004741B8"/>
    <w:rsid w:val="00474F42"/>
    <w:rsid w:val="004769A9"/>
    <w:rsid w:val="00476F5A"/>
    <w:rsid w:val="00477CC1"/>
    <w:rsid w:val="00480523"/>
    <w:rsid w:val="004815CE"/>
    <w:rsid w:val="0048209A"/>
    <w:rsid w:val="00487B4B"/>
    <w:rsid w:val="00491F1B"/>
    <w:rsid w:val="00494A33"/>
    <w:rsid w:val="00497D73"/>
    <w:rsid w:val="004A031B"/>
    <w:rsid w:val="004A0CE5"/>
    <w:rsid w:val="004A15FD"/>
    <w:rsid w:val="004A24E6"/>
    <w:rsid w:val="004A28EB"/>
    <w:rsid w:val="004A4BC6"/>
    <w:rsid w:val="004A4F20"/>
    <w:rsid w:val="004A57E5"/>
    <w:rsid w:val="004A6441"/>
    <w:rsid w:val="004A6BE2"/>
    <w:rsid w:val="004B0774"/>
    <w:rsid w:val="004B0B2E"/>
    <w:rsid w:val="004B10E0"/>
    <w:rsid w:val="004B1108"/>
    <w:rsid w:val="004B214D"/>
    <w:rsid w:val="004B2C1A"/>
    <w:rsid w:val="004B3958"/>
    <w:rsid w:val="004B6951"/>
    <w:rsid w:val="004B6B1B"/>
    <w:rsid w:val="004B7535"/>
    <w:rsid w:val="004C0F9F"/>
    <w:rsid w:val="004C12C8"/>
    <w:rsid w:val="004C42B4"/>
    <w:rsid w:val="004C5290"/>
    <w:rsid w:val="004C6E28"/>
    <w:rsid w:val="004C6E78"/>
    <w:rsid w:val="004D1DC4"/>
    <w:rsid w:val="004D4B12"/>
    <w:rsid w:val="004D58A8"/>
    <w:rsid w:val="004D5AC1"/>
    <w:rsid w:val="004D5D69"/>
    <w:rsid w:val="004D6D2B"/>
    <w:rsid w:val="004D6EE4"/>
    <w:rsid w:val="004D7127"/>
    <w:rsid w:val="004E08AE"/>
    <w:rsid w:val="004E0E45"/>
    <w:rsid w:val="004E2006"/>
    <w:rsid w:val="004E2422"/>
    <w:rsid w:val="004E25AD"/>
    <w:rsid w:val="004E369E"/>
    <w:rsid w:val="004E5E40"/>
    <w:rsid w:val="004E6A1A"/>
    <w:rsid w:val="004F022D"/>
    <w:rsid w:val="004F02E0"/>
    <w:rsid w:val="004F079B"/>
    <w:rsid w:val="004F16BC"/>
    <w:rsid w:val="004F2F42"/>
    <w:rsid w:val="004F4B68"/>
    <w:rsid w:val="004F5BFC"/>
    <w:rsid w:val="004F6C57"/>
    <w:rsid w:val="005000AE"/>
    <w:rsid w:val="00501301"/>
    <w:rsid w:val="00501565"/>
    <w:rsid w:val="00501638"/>
    <w:rsid w:val="00501783"/>
    <w:rsid w:val="005038E6"/>
    <w:rsid w:val="00504473"/>
    <w:rsid w:val="0050454A"/>
    <w:rsid w:val="00504551"/>
    <w:rsid w:val="00504BD6"/>
    <w:rsid w:val="00507244"/>
    <w:rsid w:val="005106D9"/>
    <w:rsid w:val="00510923"/>
    <w:rsid w:val="00511D47"/>
    <w:rsid w:val="00513B43"/>
    <w:rsid w:val="00514E92"/>
    <w:rsid w:val="00520B8A"/>
    <w:rsid w:val="00520EC1"/>
    <w:rsid w:val="00521636"/>
    <w:rsid w:val="005246EF"/>
    <w:rsid w:val="00524FA7"/>
    <w:rsid w:val="0052547C"/>
    <w:rsid w:val="00526179"/>
    <w:rsid w:val="005268BF"/>
    <w:rsid w:val="005301CD"/>
    <w:rsid w:val="005310A3"/>
    <w:rsid w:val="005406AA"/>
    <w:rsid w:val="00541B5E"/>
    <w:rsid w:val="00545AC9"/>
    <w:rsid w:val="00545DC5"/>
    <w:rsid w:val="00550087"/>
    <w:rsid w:val="00552127"/>
    <w:rsid w:val="00557058"/>
    <w:rsid w:val="00560C5D"/>
    <w:rsid w:val="005624B5"/>
    <w:rsid w:val="0056288E"/>
    <w:rsid w:val="00564EAA"/>
    <w:rsid w:val="00565C51"/>
    <w:rsid w:val="0057046A"/>
    <w:rsid w:val="0057389E"/>
    <w:rsid w:val="0057522F"/>
    <w:rsid w:val="005758FB"/>
    <w:rsid w:val="00583E64"/>
    <w:rsid w:val="00583FB9"/>
    <w:rsid w:val="00584051"/>
    <w:rsid w:val="0058487E"/>
    <w:rsid w:val="00585C4F"/>
    <w:rsid w:val="00585F46"/>
    <w:rsid w:val="0058654F"/>
    <w:rsid w:val="005869E5"/>
    <w:rsid w:val="00594BCE"/>
    <w:rsid w:val="00594E00"/>
    <w:rsid w:val="00595869"/>
    <w:rsid w:val="00596374"/>
    <w:rsid w:val="00596E0F"/>
    <w:rsid w:val="00597A5D"/>
    <w:rsid w:val="00597FA1"/>
    <w:rsid w:val="005A027C"/>
    <w:rsid w:val="005A0CA8"/>
    <w:rsid w:val="005A231D"/>
    <w:rsid w:val="005A4640"/>
    <w:rsid w:val="005A5601"/>
    <w:rsid w:val="005A5E4C"/>
    <w:rsid w:val="005B12DD"/>
    <w:rsid w:val="005B2589"/>
    <w:rsid w:val="005B4CB0"/>
    <w:rsid w:val="005B6602"/>
    <w:rsid w:val="005C04DA"/>
    <w:rsid w:val="005C1311"/>
    <w:rsid w:val="005C31E8"/>
    <w:rsid w:val="005C3239"/>
    <w:rsid w:val="005C74F1"/>
    <w:rsid w:val="005D00A2"/>
    <w:rsid w:val="005D0D49"/>
    <w:rsid w:val="005D0FF3"/>
    <w:rsid w:val="005D39BD"/>
    <w:rsid w:val="005D557C"/>
    <w:rsid w:val="005D7C54"/>
    <w:rsid w:val="005D7E71"/>
    <w:rsid w:val="005E2E23"/>
    <w:rsid w:val="005E5410"/>
    <w:rsid w:val="005E6ECE"/>
    <w:rsid w:val="005F020A"/>
    <w:rsid w:val="005F2BCA"/>
    <w:rsid w:val="005F34AA"/>
    <w:rsid w:val="005F4A13"/>
    <w:rsid w:val="00600B7C"/>
    <w:rsid w:val="00604C65"/>
    <w:rsid w:val="0060672B"/>
    <w:rsid w:val="0060786F"/>
    <w:rsid w:val="00610C44"/>
    <w:rsid w:val="006117D5"/>
    <w:rsid w:val="00611BD2"/>
    <w:rsid w:val="00612E52"/>
    <w:rsid w:val="006132B6"/>
    <w:rsid w:val="00613D69"/>
    <w:rsid w:val="00615D38"/>
    <w:rsid w:val="00617BA8"/>
    <w:rsid w:val="00620498"/>
    <w:rsid w:val="00620922"/>
    <w:rsid w:val="00623B1F"/>
    <w:rsid w:val="0062682A"/>
    <w:rsid w:val="0063333B"/>
    <w:rsid w:val="00633691"/>
    <w:rsid w:val="006342D9"/>
    <w:rsid w:val="0063560A"/>
    <w:rsid w:val="006356D9"/>
    <w:rsid w:val="0064045F"/>
    <w:rsid w:val="00640526"/>
    <w:rsid w:val="0064265E"/>
    <w:rsid w:val="00642F35"/>
    <w:rsid w:val="006445AE"/>
    <w:rsid w:val="006453CE"/>
    <w:rsid w:val="006500C3"/>
    <w:rsid w:val="006511B7"/>
    <w:rsid w:val="006524D4"/>
    <w:rsid w:val="00652C11"/>
    <w:rsid w:val="00653B56"/>
    <w:rsid w:val="00655DFF"/>
    <w:rsid w:val="00656574"/>
    <w:rsid w:val="00656E1C"/>
    <w:rsid w:val="0065703A"/>
    <w:rsid w:val="006634D3"/>
    <w:rsid w:val="006641A4"/>
    <w:rsid w:val="006645BA"/>
    <w:rsid w:val="006655A2"/>
    <w:rsid w:val="00666B05"/>
    <w:rsid w:val="00670A40"/>
    <w:rsid w:val="00670AF0"/>
    <w:rsid w:val="0067215E"/>
    <w:rsid w:val="006728BB"/>
    <w:rsid w:val="00674B22"/>
    <w:rsid w:val="006759C7"/>
    <w:rsid w:val="006768CC"/>
    <w:rsid w:val="00681779"/>
    <w:rsid w:val="006824FD"/>
    <w:rsid w:val="00682877"/>
    <w:rsid w:val="00683AC3"/>
    <w:rsid w:val="006847C6"/>
    <w:rsid w:val="00685015"/>
    <w:rsid w:val="0068529A"/>
    <w:rsid w:val="00687B35"/>
    <w:rsid w:val="00690A85"/>
    <w:rsid w:val="00693740"/>
    <w:rsid w:val="00693E0C"/>
    <w:rsid w:val="006943E2"/>
    <w:rsid w:val="00695C40"/>
    <w:rsid w:val="006A1277"/>
    <w:rsid w:val="006A1463"/>
    <w:rsid w:val="006A2DEA"/>
    <w:rsid w:val="006A2F86"/>
    <w:rsid w:val="006A4717"/>
    <w:rsid w:val="006A49C4"/>
    <w:rsid w:val="006A5101"/>
    <w:rsid w:val="006A7330"/>
    <w:rsid w:val="006B1B40"/>
    <w:rsid w:val="006B1CE4"/>
    <w:rsid w:val="006B2C47"/>
    <w:rsid w:val="006B381C"/>
    <w:rsid w:val="006C3111"/>
    <w:rsid w:val="006C5C77"/>
    <w:rsid w:val="006D1334"/>
    <w:rsid w:val="006D1CB8"/>
    <w:rsid w:val="006D717A"/>
    <w:rsid w:val="006E081E"/>
    <w:rsid w:val="006E0DD9"/>
    <w:rsid w:val="006E2BC8"/>
    <w:rsid w:val="006E5F03"/>
    <w:rsid w:val="006F0BE8"/>
    <w:rsid w:val="006F15C0"/>
    <w:rsid w:val="006F3F36"/>
    <w:rsid w:val="006F508B"/>
    <w:rsid w:val="006F53C5"/>
    <w:rsid w:val="0070014B"/>
    <w:rsid w:val="007002B3"/>
    <w:rsid w:val="007004CC"/>
    <w:rsid w:val="00702064"/>
    <w:rsid w:val="00703095"/>
    <w:rsid w:val="00703F10"/>
    <w:rsid w:val="007049D1"/>
    <w:rsid w:val="00704EAD"/>
    <w:rsid w:val="007055BB"/>
    <w:rsid w:val="00705C17"/>
    <w:rsid w:val="00705FE8"/>
    <w:rsid w:val="007068BF"/>
    <w:rsid w:val="007111C4"/>
    <w:rsid w:val="0071334A"/>
    <w:rsid w:val="007139C2"/>
    <w:rsid w:val="0071485B"/>
    <w:rsid w:val="0071626B"/>
    <w:rsid w:val="007169EA"/>
    <w:rsid w:val="00716AB0"/>
    <w:rsid w:val="00716B3E"/>
    <w:rsid w:val="00716D07"/>
    <w:rsid w:val="00717F19"/>
    <w:rsid w:val="00720C74"/>
    <w:rsid w:val="00722248"/>
    <w:rsid w:val="007241FB"/>
    <w:rsid w:val="00727EE3"/>
    <w:rsid w:val="00731B21"/>
    <w:rsid w:val="00733756"/>
    <w:rsid w:val="00734005"/>
    <w:rsid w:val="00734A2A"/>
    <w:rsid w:val="007356F3"/>
    <w:rsid w:val="00735AA9"/>
    <w:rsid w:val="007373C5"/>
    <w:rsid w:val="00740101"/>
    <w:rsid w:val="00740A93"/>
    <w:rsid w:val="0074372F"/>
    <w:rsid w:val="00745779"/>
    <w:rsid w:val="00747190"/>
    <w:rsid w:val="00747732"/>
    <w:rsid w:val="007511C1"/>
    <w:rsid w:val="007514C7"/>
    <w:rsid w:val="007526E0"/>
    <w:rsid w:val="00754BC6"/>
    <w:rsid w:val="00756CA8"/>
    <w:rsid w:val="00762224"/>
    <w:rsid w:val="007642F1"/>
    <w:rsid w:val="00766514"/>
    <w:rsid w:val="007675E0"/>
    <w:rsid w:val="00770084"/>
    <w:rsid w:val="0077150C"/>
    <w:rsid w:val="00771BE7"/>
    <w:rsid w:val="007721C0"/>
    <w:rsid w:val="00773A44"/>
    <w:rsid w:val="007742F5"/>
    <w:rsid w:val="00775502"/>
    <w:rsid w:val="00776523"/>
    <w:rsid w:val="00776678"/>
    <w:rsid w:val="00776A45"/>
    <w:rsid w:val="00776AAF"/>
    <w:rsid w:val="007800EB"/>
    <w:rsid w:val="007819E0"/>
    <w:rsid w:val="00781B30"/>
    <w:rsid w:val="007822EC"/>
    <w:rsid w:val="007849FA"/>
    <w:rsid w:val="00785583"/>
    <w:rsid w:val="00793CF0"/>
    <w:rsid w:val="007960CA"/>
    <w:rsid w:val="007979E4"/>
    <w:rsid w:val="007A2468"/>
    <w:rsid w:val="007A2A69"/>
    <w:rsid w:val="007A315A"/>
    <w:rsid w:val="007A38C2"/>
    <w:rsid w:val="007A4834"/>
    <w:rsid w:val="007A4BEB"/>
    <w:rsid w:val="007A5D06"/>
    <w:rsid w:val="007B0FDD"/>
    <w:rsid w:val="007B17D6"/>
    <w:rsid w:val="007B2E80"/>
    <w:rsid w:val="007B4FB5"/>
    <w:rsid w:val="007B7A65"/>
    <w:rsid w:val="007C0BEE"/>
    <w:rsid w:val="007C1172"/>
    <w:rsid w:val="007C13F2"/>
    <w:rsid w:val="007C14BD"/>
    <w:rsid w:val="007C14CE"/>
    <w:rsid w:val="007C18BC"/>
    <w:rsid w:val="007C7EA9"/>
    <w:rsid w:val="007D1DB4"/>
    <w:rsid w:val="007D205D"/>
    <w:rsid w:val="007D5AE7"/>
    <w:rsid w:val="007E016F"/>
    <w:rsid w:val="007E0E7A"/>
    <w:rsid w:val="007E7D84"/>
    <w:rsid w:val="007F5126"/>
    <w:rsid w:val="007F51EB"/>
    <w:rsid w:val="007F5F10"/>
    <w:rsid w:val="007F6913"/>
    <w:rsid w:val="007F7581"/>
    <w:rsid w:val="008007C4"/>
    <w:rsid w:val="00801286"/>
    <w:rsid w:val="0080263B"/>
    <w:rsid w:val="00804019"/>
    <w:rsid w:val="00804A9C"/>
    <w:rsid w:val="008062FC"/>
    <w:rsid w:val="00807523"/>
    <w:rsid w:val="00811FAE"/>
    <w:rsid w:val="00814166"/>
    <w:rsid w:val="00814E00"/>
    <w:rsid w:val="00815176"/>
    <w:rsid w:val="00815F6D"/>
    <w:rsid w:val="00816970"/>
    <w:rsid w:val="008211F9"/>
    <w:rsid w:val="00823F26"/>
    <w:rsid w:val="00824E59"/>
    <w:rsid w:val="00826BA0"/>
    <w:rsid w:val="00827B40"/>
    <w:rsid w:val="00831985"/>
    <w:rsid w:val="00831E00"/>
    <w:rsid w:val="00834F32"/>
    <w:rsid w:val="00836328"/>
    <w:rsid w:val="00841CBB"/>
    <w:rsid w:val="00842ABA"/>
    <w:rsid w:val="0084325A"/>
    <w:rsid w:val="008444EA"/>
    <w:rsid w:val="00845696"/>
    <w:rsid w:val="00845F30"/>
    <w:rsid w:val="00851239"/>
    <w:rsid w:val="00852EB6"/>
    <w:rsid w:val="00855B37"/>
    <w:rsid w:val="00856A49"/>
    <w:rsid w:val="0085734A"/>
    <w:rsid w:val="00861DC0"/>
    <w:rsid w:val="008634BF"/>
    <w:rsid w:val="008640F4"/>
    <w:rsid w:val="0086646D"/>
    <w:rsid w:val="008701F9"/>
    <w:rsid w:val="00870E59"/>
    <w:rsid w:val="00871970"/>
    <w:rsid w:val="00873DE5"/>
    <w:rsid w:val="00875DA3"/>
    <w:rsid w:val="008767D9"/>
    <w:rsid w:val="00880922"/>
    <w:rsid w:val="00881CFA"/>
    <w:rsid w:val="00882B3B"/>
    <w:rsid w:val="00882DB7"/>
    <w:rsid w:val="008848A3"/>
    <w:rsid w:val="0088691D"/>
    <w:rsid w:val="00886BC4"/>
    <w:rsid w:val="00886FAB"/>
    <w:rsid w:val="00892387"/>
    <w:rsid w:val="00895831"/>
    <w:rsid w:val="008A0984"/>
    <w:rsid w:val="008A0A1C"/>
    <w:rsid w:val="008A1245"/>
    <w:rsid w:val="008A2C8A"/>
    <w:rsid w:val="008A4033"/>
    <w:rsid w:val="008A51BE"/>
    <w:rsid w:val="008B1347"/>
    <w:rsid w:val="008B1B04"/>
    <w:rsid w:val="008B1C5D"/>
    <w:rsid w:val="008B53E9"/>
    <w:rsid w:val="008B5F4A"/>
    <w:rsid w:val="008C24CB"/>
    <w:rsid w:val="008C5B64"/>
    <w:rsid w:val="008C5C48"/>
    <w:rsid w:val="008D1CB6"/>
    <w:rsid w:val="008D2160"/>
    <w:rsid w:val="008D3723"/>
    <w:rsid w:val="008D392E"/>
    <w:rsid w:val="008D3B44"/>
    <w:rsid w:val="008D54C1"/>
    <w:rsid w:val="008D718D"/>
    <w:rsid w:val="008F2433"/>
    <w:rsid w:val="008F7F4B"/>
    <w:rsid w:val="00900ED5"/>
    <w:rsid w:val="00902C26"/>
    <w:rsid w:val="00902E79"/>
    <w:rsid w:val="00904507"/>
    <w:rsid w:val="00904A94"/>
    <w:rsid w:val="0090706F"/>
    <w:rsid w:val="009075C1"/>
    <w:rsid w:val="00911552"/>
    <w:rsid w:val="009120CC"/>
    <w:rsid w:val="009145B5"/>
    <w:rsid w:val="00915D43"/>
    <w:rsid w:val="00916E88"/>
    <w:rsid w:val="00917B42"/>
    <w:rsid w:val="00920000"/>
    <w:rsid w:val="0092185D"/>
    <w:rsid w:val="009220FE"/>
    <w:rsid w:val="0092304D"/>
    <w:rsid w:val="00924DC1"/>
    <w:rsid w:val="009251A7"/>
    <w:rsid w:val="0093097E"/>
    <w:rsid w:val="00930B9E"/>
    <w:rsid w:val="00931E41"/>
    <w:rsid w:val="00932005"/>
    <w:rsid w:val="0093232A"/>
    <w:rsid w:val="0093378C"/>
    <w:rsid w:val="00935E5E"/>
    <w:rsid w:val="00942D26"/>
    <w:rsid w:val="00943CFD"/>
    <w:rsid w:val="0094783C"/>
    <w:rsid w:val="00951D85"/>
    <w:rsid w:val="009524A4"/>
    <w:rsid w:val="00956051"/>
    <w:rsid w:val="00956CB6"/>
    <w:rsid w:val="009618A9"/>
    <w:rsid w:val="00965430"/>
    <w:rsid w:val="00965A7A"/>
    <w:rsid w:val="00965B89"/>
    <w:rsid w:val="00966FD8"/>
    <w:rsid w:val="00970C7A"/>
    <w:rsid w:val="009713B2"/>
    <w:rsid w:val="00974009"/>
    <w:rsid w:val="0097485E"/>
    <w:rsid w:val="009754C4"/>
    <w:rsid w:val="00977888"/>
    <w:rsid w:val="009800EC"/>
    <w:rsid w:val="00980424"/>
    <w:rsid w:val="00980EBF"/>
    <w:rsid w:val="0098194E"/>
    <w:rsid w:val="00981F83"/>
    <w:rsid w:val="00982C7F"/>
    <w:rsid w:val="00983028"/>
    <w:rsid w:val="00984EC3"/>
    <w:rsid w:val="00986AF6"/>
    <w:rsid w:val="00990922"/>
    <w:rsid w:val="009924B1"/>
    <w:rsid w:val="00993A6C"/>
    <w:rsid w:val="00993BC8"/>
    <w:rsid w:val="0099629A"/>
    <w:rsid w:val="009A6BA6"/>
    <w:rsid w:val="009A7DE9"/>
    <w:rsid w:val="009B1E30"/>
    <w:rsid w:val="009B41B0"/>
    <w:rsid w:val="009B47D5"/>
    <w:rsid w:val="009B5807"/>
    <w:rsid w:val="009C0935"/>
    <w:rsid w:val="009C2B13"/>
    <w:rsid w:val="009C3A63"/>
    <w:rsid w:val="009C4E75"/>
    <w:rsid w:val="009C5048"/>
    <w:rsid w:val="009D0B58"/>
    <w:rsid w:val="009D17D0"/>
    <w:rsid w:val="009D2B0A"/>
    <w:rsid w:val="009D2ED8"/>
    <w:rsid w:val="009D443F"/>
    <w:rsid w:val="009D6670"/>
    <w:rsid w:val="009E054D"/>
    <w:rsid w:val="009E3FA6"/>
    <w:rsid w:val="009E4B20"/>
    <w:rsid w:val="009E4E49"/>
    <w:rsid w:val="009E60E1"/>
    <w:rsid w:val="009F093C"/>
    <w:rsid w:val="009F196F"/>
    <w:rsid w:val="009F19E4"/>
    <w:rsid w:val="009F1B83"/>
    <w:rsid w:val="009F2CEC"/>
    <w:rsid w:val="009F63F2"/>
    <w:rsid w:val="009F70D7"/>
    <w:rsid w:val="00A01BDA"/>
    <w:rsid w:val="00A01F21"/>
    <w:rsid w:val="00A05E96"/>
    <w:rsid w:val="00A0623B"/>
    <w:rsid w:val="00A063AB"/>
    <w:rsid w:val="00A1114A"/>
    <w:rsid w:val="00A13A97"/>
    <w:rsid w:val="00A1498D"/>
    <w:rsid w:val="00A14B53"/>
    <w:rsid w:val="00A16C95"/>
    <w:rsid w:val="00A2071D"/>
    <w:rsid w:val="00A23C5B"/>
    <w:rsid w:val="00A25DE8"/>
    <w:rsid w:val="00A25FBC"/>
    <w:rsid w:val="00A2638E"/>
    <w:rsid w:val="00A265C9"/>
    <w:rsid w:val="00A30AF6"/>
    <w:rsid w:val="00A32505"/>
    <w:rsid w:val="00A33118"/>
    <w:rsid w:val="00A3485D"/>
    <w:rsid w:val="00A36F12"/>
    <w:rsid w:val="00A42031"/>
    <w:rsid w:val="00A43785"/>
    <w:rsid w:val="00A43F99"/>
    <w:rsid w:val="00A4411C"/>
    <w:rsid w:val="00A44BF0"/>
    <w:rsid w:val="00A45D05"/>
    <w:rsid w:val="00A4683E"/>
    <w:rsid w:val="00A50205"/>
    <w:rsid w:val="00A5101A"/>
    <w:rsid w:val="00A53B5F"/>
    <w:rsid w:val="00A54A85"/>
    <w:rsid w:val="00A55200"/>
    <w:rsid w:val="00A57056"/>
    <w:rsid w:val="00A57496"/>
    <w:rsid w:val="00A60088"/>
    <w:rsid w:val="00A6129D"/>
    <w:rsid w:val="00A62A6A"/>
    <w:rsid w:val="00A66A31"/>
    <w:rsid w:val="00A67CD2"/>
    <w:rsid w:val="00A70505"/>
    <w:rsid w:val="00A70AB5"/>
    <w:rsid w:val="00A70D77"/>
    <w:rsid w:val="00A7544A"/>
    <w:rsid w:val="00A75569"/>
    <w:rsid w:val="00A761DD"/>
    <w:rsid w:val="00A775AE"/>
    <w:rsid w:val="00A8116A"/>
    <w:rsid w:val="00A823DA"/>
    <w:rsid w:val="00A843D2"/>
    <w:rsid w:val="00A8556A"/>
    <w:rsid w:val="00A85BAC"/>
    <w:rsid w:val="00A85C9C"/>
    <w:rsid w:val="00A85E6A"/>
    <w:rsid w:val="00A862AB"/>
    <w:rsid w:val="00A90BFC"/>
    <w:rsid w:val="00A936D1"/>
    <w:rsid w:val="00A93CDA"/>
    <w:rsid w:val="00A9703E"/>
    <w:rsid w:val="00AA4279"/>
    <w:rsid w:val="00AA4F29"/>
    <w:rsid w:val="00AA5C9F"/>
    <w:rsid w:val="00AA60F0"/>
    <w:rsid w:val="00AA669E"/>
    <w:rsid w:val="00AB19D1"/>
    <w:rsid w:val="00AB235C"/>
    <w:rsid w:val="00AB3D87"/>
    <w:rsid w:val="00AB68F0"/>
    <w:rsid w:val="00AB7338"/>
    <w:rsid w:val="00AC008F"/>
    <w:rsid w:val="00AC029A"/>
    <w:rsid w:val="00AC0841"/>
    <w:rsid w:val="00AC0E9F"/>
    <w:rsid w:val="00AC1402"/>
    <w:rsid w:val="00AC19A5"/>
    <w:rsid w:val="00AC1CA5"/>
    <w:rsid w:val="00AC228B"/>
    <w:rsid w:val="00AC2660"/>
    <w:rsid w:val="00AC2F64"/>
    <w:rsid w:val="00AC33A1"/>
    <w:rsid w:val="00AC34BD"/>
    <w:rsid w:val="00AC40E0"/>
    <w:rsid w:val="00AC41FE"/>
    <w:rsid w:val="00AC47C8"/>
    <w:rsid w:val="00AC5D98"/>
    <w:rsid w:val="00AC63C3"/>
    <w:rsid w:val="00AC65F0"/>
    <w:rsid w:val="00AD121F"/>
    <w:rsid w:val="00AD2327"/>
    <w:rsid w:val="00AD2873"/>
    <w:rsid w:val="00AD4C27"/>
    <w:rsid w:val="00AD53F6"/>
    <w:rsid w:val="00AD5EA7"/>
    <w:rsid w:val="00AD6A12"/>
    <w:rsid w:val="00AE103E"/>
    <w:rsid w:val="00AE14E9"/>
    <w:rsid w:val="00AE2867"/>
    <w:rsid w:val="00AE5D44"/>
    <w:rsid w:val="00AF1EF5"/>
    <w:rsid w:val="00AF30DA"/>
    <w:rsid w:val="00AF3584"/>
    <w:rsid w:val="00AF664E"/>
    <w:rsid w:val="00AF670F"/>
    <w:rsid w:val="00AF72AF"/>
    <w:rsid w:val="00AF7EF8"/>
    <w:rsid w:val="00B00954"/>
    <w:rsid w:val="00B02706"/>
    <w:rsid w:val="00B02ADB"/>
    <w:rsid w:val="00B02CEB"/>
    <w:rsid w:val="00B0595E"/>
    <w:rsid w:val="00B05A5F"/>
    <w:rsid w:val="00B05A7D"/>
    <w:rsid w:val="00B07769"/>
    <w:rsid w:val="00B1183B"/>
    <w:rsid w:val="00B133F8"/>
    <w:rsid w:val="00B14D5F"/>
    <w:rsid w:val="00B162AD"/>
    <w:rsid w:val="00B167D0"/>
    <w:rsid w:val="00B17086"/>
    <w:rsid w:val="00B22BE8"/>
    <w:rsid w:val="00B237DD"/>
    <w:rsid w:val="00B242E2"/>
    <w:rsid w:val="00B24347"/>
    <w:rsid w:val="00B24FE9"/>
    <w:rsid w:val="00B2558D"/>
    <w:rsid w:val="00B265C5"/>
    <w:rsid w:val="00B26C3F"/>
    <w:rsid w:val="00B26F78"/>
    <w:rsid w:val="00B3187D"/>
    <w:rsid w:val="00B3302A"/>
    <w:rsid w:val="00B337E0"/>
    <w:rsid w:val="00B34DFF"/>
    <w:rsid w:val="00B36133"/>
    <w:rsid w:val="00B36ED6"/>
    <w:rsid w:val="00B375F2"/>
    <w:rsid w:val="00B435B9"/>
    <w:rsid w:val="00B4769B"/>
    <w:rsid w:val="00B50B91"/>
    <w:rsid w:val="00B51C0C"/>
    <w:rsid w:val="00B6050E"/>
    <w:rsid w:val="00B60884"/>
    <w:rsid w:val="00B63839"/>
    <w:rsid w:val="00B65DC8"/>
    <w:rsid w:val="00B65E82"/>
    <w:rsid w:val="00B70A23"/>
    <w:rsid w:val="00B744D0"/>
    <w:rsid w:val="00B76BB2"/>
    <w:rsid w:val="00B815E2"/>
    <w:rsid w:val="00B8455A"/>
    <w:rsid w:val="00B851D5"/>
    <w:rsid w:val="00B85971"/>
    <w:rsid w:val="00B85CF0"/>
    <w:rsid w:val="00B9165C"/>
    <w:rsid w:val="00B93253"/>
    <w:rsid w:val="00B938E7"/>
    <w:rsid w:val="00B947ED"/>
    <w:rsid w:val="00B952F2"/>
    <w:rsid w:val="00B976CB"/>
    <w:rsid w:val="00B978F2"/>
    <w:rsid w:val="00B97F38"/>
    <w:rsid w:val="00BA0C69"/>
    <w:rsid w:val="00BA1F26"/>
    <w:rsid w:val="00BA2382"/>
    <w:rsid w:val="00BA2BFD"/>
    <w:rsid w:val="00BA5764"/>
    <w:rsid w:val="00BA6D86"/>
    <w:rsid w:val="00BB02C5"/>
    <w:rsid w:val="00BB04D5"/>
    <w:rsid w:val="00BB0F43"/>
    <w:rsid w:val="00BB46D0"/>
    <w:rsid w:val="00BB4C58"/>
    <w:rsid w:val="00BB4D27"/>
    <w:rsid w:val="00BB5DE2"/>
    <w:rsid w:val="00BC06A6"/>
    <w:rsid w:val="00BC1F3D"/>
    <w:rsid w:val="00BC3D41"/>
    <w:rsid w:val="00BC6227"/>
    <w:rsid w:val="00BC6283"/>
    <w:rsid w:val="00BC7D2A"/>
    <w:rsid w:val="00BD07D2"/>
    <w:rsid w:val="00BD13E3"/>
    <w:rsid w:val="00BD1FB5"/>
    <w:rsid w:val="00BD3B48"/>
    <w:rsid w:val="00BD4041"/>
    <w:rsid w:val="00BD7475"/>
    <w:rsid w:val="00BD790D"/>
    <w:rsid w:val="00BE1B6B"/>
    <w:rsid w:val="00BE30D0"/>
    <w:rsid w:val="00BE5C56"/>
    <w:rsid w:val="00BE6E8D"/>
    <w:rsid w:val="00BE6F79"/>
    <w:rsid w:val="00BE7DEC"/>
    <w:rsid w:val="00BF038E"/>
    <w:rsid w:val="00BF1BC7"/>
    <w:rsid w:val="00BF48B2"/>
    <w:rsid w:val="00BF4AB7"/>
    <w:rsid w:val="00BF7243"/>
    <w:rsid w:val="00C00DEF"/>
    <w:rsid w:val="00C01C4D"/>
    <w:rsid w:val="00C022E0"/>
    <w:rsid w:val="00C03B8F"/>
    <w:rsid w:val="00C03C01"/>
    <w:rsid w:val="00C03DF0"/>
    <w:rsid w:val="00C055BE"/>
    <w:rsid w:val="00C10905"/>
    <w:rsid w:val="00C10A1B"/>
    <w:rsid w:val="00C12D09"/>
    <w:rsid w:val="00C1324D"/>
    <w:rsid w:val="00C1737B"/>
    <w:rsid w:val="00C21428"/>
    <w:rsid w:val="00C214F6"/>
    <w:rsid w:val="00C2395F"/>
    <w:rsid w:val="00C265CC"/>
    <w:rsid w:val="00C303BC"/>
    <w:rsid w:val="00C3133F"/>
    <w:rsid w:val="00C348D6"/>
    <w:rsid w:val="00C3606E"/>
    <w:rsid w:val="00C40249"/>
    <w:rsid w:val="00C40A94"/>
    <w:rsid w:val="00C41417"/>
    <w:rsid w:val="00C42D75"/>
    <w:rsid w:val="00C437EA"/>
    <w:rsid w:val="00C44119"/>
    <w:rsid w:val="00C476E8"/>
    <w:rsid w:val="00C5154D"/>
    <w:rsid w:val="00C52856"/>
    <w:rsid w:val="00C52F9C"/>
    <w:rsid w:val="00C55977"/>
    <w:rsid w:val="00C55C0F"/>
    <w:rsid w:val="00C55F5B"/>
    <w:rsid w:val="00C560C7"/>
    <w:rsid w:val="00C56BD6"/>
    <w:rsid w:val="00C57918"/>
    <w:rsid w:val="00C603B9"/>
    <w:rsid w:val="00C60516"/>
    <w:rsid w:val="00C63363"/>
    <w:rsid w:val="00C66748"/>
    <w:rsid w:val="00C66BA0"/>
    <w:rsid w:val="00C70DD7"/>
    <w:rsid w:val="00C72FBF"/>
    <w:rsid w:val="00C750CF"/>
    <w:rsid w:val="00C75452"/>
    <w:rsid w:val="00C75791"/>
    <w:rsid w:val="00C80CD7"/>
    <w:rsid w:val="00C81437"/>
    <w:rsid w:val="00C8300B"/>
    <w:rsid w:val="00C8640C"/>
    <w:rsid w:val="00C87A31"/>
    <w:rsid w:val="00C9102D"/>
    <w:rsid w:val="00C9116C"/>
    <w:rsid w:val="00C91CE4"/>
    <w:rsid w:val="00C97316"/>
    <w:rsid w:val="00CA29C1"/>
    <w:rsid w:val="00CA3600"/>
    <w:rsid w:val="00CA452C"/>
    <w:rsid w:val="00CB03B6"/>
    <w:rsid w:val="00CB0526"/>
    <w:rsid w:val="00CB1E61"/>
    <w:rsid w:val="00CB251C"/>
    <w:rsid w:val="00CB3818"/>
    <w:rsid w:val="00CB3AE7"/>
    <w:rsid w:val="00CB4254"/>
    <w:rsid w:val="00CB4CBE"/>
    <w:rsid w:val="00CB4EA5"/>
    <w:rsid w:val="00CB5397"/>
    <w:rsid w:val="00CB64AC"/>
    <w:rsid w:val="00CB64D2"/>
    <w:rsid w:val="00CB6564"/>
    <w:rsid w:val="00CC29BF"/>
    <w:rsid w:val="00CC2A9F"/>
    <w:rsid w:val="00CC4031"/>
    <w:rsid w:val="00CC74B3"/>
    <w:rsid w:val="00CC7B53"/>
    <w:rsid w:val="00CD00A8"/>
    <w:rsid w:val="00CD0181"/>
    <w:rsid w:val="00CD0A52"/>
    <w:rsid w:val="00CD0E1F"/>
    <w:rsid w:val="00CD3A1E"/>
    <w:rsid w:val="00CD3D5D"/>
    <w:rsid w:val="00CD4F48"/>
    <w:rsid w:val="00CD6927"/>
    <w:rsid w:val="00CE0080"/>
    <w:rsid w:val="00CE5671"/>
    <w:rsid w:val="00CF0775"/>
    <w:rsid w:val="00CF0BDA"/>
    <w:rsid w:val="00CF1524"/>
    <w:rsid w:val="00CF2AD8"/>
    <w:rsid w:val="00CF4128"/>
    <w:rsid w:val="00CF5B6B"/>
    <w:rsid w:val="00CF760B"/>
    <w:rsid w:val="00D0087C"/>
    <w:rsid w:val="00D01039"/>
    <w:rsid w:val="00D01EF6"/>
    <w:rsid w:val="00D02A59"/>
    <w:rsid w:val="00D038AF"/>
    <w:rsid w:val="00D03A47"/>
    <w:rsid w:val="00D075B4"/>
    <w:rsid w:val="00D108B3"/>
    <w:rsid w:val="00D117A0"/>
    <w:rsid w:val="00D11E96"/>
    <w:rsid w:val="00D12BC8"/>
    <w:rsid w:val="00D13781"/>
    <w:rsid w:val="00D1391F"/>
    <w:rsid w:val="00D13C1B"/>
    <w:rsid w:val="00D14026"/>
    <w:rsid w:val="00D1454B"/>
    <w:rsid w:val="00D175D2"/>
    <w:rsid w:val="00D2290C"/>
    <w:rsid w:val="00D23133"/>
    <w:rsid w:val="00D2416D"/>
    <w:rsid w:val="00D24219"/>
    <w:rsid w:val="00D24E3F"/>
    <w:rsid w:val="00D250F7"/>
    <w:rsid w:val="00D25E72"/>
    <w:rsid w:val="00D26457"/>
    <w:rsid w:val="00D32824"/>
    <w:rsid w:val="00D32F66"/>
    <w:rsid w:val="00D3392E"/>
    <w:rsid w:val="00D342BB"/>
    <w:rsid w:val="00D355E8"/>
    <w:rsid w:val="00D3638F"/>
    <w:rsid w:val="00D36788"/>
    <w:rsid w:val="00D424B6"/>
    <w:rsid w:val="00D4282A"/>
    <w:rsid w:val="00D43789"/>
    <w:rsid w:val="00D43DAD"/>
    <w:rsid w:val="00D44887"/>
    <w:rsid w:val="00D45B1C"/>
    <w:rsid w:val="00D4615C"/>
    <w:rsid w:val="00D46CFB"/>
    <w:rsid w:val="00D53F2A"/>
    <w:rsid w:val="00D56651"/>
    <w:rsid w:val="00D57F71"/>
    <w:rsid w:val="00D6103B"/>
    <w:rsid w:val="00D61177"/>
    <w:rsid w:val="00D63977"/>
    <w:rsid w:val="00D63A91"/>
    <w:rsid w:val="00D6516B"/>
    <w:rsid w:val="00D70D9A"/>
    <w:rsid w:val="00D721E5"/>
    <w:rsid w:val="00D72BC9"/>
    <w:rsid w:val="00D747DD"/>
    <w:rsid w:val="00D8142C"/>
    <w:rsid w:val="00D81CC7"/>
    <w:rsid w:val="00D83B86"/>
    <w:rsid w:val="00D83F1B"/>
    <w:rsid w:val="00D8405D"/>
    <w:rsid w:val="00D849FE"/>
    <w:rsid w:val="00D84D5B"/>
    <w:rsid w:val="00D86230"/>
    <w:rsid w:val="00D872C9"/>
    <w:rsid w:val="00D90ACD"/>
    <w:rsid w:val="00D92666"/>
    <w:rsid w:val="00D92D31"/>
    <w:rsid w:val="00D94024"/>
    <w:rsid w:val="00D94E22"/>
    <w:rsid w:val="00D960EA"/>
    <w:rsid w:val="00D9785F"/>
    <w:rsid w:val="00DA0244"/>
    <w:rsid w:val="00DA2B37"/>
    <w:rsid w:val="00DA2BD0"/>
    <w:rsid w:val="00DA41D5"/>
    <w:rsid w:val="00DA5C93"/>
    <w:rsid w:val="00DB0B07"/>
    <w:rsid w:val="00DB5DA8"/>
    <w:rsid w:val="00DC14CF"/>
    <w:rsid w:val="00DC1DD9"/>
    <w:rsid w:val="00DC3C79"/>
    <w:rsid w:val="00DC48A5"/>
    <w:rsid w:val="00DC50AE"/>
    <w:rsid w:val="00DC7350"/>
    <w:rsid w:val="00DC7D1A"/>
    <w:rsid w:val="00DD24F7"/>
    <w:rsid w:val="00DD330B"/>
    <w:rsid w:val="00DD41F9"/>
    <w:rsid w:val="00DD46DC"/>
    <w:rsid w:val="00DD63DC"/>
    <w:rsid w:val="00DD6BC3"/>
    <w:rsid w:val="00DD7357"/>
    <w:rsid w:val="00DE0037"/>
    <w:rsid w:val="00DE0879"/>
    <w:rsid w:val="00DE096F"/>
    <w:rsid w:val="00DE0C02"/>
    <w:rsid w:val="00DE14C3"/>
    <w:rsid w:val="00DE1DEC"/>
    <w:rsid w:val="00DE2B53"/>
    <w:rsid w:val="00DE3027"/>
    <w:rsid w:val="00DE468C"/>
    <w:rsid w:val="00DE7753"/>
    <w:rsid w:val="00DE79EC"/>
    <w:rsid w:val="00DF2A73"/>
    <w:rsid w:val="00DF755E"/>
    <w:rsid w:val="00E007B1"/>
    <w:rsid w:val="00E00C7A"/>
    <w:rsid w:val="00E04B4C"/>
    <w:rsid w:val="00E055F5"/>
    <w:rsid w:val="00E05A54"/>
    <w:rsid w:val="00E12749"/>
    <w:rsid w:val="00E130CA"/>
    <w:rsid w:val="00E15815"/>
    <w:rsid w:val="00E16B8B"/>
    <w:rsid w:val="00E16DC1"/>
    <w:rsid w:val="00E17DC6"/>
    <w:rsid w:val="00E208A1"/>
    <w:rsid w:val="00E2257B"/>
    <w:rsid w:val="00E23ACB"/>
    <w:rsid w:val="00E23E16"/>
    <w:rsid w:val="00E244A2"/>
    <w:rsid w:val="00E26425"/>
    <w:rsid w:val="00E271AB"/>
    <w:rsid w:val="00E27EBF"/>
    <w:rsid w:val="00E3020A"/>
    <w:rsid w:val="00E3028C"/>
    <w:rsid w:val="00E30ABE"/>
    <w:rsid w:val="00E327FF"/>
    <w:rsid w:val="00E34221"/>
    <w:rsid w:val="00E36A3A"/>
    <w:rsid w:val="00E371C7"/>
    <w:rsid w:val="00E405EB"/>
    <w:rsid w:val="00E413DA"/>
    <w:rsid w:val="00E42AED"/>
    <w:rsid w:val="00E43BCA"/>
    <w:rsid w:val="00E44969"/>
    <w:rsid w:val="00E45123"/>
    <w:rsid w:val="00E45D61"/>
    <w:rsid w:val="00E46091"/>
    <w:rsid w:val="00E47A47"/>
    <w:rsid w:val="00E50BA2"/>
    <w:rsid w:val="00E50C11"/>
    <w:rsid w:val="00E50F4B"/>
    <w:rsid w:val="00E51C10"/>
    <w:rsid w:val="00E52748"/>
    <w:rsid w:val="00E53097"/>
    <w:rsid w:val="00E54380"/>
    <w:rsid w:val="00E54F16"/>
    <w:rsid w:val="00E5514F"/>
    <w:rsid w:val="00E551B3"/>
    <w:rsid w:val="00E55C6C"/>
    <w:rsid w:val="00E561C7"/>
    <w:rsid w:val="00E56FDC"/>
    <w:rsid w:val="00E57A2A"/>
    <w:rsid w:val="00E6042B"/>
    <w:rsid w:val="00E61554"/>
    <w:rsid w:val="00E6283E"/>
    <w:rsid w:val="00E62E3E"/>
    <w:rsid w:val="00E63029"/>
    <w:rsid w:val="00E64052"/>
    <w:rsid w:val="00E65345"/>
    <w:rsid w:val="00E71BBD"/>
    <w:rsid w:val="00E71C48"/>
    <w:rsid w:val="00E72224"/>
    <w:rsid w:val="00E73D50"/>
    <w:rsid w:val="00E74576"/>
    <w:rsid w:val="00E74F19"/>
    <w:rsid w:val="00E76A41"/>
    <w:rsid w:val="00E76EAA"/>
    <w:rsid w:val="00E81C8C"/>
    <w:rsid w:val="00E83B03"/>
    <w:rsid w:val="00E860A0"/>
    <w:rsid w:val="00E86B9F"/>
    <w:rsid w:val="00E93F12"/>
    <w:rsid w:val="00E95CE9"/>
    <w:rsid w:val="00E95D77"/>
    <w:rsid w:val="00E96774"/>
    <w:rsid w:val="00EA2154"/>
    <w:rsid w:val="00EA361D"/>
    <w:rsid w:val="00EA4717"/>
    <w:rsid w:val="00EA570B"/>
    <w:rsid w:val="00EA587E"/>
    <w:rsid w:val="00EA725A"/>
    <w:rsid w:val="00EB08CD"/>
    <w:rsid w:val="00EB11B5"/>
    <w:rsid w:val="00EB1B2E"/>
    <w:rsid w:val="00EB2D97"/>
    <w:rsid w:val="00EB3225"/>
    <w:rsid w:val="00EB3AF4"/>
    <w:rsid w:val="00EB4536"/>
    <w:rsid w:val="00EB5D10"/>
    <w:rsid w:val="00EB64AD"/>
    <w:rsid w:val="00EC4716"/>
    <w:rsid w:val="00EC4937"/>
    <w:rsid w:val="00EC59AF"/>
    <w:rsid w:val="00EC59FD"/>
    <w:rsid w:val="00EC5C14"/>
    <w:rsid w:val="00EC747C"/>
    <w:rsid w:val="00ED0ABD"/>
    <w:rsid w:val="00ED0D01"/>
    <w:rsid w:val="00ED1931"/>
    <w:rsid w:val="00ED3134"/>
    <w:rsid w:val="00ED770E"/>
    <w:rsid w:val="00EE00F6"/>
    <w:rsid w:val="00EE209F"/>
    <w:rsid w:val="00EE3036"/>
    <w:rsid w:val="00EE4206"/>
    <w:rsid w:val="00EE4251"/>
    <w:rsid w:val="00EE54F0"/>
    <w:rsid w:val="00EE67BA"/>
    <w:rsid w:val="00EE6FAE"/>
    <w:rsid w:val="00EE7CD6"/>
    <w:rsid w:val="00EE7F97"/>
    <w:rsid w:val="00EF53BD"/>
    <w:rsid w:val="00EF795F"/>
    <w:rsid w:val="00F00175"/>
    <w:rsid w:val="00F001DC"/>
    <w:rsid w:val="00F001E8"/>
    <w:rsid w:val="00F00595"/>
    <w:rsid w:val="00F07EBA"/>
    <w:rsid w:val="00F10472"/>
    <w:rsid w:val="00F10748"/>
    <w:rsid w:val="00F1218A"/>
    <w:rsid w:val="00F2162F"/>
    <w:rsid w:val="00F22B93"/>
    <w:rsid w:val="00F22E2B"/>
    <w:rsid w:val="00F23D8E"/>
    <w:rsid w:val="00F23DAD"/>
    <w:rsid w:val="00F2553E"/>
    <w:rsid w:val="00F25541"/>
    <w:rsid w:val="00F2554E"/>
    <w:rsid w:val="00F255EB"/>
    <w:rsid w:val="00F2620B"/>
    <w:rsid w:val="00F27082"/>
    <w:rsid w:val="00F27104"/>
    <w:rsid w:val="00F27D4C"/>
    <w:rsid w:val="00F314C8"/>
    <w:rsid w:val="00F31B05"/>
    <w:rsid w:val="00F35169"/>
    <w:rsid w:val="00F37123"/>
    <w:rsid w:val="00F37348"/>
    <w:rsid w:val="00F37355"/>
    <w:rsid w:val="00F400E4"/>
    <w:rsid w:val="00F4615E"/>
    <w:rsid w:val="00F505EA"/>
    <w:rsid w:val="00F50B3B"/>
    <w:rsid w:val="00F53366"/>
    <w:rsid w:val="00F56FCB"/>
    <w:rsid w:val="00F575D2"/>
    <w:rsid w:val="00F609C0"/>
    <w:rsid w:val="00F60B7C"/>
    <w:rsid w:val="00F62051"/>
    <w:rsid w:val="00F62FE2"/>
    <w:rsid w:val="00F64975"/>
    <w:rsid w:val="00F65B8C"/>
    <w:rsid w:val="00F66633"/>
    <w:rsid w:val="00F73C7F"/>
    <w:rsid w:val="00F74168"/>
    <w:rsid w:val="00F748D4"/>
    <w:rsid w:val="00F74EC2"/>
    <w:rsid w:val="00F80515"/>
    <w:rsid w:val="00F81461"/>
    <w:rsid w:val="00F83464"/>
    <w:rsid w:val="00F84240"/>
    <w:rsid w:val="00F8435B"/>
    <w:rsid w:val="00F84956"/>
    <w:rsid w:val="00F871D0"/>
    <w:rsid w:val="00F918F8"/>
    <w:rsid w:val="00F92942"/>
    <w:rsid w:val="00F93792"/>
    <w:rsid w:val="00F94575"/>
    <w:rsid w:val="00F94EE1"/>
    <w:rsid w:val="00F964BD"/>
    <w:rsid w:val="00FA09E8"/>
    <w:rsid w:val="00FA0EE9"/>
    <w:rsid w:val="00FA5823"/>
    <w:rsid w:val="00FA58C3"/>
    <w:rsid w:val="00FA60C2"/>
    <w:rsid w:val="00FB0989"/>
    <w:rsid w:val="00FB1CA3"/>
    <w:rsid w:val="00FB346F"/>
    <w:rsid w:val="00FB3636"/>
    <w:rsid w:val="00FB5F5A"/>
    <w:rsid w:val="00FB72B8"/>
    <w:rsid w:val="00FB7790"/>
    <w:rsid w:val="00FC21CE"/>
    <w:rsid w:val="00FC2682"/>
    <w:rsid w:val="00FC434B"/>
    <w:rsid w:val="00FC5E4F"/>
    <w:rsid w:val="00FC607A"/>
    <w:rsid w:val="00FD1478"/>
    <w:rsid w:val="00FD17D6"/>
    <w:rsid w:val="00FD1E67"/>
    <w:rsid w:val="00FD27AE"/>
    <w:rsid w:val="00FD413E"/>
    <w:rsid w:val="00FD46D3"/>
    <w:rsid w:val="00FD4735"/>
    <w:rsid w:val="00FD4BA6"/>
    <w:rsid w:val="00FD7621"/>
    <w:rsid w:val="00FE151F"/>
    <w:rsid w:val="00FE30D3"/>
    <w:rsid w:val="00FE3444"/>
    <w:rsid w:val="00FE3AD1"/>
    <w:rsid w:val="00FE3C15"/>
    <w:rsid w:val="00FE61FF"/>
    <w:rsid w:val="00FE78A2"/>
    <w:rsid w:val="00FE796A"/>
    <w:rsid w:val="00FE7B9B"/>
    <w:rsid w:val="00FF349A"/>
    <w:rsid w:val="00FF70B2"/>
    <w:rsid w:val="00FF7C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27681">
      <v:textbox inset="5.85pt,.7pt,5.85pt,.7pt"/>
    </o:shapedefaults>
    <o:shapelayout v:ext="edit">
      <o:idmap v:ext="edit" data="1"/>
    </o:shapelayout>
  </w:shapeDefaults>
  <w:decimalSymbol w:val="."/>
  <w:listSeparator w:val=","/>
  <w14:docId w14:val="69C053D6"/>
  <w15:docId w15:val="{51ED1F3A-1C43-45E0-B702-488DE2A6A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9C4E75"/>
    <w:pPr>
      <w:ind w:leftChars="129" w:left="284" w:firstLineChars="100" w:firstLine="220"/>
    </w:pPr>
    <w:rPr>
      <w:rFonts w:ascii="ＭＳ Ｐ明朝" w:eastAsia="ＭＳ Ｐ明朝" w:hAnsi="ＭＳ Ｐ明朝" w:cs="ＭＳ Ｐ明朝"/>
      <w:lang w:val="ja-JP" w:eastAsia="ja-JP" w:bidi="ja-JP"/>
    </w:rPr>
  </w:style>
  <w:style w:type="paragraph" w:styleId="1">
    <w:name w:val="heading 1"/>
    <w:basedOn w:val="a0"/>
    <w:uiPriority w:val="9"/>
    <w:qFormat/>
    <w:rsid w:val="00F22E2B"/>
    <w:pPr>
      <w:numPr>
        <w:numId w:val="5"/>
      </w:numPr>
      <w:spacing w:afterLines="100" w:after="240"/>
      <w:ind w:leftChars="0" w:left="0" w:firstLine="261"/>
      <w:outlineLvl w:val="0"/>
    </w:pPr>
    <w:rPr>
      <w:b/>
      <w:bCs/>
      <w:sz w:val="26"/>
      <w:szCs w:val="26"/>
    </w:rPr>
  </w:style>
  <w:style w:type="paragraph" w:styleId="2">
    <w:name w:val="heading 2"/>
    <w:basedOn w:val="a0"/>
    <w:next w:val="a0"/>
    <w:link w:val="20"/>
    <w:uiPriority w:val="9"/>
    <w:unhideWhenUsed/>
    <w:qFormat/>
    <w:rsid w:val="00F22E2B"/>
    <w:pPr>
      <w:keepNext/>
      <w:numPr>
        <w:numId w:val="11"/>
      </w:numPr>
      <w:spacing w:afterLines="50" w:after="120"/>
      <w:ind w:leftChars="0" w:left="0" w:firstLine="260"/>
      <w:outlineLvl w:val="1"/>
    </w:pPr>
    <w:rPr>
      <w:rFonts w:cstheme="majorBidi"/>
      <w:sz w:val="26"/>
      <w:szCs w:val="26"/>
    </w:rPr>
  </w:style>
  <w:style w:type="paragraph" w:styleId="3">
    <w:name w:val="heading 3"/>
    <w:basedOn w:val="a0"/>
    <w:next w:val="a0"/>
    <w:link w:val="30"/>
    <w:uiPriority w:val="9"/>
    <w:unhideWhenUsed/>
    <w:qFormat/>
    <w:rsid w:val="007C18BC"/>
    <w:pPr>
      <w:keepNext/>
      <w:numPr>
        <w:numId w:val="6"/>
      </w:numPr>
      <w:spacing w:afterLines="50" w:after="120"/>
      <w:outlineLvl w:val="2"/>
    </w:pPr>
    <w:rPr>
      <w:rFonts w:asciiTheme="majorHAnsi" w:eastAsiaTheme="majorEastAsia" w:hAnsiTheme="majorHAnsi" w:cstheme="majorBidi"/>
      <w:sz w:val="24"/>
      <w:szCs w:val="24"/>
    </w:rPr>
  </w:style>
  <w:style w:type="paragraph" w:styleId="4">
    <w:name w:val="heading 4"/>
    <w:basedOn w:val="a0"/>
    <w:next w:val="a0"/>
    <w:link w:val="40"/>
    <w:uiPriority w:val="9"/>
    <w:unhideWhenUsed/>
    <w:qFormat/>
    <w:rsid w:val="00A7544A"/>
    <w:pPr>
      <w:keepNext/>
      <w:ind w:leftChars="400" w:left="400"/>
      <w:outlineLvl w:val="3"/>
    </w:pPr>
    <w:rPr>
      <w:b/>
      <w:bCs/>
    </w:rPr>
  </w:style>
  <w:style w:type="paragraph" w:styleId="5">
    <w:name w:val="heading 5"/>
    <w:basedOn w:val="a0"/>
    <w:next w:val="a0"/>
    <w:link w:val="50"/>
    <w:uiPriority w:val="9"/>
    <w:semiHidden/>
    <w:unhideWhenUsed/>
    <w:qFormat/>
    <w:rsid w:val="00351924"/>
    <w:pPr>
      <w:keepNext/>
      <w:ind w:leftChars="800" w:left="800"/>
      <w:outlineLvl w:val="4"/>
    </w:pPr>
    <w:rPr>
      <w:rFonts w:asciiTheme="majorHAnsi" w:eastAsiaTheme="majorEastAsia" w:hAnsiTheme="majorHAnsi"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0"/>
    <w:link w:val="a5"/>
    <w:uiPriority w:val="1"/>
    <w:qFormat/>
    <w:rsid w:val="00203CC8"/>
    <w:pPr>
      <w:snapToGrid w:val="0"/>
      <w:spacing w:afterLines="20" w:after="48"/>
      <w:ind w:leftChars="100" w:left="220"/>
      <w:jc w:val="both"/>
    </w:pPr>
    <w:rPr>
      <w:rFonts w:ascii="游明朝" w:eastAsia="游明朝" w:hAnsi="游明朝"/>
      <w:spacing w:val="-4"/>
    </w:rPr>
  </w:style>
  <w:style w:type="paragraph" w:styleId="a6">
    <w:name w:val="List Paragraph"/>
    <w:basedOn w:val="a0"/>
    <w:link w:val="a7"/>
    <w:uiPriority w:val="34"/>
    <w:qFormat/>
    <w:pPr>
      <w:ind w:left="522" w:hanging="420"/>
    </w:pPr>
  </w:style>
  <w:style w:type="paragraph" w:customStyle="1" w:styleId="TableParagraph">
    <w:name w:val="Table Paragraph"/>
    <w:basedOn w:val="a0"/>
    <w:uiPriority w:val="1"/>
    <w:qFormat/>
    <w:pPr>
      <w:spacing w:before="39"/>
      <w:ind w:left="98"/>
    </w:pPr>
  </w:style>
  <w:style w:type="character" w:customStyle="1" w:styleId="a5">
    <w:name w:val="本文 (文字)"/>
    <w:basedOn w:val="a1"/>
    <w:link w:val="a4"/>
    <w:uiPriority w:val="1"/>
    <w:rsid w:val="00203CC8"/>
    <w:rPr>
      <w:rFonts w:ascii="游明朝" w:eastAsia="游明朝" w:hAnsi="游明朝" w:cs="ＭＳ Ｐ明朝"/>
      <w:spacing w:val="-4"/>
      <w:lang w:val="ja-JP" w:eastAsia="ja-JP" w:bidi="ja-JP"/>
    </w:rPr>
  </w:style>
  <w:style w:type="paragraph" w:styleId="a8">
    <w:name w:val="Balloon Text"/>
    <w:basedOn w:val="a0"/>
    <w:link w:val="a9"/>
    <w:uiPriority w:val="99"/>
    <w:semiHidden/>
    <w:unhideWhenUsed/>
    <w:rsid w:val="00110B5A"/>
    <w:rPr>
      <w:rFonts w:asciiTheme="majorHAnsi" w:eastAsiaTheme="majorEastAsia" w:hAnsiTheme="majorHAnsi" w:cstheme="majorBidi"/>
      <w:sz w:val="18"/>
      <w:szCs w:val="18"/>
    </w:rPr>
  </w:style>
  <w:style w:type="character" w:customStyle="1" w:styleId="a9">
    <w:name w:val="吹き出し (文字)"/>
    <w:basedOn w:val="a1"/>
    <w:link w:val="a8"/>
    <w:uiPriority w:val="99"/>
    <w:semiHidden/>
    <w:rsid w:val="00110B5A"/>
    <w:rPr>
      <w:rFonts w:asciiTheme="majorHAnsi" w:eastAsiaTheme="majorEastAsia" w:hAnsiTheme="majorHAnsi" w:cstheme="majorBidi"/>
      <w:sz w:val="18"/>
      <w:szCs w:val="18"/>
      <w:lang w:val="ja-JP" w:eastAsia="ja-JP" w:bidi="ja-JP"/>
    </w:rPr>
  </w:style>
  <w:style w:type="table" w:styleId="aa">
    <w:name w:val="Table Grid"/>
    <w:basedOn w:val="a2"/>
    <w:uiPriority w:val="39"/>
    <w:rsid w:val="006655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losing"/>
    <w:basedOn w:val="a0"/>
    <w:link w:val="ac"/>
    <w:uiPriority w:val="99"/>
    <w:unhideWhenUsed/>
    <w:rsid w:val="00B17086"/>
    <w:pPr>
      <w:widowControl/>
      <w:autoSpaceDE/>
      <w:autoSpaceDN/>
      <w:spacing w:after="160" w:line="259" w:lineRule="auto"/>
      <w:jc w:val="right"/>
    </w:pPr>
    <w:rPr>
      <w:rFonts w:ascii="Meiryo UI" w:eastAsia="Meiryo UI" w:hAnsi="Meiryo UI" w:cstheme="minorBidi"/>
      <w:szCs w:val="20"/>
      <w:lang w:val="en-US" w:bidi="ar-SA"/>
    </w:rPr>
  </w:style>
  <w:style w:type="character" w:customStyle="1" w:styleId="ac">
    <w:name w:val="結語 (文字)"/>
    <w:basedOn w:val="a1"/>
    <w:link w:val="ab"/>
    <w:uiPriority w:val="99"/>
    <w:rsid w:val="00B17086"/>
    <w:rPr>
      <w:rFonts w:ascii="Meiryo UI" w:eastAsia="Meiryo UI" w:hAnsi="Meiryo UI"/>
      <w:szCs w:val="20"/>
      <w:lang w:eastAsia="ja-JP"/>
    </w:rPr>
  </w:style>
  <w:style w:type="character" w:styleId="ad">
    <w:name w:val="Hyperlink"/>
    <w:basedOn w:val="a1"/>
    <w:uiPriority w:val="99"/>
    <w:unhideWhenUsed/>
    <w:rsid w:val="00026745"/>
    <w:rPr>
      <w:color w:val="0000FF" w:themeColor="hyperlink"/>
      <w:u w:val="single"/>
    </w:rPr>
  </w:style>
  <w:style w:type="character" w:customStyle="1" w:styleId="10">
    <w:name w:val="未解決のメンション1"/>
    <w:basedOn w:val="a1"/>
    <w:uiPriority w:val="99"/>
    <w:semiHidden/>
    <w:unhideWhenUsed/>
    <w:rsid w:val="00026745"/>
    <w:rPr>
      <w:color w:val="605E5C"/>
      <w:shd w:val="clear" w:color="auto" w:fill="E1DFDD"/>
    </w:rPr>
  </w:style>
  <w:style w:type="paragraph" w:styleId="ae">
    <w:name w:val="header"/>
    <w:basedOn w:val="a0"/>
    <w:link w:val="af"/>
    <w:uiPriority w:val="99"/>
    <w:unhideWhenUsed/>
    <w:rsid w:val="00351924"/>
    <w:pPr>
      <w:tabs>
        <w:tab w:val="center" w:pos="4252"/>
        <w:tab w:val="right" w:pos="8504"/>
      </w:tabs>
      <w:snapToGrid w:val="0"/>
    </w:pPr>
  </w:style>
  <w:style w:type="character" w:customStyle="1" w:styleId="af">
    <w:name w:val="ヘッダー (文字)"/>
    <w:basedOn w:val="a1"/>
    <w:link w:val="ae"/>
    <w:uiPriority w:val="99"/>
    <w:rsid w:val="00351924"/>
    <w:rPr>
      <w:rFonts w:ascii="ＭＳ Ｐ明朝" w:eastAsia="ＭＳ Ｐ明朝" w:hAnsi="ＭＳ Ｐ明朝" w:cs="ＭＳ Ｐ明朝"/>
      <w:lang w:val="ja-JP" w:eastAsia="ja-JP" w:bidi="ja-JP"/>
    </w:rPr>
  </w:style>
  <w:style w:type="paragraph" w:styleId="af0">
    <w:name w:val="footer"/>
    <w:basedOn w:val="a0"/>
    <w:link w:val="af1"/>
    <w:uiPriority w:val="99"/>
    <w:unhideWhenUsed/>
    <w:rsid w:val="00351924"/>
    <w:pPr>
      <w:tabs>
        <w:tab w:val="center" w:pos="4252"/>
        <w:tab w:val="right" w:pos="8504"/>
      </w:tabs>
      <w:snapToGrid w:val="0"/>
    </w:pPr>
  </w:style>
  <w:style w:type="character" w:customStyle="1" w:styleId="af1">
    <w:name w:val="フッター (文字)"/>
    <w:basedOn w:val="a1"/>
    <w:link w:val="af0"/>
    <w:uiPriority w:val="99"/>
    <w:rsid w:val="00351924"/>
    <w:rPr>
      <w:rFonts w:ascii="ＭＳ Ｐ明朝" w:eastAsia="ＭＳ Ｐ明朝" w:hAnsi="ＭＳ Ｐ明朝" w:cs="ＭＳ Ｐ明朝"/>
      <w:lang w:val="ja-JP" w:eastAsia="ja-JP" w:bidi="ja-JP"/>
    </w:rPr>
  </w:style>
  <w:style w:type="character" w:customStyle="1" w:styleId="50">
    <w:name w:val="見出し 5 (文字)"/>
    <w:basedOn w:val="a1"/>
    <w:link w:val="5"/>
    <w:uiPriority w:val="9"/>
    <w:semiHidden/>
    <w:rsid w:val="00351924"/>
    <w:rPr>
      <w:rFonts w:asciiTheme="majorHAnsi" w:eastAsiaTheme="majorEastAsia" w:hAnsiTheme="majorHAnsi" w:cstheme="majorBidi"/>
      <w:lang w:val="ja-JP" w:eastAsia="ja-JP" w:bidi="ja-JP"/>
    </w:rPr>
  </w:style>
  <w:style w:type="character" w:customStyle="1" w:styleId="30">
    <w:name w:val="見出し 3 (文字)"/>
    <w:basedOn w:val="a1"/>
    <w:link w:val="3"/>
    <w:uiPriority w:val="9"/>
    <w:rsid w:val="007C18BC"/>
    <w:rPr>
      <w:rFonts w:asciiTheme="majorHAnsi" w:eastAsiaTheme="majorEastAsia" w:hAnsiTheme="majorHAnsi" w:cstheme="majorBidi"/>
      <w:sz w:val="24"/>
      <w:szCs w:val="24"/>
      <w:lang w:val="ja-JP" w:eastAsia="ja-JP" w:bidi="ja-JP"/>
    </w:rPr>
  </w:style>
  <w:style w:type="character" w:customStyle="1" w:styleId="40">
    <w:name w:val="見出し 4 (文字)"/>
    <w:basedOn w:val="a1"/>
    <w:link w:val="4"/>
    <w:uiPriority w:val="9"/>
    <w:rsid w:val="00A7544A"/>
    <w:rPr>
      <w:rFonts w:ascii="ＭＳ Ｐ明朝" w:eastAsia="ＭＳ Ｐ明朝" w:hAnsi="ＭＳ Ｐ明朝" w:cs="ＭＳ Ｐ明朝"/>
      <w:b/>
      <w:bCs/>
      <w:lang w:val="ja-JP" w:eastAsia="ja-JP" w:bidi="ja-JP"/>
    </w:rPr>
  </w:style>
  <w:style w:type="paragraph" w:styleId="af2">
    <w:name w:val="TOC Heading"/>
    <w:basedOn w:val="1"/>
    <w:next w:val="a0"/>
    <w:uiPriority w:val="39"/>
    <w:unhideWhenUsed/>
    <w:qFormat/>
    <w:rsid w:val="001F0D36"/>
    <w:pPr>
      <w:keepNext/>
      <w:keepLines/>
      <w:widowControl/>
      <w:autoSpaceDE/>
      <w:autoSpaceDN/>
      <w:spacing w:before="240" w:line="259" w:lineRule="auto"/>
      <w:ind w:firstLine="0"/>
      <w:outlineLvl w:val="9"/>
    </w:pPr>
    <w:rPr>
      <w:rFonts w:asciiTheme="majorHAnsi" w:eastAsiaTheme="majorEastAsia" w:hAnsiTheme="majorHAnsi" w:cstheme="majorBidi"/>
      <w:b w:val="0"/>
      <w:bCs w:val="0"/>
      <w:color w:val="365F91" w:themeColor="accent1" w:themeShade="BF"/>
      <w:sz w:val="32"/>
      <w:szCs w:val="32"/>
      <w:lang w:val="en-US" w:bidi="ar-SA"/>
    </w:rPr>
  </w:style>
  <w:style w:type="paragraph" w:styleId="21">
    <w:name w:val="toc 2"/>
    <w:basedOn w:val="a0"/>
    <w:next w:val="a0"/>
    <w:autoRedefine/>
    <w:uiPriority w:val="39"/>
    <w:unhideWhenUsed/>
    <w:rsid w:val="001F0D36"/>
    <w:pPr>
      <w:widowControl/>
      <w:autoSpaceDE/>
      <w:autoSpaceDN/>
      <w:spacing w:after="100" w:line="259" w:lineRule="auto"/>
      <w:ind w:left="220"/>
    </w:pPr>
    <w:rPr>
      <w:rFonts w:asciiTheme="minorHAnsi" w:eastAsiaTheme="minorEastAsia" w:hAnsiTheme="minorHAnsi" w:cs="Times New Roman"/>
      <w:lang w:val="en-US" w:bidi="ar-SA"/>
    </w:rPr>
  </w:style>
  <w:style w:type="paragraph" w:styleId="11">
    <w:name w:val="toc 1"/>
    <w:basedOn w:val="a0"/>
    <w:next w:val="a0"/>
    <w:autoRedefine/>
    <w:uiPriority w:val="39"/>
    <w:unhideWhenUsed/>
    <w:rsid w:val="008D54C1"/>
    <w:pPr>
      <w:widowControl/>
      <w:tabs>
        <w:tab w:val="right" w:leader="dot" w:pos="9356"/>
      </w:tabs>
      <w:autoSpaceDE/>
      <w:autoSpaceDN/>
      <w:spacing w:line="259" w:lineRule="auto"/>
      <w:ind w:leftChars="100" w:left="220" w:rightChars="100" w:right="220" w:firstLine="221"/>
    </w:pPr>
    <w:rPr>
      <w:rFonts w:asciiTheme="minorHAnsi" w:eastAsiaTheme="minorEastAsia" w:hAnsiTheme="minorHAnsi" w:cs="Times New Roman"/>
      <w:lang w:val="en-US" w:bidi="ar-SA"/>
    </w:rPr>
  </w:style>
  <w:style w:type="paragraph" w:styleId="31">
    <w:name w:val="toc 3"/>
    <w:basedOn w:val="a0"/>
    <w:next w:val="a0"/>
    <w:autoRedefine/>
    <w:uiPriority w:val="39"/>
    <w:unhideWhenUsed/>
    <w:rsid w:val="001F0D36"/>
    <w:pPr>
      <w:widowControl/>
      <w:autoSpaceDE/>
      <w:autoSpaceDN/>
      <w:spacing w:after="100" w:line="259" w:lineRule="auto"/>
      <w:ind w:left="440"/>
    </w:pPr>
    <w:rPr>
      <w:rFonts w:asciiTheme="minorHAnsi" w:eastAsiaTheme="minorEastAsia" w:hAnsiTheme="minorHAnsi" w:cs="Times New Roman"/>
      <w:lang w:val="en-US" w:bidi="ar-SA"/>
    </w:rPr>
  </w:style>
  <w:style w:type="character" w:customStyle="1" w:styleId="20">
    <w:name w:val="見出し 2 (文字)"/>
    <w:basedOn w:val="a1"/>
    <w:link w:val="2"/>
    <w:uiPriority w:val="9"/>
    <w:rsid w:val="00F22E2B"/>
    <w:rPr>
      <w:rFonts w:ascii="ＭＳ Ｐ明朝" w:eastAsia="ＭＳ Ｐ明朝" w:hAnsi="ＭＳ Ｐ明朝" w:cstheme="majorBidi"/>
      <w:sz w:val="26"/>
      <w:szCs w:val="26"/>
      <w:lang w:val="ja-JP" w:eastAsia="ja-JP" w:bidi="ja-JP"/>
    </w:rPr>
  </w:style>
  <w:style w:type="character" w:styleId="af3">
    <w:name w:val="annotation reference"/>
    <w:basedOn w:val="a1"/>
    <w:uiPriority w:val="99"/>
    <w:semiHidden/>
    <w:unhideWhenUsed/>
    <w:rsid w:val="00B9165C"/>
    <w:rPr>
      <w:sz w:val="18"/>
      <w:szCs w:val="18"/>
    </w:rPr>
  </w:style>
  <w:style w:type="paragraph" w:styleId="af4">
    <w:name w:val="annotation text"/>
    <w:basedOn w:val="a0"/>
    <w:link w:val="af5"/>
    <w:uiPriority w:val="99"/>
    <w:unhideWhenUsed/>
    <w:rsid w:val="00B9165C"/>
  </w:style>
  <w:style w:type="character" w:customStyle="1" w:styleId="af5">
    <w:name w:val="コメント文字列 (文字)"/>
    <w:basedOn w:val="a1"/>
    <w:link w:val="af4"/>
    <w:uiPriority w:val="99"/>
    <w:rsid w:val="00B9165C"/>
    <w:rPr>
      <w:rFonts w:ascii="ＭＳ Ｐ明朝" w:eastAsia="ＭＳ Ｐ明朝" w:hAnsi="ＭＳ Ｐ明朝" w:cs="ＭＳ Ｐ明朝"/>
      <w:lang w:val="ja-JP" w:eastAsia="ja-JP" w:bidi="ja-JP"/>
    </w:rPr>
  </w:style>
  <w:style w:type="paragraph" w:styleId="af6">
    <w:name w:val="annotation subject"/>
    <w:basedOn w:val="af4"/>
    <w:next w:val="af4"/>
    <w:link w:val="af7"/>
    <w:uiPriority w:val="99"/>
    <w:semiHidden/>
    <w:unhideWhenUsed/>
    <w:rsid w:val="00B9165C"/>
    <w:rPr>
      <w:b/>
      <w:bCs/>
    </w:rPr>
  </w:style>
  <w:style w:type="character" w:customStyle="1" w:styleId="af7">
    <w:name w:val="コメント内容 (文字)"/>
    <w:basedOn w:val="af5"/>
    <w:link w:val="af6"/>
    <w:uiPriority w:val="99"/>
    <w:semiHidden/>
    <w:rsid w:val="00B9165C"/>
    <w:rPr>
      <w:rFonts w:ascii="ＭＳ Ｐ明朝" w:eastAsia="ＭＳ Ｐ明朝" w:hAnsi="ＭＳ Ｐ明朝" w:cs="ＭＳ Ｐ明朝"/>
      <w:b/>
      <w:bCs/>
      <w:lang w:val="ja-JP" w:eastAsia="ja-JP" w:bidi="ja-JP"/>
    </w:rPr>
  </w:style>
  <w:style w:type="character" w:styleId="af8">
    <w:name w:val="FollowedHyperlink"/>
    <w:basedOn w:val="a1"/>
    <w:uiPriority w:val="99"/>
    <w:semiHidden/>
    <w:unhideWhenUsed/>
    <w:rsid w:val="007C7EA9"/>
    <w:rPr>
      <w:color w:val="800080" w:themeColor="followedHyperlink"/>
      <w:u w:val="single"/>
    </w:rPr>
  </w:style>
  <w:style w:type="paragraph" w:styleId="Web">
    <w:name w:val="Normal (Web)"/>
    <w:basedOn w:val="a0"/>
    <w:uiPriority w:val="99"/>
    <w:unhideWhenUsed/>
    <w:rsid w:val="00FD4735"/>
    <w:pPr>
      <w:widowControl/>
      <w:autoSpaceDE/>
      <w:autoSpaceDN/>
      <w:spacing w:before="100" w:beforeAutospacing="1" w:after="100" w:afterAutospacing="1"/>
    </w:pPr>
    <w:rPr>
      <w:rFonts w:ascii="ＭＳ Ｐゴシック" w:eastAsia="ＭＳ Ｐゴシック" w:hAnsi="ＭＳ Ｐゴシック" w:cs="ＭＳ Ｐゴシック"/>
      <w:sz w:val="24"/>
      <w:szCs w:val="24"/>
      <w:lang w:val="en-US" w:bidi="ar-SA"/>
    </w:rPr>
  </w:style>
  <w:style w:type="paragraph" w:styleId="af9">
    <w:name w:val="Revision"/>
    <w:hidden/>
    <w:uiPriority w:val="99"/>
    <w:semiHidden/>
    <w:rsid w:val="00322312"/>
    <w:pPr>
      <w:widowControl/>
      <w:autoSpaceDE/>
      <w:autoSpaceDN/>
    </w:pPr>
    <w:rPr>
      <w:rFonts w:ascii="ＭＳ Ｐ明朝" w:eastAsia="ＭＳ Ｐ明朝" w:hAnsi="ＭＳ Ｐ明朝" w:cs="ＭＳ Ｐ明朝"/>
      <w:lang w:val="ja-JP" w:eastAsia="ja-JP" w:bidi="ja-JP"/>
    </w:rPr>
  </w:style>
  <w:style w:type="paragraph" w:styleId="afa">
    <w:name w:val="footnote text"/>
    <w:basedOn w:val="a0"/>
    <w:link w:val="afb"/>
    <w:uiPriority w:val="99"/>
    <w:unhideWhenUsed/>
    <w:rsid w:val="00CF5B6B"/>
    <w:pPr>
      <w:snapToGrid w:val="0"/>
    </w:pPr>
  </w:style>
  <w:style w:type="character" w:customStyle="1" w:styleId="afb">
    <w:name w:val="脚注文字列 (文字)"/>
    <w:basedOn w:val="a1"/>
    <w:link w:val="afa"/>
    <w:uiPriority w:val="99"/>
    <w:rsid w:val="00CF5B6B"/>
    <w:rPr>
      <w:rFonts w:ascii="ＭＳ Ｐ明朝" w:eastAsia="ＭＳ Ｐ明朝" w:hAnsi="ＭＳ Ｐ明朝" w:cs="ＭＳ Ｐ明朝"/>
      <w:lang w:val="ja-JP" w:eastAsia="ja-JP" w:bidi="ja-JP"/>
    </w:rPr>
  </w:style>
  <w:style w:type="character" w:styleId="afc">
    <w:name w:val="footnote reference"/>
    <w:basedOn w:val="a1"/>
    <w:uiPriority w:val="99"/>
    <w:semiHidden/>
    <w:unhideWhenUsed/>
    <w:rsid w:val="00CF5B6B"/>
    <w:rPr>
      <w:vertAlign w:val="superscript"/>
    </w:rPr>
  </w:style>
  <w:style w:type="paragraph" w:styleId="afd">
    <w:name w:val="Date"/>
    <w:basedOn w:val="a0"/>
    <w:next w:val="a0"/>
    <w:link w:val="afe"/>
    <w:uiPriority w:val="99"/>
    <w:semiHidden/>
    <w:unhideWhenUsed/>
    <w:rsid w:val="00366FA3"/>
  </w:style>
  <w:style w:type="character" w:customStyle="1" w:styleId="afe">
    <w:name w:val="日付 (文字)"/>
    <w:basedOn w:val="a1"/>
    <w:link w:val="afd"/>
    <w:uiPriority w:val="99"/>
    <w:semiHidden/>
    <w:rsid w:val="00366FA3"/>
    <w:rPr>
      <w:rFonts w:ascii="ＭＳ Ｐ明朝" w:eastAsia="ＭＳ Ｐ明朝" w:hAnsi="ＭＳ Ｐ明朝" w:cs="ＭＳ Ｐ明朝"/>
      <w:lang w:val="ja-JP" w:eastAsia="ja-JP" w:bidi="ja-JP"/>
    </w:rPr>
  </w:style>
  <w:style w:type="character" w:customStyle="1" w:styleId="22">
    <w:name w:val="未解決のメンション2"/>
    <w:basedOn w:val="a1"/>
    <w:uiPriority w:val="99"/>
    <w:semiHidden/>
    <w:unhideWhenUsed/>
    <w:rsid w:val="002C673D"/>
    <w:rPr>
      <w:color w:val="605E5C"/>
      <w:shd w:val="clear" w:color="auto" w:fill="E1DFDD"/>
    </w:rPr>
  </w:style>
  <w:style w:type="paragraph" w:styleId="aff">
    <w:name w:val="Title"/>
    <w:basedOn w:val="a0"/>
    <w:next w:val="a0"/>
    <w:link w:val="aff0"/>
    <w:uiPriority w:val="10"/>
    <w:qFormat/>
    <w:rsid w:val="00456450"/>
    <w:pPr>
      <w:ind w:firstLine="360"/>
      <w:jc w:val="center"/>
    </w:pPr>
    <w:rPr>
      <w:sz w:val="36"/>
      <w:szCs w:val="36"/>
    </w:rPr>
  </w:style>
  <w:style w:type="character" w:customStyle="1" w:styleId="aff0">
    <w:name w:val="表題 (文字)"/>
    <w:basedOn w:val="a1"/>
    <w:link w:val="aff"/>
    <w:uiPriority w:val="10"/>
    <w:rsid w:val="00456450"/>
    <w:rPr>
      <w:rFonts w:ascii="ＭＳ Ｐ明朝" w:eastAsia="ＭＳ Ｐ明朝" w:hAnsi="ＭＳ Ｐ明朝" w:cs="ＭＳ Ｐ明朝"/>
      <w:sz w:val="36"/>
      <w:szCs w:val="36"/>
      <w:lang w:val="ja-JP" w:eastAsia="ja-JP" w:bidi="ja-JP"/>
    </w:rPr>
  </w:style>
  <w:style w:type="paragraph" w:customStyle="1" w:styleId="a">
    <w:name w:val="てん"/>
    <w:basedOn w:val="a6"/>
    <w:link w:val="aff1"/>
    <w:qFormat/>
    <w:rsid w:val="008D54C1"/>
    <w:pPr>
      <w:numPr>
        <w:numId w:val="10"/>
      </w:numPr>
      <w:ind w:leftChars="0" w:left="709" w:firstLineChars="0" w:hanging="214"/>
    </w:pPr>
  </w:style>
  <w:style w:type="character" w:customStyle="1" w:styleId="a7">
    <w:name w:val="リスト段落 (文字)"/>
    <w:basedOn w:val="a1"/>
    <w:link w:val="a6"/>
    <w:uiPriority w:val="34"/>
    <w:rsid w:val="008D54C1"/>
    <w:rPr>
      <w:rFonts w:ascii="ＭＳ Ｐ明朝" w:eastAsia="ＭＳ Ｐ明朝" w:hAnsi="ＭＳ Ｐ明朝" w:cs="ＭＳ Ｐ明朝"/>
      <w:lang w:val="ja-JP" w:eastAsia="ja-JP" w:bidi="ja-JP"/>
    </w:rPr>
  </w:style>
  <w:style w:type="character" w:customStyle="1" w:styleId="aff1">
    <w:name w:val="てん (文字)"/>
    <w:basedOn w:val="a7"/>
    <w:link w:val="a"/>
    <w:rsid w:val="008D54C1"/>
    <w:rPr>
      <w:rFonts w:ascii="ＭＳ Ｐ明朝" w:eastAsia="ＭＳ Ｐ明朝" w:hAnsi="ＭＳ Ｐ明朝" w:cs="ＭＳ Ｐ明朝"/>
      <w:lang w:val="ja-JP" w:eastAsia="ja-JP" w:bidi="ja-JP"/>
    </w:rPr>
  </w:style>
  <w:style w:type="character" w:customStyle="1" w:styleId="32">
    <w:name w:val="未解決のメンション3"/>
    <w:basedOn w:val="a1"/>
    <w:uiPriority w:val="99"/>
    <w:semiHidden/>
    <w:unhideWhenUsed/>
    <w:rsid w:val="00BD07D2"/>
    <w:rPr>
      <w:color w:val="605E5C"/>
      <w:shd w:val="clear" w:color="auto" w:fill="E1DFDD"/>
    </w:rPr>
  </w:style>
  <w:style w:type="table" w:customStyle="1" w:styleId="TableGrid">
    <w:name w:val="TableGrid"/>
    <w:rsid w:val="002222C7"/>
    <w:pPr>
      <w:widowControl/>
      <w:autoSpaceDE/>
      <w:autoSpaceDN/>
    </w:pPr>
    <w:rPr>
      <w:kern w:val="2"/>
      <w:sz w:val="21"/>
      <w:lang w:eastAsia="ja-JP"/>
    </w:rPr>
    <w:tblPr>
      <w:tblCellMar>
        <w:top w:w="0" w:type="dxa"/>
        <w:left w:w="0" w:type="dxa"/>
        <w:bottom w:w="0" w:type="dxa"/>
        <w:right w:w="0" w:type="dxa"/>
      </w:tblCellMar>
    </w:tblPr>
  </w:style>
  <w:style w:type="paragraph" w:styleId="aff2">
    <w:name w:val="caption"/>
    <w:basedOn w:val="a0"/>
    <w:next w:val="a0"/>
    <w:uiPriority w:val="35"/>
    <w:semiHidden/>
    <w:unhideWhenUsed/>
    <w:qFormat/>
    <w:rsid w:val="000C1FE5"/>
    <w:pPr>
      <w:widowControl/>
      <w:autoSpaceDE/>
      <w:autoSpaceDN/>
      <w:ind w:leftChars="0" w:left="0" w:firstLineChars="0" w:firstLine="0"/>
      <w:jc w:val="center"/>
    </w:pPr>
    <w:rPr>
      <w:rFonts w:ascii="ＭＳ Ｐゴシック" w:eastAsia="ＭＳ 明朝" w:hAnsi="ＭＳ Ｐゴシック" w:cs="Times New Roman"/>
      <w:bCs/>
      <w:szCs w:val="21"/>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01933">
      <w:bodyDiv w:val="1"/>
      <w:marLeft w:val="0"/>
      <w:marRight w:val="0"/>
      <w:marTop w:val="0"/>
      <w:marBottom w:val="0"/>
      <w:divBdr>
        <w:top w:val="none" w:sz="0" w:space="0" w:color="auto"/>
        <w:left w:val="none" w:sz="0" w:space="0" w:color="auto"/>
        <w:bottom w:val="none" w:sz="0" w:space="0" w:color="auto"/>
        <w:right w:val="none" w:sz="0" w:space="0" w:color="auto"/>
      </w:divBdr>
    </w:div>
    <w:div w:id="62526627">
      <w:bodyDiv w:val="1"/>
      <w:marLeft w:val="0"/>
      <w:marRight w:val="0"/>
      <w:marTop w:val="0"/>
      <w:marBottom w:val="0"/>
      <w:divBdr>
        <w:top w:val="none" w:sz="0" w:space="0" w:color="auto"/>
        <w:left w:val="none" w:sz="0" w:space="0" w:color="auto"/>
        <w:bottom w:val="none" w:sz="0" w:space="0" w:color="auto"/>
        <w:right w:val="none" w:sz="0" w:space="0" w:color="auto"/>
      </w:divBdr>
    </w:div>
    <w:div w:id="228659448">
      <w:bodyDiv w:val="1"/>
      <w:marLeft w:val="0"/>
      <w:marRight w:val="0"/>
      <w:marTop w:val="0"/>
      <w:marBottom w:val="0"/>
      <w:divBdr>
        <w:top w:val="none" w:sz="0" w:space="0" w:color="auto"/>
        <w:left w:val="none" w:sz="0" w:space="0" w:color="auto"/>
        <w:bottom w:val="none" w:sz="0" w:space="0" w:color="auto"/>
        <w:right w:val="none" w:sz="0" w:space="0" w:color="auto"/>
      </w:divBdr>
    </w:div>
    <w:div w:id="323241093">
      <w:bodyDiv w:val="1"/>
      <w:marLeft w:val="0"/>
      <w:marRight w:val="0"/>
      <w:marTop w:val="0"/>
      <w:marBottom w:val="0"/>
      <w:divBdr>
        <w:top w:val="none" w:sz="0" w:space="0" w:color="auto"/>
        <w:left w:val="none" w:sz="0" w:space="0" w:color="auto"/>
        <w:bottom w:val="none" w:sz="0" w:space="0" w:color="auto"/>
        <w:right w:val="none" w:sz="0" w:space="0" w:color="auto"/>
      </w:divBdr>
    </w:div>
    <w:div w:id="395082923">
      <w:bodyDiv w:val="1"/>
      <w:marLeft w:val="0"/>
      <w:marRight w:val="0"/>
      <w:marTop w:val="0"/>
      <w:marBottom w:val="0"/>
      <w:divBdr>
        <w:top w:val="none" w:sz="0" w:space="0" w:color="auto"/>
        <w:left w:val="none" w:sz="0" w:space="0" w:color="auto"/>
        <w:bottom w:val="none" w:sz="0" w:space="0" w:color="auto"/>
        <w:right w:val="none" w:sz="0" w:space="0" w:color="auto"/>
      </w:divBdr>
    </w:div>
    <w:div w:id="451633837">
      <w:bodyDiv w:val="1"/>
      <w:marLeft w:val="0"/>
      <w:marRight w:val="0"/>
      <w:marTop w:val="0"/>
      <w:marBottom w:val="0"/>
      <w:divBdr>
        <w:top w:val="none" w:sz="0" w:space="0" w:color="auto"/>
        <w:left w:val="none" w:sz="0" w:space="0" w:color="auto"/>
        <w:bottom w:val="none" w:sz="0" w:space="0" w:color="auto"/>
        <w:right w:val="none" w:sz="0" w:space="0" w:color="auto"/>
      </w:divBdr>
    </w:div>
    <w:div w:id="525951490">
      <w:bodyDiv w:val="1"/>
      <w:marLeft w:val="0"/>
      <w:marRight w:val="0"/>
      <w:marTop w:val="0"/>
      <w:marBottom w:val="0"/>
      <w:divBdr>
        <w:top w:val="none" w:sz="0" w:space="0" w:color="auto"/>
        <w:left w:val="none" w:sz="0" w:space="0" w:color="auto"/>
        <w:bottom w:val="none" w:sz="0" w:space="0" w:color="auto"/>
        <w:right w:val="none" w:sz="0" w:space="0" w:color="auto"/>
      </w:divBdr>
      <w:divsChild>
        <w:div w:id="558252072">
          <w:marLeft w:val="403"/>
          <w:marRight w:val="202"/>
          <w:marTop w:val="0"/>
          <w:marBottom w:val="0"/>
          <w:divBdr>
            <w:top w:val="none" w:sz="0" w:space="0" w:color="auto"/>
            <w:left w:val="none" w:sz="0" w:space="0" w:color="auto"/>
            <w:bottom w:val="none" w:sz="0" w:space="0" w:color="auto"/>
            <w:right w:val="none" w:sz="0" w:space="0" w:color="auto"/>
          </w:divBdr>
        </w:div>
        <w:div w:id="1645693621">
          <w:marLeft w:val="403"/>
          <w:marRight w:val="202"/>
          <w:marTop w:val="0"/>
          <w:marBottom w:val="0"/>
          <w:divBdr>
            <w:top w:val="none" w:sz="0" w:space="0" w:color="auto"/>
            <w:left w:val="none" w:sz="0" w:space="0" w:color="auto"/>
            <w:bottom w:val="none" w:sz="0" w:space="0" w:color="auto"/>
            <w:right w:val="none" w:sz="0" w:space="0" w:color="auto"/>
          </w:divBdr>
        </w:div>
        <w:div w:id="1499344974">
          <w:marLeft w:val="403"/>
          <w:marRight w:val="202"/>
          <w:marTop w:val="0"/>
          <w:marBottom w:val="0"/>
          <w:divBdr>
            <w:top w:val="none" w:sz="0" w:space="0" w:color="auto"/>
            <w:left w:val="none" w:sz="0" w:space="0" w:color="auto"/>
            <w:bottom w:val="none" w:sz="0" w:space="0" w:color="auto"/>
            <w:right w:val="none" w:sz="0" w:space="0" w:color="auto"/>
          </w:divBdr>
        </w:div>
        <w:div w:id="1889023893">
          <w:marLeft w:val="403"/>
          <w:marRight w:val="202"/>
          <w:marTop w:val="0"/>
          <w:marBottom w:val="0"/>
          <w:divBdr>
            <w:top w:val="none" w:sz="0" w:space="0" w:color="auto"/>
            <w:left w:val="none" w:sz="0" w:space="0" w:color="auto"/>
            <w:bottom w:val="none" w:sz="0" w:space="0" w:color="auto"/>
            <w:right w:val="none" w:sz="0" w:space="0" w:color="auto"/>
          </w:divBdr>
        </w:div>
        <w:div w:id="1063793018">
          <w:marLeft w:val="403"/>
          <w:marRight w:val="202"/>
          <w:marTop w:val="0"/>
          <w:marBottom w:val="0"/>
          <w:divBdr>
            <w:top w:val="none" w:sz="0" w:space="0" w:color="auto"/>
            <w:left w:val="none" w:sz="0" w:space="0" w:color="auto"/>
            <w:bottom w:val="none" w:sz="0" w:space="0" w:color="auto"/>
            <w:right w:val="none" w:sz="0" w:space="0" w:color="auto"/>
          </w:divBdr>
        </w:div>
      </w:divsChild>
    </w:div>
    <w:div w:id="715856136">
      <w:bodyDiv w:val="1"/>
      <w:marLeft w:val="0"/>
      <w:marRight w:val="0"/>
      <w:marTop w:val="0"/>
      <w:marBottom w:val="0"/>
      <w:divBdr>
        <w:top w:val="none" w:sz="0" w:space="0" w:color="auto"/>
        <w:left w:val="none" w:sz="0" w:space="0" w:color="auto"/>
        <w:bottom w:val="none" w:sz="0" w:space="0" w:color="auto"/>
        <w:right w:val="none" w:sz="0" w:space="0" w:color="auto"/>
      </w:divBdr>
    </w:div>
    <w:div w:id="740517348">
      <w:bodyDiv w:val="1"/>
      <w:marLeft w:val="0"/>
      <w:marRight w:val="0"/>
      <w:marTop w:val="0"/>
      <w:marBottom w:val="0"/>
      <w:divBdr>
        <w:top w:val="none" w:sz="0" w:space="0" w:color="auto"/>
        <w:left w:val="none" w:sz="0" w:space="0" w:color="auto"/>
        <w:bottom w:val="none" w:sz="0" w:space="0" w:color="auto"/>
        <w:right w:val="none" w:sz="0" w:space="0" w:color="auto"/>
      </w:divBdr>
    </w:div>
    <w:div w:id="796070956">
      <w:bodyDiv w:val="1"/>
      <w:marLeft w:val="0"/>
      <w:marRight w:val="0"/>
      <w:marTop w:val="0"/>
      <w:marBottom w:val="0"/>
      <w:divBdr>
        <w:top w:val="none" w:sz="0" w:space="0" w:color="auto"/>
        <w:left w:val="none" w:sz="0" w:space="0" w:color="auto"/>
        <w:bottom w:val="none" w:sz="0" w:space="0" w:color="auto"/>
        <w:right w:val="none" w:sz="0" w:space="0" w:color="auto"/>
      </w:divBdr>
      <w:divsChild>
        <w:div w:id="939411815">
          <w:marLeft w:val="403"/>
          <w:marRight w:val="202"/>
          <w:marTop w:val="0"/>
          <w:marBottom w:val="0"/>
          <w:divBdr>
            <w:top w:val="none" w:sz="0" w:space="0" w:color="auto"/>
            <w:left w:val="none" w:sz="0" w:space="0" w:color="auto"/>
            <w:bottom w:val="none" w:sz="0" w:space="0" w:color="auto"/>
            <w:right w:val="none" w:sz="0" w:space="0" w:color="auto"/>
          </w:divBdr>
        </w:div>
        <w:div w:id="1221211190">
          <w:marLeft w:val="403"/>
          <w:marRight w:val="202"/>
          <w:marTop w:val="0"/>
          <w:marBottom w:val="0"/>
          <w:divBdr>
            <w:top w:val="none" w:sz="0" w:space="0" w:color="auto"/>
            <w:left w:val="none" w:sz="0" w:space="0" w:color="auto"/>
            <w:bottom w:val="none" w:sz="0" w:space="0" w:color="auto"/>
            <w:right w:val="none" w:sz="0" w:space="0" w:color="auto"/>
          </w:divBdr>
        </w:div>
        <w:div w:id="361562545">
          <w:marLeft w:val="403"/>
          <w:marRight w:val="202"/>
          <w:marTop w:val="0"/>
          <w:marBottom w:val="0"/>
          <w:divBdr>
            <w:top w:val="none" w:sz="0" w:space="0" w:color="auto"/>
            <w:left w:val="none" w:sz="0" w:space="0" w:color="auto"/>
            <w:bottom w:val="none" w:sz="0" w:space="0" w:color="auto"/>
            <w:right w:val="none" w:sz="0" w:space="0" w:color="auto"/>
          </w:divBdr>
        </w:div>
        <w:div w:id="1098521032">
          <w:marLeft w:val="403"/>
          <w:marRight w:val="202"/>
          <w:marTop w:val="0"/>
          <w:marBottom w:val="0"/>
          <w:divBdr>
            <w:top w:val="none" w:sz="0" w:space="0" w:color="auto"/>
            <w:left w:val="none" w:sz="0" w:space="0" w:color="auto"/>
            <w:bottom w:val="none" w:sz="0" w:space="0" w:color="auto"/>
            <w:right w:val="none" w:sz="0" w:space="0" w:color="auto"/>
          </w:divBdr>
        </w:div>
        <w:div w:id="1650749357">
          <w:marLeft w:val="403"/>
          <w:marRight w:val="202"/>
          <w:marTop w:val="0"/>
          <w:marBottom w:val="0"/>
          <w:divBdr>
            <w:top w:val="none" w:sz="0" w:space="0" w:color="auto"/>
            <w:left w:val="none" w:sz="0" w:space="0" w:color="auto"/>
            <w:bottom w:val="none" w:sz="0" w:space="0" w:color="auto"/>
            <w:right w:val="none" w:sz="0" w:space="0" w:color="auto"/>
          </w:divBdr>
        </w:div>
      </w:divsChild>
    </w:div>
    <w:div w:id="891619193">
      <w:bodyDiv w:val="1"/>
      <w:marLeft w:val="0"/>
      <w:marRight w:val="0"/>
      <w:marTop w:val="0"/>
      <w:marBottom w:val="0"/>
      <w:divBdr>
        <w:top w:val="none" w:sz="0" w:space="0" w:color="auto"/>
        <w:left w:val="none" w:sz="0" w:space="0" w:color="auto"/>
        <w:bottom w:val="none" w:sz="0" w:space="0" w:color="auto"/>
        <w:right w:val="none" w:sz="0" w:space="0" w:color="auto"/>
      </w:divBdr>
    </w:div>
    <w:div w:id="1120340461">
      <w:bodyDiv w:val="1"/>
      <w:marLeft w:val="0"/>
      <w:marRight w:val="0"/>
      <w:marTop w:val="0"/>
      <w:marBottom w:val="0"/>
      <w:divBdr>
        <w:top w:val="none" w:sz="0" w:space="0" w:color="auto"/>
        <w:left w:val="none" w:sz="0" w:space="0" w:color="auto"/>
        <w:bottom w:val="none" w:sz="0" w:space="0" w:color="auto"/>
        <w:right w:val="none" w:sz="0" w:space="0" w:color="auto"/>
      </w:divBdr>
    </w:div>
    <w:div w:id="1127354460">
      <w:bodyDiv w:val="1"/>
      <w:marLeft w:val="0"/>
      <w:marRight w:val="0"/>
      <w:marTop w:val="0"/>
      <w:marBottom w:val="0"/>
      <w:divBdr>
        <w:top w:val="none" w:sz="0" w:space="0" w:color="auto"/>
        <w:left w:val="none" w:sz="0" w:space="0" w:color="auto"/>
        <w:bottom w:val="none" w:sz="0" w:space="0" w:color="auto"/>
        <w:right w:val="none" w:sz="0" w:space="0" w:color="auto"/>
      </w:divBdr>
    </w:div>
    <w:div w:id="1223247381">
      <w:bodyDiv w:val="1"/>
      <w:marLeft w:val="0"/>
      <w:marRight w:val="0"/>
      <w:marTop w:val="0"/>
      <w:marBottom w:val="0"/>
      <w:divBdr>
        <w:top w:val="none" w:sz="0" w:space="0" w:color="auto"/>
        <w:left w:val="none" w:sz="0" w:space="0" w:color="auto"/>
        <w:bottom w:val="none" w:sz="0" w:space="0" w:color="auto"/>
        <w:right w:val="none" w:sz="0" w:space="0" w:color="auto"/>
      </w:divBdr>
    </w:div>
    <w:div w:id="1307397285">
      <w:bodyDiv w:val="1"/>
      <w:marLeft w:val="0"/>
      <w:marRight w:val="0"/>
      <w:marTop w:val="0"/>
      <w:marBottom w:val="0"/>
      <w:divBdr>
        <w:top w:val="none" w:sz="0" w:space="0" w:color="auto"/>
        <w:left w:val="none" w:sz="0" w:space="0" w:color="auto"/>
        <w:bottom w:val="none" w:sz="0" w:space="0" w:color="auto"/>
        <w:right w:val="none" w:sz="0" w:space="0" w:color="auto"/>
      </w:divBdr>
    </w:div>
    <w:div w:id="1590843088">
      <w:bodyDiv w:val="1"/>
      <w:marLeft w:val="0"/>
      <w:marRight w:val="0"/>
      <w:marTop w:val="0"/>
      <w:marBottom w:val="0"/>
      <w:divBdr>
        <w:top w:val="none" w:sz="0" w:space="0" w:color="auto"/>
        <w:left w:val="none" w:sz="0" w:space="0" w:color="auto"/>
        <w:bottom w:val="none" w:sz="0" w:space="0" w:color="auto"/>
        <w:right w:val="none" w:sz="0" w:space="0" w:color="auto"/>
      </w:divBdr>
    </w:div>
    <w:div w:id="1602030449">
      <w:bodyDiv w:val="1"/>
      <w:marLeft w:val="0"/>
      <w:marRight w:val="0"/>
      <w:marTop w:val="0"/>
      <w:marBottom w:val="0"/>
      <w:divBdr>
        <w:top w:val="none" w:sz="0" w:space="0" w:color="auto"/>
        <w:left w:val="none" w:sz="0" w:space="0" w:color="auto"/>
        <w:bottom w:val="none" w:sz="0" w:space="0" w:color="auto"/>
        <w:right w:val="none" w:sz="0" w:space="0" w:color="auto"/>
      </w:divBdr>
      <w:divsChild>
        <w:div w:id="2037848764">
          <w:marLeft w:val="0"/>
          <w:marRight w:val="0"/>
          <w:marTop w:val="0"/>
          <w:marBottom w:val="0"/>
          <w:divBdr>
            <w:top w:val="none" w:sz="0" w:space="0" w:color="auto"/>
            <w:left w:val="none" w:sz="0" w:space="0" w:color="auto"/>
            <w:bottom w:val="none" w:sz="0" w:space="0" w:color="auto"/>
            <w:right w:val="none" w:sz="0" w:space="0" w:color="auto"/>
          </w:divBdr>
        </w:div>
        <w:div w:id="833881444">
          <w:marLeft w:val="0"/>
          <w:marRight w:val="0"/>
          <w:marTop w:val="0"/>
          <w:marBottom w:val="0"/>
          <w:divBdr>
            <w:top w:val="none" w:sz="0" w:space="0" w:color="auto"/>
            <w:left w:val="none" w:sz="0" w:space="0" w:color="auto"/>
            <w:bottom w:val="none" w:sz="0" w:space="0" w:color="auto"/>
            <w:right w:val="none" w:sz="0" w:space="0" w:color="auto"/>
          </w:divBdr>
        </w:div>
      </w:divsChild>
    </w:div>
    <w:div w:id="1615018004">
      <w:bodyDiv w:val="1"/>
      <w:marLeft w:val="0"/>
      <w:marRight w:val="0"/>
      <w:marTop w:val="0"/>
      <w:marBottom w:val="0"/>
      <w:divBdr>
        <w:top w:val="none" w:sz="0" w:space="0" w:color="auto"/>
        <w:left w:val="none" w:sz="0" w:space="0" w:color="auto"/>
        <w:bottom w:val="none" w:sz="0" w:space="0" w:color="auto"/>
        <w:right w:val="none" w:sz="0" w:space="0" w:color="auto"/>
      </w:divBdr>
    </w:div>
    <w:div w:id="1657805460">
      <w:bodyDiv w:val="1"/>
      <w:marLeft w:val="0"/>
      <w:marRight w:val="0"/>
      <w:marTop w:val="0"/>
      <w:marBottom w:val="0"/>
      <w:divBdr>
        <w:top w:val="none" w:sz="0" w:space="0" w:color="auto"/>
        <w:left w:val="none" w:sz="0" w:space="0" w:color="auto"/>
        <w:bottom w:val="none" w:sz="0" w:space="0" w:color="auto"/>
        <w:right w:val="none" w:sz="0" w:space="0" w:color="auto"/>
      </w:divBdr>
      <w:divsChild>
        <w:div w:id="80031691">
          <w:marLeft w:val="274"/>
          <w:marRight w:val="360"/>
          <w:marTop w:val="0"/>
          <w:marBottom w:val="0"/>
          <w:divBdr>
            <w:top w:val="none" w:sz="0" w:space="0" w:color="auto"/>
            <w:left w:val="none" w:sz="0" w:space="0" w:color="auto"/>
            <w:bottom w:val="none" w:sz="0" w:space="0" w:color="auto"/>
            <w:right w:val="none" w:sz="0" w:space="0" w:color="auto"/>
          </w:divBdr>
        </w:div>
        <w:div w:id="1176071326">
          <w:marLeft w:val="446"/>
          <w:marRight w:val="0"/>
          <w:marTop w:val="0"/>
          <w:marBottom w:val="0"/>
          <w:divBdr>
            <w:top w:val="none" w:sz="0" w:space="0" w:color="auto"/>
            <w:left w:val="none" w:sz="0" w:space="0" w:color="auto"/>
            <w:bottom w:val="none" w:sz="0" w:space="0" w:color="auto"/>
            <w:right w:val="none" w:sz="0" w:space="0" w:color="auto"/>
          </w:divBdr>
        </w:div>
        <w:div w:id="353962999">
          <w:marLeft w:val="274"/>
          <w:marRight w:val="374"/>
          <w:marTop w:val="0"/>
          <w:marBottom w:val="0"/>
          <w:divBdr>
            <w:top w:val="none" w:sz="0" w:space="0" w:color="auto"/>
            <w:left w:val="none" w:sz="0" w:space="0" w:color="auto"/>
            <w:bottom w:val="none" w:sz="0" w:space="0" w:color="auto"/>
            <w:right w:val="none" w:sz="0" w:space="0" w:color="auto"/>
          </w:divBdr>
        </w:div>
        <w:div w:id="1174956500">
          <w:marLeft w:val="446"/>
          <w:marRight w:val="0"/>
          <w:marTop w:val="0"/>
          <w:marBottom w:val="0"/>
          <w:divBdr>
            <w:top w:val="none" w:sz="0" w:space="0" w:color="auto"/>
            <w:left w:val="none" w:sz="0" w:space="0" w:color="auto"/>
            <w:bottom w:val="none" w:sz="0" w:space="0" w:color="auto"/>
            <w:right w:val="none" w:sz="0" w:space="0" w:color="auto"/>
          </w:divBdr>
        </w:div>
        <w:div w:id="1675765782">
          <w:marLeft w:val="446"/>
          <w:marRight w:val="0"/>
          <w:marTop w:val="0"/>
          <w:marBottom w:val="0"/>
          <w:divBdr>
            <w:top w:val="none" w:sz="0" w:space="0" w:color="auto"/>
            <w:left w:val="none" w:sz="0" w:space="0" w:color="auto"/>
            <w:bottom w:val="none" w:sz="0" w:space="0" w:color="auto"/>
            <w:right w:val="none" w:sz="0" w:space="0" w:color="auto"/>
          </w:divBdr>
        </w:div>
      </w:divsChild>
    </w:div>
    <w:div w:id="1768647247">
      <w:bodyDiv w:val="1"/>
      <w:marLeft w:val="0"/>
      <w:marRight w:val="0"/>
      <w:marTop w:val="0"/>
      <w:marBottom w:val="0"/>
      <w:divBdr>
        <w:top w:val="none" w:sz="0" w:space="0" w:color="auto"/>
        <w:left w:val="none" w:sz="0" w:space="0" w:color="auto"/>
        <w:bottom w:val="none" w:sz="0" w:space="0" w:color="auto"/>
        <w:right w:val="none" w:sz="0" w:space="0" w:color="auto"/>
      </w:divBdr>
    </w:div>
    <w:div w:id="1874264645">
      <w:bodyDiv w:val="1"/>
      <w:marLeft w:val="0"/>
      <w:marRight w:val="0"/>
      <w:marTop w:val="0"/>
      <w:marBottom w:val="0"/>
      <w:divBdr>
        <w:top w:val="none" w:sz="0" w:space="0" w:color="auto"/>
        <w:left w:val="none" w:sz="0" w:space="0" w:color="auto"/>
        <w:bottom w:val="none" w:sz="0" w:space="0" w:color="auto"/>
        <w:right w:val="none" w:sz="0" w:space="0" w:color="auto"/>
      </w:divBdr>
    </w:div>
    <w:div w:id="1898978828">
      <w:bodyDiv w:val="1"/>
      <w:marLeft w:val="0"/>
      <w:marRight w:val="0"/>
      <w:marTop w:val="0"/>
      <w:marBottom w:val="0"/>
      <w:divBdr>
        <w:top w:val="none" w:sz="0" w:space="0" w:color="auto"/>
        <w:left w:val="none" w:sz="0" w:space="0" w:color="auto"/>
        <w:bottom w:val="none" w:sz="0" w:space="0" w:color="auto"/>
        <w:right w:val="none" w:sz="0" w:space="0" w:color="auto"/>
      </w:divBdr>
      <w:divsChild>
        <w:div w:id="714812463">
          <w:marLeft w:val="0"/>
          <w:marRight w:val="0"/>
          <w:marTop w:val="0"/>
          <w:marBottom w:val="0"/>
          <w:divBdr>
            <w:top w:val="none" w:sz="0" w:space="0" w:color="auto"/>
            <w:left w:val="none" w:sz="0" w:space="0" w:color="auto"/>
            <w:bottom w:val="none" w:sz="0" w:space="0" w:color="auto"/>
            <w:right w:val="none" w:sz="0" w:space="0" w:color="auto"/>
          </w:divBdr>
        </w:div>
        <w:div w:id="601182413">
          <w:marLeft w:val="0"/>
          <w:marRight w:val="0"/>
          <w:marTop w:val="0"/>
          <w:marBottom w:val="0"/>
          <w:divBdr>
            <w:top w:val="none" w:sz="0" w:space="0" w:color="auto"/>
            <w:left w:val="none" w:sz="0" w:space="0" w:color="auto"/>
            <w:bottom w:val="none" w:sz="0" w:space="0" w:color="auto"/>
            <w:right w:val="none" w:sz="0" w:space="0" w:color="auto"/>
          </w:divBdr>
        </w:div>
      </w:divsChild>
    </w:div>
    <w:div w:id="1924146213">
      <w:bodyDiv w:val="1"/>
      <w:marLeft w:val="0"/>
      <w:marRight w:val="0"/>
      <w:marTop w:val="0"/>
      <w:marBottom w:val="0"/>
      <w:divBdr>
        <w:top w:val="none" w:sz="0" w:space="0" w:color="auto"/>
        <w:left w:val="none" w:sz="0" w:space="0" w:color="auto"/>
        <w:bottom w:val="none" w:sz="0" w:space="0" w:color="auto"/>
        <w:right w:val="none" w:sz="0" w:space="0" w:color="auto"/>
      </w:divBdr>
    </w:div>
    <w:div w:id="2003658706">
      <w:bodyDiv w:val="1"/>
      <w:marLeft w:val="0"/>
      <w:marRight w:val="0"/>
      <w:marTop w:val="0"/>
      <w:marBottom w:val="0"/>
      <w:divBdr>
        <w:top w:val="none" w:sz="0" w:space="0" w:color="auto"/>
        <w:left w:val="none" w:sz="0" w:space="0" w:color="auto"/>
        <w:bottom w:val="none" w:sz="0" w:space="0" w:color="auto"/>
        <w:right w:val="none" w:sz="0" w:space="0" w:color="auto"/>
      </w:divBdr>
    </w:div>
    <w:div w:id="2112237237">
      <w:bodyDiv w:val="1"/>
      <w:marLeft w:val="0"/>
      <w:marRight w:val="0"/>
      <w:marTop w:val="0"/>
      <w:marBottom w:val="0"/>
      <w:divBdr>
        <w:top w:val="none" w:sz="0" w:space="0" w:color="auto"/>
        <w:left w:val="none" w:sz="0" w:space="0" w:color="auto"/>
        <w:bottom w:val="none" w:sz="0" w:space="0" w:color="auto"/>
        <w:right w:val="none" w:sz="0" w:space="0" w:color="auto"/>
      </w:divBdr>
      <w:divsChild>
        <w:div w:id="604113101">
          <w:marLeft w:val="0"/>
          <w:marRight w:val="0"/>
          <w:marTop w:val="0"/>
          <w:marBottom w:val="0"/>
          <w:divBdr>
            <w:top w:val="none" w:sz="0" w:space="0" w:color="auto"/>
            <w:left w:val="none" w:sz="0" w:space="0" w:color="auto"/>
            <w:bottom w:val="none" w:sz="0" w:space="0" w:color="auto"/>
            <w:right w:val="none" w:sz="0" w:space="0" w:color="auto"/>
          </w:divBdr>
        </w:div>
        <w:div w:id="689841218">
          <w:marLeft w:val="0"/>
          <w:marRight w:val="0"/>
          <w:marTop w:val="0"/>
          <w:marBottom w:val="0"/>
          <w:divBdr>
            <w:top w:val="none" w:sz="0" w:space="0" w:color="auto"/>
            <w:left w:val="none" w:sz="0" w:space="0" w:color="auto"/>
            <w:bottom w:val="none" w:sz="0" w:space="0" w:color="auto"/>
            <w:right w:val="none" w:sz="0" w:space="0" w:color="auto"/>
          </w:divBdr>
        </w:div>
      </w:divsChild>
    </w:div>
    <w:div w:id="2116635512">
      <w:bodyDiv w:val="1"/>
      <w:marLeft w:val="0"/>
      <w:marRight w:val="0"/>
      <w:marTop w:val="0"/>
      <w:marBottom w:val="0"/>
      <w:divBdr>
        <w:top w:val="none" w:sz="0" w:space="0" w:color="auto"/>
        <w:left w:val="none" w:sz="0" w:space="0" w:color="auto"/>
        <w:bottom w:val="none" w:sz="0" w:space="0" w:color="auto"/>
        <w:right w:val="none" w:sz="0" w:space="0" w:color="auto"/>
      </w:divBdr>
      <w:divsChild>
        <w:div w:id="1931697723">
          <w:marLeft w:val="403"/>
          <w:marRight w:val="202"/>
          <w:marTop w:val="0"/>
          <w:marBottom w:val="0"/>
          <w:divBdr>
            <w:top w:val="none" w:sz="0" w:space="0" w:color="auto"/>
            <w:left w:val="none" w:sz="0" w:space="0" w:color="auto"/>
            <w:bottom w:val="none" w:sz="0" w:space="0" w:color="auto"/>
            <w:right w:val="none" w:sz="0" w:space="0" w:color="auto"/>
          </w:divBdr>
        </w:div>
        <w:div w:id="1559170421">
          <w:marLeft w:val="403"/>
          <w:marRight w:val="202"/>
          <w:marTop w:val="0"/>
          <w:marBottom w:val="0"/>
          <w:divBdr>
            <w:top w:val="none" w:sz="0" w:space="0" w:color="auto"/>
            <w:left w:val="none" w:sz="0" w:space="0" w:color="auto"/>
            <w:bottom w:val="none" w:sz="0" w:space="0" w:color="auto"/>
            <w:right w:val="none" w:sz="0" w:space="0" w:color="auto"/>
          </w:divBdr>
        </w:div>
        <w:div w:id="251622459">
          <w:marLeft w:val="403"/>
          <w:marRight w:val="202"/>
          <w:marTop w:val="0"/>
          <w:marBottom w:val="0"/>
          <w:divBdr>
            <w:top w:val="none" w:sz="0" w:space="0" w:color="auto"/>
            <w:left w:val="none" w:sz="0" w:space="0" w:color="auto"/>
            <w:bottom w:val="none" w:sz="0" w:space="0" w:color="auto"/>
            <w:right w:val="none" w:sz="0" w:space="0" w:color="auto"/>
          </w:divBdr>
        </w:div>
        <w:div w:id="2034113778">
          <w:marLeft w:val="403"/>
          <w:marRight w:val="202"/>
          <w:marTop w:val="0"/>
          <w:marBottom w:val="0"/>
          <w:divBdr>
            <w:top w:val="none" w:sz="0" w:space="0" w:color="auto"/>
            <w:left w:val="none" w:sz="0" w:space="0" w:color="auto"/>
            <w:bottom w:val="none" w:sz="0" w:space="0" w:color="auto"/>
            <w:right w:val="none" w:sz="0" w:space="0" w:color="auto"/>
          </w:divBdr>
        </w:div>
        <w:div w:id="357051109">
          <w:marLeft w:val="403"/>
          <w:marRight w:val="202"/>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image" Target="media/image5.jpeg"/><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4.jpe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3.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3.bin"/></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4.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embeddings/oleObject5.bin"/></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r>
              <a:rPr lang="ja-JP" altLang="en-US" sz="1100" b="1">
                <a:latin typeface="ＭＳ Ｐ明朝" panose="02020600040205080304" pitchFamily="18" charset="-128"/>
                <a:ea typeface="ＭＳ Ｐ明朝" panose="02020600040205080304" pitchFamily="18" charset="-128"/>
              </a:rPr>
              <a:t>鉄道との乗継ぎ利用について教えてください。</a:t>
            </a: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title>
    <c:autoTitleDeleted val="0"/>
    <c:plotArea>
      <c:layout/>
      <c:pieChart>
        <c:varyColors val="1"/>
        <c:ser>
          <c:idx val="0"/>
          <c:order val="0"/>
          <c:tx>
            <c:strRef>
              <c:f>Sheet2!$C$2</c:f>
              <c:strCache>
                <c:ptCount val="1"/>
                <c:pt idx="0">
                  <c:v>割　合</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769-4D96-B983-47EA631F6BD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769-4D96-B983-47EA631F6BD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769-4D96-B983-47EA631F6BD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769-4D96-B983-47EA631F6BDE}"/>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1-1769-4D96-B983-47EA631F6BDE}"/>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3-1769-4D96-B983-47EA631F6BDE}"/>
                </c:ext>
              </c:extLst>
            </c:dLbl>
            <c:dLbl>
              <c:idx val="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5-1769-4D96-B983-47EA631F6BD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Sheet2!$A$3:$A$6</c:f>
              <c:strCache>
                <c:ptCount val="4"/>
                <c:pt idx="0">
                  <c:v>鉄道から自動運転バスへ乗り継ぎ</c:v>
                </c:pt>
                <c:pt idx="1">
                  <c:v>自動運転バスから鉄道へ乗り継ぎ</c:v>
                </c:pt>
                <c:pt idx="2">
                  <c:v>乗り継ぎはしていない</c:v>
                </c:pt>
                <c:pt idx="3">
                  <c:v>無回答</c:v>
                </c:pt>
              </c:strCache>
            </c:strRef>
          </c:cat>
          <c:val>
            <c:numRef>
              <c:f>Sheet2!$C$3:$C$6</c:f>
              <c:numCache>
                <c:formatCode>0.0%</c:formatCode>
                <c:ptCount val="4"/>
                <c:pt idx="0">
                  <c:v>0.14432989690721648</c:v>
                </c:pt>
                <c:pt idx="1">
                  <c:v>0.14432989690721648</c:v>
                </c:pt>
                <c:pt idx="2">
                  <c:v>0.67010309278350511</c:v>
                </c:pt>
                <c:pt idx="3">
                  <c:v>4.1237113402061855E-2</c:v>
                </c:pt>
              </c:numCache>
            </c:numRef>
          </c:val>
          <c:extLst>
            <c:ext xmlns:c16="http://schemas.microsoft.com/office/drawing/2014/chart" uri="{C3380CC4-5D6E-409C-BE32-E72D297353CC}">
              <c16:uniqueId val="{00000008-1769-4D96-B983-47EA631F6BD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59169656586365971"/>
          <c:y val="0.28756652152878565"/>
          <c:w val="0.35499743721168631"/>
          <c:h val="0.53759071117561685"/>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ja-JP"/>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r>
              <a:rPr lang="ja-JP" altLang="en-US" sz="1100" b="1">
                <a:latin typeface="ＭＳ Ｐ明朝" panose="02020600040205080304" pitchFamily="18" charset="-128"/>
                <a:ea typeface="ＭＳ Ｐ明朝" panose="02020600040205080304" pitchFamily="18" charset="-128"/>
              </a:rPr>
              <a:t>自動運転バスの満足度を教えてください（乗り心地）。</a:t>
            </a: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title>
    <c:autoTitleDeleted val="0"/>
    <c:plotArea>
      <c:layout/>
      <c:pieChart>
        <c:varyColors val="1"/>
        <c:ser>
          <c:idx val="0"/>
          <c:order val="0"/>
          <c:tx>
            <c:strRef>
              <c:f>Sheet2!$C$19</c:f>
              <c:strCache>
                <c:ptCount val="1"/>
                <c:pt idx="0">
                  <c:v>割　合</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922-4223-9883-BD0CCAA18B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922-4223-9883-BD0CCAA18B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922-4223-9883-BD0CCAA18B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922-4223-9883-BD0CCAA18BD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E922-4223-9883-BD0CCAA18BD8}"/>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1-E922-4223-9883-BD0CCAA18BD8}"/>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3-E922-4223-9883-BD0CCAA18BD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Sheet2!$A$20:$A$24</c:f>
              <c:strCache>
                <c:ptCount val="5"/>
                <c:pt idx="0">
                  <c:v>満足</c:v>
                </c:pt>
                <c:pt idx="1">
                  <c:v>やや満足</c:v>
                </c:pt>
                <c:pt idx="2">
                  <c:v>やや不満</c:v>
                </c:pt>
                <c:pt idx="3">
                  <c:v>不満</c:v>
                </c:pt>
                <c:pt idx="4">
                  <c:v>無回答</c:v>
                </c:pt>
              </c:strCache>
            </c:strRef>
          </c:cat>
          <c:val>
            <c:numRef>
              <c:f>Sheet2!$C$20:$C$24</c:f>
              <c:numCache>
                <c:formatCode>0.0%</c:formatCode>
                <c:ptCount val="5"/>
                <c:pt idx="0">
                  <c:v>0.57731958762886593</c:v>
                </c:pt>
                <c:pt idx="1">
                  <c:v>0.34020618556701032</c:v>
                </c:pt>
                <c:pt idx="2">
                  <c:v>5.1546391752577317E-2</c:v>
                </c:pt>
                <c:pt idx="3">
                  <c:v>1.0309278350515464E-2</c:v>
                </c:pt>
                <c:pt idx="4">
                  <c:v>2.0618556701030927E-2</c:v>
                </c:pt>
              </c:numCache>
            </c:numRef>
          </c:val>
          <c:extLst>
            <c:ext xmlns:c16="http://schemas.microsoft.com/office/drawing/2014/chart" uri="{C3380CC4-5D6E-409C-BE32-E72D297353CC}">
              <c16:uniqueId val="{0000000A-E922-4223-9883-BD0CCAA18BD8}"/>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5329417523250122"/>
          <c:y val="0.35844889180519096"/>
          <c:w val="0.11763093489965737"/>
          <c:h val="0.3909722222222222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ja-JP"/>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r>
              <a:rPr lang="ja-JP" altLang="en-US" sz="1100" b="1">
                <a:latin typeface="ＭＳ Ｐ明朝" panose="02020600040205080304" pitchFamily="18" charset="-128"/>
                <a:ea typeface="ＭＳ Ｐ明朝" panose="02020600040205080304" pitchFamily="18" charset="-128"/>
              </a:rPr>
              <a:t>自動運転バスの満足度を教えてください（停留所の位置）。</a:t>
            </a: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title>
    <c:autoTitleDeleted val="0"/>
    <c:plotArea>
      <c:layout/>
      <c:pieChart>
        <c:varyColors val="1"/>
        <c:ser>
          <c:idx val="0"/>
          <c:order val="0"/>
          <c:tx>
            <c:strRef>
              <c:f>Sheet2!$C$37</c:f>
              <c:strCache>
                <c:ptCount val="1"/>
                <c:pt idx="0">
                  <c:v>割　合</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524-4D5F-A8F4-401E4E7AA69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524-4D5F-A8F4-401E4E7AA69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524-4D5F-A8F4-401E4E7AA69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524-4D5F-A8F4-401E4E7AA69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524-4D5F-A8F4-401E4E7AA699}"/>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1-6524-4D5F-A8F4-401E4E7AA699}"/>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3-6524-4D5F-A8F4-401E4E7AA69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Sheet2!$A$38:$A$42</c:f>
              <c:strCache>
                <c:ptCount val="5"/>
                <c:pt idx="0">
                  <c:v>満足</c:v>
                </c:pt>
                <c:pt idx="1">
                  <c:v>やや満足</c:v>
                </c:pt>
                <c:pt idx="2">
                  <c:v>やや不満</c:v>
                </c:pt>
                <c:pt idx="3">
                  <c:v>不満</c:v>
                </c:pt>
                <c:pt idx="4">
                  <c:v>無回答</c:v>
                </c:pt>
              </c:strCache>
            </c:strRef>
          </c:cat>
          <c:val>
            <c:numRef>
              <c:f>Sheet2!$C$38:$C$42</c:f>
              <c:numCache>
                <c:formatCode>0.0%</c:formatCode>
                <c:ptCount val="5"/>
                <c:pt idx="0">
                  <c:v>0.67010309278350511</c:v>
                </c:pt>
                <c:pt idx="1">
                  <c:v>0.24742268041237114</c:v>
                </c:pt>
                <c:pt idx="2">
                  <c:v>3.0927835051546393E-2</c:v>
                </c:pt>
                <c:pt idx="3">
                  <c:v>3.0927835051546393E-2</c:v>
                </c:pt>
                <c:pt idx="4">
                  <c:v>2.0618556701030927E-2</c:v>
                </c:pt>
              </c:numCache>
            </c:numRef>
          </c:val>
          <c:extLst>
            <c:ext xmlns:c16="http://schemas.microsoft.com/office/drawing/2014/chart" uri="{C3380CC4-5D6E-409C-BE32-E72D297353CC}">
              <c16:uniqueId val="{0000000A-6524-4D5F-A8F4-401E4E7AA69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5525208027410686"/>
          <c:y val="0.35844889180519096"/>
          <c:w val="0.11763093489965737"/>
          <c:h val="0.3909722222222222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ja-JP"/>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r>
              <a:rPr lang="ja-JP" altLang="en-US" sz="1100" b="1">
                <a:latin typeface="ＭＳ Ｐ明朝" panose="02020600040205080304" pitchFamily="18" charset="-128"/>
                <a:ea typeface="ＭＳ Ｐ明朝" panose="02020600040205080304" pitchFamily="18" charset="-128"/>
              </a:rPr>
              <a:t>自動運転バスの満足度を教えてください（乗り降りのしやすさ）。</a:t>
            </a: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title>
    <c:autoTitleDeleted val="0"/>
    <c:plotArea>
      <c:layout/>
      <c:pieChart>
        <c:varyColors val="1"/>
        <c:ser>
          <c:idx val="0"/>
          <c:order val="0"/>
          <c:tx>
            <c:strRef>
              <c:f>Sheet2!$C$46</c:f>
              <c:strCache>
                <c:ptCount val="1"/>
                <c:pt idx="0">
                  <c:v>割　合</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317-46FF-BFBE-63A6C2DBC6A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317-46FF-BFBE-63A6C2DBC6A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317-46FF-BFBE-63A6C2DBC6A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317-46FF-BFBE-63A6C2DBC6A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317-46FF-BFBE-63A6C2DBC6AA}"/>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1-B317-46FF-BFBE-63A6C2DBC6AA}"/>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3-B317-46FF-BFBE-63A6C2DBC6A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Sheet2!$A$47:$A$51</c:f>
              <c:strCache>
                <c:ptCount val="5"/>
                <c:pt idx="0">
                  <c:v>満足</c:v>
                </c:pt>
                <c:pt idx="1">
                  <c:v>やや満足</c:v>
                </c:pt>
                <c:pt idx="2">
                  <c:v>やや不満</c:v>
                </c:pt>
                <c:pt idx="3">
                  <c:v>不満</c:v>
                </c:pt>
                <c:pt idx="4">
                  <c:v>無回答</c:v>
                </c:pt>
              </c:strCache>
            </c:strRef>
          </c:cat>
          <c:val>
            <c:numRef>
              <c:f>Sheet2!$C$47:$C$51</c:f>
              <c:numCache>
                <c:formatCode>0.0%</c:formatCode>
                <c:ptCount val="5"/>
                <c:pt idx="0">
                  <c:v>0.71134020618556704</c:v>
                </c:pt>
                <c:pt idx="1">
                  <c:v>0.22680412371134021</c:v>
                </c:pt>
                <c:pt idx="2">
                  <c:v>1.0309278350515464E-2</c:v>
                </c:pt>
                <c:pt idx="3">
                  <c:v>2.0618556701030927E-2</c:v>
                </c:pt>
                <c:pt idx="4">
                  <c:v>3.0927835051546393E-2</c:v>
                </c:pt>
              </c:numCache>
            </c:numRef>
          </c:val>
          <c:extLst>
            <c:ext xmlns:c16="http://schemas.microsoft.com/office/drawing/2014/chart" uri="{C3380CC4-5D6E-409C-BE32-E72D297353CC}">
              <c16:uniqueId val="{0000000A-B317-46FF-BFBE-63A6C2DBC6AA}"/>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5670588235294136"/>
          <c:y val="0.35844889180519096"/>
          <c:w val="0.11780392156862746"/>
          <c:h val="0.3909722222222222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ja-JP"/>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r>
              <a:rPr lang="ja-JP" altLang="en-US" sz="1100" b="1">
                <a:latin typeface="ＭＳ Ｐ明朝" panose="02020600040205080304" pitchFamily="18" charset="-128"/>
                <a:ea typeface="ＭＳ Ｐ明朝" panose="02020600040205080304" pitchFamily="18" charset="-128"/>
              </a:rPr>
              <a:t>自動運転バスの運行が、外出機会の増加に繋がると思うか教えてください。</a:t>
            </a: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title>
    <c:autoTitleDeleted val="0"/>
    <c:plotArea>
      <c:layout/>
      <c:pieChart>
        <c:varyColors val="1"/>
        <c:ser>
          <c:idx val="0"/>
          <c:order val="0"/>
          <c:tx>
            <c:strRef>
              <c:f>Sheet2!$C$64</c:f>
              <c:strCache>
                <c:ptCount val="1"/>
                <c:pt idx="0">
                  <c:v>割　合</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6E0-482B-84A1-0486306F95B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6E0-482B-84A1-0486306F95B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6E0-482B-84A1-0486306F95B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6E0-482B-84A1-0486306F95B1}"/>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1-16E0-482B-84A1-0486306F95B1}"/>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3-16E0-482B-84A1-0486306F95B1}"/>
                </c:ext>
              </c:extLst>
            </c:dLbl>
            <c:dLbl>
              <c:idx val="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5-16E0-482B-84A1-0486306F95B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Sheet2!$A$65:$A$68</c:f>
              <c:strCache>
                <c:ptCount val="4"/>
                <c:pt idx="0">
                  <c:v>繋がる</c:v>
                </c:pt>
                <c:pt idx="1">
                  <c:v>繋がらない</c:v>
                </c:pt>
                <c:pt idx="2">
                  <c:v>わからない</c:v>
                </c:pt>
                <c:pt idx="3">
                  <c:v>無回答</c:v>
                </c:pt>
              </c:strCache>
            </c:strRef>
          </c:cat>
          <c:val>
            <c:numRef>
              <c:f>Sheet2!$C$65:$C$68</c:f>
              <c:numCache>
                <c:formatCode>0.0%</c:formatCode>
                <c:ptCount val="4"/>
                <c:pt idx="0">
                  <c:v>0.75257731958762886</c:v>
                </c:pt>
                <c:pt idx="1">
                  <c:v>5.1546391752577317E-2</c:v>
                </c:pt>
                <c:pt idx="2">
                  <c:v>0.16494845360824742</c:v>
                </c:pt>
                <c:pt idx="3">
                  <c:v>3.0927835051546393E-2</c:v>
                </c:pt>
              </c:numCache>
            </c:numRef>
          </c:val>
          <c:extLst>
            <c:ext xmlns:c16="http://schemas.microsoft.com/office/drawing/2014/chart" uri="{C3380CC4-5D6E-409C-BE32-E72D297353CC}">
              <c16:uniqueId val="{00000008-16E0-482B-84A1-0486306F95B1}"/>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5072931962799807"/>
          <c:y val="0.3975462962962964"/>
          <c:w val="0.12998531571218797"/>
          <c:h val="0.31277777777777777"/>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ja-JP"/>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r>
              <a:rPr lang="ja-JP" altLang="en-US" sz="1100" b="1">
                <a:latin typeface="ＭＳ Ｐ明朝" panose="02020600040205080304" pitchFamily="18" charset="-128"/>
                <a:ea typeface="ＭＳ Ｐ明朝" panose="02020600040205080304" pitchFamily="18" charset="-128"/>
              </a:rPr>
              <a:t>自動運転バスの満足度を教えてください（走行の安心感）。</a:t>
            </a: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title>
    <c:autoTitleDeleted val="0"/>
    <c:plotArea>
      <c:layout/>
      <c:pieChart>
        <c:varyColors val="1"/>
        <c:ser>
          <c:idx val="0"/>
          <c:order val="0"/>
          <c:tx>
            <c:strRef>
              <c:f>Sheet2!$C$10</c:f>
              <c:strCache>
                <c:ptCount val="1"/>
                <c:pt idx="0">
                  <c:v>割　合</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15A-4659-A6EB-3E497BA7F1A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15A-4659-A6EB-3E497BA7F1A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15A-4659-A6EB-3E497BA7F1A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15A-4659-A6EB-3E497BA7F1A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15A-4659-A6EB-3E497BA7F1A9}"/>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1-415A-4659-A6EB-3E497BA7F1A9}"/>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ja-JP"/>
                </a:p>
              </c:txPr>
              <c:dLblPos val="bestFit"/>
              <c:showLegendKey val="0"/>
              <c:showVal val="1"/>
              <c:showCatName val="0"/>
              <c:showSerName val="0"/>
              <c:showPercent val="0"/>
              <c:showBubbleSize val="0"/>
              <c:extLst>
                <c:ext xmlns:c16="http://schemas.microsoft.com/office/drawing/2014/chart" uri="{C3380CC4-5D6E-409C-BE32-E72D297353CC}">
                  <c16:uniqueId val="{00000003-415A-4659-A6EB-3E497BA7F1A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Sheet2!$A$11:$A$15</c:f>
              <c:strCache>
                <c:ptCount val="5"/>
                <c:pt idx="0">
                  <c:v>満足</c:v>
                </c:pt>
                <c:pt idx="1">
                  <c:v>やや満足</c:v>
                </c:pt>
                <c:pt idx="2">
                  <c:v>やや不満</c:v>
                </c:pt>
                <c:pt idx="3">
                  <c:v>不満</c:v>
                </c:pt>
                <c:pt idx="4">
                  <c:v>無回答</c:v>
                </c:pt>
              </c:strCache>
            </c:strRef>
          </c:cat>
          <c:val>
            <c:numRef>
              <c:f>Sheet2!$C$11:$C$15</c:f>
              <c:numCache>
                <c:formatCode>0.0%</c:formatCode>
                <c:ptCount val="5"/>
                <c:pt idx="0">
                  <c:v>0.58762886597938147</c:v>
                </c:pt>
                <c:pt idx="1">
                  <c:v>0.32989690721649484</c:v>
                </c:pt>
                <c:pt idx="2">
                  <c:v>4.1237113402061855E-2</c:v>
                </c:pt>
                <c:pt idx="3">
                  <c:v>2.0618556701030927E-2</c:v>
                </c:pt>
                <c:pt idx="4">
                  <c:v>2.0618556701030927E-2</c:v>
                </c:pt>
              </c:numCache>
            </c:numRef>
          </c:val>
          <c:extLst>
            <c:ext xmlns:c16="http://schemas.microsoft.com/office/drawing/2014/chart" uri="{C3380CC4-5D6E-409C-BE32-E72D297353CC}">
              <c16:uniqueId val="{0000000A-415A-4659-A6EB-3E497BA7F1A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5054945054945046"/>
          <c:y val="0.35844889180519096"/>
          <c:w val="0.11789638932496076"/>
          <c:h val="0.3909722222222222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ＭＳ Ｐ明朝" panose="02020600040205080304" pitchFamily="18" charset="-128"/>
              <a:ea typeface="ＭＳ Ｐ明朝" panose="02020600040205080304"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ja-JP"/>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823163CBA9CB7B459C703000471BF1E5" ma:contentTypeVersion="14" ma:contentTypeDescription="新しいドキュメントを作成します。" ma:contentTypeScope="" ma:versionID="8e0d4c0d3acda14ea4e996b87c825ed4">
  <xsd:schema xmlns:xsd="http://www.w3.org/2001/XMLSchema" xmlns:xs="http://www.w3.org/2001/XMLSchema" xmlns:p="http://schemas.microsoft.com/office/2006/metadata/properties" xmlns:ns2="4475c9ef-d2e8-4e39-b3b1-a916c24c99fc" xmlns:ns3="c9243407-1324-4aac-b89c-c98a7e2199bb" targetNamespace="http://schemas.microsoft.com/office/2006/metadata/properties" ma:root="true" ma:fieldsID="833d297c6ead8433510b4bb8ccb2cc72" ns2:_="" ns3:_="">
    <xsd:import namespace="4475c9ef-d2e8-4e39-b3b1-a916c24c99fc"/>
    <xsd:import namespace="c9243407-1324-4aac-b89c-c98a7e2199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75c9ef-d2e8-4e39-b3b1-a916c24c99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243407-1324-4aac-b89c-c98a7e2199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6080e27-b118-47eb-abb8-09f881f3e150}" ma:internalName="TaxCatchAll" ma:showField="CatchAllData" ma:web="c9243407-1324-4aac-b89c-c98a7e2199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9243407-1324-4aac-b89c-c98a7e2199bb" xsi:nil="true"/>
    <lcf76f155ced4ddcb4097134ff3c332f xmlns="4475c9ef-d2e8-4e39-b3b1-a916c24c99f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1982693-947A-4030-8448-BBED25D52CFE}">
  <ds:schemaRefs>
    <ds:schemaRef ds:uri="http://schemas.openxmlformats.org/officeDocument/2006/bibliography"/>
  </ds:schemaRefs>
</ds:datastoreItem>
</file>

<file path=customXml/itemProps2.xml><?xml version="1.0" encoding="utf-8"?>
<ds:datastoreItem xmlns:ds="http://schemas.openxmlformats.org/officeDocument/2006/customXml" ds:itemID="{EF196814-62FF-4E0F-AAFB-DBD03270C77F}"/>
</file>

<file path=customXml/itemProps3.xml><?xml version="1.0" encoding="utf-8"?>
<ds:datastoreItem xmlns:ds="http://schemas.openxmlformats.org/officeDocument/2006/customXml" ds:itemID="{59AD445E-6D40-4D4E-A7F6-D8B6995DAACC}"/>
</file>

<file path=customXml/itemProps4.xml><?xml version="1.0" encoding="utf-8"?>
<ds:datastoreItem xmlns:ds="http://schemas.openxmlformats.org/officeDocument/2006/customXml" ds:itemID="{CAC14CA2-D862-42EE-BE07-48E5ADF9A804}"/>
</file>

<file path=docProps/app.xml><?xml version="1.0" encoding="utf-8"?>
<Properties xmlns="http://schemas.openxmlformats.org/officeDocument/2006/extended-properties" xmlns:vt="http://schemas.openxmlformats.org/officeDocument/2006/docPropsVTypes">
  <Template>Normal.dotm</Template>
  <TotalTime>64</TotalTime>
  <Pages>6</Pages>
  <Words>49</Words>
  <Characters>51</Characters>
  <Application>Microsoft Office Word</Application>
  <DocSecurity>0</DocSecurity>
  <Lines>1</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PwC</dc:creator>
  <cp:lastModifiedBy>Administrator</cp:lastModifiedBy>
  <cp:revision>9</cp:revision>
  <cp:lastPrinted>2022-06-06T05:30:00Z</cp:lastPrinted>
  <dcterms:created xsi:type="dcterms:W3CDTF">2024-07-02T02:49:00Z</dcterms:created>
  <dcterms:modified xsi:type="dcterms:W3CDTF">2025-03-14T09:49:00Z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2020-05-07T00:00:00Z</vt:filetime>
  </property>
  <property fmtid="{D5CDD505-2E9C-101B-9397-08002B2CF9AE}" pid="3" name="Creator">
    <vt:lpwstr>Microsoft® Word for Office 365</vt:lpwstr>
  </property>
  <property fmtid="{D5CDD505-2E9C-101B-9397-08002B2CF9AE}" pid="4" name="LastSaved">
    <vt:filetime>2020-07-16T00:00:00Z</vt:filetime>
  </property>
  <property fmtid="{D5CDD505-2E9C-101B-9397-08002B2CF9AE}" pid="5" name="ContentTypeId">
    <vt:lpwstr>0x010100823163CBA9CB7B459C703000471BF1E5</vt:lpwstr>
  </property>
  <property fmtid="{D5CDD505-2E9C-101B-9397-08002B2CF9AE}" pid="6" name="MediaServiceImageTags">
    <vt:lpwstr/>
  </property>
</Properties>
</file>