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AC33B0F" w:rsidR="004A15FD" w:rsidRPr="007C14BD" w:rsidRDefault="00DA1F18" w:rsidP="00A44BF0">
                            <w:pPr>
                              <w:ind w:leftChars="0" w:left="0" w:firstLineChars="0" w:firstLine="0"/>
                              <w:jc w:val="center"/>
                            </w:pPr>
                            <w:r>
                              <w:rPr>
                                <w:rFonts w:hint="eastAsia"/>
                              </w:rPr>
                              <w:t>香川県土庄町</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">
                <v:textbox inset="0,0,0,0">
                  <w:txbxContent>
                    <w:p w14:paraId="78C2068F" w14:textId="7AC33B0F" w:rsidR="004A15FD" w:rsidRPr="007C14BD" w:rsidRDefault="00DA1F18" w:rsidP="00A44BF0">
                      <w:pPr>
                        <w:ind w:leftChars="0" w:left="0" w:firstLineChars="0" w:firstLine="0"/>
                        <w:jc w:val="center"/>
                      </w:pPr>
                      <w:r>
                        <w:rPr>
                          <w:rFonts w:hint="eastAsia"/>
                        </w:rPr>
                        <w:t>香川県土庄町</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6A07BA1E" w:rsidR="00804019" w:rsidRPr="007C14BD" w:rsidRDefault="0039231C"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14F27C78">
                <wp:simplePos x="0" y="0"/>
                <wp:positionH relativeFrom="column">
                  <wp:posOffset>64135</wp:posOffset>
                </wp:positionH>
                <wp:positionV relativeFrom="paragraph">
                  <wp:posOffset>295275</wp:posOffset>
                </wp:positionV>
                <wp:extent cx="6386195" cy="1381760"/>
                <wp:effectExtent l="0" t="0" r="14605" b="2794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381760"/>
                        </a:xfrm>
                        <a:prstGeom prst="rect">
                          <a:avLst/>
                        </a:prstGeom>
                        <a:solidFill>
                          <a:srgbClr val="FFFFFF"/>
                        </a:solidFill>
                        <a:ln w="9525">
                          <a:solidFill>
                            <a:srgbClr val="000000"/>
                          </a:solidFill>
                          <a:miter lim="800000"/>
                          <a:headEnd/>
                          <a:tailEnd/>
                        </a:ln>
                      </wps:spPr>
                      <wps:txbx>
                        <w:txbxContent>
                          <w:p w14:paraId="3887E767" w14:textId="50C526B2" w:rsidR="00D01039" w:rsidRDefault="004A15FD" w:rsidP="00B167D0">
                            <w:pPr>
                              <w:ind w:leftChars="0" w:left="0" w:firstLineChars="0" w:firstLine="0"/>
                            </w:pPr>
                            <w:r>
                              <w:rPr>
                                <w:rFonts w:hint="eastAsia"/>
                              </w:rPr>
                              <w:t>※事業背景</w:t>
                            </w:r>
                            <w:r w:rsidR="00B167D0">
                              <w:rPr>
                                <w:rFonts w:hint="eastAsia"/>
                              </w:rPr>
                              <w:t>と目的</w:t>
                            </w:r>
                            <w:r>
                              <w:rPr>
                                <w:rFonts w:hint="eastAsia"/>
                              </w:rPr>
                              <w:t>について</w:t>
                            </w:r>
                            <w:r w:rsidR="00AB19D1">
                              <w:rPr>
                                <w:rFonts w:hint="eastAsia"/>
                              </w:rPr>
                              <w:t>記入してください</w:t>
                            </w:r>
                            <w:r>
                              <w:rPr>
                                <w:rFonts w:hint="eastAsia"/>
                              </w:rPr>
                              <w:t>（</w:t>
                            </w:r>
                            <w:r w:rsidR="00B167D0">
                              <w:t>150</w:t>
                            </w:r>
                            <w:r>
                              <w:rPr>
                                <w:rFonts w:hint="eastAsia"/>
                              </w:rPr>
                              <w:t>文字程度）</w:t>
                            </w:r>
                          </w:p>
                          <w:p w14:paraId="2C5FDEB2" w14:textId="77777777" w:rsidR="00F42367" w:rsidRDefault="00F42367" w:rsidP="00B167D0">
                            <w:pPr>
                              <w:ind w:leftChars="0" w:left="0" w:firstLineChars="0" w:firstLine="0"/>
                            </w:pPr>
                            <w:r>
                              <w:rPr>
                                <w:rFonts w:hint="eastAsia"/>
                              </w:rPr>
                              <w:t>小豆島</w:t>
                            </w:r>
                            <w:r w:rsidRPr="00F42367">
                              <w:t>では加速する少子高齢化により、運転免許証の返納者の増加と、高齢によるバス・タクシー運転手のリタイアが同時に進行し、島民や観光客の公共交通による島内移動において課題が浮き彫りとなって</w:t>
                            </w:r>
                            <w:r>
                              <w:rPr>
                                <w:rFonts w:hint="eastAsia"/>
                              </w:rPr>
                              <w:t>いる</w:t>
                            </w:r>
                            <w:r w:rsidRPr="00F42367">
                              <w:t>。</w:t>
                            </w:r>
                            <w:r>
                              <w:t>2018年には自動運転バスの実証実験が行われ、住民や観光客の約80%が公共交通に自動運転の導入を支持した。</w:t>
                            </w:r>
                          </w:p>
                          <w:p w14:paraId="4B5DAEB0" w14:textId="1FD3C2F2" w:rsidR="004A15FD" w:rsidRDefault="00F42367" w:rsidP="00B167D0">
                            <w:pPr>
                              <w:ind w:leftChars="0" w:left="0" w:firstLineChars="0" w:firstLine="0"/>
                            </w:pPr>
                            <w:r w:rsidRPr="00F42367">
                              <w:t>このような背景から、島民と増加する観光客が安心して利用できる、持続可能な公共交通の整備が求められてい</w:t>
                            </w:r>
                            <w:r>
                              <w:rPr>
                                <w:rFonts w:hint="eastAsia"/>
                              </w:rPr>
                              <w:t>ることから</w:t>
                            </w:r>
                            <w:r w:rsidR="00414E6C">
                              <w:rPr>
                                <w:rFonts w:hint="eastAsia"/>
                              </w:rPr>
                              <w:t>今回の実証実施に至った。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5.05pt;margin-top:23.25pt;width:502.85pt;height:108.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">
                <v:textbox>
                  <w:txbxContent>
                    <w:p w14:paraId="3887E767" w14:textId="50C526B2" w:rsidR="00D01039" w:rsidRDefault="004A15FD" w:rsidP="00B167D0">
                      <w:pPr>
                        <w:ind w:leftChars="0" w:left="0" w:firstLineChars="0" w:firstLine="0"/>
                      </w:pPr>
                      <w:r>
                        <w:rPr>
                          <w:rFonts w:hint="eastAsia"/>
                        </w:rPr>
                        <w:t>※事業背景</w:t>
                      </w:r>
                      <w:r w:rsidR="00B167D0">
                        <w:rPr>
                          <w:rFonts w:hint="eastAsia"/>
                        </w:rPr>
                        <w:t>と目的</w:t>
                      </w:r>
                      <w:r>
                        <w:rPr>
                          <w:rFonts w:hint="eastAsia"/>
                        </w:rPr>
                        <w:t>について</w:t>
                      </w:r>
                      <w:r w:rsidR="00AB19D1">
                        <w:rPr>
                          <w:rFonts w:hint="eastAsia"/>
                        </w:rPr>
                        <w:t>記入してください</w:t>
                      </w:r>
                      <w:r>
                        <w:rPr>
                          <w:rFonts w:hint="eastAsia"/>
                        </w:rPr>
                        <w:t>（</w:t>
                      </w:r>
                      <w:r w:rsidR="00B167D0">
                        <w:t>150</w:t>
                      </w:r>
                      <w:r>
                        <w:rPr>
                          <w:rFonts w:hint="eastAsia"/>
                        </w:rPr>
                        <w:t>文字程度）</w:t>
                      </w:r>
                    </w:p>
                    <w:p w14:paraId="2C5FDEB2" w14:textId="77777777" w:rsidR="00F42367" w:rsidRDefault="00F42367" w:rsidP="00B167D0">
                      <w:pPr>
                        <w:ind w:leftChars="0" w:left="0" w:firstLineChars="0" w:firstLine="0"/>
                      </w:pPr>
                      <w:r>
                        <w:rPr>
                          <w:rFonts w:hint="eastAsia"/>
                        </w:rPr>
                        <w:t>小豆島</w:t>
                      </w:r>
                      <w:r w:rsidRPr="00F42367">
                        <w:t>では加速する少子高齢化により、運転免許証の返納者の増加と、高齢によるバス・タクシー運転手のリタイアが同時に進行し、島民や観光客の公共交通による島内移動において課題が浮き彫りとなって</w:t>
                      </w:r>
                      <w:r>
                        <w:rPr>
                          <w:rFonts w:hint="eastAsia"/>
                        </w:rPr>
                        <w:t>いる</w:t>
                      </w:r>
                      <w:r w:rsidRPr="00F42367">
                        <w:t>。</w:t>
                      </w:r>
                      <w:r>
                        <w:t>2018年には自動運転バスの実証実験が行われ、住民や観光客の約80%が公共交通に自動運転の導入を支持した。</w:t>
                      </w:r>
                    </w:p>
                    <w:p w14:paraId="4B5DAEB0" w14:textId="1FD3C2F2" w:rsidR="004A15FD" w:rsidRDefault="00F42367" w:rsidP="00B167D0">
                      <w:pPr>
                        <w:ind w:leftChars="0" w:left="0" w:firstLineChars="0" w:firstLine="0"/>
                      </w:pPr>
                      <w:r w:rsidRPr="00F42367">
                        <w:t>このような背景から、島民と増加する観光客が安心して利用できる、持続可能な公共交通の整備が求められてい</w:t>
                      </w:r>
                      <w:r>
                        <w:rPr>
                          <w:rFonts w:hint="eastAsia"/>
                        </w:rPr>
                        <w:t>ることから</w:t>
                      </w:r>
                      <w:r w:rsidR="00414E6C">
                        <w:rPr>
                          <w:rFonts w:hint="eastAsia"/>
                        </w:rPr>
                        <w:t>今回の実証実施に至った。</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1189AEE8"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0D6178B1">
                <wp:simplePos x="0" y="0"/>
                <wp:positionH relativeFrom="column">
                  <wp:posOffset>59055</wp:posOffset>
                </wp:positionH>
                <wp:positionV relativeFrom="paragraph">
                  <wp:posOffset>275590</wp:posOffset>
                </wp:positionV>
                <wp:extent cx="6386195" cy="3830320"/>
                <wp:effectExtent l="0" t="0" r="14605" b="1778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830320"/>
                        </a:xfrm>
                        <a:prstGeom prst="rect">
                          <a:avLst/>
                        </a:prstGeom>
                        <a:solidFill>
                          <a:srgbClr val="FFFFFF"/>
                        </a:solidFill>
                        <a:ln w="9525">
                          <a:solidFill>
                            <a:srgbClr val="000000"/>
                          </a:solidFill>
                          <a:miter lim="800000"/>
                          <a:headEnd/>
                          <a:tailEnd/>
                        </a:ln>
                      </wps:spPr>
                      <wps:txbx>
                        <w:txbxContent>
                          <w:p w14:paraId="434575E8" w14:textId="608907F0" w:rsidR="00D01039" w:rsidRDefault="00D01039" w:rsidP="00B167D0">
                            <w:pPr>
                              <w:ind w:leftChars="0" w:left="0" w:firstLineChars="0" w:firstLine="0"/>
                            </w:pPr>
                            <w:r>
                              <w:rPr>
                                <w:rFonts w:hint="eastAsia"/>
                              </w:rPr>
                              <w:t>※実施した事業内容について記入してください（150文字程度）</w:t>
                            </w:r>
                          </w:p>
                          <w:p w14:paraId="1EAEA015" w14:textId="7B13567D" w:rsidR="00B167D0" w:rsidRDefault="00B167D0" w:rsidP="00B167D0">
                            <w:pPr>
                              <w:ind w:leftChars="0" w:left="0" w:firstLineChars="0" w:firstLine="0"/>
                            </w:pPr>
                            <w:r>
                              <w:rPr>
                                <w:rFonts w:hint="eastAsia"/>
                              </w:rPr>
                              <w:t>※</w:t>
                            </w:r>
                            <w:r w:rsidR="00D01039">
                              <w:rPr>
                                <w:rFonts w:hint="eastAsia"/>
                              </w:rPr>
                              <w:t>運行を実施した場合は、特に</w:t>
                            </w:r>
                            <w:r>
                              <w:rPr>
                                <w:rFonts w:hint="eastAsia"/>
                              </w:rPr>
                              <w:t>運行場所・運行期間・運行車両について</w:t>
                            </w:r>
                            <w:r w:rsidR="00AB19D1">
                              <w:rPr>
                                <w:rFonts w:hint="eastAsia"/>
                              </w:rPr>
                              <w:t>記入してください</w:t>
                            </w:r>
                          </w:p>
                          <w:p w14:paraId="06B12382" w14:textId="69CAC7A0" w:rsidR="00AB19D1" w:rsidRDefault="00AB19D1" w:rsidP="00B167D0">
                            <w:pPr>
                              <w:ind w:leftChars="0" w:left="0" w:firstLineChars="0" w:firstLine="0"/>
                              <w:rPr>
                                <w:lang w:val="en-US"/>
                              </w:rPr>
                            </w:pPr>
                          </w:p>
                          <w:p w14:paraId="034CCF3B" w14:textId="7FDCB061" w:rsidR="002A3654" w:rsidRPr="002A3654" w:rsidRDefault="002A3654" w:rsidP="002A3654">
                            <w:pPr>
                              <w:spacing w:line="301" w:lineRule="auto"/>
                              <w:ind w:leftChars="0" w:left="0" w:firstLineChars="0" w:firstLine="0"/>
                              <w:rPr>
                                <w:rFonts w:cs="ＭＳ Ｐゴシック"/>
                                <w:u w:val="single"/>
                                <w:lang w:val="en-US"/>
                              </w:rPr>
                            </w:pPr>
                            <w:r w:rsidRPr="002A3654">
                              <w:rPr>
                                <w:rFonts w:cs="ＭＳ Ｐゴシック" w:hint="eastAsia"/>
                                <w:u w:val="single"/>
                              </w:rPr>
                              <w:t>・</w:t>
                            </w:r>
                            <w:r w:rsidRPr="002A3654">
                              <w:rPr>
                                <w:rFonts w:cs="ＭＳ Ｐゴシック"/>
                                <w:u w:val="single"/>
                                <w:lang w:val="en-US"/>
                              </w:rPr>
                              <w:t xml:space="preserve"> </w:t>
                            </w:r>
                            <w:r w:rsidRPr="002A3654">
                              <w:rPr>
                                <w:rFonts w:cs="ＭＳ Ｐゴシック" w:hint="eastAsia"/>
                                <w:u w:val="single"/>
                                <w:lang w:val="en-US"/>
                              </w:rPr>
                              <w:t>運行</w:t>
                            </w:r>
                            <w:r>
                              <w:rPr>
                                <w:rFonts w:cs="ＭＳ Ｐゴシック" w:hint="eastAsia"/>
                                <w:u w:val="single"/>
                                <w:lang w:val="en-US"/>
                              </w:rPr>
                              <w:t>場所</w:t>
                            </w:r>
                          </w:p>
                          <w:p w14:paraId="369529CB" w14:textId="2509C810" w:rsidR="002A3654" w:rsidRDefault="002A3654" w:rsidP="002A3654">
                            <w:pPr>
                              <w:spacing w:line="301" w:lineRule="auto"/>
                              <w:ind w:leftChars="0" w:left="0" w:firstLineChars="0" w:firstLine="0"/>
                              <w:rPr>
                                <w:rFonts w:cs="ＭＳ Ｐゴシック"/>
                              </w:rPr>
                            </w:pPr>
                            <w:r>
                              <w:rPr>
                                <w:rFonts w:cs="ＭＳ Ｐゴシック" w:hint="eastAsia"/>
                              </w:rPr>
                              <w:t>土庄港高速艇ターミナル（平和の群像前）〜エンジェルロード公園（小豆島国際ホテル）</w:t>
                            </w:r>
                          </w:p>
                          <w:p w14:paraId="41BF06DF" w14:textId="77777777" w:rsidR="00D51236" w:rsidRDefault="002A3654" w:rsidP="00D51236">
                            <w:pPr>
                              <w:spacing w:line="301" w:lineRule="auto"/>
                              <w:ind w:leftChars="0" w:left="0" w:firstLineChars="0" w:firstLine="0"/>
                              <w:rPr>
                                <w:rFonts w:cs="ＭＳ Ｐゴシック"/>
                                <w:u w:val="single"/>
                              </w:rPr>
                            </w:pPr>
                            <w:r w:rsidRPr="002A3654">
                              <w:rPr>
                                <w:rFonts w:cs="ＭＳ Ｐゴシック" w:hint="eastAsia"/>
                                <w:u w:val="single"/>
                              </w:rPr>
                              <w:t>・運行本数</w:t>
                            </w:r>
                          </w:p>
                          <w:p w14:paraId="6615A91A" w14:textId="77777777" w:rsidR="00D51236" w:rsidRPr="00D51236" w:rsidRDefault="00D51236" w:rsidP="00D51236">
                            <w:pPr>
                              <w:spacing w:line="301" w:lineRule="auto"/>
                              <w:ind w:leftChars="0" w:left="0" w:firstLineChars="0" w:firstLine="0"/>
                              <w:rPr>
                                <w:rFonts w:cs="ＭＳ Ｐゴシック"/>
                                <w:lang w:val="en-US"/>
                              </w:rPr>
                            </w:pPr>
                            <w:r w:rsidRPr="00D51236">
                              <w:rPr>
                                <w:rFonts w:cs="ＭＳ Ｐゴシック"/>
                                <w:lang w:val="en-US"/>
                              </w:rPr>
                              <w:t>14</w:t>
                            </w:r>
                            <w:r w:rsidRPr="00D51236">
                              <w:rPr>
                                <w:rFonts w:cs="ＭＳ Ｐゴシック" w:hint="eastAsia"/>
                                <w:lang w:val="en-US"/>
                              </w:rPr>
                              <w:t>便</w:t>
                            </w:r>
                            <w:r w:rsidRPr="00D51236">
                              <w:rPr>
                                <w:rFonts w:cs="ＭＳ Ｐゴシック"/>
                                <w:lang w:val="en-US"/>
                              </w:rPr>
                              <w:t>/1</w:t>
                            </w:r>
                            <w:r w:rsidRPr="00D51236">
                              <w:rPr>
                                <w:rFonts w:cs="ＭＳ Ｐゴシック" w:hint="eastAsia"/>
                                <w:lang w:val="en-US"/>
                              </w:rPr>
                              <w:t>日あたり</w:t>
                            </w:r>
                          </w:p>
                          <w:p w14:paraId="5A9542D6" w14:textId="18CF5C53" w:rsidR="002A3654" w:rsidRPr="00D51236" w:rsidRDefault="002A3654" w:rsidP="00D51236">
                            <w:pPr>
                              <w:spacing w:line="301" w:lineRule="auto"/>
                              <w:ind w:leftChars="0" w:left="0" w:firstLineChars="0" w:firstLine="0"/>
                              <w:rPr>
                                <w:rFonts w:cs="ＭＳ Ｐゴシック"/>
                                <w:u w:val="single"/>
                              </w:rPr>
                            </w:pPr>
                            <w:r w:rsidRPr="002A3654">
                              <w:rPr>
                                <w:rFonts w:hint="eastAsia"/>
                                <w:u w:val="single"/>
                                <w:lang w:val="en-US"/>
                              </w:rPr>
                              <w:t>・</w:t>
                            </w:r>
                            <w:r w:rsidRPr="002A3654">
                              <w:rPr>
                                <w:u w:val="single"/>
                                <w:lang w:val="en-US"/>
                              </w:rPr>
                              <w:t xml:space="preserve"> </w:t>
                            </w:r>
                            <w:r w:rsidRPr="002A3654">
                              <w:rPr>
                                <w:rFonts w:hint="eastAsia"/>
                                <w:u w:val="single"/>
                                <w:lang w:val="en-US"/>
                              </w:rPr>
                              <w:t>運行期間</w:t>
                            </w:r>
                          </w:p>
                          <w:p w14:paraId="34788CFE" w14:textId="576A1E6C" w:rsidR="002A3654" w:rsidRDefault="002A3654" w:rsidP="00B167D0">
                            <w:pPr>
                              <w:ind w:leftChars="0" w:left="0" w:firstLineChars="0" w:firstLine="0"/>
                              <w:rPr>
                                <w:lang w:val="en-US"/>
                              </w:rPr>
                            </w:pPr>
                            <w:r w:rsidRPr="002A3654">
                              <w:rPr>
                                <w:rFonts w:hint="eastAsia"/>
                                <w:lang w:val="en-US"/>
                              </w:rPr>
                              <w:t>準備期間</w:t>
                            </w:r>
                            <w:r>
                              <w:rPr>
                                <w:lang w:val="en-US"/>
                              </w:rPr>
                              <w:t xml:space="preserve"> </w:t>
                            </w:r>
                            <w:r>
                              <w:rPr>
                                <w:rFonts w:hint="eastAsia"/>
                                <w:lang w:val="en-US"/>
                              </w:rPr>
                              <w:t>：</w:t>
                            </w:r>
                            <w:r>
                              <w:rPr>
                                <w:lang w:val="en-US"/>
                              </w:rPr>
                              <w:t xml:space="preserve"> </w:t>
                            </w:r>
                            <w:r w:rsidR="007169A0" w:rsidRPr="007169A0">
                              <w:rPr>
                                <w:lang w:val="en-US"/>
                              </w:rPr>
                              <w:t xml:space="preserve">2024年 </w:t>
                            </w:r>
                            <w:r>
                              <w:rPr>
                                <w:lang w:val="en-US"/>
                              </w:rPr>
                              <w:t>9</w:t>
                            </w:r>
                            <w:r>
                              <w:rPr>
                                <w:rFonts w:hint="eastAsia"/>
                                <w:lang w:val="en-US"/>
                              </w:rPr>
                              <w:t>月</w:t>
                            </w:r>
                            <w:r>
                              <w:rPr>
                                <w:lang w:val="en-US"/>
                              </w:rPr>
                              <w:t>3</w:t>
                            </w:r>
                            <w:r>
                              <w:rPr>
                                <w:rFonts w:hint="eastAsia"/>
                                <w:lang w:val="en-US"/>
                              </w:rPr>
                              <w:t>日〜</w:t>
                            </w:r>
                            <w:r>
                              <w:rPr>
                                <w:lang w:val="en-US"/>
                              </w:rPr>
                              <w:t>9</w:t>
                            </w:r>
                            <w:r>
                              <w:rPr>
                                <w:rFonts w:hint="eastAsia"/>
                                <w:lang w:val="en-US"/>
                              </w:rPr>
                              <w:t>月</w:t>
                            </w:r>
                            <w:r>
                              <w:rPr>
                                <w:lang w:val="en-US"/>
                              </w:rPr>
                              <w:t>10</w:t>
                            </w:r>
                            <w:r>
                              <w:rPr>
                                <w:rFonts w:hint="eastAsia"/>
                                <w:lang w:val="en-US"/>
                              </w:rPr>
                              <w:t>日</w:t>
                            </w:r>
                            <w:r>
                              <w:rPr>
                                <w:lang w:val="en-US"/>
                              </w:rPr>
                              <w:t xml:space="preserve">   </w:t>
                            </w:r>
                            <w:r>
                              <w:rPr>
                                <w:rFonts w:hint="eastAsia"/>
                                <w:lang w:val="en-US"/>
                              </w:rPr>
                              <w:t>計</w:t>
                            </w:r>
                            <w:r>
                              <w:rPr>
                                <w:lang w:val="en-US"/>
                              </w:rPr>
                              <w:t>8</w:t>
                            </w:r>
                            <w:r>
                              <w:rPr>
                                <w:rFonts w:hint="eastAsia"/>
                                <w:lang w:val="en-US"/>
                              </w:rPr>
                              <w:t>日間</w:t>
                            </w:r>
                          </w:p>
                          <w:p w14:paraId="432CBB46" w14:textId="1D2290E4" w:rsidR="002A3654" w:rsidRDefault="002A3654" w:rsidP="00B167D0">
                            <w:pPr>
                              <w:ind w:leftChars="0" w:left="0" w:firstLineChars="0" w:firstLine="0"/>
                              <w:rPr>
                                <w:lang w:val="en-US"/>
                              </w:rPr>
                            </w:pPr>
                            <w:r>
                              <w:rPr>
                                <w:rFonts w:hint="eastAsia"/>
                                <w:lang w:val="en-US"/>
                              </w:rPr>
                              <w:t>運行期間</w:t>
                            </w:r>
                            <w:r>
                              <w:rPr>
                                <w:lang w:val="en-US"/>
                              </w:rPr>
                              <w:t xml:space="preserve"> </w:t>
                            </w:r>
                            <w:r>
                              <w:rPr>
                                <w:rFonts w:hint="eastAsia"/>
                                <w:lang w:val="en-US"/>
                              </w:rPr>
                              <w:t>：</w:t>
                            </w:r>
                            <w:r>
                              <w:rPr>
                                <w:lang w:val="en-US"/>
                              </w:rPr>
                              <w:t xml:space="preserve"> </w:t>
                            </w:r>
                            <w:r w:rsidR="007169A0" w:rsidRPr="007169A0">
                              <w:rPr>
                                <w:lang w:val="en-US"/>
                              </w:rPr>
                              <w:t xml:space="preserve">2024年 </w:t>
                            </w:r>
                            <w:r>
                              <w:rPr>
                                <w:lang w:val="en-US"/>
                              </w:rPr>
                              <w:t>9</w:t>
                            </w:r>
                            <w:r>
                              <w:rPr>
                                <w:rFonts w:hint="eastAsia"/>
                                <w:lang w:val="en-US"/>
                              </w:rPr>
                              <w:t>月</w:t>
                            </w:r>
                            <w:r>
                              <w:rPr>
                                <w:lang w:val="en-US"/>
                              </w:rPr>
                              <w:t>11</w:t>
                            </w:r>
                            <w:r>
                              <w:rPr>
                                <w:rFonts w:hint="eastAsia"/>
                                <w:lang w:val="en-US"/>
                              </w:rPr>
                              <w:t>日〜</w:t>
                            </w:r>
                            <w:r>
                              <w:rPr>
                                <w:lang w:val="en-US"/>
                              </w:rPr>
                              <w:t>9</w:t>
                            </w:r>
                            <w:r>
                              <w:rPr>
                                <w:rFonts w:hint="eastAsia"/>
                                <w:lang w:val="en-US"/>
                              </w:rPr>
                              <w:t>月</w:t>
                            </w:r>
                            <w:r>
                              <w:rPr>
                                <w:lang w:val="en-US"/>
                              </w:rPr>
                              <w:t>17</w:t>
                            </w:r>
                            <w:r>
                              <w:rPr>
                                <w:rFonts w:hint="eastAsia"/>
                                <w:lang w:val="en-US"/>
                              </w:rPr>
                              <w:t>日</w:t>
                            </w:r>
                            <w:r>
                              <w:rPr>
                                <w:lang w:val="en-US"/>
                              </w:rPr>
                              <w:t xml:space="preserve"> </w:t>
                            </w:r>
                            <w:r>
                              <w:rPr>
                                <w:rFonts w:hint="eastAsia"/>
                                <w:lang w:val="en-US"/>
                              </w:rPr>
                              <w:t>計</w:t>
                            </w:r>
                            <w:r>
                              <w:rPr>
                                <w:lang w:val="en-US"/>
                              </w:rPr>
                              <w:t>7</w:t>
                            </w:r>
                            <w:r>
                              <w:rPr>
                                <w:rFonts w:hint="eastAsia"/>
                                <w:lang w:val="en-US"/>
                              </w:rPr>
                              <w:t>日間</w:t>
                            </w:r>
                          </w:p>
                          <w:p w14:paraId="7070DEEF" w14:textId="20B2CF10" w:rsidR="00D51236" w:rsidRPr="00D51236" w:rsidRDefault="00D51236" w:rsidP="00B167D0">
                            <w:pPr>
                              <w:ind w:leftChars="0" w:left="0" w:firstLineChars="0" w:firstLine="0"/>
                              <w:rPr>
                                <w:u w:val="single"/>
                                <w:lang w:val="en-US"/>
                              </w:rPr>
                            </w:pPr>
                            <w:r w:rsidRPr="00D51236">
                              <w:rPr>
                                <w:rFonts w:hint="eastAsia"/>
                                <w:u w:val="single"/>
                                <w:lang w:val="en-US"/>
                              </w:rPr>
                              <w:t>・運行体制</w:t>
                            </w:r>
                          </w:p>
                          <w:p w14:paraId="4EAC771B" w14:textId="2C39D037" w:rsidR="00D51236" w:rsidRDefault="00D51236" w:rsidP="00B167D0">
                            <w:pPr>
                              <w:ind w:leftChars="0" w:left="0" w:firstLineChars="0" w:firstLine="0"/>
                              <w:rPr>
                                <w:lang w:val="en-US"/>
                              </w:rPr>
                            </w:pPr>
                            <w:r>
                              <w:rPr>
                                <w:rFonts w:hint="eastAsia"/>
                                <w:lang w:val="en-US"/>
                              </w:rPr>
                              <w:t>遠隔監視事業者：小豆島交通株式会社</w:t>
                            </w:r>
                          </w:p>
                          <w:p w14:paraId="1B1644D7" w14:textId="77777777" w:rsidR="00D51236" w:rsidRPr="002A3654" w:rsidRDefault="00D51236" w:rsidP="00D51236">
                            <w:pPr>
                              <w:ind w:leftChars="0" w:left="0" w:firstLineChars="0" w:firstLine="0"/>
                              <w:rPr>
                                <w:u w:val="single"/>
                                <w:lang w:val="en-US"/>
                              </w:rPr>
                            </w:pPr>
                            <w:r w:rsidRPr="002A3654">
                              <w:rPr>
                                <w:rFonts w:hint="eastAsia"/>
                                <w:u w:val="single"/>
                                <w:lang w:val="en-US"/>
                              </w:rPr>
                              <w:t>・運行車両</w:t>
                            </w:r>
                          </w:p>
                          <w:p w14:paraId="2D290E4C" w14:textId="1822507E" w:rsidR="00D51236" w:rsidRPr="00D51236" w:rsidRDefault="00D51236" w:rsidP="00B167D0">
                            <w:pPr>
                              <w:ind w:leftChars="0" w:left="0" w:firstLineChars="0" w:firstLine="0"/>
                              <w:rPr>
                                <w:lang w:val="en-US"/>
                              </w:rPr>
                            </w:pPr>
                            <w:r>
                              <w:rPr>
                                <w:rFonts w:hint="eastAsia"/>
                                <w:lang w:val="en-US"/>
                              </w:rPr>
                              <w:t>ティアフォー製</w:t>
                            </w:r>
                            <w:r>
                              <w:rPr>
                                <w:lang w:val="en-US"/>
                              </w:rPr>
                              <w:t xml:space="preserve"> Minibus 1.0</w:t>
                            </w:r>
                          </w:p>
                          <w:p w14:paraId="627ED560" w14:textId="04CFBD7D" w:rsidR="00D51236" w:rsidRPr="00D51236" w:rsidRDefault="00D51236" w:rsidP="00B167D0">
                            <w:pPr>
                              <w:ind w:leftChars="0" w:left="0" w:firstLineChars="0" w:firstLine="0"/>
                              <w:rPr>
                                <w:u w:val="single"/>
                                <w:lang w:val="en-US"/>
                              </w:rPr>
                            </w:pPr>
                            <w:r w:rsidRPr="00D51236">
                              <w:rPr>
                                <w:rFonts w:hint="eastAsia"/>
                                <w:u w:val="single"/>
                                <w:lang w:val="en-US"/>
                              </w:rPr>
                              <w:t>・自動運転の特徴について</w:t>
                            </w:r>
                          </w:p>
                          <w:p w14:paraId="2C4005B2" w14:textId="7154BB1E" w:rsidR="00B167D0" w:rsidRPr="002A3654" w:rsidRDefault="00D51236" w:rsidP="00B167D0">
                            <w:pPr>
                              <w:ind w:leftChars="0" w:left="0" w:firstLineChars="0" w:firstLine="0"/>
                              <w:rPr>
                                <w:lang w:val="en-US"/>
                              </w:rPr>
                            </w:pPr>
                            <w:r>
                              <w:t>ルート上全区間で自動運転が行われ、起点停留所</w:t>
                            </w:r>
                            <w:r w:rsidR="00D42BFB">
                              <w:rPr>
                                <w:rFonts w:hint="eastAsia"/>
                              </w:rPr>
                              <w:t>にて</w:t>
                            </w:r>
                            <w:r>
                              <w:rPr>
                                <w:rFonts w:hint="eastAsia"/>
                              </w:rPr>
                              <w:t>発</w:t>
                            </w:r>
                            <w:r>
                              <w:t>車指示</w:t>
                            </w:r>
                            <w:r w:rsidR="00D42BFB">
                              <w:rPr>
                                <w:rFonts w:hint="eastAsia"/>
                              </w:rPr>
                              <w:t>を実施</w:t>
                            </w:r>
                            <w:r>
                              <w:rPr>
                                <w:rFonts w:hint="eastAsia"/>
                              </w:rPr>
                              <w:t>。</w:t>
                            </w:r>
                            <w:r>
                              <w:t>障害物回避が可能で</w:t>
                            </w:r>
                            <w:r w:rsidR="00D42BFB">
                              <w:rPr>
                                <w:rFonts w:hint="eastAsia"/>
                              </w:rPr>
                              <w:t>ある</w:t>
                            </w:r>
                            <w:r>
                              <w:t>が、対向車線にはみ出す場合にのみ安全性を考慮して手動介入が行われ</w:t>
                            </w:r>
                            <w:r w:rsidR="00D42BFB">
                              <w:rPr>
                                <w:rFonts w:hint="eastAsia"/>
                              </w:rPr>
                              <w:t>る</w:t>
                            </w:r>
                            <w:r>
                              <w:t>。自動運転レベル2</w:t>
                            </w:r>
                            <w:r w:rsidR="00D42BFB">
                              <w:rPr>
                                <w:rFonts w:hint="eastAsia"/>
                              </w:rPr>
                              <w:t>で、</w:t>
                            </w:r>
                            <w:r>
                              <w:rPr>
                                <w:rFonts w:hint="eastAsia"/>
                              </w:rPr>
                              <w:t>走</w:t>
                            </w:r>
                            <w:r>
                              <w:t>行距離は約2.7kmで、ほぼ全区間が片側1車線道路で</w:t>
                            </w:r>
                            <w:r w:rsidR="00D42BFB">
                              <w:rPr>
                                <w:rFonts w:hint="eastAsia"/>
                              </w:rPr>
                              <w:t>ある</w:t>
                            </w:r>
                            <w:r>
                              <w:t>。また、車両側のカメラを用いて信号の色を自動的に識別する信号認識機能も搭載されてい</w:t>
                            </w:r>
                            <w:r w:rsidR="00D42BFB">
                              <w:rPr>
                                <w:rFonts w:hint="eastAsia"/>
                              </w:rPr>
                              <w:t>る</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28FB5" id="_x0000_t202" coordsize="21600,21600" o:spt="202" path="m,l,21600r21600,l21600,xe">
                <v:stroke joinstyle="miter"/>
                <v:path gradientshapeok="t" o:connecttype="rect"/>
              </v:shapetype>
              <v:shape id="テキスト ボックス 3" o:spid="_x0000_s1028" type="#_x0000_t202" style="position:absolute;margin-left:4.65pt;margin-top:21.7pt;width:502.85pt;height:301.6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">
                <v:textbox>
                  <w:txbxContent>
                    <w:p w14:paraId="434575E8" w14:textId="608907F0" w:rsidR="00D01039" w:rsidRDefault="00D01039" w:rsidP="00B167D0">
                      <w:pPr>
                        <w:ind w:leftChars="0" w:left="0" w:firstLineChars="0" w:firstLine="0"/>
                      </w:pPr>
                      <w:r>
                        <w:rPr>
                          <w:rFonts w:hint="eastAsia"/>
                        </w:rPr>
                        <w:t>※実施した事業内容について記入してください（150文字程度）</w:t>
                      </w:r>
                    </w:p>
                    <w:p w14:paraId="1EAEA015" w14:textId="7B13567D" w:rsidR="00B167D0" w:rsidRDefault="00B167D0" w:rsidP="00B167D0">
                      <w:pPr>
                        <w:ind w:leftChars="0" w:left="0" w:firstLineChars="0" w:firstLine="0"/>
                      </w:pPr>
                      <w:r>
                        <w:rPr>
                          <w:rFonts w:hint="eastAsia"/>
                        </w:rPr>
                        <w:t>※</w:t>
                      </w:r>
                      <w:r w:rsidR="00D01039">
                        <w:rPr>
                          <w:rFonts w:hint="eastAsia"/>
                        </w:rPr>
                        <w:t>運行を実施した場合は、特に</w:t>
                      </w:r>
                      <w:r>
                        <w:rPr>
                          <w:rFonts w:hint="eastAsia"/>
                        </w:rPr>
                        <w:t>運行場所・運行期間・運行車両について</w:t>
                      </w:r>
                      <w:r w:rsidR="00AB19D1">
                        <w:rPr>
                          <w:rFonts w:hint="eastAsia"/>
                        </w:rPr>
                        <w:t>記入してください</w:t>
                      </w:r>
                    </w:p>
                    <w:p w14:paraId="06B12382" w14:textId="69CAC7A0" w:rsidR="00AB19D1" w:rsidRDefault="00AB19D1" w:rsidP="00B167D0">
                      <w:pPr>
                        <w:ind w:leftChars="0" w:left="0" w:firstLineChars="0" w:firstLine="0"/>
                        <w:rPr>
                          <w:lang w:val="en-US"/>
                        </w:rPr>
                      </w:pPr>
                    </w:p>
                    <w:p w14:paraId="034CCF3B" w14:textId="7FDCB061" w:rsidR="002A3654" w:rsidRPr="002A3654" w:rsidRDefault="002A3654" w:rsidP="002A3654">
                      <w:pPr>
                        <w:spacing w:line="301" w:lineRule="auto"/>
                        <w:ind w:leftChars="0" w:left="0" w:firstLineChars="0" w:firstLine="0"/>
                        <w:rPr>
                          <w:rFonts w:cs="ＭＳ Ｐゴシック"/>
                          <w:u w:val="single"/>
                          <w:lang w:val="en-US"/>
                        </w:rPr>
                      </w:pPr>
                      <w:r w:rsidRPr="002A3654">
                        <w:rPr>
                          <w:rFonts w:cs="ＭＳ Ｐゴシック" w:hint="eastAsia"/>
                          <w:u w:val="single"/>
                        </w:rPr>
                        <w:t>・</w:t>
                      </w:r>
                      <w:r w:rsidRPr="002A3654">
                        <w:rPr>
                          <w:rFonts w:cs="ＭＳ Ｐゴシック"/>
                          <w:u w:val="single"/>
                          <w:lang w:val="en-US"/>
                        </w:rPr>
                        <w:t xml:space="preserve"> </w:t>
                      </w:r>
                      <w:r w:rsidRPr="002A3654">
                        <w:rPr>
                          <w:rFonts w:cs="ＭＳ Ｐゴシック" w:hint="eastAsia"/>
                          <w:u w:val="single"/>
                          <w:lang w:val="en-US"/>
                        </w:rPr>
                        <w:t>運行</w:t>
                      </w:r>
                      <w:r>
                        <w:rPr>
                          <w:rFonts w:cs="ＭＳ Ｐゴシック" w:hint="eastAsia"/>
                          <w:u w:val="single"/>
                          <w:lang w:val="en-US"/>
                        </w:rPr>
                        <w:t>場所</w:t>
                      </w:r>
                    </w:p>
                    <w:p w14:paraId="369529CB" w14:textId="2509C810" w:rsidR="002A3654" w:rsidRDefault="002A3654" w:rsidP="002A3654">
                      <w:pPr>
                        <w:spacing w:line="301" w:lineRule="auto"/>
                        <w:ind w:leftChars="0" w:left="0" w:firstLineChars="0" w:firstLine="0"/>
                        <w:rPr>
                          <w:rFonts w:cs="ＭＳ Ｐゴシック"/>
                        </w:rPr>
                      </w:pPr>
                      <w:r>
                        <w:rPr>
                          <w:rFonts w:cs="ＭＳ Ｐゴシック" w:hint="eastAsia"/>
                        </w:rPr>
                        <w:t>土庄港高速艇ターミナル（平和の群像前）〜エンジェルロード公園（小豆島国際ホテル）</w:t>
                      </w:r>
                    </w:p>
                    <w:p w14:paraId="41BF06DF" w14:textId="77777777" w:rsidR="00D51236" w:rsidRDefault="002A3654" w:rsidP="00D51236">
                      <w:pPr>
                        <w:spacing w:line="301" w:lineRule="auto"/>
                        <w:ind w:leftChars="0" w:left="0" w:firstLineChars="0" w:firstLine="0"/>
                        <w:rPr>
                          <w:rFonts w:cs="ＭＳ Ｐゴシック"/>
                          <w:u w:val="single"/>
                        </w:rPr>
                      </w:pPr>
                      <w:r w:rsidRPr="002A3654">
                        <w:rPr>
                          <w:rFonts w:cs="ＭＳ Ｐゴシック" w:hint="eastAsia"/>
                          <w:u w:val="single"/>
                        </w:rPr>
                        <w:t>・運行本数</w:t>
                      </w:r>
                    </w:p>
                    <w:p w14:paraId="6615A91A" w14:textId="77777777" w:rsidR="00D51236" w:rsidRPr="00D51236" w:rsidRDefault="00D51236" w:rsidP="00D51236">
                      <w:pPr>
                        <w:spacing w:line="301" w:lineRule="auto"/>
                        <w:ind w:leftChars="0" w:left="0" w:firstLineChars="0" w:firstLine="0"/>
                        <w:rPr>
                          <w:rFonts w:cs="ＭＳ Ｐゴシック"/>
                          <w:lang w:val="en-US"/>
                        </w:rPr>
                      </w:pPr>
                      <w:r w:rsidRPr="00D51236">
                        <w:rPr>
                          <w:rFonts w:cs="ＭＳ Ｐゴシック"/>
                          <w:lang w:val="en-US"/>
                        </w:rPr>
                        <w:t>14</w:t>
                      </w:r>
                      <w:r w:rsidRPr="00D51236">
                        <w:rPr>
                          <w:rFonts w:cs="ＭＳ Ｐゴシック" w:hint="eastAsia"/>
                          <w:lang w:val="en-US"/>
                        </w:rPr>
                        <w:t>便</w:t>
                      </w:r>
                      <w:r w:rsidRPr="00D51236">
                        <w:rPr>
                          <w:rFonts w:cs="ＭＳ Ｐゴシック"/>
                          <w:lang w:val="en-US"/>
                        </w:rPr>
                        <w:t>/1</w:t>
                      </w:r>
                      <w:r w:rsidRPr="00D51236">
                        <w:rPr>
                          <w:rFonts w:cs="ＭＳ Ｐゴシック" w:hint="eastAsia"/>
                          <w:lang w:val="en-US"/>
                        </w:rPr>
                        <w:t>日あたり</w:t>
                      </w:r>
                    </w:p>
                    <w:p w14:paraId="5A9542D6" w14:textId="18CF5C53" w:rsidR="002A3654" w:rsidRPr="00D51236" w:rsidRDefault="002A3654" w:rsidP="00D51236">
                      <w:pPr>
                        <w:spacing w:line="301" w:lineRule="auto"/>
                        <w:ind w:leftChars="0" w:left="0" w:firstLineChars="0" w:firstLine="0"/>
                        <w:rPr>
                          <w:rFonts w:cs="ＭＳ Ｐゴシック"/>
                          <w:u w:val="single"/>
                        </w:rPr>
                      </w:pPr>
                      <w:r w:rsidRPr="002A3654">
                        <w:rPr>
                          <w:rFonts w:hint="eastAsia"/>
                          <w:u w:val="single"/>
                          <w:lang w:val="en-US"/>
                        </w:rPr>
                        <w:t>・</w:t>
                      </w:r>
                      <w:r w:rsidRPr="002A3654">
                        <w:rPr>
                          <w:u w:val="single"/>
                          <w:lang w:val="en-US"/>
                        </w:rPr>
                        <w:t xml:space="preserve"> </w:t>
                      </w:r>
                      <w:r w:rsidRPr="002A3654">
                        <w:rPr>
                          <w:rFonts w:hint="eastAsia"/>
                          <w:u w:val="single"/>
                          <w:lang w:val="en-US"/>
                        </w:rPr>
                        <w:t>運行期間</w:t>
                      </w:r>
                    </w:p>
                    <w:p w14:paraId="34788CFE" w14:textId="576A1E6C" w:rsidR="002A3654" w:rsidRDefault="002A3654" w:rsidP="00B167D0">
                      <w:pPr>
                        <w:ind w:leftChars="0" w:left="0" w:firstLineChars="0" w:firstLine="0"/>
                        <w:rPr>
                          <w:lang w:val="en-US"/>
                        </w:rPr>
                      </w:pPr>
                      <w:r w:rsidRPr="002A3654">
                        <w:rPr>
                          <w:rFonts w:hint="eastAsia"/>
                          <w:lang w:val="en-US"/>
                        </w:rPr>
                        <w:t>準備期間</w:t>
                      </w:r>
                      <w:r>
                        <w:rPr>
                          <w:lang w:val="en-US"/>
                        </w:rPr>
                        <w:t xml:space="preserve"> </w:t>
                      </w:r>
                      <w:r>
                        <w:rPr>
                          <w:rFonts w:hint="eastAsia"/>
                          <w:lang w:val="en-US"/>
                        </w:rPr>
                        <w:t>：</w:t>
                      </w:r>
                      <w:r>
                        <w:rPr>
                          <w:lang w:val="en-US"/>
                        </w:rPr>
                        <w:t xml:space="preserve"> </w:t>
                      </w:r>
                      <w:r w:rsidR="007169A0" w:rsidRPr="007169A0">
                        <w:rPr>
                          <w:lang w:val="en-US"/>
                        </w:rPr>
                        <w:t xml:space="preserve">2024年 </w:t>
                      </w:r>
                      <w:r>
                        <w:rPr>
                          <w:lang w:val="en-US"/>
                        </w:rPr>
                        <w:t>9</w:t>
                      </w:r>
                      <w:r>
                        <w:rPr>
                          <w:rFonts w:hint="eastAsia"/>
                          <w:lang w:val="en-US"/>
                        </w:rPr>
                        <w:t>月</w:t>
                      </w:r>
                      <w:r>
                        <w:rPr>
                          <w:lang w:val="en-US"/>
                        </w:rPr>
                        <w:t>3</w:t>
                      </w:r>
                      <w:r>
                        <w:rPr>
                          <w:rFonts w:hint="eastAsia"/>
                          <w:lang w:val="en-US"/>
                        </w:rPr>
                        <w:t>日〜</w:t>
                      </w:r>
                      <w:r>
                        <w:rPr>
                          <w:lang w:val="en-US"/>
                        </w:rPr>
                        <w:t>9</w:t>
                      </w:r>
                      <w:r>
                        <w:rPr>
                          <w:rFonts w:hint="eastAsia"/>
                          <w:lang w:val="en-US"/>
                        </w:rPr>
                        <w:t>月</w:t>
                      </w:r>
                      <w:r>
                        <w:rPr>
                          <w:lang w:val="en-US"/>
                        </w:rPr>
                        <w:t>10</w:t>
                      </w:r>
                      <w:r>
                        <w:rPr>
                          <w:rFonts w:hint="eastAsia"/>
                          <w:lang w:val="en-US"/>
                        </w:rPr>
                        <w:t>日</w:t>
                      </w:r>
                      <w:r>
                        <w:rPr>
                          <w:lang w:val="en-US"/>
                        </w:rPr>
                        <w:t xml:space="preserve">   </w:t>
                      </w:r>
                      <w:r>
                        <w:rPr>
                          <w:rFonts w:hint="eastAsia"/>
                          <w:lang w:val="en-US"/>
                        </w:rPr>
                        <w:t>計</w:t>
                      </w:r>
                      <w:r>
                        <w:rPr>
                          <w:lang w:val="en-US"/>
                        </w:rPr>
                        <w:t>8</w:t>
                      </w:r>
                      <w:r>
                        <w:rPr>
                          <w:rFonts w:hint="eastAsia"/>
                          <w:lang w:val="en-US"/>
                        </w:rPr>
                        <w:t>日間</w:t>
                      </w:r>
                    </w:p>
                    <w:p w14:paraId="432CBB46" w14:textId="1D2290E4" w:rsidR="002A3654" w:rsidRDefault="002A3654" w:rsidP="00B167D0">
                      <w:pPr>
                        <w:ind w:leftChars="0" w:left="0" w:firstLineChars="0" w:firstLine="0"/>
                        <w:rPr>
                          <w:lang w:val="en-US"/>
                        </w:rPr>
                      </w:pPr>
                      <w:r>
                        <w:rPr>
                          <w:rFonts w:hint="eastAsia"/>
                          <w:lang w:val="en-US"/>
                        </w:rPr>
                        <w:t>運行期間</w:t>
                      </w:r>
                      <w:r>
                        <w:rPr>
                          <w:lang w:val="en-US"/>
                        </w:rPr>
                        <w:t xml:space="preserve"> </w:t>
                      </w:r>
                      <w:r>
                        <w:rPr>
                          <w:rFonts w:hint="eastAsia"/>
                          <w:lang w:val="en-US"/>
                        </w:rPr>
                        <w:t>：</w:t>
                      </w:r>
                      <w:r>
                        <w:rPr>
                          <w:lang w:val="en-US"/>
                        </w:rPr>
                        <w:t xml:space="preserve"> </w:t>
                      </w:r>
                      <w:r w:rsidR="007169A0" w:rsidRPr="007169A0">
                        <w:rPr>
                          <w:lang w:val="en-US"/>
                        </w:rPr>
                        <w:t xml:space="preserve">2024年 </w:t>
                      </w:r>
                      <w:r>
                        <w:rPr>
                          <w:lang w:val="en-US"/>
                        </w:rPr>
                        <w:t>9</w:t>
                      </w:r>
                      <w:r>
                        <w:rPr>
                          <w:rFonts w:hint="eastAsia"/>
                          <w:lang w:val="en-US"/>
                        </w:rPr>
                        <w:t>月</w:t>
                      </w:r>
                      <w:r>
                        <w:rPr>
                          <w:lang w:val="en-US"/>
                        </w:rPr>
                        <w:t>11</w:t>
                      </w:r>
                      <w:r>
                        <w:rPr>
                          <w:rFonts w:hint="eastAsia"/>
                          <w:lang w:val="en-US"/>
                        </w:rPr>
                        <w:t>日〜</w:t>
                      </w:r>
                      <w:r>
                        <w:rPr>
                          <w:lang w:val="en-US"/>
                        </w:rPr>
                        <w:t>9</w:t>
                      </w:r>
                      <w:r>
                        <w:rPr>
                          <w:rFonts w:hint="eastAsia"/>
                          <w:lang w:val="en-US"/>
                        </w:rPr>
                        <w:t>月</w:t>
                      </w:r>
                      <w:r>
                        <w:rPr>
                          <w:lang w:val="en-US"/>
                        </w:rPr>
                        <w:t>17</w:t>
                      </w:r>
                      <w:r>
                        <w:rPr>
                          <w:rFonts w:hint="eastAsia"/>
                          <w:lang w:val="en-US"/>
                        </w:rPr>
                        <w:t>日</w:t>
                      </w:r>
                      <w:r>
                        <w:rPr>
                          <w:lang w:val="en-US"/>
                        </w:rPr>
                        <w:t xml:space="preserve"> </w:t>
                      </w:r>
                      <w:r>
                        <w:rPr>
                          <w:rFonts w:hint="eastAsia"/>
                          <w:lang w:val="en-US"/>
                        </w:rPr>
                        <w:t>計</w:t>
                      </w:r>
                      <w:r>
                        <w:rPr>
                          <w:lang w:val="en-US"/>
                        </w:rPr>
                        <w:t>7</w:t>
                      </w:r>
                      <w:r>
                        <w:rPr>
                          <w:rFonts w:hint="eastAsia"/>
                          <w:lang w:val="en-US"/>
                        </w:rPr>
                        <w:t>日間</w:t>
                      </w:r>
                    </w:p>
                    <w:p w14:paraId="7070DEEF" w14:textId="20B2CF10" w:rsidR="00D51236" w:rsidRPr="00D51236" w:rsidRDefault="00D51236" w:rsidP="00B167D0">
                      <w:pPr>
                        <w:ind w:leftChars="0" w:left="0" w:firstLineChars="0" w:firstLine="0"/>
                        <w:rPr>
                          <w:u w:val="single"/>
                          <w:lang w:val="en-US"/>
                        </w:rPr>
                      </w:pPr>
                      <w:r w:rsidRPr="00D51236">
                        <w:rPr>
                          <w:rFonts w:hint="eastAsia"/>
                          <w:u w:val="single"/>
                          <w:lang w:val="en-US"/>
                        </w:rPr>
                        <w:t>・運行体制</w:t>
                      </w:r>
                    </w:p>
                    <w:p w14:paraId="4EAC771B" w14:textId="2C39D037" w:rsidR="00D51236" w:rsidRDefault="00D51236" w:rsidP="00B167D0">
                      <w:pPr>
                        <w:ind w:leftChars="0" w:left="0" w:firstLineChars="0" w:firstLine="0"/>
                        <w:rPr>
                          <w:lang w:val="en-US"/>
                        </w:rPr>
                      </w:pPr>
                      <w:r>
                        <w:rPr>
                          <w:rFonts w:hint="eastAsia"/>
                          <w:lang w:val="en-US"/>
                        </w:rPr>
                        <w:t>遠隔監視事業者：小豆島交通株式会社</w:t>
                      </w:r>
                    </w:p>
                    <w:p w14:paraId="1B1644D7" w14:textId="77777777" w:rsidR="00D51236" w:rsidRPr="002A3654" w:rsidRDefault="00D51236" w:rsidP="00D51236">
                      <w:pPr>
                        <w:ind w:leftChars="0" w:left="0" w:firstLineChars="0" w:firstLine="0"/>
                        <w:rPr>
                          <w:u w:val="single"/>
                          <w:lang w:val="en-US"/>
                        </w:rPr>
                      </w:pPr>
                      <w:r w:rsidRPr="002A3654">
                        <w:rPr>
                          <w:rFonts w:hint="eastAsia"/>
                          <w:u w:val="single"/>
                          <w:lang w:val="en-US"/>
                        </w:rPr>
                        <w:t>・運行車両</w:t>
                      </w:r>
                    </w:p>
                    <w:p w14:paraId="2D290E4C" w14:textId="1822507E" w:rsidR="00D51236" w:rsidRPr="00D51236" w:rsidRDefault="00D51236" w:rsidP="00B167D0">
                      <w:pPr>
                        <w:ind w:leftChars="0" w:left="0" w:firstLineChars="0" w:firstLine="0"/>
                        <w:rPr>
                          <w:lang w:val="en-US"/>
                        </w:rPr>
                      </w:pPr>
                      <w:r>
                        <w:rPr>
                          <w:rFonts w:hint="eastAsia"/>
                          <w:lang w:val="en-US"/>
                        </w:rPr>
                        <w:t>ティアフォー製</w:t>
                      </w:r>
                      <w:r>
                        <w:rPr>
                          <w:lang w:val="en-US"/>
                        </w:rPr>
                        <w:t xml:space="preserve"> Minibus 1.0</w:t>
                      </w:r>
                    </w:p>
                    <w:p w14:paraId="627ED560" w14:textId="04CFBD7D" w:rsidR="00D51236" w:rsidRPr="00D51236" w:rsidRDefault="00D51236" w:rsidP="00B167D0">
                      <w:pPr>
                        <w:ind w:leftChars="0" w:left="0" w:firstLineChars="0" w:firstLine="0"/>
                        <w:rPr>
                          <w:u w:val="single"/>
                          <w:lang w:val="en-US"/>
                        </w:rPr>
                      </w:pPr>
                      <w:r w:rsidRPr="00D51236">
                        <w:rPr>
                          <w:rFonts w:hint="eastAsia"/>
                          <w:u w:val="single"/>
                          <w:lang w:val="en-US"/>
                        </w:rPr>
                        <w:t>・自動運転の特徴について</w:t>
                      </w:r>
                    </w:p>
                    <w:p w14:paraId="2C4005B2" w14:textId="7154BB1E" w:rsidR="00B167D0" w:rsidRPr="002A3654" w:rsidRDefault="00D51236" w:rsidP="00B167D0">
                      <w:pPr>
                        <w:ind w:leftChars="0" w:left="0" w:firstLineChars="0" w:firstLine="0"/>
                        <w:rPr>
                          <w:lang w:val="en-US"/>
                        </w:rPr>
                      </w:pPr>
                      <w:r>
                        <w:t>ルート上全区間で自動運転が行われ、起点停留所</w:t>
                      </w:r>
                      <w:r w:rsidR="00D42BFB">
                        <w:rPr>
                          <w:rFonts w:hint="eastAsia"/>
                        </w:rPr>
                        <w:t>にて</w:t>
                      </w:r>
                      <w:r>
                        <w:rPr>
                          <w:rFonts w:hint="eastAsia"/>
                        </w:rPr>
                        <w:t>発</w:t>
                      </w:r>
                      <w:r>
                        <w:t>車指示</w:t>
                      </w:r>
                      <w:r w:rsidR="00D42BFB">
                        <w:rPr>
                          <w:rFonts w:hint="eastAsia"/>
                        </w:rPr>
                        <w:t>を実施</w:t>
                      </w:r>
                      <w:r>
                        <w:rPr>
                          <w:rFonts w:hint="eastAsia"/>
                        </w:rPr>
                        <w:t>。</w:t>
                      </w:r>
                      <w:r>
                        <w:t>障害物回避が可能で</w:t>
                      </w:r>
                      <w:r w:rsidR="00D42BFB">
                        <w:rPr>
                          <w:rFonts w:hint="eastAsia"/>
                        </w:rPr>
                        <w:t>ある</w:t>
                      </w:r>
                      <w:r>
                        <w:t>が、対向車線にはみ出す場合にのみ安全性を考慮して手動介入が行われ</w:t>
                      </w:r>
                      <w:r w:rsidR="00D42BFB">
                        <w:rPr>
                          <w:rFonts w:hint="eastAsia"/>
                        </w:rPr>
                        <w:t>る</w:t>
                      </w:r>
                      <w:r>
                        <w:t>。自動運転レベル2</w:t>
                      </w:r>
                      <w:r w:rsidR="00D42BFB">
                        <w:rPr>
                          <w:rFonts w:hint="eastAsia"/>
                        </w:rPr>
                        <w:t>で、</w:t>
                      </w:r>
                      <w:r>
                        <w:rPr>
                          <w:rFonts w:hint="eastAsia"/>
                        </w:rPr>
                        <w:t>走</w:t>
                      </w:r>
                      <w:r>
                        <w:t>行距離は約2.7kmで、ほぼ全区間が片側1車線道路で</w:t>
                      </w:r>
                      <w:r w:rsidR="00D42BFB">
                        <w:rPr>
                          <w:rFonts w:hint="eastAsia"/>
                        </w:rPr>
                        <w:t>ある</w:t>
                      </w:r>
                      <w:r>
                        <w:t>。また、車両側のカメラを用いて信号の色を自動的に識別する信号認識機能も搭載されてい</w:t>
                      </w:r>
                      <w:r w:rsidR="00D42BFB">
                        <w:rPr>
                          <w:rFonts w:hint="eastAsia"/>
                        </w:rPr>
                        <w:t>る</w:t>
                      </w:r>
                      <w:r>
                        <w:t>。</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003F9B" w:rsidRDefault="00A44BF0" w:rsidP="00C81437">
      <w:pPr>
        <w:ind w:leftChars="0" w:left="0" w:firstLineChars="0" w:firstLine="0"/>
        <w:rPr>
          <w:spacing w:val="-4"/>
          <w:lang w:val="en-US"/>
        </w:rPr>
        <w:sectPr w:rsidR="004A15FD" w:rsidRPr="00003F9B" w:rsidSect="00EB64AD">
          <w:footerReference w:type="default" r:id="rId8"/>
          <w:type w:val="continuous"/>
          <w:pgSz w:w="11910" w:h="16840"/>
          <w:pgMar w:top="851" w:right="851" w:bottom="567" w:left="851" w:header="720" w:footer="720" w:gutter="0"/>
          <w:cols w:space="720"/>
        </w:sectPr>
      </w:pPr>
      <w:r w:rsidRPr="004A15FD">
        <w:rPr>
          <w:noProof/>
          <w:spacing w:val="-4"/>
        </w:rPr>
        <w:lastRenderedPageBreak/>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C7BB168" w:rsidR="00D01039" w:rsidRPr="00F92942" w:rsidRDefault="00D51236" w:rsidP="004A15FD">
                                  <w:pPr>
                                    <w:spacing w:line="259" w:lineRule="auto"/>
                                    <w:ind w:leftChars="0" w:left="0" w:firstLineChars="0" w:firstLine="0"/>
                                    <w:suppressOverlap/>
                                    <w:rPr>
                                      <w:lang w:val="en-US"/>
                                    </w:rPr>
                                  </w:pPr>
                                  <w:r w:rsidRPr="00F674B3">
                                    <w:rPr>
                                      <w:rFonts w:hint="eastAsia"/>
                                      <w:color w:val="000000" w:themeColor="text1"/>
                                    </w:rPr>
                                    <w:t>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40B4C061" w:rsidR="00A44BF0" w:rsidRPr="00F92942" w:rsidRDefault="00D51236" w:rsidP="004A15FD">
                                  <w:pPr>
                                    <w:spacing w:line="259" w:lineRule="auto"/>
                                    <w:ind w:leftChars="0" w:left="0" w:firstLineChars="0" w:firstLine="0"/>
                                    <w:suppressOverlap/>
                                    <w:rPr>
                                      <w:lang w:val="en-US"/>
                                    </w:rPr>
                                  </w:pPr>
                                  <w:r>
                                    <w:rPr>
                                      <w:rFonts w:hint="eastAsia"/>
                                    </w:rPr>
                                    <w:t>乗車人数カウント</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678A820A" w:rsidR="00A44BF0" w:rsidRDefault="00D51236" w:rsidP="004A15FD">
                                  <w:pPr>
                                    <w:spacing w:line="259" w:lineRule="auto"/>
                                    <w:ind w:leftChars="0" w:left="0" w:firstLineChars="0" w:firstLine="0"/>
                                    <w:suppressOverlap/>
                                    <w:rPr>
                                      <w:lang w:val="en-US"/>
                                    </w:rPr>
                                  </w:pPr>
                                  <w:r>
                                    <w:rPr>
                                      <w:rFonts w:hint="eastAsia"/>
                                      <w:color w:val="000000" w:themeColor="text1"/>
                                    </w:rPr>
                                    <w:t>提携事業者数</w:t>
                                  </w:r>
                                </w:p>
                              </w:tc>
                              <w:tc>
                                <w:tcPr>
                                  <w:tcW w:w="5796" w:type="dxa"/>
                                  <w:tcBorders>
                                    <w:top w:val="single" w:sz="4" w:space="0" w:color="000000"/>
                                    <w:left w:val="single" w:sz="4" w:space="0" w:color="000000"/>
                                    <w:bottom w:val="single" w:sz="4" w:space="0" w:color="000000"/>
                                    <w:right w:val="single" w:sz="4" w:space="0" w:color="000000"/>
                                  </w:tcBorders>
                                </w:tcPr>
                                <w:p w14:paraId="18E653AF" w14:textId="399F498A" w:rsidR="00A44BF0" w:rsidRPr="00F92942" w:rsidRDefault="00D51236" w:rsidP="004A15FD">
                                  <w:pPr>
                                    <w:spacing w:line="259" w:lineRule="auto"/>
                                    <w:ind w:leftChars="0" w:left="0" w:firstLineChars="0" w:firstLine="0"/>
                                    <w:suppressOverlap/>
                                    <w:rPr>
                                      <w:lang w:val="en-US"/>
                                    </w:rPr>
                                  </w:pPr>
                                  <w:r>
                                    <w:rPr>
                                      <w:rFonts w:hint="eastAsia"/>
                                      <w:lang w:val="en-US"/>
                                    </w:rPr>
                                    <w:t>各種連携事業者をカウント</w:t>
                                  </w:r>
                                </w:p>
                              </w:tc>
                            </w:tr>
                            <w:tr w:rsidR="00A44BF0"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33765BB" w14:textId="77777777" w:rsidR="00D51236" w:rsidRPr="00F674B3" w:rsidRDefault="00D51236" w:rsidP="00D51236">
                                  <w:pPr>
                                    <w:spacing w:line="259" w:lineRule="auto"/>
                                    <w:ind w:leftChars="0" w:left="0" w:firstLineChars="0" w:firstLine="0"/>
                                    <w:suppressOverlap/>
                                    <w:jc w:val="both"/>
                                    <w:rPr>
                                      <w:color w:val="000000" w:themeColor="text1"/>
                                      <w:sz w:val="20"/>
                                      <w:szCs w:val="20"/>
                                    </w:rPr>
                                  </w:pPr>
                                  <w:r w:rsidRPr="00F674B3">
                                    <w:rPr>
                                      <w:rFonts w:hint="eastAsia"/>
                                      <w:color w:val="000000" w:themeColor="text1"/>
                                      <w:szCs w:val="20"/>
                                    </w:rPr>
                                    <w:t>自動運転比率</w:t>
                                  </w:r>
                                </w:p>
                                <w:p w14:paraId="2FB288FB"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6F3DE4DD" w14:textId="5891C1DE" w:rsidR="00A44BF0" w:rsidRPr="00F92942" w:rsidRDefault="00D51236" w:rsidP="004A15FD">
                                  <w:pPr>
                                    <w:spacing w:line="259" w:lineRule="auto"/>
                                    <w:ind w:leftChars="0" w:left="0" w:firstLineChars="0" w:firstLine="0"/>
                                    <w:suppressOverlap/>
                                    <w:rPr>
                                      <w:lang w:val="en-US"/>
                                    </w:rPr>
                                  </w:pPr>
                                  <w:r w:rsidRPr="00416DDD">
                                    <w:rPr>
                                      <w:rFonts w:hint="eastAsia"/>
                                      <w:color w:val="000000" w:themeColor="text1"/>
                                      <w:sz w:val="20"/>
                                      <w:szCs w:val="20"/>
                                    </w:rPr>
                                    <w:t>BOLDLY（株）が提供する遠隔監視システムを用いた距離単位での集計</w:t>
                                  </w:r>
                                </w:p>
                              </w:tc>
                            </w:tr>
                            <w:tr w:rsidR="00A44BF0"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04AD48CB" w:rsidR="00A44BF0" w:rsidRDefault="00D51236" w:rsidP="004A15FD">
                                  <w:pPr>
                                    <w:spacing w:line="259" w:lineRule="auto"/>
                                    <w:ind w:leftChars="0" w:left="0" w:firstLineChars="0" w:firstLine="0"/>
                                    <w:suppressOverlap/>
                                    <w:rPr>
                                      <w:lang w:val="en-US"/>
                                    </w:rPr>
                                  </w:pPr>
                                  <w:r>
                                    <w:rPr>
                                      <w:rFonts w:hint="eastAsia"/>
                                    </w:rPr>
                                    <w:t>遠隔監視運行体制の確立</w:t>
                                  </w:r>
                                </w:p>
                              </w:tc>
                              <w:tc>
                                <w:tcPr>
                                  <w:tcW w:w="5796" w:type="dxa"/>
                                  <w:tcBorders>
                                    <w:top w:val="single" w:sz="4" w:space="0" w:color="000000"/>
                                    <w:left w:val="single" w:sz="4" w:space="0" w:color="000000"/>
                                    <w:bottom w:val="single" w:sz="4" w:space="0" w:color="000000"/>
                                    <w:right w:val="single" w:sz="4" w:space="0" w:color="000000"/>
                                  </w:tcBorders>
                                </w:tcPr>
                                <w:p w14:paraId="4F546B87" w14:textId="286C9F1D" w:rsidR="00A44BF0" w:rsidRPr="00F92942" w:rsidRDefault="00D51236" w:rsidP="004A15FD">
                                  <w:pPr>
                                    <w:spacing w:line="259" w:lineRule="auto"/>
                                    <w:ind w:leftChars="0" w:left="0" w:firstLineChars="0" w:firstLine="0"/>
                                    <w:suppressOverlap/>
                                    <w:rPr>
                                      <w:lang w:val="en-US"/>
                                    </w:rPr>
                                  </w:pPr>
                                  <w:r>
                                    <w:rPr>
                                      <w:rFonts w:hint="eastAsia"/>
                                      <w:lang w:val="en-US"/>
                                    </w:rPr>
                                    <w:t>遠隔監視業務に関する研修受講人数</w:t>
                                  </w:r>
                                </w:p>
                              </w:tc>
                            </w:tr>
                            <w:tr w:rsidR="00A44BF0"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A44BF0" w:rsidRPr="00F92942" w:rsidRDefault="00A44BF0" w:rsidP="004A15FD">
                                  <w:pPr>
                                    <w:spacing w:line="259" w:lineRule="auto"/>
                                    <w:ind w:leftChars="0" w:left="0" w:firstLineChars="0" w:firstLine="0"/>
                                    <w:suppressOverlap/>
                                    <w:rPr>
                                      <w:lang w:val="en-US"/>
                                    </w:rPr>
                                  </w:pPr>
                                </w:p>
                              </w:tc>
                            </w:tr>
                            <w:tr w:rsidR="00D51236"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D51236" w:rsidRDefault="00D51236" w:rsidP="00D5123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9A11C17" w:rsidR="00D51236" w:rsidRDefault="00D51236" w:rsidP="00D51236">
                                  <w:pPr>
                                    <w:spacing w:line="259" w:lineRule="auto"/>
                                    <w:ind w:leftChars="0" w:left="0" w:firstLineChars="0" w:firstLine="0"/>
                                    <w:suppressOverlap/>
                                    <w:rPr>
                                      <w:lang w:val="en-US"/>
                                    </w:rPr>
                                  </w:pPr>
                                  <w:r w:rsidRPr="00A67E76">
                                    <w:rPr>
                                      <w:rFonts w:hint="eastAsia"/>
                                      <w:lang w:val="en-US"/>
                                    </w:rPr>
                                    <w:t>自動運転技術の信頼性</w:t>
                                  </w:r>
                                </w:p>
                              </w:tc>
                              <w:tc>
                                <w:tcPr>
                                  <w:tcW w:w="5796" w:type="dxa"/>
                                  <w:tcBorders>
                                    <w:top w:val="single" w:sz="4" w:space="0" w:color="000000"/>
                                    <w:left w:val="single" w:sz="4" w:space="0" w:color="000000"/>
                                    <w:bottom w:val="single" w:sz="4" w:space="0" w:color="000000"/>
                                    <w:right w:val="single" w:sz="4" w:space="0" w:color="000000"/>
                                  </w:tcBorders>
                                </w:tcPr>
                                <w:p w14:paraId="39B24674" w14:textId="47AFACBF" w:rsidR="00D51236" w:rsidRPr="00F92942" w:rsidRDefault="007169A0" w:rsidP="00D51236">
                                  <w:pPr>
                                    <w:spacing w:line="259" w:lineRule="auto"/>
                                    <w:ind w:leftChars="0" w:left="0" w:firstLineChars="0" w:firstLine="0"/>
                                    <w:suppressOverlap/>
                                    <w:rPr>
                                      <w:lang w:val="en-US"/>
                                    </w:rPr>
                                  </w:pPr>
                                  <w:r>
                                    <w:rPr>
                                      <w:rFonts w:hint="eastAsia"/>
                                      <w:lang w:val="en-US"/>
                                    </w:rPr>
                                    <w:t>スマートフォンアプリ「</w:t>
                                  </w:r>
                                  <w:proofErr w:type="spellStart"/>
                                  <w:r>
                                    <w:rPr>
                                      <w:lang w:val="en-US"/>
                                    </w:rPr>
                                    <w:t>Horai</w:t>
                                  </w:r>
                                  <w:proofErr w:type="spellEnd"/>
                                  <w:r>
                                    <w:rPr>
                                      <w:rFonts w:hint="eastAsia"/>
                                      <w:lang w:val="en-US"/>
                                    </w:rPr>
                                    <w:t>」と連動した</w:t>
                                  </w:r>
                                  <w:r w:rsidR="00D51236">
                                    <w:rPr>
                                      <w:rFonts w:hint="eastAsia"/>
                                      <w:lang w:val="en-US"/>
                                    </w:rPr>
                                    <w:t>利用者アンケート実施</w:t>
                                  </w:r>
                                </w:p>
                              </w:tc>
                            </w:tr>
                            <w:tr w:rsidR="00D51236"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D51236" w:rsidRDefault="00D51236" w:rsidP="00D5123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7777777" w:rsidR="00D51236" w:rsidRDefault="00D51236" w:rsidP="00D51236">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DCE1BBC" w14:textId="77777777" w:rsidR="00D51236" w:rsidRPr="00F92942" w:rsidRDefault="00D51236" w:rsidP="00D51236">
                                  <w:pPr>
                                    <w:spacing w:line="259" w:lineRule="auto"/>
                                    <w:ind w:leftChars="0" w:left="0" w:firstLineChars="0" w:firstLine="0"/>
                                    <w:suppressOverlap/>
                                    <w:rPr>
                                      <w:lang w:val="en-US"/>
                                    </w:rPr>
                                  </w:pPr>
                                </w:p>
                              </w:tc>
                            </w:tr>
                            <w:tr w:rsidR="00D51236"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D51236" w:rsidRDefault="00D51236" w:rsidP="00D5123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7777777" w:rsidR="00D51236" w:rsidRDefault="00D51236" w:rsidP="00D51236">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2970E3E" w14:textId="77777777" w:rsidR="00D51236" w:rsidRPr="00F92942" w:rsidRDefault="00D51236" w:rsidP="00D51236">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&#13;&#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4C7BB168" w:rsidR="00D01039" w:rsidRPr="00F92942" w:rsidRDefault="00D51236" w:rsidP="004A15FD">
                            <w:pPr>
                              <w:spacing w:line="259" w:lineRule="auto"/>
                              <w:ind w:leftChars="0" w:left="0" w:firstLineChars="0" w:firstLine="0"/>
                              <w:suppressOverlap/>
                              <w:rPr>
                                <w:lang w:val="en-US"/>
                              </w:rPr>
                            </w:pPr>
                            <w:r w:rsidRPr="00F674B3">
                              <w:rPr>
                                <w:rFonts w:hint="eastAsia"/>
                                <w:color w:val="000000" w:themeColor="text1"/>
                              </w:rPr>
                              <w:t>乗車人数</w:t>
                            </w:r>
                          </w:p>
                        </w:tc>
                        <w:tc>
                          <w:tcPr>
                            <w:tcW w:w="5796" w:type="dxa"/>
                            <w:tcBorders>
                              <w:top w:val="single" w:sz="4" w:space="0" w:color="000000"/>
                              <w:left w:val="single" w:sz="4" w:space="0" w:color="000000"/>
                              <w:bottom w:val="single" w:sz="4" w:space="0" w:color="000000"/>
                              <w:right w:val="single" w:sz="4" w:space="0" w:color="000000"/>
                            </w:tcBorders>
                          </w:tcPr>
                          <w:p w14:paraId="6798106E" w14:textId="40B4C061" w:rsidR="00A44BF0" w:rsidRPr="00F92942" w:rsidRDefault="00D51236" w:rsidP="004A15FD">
                            <w:pPr>
                              <w:spacing w:line="259" w:lineRule="auto"/>
                              <w:ind w:leftChars="0" w:left="0" w:firstLineChars="0" w:firstLine="0"/>
                              <w:suppressOverlap/>
                              <w:rPr>
                                <w:lang w:val="en-US"/>
                              </w:rPr>
                            </w:pPr>
                            <w:r>
                              <w:rPr>
                                <w:rFonts w:hint="eastAsia"/>
                              </w:rPr>
                              <w:t>乗車人数カウント</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678A820A" w:rsidR="00A44BF0" w:rsidRDefault="00D51236" w:rsidP="004A15FD">
                            <w:pPr>
                              <w:spacing w:line="259" w:lineRule="auto"/>
                              <w:ind w:leftChars="0" w:left="0" w:firstLineChars="0" w:firstLine="0"/>
                              <w:suppressOverlap/>
                              <w:rPr>
                                <w:lang w:val="en-US"/>
                              </w:rPr>
                            </w:pPr>
                            <w:r>
                              <w:rPr>
                                <w:rFonts w:hint="eastAsia"/>
                                <w:color w:val="000000" w:themeColor="text1"/>
                              </w:rPr>
                              <w:t>提携事業者数</w:t>
                            </w:r>
                          </w:p>
                        </w:tc>
                        <w:tc>
                          <w:tcPr>
                            <w:tcW w:w="5796" w:type="dxa"/>
                            <w:tcBorders>
                              <w:top w:val="single" w:sz="4" w:space="0" w:color="000000"/>
                              <w:left w:val="single" w:sz="4" w:space="0" w:color="000000"/>
                              <w:bottom w:val="single" w:sz="4" w:space="0" w:color="000000"/>
                              <w:right w:val="single" w:sz="4" w:space="0" w:color="000000"/>
                            </w:tcBorders>
                          </w:tcPr>
                          <w:p w14:paraId="18E653AF" w14:textId="399F498A" w:rsidR="00A44BF0" w:rsidRPr="00F92942" w:rsidRDefault="00D51236" w:rsidP="004A15FD">
                            <w:pPr>
                              <w:spacing w:line="259" w:lineRule="auto"/>
                              <w:ind w:leftChars="0" w:left="0" w:firstLineChars="0" w:firstLine="0"/>
                              <w:suppressOverlap/>
                              <w:rPr>
                                <w:lang w:val="en-US"/>
                              </w:rPr>
                            </w:pPr>
                            <w:r>
                              <w:rPr>
                                <w:rFonts w:hint="eastAsia"/>
                                <w:lang w:val="en-US"/>
                              </w:rPr>
                              <w:t>各種連携事業者をカウント</w:t>
                            </w:r>
                          </w:p>
                        </w:tc>
                      </w:tr>
                      <w:tr w:rsidR="00A44BF0"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33765BB" w14:textId="77777777" w:rsidR="00D51236" w:rsidRPr="00F674B3" w:rsidRDefault="00D51236" w:rsidP="00D51236">
                            <w:pPr>
                              <w:spacing w:line="259" w:lineRule="auto"/>
                              <w:ind w:leftChars="0" w:left="0" w:firstLineChars="0" w:firstLine="0"/>
                              <w:suppressOverlap/>
                              <w:jc w:val="both"/>
                              <w:rPr>
                                <w:color w:val="000000" w:themeColor="text1"/>
                                <w:sz w:val="20"/>
                                <w:szCs w:val="20"/>
                              </w:rPr>
                            </w:pPr>
                            <w:r w:rsidRPr="00F674B3">
                              <w:rPr>
                                <w:rFonts w:hint="eastAsia"/>
                                <w:color w:val="000000" w:themeColor="text1"/>
                                <w:szCs w:val="20"/>
                              </w:rPr>
                              <w:t>自動運転比率</w:t>
                            </w:r>
                          </w:p>
                          <w:p w14:paraId="2FB288FB"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6F3DE4DD" w14:textId="5891C1DE" w:rsidR="00A44BF0" w:rsidRPr="00F92942" w:rsidRDefault="00D51236" w:rsidP="004A15FD">
                            <w:pPr>
                              <w:spacing w:line="259" w:lineRule="auto"/>
                              <w:ind w:leftChars="0" w:left="0" w:firstLineChars="0" w:firstLine="0"/>
                              <w:suppressOverlap/>
                              <w:rPr>
                                <w:lang w:val="en-US"/>
                              </w:rPr>
                            </w:pPr>
                            <w:r w:rsidRPr="00416DDD">
                              <w:rPr>
                                <w:rFonts w:hint="eastAsia"/>
                                <w:color w:val="000000" w:themeColor="text1"/>
                                <w:sz w:val="20"/>
                                <w:szCs w:val="20"/>
                              </w:rPr>
                              <w:t>BOLDLY（株）が提供する遠隔監視システムを用いた距離単位での集計</w:t>
                            </w:r>
                          </w:p>
                        </w:tc>
                      </w:tr>
                      <w:tr w:rsidR="00A44BF0"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04AD48CB" w:rsidR="00A44BF0" w:rsidRDefault="00D51236" w:rsidP="004A15FD">
                            <w:pPr>
                              <w:spacing w:line="259" w:lineRule="auto"/>
                              <w:ind w:leftChars="0" w:left="0" w:firstLineChars="0" w:firstLine="0"/>
                              <w:suppressOverlap/>
                              <w:rPr>
                                <w:lang w:val="en-US"/>
                              </w:rPr>
                            </w:pPr>
                            <w:r>
                              <w:rPr>
                                <w:rFonts w:hint="eastAsia"/>
                              </w:rPr>
                              <w:t>遠隔監視運行体制の確立</w:t>
                            </w:r>
                          </w:p>
                        </w:tc>
                        <w:tc>
                          <w:tcPr>
                            <w:tcW w:w="5796" w:type="dxa"/>
                            <w:tcBorders>
                              <w:top w:val="single" w:sz="4" w:space="0" w:color="000000"/>
                              <w:left w:val="single" w:sz="4" w:space="0" w:color="000000"/>
                              <w:bottom w:val="single" w:sz="4" w:space="0" w:color="000000"/>
                              <w:right w:val="single" w:sz="4" w:space="0" w:color="000000"/>
                            </w:tcBorders>
                          </w:tcPr>
                          <w:p w14:paraId="4F546B87" w14:textId="286C9F1D" w:rsidR="00A44BF0" w:rsidRPr="00F92942" w:rsidRDefault="00D51236" w:rsidP="004A15FD">
                            <w:pPr>
                              <w:spacing w:line="259" w:lineRule="auto"/>
                              <w:ind w:leftChars="0" w:left="0" w:firstLineChars="0" w:firstLine="0"/>
                              <w:suppressOverlap/>
                              <w:rPr>
                                <w:lang w:val="en-US"/>
                              </w:rPr>
                            </w:pPr>
                            <w:r>
                              <w:rPr>
                                <w:rFonts w:hint="eastAsia"/>
                                <w:lang w:val="en-US"/>
                              </w:rPr>
                              <w:t>遠隔監視業務に関する研修受講人数</w:t>
                            </w:r>
                          </w:p>
                        </w:tc>
                      </w:tr>
                      <w:tr w:rsidR="00A44BF0"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A44BF0" w:rsidRPr="00F92942" w:rsidRDefault="00A44BF0" w:rsidP="004A15FD">
                            <w:pPr>
                              <w:spacing w:line="259" w:lineRule="auto"/>
                              <w:ind w:leftChars="0" w:left="0" w:firstLineChars="0" w:firstLine="0"/>
                              <w:suppressOverlap/>
                              <w:rPr>
                                <w:lang w:val="en-US"/>
                              </w:rPr>
                            </w:pPr>
                          </w:p>
                        </w:tc>
                      </w:tr>
                      <w:tr w:rsidR="00D51236"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D51236" w:rsidRDefault="00D51236" w:rsidP="00D5123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9A11C17" w:rsidR="00D51236" w:rsidRDefault="00D51236" w:rsidP="00D51236">
                            <w:pPr>
                              <w:spacing w:line="259" w:lineRule="auto"/>
                              <w:ind w:leftChars="0" w:left="0" w:firstLineChars="0" w:firstLine="0"/>
                              <w:suppressOverlap/>
                              <w:rPr>
                                <w:lang w:val="en-US"/>
                              </w:rPr>
                            </w:pPr>
                            <w:r w:rsidRPr="00A67E76">
                              <w:rPr>
                                <w:rFonts w:hint="eastAsia"/>
                                <w:lang w:val="en-US"/>
                              </w:rPr>
                              <w:t>自動運転技術の信頼性</w:t>
                            </w:r>
                          </w:p>
                        </w:tc>
                        <w:tc>
                          <w:tcPr>
                            <w:tcW w:w="5796" w:type="dxa"/>
                            <w:tcBorders>
                              <w:top w:val="single" w:sz="4" w:space="0" w:color="000000"/>
                              <w:left w:val="single" w:sz="4" w:space="0" w:color="000000"/>
                              <w:bottom w:val="single" w:sz="4" w:space="0" w:color="000000"/>
                              <w:right w:val="single" w:sz="4" w:space="0" w:color="000000"/>
                            </w:tcBorders>
                          </w:tcPr>
                          <w:p w14:paraId="39B24674" w14:textId="47AFACBF" w:rsidR="00D51236" w:rsidRPr="00F92942" w:rsidRDefault="007169A0" w:rsidP="00D51236">
                            <w:pPr>
                              <w:spacing w:line="259" w:lineRule="auto"/>
                              <w:ind w:leftChars="0" w:left="0" w:firstLineChars="0" w:firstLine="0"/>
                              <w:suppressOverlap/>
                              <w:rPr>
                                <w:lang w:val="en-US"/>
                              </w:rPr>
                            </w:pPr>
                            <w:r>
                              <w:rPr>
                                <w:rFonts w:hint="eastAsia"/>
                                <w:lang w:val="en-US"/>
                              </w:rPr>
                              <w:t>スマートフォンアプリ「</w:t>
                            </w:r>
                            <w:proofErr w:type="spellStart"/>
                            <w:r>
                              <w:rPr>
                                <w:lang w:val="en-US"/>
                              </w:rPr>
                              <w:t>Horai</w:t>
                            </w:r>
                            <w:proofErr w:type="spellEnd"/>
                            <w:r>
                              <w:rPr>
                                <w:rFonts w:hint="eastAsia"/>
                                <w:lang w:val="en-US"/>
                              </w:rPr>
                              <w:t>」と連動した</w:t>
                            </w:r>
                            <w:r w:rsidR="00D51236">
                              <w:rPr>
                                <w:rFonts w:hint="eastAsia"/>
                                <w:lang w:val="en-US"/>
                              </w:rPr>
                              <w:t>利用者アンケート実施</w:t>
                            </w:r>
                          </w:p>
                        </w:tc>
                      </w:tr>
                      <w:tr w:rsidR="00D51236"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D51236" w:rsidRDefault="00D51236" w:rsidP="00D5123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7777777" w:rsidR="00D51236" w:rsidRDefault="00D51236" w:rsidP="00D51236">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DCE1BBC" w14:textId="77777777" w:rsidR="00D51236" w:rsidRPr="00F92942" w:rsidRDefault="00D51236" w:rsidP="00D51236">
                            <w:pPr>
                              <w:spacing w:line="259" w:lineRule="auto"/>
                              <w:ind w:leftChars="0" w:left="0" w:firstLineChars="0" w:firstLine="0"/>
                              <w:suppressOverlap/>
                              <w:rPr>
                                <w:lang w:val="en-US"/>
                              </w:rPr>
                            </w:pPr>
                          </w:p>
                        </w:tc>
                      </w:tr>
                      <w:tr w:rsidR="00D51236"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D51236" w:rsidRDefault="00D51236" w:rsidP="00D5123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7777777" w:rsidR="00D51236" w:rsidRDefault="00D51236" w:rsidP="00D51236">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2970E3E" w14:textId="77777777" w:rsidR="00D51236" w:rsidRPr="00F92942" w:rsidRDefault="00D51236" w:rsidP="00D51236">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716A93FF">
                <wp:simplePos x="0" y="0"/>
                <wp:positionH relativeFrom="column">
                  <wp:posOffset>-2540</wp:posOffset>
                </wp:positionH>
                <wp:positionV relativeFrom="paragraph">
                  <wp:posOffset>255905</wp:posOffset>
                </wp:positionV>
                <wp:extent cx="6386195" cy="3469005"/>
                <wp:effectExtent l="0" t="0" r="14605" b="1079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469005"/>
                        </a:xfrm>
                        <a:prstGeom prst="rect">
                          <a:avLst/>
                        </a:prstGeom>
                        <a:solidFill>
                          <a:srgbClr val="FFFFFF"/>
                        </a:solidFill>
                        <a:ln w="9525">
                          <a:solidFill>
                            <a:srgbClr val="000000"/>
                          </a:solidFill>
                          <a:miter lim="800000"/>
                          <a:headEnd/>
                          <a:tailEnd/>
                        </a:ln>
                      </wps:spPr>
                      <wps:txbx>
                        <w:txbxContent>
                          <w:p w14:paraId="28D1A07B" w14:textId="2530DF5E" w:rsidR="004A15FD" w:rsidRDefault="004A15FD" w:rsidP="00B167D0">
                            <w:pPr>
                              <w:ind w:leftChars="0" w:left="0" w:firstLineChars="0" w:firstLine="0"/>
                            </w:pPr>
                            <w:r>
                              <w:rPr>
                                <w:rFonts w:hint="eastAsia"/>
                              </w:rPr>
                              <w:t>※経営面の主要な検証項目について、検証・分析結果を記載</w:t>
                            </w:r>
                            <w:r w:rsidR="00AB19D1">
                              <w:rPr>
                                <w:rFonts w:hint="eastAsia"/>
                              </w:rPr>
                              <w:t>してください</w:t>
                            </w:r>
                            <w:r>
                              <w:rPr>
                                <w:rFonts w:hint="eastAsia"/>
                              </w:rPr>
                              <w:t>（</w:t>
                            </w:r>
                            <w:r w:rsidR="00B167D0">
                              <w:t>5</w:t>
                            </w:r>
                            <w:r>
                              <w:t>00</w:t>
                            </w:r>
                            <w:r>
                              <w:rPr>
                                <w:rFonts w:hint="eastAsia"/>
                              </w:rPr>
                              <w:t>文字程度）</w:t>
                            </w:r>
                          </w:p>
                          <w:p w14:paraId="0D065FAF" w14:textId="7EC03A76" w:rsidR="004A15FD" w:rsidRPr="00BA447F" w:rsidRDefault="00C02C26" w:rsidP="007C14BD">
                            <w:pPr>
                              <w:ind w:leftChars="0" w:left="0" w:firstLineChars="0" w:firstLine="0"/>
                              <w:rPr>
                                <w:u w:val="single"/>
                              </w:rPr>
                            </w:pPr>
                            <w:r w:rsidRPr="00BA447F">
                              <w:rPr>
                                <w:rFonts w:hint="eastAsia"/>
                                <w:u w:val="single"/>
                              </w:rPr>
                              <w:t>・乗車人数</w:t>
                            </w:r>
                            <w:r w:rsidR="00BA447F" w:rsidRPr="00BA447F">
                              <w:rPr>
                                <w:rFonts w:hint="eastAsia"/>
                                <w:u w:val="single"/>
                              </w:rPr>
                              <w:t>について</w:t>
                            </w:r>
                          </w:p>
                          <w:p w14:paraId="10DAF583" w14:textId="0674878B" w:rsidR="00C02C26" w:rsidRPr="00BA447F" w:rsidRDefault="00BA447F" w:rsidP="007C14BD">
                            <w:pPr>
                              <w:ind w:leftChars="0" w:left="0" w:firstLineChars="0" w:firstLine="0"/>
                              <w:rPr>
                                <w:lang w:val="en-US"/>
                              </w:rPr>
                            </w:pPr>
                            <w:r>
                              <w:rPr>
                                <w:lang w:val="en-US"/>
                              </w:rPr>
                              <w:t>1</w:t>
                            </w:r>
                            <w:r>
                              <w:rPr>
                                <w:rFonts w:hint="eastAsia"/>
                                <w:lang w:val="en-US"/>
                              </w:rPr>
                              <w:t>日あたり</w:t>
                            </w:r>
                            <w:r>
                              <w:rPr>
                                <w:lang w:val="en-US"/>
                              </w:rPr>
                              <w:t>80</w:t>
                            </w:r>
                            <w:r>
                              <w:rPr>
                                <w:rFonts w:hint="eastAsia"/>
                                <w:lang w:val="en-US"/>
                              </w:rPr>
                              <w:t>人のお客様に自動運転バスをご利用いただき、</w:t>
                            </w:r>
                            <w:r>
                              <w:rPr>
                                <w:lang w:val="en-US"/>
                              </w:rPr>
                              <w:t>1</w:t>
                            </w:r>
                            <w:r>
                              <w:rPr>
                                <w:rFonts w:hint="eastAsia"/>
                                <w:lang w:val="en-US"/>
                              </w:rPr>
                              <w:t>日あたり</w:t>
                            </w:r>
                            <w:r>
                              <w:rPr>
                                <w:lang w:val="en-US"/>
                              </w:rPr>
                              <w:t>50</w:t>
                            </w:r>
                            <w:r>
                              <w:rPr>
                                <w:rFonts w:hint="eastAsia"/>
                                <w:lang w:val="en-US"/>
                              </w:rPr>
                              <w:t>人の目標値を大幅にオーバーすることができた。</w:t>
                            </w:r>
                          </w:p>
                          <w:p w14:paraId="705A1A4B" w14:textId="457285E9" w:rsidR="00C02C26" w:rsidRPr="00BA447F" w:rsidRDefault="00C02C26" w:rsidP="007C14BD">
                            <w:pPr>
                              <w:ind w:leftChars="0" w:left="0" w:firstLineChars="0" w:firstLine="0"/>
                              <w:rPr>
                                <w:u w:val="single"/>
                              </w:rPr>
                            </w:pPr>
                            <w:r w:rsidRPr="00BA447F">
                              <w:rPr>
                                <w:rFonts w:hint="eastAsia"/>
                                <w:u w:val="single"/>
                              </w:rPr>
                              <w:t>・提携事業者数</w:t>
                            </w:r>
                          </w:p>
                          <w:p w14:paraId="45E8E98C" w14:textId="3898259E" w:rsidR="00BA447F" w:rsidRPr="00BA447F" w:rsidRDefault="00BA447F" w:rsidP="007C14BD">
                            <w:pPr>
                              <w:ind w:leftChars="0" w:left="0" w:firstLineChars="0" w:firstLine="0"/>
                              <w:rPr>
                                <w:lang w:val="en-US"/>
                              </w:rPr>
                            </w:pPr>
                            <w:r>
                              <w:rPr>
                                <w:lang w:val="en-US"/>
                              </w:rPr>
                              <w:t>15</w:t>
                            </w:r>
                            <w:r>
                              <w:rPr>
                                <w:rFonts w:hint="eastAsia"/>
                                <w:lang w:val="en-US"/>
                              </w:rPr>
                              <w:t>店舗（施設）の事業者と提携し、</w:t>
                            </w:r>
                            <w:r>
                              <w:rPr>
                                <w:lang w:val="en-US"/>
                              </w:rPr>
                              <w:t>10</w:t>
                            </w:r>
                            <w:r>
                              <w:rPr>
                                <w:rFonts w:hint="eastAsia"/>
                                <w:lang w:val="en-US"/>
                              </w:rPr>
                              <w:t>店舗の目標値を大幅にオーバーすることができた。</w:t>
                            </w:r>
                          </w:p>
                          <w:p w14:paraId="2C09CB7A" w14:textId="7895EFF7" w:rsidR="00BA447F" w:rsidRPr="00BA447F" w:rsidRDefault="00BA447F" w:rsidP="007C14BD">
                            <w:pPr>
                              <w:ind w:leftChars="0" w:left="0" w:firstLineChars="0" w:firstLine="0"/>
                              <w:rPr>
                                <w:u w:val="single"/>
                              </w:rPr>
                            </w:pPr>
                            <w:r w:rsidRPr="00BA447F">
                              <w:rPr>
                                <w:rFonts w:hint="eastAsia"/>
                                <w:u w:val="single"/>
                              </w:rPr>
                              <w:t>・需要可能運賃額について</w:t>
                            </w:r>
                          </w:p>
                          <w:p w14:paraId="3DAA362F" w14:textId="4FDE5270" w:rsidR="00BA447F" w:rsidRDefault="00BA447F" w:rsidP="007C14BD">
                            <w:pPr>
                              <w:ind w:leftChars="0" w:left="0" w:firstLineChars="0" w:firstLine="0"/>
                              <w:rPr>
                                <w:lang w:val="en-US"/>
                              </w:rPr>
                            </w:pPr>
                            <w:r>
                              <w:t>支払い可能運賃の平均は203.8円で、多くの回答が150円から300円の範囲に集中しており、これが妥当な運賃水準と考えられ</w:t>
                            </w:r>
                            <w:r>
                              <w:rPr>
                                <w:rFonts w:hint="eastAsia"/>
                              </w:rPr>
                              <w:t>る</w:t>
                            </w:r>
                            <w:r>
                              <w:t>。</w:t>
                            </w:r>
                            <w:r>
                              <w:rPr>
                                <w:rFonts w:hint="eastAsia"/>
                              </w:rPr>
                              <w:t>既存の</w:t>
                            </w:r>
                            <w:r>
                              <w:t>オリーブバスの運賃も150円または300円で、利用者はこの価格を受け入れる状況で</w:t>
                            </w:r>
                            <w:r>
                              <w:rPr>
                                <w:rFonts w:hint="eastAsia"/>
                              </w:rPr>
                              <w:t>あり、</w:t>
                            </w:r>
                            <w:r>
                              <w:t>観光シーズンには来訪者向けに運賃をやや引き上げることが適切だと考えられ</w:t>
                            </w:r>
                            <w:r>
                              <w:rPr>
                                <w:rFonts w:hint="eastAsia"/>
                              </w:rPr>
                              <w:t>る。</w:t>
                            </w:r>
                            <w:r>
                              <w:t>来訪者は運賃に対して柔軟な姿勢を持ち、観光シーズンや混雑時に運賃を高めに設定することで、地域住民への影響を抑えつつ、観光客からの収益を確保できる</w:t>
                            </w:r>
                            <w:r>
                              <w:rPr>
                                <w:rFonts w:hint="eastAsia"/>
                              </w:rPr>
                              <w:t>ものと思われる。</w:t>
                            </w:r>
                          </w:p>
                          <w:p w14:paraId="0B700987" w14:textId="77777777" w:rsidR="00B103D9" w:rsidRDefault="00C02C26" w:rsidP="00B103D9">
                            <w:pPr>
                              <w:ind w:leftChars="0" w:left="0" w:firstLineChars="0" w:firstLine="0"/>
                              <w:rPr>
                                <w:u w:val="single"/>
                              </w:rPr>
                            </w:pPr>
                            <w:r w:rsidRPr="00BA447F">
                              <w:rPr>
                                <w:rFonts w:hint="eastAsia"/>
                                <w:u w:val="single"/>
                              </w:rPr>
                              <w:t>・</w:t>
                            </w:r>
                            <w:r w:rsidR="00BA447F" w:rsidRPr="00BA447F">
                              <w:rPr>
                                <w:rFonts w:hint="eastAsia"/>
                                <w:u w:val="single"/>
                              </w:rPr>
                              <w:t>再利用意向について</w:t>
                            </w:r>
                          </w:p>
                          <w:p w14:paraId="5FB0583B" w14:textId="64941DB6" w:rsidR="00BA447F" w:rsidRPr="00B103D9" w:rsidRDefault="00B103D9" w:rsidP="007C14BD">
                            <w:pPr>
                              <w:ind w:leftChars="0" w:left="0" w:firstLineChars="0" w:firstLine="0"/>
                              <w:rPr>
                                <w:u w:val="single"/>
                              </w:rPr>
                            </w:pPr>
                            <w:r w:rsidRPr="00B103D9">
                              <w:rPr>
                                <w:rFonts w:ascii="ＭＳ 明朝" w:eastAsia="ＭＳ 明朝" w:hAnsi="ＭＳ 明朝" w:cs="ＭＳ Ｐゴシック"/>
                                <w:lang w:val="en-US" w:bidi="ar-SA"/>
                              </w:rPr>
                              <w:t>アンケート結果では、約96%が自動運転バスを再利用したいと回答し、安全性や料金の安さが主な理由となっている。再利用を希望しないのは4%程度で</w:t>
                            </w:r>
                            <w:r w:rsidR="00D42BFB">
                              <w:rPr>
                                <w:rFonts w:ascii="ＭＳ 明朝" w:eastAsia="ＭＳ 明朝" w:hAnsi="ＭＳ 明朝" w:cs="ＭＳ Ｐゴシック" w:hint="eastAsia"/>
                                <w:lang w:val="en-US" w:bidi="ar-SA"/>
                              </w:rPr>
                              <w:t>ある</w:t>
                            </w:r>
                            <w:r w:rsidRPr="00B103D9">
                              <w:rPr>
                                <w:rFonts w:ascii="ＭＳ 明朝" w:eastAsia="ＭＳ 明朝" w:hAnsi="ＭＳ 明朝" w:cs="ＭＳ Ｐゴシック"/>
                                <w:lang w:val="en-US" w:bidi="ar-SA"/>
                              </w:rPr>
                              <w:t>。地域住民と来訪者の再利用希望理由に差があり、地域住民は「安全性」や「乗り方の簡便さ」を重視するのに対し、来訪者は「料金の安さ」や「利便性」をより重要視する傾向がある。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2pt;margin-top:20.15pt;width:502.85pt;height:273.1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">
                <v:textbox>
                  <w:txbxContent>
                    <w:p w14:paraId="28D1A07B" w14:textId="2530DF5E" w:rsidR="004A15FD" w:rsidRDefault="004A15FD" w:rsidP="00B167D0">
                      <w:pPr>
                        <w:ind w:leftChars="0" w:left="0" w:firstLineChars="0" w:firstLine="0"/>
                      </w:pPr>
                      <w:r>
                        <w:rPr>
                          <w:rFonts w:hint="eastAsia"/>
                        </w:rPr>
                        <w:t>※経営面の主要な検証項目について、検証・分析結果を記載</w:t>
                      </w:r>
                      <w:r w:rsidR="00AB19D1">
                        <w:rPr>
                          <w:rFonts w:hint="eastAsia"/>
                        </w:rPr>
                        <w:t>してください</w:t>
                      </w:r>
                      <w:r>
                        <w:rPr>
                          <w:rFonts w:hint="eastAsia"/>
                        </w:rPr>
                        <w:t>（</w:t>
                      </w:r>
                      <w:r w:rsidR="00B167D0">
                        <w:t>5</w:t>
                      </w:r>
                      <w:r>
                        <w:t>00</w:t>
                      </w:r>
                      <w:r>
                        <w:rPr>
                          <w:rFonts w:hint="eastAsia"/>
                        </w:rPr>
                        <w:t>文字程度）</w:t>
                      </w:r>
                    </w:p>
                    <w:p w14:paraId="0D065FAF" w14:textId="7EC03A76" w:rsidR="004A15FD" w:rsidRPr="00BA447F" w:rsidRDefault="00C02C26" w:rsidP="007C14BD">
                      <w:pPr>
                        <w:ind w:leftChars="0" w:left="0" w:firstLineChars="0" w:firstLine="0"/>
                        <w:rPr>
                          <w:u w:val="single"/>
                        </w:rPr>
                      </w:pPr>
                      <w:r w:rsidRPr="00BA447F">
                        <w:rPr>
                          <w:rFonts w:hint="eastAsia"/>
                          <w:u w:val="single"/>
                        </w:rPr>
                        <w:t>・乗車人数</w:t>
                      </w:r>
                      <w:r w:rsidR="00BA447F" w:rsidRPr="00BA447F">
                        <w:rPr>
                          <w:rFonts w:hint="eastAsia"/>
                          <w:u w:val="single"/>
                        </w:rPr>
                        <w:t>について</w:t>
                      </w:r>
                    </w:p>
                    <w:p w14:paraId="10DAF583" w14:textId="0674878B" w:rsidR="00C02C26" w:rsidRPr="00BA447F" w:rsidRDefault="00BA447F" w:rsidP="007C14BD">
                      <w:pPr>
                        <w:ind w:leftChars="0" w:left="0" w:firstLineChars="0" w:firstLine="0"/>
                        <w:rPr>
                          <w:lang w:val="en-US"/>
                        </w:rPr>
                      </w:pPr>
                      <w:r>
                        <w:rPr>
                          <w:lang w:val="en-US"/>
                        </w:rPr>
                        <w:t>1</w:t>
                      </w:r>
                      <w:r>
                        <w:rPr>
                          <w:rFonts w:hint="eastAsia"/>
                          <w:lang w:val="en-US"/>
                        </w:rPr>
                        <w:t>日あたり</w:t>
                      </w:r>
                      <w:r>
                        <w:rPr>
                          <w:lang w:val="en-US"/>
                        </w:rPr>
                        <w:t>80</w:t>
                      </w:r>
                      <w:r>
                        <w:rPr>
                          <w:rFonts w:hint="eastAsia"/>
                          <w:lang w:val="en-US"/>
                        </w:rPr>
                        <w:t>人のお客様に自動運転バスをご利用いただき、</w:t>
                      </w:r>
                      <w:r>
                        <w:rPr>
                          <w:lang w:val="en-US"/>
                        </w:rPr>
                        <w:t>1</w:t>
                      </w:r>
                      <w:r>
                        <w:rPr>
                          <w:rFonts w:hint="eastAsia"/>
                          <w:lang w:val="en-US"/>
                        </w:rPr>
                        <w:t>日あたり</w:t>
                      </w:r>
                      <w:r>
                        <w:rPr>
                          <w:lang w:val="en-US"/>
                        </w:rPr>
                        <w:t>50</w:t>
                      </w:r>
                      <w:r>
                        <w:rPr>
                          <w:rFonts w:hint="eastAsia"/>
                          <w:lang w:val="en-US"/>
                        </w:rPr>
                        <w:t>人の目標値を大幅にオーバーすることができた。</w:t>
                      </w:r>
                    </w:p>
                    <w:p w14:paraId="705A1A4B" w14:textId="457285E9" w:rsidR="00C02C26" w:rsidRPr="00BA447F" w:rsidRDefault="00C02C26" w:rsidP="007C14BD">
                      <w:pPr>
                        <w:ind w:leftChars="0" w:left="0" w:firstLineChars="0" w:firstLine="0"/>
                        <w:rPr>
                          <w:u w:val="single"/>
                        </w:rPr>
                      </w:pPr>
                      <w:r w:rsidRPr="00BA447F">
                        <w:rPr>
                          <w:rFonts w:hint="eastAsia"/>
                          <w:u w:val="single"/>
                        </w:rPr>
                        <w:t>・提携事業者数</w:t>
                      </w:r>
                    </w:p>
                    <w:p w14:paraId="45E8E98C" w14:textId="3898259E" w:rsidR="00BA447F" w:rsidRPr="00BA447F" w:rsidRDefault="00BA447F" w:rsidP="007C14BD">
                      <w:pPr>
                        <w:ind w:leftChars="0" w:left="0" w:firstLineChars="0" w:firstLine="0"/>
                        <w:rPr>
                          <w:lang w:val="en-US"/>
                        </w:rPr>
                      </w:pPr>
                      <w:r>
                        <w:rPr>
                          <w:lang w:val="en-US"/>
                        </w:rPr>
                        <w:t>15</w:t>
                      </w:r>
                      <w:r>
                        <w:rPr>
                          <w:rFonts w:hint="eastAsia"/>
                          <w:lang w:val="en-US"/>
                        </w:rPr>
                        <w:t>店舗（施設）の事業者と提携し、</w:t>
                      </w:r>
                      <w:r>
                        <w:rPr>
                          <w:lang w:val="en-US"/>
                        </w:rPr>
                        <w:t>10</w:t>
                      </w:r>
                      <w:r>
                        <w:rPr>
                          <w:rFonts w:hint="eastAsia"/>
                          <w:lang w:val="en-US"/>
                        </w:rPr>
                        <w:t>店舗の目標値を大幅にオーバーすることができた。</w:t>
                      </w:r>
                    </w:p>
                    <w:p w14:paraId="2C09CB7A" w14:textId="7895EFF7" w:rsidR="00BA447F" w:rsidRPr="00BA447F" w:rsidRDefault="00BA447F" w:rsidP="007C14BD">
                      <w:pPr>
                        <w:ind w:leftChars="0" w:left="0" w:firstLineChars="0" w:firstLine="0"/>
                        <w:rPr>
                          <w:u w:val="single"/>
                        </w:rPr>
                      </w:pPr>
                      <w:r w:rsidRPr="00BA447F">
                        <w:rPr>
                          <w:rFonts w:hint="eastAsia"/>
                          <w:u w:val="single"/>
                        </w:rPr>
                        <w:t>・需要可能運賃額について</w:t>
                      </w:r>
                    </w:p>
                    <w:p w14:paraId="3DAA362F" w14:textId="4FDE5270" w:rsidR="00BA447F" w:rsidRDefault="00BA447F" w:rsidP="007C14BD">
                      <w:pPr>
                        <w:ind w:leftChars="0" w:left="0" w:firstLineChars="0" w:firstLine="0"/>
                        <w:rPr>
                          <w:lang w:val="en-US"/>
                        </w:rPr>
                      </w:pPr>
                      <w:r>
                        <w:t>支払い可能運賃の平均は203.8円で、多くの回答が150円から300円の範囲に集中しており、これが妥当な運賃水準と考えられ</w:t>
                      </w:r>
                      <w:r>
                        <w:rPr>
                          <w:rFonts w:hint="eastAsia"/>
                        </w:rPr>
                        <w:t>る</w:t>
                      </w:r>
                      <w:r>
                        <w:t>。</w:t>
                      </w:r>
                      <w:r>
                        <w:rPr>
                          <w:rFonts w:hint="eastAsia"/>
                        </w:rPr>
                        <w:t>既存の</w:t>
                      </w:r>
                      <w:r>
                        <w:t>オリーブバスの運賃も150円または300円で、利用者はこの価格を受け入れる状況で</w:t>
                      </w:r>
                      <w:r>
                        <w:rPr>
                          <w:rFonts w:hint="eastAsia"/>
                        </w:rPr>
                        <w:t>あり、</w:t>
                      </w:r>
                      <w:r>
                        <w:t>観光シーズンには来訪者向けに運賃をやや引き上げることが適切だと考えられ</w:t>
                      </w:r>
                      <w:r>
                        <w:rPr>
                          <w:rFonts w:hint="eastAsia"/>
                        </w:rPr>
                        <w:t>る。</w:t>
                      </w:r>
                      <w:r>
                        <w:t>来訪者は運賃に対して柔軟な姿勢を持ち、観光シーズンや混雑時に運賃を高めに設定することで、地域住民への影響を抑えつつ、観光客からの収益を確保できる</w:t>
                      </w:r>
                      <w:r>
                        <w:rPr>
                          <w:rFonts w:hint="eastAsia"/>
                        </w:rPr>
                        <w:t>ものと思われる。</w:t>
                      </w:r>
                    </w:p>
                    <w:p w14:paraId="0B700987" w14:textId="77777777" w:rsidR="00B103D9" w:rsidRDefault="00C02C26" w:rsidP="00B103D9">
                      <w:pPr>
                        <w:ind w:leftChars="0" w:left="0" w:firstLineChars="0" w:firstLine="0"/>
                        <w:rPr>
                          <w:u w:val="single"/>
                        </w:rPr>
                      </w:pPr>
                      <w:r w:rsidRPr="00BA447F">
                        <w:rPr>
                          <w:rFonts w:hint="eastAsia"/>
                          <w:u w:val="single"/>
                        </w:rPr>
                        <w:t>・</w:t>
                      </w:r>
                      <w:r w:rsidR="00BA447F" w:rsidRPr="00BA447F">
                        <w:rPr>
                          <w:rFonts w:hint="eastAsia"/>
                          <w:u w:val="single"/>
                        </w:rPr>
                        <w:t>再利用意向について</w:t>
                      </w:r>
                    </w:p>
                    <w:p w14:paraId="5FB0583B" w14:textId="64941DB6" w:rsidR="00BA447F" w:rsidRPr="00B103D9" w:rsidRDefault="00B103D9" w:rsidP="007C14BD">
                      <w:pPr>
                        <w:ind w:leftChars="0" w:left="0" w:firstLineChars="0" w:firstLine="0"/>
                        <w:rPr>
                          <w:rFonts w:hint="eastAsia"/>
                          <w:u w:val="single"/>
                        </w:rPr>
                      </w:pPr>
                      <w:r w:rsidRPr="00B103D9">
                        <w:rPr>
                          <w:rFonts w:ascii="ＭＳ 明朝" w:eastAsia="ＭＳ 明朝" w:hAnsi="ＭＳ 明朝" w:cs="ＭＳ Ｐゴシック"/>
                          <w:lang w:val="en-US" w:bidi="ar-SA"/>
                        </w:rPr>
                        <w:t>アンケート結果では、約96%が自動運転バスを再利用したいと回答し、安全性や料金の安さが主な理由となっている。再利用を希望しないのは4%</w:t>
                      </w:r>
                      <w:r w:rsidRPr="00B103D9">
                        <w:rPr>
                          <w:rFonts w:ascii="ＭＳ 明朝" w:eastAsia="ＭＳ 明朝" w:hAnsi="ＭＳ 明朝" w:cs="ＭＳ Ｐゴシック"/>
                          <w:lang w:val="en-US" w:bidi="ar-SA"/>
                        </w:rPr>
                        <w:t>程度で</w:t>
                      </w:r>
                      <w:r w:rsidR="00D42BFB">
                        <w:rPr>
                          <w:rFonts w:ascii="ＭＳ 明朝" w:eastAsia="ＭＳ 明朝" w:hAnsi="ＭＳ 明朝" w:cs="ＭＳ Ｐゴシック" w:hint="eastAsia"/>
                          <w:lang w:val="en-US" w:bidi="ar-SA"/>
                        </w:rPr>
                        <w:t>ある</w:t>
                      </w:r>
                      <w:r w:rsidRPr="00B103D9">
                        <w:rPr>
                          <w:rFonts w:ascii="ＭＳ 明朝" w:eastAsia="ＭＳ 明朝" w:hAnsi="ＭＳ 明朝" w:cs="ＭＳ Ｐゴシック"/>
                          <w:lang w:val="en-US" w:bidi="ar-SA"/>
                        </w:rPr>
                        <w:t>。地域住民と来訪者の再利用希望理由に差があり、地域住民は「安全性」や「乗り方の簡便さ」を重視するのに対し、来訪者は「料金の安さ」や「利便性」をより重要視する傾向がある。</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2D54D3C1">
                <wp:simplePos x="0" y="0"/>
                <wp:positionH relativeFrom="column">
                  <wp:posOffset>-2540</wp:posOffset>
                </wp:positionH>
                <wp:positionV relativeFrom="paragraph">
                  <wp:posOffset>264795</wp:posOffset>
                </wp:positionV>
                <wp:extent cx="6386195" cy="341503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415030"/>
                        </a:xfrm>
                        <a:prstGeom prst="rect">
                          <a:avLst/>
                        </a:prstGeom>
                        <a:solidFill>
                          <a:srgbClr val="FFFFFF"/>
                        </a:solidFill>
                        <a:ln w="9525">
                          <a:solidFill>
                            <a:srgbClr val="000000"/>
                          </a:solidFill>
                          <a:miter lim="800000"/>
                          <a:headEnd/>
                          <a:tailEnd/>
                        </a:ln>
                      </wps:spPr>
                      <wps:txbx>
                        <w:txbxContent>
                          <w:p w14:paraId="4CCF8C17" w14:textId="16C64727" w:rsidR="004A15FD" w:rsidRDefault="004A15FD" w:rsidP="00B167D0">
                            <w:pPr>
                              <w:ind w:leftChars="0" w:left="0" w:firstLineChars="0" w:firstLine="0"/>
                            </w:pPr>
                            <w:r>
                              <w:rPr>
                                <w:rFonts w:hint="eastAsia"/>
                              </w:rPr>
                              <w:t>※</w:t>
                            </w:r>
                            <w:r w:rsidR="006C3111">
                              <w:rPr>
                                <w:rFonts w:hint="eastAsia"/>
                              </w:rPr>
                              <w:t>技術</w:t>
                            </w:r>
                            <w:r>
                              <w:rPr>
                                <w:rFonts w:hint="eastAsia"/>
                              </w:rPr>
                              <w:t>面の主要な検証項目について、検証・分析結果を記載</w:t>
                            </w:r>
                            <w:r w:rsidR="00AB19D1">
                              <w:rPr>
                                <w:rFonts w:hint="eastAsia"/>
                              </w:rPr>
                              <w:t>して</w:t>
                            </w:r>
                            <w:r>
                              <w:rPr>
                                <w:rFonts w:hint="eastAsia"/>
                              </w:rPr>
                              <w:t>ください（</w:t>
                            </w:r>
                            <w:r w:rsidR="00B167D0">
                              <w:t>5</w:t>
                            </w:r>
                            <w:r>
                              <w:t>00</w:t>
                            </w:r>
                            <w:r>
                              <w:rPr>
                                <w:rFonts w:hint="eastAsia"/>
                              </w:rPr>
                              <w:t>文字程度）</w:t>
                            </w:r>
                          </w:p>
                          <w:p w14:paraId="513E213A" w14:textId="4C6FF6A9" w:rsidR="004A15FD" w:rsidRDefault="00F1120A" w:rsidP="00B167D0">
                            <w:pPr>
                              <w:ind w:leftChars="0" w:left="0" w:firstLineChars="0" w:firstLine="0"/>
                              <w:rPr>
                                <w:u w:val="single"/>
                              </w:rPr>
                            </w:pPr>
                            <w:r w:rsidRPr="00F1120A">
                              <w:rPr>
                                <w:rFonts w:hint="eastAsia"/>
                                <w:u w:val="single"/>
                              </w:rPr>
                              <w:t>・自動運転比率</w:t>
                            </w:r>
                          </w:p>
                          <w:p w14:paraId="5C13ACD8" w14:textId="7C6DA3E2" w:rsidR="00F1120A" w:rsidRPr="00F1120A" w:rsidRDefault="00F1120A" w:rsidP="00B167D0">
                            <w:pPr>
                              <w:ind w:leftChars="0" w:left="0" w:firstLineChars="0" w:firstLine="0"/>
                              <w:rPr>
                                <w:lang w:val="en-US"/>
                              </w:rPr>
                            </w:pPr>
                            <w:r>
                              <w:t>9月11日から9月17日の運行期間中、自動運転比率は</w:t>
                            </w:r>
                            <w:r>
                              <w:rPr>
                                <w:rFonts w:hint="eastAsia"/>
                              </w:rPr>
                              <w:t>目標値の</w:t>
                            </w:r>
                            <w:r>
                              <w:rPr>
                                <w:lang w:val="en-US"/>
                              </w:rPr>
                              <w:t>80%</w:t>
                            </w:r>
                            <w:r>
                              <w:rPr>
                                <w:rFonts w:hint="eastAsia"/>
                                <w:lang w:val="en-US"/>
                              </w:rPr>
                              <w:t>を大幅に上回り</w:t>
                            </w:r>
                            <w:r>
                              <w:rPr>
                                <w:rFonts w:hint="eastAsia"/>
                              </w:rPr>
                              <w:t>9</w:t>
                            </w:r>
                            <w:r>
                              <w:t>6.6%だった。</w:t>
                            </w:r>
                            <w:r>
                              <w:rPr>
                                <w:rFonts w:hint="eastAsia"/>
                              </w:rPr>
                              <w:t>非常に高い比率で、自動運転のルートとして、適当と考えられる。</w:t>
                            </w:r>
                            <w:r>
                              <w:t>手動介入が発生した3.4%の</w:t>
                            </w:r>
                            <w:r>
                              <w:rPr>
                                <w:rFonts w:hint="eastAsia"/>
                              </w:rPr>
                              <w:t>大半</w:t>
                            </w:r>
                            <w:r>
                              <w:t>は、対向車線にはみ出している路上駐車などの障害物を回避する場面だった。</w:t>
                            </w:r>
                          </w:p>
                          <w:p w14:paraId="569A487D" w14:textId="240EE867" w:rsidR="00F1120A" w:rsidRDefault="00F1120A" w:rsidP="00B167D0">
                            <w:pPr>
                              <w:ind w:leftChars="0" w:left="0" w:firstLineChars="0" w:firstLine="0"/>
                              <w:rPr>
                                <w:u w:val="single"/>
                              </w:rPr>
                            </w:pPr>
                            <w:r>
                              <w:rPr>
                                <w:rFonts w:hint="eastAsia"/>
                                <w:u w:val="single"/>
                              </w:rPr>
                              <w:t>・遠隔監視体制の確立</w:t>
                            </w:r>
                          </w:p>
                          <w:p w14:paraId="30C085FA" w14:textId="69BE0D28" w:rsidR="00F1120A" w:rsidRDefault="00F1120A" w:rsidP="00B167D0">
                            <w:pPr>
                              <w:ind w:leftChars="0" w:left="0" w:firstLineChars="0" w:firstLine="0"/>
                              <w:rPr>
                                <w:lang w:val="en-US"/>
                              </w:rPr>
                            </w:pPr>
                            <w:r>
                              <w:rPr>
                                <w:rFonts w:hint="eastAsia"/>
                                <w:lang w:val="en-US"/>
                              </w:rPr>
                              <w:t>遠隔監視業務に関する研修受講人数は目標値の</w:t>
                            </w:r>
                            <w:r>
                              <w:rPr>
                                <w:lang w:val="en-US"/>
                              </w:rPr>
                              <w:t>2</w:t>
                            </w:r>
                            <w:r>
                              <w:rPr>
                                <w:rFonts w:hint="eastAsia"/>
                                <w:lang w:val="en-US"/>
                              </w:rPr>
                              <w:t>名を達成した。</w:t>
                            </w:r>
                          </w:p>
                          <w:p w14:paraId="4A2774DB" w14:textId="2CEF2DBD" w:rsidR="00F1120A" w:rsidRDefault="00F1120A" w:rsidP="00B167D0">
                            <w:pPr>
                              <w:ind w:leftChars="0" w:left="0" w:firstLineChars="0" w:firstLine="0"/>
                              <w:rPr>
                                <w:u w:val="single"/>
                                <w:lang w:val="en-US"/>
                              </w:rPr>
                            </w:pPr>
                            <w:r w:rsidRPr="00F1120A">
                              <w:rPr>
                                <w:rFonts w:hint="eastAsia"/>
                                <w:u w:val="single"/>
                                <w:lang w:val="en-US"/>
                              </w:rPr>
                              <w:t>・自動運転の講評</w:t>
                            </w:r>
                          </w:p>
                          <w:p w14:paraId="786B3A38" w14:textId="2144C3DC" w:rsidR="0087742A" w:rsidRDefault="0087742A" w:rsidP="00B167D0">
                            <w:pPr>
                              <w:ind w:leftChars="0" w:left="0" w:firstLineChars="0" w:firstLine="0"/>
                            </w:pPr>
                            <w:r>
                              <w:t>「Minibus」は障害物回避や路上駐車回避機能を備え、道幅が広い場所では一般車両の駐車回避も可能。さらに、カメラ認識による信号連携が可能で、高い自動運転率に貢献した。運行ルートはほぼ全区間が片側1車線道路で、対向車とのすれ違いも自動で</w:t>
                            </w:r>
                            <w:r>
                              <w:rPr>
                                <w:rFonts w:hint="eastAsia"/>
                              </w:rPr>
                              <w:t>行えるため、自動運転にも適しているルートである。</w:t>
                            </w:r>
                          </w:p>
                          <w:p w14:paraId="594B2516" w14:textId="111F77B4" w:rsidR="0087742A" w:rsidRDefault="0087742A" w:rsidP="00B167D0">
                            <w:pPr>
                              <w:ind w:leftChars="0" w:left="0" w:firstLineChars="0" w:firstLine="0"/>
                              <w:rPr>
                                <w:u w:val="single"/>
                                <w:lang w:val="en-US"/>
                              </w:rPr>
                            </w:pPr>
                            <w:r>
                              <w:rPr>
                                <w:rFonts w:hint="eastAsia"/>
                                <w:u w:val="single"/>
                                <w:lang w:val="en-US"/>
                              </w:rPr>
                              <w:t>・インフラ連携</w:t>
                            </w:r>
                          </w:p>
                          <w:p w14:paraId="445A8361" w14:textId="1B0524BE" w:rsidR="0087742A" w:rsidRDefault="00C839CA" w:rsidP="00B167D0">
                            <w:pPr>
                              <w:ind w:leftChars="0" w:left="0" w:firstLineChars="0" w:firstLine="0"/>
                            </w:pPr>
                            <w:r>
                              <w:t>本年度はインフラ連携を実施しなかったが、使用した「Minibus 1.0」は信号認識機能を備え、信号通過地点でのオペレーター</w:t>
                            </w:r>
                            <w:r>
                              <w:rPr>
                                <w:rFonts w:hint="eastAsia"/>
                              </w:rPr>
                              <w:t>各種</w:t>
                            </w:r>
                            <w:r>
                              <w:t>指示は不要</w:t>
                            </w:r>
                            <w:r>
                              <w:rPr>
                                <w:rFonts w:hint="eastAsia"/>
                              </w:rPr>
                              <w:t>であ</w:t>
                            </w:r>
                            <w:r>
                              <w:t>った。</w:t>
                            </w:r>
                          </w:p>
                          <w:p w14:paraId="04BDC04D" w14:textId="7FB0ECD3" w:rsidR="00C839CA" w:rsidRPr="00C839CA" w:rsidRDefault="00C839CA" w:rsidP="00B167D0">
                            <w:pPr>
                              <w:ind w:leftChars="0" w:left="0" w:firstLineChars="0" w:firstLine="0"/>
                              <w:rPr>
                                <w:u w:val="single"/>
                              </w:rPr>
                            </w:pPr>
                            <w:r w:rsidRPr="00C839CA">
                              <w:rPr>
                                <w:rFonts w:hint="eastAsia"/>
                                <w:u w:val="single"/>
                              </w:rPr>
                              <w:t>・</w:t>
                            </w:r>
                            <w:r w:rsidRPr="00C839CA">
                              <w:rPr>
                                <w:u w:val="single"/>
                              </w:rPr>
                              <w:t>EV車両の運行効率</w:t>
                            </w:r>
                          </w:p>
                          <w:p w14:paraId="7676466F" w14:textId="6E659291" w:rsidR="00C839CA" w:rsidRPr="00C839CA" w:rsidRDefault="00C839CA" w:rsidP="00B167D0">
                            <w:pPr>
                              <w:ind w:leftChars="0" w:left="0" w:firstLineChars="0" w:firstLine="0"/>
                              <w:rPr>
                                <w:u w:val="single"/>
                                <w:lang w:val="en-US"/>
                              </w:rPr>
                            </w:pPr>
                            <w:r>
                              <w:t>暖房や冷房使用時に電力消費が増加し走行距離が短くなるため、1日2回の充電を実施。午前・午後の運行後に充電し、バッテリー切れを防止した。メーカーからは数日に1回の満充電を指示され</w:t>
                            </w:r>
                            <w:r>
                              <w:rPr>
                                <w:rFonts w:hint="eastAsia"/>
                              </w:rPr>
                              <w:t>たため</w:t>
                            </w:r>
                            <w:r>
                              <w:t>、</w:t>
                            </w:r>
                            <w:r>
                              <w:rPr>
                                <w:rFonts w:hint="eastAsia"/>
                              </w:rPr>
                              <w:t>駐車場から約</w:t>
                            </w:r>
                            <w:r>
                              <w:rPr>
                                <w:lang w:val="en-US"/>
                              </w:rPr>
                              <w:t>20km</w:t>
                            </w:r>
                            <w:r>
                              <w:rPr>
                                <w:rFonts w:hint="eastAsia"/>
                                <w:lang w:val="en-US"/>
                              </w:rPr>
                              <w:t>離れた急速充電器への充電を期間中、計３回</w:t>
                            </w:r>
                            <w:r w:rsidR="00D42BFB">
                              <w:rPr>
                                <w:rFonts w:hint="eastAsia"/>
                                <w:lang w:val="en-US"/>
                              </w:rPr>
                              <w:t>実施した。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pt;margin-top:20.85pt;width:502.85pt;height:268.9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">
                <v:textbox>
                  <w:txbxContent>
                    <w:p w14:paraId="4CCF8C17" w14:textId="16C64727" w:rsidR="004A15FD" w:rsidRDefault="004A15FD" w:rsidP="00B167D0">
                      <w:pPr>
                        <w:ind w:leftChars="0" w:left="0" w:firstLineChars="0" w:firstLine="0"/>
                      </w:pPr>
                      <w:r>
                        <w:rPr>
                          <w:rFonts w:hint="eastAsia"/>
                        </w:rPr>
                        <w:t>※</w:t>
                      </w:r>
                      <w:r w:rsidR="006C3111">
                        <w:rPr>
                          <w:rFonts w:hint="eastAsia"/>
                        </w:rPr>
                        <w:t>技術</w:t>
                      </w:r>
                      <w:r>
                        <w:rPr>
                          <w:rFonts w:hint="eastAsia"/>
                        </w:rPr>
                        <w:t>面の主要な検証項目について、検証・分析結果を記載</w:t>
                      </w:r>
                      <w:r w:rsidR="00AB19D1">
                        <w:rPr>
                          <w:rFonts w:hint="eastAsia"/>
                        </w:rPr>
                        <w:t>して</w:t>
                      </w:r>
                      <w:r>
                        <w:rPr>
                          <w:rFonts w:hint="eastAsia"/>
                        </w:rPr>
                        <w:t>ください（</w:t>
                      </w:r>
                      <w:r w:rsidR="00B167D0">
                        <w:t>5</w:t>
                      </w:r>
                      <w:r>
                        <w:t>00</w:t>
                      </w:r>
                      <w:r>
                        <w:rPr>
                          <w:rFonts w:hint="eastAsia"/>
                        </w:rPr>
                        <w:t>文字程度）</w:t>
                      </w:r>
                    </w:p>
                    <w:p w14:paraId="513E213A" w14:textId="4C6FF6A9" w:rsidR="004A15FD" w:rsidRDefault="00F1120A" w:rsidP="00B167D0">
                      <w:pPr>
                        <w:ind w:leftChars="0" w:left="0" w:firstLineChars="0" w:firstLine="0"/>
                        <w:rPr>
                          <w:u w:val="single"/>
                        </w:rPr>
                      </w:pPr>
                      <w:r w:rsidRPr="00F1120A">
                        <w:rPr>
                          <w:rFonts w:hint="eastAsia"/>
                          <w:u w:val="single"/>
                        </w:rPr>
                        <w:t>・自動運転比率</w:t>
                      </w:r>
                    </w:p>
                    <w:p w14:paraId="5C13ACD8" w14:textId="7C6DA3E2" w:rsidR="00F1120A" w:rsidRPr="00F1120A" w:rsidRDefault="00F1120A" w:rsidP="00B167D0">
                      <w:pPr>
                        <w:ind w:leftChars="0" w:left="0" w:firstLineChars="0" w:firstLine="0"/>
                        <w:rPr>
                          <w:lang w:val="en-US"/>
                        </w:rPr>
                      </w:pPr>
                      <w:r>
                        <w:t>9月11日から9月17日の運行期間中、自動運転比率は</w:t>
                      </w:r>
                      <w:r>
                        <w:rPr>
                          <w:rFonts w:hint="eastAsia"/>
                        </w:rPr>
                        <w:t>目標値の</w:t>
                      </w:r>
                      <w:r>
                        <w:rPr>
                          <w:lang w:val="en-US"/>
                        </w:rPr>
                        <w:t>80%</w:t>
                      </w:r>
                      <w:r>
                        <w:rPr>
                          <w:rFonts w:hint="eastAsia"/>
                          <w:lang w:val="en-US"/>
                        </w:rPr>
                        <w:t>を大幅に上回り</w:t>
                      </w:r>
                      <w:r>
                        <w:rPr>
                          <w:rFonts w:hint="eastAsia"/>
                        </w:rPr>
                        <w:t>9</w:t>
                      </w:r>
                      <w:r>
                        <w:t>6.6%だった。</w:t>
                      </w:r>
                      <w:r>
                        <w:rPr>
                          <w:rFonts w:hint="eastAsia"/>
                        </w:rPr>
                        <w:t>非常に高い比率で、自動運転のルートとして、適当と考えられる。</w:t>
                      </w:r>
                      <w:r>
                        <w:t>手動介入が発生した3.4%の</w:t>
                      </w:r>
                      <w:r>
                        <w:rPr>
                          <w:rFonts w:hint="eastAsia"/>
                        </w:rPr>
                        <w:t>大半</w:t>
                      </w:r>
                      <w:r>
                        <w:t>は、対向車線にはみ出している路上駐車などの障害物を回避する場面だった。</w:t>
                      </w:r>
                    </w:p>
                    <w:p w14:paraId="569A487D" w14:textId="240EE867" w:rsidR="00F1120A" w:rsidRDefault="00F1120A" w:rsidP="00B167D0">
                      <w:pPr>
                        <w:ind w:leftChars="0" w:left="0" w:firstLineChars="0" w:firstLine="0"/>
                        <w:rPr>
                          <w:u w:val="single"/>
                        </w:rPr>
                      </w:pPr>
                      <w:r>
                        <w:rPr>
                          <w:rFonts w:hint="eastAsia"/>
                          <w:u w:val="single"/>
                        </w:rPr>
                        <w:t>・遠隔監視体制の確立</w:t>
                      </w:r>
                    </w:p>
                    <w:p w14:paraId="30C085FA" w14:textId="69BE0D28" w:rsidR="00F1120A" w:rsidRDefault="00F1120A" w:rsidP="00B167D0">
                      <w:pPr>
                        <w:ind w:leftChars="0" w:left="0" w:firstLineChars="0" w:firstLine="0"/>
                        <w:rPr>
                          <w:lang w:val="en-US"/>
                        </w:rPr>
                      </w:pPr>
                      <w:r>
                        <w:rPr>
                          <w:rFonts w:hint="eastAsia"/>
                          <w:lang w:val="en-US"/>
                        </w:rPr>
                        <w:t>遠隔監視業務に関する研修受講人数は目標値の</w:t>
                      </w:r>
                      <w:r>
                        <w:rPr>
                          <w:lang w:val="en-US"/>
                        </w:rPr>
                        <w:t>2</w:t>
                      </w:r>
                      <w:r>
                        <w:rPr>
                          <w:rFonts w:hint="eastAsia"/>
                          <w:lang w:val="en-US"/>
                        </w:rPr>
                        <w:t>名を達成した。</w:t>
                      </w:r>
                    </w:p>
                    <w:p w14:paraId="4A2774DB" w14:textId="2CEF2DBD" w:rsidR="00F1120A" w:rsidRDefault="00F1120A" w:rsidP="00B167D0">
                      <w:pPr>
                        <w:ind w:leftChars="0" w:left="0" w:firstLineChars="0" w:firstLine="0"/>
                        <w:rPr>
                          <w:u w:val="single"/>
                          <w:lang w:val="en-US"/>
                        </w:rPr>
                      </w:pPr>
                      <w:r w:rsidRPr="00F1120A">
                        <w:rPr>
                          <w:rFonts w:hint="eastAsia"/>
                          <w:u w:val="single"/>
                          <w:lang w:val="en-US"/>
                        </w:rPr>
                        <w:t>・自動運転の講評</w:t>
                      </w:r>
                    </w:p>
                    <w:p w14:paraId="786B3A38" w14:textId="2144C3DC" w:rsidR="0087742A" w:rsidRDefault="0087742A" w:rsidP="00B167D0">
                      <w:pPr>
                        <w:ind w:leftChars="0" w:left="0" w:firstLineChars="0" w:firstLine="0"/>
                      </w:pPr>
                      <w:r>
                        <w:t>「Minibus」は障害物回避や路上駐車回避機能を備え、道幅が広い場所では一般車両の駐車回避も可能。さらに、カメラ認識による信号連携が可能で、高い自動運転率に貢献した。運行ルートはほぼ全区間が片側1車線道路で、対向車とのすれ違いも自動で</w:t>
                      </w:r>
                      <w:r>
                        <w:rPr>
                          <w:rFonts w:hint="eastAsia"/>
                        </w:rPr>
                        <w:t>行えるため、自動運転にも適しているルートである。</w:t>
                      </w:r>
                    </w:p>
                    <w:p w14:paraId="594B2516" w14:textId="111F77B4" w:rsidR="0087742A" w:rsidRDefault="0087742A" w:rsidP="00B167D0">
                      <w:pPr>
                        <w:ind w:leftChars="0" w:left="0" w:firstLineChars="0" w:firstLine="0"/>
                        <w:rPr>
                          <w:u w:val="single"/>
                          <w:lang w:val="en-US"/>
                        </w:rPr>
                      </w:pPr>
                      <w:r>
                        <w:rPr>
                          <w:rFonts w:hint="eastAsia"/>
                          <w:u w:val="single"/>
                          <w:lang w:val="en-US"/>
                        </w:rPr>
                        <w:t>・インフラ連携</w:t>
                      </w:r>
                    </w:p>
                    <w:p w14:paraId="445A8361" w14:textId="1B0524BE" w:rsidR="0087742A" w:rsidRDefault="00C839CA" w:rsidP="00B167D0">
                      <w:pPr>
                        <w:ind w:leftChars="0" w:left="0" w:firstLineChars="0" w:firstLine="0"/>
                      </w:pPr>
                      <w:r>
                        <w:t>本年度はインフラ連携を実施しなかったが、使用した「Minibus 1.0」は信号認識機能を備え、信号通過地点でのオペレーター</w:t>
                      </w:r>
                      <w:r>
                        <w:rPr>
                          <w:rFonts w:hint="eastAsia"/>
                        </w:rPr>
                        <w:t>各種</w:t>
                      </w:r>
                      <w:r>
                        <w:t>指示は不要</w:t>
                      </w:r>
                      <w:r>
                        <w:rPr>
                          <w:rFonts w:hint="eastAsia"/>
                        </w:rPr>
                        <w:t>であ</w:t>
                      </w:r>
                      <w:r>
                        <w:t>った。</w:t>
                      </w:r>
                    </w:p>
                    <w:p w14:paraId="04BDC04D" w14:textId="7FB0ECD3" w:rsidR="00C839CA" w:rsidRPr="00C839CA" w:rsidRDefault="00C839CA" w:rsidP="00B167D0">
                      <w:pPr>
                        <w:ind w:leftChars="0" w:left="0" w:firstLineChars="0" w:firstLine="0"/>
                        <w:rPr>
                          <w:u w:val="single"/>
                        </w:rPr>
                      </w:pPr>
                      <w:r w:rsidRPr="00C839CA">
                        <w:rPr>
                          <w:rFonts w:hint="eastAsia"/>
                          <w:u w:val="single"/>
                        </w:rPr>
                        <w:t>・</w:t>
                      </w:r>
                      <w:r w:rsidRPr="00C839CA">
                        <w:rPr>
                          <w:u w:val="single"/>
                        </w:rPr>
                        <w:t>EV車両の運行効率</w:t>
                      </w:r>
                    </w:p>
                    <w:p w14:paraId="7676466F" w14:textId="6E659291" w:rsidR="00C839CA" w:rsidRPr="00C839CA" w:rsidRDefault="00C839CA" w:rsidP="00B167D0">
                      <w:pPr>
                        <w:ind w:leftChars="0" w:left="0" w:firstLineChars="0" w:firstLine="0"/>
                        <w:rPr>
                          <w:rFonts w:hint="eastAsia"/>
                          <w:u w:val="single"/>
                          <w:lang w:val="en-US"/>
                        </w:rPr>
                      </w:pPr>
                      <w:r>
                        <w:t>暖房や冷房使用時に電力消費が増加し走行距離が短くなるため、1日2回の充電を実施。午前・午後の運行後に充電し、バッテリー切れを防止した。メーカーからは数日に1回の満充電を指示され</w:t>
                      </w:r>
                      <w:r>
                        <w:rPr>
                          <w:rFonts w:hint="eastAsia"/>
                        </w:rPr>
                        <w:t>たため</w:t>
                      </w:r>
                      <w:r>
                        <w:t>、</w:t>
                      </w:r>
                      <w:r>
                        <w:rPr>
                          <w:rFonts w:hint="eastAsia"/>
                        </w:rPr>
                        <w:t>駐車場から約</w:t>
                      </w:r>
                      <w:r>
                        <w:rPr>
                          <w:lang w:val="en-US"/>
                        </w:rPr>
                        <w:t>20km</w:t>
                      </w:r>
                      <w:r>
                        <w:rPr>
                          <w:rFonts w:hint="eastAsia"/>
                          <w:lang w:val="en-US"/>
                        </w:rPr>
                        <w:t>離れた急速充電器への充電を期間中、計３回</w:t>
                      </w:r>
                      <w:r w:rsidR="00D42BFB">
                        <w:rPr>
                          <w:rFonts w:hint="eastAsia"/>
                          <w:lang w:val="en-US"/>
                        </w:rPr>
                        <w:t>実施した。</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6C40EADA">
                <wp:simplePos x="0" y="0"/>
                <wp:positionH relativeFrom="column">
                  <wp:posOffset>-2540</wp:posOffset>
                </wp:positionH>
                <wp:positionV relativeFrom="paragraph">
                  <wp:posOffset>248285</wp:posOffset>
                </wp:positionV>
                <wp:extent cx="6386195" cy="3181985"/>
                <wp:effectExtent l="0" t="0" r="14605" b="1841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181985"/>
                        </a:xfrm>
                        <a:prstGeom prst="rect">
                          <a:avLst/>
                        </a:prstGeom>
                        <a:solidFill>
                          <a:srgbClr val="FFFFFF"/>
                        </a:solidFill>
                        <a:ln w="9525">
                          <a:solidFill>
                            <a:srgbClr val="000000"/>
                          </a:solidFill>
                          <a:miter lim="800000"/>
                          <a:headEnd/>
                          <a:tailEnd/>
                        </a:ln>
                      </wps:spPr>
                      <wps:txbx>
                        <w:txbxContent>
                          <w:p w14:paraId="0BB2F822" w14:textId="7134CBBC" w:rsidR="004A15FD" w:rsidRDefault="004A15FD" w:rsidP="00B167D0">
                            <w:pPr>
                              <w:ind w:leftChars="0" w:left="0" w:firstLineChars="0" w:firstLine="0"/>
                            </w:pPr>
                            <w:r>
                              <w:rPr>
                                <w:rFonts w:hint="eastAsia"/>
                              </w:rPr>
                              <w:t>※</w:t>
                            </w:r>
                            <w:r w:rsidR="006C3111">
                              <w:rPr>
                                <w:rFonts w:hint="eastAsia"/>
                              </w:rPr>
                              <w:t>社会受容性面</w:t>
                            </w:r>
                            <w:r>
                              <w:rPr>
                                <w:rFonts w:hint="eastAsia"/>
                              </w:rPr>
                              <w:t>の主要な検証項目について、検証・分析結果を記載</w:t>
                            </w:r>
                            <w:r w:rsidR="00AB19D1">
                              <w:rPr>
                                <w:rFonts w:hint="eastAsia"/>
                              </w:rPr>
                              <w:t>して</w:t>
                            </w:r>
                            <w:r>
                              <w:rPr>
                                <w:rFonts w:hint="eastAsia"/>
                              </w:rPr>
                              <w:t>ください（</w:t>
                            </w:r>
                            <w:r w:rsidR="00B167D0">
                              <w:t>50</w:t>
                            </w:r>
                            <w:r>
                              <w:t>0</w:t>
                            </w:r>
                            <w:r>
                              <w:rPr>
                                <w:rFonts w:hint="eastAsia"/>
                              </w:rPr>
                              <w:t>文字程度）</w:t>
                            </w:r>
                          </w:p>
                          <w:p w14:paraId="02FABFC8" w14:textId="5C299440" w:rsidR="00431B56" w:rsidRDefault="00431B56" w:rsidP="00B167D0">
                            <w:pPr>
                              <w:ind w:leftChars="0" w:left="0" w:firstLineChars="0" w:firstLine="0"/>
                            </w:pPr>
                          </w:p>
                          <w:p w14:paraId="762A79E0" w14:textId="77777777" w:rsidR="00431B56" w:rsidRDefault="00431B56" w:rsidP="00431B56">
                            <w:pPr>
                              <w:ind w:leftChars="0" w:left="0" w:firstLineChars="0" w:firstLine="0"/>
                              <w:rPr>
                                <w:u w:val="single"/>
                              </w:rPr>
                            </w:pPr>
                            <w:r w:rsidRPr="00431B56">
                              <w:rPr>
                                <w:rFonts w:hint="eastAsia"/>
                                <w:u w:val="single"/>
                              </w:rPr>
                              <w:t>・走行環境維持・構築施策</w:t>
                            </w:r>
                          </w:p>
                          <w:p w14:paraId="5F6417A3" w14:textId="690AA2DE" w:rsidR="00431B56" w:rsidRDefault="00431B56" w:rsidP="00431B56">
                            <w:pPr>
                              <w:ind w:leftChars="0" w:left="0" w:firstLineChars="0" w:firstLine="0"/>
                              <w:rPr>
                                <w:rFonts w:ascii="ＭＳ 明朝" w:eastAsia="ＭＳ 明朝" w:hAnsi="ＭＳ 明朝" w:cs="ＭＳ Ｐゴシック"/>
                                <w:lang w:val="en-US" w:bidi="ar-SA"/>
                              </w:rPr>
                            </w:pPr>
                            <w:r w:rsidRPr="00431B56">
                              <w:rPr>
                                <w:rFonts w:ascii="ＭＳ 明朝" w:eastAsia="ＭＳ 明朝" w:hAnsi="ＭＳ 明朝" w:cs="ＭＳ Ｐゴシック"/>
                                <w:lang w:val="en-US" w:bidi="ar-SA"/>
                              </w:rPr>
                              <w:t>住民説明会を実施</w:t>
                            </w:r>
                            <w:r>
                              <w:rPr>
                                <w:rFonts w:ascii="ＭＳ 明朝" w:eastAsia="ＭＳ 明朝" w:hAnsi="ＭＳ 明朝" w:cs="ＭＳ Ｐゴシック" w:hint="eastAsia"/>
                                <w:lang w:val="en-US" w:bidi="ar-SA"/>
                              </w:rPr>
                              <w:t>した上で、</w:t>
                            </w:r>
                            <w:r w:rsidRPr="00431B56">
                              <w:rPr>
                                <w:rFonts w:ascii="ＭＳ 明朝" w:eastAsia="ＭＳ 明朝" w:hAnsi="ＭＳ 明朝" w:cs="ＭＳ Ｐゴシック"/>
                                <w:lang w:val="en-US" w:bidi="ar-SA"/>
                              </w:rPr>
                              <w:t>町広報に自動運転に関する情報を掲載。</w:t>
                            </w:r>
                          </w:p>
                          <w:p w14:paraId="0947BD42" w14:textId="77777777" w:rsid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hint="eastAsia"/>
                                <w:u w:val="single"/>
                                <w:lang w:val="en-US" w:bidi="ar-SA"/>
                              </w:rPr>
                              <w:t>・利用機会の創出施策</w:t>
                            </w:r>
                          </w:p>
                          <w:p w14:paraId="04AF6A67" w14:textId="2E27B2BD" w:rsidR="00431B56" w:rsidRDefault="00431B56" w:rsidP="00431B56">
                            <w:pPr>
                              <w:ind w:leftChars="0" w:left="0" w:firstLineChars="0" w:firstLine="0"/>
                              <w:rPr>
                                <w:rFonts w:ascii="ＭＳ 明朝" w:eastAsia="ＭＳ 明朝" w:hAnsi="ＭＳ 明朝" w:cs="ＭＳ Ｐゴシック"/>
                                <w:lang w:val="en-US" w:bidi="ar-SA"/>
                              </w:rPr>
                            </w:pPr>
                            <w:r w:rsidRPr="00431B56">
                              <w:rPr>
                                <w:rFonts w:ascii="ＭＳ 明朝" w:eastAsia="ＭＳ 明朝" w:hAnsi="ＭＳ 明朝" w:cs="ＭＳ Ｐゴシック" w:hint="eastAsia"/>
                                <w:lang w:val="en-US" w:bidi="ar-SA"/>
                              </w:rPr>
                              <w:t>観光客向けに停留所等を最適化し、位置情報や人流データを活用して最適なルートを検討。</w:t>
                            </w:r>
                            <w:r w:rsidR="007169A0">
                              <w:rPr>
                                <w:rFonts w:ascii="ＭＳ 明朝" w:eastAsia="ＭＳ 明朝" w:hAnsi="ＭＳ 明朝" w:cs="ＭＳ Ｐゴシック" w:hint="eastAsia"/>
                                <w:lang w:val="en-US" w:bidi="ar-SA"/>
                              </w:rPr>
                              <w:t>今後の</w:t>
                            </w:r>
                            <w:r w:rsidRPr="00431B56">
                              <w:rPr>
                                <w:rFonts w:ascii="ＭＳ 明朝" w:eastAsia="ＭＳ 明朝" w:hAnsi="ＭＳ 明朝" w:cs="ＭＳ Ｐゴシック"/>
                                <w:lang w:val="en-US" w:bidi="ar-SA"/>
                              </w:rPr>
                              <w:t>瀬戸内国際芸術祭</w:t>
                            </w:r>
                            <w:r w:rsidR="007169A0">
                              <w:rPr>
                                <w:rFonts w:ascii="ＭＳ 明朝" w:eastAsia="ＭＳ 明朝" w:hAnsi="ＭＳ 明朝" w:cs="ＭＳ Ｐゴシック" w:hint="eastAsia"/>
                                <w:lang w:val="en-US" w:bidi="ar-SA"/>
                              </w:rPr>
                              <w:t>などの機会</w:t>
                            </w:r>
                            <w:r w:rsidRPr="00431B56">
                              <w:rPr>
                                <w:rFonts w:ascii="ＭＳ 明朝" w:eastAsia="ＭＳ 明朝" w:hAnsi="ＭＳ 明朝" w:cs="ＭＳ Ｐゴシック"/>
                                <w:lang w:val="en-US" w:bidi="ar-SA"/>
                              </w:rPr>
                              <w:t>において、</w:t>
                            </w:r>
                            <w:r w:rsidR="007169A0">
                              <w:rPr>
                                <w:rFonts w:ascii="ＭＳ 明朝" w:eastAsia="ＭＳ 明朝" w:hAnsi="ＭＳ 明朝" w:cs="ＭＳ Ｐゴシック" w:hint="eastAsia"/>
                                <w:lang w:val="en-US" w:bidi="ar-SA"/>
                              </w:rPr>
                              <w:t>各種</w:t>
                            </w:r>
                            <w:r w:rsidRPr="00431B56">
                              <w:rPr>
                                <w:rFonts w:ascii="ＭＳ 明朝" w:eastAsia="ＭＳ 明朝" w:hAnsi="ＭＳ 明朝" w:cs="ＭＳ Ｐゴシック"/>
                                <w:lang w:val="en-US" w:bidi="ar-SA"/>
                              </w:rPr>
                              <w:t>アプリ</w:t>
                            </w:r>
                            <w:r w:rsidR="007169A0">
                              <w:rPr>
                                <w:rFonts w:ascii="ＭＳ 明朝" w:eastAsia="ＭＳ 明朝" w:hAnsi="ＭＳ 明朝" w:cs="ＭＳ Ｐゴシック" w:hint="eastAsia"/>
                                <w:lang w:val="en-US" w:bidi="ar-SA"/>
                              </w:rPr>
                              <w:t>情報</w:t>
                            </w:r>
                            <w:r w:rsidRPr="00431B56">
                              <w:rPr>
                                <w:rFonts w:ascii="ＭＳ 明朝" w:eastAsia="ＭＳ 明朝" w:hAnsi="ＭＳ 明朝" w:cs="ＭＳ Ｐゴシック"/>
                                <w:lang w:val="en-US" w:bidi="ar-SA"/>
                              </w:rPr>
                              <w:t>を使い参加者の移動履歴を分析して観光需要の変動に対応。</w:t>
                            </w:r>
                          </w:p>
                          <w:p w14:paraId="2855D4DE" w14:textId="77777777" w:rsid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hint="eastAsia"/>
                                <w:u w:val="single"/>
                                <w:lang w:val="en-US" w:bidi="ar-SA"/>
                              </w:rPr>
                              <w:t>・自動運転バスの公道走行許容度</w:t>
                            </w:r>
                          </w:p>
                          <w:p w14:paraId="4C59815A" w14:textId="77777777" w:rsid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lang w:val="en-US" w:bidi="ar-SA"/>
                              </w:rPr>
                              <w:t>非利用者から、自動運転車両の近くを歩くことについて不安は少なく、導入への許容度は十分であると考えられる。</w:t>
                            </w:r>
                          </w:p>
                          <w:p w14:paraId="1CBAC4FD" w14:textId="36843EDE" w:rsidR="00431B56" w:rsidRDefault="00431B56" w:rsidP="00431B56">
                            <w:pPr>
                              <w:ind w:leftChars="0" w:left="0" w:firstLineChars="0" w:firstLine="0"/>
                              <w:rPr>
                                <w:rFonts w:ascii="ＭＳ 明朝" w:eastAsia="ＭＳ 明朝" w:hAnsi="ＭＳ 明朝" w:cs="ＭＳ Ｐゴシック"/>
                                <w:u w:val="single"/>
                                <w:lang w:val="en-US" w:bidi="ar-SA"/>
                              </w:rPr>
                            </w:pPr>
                            <w:r>
                              <w:rPr>
                                <w:rFonts w:ascii="ＭＳ 明朝" w:eastAsia="ＭＳ 明朝" w:hAnsi="ＭＳ 明朝" w:cs="ＭＳ Ｐゴシック" w:hint="eastAsia"/>
                                <w:u w:val="single"/>
                                <w:lang w:val="en-US" w:bidi="ar-SA"/>
                              </w:rPr>
                              <w:t>・</w:t>
                            </w:r>
                            <w:r w:rsidRPr="00431B56">
                              <w:rPr>
                                <w:rFonts w:ascii="ＭＳ 明朝" w:eastAsia="ＭＳ 明朝" w:hAnsi="ＭＳ 明朝" w:cs="ＭＳ Ｐゴシック"/>
                                <w:u w:val="single"/>
                                <w:lang w:val="en-US" w:bidi="ar-SA"/>
                              </w:rPr>
                              <w:t>自動運転技術の信頼度</w:t>
                            </w:r>
                          </w:p>
                          <w:p w14:paraId="0122B9D5" w14:textId="77777777" w:rsid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lang w:val="en-US" w:bidi="ar-SA"/>
                              </w:rPr>
                              <w:t>アンケート調査で、危険を感じなかった人は78.6%で目標の80%にはわずかに届かなかった。危険を感じた場面は、緊急停止時、右左折時、他車とのすれ違い時が多く、これらの性能向上が求められる。</w:t>
                            </w:r>
                          </w:p>
                          <w:p w14:paraId="4362774F" w14:textId="693F85D0" w:rsidR="00431B56" w:rsidRP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hint="eastAsia"/>
                                <w:u w:val="single"/>
                                <w:lang w:val="en-US" w:bidi="ar-SA"/>
                              </w:rPr>
                              <w:t>・</w:t>
                            </w:r>
                            <w:r w:rsidRPr="00431B56">
                              <w:rPr>
                                <w:rFonts w:ascii="ＭＳ 明朝" w:eastAsia="ＭＳ 明朝" w:hAnsi="ＭＳ 明朝" w:cs="ＭＳ Ｐゴシック"/>
                                <w:u w:val="single"/>
                                <w:lang w:val="en-US" w:bidi="ar-SA"/>
                              </w:rPr>
                              <w:t>2025年度の自動運転バス利用意向</w:t>
                            </w:r>
                          </w:p>
                          <w:p w14:paraId="5F884613" w14:textId="3AD61EA5" w:rsidR="00431B56" w:rsidRPr="00431B56" w:rsidRDefault="00431B56" w:rsidP="00431B56">
                            <w:pPr>
                              <w:ind w:leftChars="0" w:left="0" w:firstLineChars="0" w:firstLine="0"/>
                              <w:rPr>
                                <w:rFonts w:ascii="ＭＳ 明朝" w:eastAsia="ＭＳ 明朝" w:hAnsi="ＭＳ 明朝" w:cs="ＭＳ Ｐゴシック"/>
                                <w:lang w:val="en-US" w:bidi="ar-SA"/>
                              </w:rPr>
                            </w:pPr>
                            <w:r w:rsidRPr="00431B56">
                              <w:rPr>
                                <w:rFonts w:ascii="ＭＳ 明朝" w:eastAsia="ＭＳ 明朝" w:hAnsi="ＭＳ 明朝" w:cs="ＭＳ Ｐゴシック"/>
                                <w:lang w:val="en-US" w:bidi="ar-SA"/>
                              </w:rPr>
                              <w:t>アンケート結果により、96.2%以上が再度利用を希望しており、2025年度の利用意向が高い。</w:t>
                            </w:r>
                          </w:p>
                          <w:p w14:paraId="0FDB868A" w14:textId="79B7EE53" w:rsidR="004A15FD" w:rsidRPr="00431B56" w:rsidRDefault="004A15FD"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2pt;margin-top:19.55pt;width:502.85pt;height:250.5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">
                <v:textbox>
                  <w:txbxContent>
                    <w:p w14:paraId="0BB2F822" w14:textId="7134CBBC" w:rsidR="004A15FD" w:rsidRDefault="004A15FD" w:rsidP="00B167D0">
                      <w:pPr>
                        <w:ind w:leftChars="0" w:left="0" w:firstLineChars="0" w:firstLine="0"/>
                      </w:pPr>
                      <w:r>
                        <w:rPr>
                          <w:rFonts w:hint="eastAsia"/>
                        </w:rPr>
                        <w:t>※</w:t>
                      </w:r>
                      <w:r w:rsidR="006C3111">
                        <w:rPr>
                          <w:rFonts w:hint="eastAsia"/>
                        </w:rPr>
                        <w:t>社会受容性面</w:t>
                      </w:r>
                      <w:r>
                        <w:rPr>
                          <w:rFonts w:hint="eastAsia"/>
                        </w:rPr>
                        <w:t>の主要な検証項目について、検証・分析結果を記載</w:t>
                      </w:r>
                      <w:r w:rsidR="00AB19D1">
                        <w:rPr>
                          <w:rFonts w:hint="eastAsia"/>
                        </w:rPr>
                        <w:t>して</w:t>
                      </w:r>
                      <w:r>
                        <w:rPr>
                          <w:rFonts w:hint="eastAsia"/>
                        </w:rPr>
                        <w:t>ください（</w:t>
                      </w:r>
                      <w:r w:rsidR="00B167D0">
                        <w:t>50</w:t>
                      </w:r>
                      <w:r>
                        <w:t>0</w:t>
                      </w:r>
                      <w:r>
                        <w:rPr>
                          <w:rFonts w:hint="eastAsia"/>
                        </w:rPr>
                        <w:t>文字程度）</w:t>
                      </w:r>
                    </w:p>
                    <w:p w14:paraId="02FABFC8" w14:textId="5C299440" w:rsidR="00431B56" w:rsidRDefault="00431B56" w:rsidP="00B167D0">
                      <w:pPr>
                        <w:ind w:leftChars="0" w:left="0" w:firstLineChars="0" w:firstLine="0"/>
                      </w:pPr>
                    </w:p>
                    <w:p w14:paraId="762A79E0" w14:textId="77777777" w:rsidR="00431B56" w:rsidRDefault="00431B56" w:rsidP="00431B56">
                      <w:pPr>
                        <w:ind w:leftChars="0" w:left="0" w:firstLineChars="0" w:firstLine="0"/>
                        <w:rPr>
                          <w:u w:val="single"/>
                        </w:rPr>
                      </w:pPr>
                      <w:r w:rsidRPr="00431B56">
                        <w:rPr>
                          <w:rFonts w:hint="eastAsia"/>
                          <w:u w:val="single"/>
                        </w:rPr>
                        <w:t>・走行環境維持・構築施策</w:t>
                      </w:r>
                    </w:p>
                    <w:p w14:paraId="5F6417A3" w14:textId="690AA2DE" w:rsidR="00431B56" w:rsidRDefault="00431B56" w:rsidP="00431B56">
                      <w:pPr>
                        <w:ind w:leftChars="0" w:left="0" w:firstLineChars="0" w:firstLine="0"/>
                        <w:rPr>
                          <w:rFonts w:ascii="ＭＳ 明朝" w:eastAsia="ＭＳ 明朝" w:hAnsi="ＭＳ 明朝" w:cs="ＭＳ Ｐゴシック"/>
                          <w:lang w:val="en-US" w:bidi="ar-SA"/>
                        </w:rPr>
                      </w:pPr>
                      <w:r w:rsidRPr="00431B56">
                        <w:rPr>
                          <w:rFonts w:ascii="ＭＳ 明朝" w:eastAsia="ＭＳ 明朝" w:hAnsi="ＭＳ 明朝" w:cs="ＭＳ Ｐゴシック"/>
                          <w:lang w:val="en-US" w:bidi="ar-SA"/>
                        </w:rPr>
                        <w:t>住民説明会を実施</w:t>
                      </w:r>
                      <w:r>
                        <w:rPr>
                          <w:rFonts w:ascii="ＭＳ 明朝" w:eastAsia="ＭＳ 明朝" w:hAnsi="ＭＳ 明朝" w:cs="ＭＳ Ｐゴシック" w:hint="eastAsia"/>
                          <w:lang w:val="en-US" w:bidi="ar-SA"/>
                        </w:rPr>
                        <w:t>した上で、</w:t>
                      </w:r>
                      <w:r w:rsidRPr="00431B56">
                        <w:rPr>
                          <w:rFonts w:ascii="ＭＳ 明朝" w:eastAsia="ＭＳ 明朝" w:hAnsi="ＭＳ 明朝" w:cs="ＭＳ Ｐゴシック"/>
                          <w:lang w:val="en-US" w:bidi="ar-SA"/>
                        </w:rPr>
                        <w:t>町広報に自動運転に関する情報を掲載。</w:t>
                      </w:r>
                    </w:p>
                    <w:p w14:paraId="0947BD42" w14:textId="77777777" w:rsid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hint="eastAsia"/>
                          <w:u w:val="single"/>
                          <w:lang w:val="en-US" w:bidi="ar-SA"/>
                        </w:rPr>
                        <w:t>・利用機会の創出施策</w:t>
                      </w:r>
                    </w:p>
                    <w:p w14:paraId="04AF6A67" w14:textId="2E27B2BD" w:rsidR="00431B56" w:rsidRDefault="00431B56" w:rsidP="00431B56">
                      <w:pPr>
                        <w:ind w:leftChars="0" w:left="0" w:firstLineChars="0" w:firstLine="0"/>
                        <w:rPr>
                          <w:rFonts w:ascii="ＭＳ 明朝" w:eastAsia="ＭＳ 明朝" w:hAnsi="ＭＳ 明朝" w:cs="ＭＳ Ｐゴシック"/>
                          <w:lang w:val="en-US" w:bidi="ar-SA"/>
                        </w:rPr>
                      </w:pPr>
                      <w:r w:rsidRPr="00431B56">
                        <w:rPr>
                          <w:rFonts w:ascii="ＭＳ 明朝" w:eastAsia="ＭＳ 明朝" w:hAnsi="ＭＳ 明朝" w:cs="ＭＳ Ｐゴシック" w:hint="eastAsia"/>
                          <w:lang w:val="en-US" w:bidi="ar-SA"/>
                        </w:rPr>
                        <w:t>観光客向けに停留所等を最適化し、位置情報や人流データを活用して最適なルートを検討。</w:t>
                      </w:r>
                      <w:r w:rsidR="007169A0">
                        <w:rPr>
                          <w:rFonts w:ascii="ＭＳ 明朝" w:eastAsia="ＭＳ 明朝" w:hAnsi="ＭＳ 明朝" w:cs="ＭＳ Ｐゴシック" w:hint="eastAsia"/>
                          <w:lang w:val="en-US" w:bidi="ar-SA"/>
                        </w:rPr>
                        <w:t>今後の</w:t>
                      </w:r>
                      <w:r w:rsidRPr="00431B56">
                        <w:rPr>
                          <w:rFonts w:ascii="ＭＳ 明朝" w:eastAsia="ＭＳ 明朝" w:hAnsi="ＭＳ 明朝" w:cs="ＭＳ Ｐゴシック"/>
                          <w:lang w:val="en-US" w:bidi="ar-SA"/>
                        </w:rPr>
                        <w:t>瀬戸内国際芸術祭</w:t>
                      </w:r>
                      <w:r w:rsidR="007169A0">
                        <w:rPr>
                          <w:rFonts w:ascii="ＭＳ 明朝" w:eastAsia="ＭＳ 明朝" w:hAnsi="ＭＳ 明朝" w:cs="ＭＳ Ｐゴシック" w:hint="eastAsia"/>
                          <w:lang w:val="en-US" w:bidi="ar-SA"/>
                        </w:rPr>
                        <w:t>などの機会</w:t>
                      </w:r>
                      <w:r w:rsidRPr="00431B56">
                        <w:rPr>
                          <w:rFonts w:ascii="ＭＳ 明朝" w:eastAsia="ＭＳ 明朝" w:hAnsi="ＭＳ 明朝" w:cs="ＭＳ Ｐゴシック"/>
                          <w:lang w:val="en-US" w:bidi="ar-SA"/>
                        </w:rPr>
                        <w:t>において、</w:t>
                      </w:r>
                      <w:r w:rsidR="007169A0">
                        <w:rPr>
                          <w:rFonts w:ascii="ＭＳ 明朝" w:eastAsia="ＭＳ 明朝" w:hAnsi="ＭＳ 明朝" w:cs="ＭＳ Ｐゴシック" w:hint="eastAsia"/>
                          <w:lang w:val="en-US" w:bidi="ar-SA"/>
                        </w:rPr>
                        <w:t>各種</w:t>
                      </w:r>
                      <w:r w:rsidRPr="00431B56">
                        <w:rPr>
                          <w:rFonts w:ascii="ＭＳ 明朝" w:eastAsia="ＭＳ 明朝" w:hAnsi="ＭＳ 明朝" w:cs="ＭＳ Ｐゴシック"/>
                          <w:lang w:val="en-US" w:bidi="ar-SA"/>
                        </w:rPr>
                        <w:t>アプリ</w:t>
                      </w:r>
                      <w:r w:rsidR="007169A0">
                        <w:rPr>
                          <w:rFonts w:ascii="ＭＳ 明朝" w:eastAsia="ＭＳ 明朝" w:hAnsi="ＭＳ 明朝" w:cs="ＭＳ Ｐゴシック" w:hint="eastAsia"/>
                          <w:lang w:val="en-US" w:bidi="ar-SA"/>
                        </w:rPr>
                        <w:t>情報</w:t>
                      </w:r>
                      <w:r w:rsidRPr="00431B56">
                        <w:rPr>
                          <w:rFonts w:ascii="ＭＳ 明朝" w:eastAsia="ＭＳ 明朝" w:hAnsi="ＭＳ 明朝" w:cs="ＭＳ Ｐゴシック"/>
                          <w:lang w:val="en-US" w:bidi="ar-SA"/>
                        </w:rPr>
                        <w:t>を使い参加者の移動履歴を分析して観光需要の変動に対応。</w:t>
                      </w:r>
                    </w:p>
                    <w:p w14:paraId="2855D4DE" w14:textId="77777777" w:rsid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hint="eastAsia"/>
                          <w:u w:val="single"/>
                          <w:lang w:val="en-US" w:bidi="ar-SA"/>
                        </w:rPr>
                        <w:t>・自動運転バスの公道走行許容度</w:t>
                      </w:r>
                    </w:p>
                    <w:p w14:paraId="4C59815A" w14:textId="77777777" w:rsid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lang w:val="en-US" w:bidi="ar-SA"/>
                        </w:rPr>
                        <w:t>非利用者から、自動運転車両の近くを歩くことについて不安は少なく、導入への許容度は十分であると考えられる。</w:t>
                      </w:r>
                    </w:p>
                    <w:p w14:paraId="1CBAC4FD" w14:textId="36843EDE" w:rsidR="00431B56" w:rsidRDefault="00431B56" w:rsidP="00431B56">
                      <w:pPr>
                        <w:ind w:leftChars="0" w:left="0" w:firstLineChars="0" w:firstLine="0"/>
                        <w:rPr>
                          <w:rFonts w:ascii="ＭＳ 明朝" w:eastAsia="ＭＳ 明朝" w:hAnsi="ＭＳ 明朝" w:cs="ＭＳ Ｐゴシック"/>
                          <w:u w:val="single"/>
                          <w:lang w:val="en-US" w:bidi="ar-SA"/>
                        </w:rPr>
                      </w:pPr>
                      <w:r>
                        <w:rPr>
                          <w:rFonts w:ascii="ＭＳ 明朝" w:eastAsia="ＭＳ 明朝" w:hAnsi="ＭＳ 明朝" w:cs="ＭＳ Ｐゴシック" w:hint="eastAsia"/>
                          <w:u w:val="single"/>
                          <w:lang w:val="en-US" w:bidi="ar-SA"/>
                        </w:rPr>
                        <w:t>・</w:t>
                      </w:r>
                      <w:r w:rsidRPr="00431B56">
                        <w:rPr>
                          <w:rFonts w:ascii="ＭＳ 明朝" w:eastAsia="ＭＳ 明朝" w:hAnsi="ＭＳ 明朝" w:cs="ＭＳ Ｐゴシック"/>
                          <w:u w:val="single"/>
                          <w:lang w:val="en-US" w:bidi="ar-SA"/>
                        </w:rPr>
                        <w:t>自動運転技術の信頼度</w:t>
                      </w:r>
                    </w:p>
                    <w:p w14:paraId="0122B9D5" w14:textId="77777777" w:rsid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lang w:val="en-US" w:bidi="ar-SA"/>
                        </w:rPr>
                        <w:t>アンケート調査で、危険を感じなかった人は78.6%で目標の80%にはわずかに届かなかった。危険を感じた場面は、緊急停止時、右左折時、他車とのすれ違い時が多く、これらの性能向上が求められる。</w:t>
                      </w:r>
                    </w:p>
                    <w:p w14:paraId="4362774F" w14:textId="693F85D0" w:rsidR="00431B56" w:rsidRPr="00431B56" w:rsidRDefault="00431B56" w:rsidP="00431B56">
                      <w:pPr>
                        <w:ind w:leftChars="0" w:left="0" w:firstLineChars="0" w:firstLine="0"/>
                        <w:rPr>
                          <w:rFonts w:ascii="ＭＳ 明朝" w:eastAsia="ＭＳ 明朝" w:hAnsi="ＭＳ 明朝" w:cs="ＭＳ Ｐゴシック"/>
                          <w:u w:val="single"/>
                          <w:lang w:val="en-US" w:bidi="ar-SA"/>
                        </w:rPr>
                      </w:pPr>
                      <w:r w:rsidRPr="00431B56">
                        <w:rPr>
                          <w:rFonts w:ascii="ＭＳ 明朝" w:eastAsia="ＭＳ 明朝" w:hAnsi="ＭＳ 明朝" w:cs="ＭＳ Ｐゴシック" w:hint="eastAsia"/>
                          <w:u w:val="single"/>
                          <w:lang w:val="en-US" w:bidi="ar-SA"/>
                        </w:rPr>
                        <w:t>・</w:t>
                      </w:r>
                      <w:r w:rsidRPr="00431B56">
                        <w:rPr>
                          <w:rFonts w:ascii="ＭＳ 明朝" w:eastAsia="ＭＳ 明朝" w:hAnsi="ＭＳ 明朝" w:cs="ＭＳ Ｐゴシック"/>
                          <w:u w:val="single"/>
                          <w:lang w:val="en-US" w:bidi="ar-SA"/>
                        </w:rPr>
                        <w:t>2025年度の自動運転バス利用意向</w:t>
                      </w:r>
                    </w:p>
                    <w:p w14:paraId="5F884613" w14:textId="3AD61EA5" w:rsidR="00431B56" w:rsidRPr="00431B56" w:rsidRDefault="00431B56" w:rsidP="00431B56">
                      <w:pPr>
                        <w:ind w:leftChars="0" w:left="0" w:firstLineChars="0" w:firstLine="0"/>
                        <w:rPr>
                          <w:rFonts w:ascii="ＭＳ 明朝" w:eastAsia="ＭＳ 明朝" w:hAnsi="ＭＳ 明朝" w:cs="ＭＳ Ｐゴシック"/>
                          <w:lang w:val="en-US" w:bidi="ar-SA"/>
                        </w:rPr>
                      </w:pPr>
                      <w:r w:rsidRPr="00431B56">
                        <w:rPr>
                          <w:rFonts w:ascii="ＭＳ 明朝" w:eastAsia="ＭＳ 明朝" w:hAnsi="ＭＳ 明朝" w:cs="ＭＳ Ｐゴシック"/>
                          <w:lang w:val="en-US" w:bidi="ar-SA"/>
                        </w:rPr>
                        <w:t>アンケート結果により、96.2%以上が再度利用を希望しており、2025年度の利用意向が高い。</w:t>
                      </w:r>
                    </w:p>
                    <w:p w14:paraId="0FDB868A" w14:textId="79B7EE53" w:rsidR="004A15FD" w:rsidRPr="00431B56" w:rsidRDefault="004A15FD" w:rsidP="00B167D0">
                      <w:pPr>
                        <w:ind w:leftChars="0" w:left="0" w:firstLineChars="0" w:firstLine="0"/>
                        <w:rPr>
                          <w:lang w:val="en-US"/>
                        </w:rPr>
                      </w:pP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64F4"/>
    <w:multiLevelType w:val="multilevel"/>
    <w:tmpl w:val="42841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20260ABA"/>
    <w:multiLevelType w:val="multilevel"/>
    <w:tmpl w:val="85C4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7"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8"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9"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1"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43B94439"/>
    <w:multiLevelType w:val="multilevel"/>
    <w:tmpl w:val="FDE61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5EB50E09"/>
    <w:multiLevelType w:val="multilevel"/>
    <w:tmpl w:val="2ABE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9"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6"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E803E45"/>
    <w:multiLevelType w:val="multilevel"/>
    <w:tmpl w:val="39283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0"/>
  </w:num>
  <w:num w:numId="2" w16cid:durableId="380327510">
    <w:abstractNumId w:val="12"/>
  </w:num>
  <w:num w:numId="3" w16cid:durableId="833179622">
    <w:abstractNumId w:val="7"/>
  </w:num>
  <w:num w:numId="4" w16cid:durableId="563570725">
    <w:abstractNumId w:val="8"/>
  </w:num>
  <w:num w:numId="5" w16cid:durableId="172646546">
    <w:abstractNumId w:val="18"/>
  </w:num>
  <w:num w:numId="6" w16cid:durableId="384721735">
    <w:abstractNumId w:val="25"/>
  </w:num>
  <w:num w:numId="7" w16cid:durableId="653220289">
    <w:abstractNumId w:val="31"/>
    <w:lvlOverride w:ilvl="0">
      <w:startOverride w:val="1"/>
    </w:lvlOverride>
  </w:num>
  <w:num w:numId="8" w16cid:durableId="1457068163">
    <w:abstractNumId w:val="31"/>
    <w:lvlOverride w:ilvl="0">
      <w:startOverride w:val="1"/>
    </w:lvlOverride>
  </w:num>
  <w:num w:numId="9" w16cid:durableId="516389772">
    <w:abstractNumId w:val="9"/>
  </w:num>
  <w:num w:numId="10" w16cid:durableId="419372209">
    <w:abstractNumId w:val="3"/>
  </w:num>
  <w:num w:numId="11" w16cid:durableId="901329718">
    <w:abstractNumId w:val="31"/>
  </w:num>
  <w:num w:numId="12" w16cid:durableId="1729260522">
    <w:abstractNumId w:val="31"/>
    <w:lvlOverride w:ilvl="0">
      <w:startOverride w:val="1"/>
    </w:lvlOverride>
  </w:num>
  <w:num w:numId="13" w16cid:durableId="606426557">
    <w:abstractNumId w:val="31"/>
    <w:lvlOverride w:ilvl="0">
      <w:startOverride w:val="1"/>
    </w:lvlOverride>
  </w:num>
  <w:num w:numId="14" w16cid:durableId="201014533">
    <w:abstractNumId w:val="24"/>
  </w:num>
  <w:num w:numId="15" w16cid:durableId="2020037724">
    <w:abstractNumId w:val="11"/>
  </w:num>
  <w:num w:numId="16" w16cid:durableId="313678163">
    <w:abstractNumId w:val="15"/>
  </w:num>
  <w:num w:numId="17" w16cid:durableId="1423263801">
    <w:abstractNumId w:val="29"/>
  </w:num>
  <w:num w:numId="18" w16cid:durableId="87426694">
    <w:abstractNumId w:val="28"/>
  </w:num>
  <w:num w:numId="19" w16cid:durableId="941839776">
    <w:abstractNumId w:val="20"/>
  </w:num>
  <w:num w:numId="20" w16cid:durableId="1250121879">
    <w:abstractNumId w:val="19"/>
  </w:num>
  <w:num w:numId="21" w16cid:durableId="1607617380">
    <w:abstractNumId w:val="23"/>
  </w:num>
  <w:num w:numId="22" w16cid:durableId="218831125">
    <w:abstractNumId w:val="2"/>
  </w:num>
  <w:num w:numId="23" w16cid:durableId="643388784">
    <w:abstractNumId w:val="5"/>
  </w:num>
  <w:num w:numId="24" w16cid:durableId="1877310708">
    <w:abstractNumId w:val="26"/>
  </w:num>
  <w:num w:numId="25" w16cid:durableId="265846590">
    <w:abstractNumId w:val="27"/>
  </w:num>
  <w:num w:numId="26" w16cid:durableId="54939089">
    <w:abstractNumId w:val="6"/>
  </w:num>
  <w:num w:numId="27" w16cid:durableId="432021672">
    <w:abstractNumId w:val="1"/>
  </w:num>
  <w:num w:numId="28" w16cid:durableId="1535312231">
    <w:abstractNumId w:val="22"/>
  </w:num>
  <w:num w:numId="29" w16cid:durableId="44761449">
    <w:abstractNumId w:val="16"/>
  </w:num>
  <w:num w:numId="30" w16cid:durableId="432826872">
    <w:abstractNumId w:val="13"/>
  </w:num>
  <w:num w:numId="31" w16cid:durableId="1652129377">
    <w:abstractNumId w:val="31"/>
    <w:lvlOverride w:ilvl="0">
      <w:startOverride w:val="1"/>
    </w:lvlOverride>
  </w:num>
  <w:num w:numId="32" w16cid:durableId="1985352189">
    <w:abstractNumId w:val="21"/>
  </w:num>
  <w:num w:numId="33" w16cid:durableId="1079013110">
    <w:abstractNumId w:val="17"/>
  </w:num>
  <w:num w:numId="34" w16cid:durableId="187183597">
    <w:abstractNumId w:val="4"/>
  </w:num>
  <w:num w:numId="35" w16cid:durableId="909195372">
    <w:abstractNumId w:val="0"/>
  </w:num>
  <w:num w:numId="36" w16cid:durableId="2070031839">
    <w:abstractNumId w:val="14"/>
  </w:num>
  <w:num w:numId="37" w16cid:durableId="1800107943">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proofState w:spelling="clean" w:grammar="dirty"/>
  <w:mailMerge>
    <w:mainDocumentType w:val="formLetters"/>
    <w:dataType w:val="textFile"/>
    <w:activeRecord w:val="-1"/>
  </w:mailMerge>
  <w:trackRevisions/>
  <w:defaultTabStop w:val="719"/>
  <w:drawingGridHorizontalSpacing w:val="110"/>
  <w:displayHorizontalDrawingGridEvery w:val="2"/>
  <w:characterSpacingControl w:val="doNotCompress"/>
  <w:hdrShapeDefaults>
    <o:shapedefaults v:ext="edit" spidmax="33792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3F9B"/>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536F"/>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65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A2"/>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231C"/>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7BB"/>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4E6C"/>
    <w:rsid w:val="00415618"/>
    <w:rsid w:val="0041652B"/>
    <w:rsid w:val="004168CD"/>
    <w:rsid w:val="00416DE0"/>
    <w:rsid w:val="0041759F"/>
    <w:rsid w:val="00424AFF"/>
    <w:rsid w:val="00425EC0"/>
    <w:rsid w:val="0043062B"/>
    <w:rsid w:val="00431B56"/>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A0"/>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06E9"/>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7742A"/>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03D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447F"/>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2C26"/>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39CA"/>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2BFB"/>
    <w:rsid w:val="00D43789"/>
    <w:rsid w:val="00D43DAD"/>
    <w:rsid w:val="00D44887"/>
    <w:rsid w:val="00D45B1C"/>
    <w:rsid w:val="00D4615C"/>
    <w:rsid w:val="00D46CFB"/>
    <w:rsid w:val="00D51236"/>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1F18"/>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977F6"/>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120A"/>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2367"/>
    <w:rsid w:val="00F4615E"/>
    <w:rsid w:val="00F505EA"/>
    <w:rsid w:val="00F50B3B"/>
    <w:rsid w:val="00F53366"/>
    <w:rsid w:val="00F56FCB"/>
    <w:rsid w:val="00F575D2"/>
    <w:rsid w:val="00F604A8"/>
    <w:rsid w:val="00F609C0"/>
    <w:rsid w:val="00F60B7C"/>
    <w:rsid w:val="00F62051"/>
    <w:rsid w:val="00F62FE2"/>
    <w:rsid w:val="00F64975"/>
    <w:rsid w:val="00F65B8C"/>
    <w:rsid w:val="00F66633"/>
    <w:rsid w:val="00F73C7F"/>
    <w:rsid w:val="00F74168"/>
    <w:rsid w:val="00F748D4"/>
    <w:rsid w:val="00F74EC2"/>
    <w:rsid w:val="00F80515"/>
    <w:rsid w:val="00F807B2"/>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7921">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character" w:styleId="aff3">
    <w:name w:val="Strong"/>
    <w:basedOn w:val="a1"/>
    <w:uiPriority w:val="22"/>
    <w:qFormat/>
    <w:rsid w:val="00431B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66075269">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40002050">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0BAA3CD9-75A7-42DA-8A12-2CA5777F50F3}"/>
</file>

<file path=customXml/itemProps3.xml><?xml version="1.0" encoding="utf-8"?>
<ds:datastoreItem xmlns:ds="http://schemas.openxmlformats.org/officeDocument/2006/customXml" ds:itemID="{043A6EBC-CEB8-4054-9D4D-E9629D1FDF3D}"/>
</file>

<file path=customXml/itemProps4.xml><?xml version="1.0" encoding="utf-8"?>
<ds:datastoreItem xmlns:ds="http://schemas.openxmlformats.org/officeDocument/2006/customXml" ds:itemID="{0FE78303-643D-4115-91D8-1EAE8D59C6F6}"/>
</file>

<file path=docProps/app.xml><?xml version="1.0" encoding="utf-8"?>
<Properties xmlns="http://schemas.openxmlformats.org/officeDocument/2006/extended-properties" xmlns:vt="http://schemas.openxmlformats.org/officeDocument/2006/docPropsVTypes">
  <Template>Normal.dotm</Template>
  <TotalTime>18</TotalTime>
  <Pages>4</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Yusuke Tanaka</cp:lastModifiedBy>
  <cp:revision>4</cp:revision>
  <cp:lastPrinted>2022-06-06T05:30:00Z</cp:lastPrinted>
  <dcterms:created xsi:type="dcterms:W3CDTF">2025-02-24T12:51:00Z</dcterms:created>
  <dcterms:modified xsi:type="dcterms:W3CDTF">2025-02-28T04:50:00Z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