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E1DD858" w:rsidR="004A15FD" w:rsidRPr="007C14BD" w:rsidRDefault="004A15FD" w:rsidP="00A44BF0">
                            <w:pPr>
                              <w:ind w:leftChars="0" w:left="0" w:firstLineChars="0" w:firstLine="0"/>
                              <w:jc w:val="center"/>
                            </w:pPr>
                            <w:r w:rsidRPr="007C14BD">
                              <w:rPr>
                                <w:rFonts w:hint="eastAsia"/>
                              </w:rPr>
                              <w:t>自治体名：</w:t>
                            </w:r>
                            <w:r w:rsidR="00190486">
                              <w:rPr>
                                <w:rFonts w:hint="eastAsia"/>
                              </w:rPr>
                              <w:t>佐賀</w:t>
                            </w:r>
                            <w:r w:rsidRPr="007C14BD">
                              <w:rPr>
                                <w:rFonts w:hint="eastAsia"/>
                              </w:rPr>
                              <w:t>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E1DD858" w:rsidR="004A15FD" w:rsidRPr="007C14BD" w:rsidRDefault="004A15FD" w:rsidP="00A44BF0">
                      <w:pPr>
                        <w:ind w:leftChars="0" w:left="0" w:firstLineChars="0" w:firstLine="0"/>
                        <w:jc w:val="center"/>
                      </w:pPr>
                      <w:r w:rsidRPr="007C14BD">
                        <w:rPr>
                          <w:rFonts w:hint="eastAsia"/>
                        </w:rPr>
                        <w:t>自治体名：</w:t>
                      </w:r>
                      <w:r w:rsidR="00190486">
                        <w:rPr>
                          <w:rFonts w:hint="eastAsia"/>
                        </w:rPr>
                        <w:t>佐賀</w:t>
                      </w:r>
                      <w:r w:rsidRPr="007C14BD">
                        <w:rPr>
                          <w:rFonts w:hint="eastAsia"/>
                        </w:rPr>
                        <w:t>県</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04C02CF4" w:rsidR="00804019" w:rsidRPr="007C14BD" w:rsidRDefault="006C6F20"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02916815">
                <wp:simplePos x="0" y="0"/>
                <wp:positionH relativeFrom="column">
                  <wp:posOffset>64770</wp:posOffset>
                </wp:positionH>
                <wp:positionV relativeFrom="paragraph">
                  <wp:posOffset>293370</wp:posOffset>
                </wp:positionV>
                <wp:extent cx="6386195" cy="1068705"/>
                <wp:effectExtent l="0" t="0" r="14605" b="1714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68705"/>
                        </a:xfrm>
                        <a:prstGeom prst="rect">
                          <a:avLst/>
                        </a:prstGeom>
                        <a:solidFill>
                          <a:srgbClr val="FFFFFF"/>
                        </a:solidFill>
                        <a:ln w="9525">
                          <a:solidFill>
                            <a:srgbClr val="000000"/>
                          </a:solidFill>
                          <a:miter lim="800000"/>
                          <a:headEnd/>
                          <a:tailEnd/>
                        </a:ln>
                      </wps:spPr>
                      <wps:txbx>
                        <w:txbxContent>
                          <w:p w14:paraId="37D26E7A" w14:textId="2E4254B2" w:rsidR="00B167D0" w:rsidRDefault="006C6F20" w:rsidP="00B167D0">
                            <w:pPr>
                              <w:ind w:leftChars="0" w:left="0" w:firstLineChars="0" w:firstLine="0"/>
                            </w:pPr>
                            <w:r w:rsidRPr="006C6F20">
                              <w:rPr>
                                <w:rFonts w:hint="eastAsia"/>
                              </w:rPr>
                              <w:t>佐賀県及び佐賀市では、運転手の高齢化</w:t>
                            </w:r>
                            <w:r>
                              <w:rPr>
                                <w:rFonts w:hint="eastAsia"/>
                              </w:rPr>
                              <w:t>や</w:t>
                            </w:r>
                            <w:r w:rsidRPr="006C6F20">
                              <w:rPr>
                                <w:rFonts w:hint="eastAsia"/>
                              </w:rPr>
                              <w:t>若年層の人材不足、免許返納者等の移動困難者増加</w:t>
                            </w:r>
                            <w:r>
                              <w:rPr>
                                <w:rFonts w:hint="eastAsia"/>
                              </w:rPr>
                              <w:t>等の地域課題がある。こうした地域課題解決のために、</w:t>
                            </w:r>
                            <w:r w:rsidRPr="006C6F20">
                              <w:rPr>
                                <w:rFonts w:hint="eastAsia"/>
                              </w:rPr>
                              <w:t>ＳＡＧＡサンライズパーク及びその周辺を先進的な技術のモデルエリアと位置付け、佐賀県と佐賀市が共同で自動運転バスの社会実装に向けた取組を行っている。</w:t>
                            </w:r>
                          </w:p>
                          <w:p w14:paraId="4B5DAEB0" w14:textId="4267D804" w:rsidR="004A15FD" w:rsidRDefault="002C5FC2" w:rsidP="00B167D0">
                            <w:pPr>
                              <w:ind w:leftChars="0" w:left="0" w:firstLineChars="0" w:firstLine="0"/>
                            </w:pPr>
                            <w:r w:rsidRPr="002C5FC2">
                              <w:rPr>
                                <w:rFonts w:hint="eastAsia"/>
                              </w:rPr>
                              <w:t>令和</w:t>
                            </w:r>
                            <w:r>
                              <w:rPr>
                                <w:rFonts w:hint="eastAsia"/>
                              </w:rPr>
                              <w:t>5</w:t>
                            </w:r>
                            <w:r w:rsidRPr="002C5FC2">
                              <w:rPr>
                                <w:rFonts w:hint="eastAsia"/>
                              </w:rPr>
                              <w:t>年度には、</w:t>
                            </w:r>
                            <w:r w:rsidR="00595E94">
                              <w:rPr>
                                <w:rFonts w:hint="eastAsia"/>
                              </w:rPr>
                              <w:t>佐賀駅サンライズ口（北口）付近～SAGAサンライズパーク間において</w:t>
                            </w:r>
                            <w:r w:rsidRPr="002C5FC2">
                              <w:rPr>
                                <w:rFonts w:hint="eastAsia"/>
                              </w:rPr>
                              <w:t>自動運転バス（自動運転レベル</w:t>
                            </w:r>
                            <w:r>
                              <w:rPr>
                                <w:rFonts w:hint="eastAsia"/>
                              </w:rPr>
                              <w:t>2</w:t>
                            </w:r>
                            <w:r w:rsidRPr="002C5FC2">
                              <w:rPr>
                                <w:rFonts w:hint="eastAsia"/>
                              </w:rPr>
                              <w:t>）の走行</w:t>
                            </w:r>
                            <w:r w:rsidR="00595E94">
                              <w:rPr>
                                <w:rFonts w:hint="eastAsia"/>
                              </w:rPr>
                              <w:t>を検証するとともに、</w:t>
                            </w:r>
                            <w:r w:rsidRPr="002C5FC2">
                              <w:rPr>
                                <w:rFonts w:hint="eastAsia"/>
                              </w:rPr>
                              <w:t>乗車体験会を開催し、社会受容性の確認を行っ</w:t>
                            </w:r>
                            <w:r w:rsidR="00D72357">
                              <w:rPr>
                                <w:rFonts w:hint="eastAsia"/>
                              </w:rPr>
                              <w:t>た</w:t>
                            </w:r>
                            <w:r w:rsidR="00595E94">
                              <w:rPr>
                                <w:rFonts w:hint="eastAsia"/>
                              </w:rPr>
                              <w:t>ところである</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5.1pt;margin-top:23.1pt;width:502.85pt;height:84.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YviFQIAACcEAAAOAAAAZHJzL2Uyb0RvYy54bWysk99v2yAQx98n7X9AvC+2syRNrDhVly7T&#10;pO6H1O4PwBjHaJhjQGJnf30P7KZZt71M4wFxHHy5+9yxvu5bRY7COgm6oNkkpURoDpXU+4J+e9i9&#10;WVL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">
                <v:textbox>
                  <w:txbxContent>
                    <w:p w14:paraId="37D26E7A" w14:textId="2E4254B2" w:rsidR="00B167D0" w:rsidRDefault="006C6F20" w:rsidP="00B167D0">
                      <w:pPr>
                        <w:ind w:leftChars="0" w:left="0" w:firstLineChars="0" w:firstLine="0"/>
                      </w:pPr>
                      <w:r w:rsidRPr="006C6F20">
                        <w:rPr>
                          <w:rFonts w:hint="eastAsia"/>
                        </w:rPr>
                        <w:t>佐賀県及び佐賀市では、運転手の高齢化</w:t>
                      </w:r>
                      <w:r>
                        <w:rPr>
                          <w:rFonts w:hint="eastAsia"/>
                        </w:rPr>
                        <w:t>や</w:t>
                      </w:r>
                      <w:r w:rsidRPr="006C6F20">
                        <w:rPr>
                          <w:rFonts w:hint="eastAsia"/>
                        </w:rPr>
                        <w:t>若年層の人材不足、免許返納者等の移動困難者増加</w:t>
                      </w:r>
                      <w:r>
                        <w:rPr>
                          <w:rFonts w:hint="eastAsia"/>
                        </w:rPr>
                        <w:t>等の地域課題がある。こうした地域課題解決のために、</w:t>
                      </w:r>
                      <w:r w:rsidRPr="006C6F20">
                        <w:rPr>
                          <w:rFonts w:hint="eastAsia"/>
                        </w:rPr>
                        <w:t>ＳＡＧＡサンライズパーク及びその周辺を先進的な技術のモデルエリアと位置付け、佐賀県と佐賀市が共同で自動運転バスの社会実装に向けた取組を行っている。</w:t>
                      </w:r>
                    </w:p>
                    <w:p w14:paraId="4B5DAEB0" w14:textId="4267D804" w:rsidR="004A15FD" w:rsidRDefault="002C5FC2" w:rsidP="00B167D0">
                      <w:pPr>
                        <w:ind w:leftChars="0" w:left="0" w:firstLineChars="0" w:firstLine="0"/>
                      </w:pPr>
                      <w:r w:rsidRPr="002C5FC2">
                        <w:rPr>
                          <w:rFonts w:hint="eastAsia"/>
                        </w:rPr>
                        <w:t>令和</w:t>
                      </w:r>
                      <w:r>
                        <w:rPr>
                          <w:rFonts w:hint="eastAsia"/>
                        </w:rPr>
                        <w:t>5</w:t>
                      </w:r>
                      <w:r w:rsidRPr="002C5FC2">
                        <w:rPr>
                          <w:rFonts w:hint="eastAsia"/>
                        </w:rPr>
                        <w:t>年度には、</w:t>
                      </w:r>
                      <w:r w:rsidR="00595E94">
                        <w:rPr>
                          <w:rFonts w:hint="eastAsia"/>
                        </w:rPr>
                        <w:t>佐賀駅サンライズ口（北口）付近～SAGAサンライズパーク間において</w:t>
                      </w:r>
                      <w:r w:rsidRPr="002C5FC2">
                        <w:rPr>
                          <w:rFonts w:hint="eastAsia"/>
                        </w:rPr>
                        <w:t>自動運転バス（自動運転レベル</w:t>
                      </w:r>
                      <w:r>
                        <w:rPr>
                          <w:rFonts w:hint="eastAsia"/>
                        </w:rPr>
                        <w:t>2</w:t>
                      </w:r>
                      <w:r w:rsidRPr="002C5FC2">
                        <w:rPr>
                          <w:rFonts w:hint="eastAsia"/>
                        </w:rPr>
                        <w:t>）の走行</w:t>
                      </w:r>
                      <w:r w:rsidR="00595E94">
                        <w:rPr>
                          <w:rFonts w:hint="eastAsia"/>
                        </w:rPr>
                        <w:t>を検証するとともに、</w:t>
                      </w:r>
                      <w:r w:rsidRPr="002C5FC2">
                        <w:rPr>
                          <w:rFonts w:hint="eastAsia"/>
                        </w:rPr>
                        <w:t>乗車体験会を開催し、社会受容性の確認を行っ</w:t>
                      </w:r>
                      <w:r w:rsidR="00D72357">
                        <w:rPr>
                          <w:rFonts w:hint="eastAsia"/>
                        </w:rPr>
                        <w:t>た</w:t>
                      </w:r>
                      <w:r w:rsidR="00595E94">
                        <w:rPr>
                          <w:rFonts w:hint="eastAsia"/>
                        </w:rPr>
                        <w:t>ところである</w:t>
                      </w:r>
                      <w:r>
                        <w:rPr>
                          <w:rFonts w:hint="eastAsia"/>
                        </w:rPr>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7EBF1CC8"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4" behindDoc="0" locked="0" layoutInCell="1" allowOverlap="1" wp14:anchorId="0F528FB5" wp14:editId="52DD561D">
                <wp:simplePos x="0" y="0"/>
                <wp:positionH relativeFrom="column">
                  <wp:posOffset>64770</wp:posOffset>
                </wp:positionH>
                <wp:positionV relativeFrom="paragraph">
                  <wp:posOffset>279400</wp:posOffset>
                </wp:positionV>
                <wp:extent cx="6386195" cy="1068705"/>
                <wp:effectExtent l="0" t="0" r="14605" b="1714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68705"/>
                        </a:xfrm>
                        <a:prstGeom prst="rect">
                          <a:avLst/>
                        </a:prstGeom>
                        <a:solidFill>
                          <a:srgbClr val="FFFFFF"/>
                        </a:solidFill>
                        <a:ln w="9525">
                          <a:solidFill>
                            <a:srgbClr val="000000"/>
                          </a:solidFill>
                          <a:miter lim="800000"/>
                          <a:headEnd/>
                          <a:tailEnd/>
                        </a:ln>
                      </wps:spPr>
                      <wps:txbx>
                        <w:txbxContent>
                          <w:p w14:paraId="2C4005B2" w14:textId="00FED801" w:rsidR="00B167D0" w:rsidRDefault="006C6F20" w:rsidP="00B167D0">
                            <w:pPr>
                              <w:ind w:leftChars="0" w:left="0" w:firstLineChars="0" w:firstLine="0"/>
                            </w:pPr>
                            <w:r>
                              <w:rPr>
                                <w:rFonts w:hint="eastAsia"/>
                              </w:rPr>
                              <w:t>佐賀駅バスセンター～SAGAサンライズパーク間</w:t>
                            </w:r>
                            <w:r w:rsidR="00CE1E65">
                              <w:rPr>
                                <w:rFonts w:hint="eastAsia"/>
                              </w:rPr>
                              <w:t>の片道約1.8kmのルートにおいて、</w:t>
                            </w:r>
                            <w:r w:rsidR="00393F2A">
                              <w:rPr>
                                <w:rFonts w:hint="eastAsia"/>
                              </w:rPr>
                              <w:t>2024年</w:t>
                            </w:r>
                            <w:r w:rsidR="00CE1E65">
                              <w:t>10</w:t>
                            </w:r>
                            <w:r w:rsidR="00CE1E65">
                              <w:rPr>
                                <w:rFonts w:hint="eastAsia"/>
                              </w:rPr>
                              <w:t>月</w:t>
                            </w:r>
                            <w:r w:rsidR="00CE1E65">
                              <w:t>7</w:t>
                            </w:r>
                            <w:r w:rsidR="00CE1E65">
                              <w:rPr>
                                <w:rFonts w:hint="eastAsia"/>
                              </w:rPr>
                              <w:t>日～14日</w:t>
                            </w:r>
                            <w:r w:rsidR="00595E94">
                              <w:rPr>
                                <w:rFonts w:hint="eastAsia"/>
                              </w:rPr>
                              <w:t>及び</w:t>
                            </w:r>
                            <w:r w:rsidR="00CE1E65">
                              <w:rPr>
                                <w:rFonts w:hint="eastAsia"/>
                              </w:rPr>
                              <w:t>10月21日～27日</w:t>
                            </w:r>
                            <w:r w:rsidR="00595E94">
                              <w:rPr>
                                <w:rFonts w:hint="eastAsia"/>
                              </w:rPr>
                              <w:t>（１０月２６日を除く）の</w:t>
                            </w:r>
                            <w:r w:rsidR="00CE1E65">
                              <w:t>計14日間</w:t>
                            </w:r>
                            <w:r w:rsidR="0007380A">
                              <w:rPr>
                                <w:rFonts w:hint="eastAsia"/>
                              </w:rPr>
                              <w:t>の日程で一般運行（平日</w:t>
                            </w:r>
                            <w:r w:rsidR="009A3856">
                              <w:rPr>
                                <w:rFonts w:hint="eastAsia"/>
                              </w:rPr>
                              <w:t>20便</w:t>
                            </w:r>
                            <w:r w:rsidR="0007380A">
                              <w:rPr>
                                <w:rFonts w:hint="eastAsia"/>
                              </w:rPr>
                              <w:t>、休日</w:t>
                            </w:r>
                            <w:r w:rsidR="009A3856">
                              <w:rPr>
                                <w:rFonts w:hint="eastAsia"/>
                              </w:rPr>
                              <w:t>24便</w:t>
                            </w:r>
                            <w:r w:rsidR="0007380A">
                              <w:rPr>
                                <w:rFonts w:hint="eastAsia"/>
                              </w:rPr>
                              <w:t>、</w:t>
                            </w:r>
                            <w:r w:rsidR="00393F2A">
                              <w:rPr>
                                <w:rFonts w:hint="eastAsia"/>
                              </w:rPr>
                              <w:t>定員1</w:t>
                            </w:r>
                            <w:r w:rsidR="009A3856">
                              <w:rPr>
                                <w:rFonts w:hint="eastAsia"/>
                              </w:rPr>
                              <w:t>5</w:t>
                            </w:r>
                            <w:r w:rsidR="0007380A">
                              <w:rPr>
                                <w:rFonts w:hint="eastAsia"/>
                              </w:rPr>
                              <w:t>名</w:t>
                            </w:r>
                            <w:r w:rsidR="00393F2A">
                              <w:rPr>
                                <w:rFonts w:hint="eastAsia"/>
                              </w:rPr>
                              <w:t>、</w:t>
                            </w:r>
                            <w:r w:rsidR="009B6CB2">
                              <w:rPr>
                                <w:rFonts w:hint="eastAsia"/>
                              </w:rPr>
                              <w:t>無料</w:t>
                            </w:r>
                            <w:r w:rsidR="00393F2A">
                              <w:rPr>
                                <w:rFonts w:hint="eastAsia"/>
                              </w:rPr>
                              <w:t>）を実施した</w:t>
                            </w:r>
                            <w:r w:rsidR="00CE1E65">
                              <w:rPr>
                                <w:rFonts w:hint="eastAsia"/>
                              </w:rPr>
                              <w:t>。車両は先進モビリティ株式会社が所有する</w:t>
                            </w:r>
                            <w:r w:rsidR="00393F2A">
                              <w:rPr>
                                <w:rFonts w:hint="eastAsia"/>
                              </w:rPr>
                              <w:t>BYD</w:t>
                            </w:r>
                            <w:r w:rsidR="00CE1E65" w:rsidRPr="00CE1E65">
                              <w:rPr>
                                <w:rFonts w:hint="eastAsia"/>
                              </w:rPr>
                              <w:t>製「</w:t>
                            </w:r>
                            <w:r w:rsidR="00393F2A">
                              <w:rPr>
                                <w:rFonts w:hint="eastAsia"/>
                              </w:rPr>
                              <w:t>J6</w:t>
                            </w:r>
                            <w:r w:rsidR="00CE1E65" w:rsidRPr="00CE1E65">
                              <w:rPr>
                                <w:rFonts w:hint="eastAsia"/>
                              </w:rPr>
                              <w:t>」</w:t>
                            </w:r>
                            <w:r w:rsidR="00393F2A">
                              <w:rPr>
                                <w:rFonts w:hint="eastAsia"/>
                              </w:rPr>
                              <w:t>を用い、</w:t>
                            </w:r>
                            <w:r w:rsidR="0007380A">
                              <w:rPr>
                                <w:rFonts w:hint="eastAsia"/>
                              </w:rPr>
                              <w:t>自動運転</w:t>
                            </w:r>
                            <w:r w:rsidR="00393F2A">
                              <w:rPr>
                                <w:rFonts w:hint="eastAsia"/>
                              </w:rPr>
                              <w:t>レベル2</w:t>
                            </w:r>
                            <w:r w:rsidR="0007380A">
                              <w:rPr>
                                <w:rFonts w:hint="eastAsia"/>
                              </w:rPr>
                              <w:t>（</w:t>
                            </w:r>
                            <w:r w:rsidR="00393F2A" w:rsidRPr="00CE1E65">
                              <w:rPr>
                                <w:rFonts w:hint="eastAsia"/>
                              </w:rPr>
                              <w:t>一部</w:t>
                            </w:r>
                            <w:r w:rsidR="001749A2">
                              <w:rPr>
                                <w:rFonts w:hint="eastAsia"/>
                              </w:rPr>
                              <w:t>区間</w:t>
                            </w:r>
                            <w:r w:rsidR="00EB13CB">
                              <w:rPr>
                                <w:rFonts w:hint="eastAsia"/>
                              </w:rPr>
                              <w:t>で</w:t>
                            </w:r>
                            <w:r w:rsidR="00393F2A" w:rsidRPr="00CE1E65">
                              <w:rPr>
                                <w:rFonts w:hint="eastAsia"/>
                              </w:rPr>
                              <w:t>レベル４相当</w:t>
                            </w:r>
                            <w:r w:rsidR="0007380A">
                              <w:rPr>
                                <w:rFonts w:hint="eastAsia"/>
                              </w:rPr>
                              <w:t>）で走行した</w:t>
                            </w:r>
                            <w:r w:rsidR="00393F2A" w:rsidRPr="00CE1E65">
                              <w:rPr>
                                <w:rFonts w:hint="eastAsia"/>
                              </w:rPr>
                              <w:t>。</w:t>
                            </w:r>
                            <w:r w:rsidR="00393F2A">
                              <w:rPr>
                                <w:rFonts w:hint="eastAsia"/>
                              </w:rPr>
                              <w:t>また、</w:t>
                            </w:r>
                            <w:r w:rsidR="00595E94">
                              <w:rPr>
                                <w:rFonts w:hint="eastAsia"/>
                              </w:rPr>
                              <w:t>佐賀学園高校西</w:t>
                            </w:r>
                            <w:r w:rsidR="002C5FC2">
                              <w:rPr>
                                <w:rFonts w:hint="eastAsia"/>
                              </w:rPr>
                              <w:t>交差点において</w:t>
                            </w:r>
                            <w:r w:rsidR="00393F2A" w:rsidRPr="00CE1E65">
                              <w:rPr>
                                <w:rFonts w:hint="eastAsia"/>
                              </w:rPr>
                              <w:t>信号連携システムを導入し</w:t>
                            </w:r>
                            <w:r w:rsidR="002C5FC2">
                              <w:rPr>
                                <w:rFonts w:hint="eastAsia"/>
                              </w:rPr>
                              <w:t>、</w:t>
                            </w:r>
                            <w:r w:rsidR="00393F2A" w:rsidRPr="00CE1E65">
                              <w:rPr>
                                <w:rFonts w:hint="eastAsia"/>
                              </w:rPr>
                              <w:t>自動運転バスの制御への活用を行った。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28FB5" id="_x0000_t202" coordsize="21600,21600" o:spt="202" path="m,l,21600r21600,l21600,xe">
                <v:stroke joinstyle="miter"/>
                <v:path gradientshapeok="t" o:connecttype="rect"/>
              </v:shapetype>
              <v:shape id="テキスト ボックス 3" o:spid="_x0000_s1028" type="#_x0000_t202" style="position:absolute;margin-left:5.1pt;margin-top:22pt;width:502.85pt;height:84.1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">
                <v:textbox>
                  <w:txbxContent>
                    <w:p w14:paraId="2C4005B2" w14:textId="00FED801" w:rsidR="00B167D0" w:rsidRDefault="006C6F20" w:rsidP="00B167D0">
                      <w:pPr>
                        <w:ind w:leftChars="0" w:left="0" w:firstLineChars="0" w:firstLine="0"/>
                      </w:pPr>
                      <w:r>
                        <w:rPr>
                          <w:rFonts w:hint="eastAsia"/>
                        </w:rPr>
                        <w:t>佐賀駅バスセンター～SAGAサンライズパーク間</w:t>
                      </w:r>
                      <w:r w:rsidR="00CE1E65">
                        <w:rPr>
                          <w:rFonts w:hint="eastAsia"/>
                        </w:rPr>
                        <w:t>の片道約1.8kmのルートにおいて、</w:t>
                      </w:r>
                      <w:r w:rsidR="00393F2A">
                        <w:rPr>
                          <w:rFonts w:hint="eastAsia"/>
                        </w:rPr>
                        <w:t>2024年</w:t>
                      </w:r>
                      <w:r w:rsidR="00CE1E65">
                        <w:t>10</w:t>
                      </w:r>
                      <w:r w:rsidR="00CE1E65">
                        <w:rPr>
                          <w:rFonts w:hint="eastAsia"/>
                        </w:rPr>
                        <w:t>月</w:t>
                      </w:r>
                      <w:r w:rsidR="00CE1E65">
                        <w:t>7</w:t>
                      </w:r>
                      <w:r w:rsidR="00CE1E65">
                        <w:rPr>
                          <w:rFonts w:hint="eastAsia"/>
                        </w:rPr>
                        <w:t>日～14</w:t>
                      </w:r>
                      <w:r w:rsidR="00CE1E65">
                        <w:rPr>
                          <w:rFonts w:hint="eastAsia"/>
                        </w:rPr>
                        <w:t>日</w:t>
                      </w:r>
                      <w:r w:rsidR="00595E94">
                        <w:rPr>
                          <w:rFonts w:hint="eastAsia"/>
                        </w:rPr>
                        <w:t>及び</w:t>
                      </w:r>
                      <w:r w:rsidR="00CE1E65">
                        <w:rPr>
                          <w:rFonts w:hint="eastAsia"/>
                        </w:rPr>
                        <w:t>10月21日～27日</w:t>
                      </w:r>
                      <w:r w:rsidR="00595E94">
                        <w:rPr>
                          <w:rFonts w:hint="eastAsia"/>
                        </w:rPr>
                        <w:t>（１０月２６日を除く）の</w:t>
                      </w:r>
                      <w:r w:rsidR="00CE1E65">
                        <w:t>計14日間</w:t>
                      </w:r>
                      <w:r w:rsidR="0007380A">
                        <w:rPr>
                          <w:rFonts w:hint="eastAsia"/>
                        </w:rPr>
                        <w:t>の日程で一般運行（平日</w:t>
                      </w:r>
                      <w:r w:rsidR="009A3856">
                        <w:rPr>
                          <w:rFonts w:hint="eastAsia"/>
                        </w:rPr>
                        <w:t>20便</w:t>
                      </w:r>
                      <w:r w:rsidR="0007380A">
                        <w:rPr>
                          <w:rFonts w:hint="eastAsia"/>
                        </w:rPr>
                        <w:t>、休日</w:t>
                      </w:r>
                      <w:r w:rsidR="009A3856">
                        <w:rPr>
                          <w:rFonts w:hint="eastAsia"/>
                        </w:rPr>
                        <w:t>24便</w:t>
                      </w:r>
                      <w:r w:rsidR="0007380A">
                        <w:rPr>
                          <w:rFonts w:hint="eastAsia"/>
                        </w:rPr>
                        <w:t>、</w:t>
                      </w:r>
                      <w:r w:rsidR="00393F2A">
                        <w:rPr>
                          <w:rFonts w:hint="eastAsia"/>
                        </w:rPr>
                        <w:t>定員1</w:t>
                      </w:r>
                      <w:r w:rsidR="009A3856">
                        <w:rPr>
                          <w:rFonts w:hint="eastAsia"/>
                        </w:rPr>
                        <w:t>5</w:t>
                      </w:r>
                      <w:r w:rsidR="0007380A">
                        <w:rPr>
                          <w:rFonts w:hint="eastAsia"/>
                        </w:rPr>
                        <w:t>名</w:t>
                      </w:r>
                      <w:r w:rsidR="00393F2A">
                        <w:rPr>
                          <w:rFonts w:hint="eastAsia"/>
                        </w:rPr>
                        <w:t>、</w:t>
                      </w:r>
                      <w:r w:rsidR="009B6CB2">
                        <w:rPr>
                          <w:rFonts w:hint="eastAsia"/>
                        </w:rPr>
                        <w:t>無料</w:t>
                      </w:r>
                      <w:r w:rsidR="00393F2A">
                        <w:rPr>
                          <w:rFonts w:hint="eastAsia"/>
                        </w:rPr>
                        <w:t>）を実施した</w:t>
                      </w:r>
                      <w:r w:rsidR="00CE1E65">
                        <w:rPr>
                          <w:rFonts w:hint="eastAsia"/>
                        </w:rPr>
                        <w:t>。車両は先進モビリティ株式会社が所有する</w:t>
                      </w:r>
                      <w:r w:rsidR="00393F2A">
                        <w:rPr>
                          <w:rFonts w:hint="eastAsia"/>
                        </w:rPr>
                        <w:t>BYD</w:t>
                      </w:r>
                      <w:r w:rsidR="00CE1E65" w:rsidRPr="00CE1E65">
                        <w:rPr>
                          <w:rFonts w:hint="eastAsia"/>
                        </w:rPr>
                        <w:t>製「</w:t>
                      </w:r>
                      <w:r w:rsidR="00393F2A">
                        <w:rPr>
                          <w:rFonts w:hint="eastAsia"/>
                        </w:rPr>
                        <w:t>J6</w:t>
                      </w:r>
                      <w:r w:rsidR="00CE1E65" w:rsidRPr="00CE1E65">
                        <w:rPr>
                          <w:rFonts w:hint="eastAsia"/>
                        </w:rPr>
                        <w:t>」</w:t>
                      </w:r>
                      <w:r w:rsidR="00393F2A">
                        <w:rPr>
                          <w:rFonts w:hint="eastAsia"/>
                        </w:rPr>
                        <w:t>を用い、</w:t>
                      </w:r>
                      <w:r w:rsidR="0007380A">
                        <w:rPr>
                          <w:rFonts w:hint="eastAsia"/>
                        </w:rPr>
                        <w:t>自動運転</w:t>
                      </w:r>
                      <w:r w:rsidR="00393F2A">
                        <w:rPr>
                          <w:rFonts w:hint="eastAsia"/>
                        </w:rPr>
                        <w:t>レベル2</w:t>
                      </w:r>
                      <w:r w:rsidR="0007380A">
                        <w:rPr>
                          <w:rFonts w:hint="eastAsia"/>
                        </w:rPr>
                        <w:t>（</w:t>
                      </w:r>
                      <w:r w:rsidR="00393F2A" w:rsidRPr="00CE1E65">
                        <w:rPr>
                          <w:rFonts w:hint="eastAsia"/>
                        </w:rPr>
                        <w:t>一部</w:t>
                      </w:r>
                      <w:r w:rsidR="001749A2">
                        <w:rPr>
                          <w:rFonts w:hint="eastAsia"/>
                        </w:rPr>
                        <w:t>区間</w:t>
                      </w:r>
                      <w:r w:rsidR="00EB13CB">
                        <w:rPr>
                          <w:rFonts w:hint="eastAsia"/>
                        </w:rPr>
                        <w:t>で</w:t>
                      </w:r>
                      <w:r w:rsidR="00393F2A" w:rsidRPr="00CE1E65">
                        <w:rPr>
                          <w:rFonts w:hint="eastAsia"/>
                        </w:rPr>
                        <w:t>レベル４相当</w:t>
                      </w:r>
                      <w:r w:rsidR="0007380A">
                        <w:rPr>
                          <w:rFonts w:hint="eastAsia"/>
                        </w:rPr>
                        <w:t>）で走行した</w:t>
                      </w:r>
                      <w:r w:rsidR="00393F2A" w:rsidRPr="00CE1E65">
                        <w:rPr>
                          <w:rFonts w:hint="eastAsia"/>
                        </w:rPr>
                        <w:t>。</w:t>
                      </w:r>
                      <w:r w:rsidR="00393F2A">
                        <w:rPr>
                          <w:rFonts w:hint="eastAsia"/>
                        </w:rPr>
                        <w:t>また、</w:t>
                      </w:r>
                      <w:r w:rsidR="00595E94">
                        <w:rPr>
                          <w:rFonts w:hint="eastAsia"/>
                        </w:rPr>
                        <w:t>佐賀学園高校西</w:t>
                      </w:r>
                      <w:r w:rsidR="002C5FC2">
                        <w:rPr>
                          <w:rFonts w:hint="eastAsia"/>
                        </w:rPr>
                        <w:t>交差点において</w:t>
                      </w:r>
                      <w:r w:rsidR="00393F2A" w:rsidRPr="00CE1E65">
                        <w:rPr>
                          <w:rFonts w:hint="eastAsia"/>
                        </w:rPr>
                        <w:t>信号連携システムを導入し</w:t>
                      </w:r>
                      <w:r w:rsidR="002C5FC2">
                        <w:rPr>
                          <w:rFonts w:hint="eastAsia"/>
                        </w:rPr>
                        <w:t>、</w:t>
                      </w:r>
                      <w:r w:rsidR="00393F2A" w:rsidRPr="00CE1E65">
                        <w:rPr>
                          <w:rFonts w:hint="eastAsia"/>
                        </w:rPr>
                        <w:t>自動運転バスの制御への活用を行った。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048C22E9" w14:textId="77777777" w:rsidR="004A15FD" w:rsidRDefault="00B167D0" w:rsidP="00B43D2D">
      <w:pPr>
        <w:spacing w:afterLines="50" w:after="120"/>
        <w:ind w:leftChars="0" w:left="0" w:firstLineChars="0" w:firstLine="0"/>
        <w:rPr>
          <w:b/>
          <w:bCs/>
          <w:spacing w:val="-4"/>
          <w:sz w:val="26"/>
          <w:szCs w:val="26"/>
        </w:rPr>
      </w:pPr>
      <w:r w:rsidRPr="00B167D0">
        <w:rPr>
          <w:rFonts w:hint="eastAsia"/>
          <w:b/>
          <w:bCs/>
          <w:spacing w:val="-4"/>
          <w:sz w:val="26"/>
          <w:szCs w:val="26"/>
        </w:rPr>
        <w:t>【</w:t>
      </w:r>
      <w:r w:rsidR="004A15FD" w:rsidRPr="00B167D0">
        <w:rPr>
          <w:rFonts w:hint="eastAsia"/>
          <w:b/>
          <w:bCs/>
          <w:spacing w:val="-4"/>
          <w:sz w:val="26"/>
          <w:szCs w:val="26"/>
        </w:rPr>
        <w:t>検証項目・検証</w:t>
      </w:r>
      <w:r w:rsidRPr="00B167D0">
        <w:rPr>
          <w:rFonts w:hint="eastAsia"/>
          <w:b/>
          <w:bCs/>
          <w:spacing w:val="-4"/>
          <w:sz w:val="26"/>
          <w:szCs w:val="26"/>
        </w:rPr>
        <w:t>方法】</w:t>
      </w:r>
    </w:p>
    <w:p w14:paraId="499FCFF0" w14:textId="59636D45" w:rsidR="004A15FD" w:rsidRPr="0064265E" w:rsidRDefault="00B43D2D" w:rsidP="00C81437">
      <w:pPr>
        <w:ind w:leftChars="0" w:left="0" w:firstLineChars="0" w:firstLine="0"/>
        <w:rPr>
          <w:spacing w:val="-4"/>
        </w:rPr>
        <w:sectPr w:rsidR="004A15FD" w:rsidRPr="0064265E" w:rsidSect="00B43D2D">
          <w:footerReference w:type="default" r:id="rId11"/>
          <w:type w:val="continuous"/>
          <w:pgSz w:w="11910" w:h="16840"/>
          <w:pgMar w:top="851" w:right="851" w:bottom="567" w:left="851" w:header="0" w:footer="454" w:gutter="0"/>
          <w:cols w:space="720"/>
          <w:docGrid w:linePitch="299"/>
        </w:sectPr>
      </w:pPr>
      <w:r w:rsidRPr="004A15FD">
        <w:rPr>
          <w:noProof/>
          <w:spacing w:val="-4"/>
        </w:rPr>
        <mc:AlternateContent>
          <mc:Choice Requires="wps">
            <w:drawing>
              <wp:inline distT="0" distB="0" distL="0" distR="0" wp14:anchorId="5663CB54" wp14:editId="2918775E">
                <wp:extent cx="6386195" cy="3788228"/>
                <wp:effectExtent l="0" t="0" r="14605" b="22225"/>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788228"/>
                        </a:xfrm>
                        <a:prstGeom prst="rect">
                          <a:avLst/>
                        </a:prstGeom>
                        <a:solidFill>
                          <a:srgbClr val="FFFFFF"/>
                        </a:solidFill>
                        <a:ln w="9525">
                          <a:solidFill>
                            <a:srgbClr val="000000"/>
                          </a:solidFill>
                          <a:miter lim="800000"/>
                          <a:headEnd/>
                          <a:tailEnd/>
                        </a:ln>
                      </wps:spPr>
                      <wps:txbx>
                        <w:txbxContent>
                          <w:p w14:paraId="66F2D652" w14:textId="5A6C10EA" w:rsidR="00B43D2D" w:rsidRPr="00694DB7" w:rsidRDefault="00B43D2D" w:rsidP="00B43D2D">
                            <w:pPr>
                              <w:ind w:leftChars="0" w:left="0" w:firstLineChars="0" w:firstLine="0"/>
                              <w:rPr>
                                <w:color w:val="0070C0"/>
                              </w:rPr>
                            </w:pPr>
                          </w:p>
                          <w:tbl>
                            <w:tblPr>
                              <w:tblStyle w:val="TableGrid"/>
                              <w:tblOverlap w:val="never"/>
                              <w:tblW w:w="9760" w:type="dxa"/>
                              <w:tblInd w:w="0" w:type="dxa"/>
                              <w:tblCellMar>
                                <w:top w:w="74" w:type="dxa"/>
                                <w:left w:w="107" w:type="dxa"/>
                                <w:right w:w="115" w:type="dxa"/>
                              </w:tblCellMar>
                              <w:tblLook w:val="04A0" w:firstRow="1" w:lastRow="0" w:firstColumn="1" w:lastColumn="0" w:noHBand="0" w:noVBand="1"/>
                            </w:tblPr>
                            <w:tblGrid>
                              <w:gridCol w:w="704"/>
                              <w:gridCol w:w="3260"/>
                              <w:gridCol w:w="5796"/>
                            </w:tblGrid>
                            <w:tr w:rsidR="00B43D2D" w:rsidRPr="0040472B" w14:paraId="209D3593" w14:textId="77777777" w:rsidTr="005D26AD">
                              <w:trPr>
                                <w:trHeight w:val="57"/>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D1502D3" w14:textId="77777777" w:rsidR="00B43D2D" w:rsidRDefault="00B43D2D" w:rsidP="00246C1E">
                                  <w:pPr>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7A1A15DE" w14:textId="77777777" w:rsidR="00B43D2D" w:rsidRPr="0040472B" w:rsidRDefault="00B43D2D" w:rsidP="00246C1E">
                                  <w:pPr>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5C5CED9" w14:textId="77777777" w:rsidR="00B43D2D" w:rsidRDefault="00B43D2D" w:rsidP="00246C1E">
                                  <w:pPr>
                                    <w:ind w:leftChars="0" w:left="0" w:firstLineChars="0" w:firstLine="0"/>
                                    <w:suppressOverlap/>
                                    <w:jc w:val="center"/>
                                  </w:pPr>
                                  <w:r>
                                    <w:rPr>
                                      <w:rFonts w:hint="eastAsia"/>
                                    </w:rPr>
                                    <w:t>検証方法</w:t>
                                  </w:r>
                                </w:p>
                              </w:tc>
                            </w:tr>
                            <w:tr w:rsidR="00B43D2D" w:rsidRPr="00F92942" w14:paraId="5BE79B8C" w14:textId="77777777" w:rsidTr="005D26AD">
                              <w:trPr>
                                <w:cantSplit/>
                                <w:trHeight w:val="39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A1CFA9B" w14:textId="77777777" w:rsidR="00B43D2D" w:rsidRPr="00F92942" w:rsidRDefault="00B43D2D" w:rsidP="00246C1E">
                                  <w:pPr>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4C6DA9C" w14:textId="77777777" w:rsidR="00B43D2D" w:rsidRPr="00F92942" w:rsidRDefault="00B43D2D" w:rsidP="00246C1E">
                                  <w:pPr>
                                    <w:ind w:leftChars="0" w:left="0" w:firstLineChars="0" w:firstLine="0"/>
                                    <w:suppressOverlap/>
                                    <w:rPr>
                                      <w:lang w:val="en-US"/>
                                    </w:rPr>
                                  </w:pPr>
                                  <w:r>
                                    <w:rPr>
                                      <w:rFonts w:hint="eastAsia"/>
                                      <w:lang w:val="en-US"/>
                                    </w:rPr>
                                    <w:t>乗客数</w:t>
                                  </w:r>
                                </w:p>
                              </w:tc>
                              <w:tc>
                                <w:tcPr>
                                  <w:tcW w:w="5796" w:type="dxa"/>
                                  <w:tcBorders>
                                    <w:top w:val="single" w:sz="4" w:space="0" w:color="000000"/>
                                    <w:left w:val="single" w:sz="4" w:space="0" w:color="000000"/>
                                    <w:bottom w:val="single" w:sz="4" w:space="0" w:color="000000"/>
                                    <w:right w:val="single" w:sz="4" w:space="0" w:color="000000"/>
                                  </w:tcBorders>
                                </w:tcPr>
                                <w:p w14:paraId="6BBD6564" w14:textId="77777777" w:rsidR="00B43D2D" w:rsidRPr="00F92942" w:rsidRDefault="00B43D2D" w:rsidP="00246C1E">
                                  <w:pPr>
                                    <w:ind w:leftChars="0" w:left="0" w:firstLineChars="0" w:firstLine="0"/>
                                    <w:suppressOverlap/>
                                    <w:rPr>
                                      <w:lang w:val="en-US"/>
                                    </w:rPr>
                                  </w:pPr>
                                  <w:r>
                                    <w:rPr>
                                      <w:rFonts w:hint="eastAsia"/>
                                      <w:lang w:val="en-US"/>
                                    </w:rPr>
                                    <w:t>乗降場スタッフのカウントによる実績集計</w:t>
                                  </w:r>
                                </w:p>
                              </w:tc>
                            </w:tr>
                            <w:tr w:rsidR="00B43D2D" w:rsidRPr="00F92942" w14:paraId="60CD1A5F" w14:textId="77777777" w:rsidTr="005D26AD">
                              <w:trPr>
                                <w:cantSplit/>
                                <w:trHeight w:val="39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F472B31" w14:textId="77777777" w:rsidR="00B43D2D" w:rsidRDefault="00B43D2D" w:rsidP="00246C1E">
                                  <w:pPr>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850CEC4" w14:textId="77777777" w:rsidR="00B43D2D" w:rsidRDefault="00B43D2D" w:rsidP="00246C1E">
                                  <w:pPr>
                                    <w:ind w:leftChars="0" w:left="0" w:firstLineChars="0" w:firstLine="0"/>
                                    <w:suppressOverlap/>
                                    <w:rPr>
                                      <w:lang w:val="en-US"/>
                                    </w:rPr>
                                  </w:pPr>
                                  <w:r>
                                    <w:rPr>
                                      <w:rFonts w:hint="eastAsia"/>
                                      <w:lang w:val="en-US"/>
                                    </w:rPr>
                                    <w:t>無人の自動運転バスの利用意向</w:t>
                                  </w:r>
                                </w:p>
                              </w:tc>
                              <w:tc>
                                <w:tcPr>
                                  <w:tcW w:w="5796" w:type="dxa"/>
                                  <w:tcBorders>
                                    <w:top w:val="single" w:sz="4" w:space="0" w:color="000000"/>
                                    <w:left w:val="single" w:sz="4" w:space="0" w:color="000000"/>
                                    <w:bottom w:val="single" w:sz="4" w:space="0" w:color="000000"/>
                                    <w:right w:val="single" w:sz="4" w:space="0" w:color="000000"/>
                                  </w:tcBorders>
                                </w:tcPr>
                                <w:p w14:paraId="5F19187B" w14:textId="77777777" w:rsidR="00B43D2D" w:rsidRPr="00F92942" w:rsidRDefault="00B43D2D" w:rsidP="00246C1E">
                                  <w:pPr>
                                    <w:ind w:leftChars="0" w:left="0" w:firstLineChars="0" w:firstLine="0"/>
                                    <w:suppressOverlap/>
                                    <w:rPr>
                                      <w:lang w:val="en-US"/>
                                    </w:rPr>
                                  </w:pPr>
                                  <w:r>
                                    <w:rPr>
                                      <w:rFonts w:hint="eastAsia"/>
                                      <w:lang w:val="en-US"/>
                                    </w:rPr>
                                    <w:t>乗客アンケート調査</w:t>
                                  </w:r>
                                </w:p>
                              </w:tc>
                            </w:tr>
                            <w:tr w:rsidR="00B43D2D" w:rsidRPr="00F92942" w14:paraId="7569E466" w14:textId="77777777" w:rsidTr="005D26AD">
                              <w:trPr>
                                <w:cantSplit/>
                                <w:trHeight w:val="51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77999BC" w14:textId="77777777" w:rsidR="00B43D2D" w:rsidRDefault="00B43D2D" w:rsidP="00246C1E">
                                  <w:pPr>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F0B985D" w14:textId="77777777" w:rsidR="00B43D2D" w:rsidRDefault="00B43D2D" w:rsidP="00246C1E">
                                  <w:pPr>
                                    <w:ind w:leftChars="0" w:left="0" w:firstLineChars="0" w:firstLine="0"/>
                                    <w:suppressOverlap/>
                                    <w:rPr>
                                      <w:lang w:val="en-US"/>
                                    </w:rPr>
                                  </w:pPr>
                                  <w:r w:rsidRPr="00593511">
                                    <w:rPr>
                                      <w:rFonts w:hint="eastAsia"/>
                                      <w:lang w:val="en-US"/>
                                    </w:rPr>
                                    <w:t>自動運転バスの手動介入発生状況・自動運転化率</w:t>
                                  </w:r>
                                </w:p>
                              </w:tc>
                              <w:tc>
                                <w:tcPr>
                                  <w:tcW w:w="5796" w:type="dxa"/>
                                  <w:tcBorders>
                                    <w:top w:val="single" w:sz="4" w:space="0" w:color="000000"/>
                                    <w:left w:val="single" w:sz="4" w:space="0" w:color="000000"/>
                                    <w:bottom w:val="single" w:sz="4" w:space="0" w:color="000000"/>
                                    <w:right w:val="single" w:sz="4" w:space="0" w:color="000000"/>
                                  </w:tcBorders>
                                </w:tcPr>
                                <w:p w14:paraId="0AE1042D" w14:textId="77777777" w:rsidR="00B43D2D" w:rsidRPr="00F92942" w:rsidRDefault="00B43D2D" w:rsidP="00246C1E">
                                  <w:pPr>
                                    <w:ind w:leftChars="0" w:left="0" w:firstLineChars="0" w:firstLine="0"/>
                                    <w:suppressOverlap/>
                                    <w:rPr>
                                      <w:lang w:val="en-US"/>
                                    </w:rPr>
                                  </w:pPr>
                                  <w:r w:rsidRPr="00593511">
                                    <w:rPr>
                                      <w:rFonts w:hint="eastAsia"/>
                                      <w:lang w:val="en-US"/>
                                    </w:rPr>
                                    <w:t>自動運転システムログの分析</w:t>
                                  </w:r>
                                </w:p>
                              </w:tc>
                            </w:tr>
                            <w:tr w:rsidR="00B43D2D" w:rsidRPr="00F92942" w14:paraId="737A22B5" w14:textId="77777777" w:rsidTr="005D26AD">
                              <w:trPr>
                                <w:cantSplit/>
                                <w:trHeight w:val="51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A6C03C7" w14:textId="77777777" w:rsidR="00B43D2D" w:rsidRDefault="00B43D2D" w:rsidP="00246C1E">
                                  <w:pPr>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CD9EAB2" w14:textId="77777777" w:rsidR="00B43D2D" w:rsidRDefault="00B43D2D" w:rsidP="00246C1E">
                                  <w:pPr>
                                    <w:ind w:leftChars="0" w:left="0" w:firstLineChars="0" w:firstLine="0"/>
                                    <w:suppressOverlap/>
                                    <w:rPr>
                                      <w:lang w:val="en-US"/>
                                    </w:rPr>
                                  </w:pPr>
                                  <w:r w:rsidRPr="00593511">
                                    <w:rPr>
                                      <w:rFonts w:hint="eastAsia"/>
                                      <w:lang w:val="en-US"/>
                                    </w:rPr>
                                    <w:t>自動運転バスの当該ルートの走行時間</w:t>
                                  </w:r>
                                </w:p>
                              </w:tc>
                              <w:tc>
                                <w:tcPr>
                                  <w:tcW w:w="5796" w:type="dxa"/>
                                  <w:tcBorders>
                                    <w:top w:val="single" w:sz="4" w:space="0" w:color="000000"/>
                                    <w:left w:val="single" w:sz="4" w:space="0" w:color="000000"/>
                                    <w:bottom w:val="single" w:sz="4" w:space="0" w:color="000000"/>
                                    <w:right w:val="single" w:sz="4" w:space="0" w:color="000000"/>
                                  </w:tcBorders>
                                </w:tcPr>
                                <w:p w14:paraId="6F0D7CD0" w14:textId="77777777" w:rsidR="00B43D2D" w:rsidRPr="00593511" w:rsidRDefault="00B43D2D" w:rsidP="00246C1E">
                                  <w:pPr>
                                    <w:ind w:leftChars="0" w:left="0" w:firstLineChars="0" w:firstLine="0"/>
                                    <w:suppressOverlap/>
                                    <w:rPr>
                                      <w:lang w:val="en-US"/>
                                    </w:rPr>
                                  </w:pPr>
                                  <w:r w:rsidRPr="00593511">
                                    <w:rPr>
                                      <w:rFonts w:hint="eastAsia"/>
                                      <w:lang w:val="en-US"/>
                                    </w:rPr>
                                    <w:t>自動運転システムログの分析</w:t>
                                  </w:r>
                                </w:p>
                              </w:tc>
                            </w:tr>
                            <w:tr w:rsidR="00B43D2D" w:rsidRPr="00F92942" w14:paraId="7C5E5552" w14:textId="77777777" w:rsidTr="005D26AD">
                              <w:trPr>
                                <w:cantSplit/>
                                <w:trHeight w:val="51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2F92705E" w14:textId="77777777" w:rsidR="00B43D2D" w:rsidRDefault="00B43D2D" w:rsidP="00246C1E">
                                  <w:pPr>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FED8E4F" w14:textId="77777777" w:rsidR="00B43D2D" w:rsidRDefault="00B43D2D" w:rsidP="00246C1E">
                                  <w:pPr>
                                    <w:ind w:leftChars="0" w:left="0" w:firstLineChars="0" w:firstLine="0"/>
                                    <w:suppressOverlap/>
                                    <w:rPr>
                                      <w:lang w:val="en-US"/>
                                    </w:rPr>
                                  </w:pPr>
                                  <w:r w:rsidRPr="00593511">
                                    <w:rPr>
                                      <w:rFonts w:hint="eastAsia"/>
                                      <w:lang w:val="en-US"/>
                                    </w:rPr>
                                    <w:t>車両の信号灯色や信号連携システムでの不検知、誤認識の検証</w:t>
                                  </w:r>
                                </w:p>
                              </w:tc>
                              <w:tc>
                                <w:tcPr>
                                  <w:tcW w:w="5796" w:type="dxa"/>
                                  <w:tcBorders>
                                    <w:top w:val="single" w:sz="4" w:space="0" w:color="000000"/>
                                    <w:left w:val="single" w:sz="4" w:space="0" w:color="000000"/>
                                    <w:bottom w:val="single" w:sz="4" w:space="0" w:color="000000"/>
                                    <w:right w:val="single" w:sz="4" w:space="0" w:color="000000"/>
                                  </w:tcBorders>
                                </w:tcPr>
                                <w:p w14:paraId="77791D1A" w14:textId="77777777" w:rsidR="00B43D2D" w:rsidRPr="00F92942" w:rsidRDefault="00B43D2D" w:rsidP="00246C1E">
                                  <w:pPr>
                                    <w:ind w:leftChars="0" w:left="0" w:firstLineChars="0" w:firstLine="0"/>
                                    <w:suppressOverlap/>
                                    <w:rPr>
                                      <w:lang w:val="en-US"/>
                                    </w:rPr>
                                  </w:pPr>
                                  <w:r w:rsidRPr="00593511">
                                    <w:rPr>
                                      <w:rFonts w:hint="eastAsia"/>
                                      <w:lang w:val="en-US"/>
                                    </w:rPr>
                                    <w:t>車両が認識した信号情報と実際の信号灯色の比較</w:t>
                                  </w:r>
                                  <w:r>
                                    <w:rPr>
                                      <w:lang w:val="en-US"/>
                                    </w:rPr>
                                    <w:br/>
                                  </w:r>
                                  <w:r w:rsidRPr="00593511">
                                    <w:rPr>
                                      <w:rFonts w:hint="eastAsia"/>
                                      <w:lang w:val="en-US"/>
                                    </w:rPr>
                                    <w:t>（ドラレコ等で確認）</w:t>
                                  </w:r>
                                </w:p>
                              </w:tc>
                            </w:tr>
                            <w:tr w:rsidR="00B43D2D" w:rsidRPr="00F92942" w14:paraId="10E7CD99" w14:textId="77777777" w:rsidTr="005D26AD">
                              <w:trPr>
                                <w:cantSplit/>
                                <w:trHeight w:val="85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9FC13C3" w14:textId="77777777" w:rsidR="00B43D2D" w:rsidRDefault="00B43D2D" w:rsidP="00246C1E">
                                  <w:pPr>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68F0C1C" w14:textId="77777777" w:rsidR="00B43D2D" w:rsidRDefault="00B43D2D" w:rsidP="00246C1E">
                                  <w:pPr>
                                    <w:ind w:leftChars="0" w:left="0" w:firstLineChars="0" w:firstLine="0"/>
                                    <w:suppressOverlap/>
                                    <w:rPr>
                                      <w:lang w:val="en-US"/>
                                    </w:rPr>
                                  </w:pPr>
                                  <w:r w:rsidRPr="00593511">
                                    <w:rPr>
                                      <w:rFonts w:hint="eastAsia"/>
                                      <w:lang w:val="en-US"/>
                                    </w:rPr>
                                    <w:t>路線バスを利用する人の受容度（安全性）</w:t>
                                  </w:r>
                                </w:p>
                              </w:tc>
                              <w:tc>
                                <w:tcPr>
                                  <w:tcW w:w="5796" w:type="dxa"/>
                                  <w:tcBorders>
                                    <w:top w:val="single" w:sz="4" w:space="0" w:color="000000"/>
                                    <w:left w:val="single" w:sz="4" w:space="0" w:color="000000"/>
                                    <w:bottom w:val="single" w:sz="4" w:space="0" w:color="000000"/>
                                    <w:right w:val="single" w:sz="4" w:space="0" w:color="000000"/>
                                  </w:tcBorders>
                                </w:tcPr>
                                <w:p w14:paraId="18D07A12" w14:textId="77777777" w:rsidR="00B43D2D" w:rsidRPr="00F92942" w:rsidRDefault="00B43D2D" w:rsidP="00246C1E">
                                  <w:pPr>
                                    <w:ind w:leftChars="0" w:left="0" w:firstLineChars="0" w:firstLine="0"/>
                                    <w:suppressOverlap/>
                                    <w:rPr>
                                      <w:lang w:val="en-US"/>
                                    </w:rPr>
                                  </w:pPr>
                                  <w:r w:rsidRPr="00593511">
                                    <w:rPr>
                                      <w:rFonts w:hint="eastAsia"/>
                                      <w:lang w:val="en-US"/>
                                    </w:rPr>
                                    <w:t>住民アンケート</w:t>
                                  </w:r>
                                  <w:r>
                                    <w:rPr>
                                      <w:rFonts w:hint="eastAsia"/>
                                      <w:lang w:val="en-US"/>
                                    </w:rPr>
                                    <w:t>調査</w:t>
                                  </w:r>
                                  <w:r w:rsidRPr="00593511">
                                    <w:rPr>
                                      <w:rFonts w:hint="eastAsia"/>
                                      <w:lang w:val="en-US"/>
                                    </w:rPr>
                                    <w:t>、住民ヒアリング等</w:t>
                                  </w:r>
                                  <w:r>
                                    <w:rPr>
                                      <w:lang w:val="en-US"/>
                                    </w:rPr>
                                    <w:br/>
                                  </w:r>
                                  <w:r>
                                    <w:rPr>
                                      <w:rFonts w:hint="eastAsia"/>
                                      <w:lang w:val="en-US"/>
                                    </w:rPr>
                                    <w:t>（R5年度実証にて調査済）</w:t>
                                  </w:r>
                                </w:p>
                              </w:tc>
                            </w:tr>
                            <w:tr w:rsidR="00B43D2D" w:rsidRPr="00F92942" w14:paraId="7FFD703B" w14:textId="77777777" w:rsidTr="005D26AD">
                              <w:trPr>
                                <w:cantSplit/>
                                <w:trHeight w:val="850"/>
                              </w:trPr>
                              <w:tc>
                                <w:tcPr>
                                  <w:tcW w:w="704" w:type="dxa"/>
                                  <w:vMerge/>
                                  <w:tcBorders>
                                    <w:top w:val="single" w:sz="4" w:space="0" w:color="auto"/>
                                    <w:left w:val="single" w:sz="4" w:space="0" w:color="auto"/>
                                    <w:bottom w:val="single" w:sz="4" w:space="0" w:color="auto"/>
                                    <w:right w:val="single" w:sz="4" w:space="0" w:color="auto"/>
                                  </w:tcBorders>
                                </w:tcPr>
                                <w:p w14:paraId="27C71DE2" w14:textId="77777777" w:rsidR="00B43D2D" w:rsidRDefault="00B43D2D" w:rsidP="00246C1E">
                                  <w:pPr>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CD21C87" w14:textId="77777777" w:rsidR="00B43D2D" w:rsidRDefault="00B43D2D" w:rsidP="00246C1E">
                                  <w:pPr>
                                    <w:ind w:leftChars="0" w:left="0" w:firstLineChars="0" w:firstLine="0"/>
                                    <w:suppressOverlap/>
                                    <w:rPr>
                                      <w:lang w:val="en-US"/>
                                    </w:rPr>
                                  </w:pPr>
                                  <w:r w:rsidRPr="00593511">
                                    <w:rPr>
                                      <w:rFonts w:hint="eastAsia"/>
                                      <w:lang w:val="en-US"/>
                                    </w:rPr>
                                    <w:t>自動運転バスを利用する人の受容度（安全性）</w:t>
                                  </w:r>
                                </w:p>
                              </w:tc>
                              <w:tc>
                                <w:tcPr>
                                  <w:tcW w:w="5796" w:type="dxa"/>
                                  <w:tcBorders>
                                    <w:top w:val="single" w:sz="4" w:space="0" w:color="000000"/>
                                    <w:left w:val="single" w:sz="4" w:space="0" w:color="000000"/>
                                    <w:bottom w:val="single" w:sz="4" w:space="0" w:color="000000"/>
                                    <w:right w:val="single" w:sz="4" w:space="0" w:color="000000"/>
                                  </w:tcBorders>
                                </w:tcPr>
                                <w:p w14:paraId="439D2E13" w14:textId="77777777" w:rsidR="00B43D2D" w:rsidRPr="00F92942" w:rsidRDefault="00B43D2D" w:rsidP="00246C1E">
                                  <w:pPr>
                                    <w:ind w:leftChars="0" w:left="0" w:firstLineChars="0" w:firstLine="0"/>
                                    <w:suppressOverlap/>
                                    <w:rPr>
                                      <w:lang w:val="en-US"/>
                                    </w:rPr>
                                  </w:pPr>
                                  <w:r>
                                    <w:rPr>
                                      <w:rFonts w:hint="eastAsia"/>
                                      <w:lang w:val="en-US"/>
                                    </w:rPr>
                                    <w:t>乗客アンケート調査</w:t>
                                  </w:r>
                                </w:p>
                              </w:tc>
                            </w:tr>
                          </w:tbl>
                          <w:p w14:paraId="38C785C3" w14:textId="77777777" w:rsidR="00B43D2D" w:rsidRDefault="00B43D2D" w:rsidP="00B43D2D">
                            <w:pPr>
                              <w:ind w:leftChars="0" w:left="0" w:firstLineChars="0" w:firstLine="0"/>
                            </w:pPr>
                          </w:p>
                        </w:txbxContent>
                      </wps:txbx>
                      <wps:bodyPr rot="0" vert="horz" wrap="square" lIns="91440" tIns="45720" rIns="91440" bIns="45720" anchor="t" anchorCtr="0">
                        <a:noAutofit/>
                      </wps:bodyPr>
                    </wps:wsp>
                  </a:graphicData>
                </a:graphic>
              </wp:inline>
            </w:drawing>
          </mc:Choice>
          <mc:Fallback>
            <w:pict>
              <v:shapetype w14:anchorId="5663CB54" id="_x0000_t202" coordsize="21600,21600" o:spt="202" path="m,l,21600r21600,l21600,xe">
                <v:stroke joinstyle="miter"/>
                <v:path gradientshapeok="t" o:connecttype="rect"/>
              </v:shapetype>
              <v:shape id="テキスト ボックス 4" o:spid="_x0000_s1029" type="#_x0000_t202" style="width:502.85pt;height:29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">
                <v:textbox>
                  <w:txbxContent>
                    <w:p w14:paraId="66F2D652" w14:textId="5A6C10EA" w:rsidR="00B43D2D" w:rsidRPr="00694DB7" w:rsidRDefault="00B43D2D" w:rsidP="00B43D2D">
                      <w:pPr>
                        <w:ind w:leftChars="0" w:left="0" w:firstLineChars="0" w:firstLine="0"/>
                        <w:rPr>
                          <w:color w:val="0070C0"/>
                        </w:rPr>
                      </w:pPr>
                    </w:p>
                    <w:tbl>
                      <w:tblPr>
                        <w:tblStyle w:val="TableGrid"/>
                        <w:tblOverlap w:val="never"/>
                        <w:tblW w:w="9760" w:type="dxa"/>
                        <w:tblInd w:w="0" w:type="dxa"/>
                        <w:tblCellMar>
                          <w:top w:w="74" w:type="dxa"/>
                          <w:left w:w="107" w:type="dxa"/>
                          <w:right w:w="115" w:type="dxa"/>
                        </w:tblCellMar>
                        <w:tblLook w:val="04A0" w:firstRow="1" w:lastRow="0" w:firstColumn="1" w:lastColumn="0" w:noHBand="0" w:noVBand="1"/>
                      </w:tblPr>
                      <w:tblGrid>
                        <w:gridCol w:w="704"/>
                        <w:gridCol w:w="3260"/>
                        <w:gridCol w:w="5796"/>
                      </w:tblGrid>
                      <w:tr w:rsidR="00B43D2D" w:rsidRPr="0040472B" w14:paraId="209D3593" w14:textId="77777777" w:rsidTr="005D26AD">
                        <w:trPr>
                          <w:trHeight w:val="57"/>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D1502D3" w14:textId="77777777" w:rsidR="00B43D2D" w:rsidRDefault="00B43D2D" w:rsidP="00246C1E">
                            <w:pPr>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7A1A15DE" w14:textId="77777777" w:rsidR="00B43D2D" w:rsidRPr="0040472B" w:rsidRDefault="00B43D2D" w:rsidP="00246C1E">
                            <w:pPr>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5C5CED9" w14:textId="77777777" w:rsidR="00B43D2D" w:rsidRDefault="00B43D2D" w:rsidP="00246C1E">
                            <w:pPr>
                              <w:ind w:leftChars="0" w:left="0" w:firstLineChars="0" w:firstLine="0"/>
                              <w:suppressOverlap/>
                              <w:jc w:val="center"/>
                            </w:pPr>
                            <w:r>
                              <w:rPr>
                                <w:rFonts w:hint="eastAsia"/>
                              </w:rPr>
                              <w:t>検証方法</w:t>
                            </w:r>
                          </w:p>
                        </w:tc>
                      </w:tr>
                      <w:tr w:rsidR="00B43D2D" w:rsidRPr="00F92942" w14:paraId="5BE79B8C" w14:textId="77777777" w:rsidTr="005D26AD">
                        <w:trPr>
                          <w:cantSplit/>
                          <w:trHeight w:val="39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A1CFA9B" w14:textId="77777777" w:rsidR="00B43D2D" w:rsidRPr="00F92942" w:rsidRDefault="00B43D2D" w:rsidP="00246C1E">
                            <w:pPr>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4C6DA9C" w14:textId="77777777" w:rsidR="00B43D2D" w:rsidRPr="00F92942" w:rsidRDefault="00B43D2D" w:rsidP="00246C1E">
                            <w:pPr>
                              <w:ind w:leftChars="0" w:left="0" w:firstLineChars="0" w:firstLine="0"/>
                              <w:suppressOverlap/>
                              <w:rPr>
                                <w:lang w:val="en-US"/>
                              </w:rPr>
                            </w:pPr>
                            <w:r>
                              <w:rPr>
                                <w:rFonts w:hint="eastAsia"/>
                                <w:lang w:val="en-US"/>
                              </w:rPr>
                              <w:t>乗客数</w:t>
                            </w:r>
                          </w:p>
                        </w:tc>
                        <w:tc>
                          <w:tcPr>
                            <w:tcW w:w="5796" w:type="dxa"/>
                            <w:tcBorders>
                              <w:top w:val="single" w:sz="4" w:space="0" w:color="000000"/>
                              <w:left w:val="single" w:sz="4" w:space="0" w:color="000000"/>
                              <w:bottom w:val="single" w:sz="4" w:space="0" w:color="000000"/>
                              <w:right w:val="single" w:sz="4" w:space="0" w:color="000000"/>
                            </w:tcBorders>
                          </w:tcPr>
                          <w:p w14:paraId="6BBD6564" w14:textId="77777777" w:rsidR="00B43D2D" w:rsidRPr="00F92942" w:rsidRDefault="00B43D2D" w:rsidP="00246C1E">
                            <w:pPr>
                              <w:ind w:leftChars="0" w:left="0" w:firstLineChars="0" w:firstLine="0"/>
                              <w:suppressOverlap/>
                              <w:rPr>
                                <w:lang w:val="en-US"/>
                              </w:rPr>
                            </w:pPr>
                            <w:r>
                              <w:rPr>
                                <w:rFonts w:hint="eastAsia"/>
                                <w:lang w:val="en-US"/>
                              </w:rPr>
                              <w:t>乗降場スタッフのカウントによる実績集計</w:t>
                            </w:r>
                          </w:p>
                        </w:tc>
                      </w:tr>
                      <w:tr w:rsidR="00B43D2D" w:rsidRPr="00F92942" w14:paraId="60CD1A5F" w14:textId="77777777" w:rsidTr="005D26AD">
                        <w:trPr>
                          <w:cantSplit/>
                          <w:trHeight w:val="39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F472B31" w14:textId="77777777" w:rsidR="00B43D2D" w:rsidRDefault="00B43D2D" w:rsidP="00246C1E">
                            <w:pPr>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850CEC4" w14:textId="77777777" w:rsidR="00B43D2D" w:rsidRDefault="00B43D2D" w:rsidP="00246C1E">
                            <w:pPr>
                              <w:ind w:leftChars="0" w:left="0" w:firstLineChars="0" w:firstLine="0"/>
                              <w:suppressOverlap/>
                              <w:rPr>
                                <w:lang w:val="en-US"/>
                              </w:rPr>
                            </w:pPr>
                            <w:r>
                              <w:rPr>
                                <w:rFonts w:hint="eastAsia"/>
                                <w:lang w:val="en-US"/>
                              </w:rPr>
                              <w:t>無人の自動運転バスの利用意向</w:t>
                            </w:r>
                          </w:p>
                        </w:tc>
                        <w:tc>
                          <w:tcPr>
                            <w:tcW w:w="5796" w:type="dxa"/>
                            <w:tcBorders>
                              <w:top w:val="single" w:sz="4" w:space="0" w:color="000000"/>
                              <w:left w:val="single" w:sz="4" w:space="0" w:color="000000"/>
                              <w:bottom w:val="single" w:sz="4" w:space="0" w:color="000000"/>
                              <w:right w:val="single" w:sz="4" w:space="0" w:color="000000"/>
                            </w:tcBorders>
                          </w:tcPr>
                          <w:p w14:paraId="5F19187B" w14:textId="77777777" w:rsidR="00B43D2D" w:rsidRPr="00F92942" w:rsidRDefault="00B43D2D" w:rsidP="00246C1E">
                            <w:pPr>
                              <w:ind w:leftChars="0" w:left="0" w:firstLineChars="0" w:firstLine="0"/>
                              <w:suppressOverlap/>
                              <w:rPr>
                                <w:lang w:val="en-US"/>
                              </w:rPr>
                            </w:pPr>
                            <w:r>
                              <w:rPr>
                                <w:rFonts w:hint="eastAsia"/>
                                <w:lang w:val="en-US"/>
                              </w:rPr>
                              <w:t>乗客アンケート調査</w:t>
                            </w:r>
                          </w:p>
                        </w:tc>
                      </w:tr>
                      <w:tr w:rsidR="00B43D2D" w:rsidRPr="00F92942" w14:paraId="7569E466" w14:textId="77777777" w:rsidTr="005D26AD">
                        <w:trPr>
                          <w:cantSplit/>
                          <w:trHeight w:val="51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377999BC" w14:textId="77777777" w:rsidR="00B43D2D" w:rsidRDefault="00B43D2D" w:rsidP="00246C1E">
                            <w:pPr>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F0B985D" w14:textId="77777777" w:rsidR="00B43D2D" w:rsidRDefault="00B43D2D" w:rsidP="00246C1E">
                            <w:pPr>
                              <w:ind w:leftChars="0" w:left="0" w:firstLineChars="0" w:firstLine="0"/>
                              <w:suppressOverlap/>
                              <w:rPr>
                                <w:lang w:val="en-US"/>
                              </w:rPr>
                            </w:pPr>
                            <w:r w:rsidRPr="00593511">
                              <w:rPr>
                                <w:rFonts w:hint="eastAsia"/>
                                <w:lang w:val="en-US"/>
                              </w:rPr>
                              <w:t>自動運転バスの手動介入発生状況・自動運転化率</w:t>
                            </w:r>
                          </w:p>
                        </w:tc>
                        <w:tc>
                          <w:tcPr>
                            <w:tcW w:w="5796" w:type="dxa"/>
                            <w:tcBorders>
                              <w:top w:val="single" w:sz="4" w:space="0" w:color="000000"/>
                              <w:left w:val="single" w:sz="4" w:space="0" w:color="000000"/>
                              <w:bottom w:val="single" w:sz="4" w:space="0" w:color="000000"/>
                              <w:right w:val="single" w:sz="4" w:space="0" w:color="000000"/>
                            </w:tcBorders>
                          </w:tcPr>
                          <w:p w14:paraId="0AE1042D" w14:textId="77777777" w:rsidR="00B43D2D" w:rsidRPr="00F92942" w:rsidRDefault="00B43D2D" w:rsidP="00246C1E">
                            <w:pPr>
                              <w:ind w:leftChars="0" w:left="0" w:firstLineChars="0" w:firstLine="0"/>
                              <w:suppressOverlap/>
                              <w:rPr>
                                <w:lang w:val="en-US"/>
                              </w:rPr>
                            </w:pPr>
                            <w:r w:rsidRPr="00593511">
                              <w:rPr>
                                <w:rFonts w:hint="eastAsia"/>
                                <w:lang w:val="en-US"/>
                              </w:rPr>
                              <w:t>自動運転システムログの分析</w:t>
                            </w:r>
                          </w:p>
                        </w:tc>
                      </w:tr>
                      <w:tr w:rsidR="00B43D2D" w:rsidRPr="00F92942" w14:paraId="737A22B5" w14:textId="77777777" w:rsidTr="005D26AD">
                        <w:trPr>
                          <w:cantSplit/>
                          <w:trHeight w:val="51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A6C03C7" w14:textId="77777777" w:rsidR="00B43D2D" w:rsidRDefault="00B43D2D" w:rsidP="00246C1E">
                            <w:pPr>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CD9EAB2" w14:textId="77777777" w:rsidR="00B43D2D" w:rsidRDefault="00B43D2D" w:rsidP="00246C1E">
                            <w:pPr>
                              <w:ind w:leftChars="0" w:left="0" w:firstLineChars="0" w:firstLine="0"/>
                              <w:suppressOverlap/>
                              <w:rPr>
                                <w:lang w:val="en-US"/>
                              </w:rPr>
                            </w:pPr>
                            <w:r w:rsidRPr="00593511">
                              <w:rPr>
                                <w:rFonts w:hint="eastAsia"/>
                                <w:lang w:val="en-US"/>
                              </w:rPr>
                              <w:t>自動運転バスの当該ルートの走行時間</w:t>
                            </w:r>
                          </w:p>
                        </w:tc>
                        <w:tc>
                          <w:tcPr>
                            <w:tcW w:w="5796" w:type="dxa"/>
                            <w:tcBorders>
                              <w:top w:val="single" w:sz="4" w:space="0" w:color="000000"/>
                              <w:left w:val="single" w:sz="4" w:space="0" w:color="000000"/>
                              <w:bottom w:val="single" w:sz="4" w:space="0" w:color="000000"/>
                              <w:right w:val="single" w:sz="4" w:space="0" w:color="000000"/>
                            </w:tcBorders>
                          </w:tcPr>
                          <w:p w14:paraId="6F0D7CD0" w14:textId="77777777" w:rsidR="00B43D2D" w:rsidRPr="00593511" w:rsidRDefault="00B43D2D" w:rsidP="00246C1E">
                            <w:pPr>
                              <w:ind w:leftChars="0" w:left="0" w:firstLineChars="0" w:firstLine="0"/>
                              <w:suppressOverlap/>
                              <w:rPr>
                                <w:lang w:val="en-US"/>
                              </w:rPr>
                            </w:pPr>
                            <w:r w:rsidRPr="00593511">
                              <w:rPr>
                                <w:rFonts w:hint="eastAsia"/>
                                <w:lang w:val="en-US"/>
                              </w:rPr>
                              <w:t>自動運転システムログの分析</w:t>
                            </w:r>
                          </w:p>
                        </w:tc>
                      </w:tr>
                      <w:tr w:rsidR="00B43D2D" w:rsidRPr="00F92942" w14:paraId="7C5E5552" w14:textId="77777777" w:rsidTr="005D26AD">
                        <w:trPr>
                          <w:cantSplit/>
                          <w:trHeight w:val="51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2F92705E" w14:textId="77777777" w:rsidR="00B43D2D" w:rsidRDefault="00B43D2D" w:rsidP="00246C1E">
                            <w:pPr>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FED8E4F" w14:textId="77777777" w:rsidR="00B43D2D" w:rsidRDefault="00B43D2D" w:rsidP="00246C1E">
                            <w:pPr>
                              <w:ind w:leftChars="0" w:left="0" w:firstLineChars="0" w:firstLine="0"/>
                              <w:suppressOverlap/>
                              <w:rPr>
                                <w:lang w:val="en-US"/>
                              </w:rPr>
                            </w:pPr>
                            <w:r w:rsidRPr="00593511">
                              <w:rPr>
                                <w:rFonts w:hint="eastAsia"/>
                                <w:lang w:val="en-US"/>
                              </w:rPr>
                              <w:t>車両の信号灯色や信号連携システムでの不検知、誤認識の検証</w:t>
                            </w:r>
                          </w:p>
                        </w:tc>
                        <w:tc>
                          <w:tcPr>
                            <w:tcW w:w="5796" w:type="dxa"/>
                            <w:tcBorders>
                              <w:top w:val="single" w:sz="4" w:space="0" w:color="000000"/>
                              <w:left w:val="single" w:sz="4" w:space="0" w:color="000000"/>
                              <w:bottom w:val="single" w:sz="4" w:space="0" w:color="000000"/>
                              <w:right w:val="single" w:sz="4" w:space="0" w:color="000000"/>
                            </w:tcBorders>
                          </w:tcPr>
                          <w:p w14:paraId="77791D1A" w14:textId="77777777" w:rsidR="00B43D2D" w:rsidRPr="00F92942" w:rsidRDefault="00B43D2D" w:rsidP="00246C1E">
                            <w:pPr>
                              <w:ind w:leftChars="0" w:left="0" w:firstLineChars="0" w:firstLine="0"/>
                              <w:suppressOverlap/>
                              <w:rPr>
                                <w:lang w:val="en-US"/>
                              </w:rPr>
                            </w:pPr>
                            <w:r w:rsidRPr="00593511">
                              <w:rPr>
                                <w:rFonts w:hint="eastAsia"/>
                                <w:lang w:val="en-US"/>
                              </w:rPr>
                              <w:t>車両が認識した信号情報と実際の信号灯色の比較</w:t>
                            </w:r>
                            <w:r>
                              <w:rPr>
                                <w:lang w:val="en-US"/>
                              </w:rPr>
                              <w:br/>
                            </w:r>
                            <w:r w:rsidRPr="00593511">
                              <w:rPr>
                                <w:rFonts w:hint="eastAsia"/>
                                <w:lang w:val="en-US"/>
                              </w:rPr>
                              <w:t>（ドラレコ等で確認）</w:t>
                            </w:r>
                          </w:p>
                        </w:tc>
                      </w:tr>
                      <w:tr w:rsidR="00B43D2D" w:rsidRPr="00F92942" w14:paraId="10E7CD99" w14:textId="77777777" w:rsidTr="005D26AD">
                        <w:trPr>
                          <w:cantSplit/>
                          <w:trHeight w:val="85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9FC13C3" w14:textId="77777777" w:rsidR="00B43D2D" w:rsidRDefault="00B43D2D" w:rsidP="00246C1E">
                            <w:pPr>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68F0C1C" w14:textId="77777777" w:rsidR="00B43D2D" w:rsidRDefault="00B43D2D" w:rsidP="00246C1E">
                            <w:pPr>
                              <w:ind w:leftChars="0" w:left="0" w:firstLineChars="0" w:firstLine="0"/>
                              <w:suppressOverlap/>
                              <w:rPr>
                                <w:lang w:val="en-US"/>
                              </w:rPr>
                            </w:pPr>
                            <w:r w:rsidRPr="00593511">
                              <w:rPr>
                                <w:rFonts w:hint="eastAsia"/>
                                <w:lang w:val="en-US"/>
                              </w:rPr>
                              <w:t>路線バスを利用する人の受容度（安全性）</w:t>
                            </w:r>
                          </w:p>
                        </w:tc>
                        <w:tc>
                          <w:tcPr>
                            <w:tcW w:w="5796" w:type="dxa"/>
                            <w:tcBorders>
                              <w:top w:val="single" w:sz="4" w:space="0" w:color="000000"/>
                              <w:left w:val="single" w:sz="4" w:space="0" w:color="000000"/>
                              <w:bottom w:val="single" w:sz="4" w:space="0" w:color="000000"/>
                              <w:right w:val="single" w:sz="4" w:space="0" w:color="000000"/>
                            </w:tcBorders>
                          </w:tcPr>
                          <w:p w14:paraId="18D07A12" w14:textId="77777777" w:rsidR="00B43D2D" w:rsidRPr="00F92942" w:rsidRDefault="00B43D2D" w:rsidP="00246C1E">
                            <w:pPr>
                              <w:ind w:leftChars="0" w:left="0" w:firstLineChars="0" w:firstLine="0"/>
                              <w:suppressOverlap/>
                              <w:rPr>
                                <w:lang w:val="en-US"/>
                              </w:rPr>
                            </w:pPr>
                            <w:r w:rsidRPr="00593511">
                              <w:rPr>
                                <w:rFonts w:hint="eastAsia"/>
                                <w:lang w:val="en-US"/>
                              </w:rPr>
                              <w:t>住民アンケート</w:t>
                            </w:r>
                            <w:r>
                              <w:rPr>
                                <w:rFonts w:hint="eastAsia"/>
                                <w:lang w:val="en-US"/>
                              </w:rPr>
                              <w:t>調査</w:t>
                            </w:r>
                            <w:r w:rsidRPr="00593511">
                              <w:rPr>
                                <w:rFonts w:hint="eastAsia"/>
                                <w:lang w:val="en-US"/>
                              </w:rPr>
                              <w:t>、住民ヒアリング等</w:t>
                            </w:r>
                            <w:r>
                              <w:rPr>
                                <w:lang w:val="en-US"/>
                              </w:rPr>
                              <w:br/>
                            </w:r>
                            <w:r>
                              <w:rPr>
                                <w:rFonts w:hint="eastAsia"/>
                                <w:lang w:val="en-US"/>
                              </w:rPr>
                              <w:t>（R5年度実証にて調査済）</w:t>
                            </w:r>
                          </w:p>
                        </w:tc>
                      </w:tr>
                      <w:tr w:rsidR="00B43D2D" w:rsidRPr="00F92942" w14:paraId="7FFD703B" w14:textId="77777777" w:rsidTr="005D26AD">
                        <w:trPr>
                          <w:cantSplit/>
                          <w:trHeight w:val="850"/>
                        </w:trPr>
                        <w:tc>
                          <w:tcPr>
                            <w:tcW w:w="704" w:type="dxa"/>
                            <w:vMerge/>
                            <w:tcBorders>
                              <w:top w:val="single" w:sz="4" w:space="0" w:color="auto"/>
                              <w:left w:val="single" w:sz="4" w:space="0" w:color="auto"/>
                              <w:bottom w:val="single" w:sz="4" w:space="0" w:color="auto"/>
                              <w:right w:val="single" w:sz="4" w:space="0" w:color="auto"/>
                            </w:tcBorders>
                          </w:tcPr>
                          <w:p w14:paraId="27C71DE2" w14:textId="77777777" w:rsidR="00B43D2D" w:rsidRDefault="00B43D2D" w:rsidP="00246C1E">
                            <w:pPr>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CD21C87" w14:textId="77777777" w:rsidR="00B43D2D" w:rsidRDefault="00B43D2D" w:rsidP="00246C1E">
                            <w:pPr>
                              <w:ind w:leftChars="0" w:left="0" w:firstLineChars="0" w:firstLine="0"/>
                              <w:suppressOverlap/>
                              <w:rPr>
                                <w:lang w:val="en-US"/>
                              </w:rPr>
                            </w:pPr>
                            <w:r w:rsidRPr="00593511">
                              <w:rPr>
                                <w:rFonts w:hint="eastAsia"/>
                                <w:lang w:val="en-US"/>
                              </w:rPr>
                              <w:t>自動運転バスを利用する人の受容度（安全性）</w:t>
                            </w:r>
                          </w:p>
                        </w:tc>
                        <w:tc>
                          <w:tcPr>
                            <w:tcW w:w="5796" w:type="dxa"/>
                            <w:tcBorders>
                              <w:top w:val="single" w:sz="4" w:space="0" w:color="000000"/>
                              <w:left w:val="single" w:sz="4" w:space="0" w:color="000000"/>
                              <w:bottom w:val="single" w:sz="4" w:space="0" w:color="000000"/>
                              <w:right w:val="single" w:sz="4" w:space="0" w:color="000000"/>
                            </w:tcBorders>
                          </w:tcPr>
                          <w:p w14:paraId="439D2E13" w14:textId="77777777" w:rsidR="00B43D2D" w:rsidRPr="00F92942" w:rsidRDefault="00B43D2D" w:rsidP="00246C1E">
                            <w:pPr>
                              <w:ind w:leftChars="0" w:left="0" w:firstLineChars="0" w:firstLine="0"/>
                              <w:suppressOverlap/>
                              <w:rPr>
                                <w:lang w:val="en-US"/>
                              </w:rPr>
                            </w:pPr>
                            <w:r>
                              <w:rPr>
                                <w:rFonts w:hint="eastAsia"/>
                                <w:lang w:val="en-US"/>
                              </w:rPr>
                              <w:t>乗客アンケート調査</w:t>
                            </w:r>
                          </w:p>
                        </w:tc>
                      </w:tr>
                    </w:tbl>
                    <w:p w14:paraId="38C785C3" w14:textId="77777777" w:rsidR="00B43D2D" w:rsidRDefault="00B43D2D" w:rsidP="00B43D2D">
                      <w:pPr>
                        <w:ind w:leftChars="0" w:left="0" w:firstLineChars="0" w:firstLine="0"/>
                      </w:pPr>
                    </w:p>
                  </w:txbxContent>
                </v:textbox>
                <w10:anchorlock/>
              </v:shape>
            </w:pict>
          </mc:Fallback>
        </mc:AlternateContent>
      </w:r>
    </w:p>
    <w:p w14:paraId="255931C3" w14:textId="1E91CE8D"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1278368E" w14:textId="511E6D53" w:rsidR="004A15FD" w:rsidRDefault="00A70749"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01F89A8D">
                <wp:simplePos x="0" y="0"/>
                <wp:positionH relativeFrom="margin">
                  <wp:align>left</wp:align>
                </wp:positionH>
                <wp:positionV relativeFrom="paragraph">
                  <wp:posOffset>242570</wp:posOffset>
                </wp:positionV>
                <wp:extent cx="6386195" cy="3455670"/>
                <wp:effectExtent l="0" t="0" r="14605" b="1143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455670"/>
                        </a:xfrm>
                        <a:prstGeom prst="rect">
                          <a:avLst/>
                        </a:prstGeom>
                        <a:solidFill>
                          <a:srgbClr val="FFFFFF"/>
                        </a:solidFill>
                        <a:ln w="9525">
                          <a:solidFill>
                            <a:srgbClr val="000000"/>
                          </a:solidFill>
                          <a:miter lim="800000"/>
                          <a:headEnd/>
                          <a:tailEnd/>
                        </a:ln>
                      </wps:spPr>
                      <wps:txbx>
                        <w:txbxContent>
                          <w:p w14:paraId="0D6336DF" w14:textId="0308A47D" w:rsidR="000D37C4" w:rsidRDefault="00694DB7" w:rsidP="000D37C4">
                            <w:pPr>
                              <w:pStyle w:val="a6"/>
                              <w:numPr>
                                <w:ilvl w:val="0"/>
                                <w:numId w:val="33"/>
                              </w:numPr>
                              <w:ind w:leftChars="0" w:firstLineChars="0"/>
                            </w:pPr>
                            <w:r>
                              <w:rPr>
                                <w:rFonts w:hint="eastAsia"/>
                              </w:rPr>
                              <w:t>目標値と検証結果</w:t>
                            </w:r>
                          </w:p>
                          <w:tbl>
                            <w:tblPr>
                              <w:tblStyle w:val="aa"/>
                              <w:tblW w:w="9781" w:type="dxa"/>
                              <w:tblInd w:w="-5" w:type="dxa"/>
                              <w:tblLook w:val="04A0" w:firstRow="1" w:lastRow="0" w:firstColumn="1" w:lastColumn="0" w:noHBand="0" w:noVBand="1"/>
                            </w:tblPr>
                            <w:tblGrid>
                              <w:gridCol w:w="2835"/>
                              <w:gridCol w:w="2835"/>
                              <w:gridCol w:w="4111"/>
                            </w:tblGrid>
                            <w:tr w:rsidR="000D37C4" w14:paraId="4702E56B" w14:textId="77777777" w:rsidTr="009F6E47">
                              <w:tc>
                                <w:tcPr>
                                  <w:tcW w:w="2835" w:type="dxa"/>
                                  <w:shd w:val="clear" w:color="auto" w:fill="DBE5F1" w:themeFill="accent1" w:themeFillTint="33"/>
                                </w:tcPr>
                                <w:p w14:paraId="3C498951" w14:textId="51E6DE0C" w:rsidR="000D37C4" w:rsidRDefault="000D37C4" w:rsidP="000D37C4">
                                  <w:pPr>
                                    <w:pStyle w:val="a6"/>
                                    <w:ind w:leftChars="0" w:left="0" w:firstLineChars="0" w:firstLine="0"/>
                                  </w:pPr>
                                  <w:r>
                                    <w:rPr>
                                      <w:rFonts w:hint="eastAsia"/>
                                    </w:rPr>
                                    <w:t>検証項目</w:t>
                                  </w:r>
                                </w:p>
                              </w:tc>
                              <w:tc>
                                <w:tcPr>
                                  <w:tcW w:w="2835" w:type="dxa"/>
                                  <w:shd w:val="clear" w:color="auto" w:fill="DBE5F1" w:themeFill="accent1" w:themeFillTint="33"/>
                                </w:tcPr>
                                <w:p w14:paraId="6C25C5A2" w14:textId="13B67214" w:rsidR="000D37C4" w:rsidRDefault="000D37C4" w:rsidP="000D37C4">
                                  <w:pPr>
                                    <w:pStyle w:val="a6"/>
                                    <w:ind w:leftChars="0" w:left="0" w:firstLineChars="0" w:firstLine="0"/>
                                  </w:pPr>
                                  <w:r>
                                    <w:rPr>
                                      <w:rFonts w:hint="eastAsia"/>
                                    </w:rPr>
                                    <w:t>目標値</w:t>
                                  </w:r>
                                </w:p>
                              </w:tc>
                              <w:tc>
                                <w:tcPr>
                                  <w:tcW w:w="4111" w:type="dxa"/>
                                  <w:shd w:val="clear" w:color="auto" w:fill="DBE5F1" w:themeFill="accent1" w:themeFillTint="33"/>
                                </w:tcPr>
                                <w:p w14:paraId="001BD68F" w14:textId="10DB56DC" w:rsidR="000D37C4" w:rsidRDefault="000D37C4" w:rsidP="000D37C4">
                                  <w:pPr>
                                    <w:pStyle w:val="a6"/>
                                    <w:ind w:leftChars="0" w:left="0" w:firstLineChars="0" w:firstLine="0"/>
                                  </w:pPr>
                                  <w:r>
                                    <w:rPr>
                                      <w:rFonts w:hint="eastAsia"/>
                                    </w:rPr>
                                    <w:t>検証結果</w:t>
                                  </w:r>
                                </w:p>
                              </w:tc>
                            </w:tr>
                            <w:tr w:rsidR="000D37C4" w14:paraId="64C44A36" w14:textId="77777777" w:rsidTr="00A70749">
                              <w:trPr>
                                <w:trHeight w:val="554"/>
                              </w:trPr>
                              <w:tc>
                                <w:tcPr>
                                  <w:tcW w:w="2835" w:type="dxa"/>
                                </w:tcPr>
                                <w:p w14:paraId="55281FED" w14:textId="2D9F31BA" w:rsidR="000D37C4" w:rsidRDefault="000D37C4" w:rsidP="000D37C4">
                                  <w:pPr>
                                    <w:pStyle w:val="a6"/>
                                    <w:ind w:leftChars="0" w:left="0" w:firstLineChars="0" w:firstLine="0"/>
                                  </w:pPr>
                                  <w:r>
                                    <w:rPr>
                                      <w:rFonts w:hint="eastAsia"/>
                                    </w:rPr>
                                    <w:t>乗客数</w:t>
                                  </w:r>
                                </w:p>
                              </w:tc>
                              <w:tc>
                                <w:tcPr>
                                  <w:tcW w:w="2835" w:type="dxa"/>
                                </w:tcPr>
                                <w:p w14:paraId="7F5D9817" w14:textId="2323FE11" w:rsidR="000D37C4" w:rsidRDefault="000D37C4" w:rsidP="000D37C4">
                                  <w:pPr>
                                    <w:pStyle w:val="a6"/>
                                    <w:ind w:leftChars="0" w:left="0" w:firstLineChars="0" w:firstLine="0"/>
                                  </w:pPr>
                                  <w:r>
                                    <w:rPr>
                                      <w:rFonts w:hint="eastAsia"/>
                                    </w:rPr>
                                    <w:t>1</w:t>
                                  </w:r>
                                  <w:r w:rsidR="00EB51B2">
                                    <w:rPr>
                                      <w:rFonts w:hint="eastAsia"/>
                                    </w:rPr>
                                    <w:t>便</w:t>
                                  </w:r>
                                  <w:r>
                                    <w:rPr>
                                      <w:rFonts w:hint="eastAsia"/>
                                    </w:rPr>
                                    <w:t>当たり10名程度</w:t>
                                  </w:r>
                                </w:p>
                              </w:tc>
                              <w:tc>
                                <w:tcPr>
                                  <w:tcW w:w="4111" w:type="dxa"/>
                                </w:tcPr>
                                <w:p w14:paraId="5DE4CCEB" w14:textId="00A1BA4E" w:rsidR="000D37C4" w:rsidRPr="009F6E47" w:rsidRDefault="00DE45BA" w:rsidP="000D37C4">
                                  <w:pPr>
                                    <w:pStyle w:val="a6"/>
                                    <w:ind w:leftChars="0" w:left="0" w:firstLineChars="0" w:firstLine="0"/>
                                    <w:rPr>
                                      <w:b/>
                                      <w:bCs/>
                                    </w:rPr>
                                  </w:pPr>
                                  <w:r>
                                    <w:rPr>
                                      <w:rFonts w:hint="eastAsia"/>
                                      <w:b/>
                                      <w:bCs/>
                                    </w:rPr>
                                    <w:t>一部</w:t>
                                  </w:r>
                                  <w:r w:rsidR="000D37C4" w:rsidRPr="009F6E47">
                                    <w:rPr>
                                      <w:rFonts w:hint="eastAsia"/>
                                      <w:b/>
                                      <w:bCs/>
                                    </w:rPr>
                                    <w:t>達成</w:t>
                                  </w:r>
                                  <w:r w:rsidR="00066F4B">
                                    <w:rPr>
                                      <w:rFonts w:hint="eastAsia"/>
                                      <w:b/>
                                      <w:bCs/>
                                    </w:rPr>
                                    <w:t>（休日）</w:t>
                                  </w:r>
                                </w:p>
                                <w:p w14:paraId="44A0B81F" w14:textId="7BF3973B" w:rsidR="000D37C4" w:rsidRDefault="000D37C4" w:rsidP="009F6E47">
                                  <w:pPr>
                                    <w:pStyle w:val="a6"/>
                                    <w:ind w:leftChars="0" w:left="0" w:firstLineChars="0" w:firstLine="0"/>
                                  </w:pPr>
                                  <w:r>
                                    <w:t>1便</w:t>
                                  </w:r>
                                  <w:r w:rsidR="00EB51B2">
                                    <w:rPr>
                                      <w:rFonts w:hint="eastAsia"/>
                                    </w:rPr>
                                    <w:t>当たり</w:t>
                                  </w:r>
                                  <w:r>
                                    <w:t>6.6名</w:t>
                                  </w:r>
                                  <w:r>
                                    <w:rPr>
                                      <w:rFonts w:hint="eastAsia"/>
                                    </w:rPr>
                                    <w:t>（平日</w:t>
                                  </w:r>
                                  <w:r>
                                    <w:t>4.8名、休日10.6名）</w:t>
                                  </w:r>
                                </w:p>
                              </w:tc>
                            </w:tr>
                            <w:tr w:rsidR="000D37C4" w14:paraId="4FDA2D75" w14:textId="77777777" w:rsidTr="009F6E47">
                              <w:tc>
                                <w:tcPr>
                                  <w:tcW w:w="2835" w:type="dxa"/>
                                </w:tcPr>
                                <w:p w14:paraId="595FE85C" w14:textId="6156C979" w:rsidR="000D37C4" w:rsidRDefault="000D37C4" w:rsidP="000D37C4">
                                  <w:pPr>
                                    <w:pStyle w:val="a6"/>
                                    <w:ind w:leftChars="0" w:left="0" w:firstLineChars="0" w:firstLine="0"/>
                                  </w:pPr>
                                  <w:r w:rsidRPr="000D37C4">
                                    <w:rPr>
                                      <w:rFonts w:hint="eastAsia"/>
                                    </w:rPr>
                                    <w:t>無人の自動運転バスの利用意向</w:t>
                                  </w:r>
                                </w:p>
                              </w:tc>
                              <w:tc>
                                <w:tcPr>
                                  <w:tcW w:w="2835" w:type="dxa"/>
                                </w:tcPr>
                                <w:p w14:paraId="4F61FD18" w14:textId="175B4752" w:rsidR="000D37C4" w:rsidRDefault="000D37C4" w:rsidP="000D37C4">
                                  <w:pPr>
                                    <w:pStyle w:val="a6"/>
                                    <w:ind w:leftChars="0" w:left="0" w:firstLineChars="0" w:firstLine="0"/>
                                  </w:pPr>
                                  <w:r w:rsidRPr="000D37C4">
                                    <w:rPr>
                                      <w:rFonts w:hint="eastAsia"/>
                                    </w:rPr>
                                    <w:t>利用意向がある旨の回答割合</w:t>
                                  </w:r>
                                  <w:r w:rsidRPr="000D37C4">
                                    <w:t>8割以上</w:t>
                                  </w:r>
                                </w:p>
                              </w:tc>
                              <w:tc>
                                <w:tcPr>
                                  <w:tcW w:w="4111" w:type="dxa"/>
                                </w:tcPr>
                                <w:p w14:paraId="684E19BE" w14:textId="77777777" w:rsidR="000D37C4" w:rsidRPr="009F6E47" w:rsidRDefault="000D37C4" w:rsidP="000D37C4">
                                  <w:pPr>
                                    <w:pStyle w:val="a6"/>
                                    <w:ind w:leftChars="0" w:left="0" w:firstLineChars="0" w:firstLine="0"/>
                                    <w:rPr>
                                      <w:b/>
                                      <w:bCs/>
                                    </w:rPr>
                                  </w:pPr>
                                  <w:r w:rsidRPr="009F6E47">
                                    <w:rPr>
                                      <w:rFonts w:hint="eastAsia"/>
                                      <w:b/>
                                      <w:bCs/>
                                    </w:rPr>
                                    <w:t>達成</w:t>
                                  </w:r>
                                </w:p>
                                <w:p w14:paraId="7D375C3B" w14:textId="173E70B5" w:rsidR="000D37C4" w:rsidRDefault="000D37C4" w:rsidP="000D37C4">
                                  <w:pPr>
                                    <w:pStyle w:val="a6"/>
                                    <w:ind w:leftChars="0" w:left="0" w:firstLineChars="0" w:firstLine="0"/>
                                  </w:pPr>
                                  <w:r>
                                    <w:rPr>
                                      <w:rFonts w:hint="eastAsia"/>
                                    </w:rPr>
                                    <w:t>「ぜひ乗りたい」、「機会があれば乗りたい」が</w:t>
                                  </w:r>
                                  <w:r>
                                    <w:t>85.0％</w:t>
                                  </w:r>
                                </w:p>
                              </w:tc>
                            </w:tr>
                          </w:tbl>
                          <w:p w14:paraId="5FCBC3F4" w14:textId="277BB1A4" w:rsidR="000D37C4" w:rsidRPr="007D46C1" w:rsidRDefault="000D37C4" w:rsidP="000D37C4">
                            <w:pPr>
                              <w:pStyle w:val="a6"/>
                              <w:numPr>
                                <w:ilvl w:val="0"/>
                                <w:numId w:val="33"/>
                              </w:numPr>
                              <w:ind w:leftChars="0" w:firstLineChars="0"/>
                            </w:pPr>
                            <w:r w:rsidRPr="007D46C1">
                              <w:rPr>
                                <w:rFonts w:hint="eastAsia"/>
                              </w:rPr>
                              <w:t>主な成果と</w:t>
                            </w:r>
                            <w:r w:rsidR="00694DB7">
                              <w:rPr>
                                <w:rFonts w:hint="eastAsia"/>
                              </w:rPr>
                              <w:t>課題</w:t>
                            </w:r>
                          </w:p>
                          <w:p w14:paraId="084AA3CF" w14:textId="39EE26EC" w:rsidR="002E6FA1" w:rsidRDefault="002E6FA1" w:rsidP="00E617A8">
                            <w:pPr>
                              <w:ind w:leftChars="0" w:left="0"/>
                            </w:pPr>
                            <w:r>
                              <w:rPr>
                                <w:rFonts w:hint="eastAsia"/>
                              </w:rPr>
                              <w:t>有人の自動運転バスのみならず、</w:t>
                            </w:r>
                            <w:r w:rsidRPr="000D37C4">
                              <w:rPr>
                                <w:rFonts w:hint="eastAsia"/>
                              </w:rPr>
                              <w:t>無人の自動運転バス</w:t>
                            </w:r>
                            <w:r>
                              <w:rPr>
                                <w:rFonts w:hint="eastAsia"/>
                              </w:rPr>
                              <w:t>の利用意向についても、概ね高い利用意向が確認できた。利用意向に応えるため自動運転バスの継続的な運行が必要である。</w:t>
                            </w:r>
                          </w:p>
                          <w:p w14:paraId="3BE833D3" w14:textId="119F2EB8" w:rsidR="000A4821" w:rsidRDefault="00FE2B2E" w:rsidP="00E617A8">
                            <w:pPr>
                              <w:ind w:leftChars="0" w:left="0"/>
                            </w:pPr>
                            <w:r w:rsidRPr="00FE2B2E">
                              <w:rPr>
                                <w:rFonts w:hint="eastAsia"/>
                              </w:rPr>
                              <w:t>乗客数</w:t>
                            </w:r>
                            <w:r w:rsidR="009F6E47">
                              <w:rPr>
                                <w:rFonts w:hint="eastAsia"/>
                              </w:rPr>
                              <w:t>について</w:t>
                            </w:r>
                            <w:r w:rsidRPr="00FE2B2E">
                              <w:rPr>
                                <w:rFonts w:hint="eastAsia"/>
                              </w:rPr>
                              <w:t>は、</w:t>
                            </w:r>
                            <w:r w:rsidRPr="00FE2B2E">
                              <w:t>1便当たり6.6名（平日4.8名、休日10.6名）で</w:t>
                            </w:r>
                            <w:r w:rsidR="009C2604">
                              <w:rPr>
                                <w:rFonts w:hint="eastAsia"/>
                              </w:rPr>
                              <w:t>一部</w:t>
                            </w:r>
                            <w:r w:rsidRPr="00FE2B2E">
                              <w:t>達成</w:t>
                            </w:r>
                            <w:r w:rsidR="009C2604">
                              <w:rPr>
                                <w:rFonts w:hint="eastAsia"/>
                              </w:rPr>
                              <w:t>（休日）</w:t>
                            </w:r>
                            <w:r w:rsidR="00CB3A25">
                              <w:rPr>
                                <w:rFonts w:hint="eastAsia"/>
                              </w:rPr>
                              <w:t>となった。実装時において運賃収入を確保するためには</w:t>
                            </w:r>
                            <w:r w:rsidR="009F6E47">
                              <w:rPr>
                                <w:rFonts w:hint="eastAsia"/>
                              </w:rPr>
                              <w:t>乗客数の増加が</w:t>
                            </w:r>
                            <w:r w:rsidR="002E6FA1">
                              <w:rPr>
                                <w:rFonts w:hint="eastAsia"/>
                              </w:rPr>
                              <w:t>必要</w:t>
                            </w:r>
                            <w:r w:rsidR="009F6E47">
                              <w:rPr>
                                <w:rFonts w:hint="eastAsia"/>
                              </w:rPr>
                              <w:t>である。</w:t>
                            </w:r>
                          </w:p>
                          <w:p w14:paraId="6E526012" w14:textId="77777777" w:rsidR="000D37C4" w:rsidRPr="007D46C1" w:rsidRDefault="000D37C4" w:rsidP="000D37C4">
                            <w:pPr>
                              <w:pStyle w:val="a6"/>
                              <w:numPr>
                                <w:ilvl w:val="0"/>
                                <w:numId w:val="33"/>
                              </w:numPr>
                              <w:ind w:leftChars="0" w:firstLineChars="0"/>
                            </w:pPr>
                            <w:r w:rsidRPr="007D46C1">
                              <w:rPr>
                                <w:rFonts w:hint="eastAsia"/>
                              </w:rPr>
                              <w:t>今後の展望</w:t>
                            </w:r>
                          </w:p>
                          <w:p w14:paraId="07869569" w14:textId="0A46402F" w:rsidR="000D37C4" w:rsidRPr="00207187" w:rsidRDefault="0007380A" w:rsidP="00207187">
                            <w:pPr>
                              <w:ind w:leftChars="0" w:left="0"/>
                            </w:pPr>
                            <w:r w:rsidRPr="00ED5696">
                              <w:rPr>
                                <w:rFonts w:hint="eastAsia"/>
                              </w:rPr>
                              <w:t>バス運転士不足の課題を将来的に解決するという点で、自動運転バスの社会実装にかける期待は大きいものの、短中期的には自動運転バスの運行には、通常のバスに要する費用に加えて、さらに大きな費用を要する。</w:t>
                            </w:r>
                            <w:r w:rsidR="002E6FA1" w:rsidRPr="00207187">
                              <w:rPr>
                                <w:rFonts w:hint="eastAsia"/>
                              </w:rPr>
                              <w:t>自動運転システムの普及によって、導入・運用費用が抑えられるまでは、自動運転実証事業及び社会実装後の運用に関する国等の支援・補助の実施によって、企業の自動運転技術の開発促進、社会への普及の取組みを後押しすることが、自動運転の社会実装の達成に必要と考えてい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1pt;width:502.85pt;height:272.1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">
                <v:textbox>
                  <w:txbxContent>
                    <w:p w14:paraId="0D6336DF" w14:textId="0308A47D" w:rsidR="000D37C4" w:rsidRDefault="00694DB7" w:rsidP="000D37C4">
                      <w:pPr>
                        <w:pStyle w:val="a6"/>
                        <w:numPr>
                          <w:ilvl w:val="0"/>
                          <w:numId w:val="33"/>
                        </w:numPr>
                        <w:ind w:leftChars="0" w:firstLineChars="0"/>
                      </w:pPr>
                      <w:r>
                        <w:rPr>
                          <w:rFonts w:hint="eastAsia"/>
                        </w:rPr>
                        <w:t>目標値と検証結果</w:t>
                      </w:r>
                    </w:p>
                    <w:tbl>
                      <w:tblPr>
                        <w:tblStyle w:val="aa"/>
                        <w:tblW w:w="9781" w:type="dxa"/>
                        <w:tblInd w:w="-5" w:type="dxa"/>
                        <w:tblLook w:val="04A0" w:firstRow="1" w:lastRow="0" w:firstColumn="1" w:lastColumn="0" w:noHBand="0" w:noVBand="1"/>
                      </w:tblPr>
                      <w:tblGrid>
                        <w:gridCol w:w="2835"/>
                        <w:gridCol w:w="2835"/>
                        <w:gridCol w:w="4111"/>
                      </w:tblGrid>
                      <w:tr w:rsidR="000D37C4" w14:paraId="4702E56B" w14:textId="77777777" w:rsidTr="009F6E47">
                        <w:tc>
                          <w:tcPr>
                            <w:tcW w:w="2835" w:type="dxa"/>
                            <w:shd w:val="clear" w:color="auto" w:fill="DBE5F1" w:themeFill="accent1" w:themeFillTint="33"/>
                          </w:tcPr>
                          <w:p w14:paraId="3C498951" w14:textId="51E6DE0C" w:rsidR="000D37C4" w:rsidRDefault="000D37C4" w:rsidP="000D37C4">
                            <w:pPr>
                              <w:pStyle w:val="a6"/>
                              <w:ind w:leftChars="0" w:left="0" w:firstLineChars="0" w:firstLine="0"/>
                            </w:pPr>
                            <w:r>
                              <w:rPr>
                                <w:rFonts w:hint="eastAsia"/>
                              </w:rPr>
                              <w:t>検証項目</w:t>
                            </w:r>
                          </w:p>
                        </w:tc>
                        <w:tc>
                          <w:tcPr>
                            <w:tcW w:w="2835" w:type="dxa"/>
                            <w:shd w:val="clear" w:color="auto" w:fill="DBE5F1" w:themeFill="accent1" w:themeFillTint="33"/>
                          </w:tcPr>
                          <w:p w14:paraId="6C25C5A2" w14:textId="13B67214" w:rsidR="000D37C4" w:rsidRDefault="000D37C4" w:rsidP="000D37C4">
                            <w:pPr>
                              <w:pStyle w:val="a6"/>
                              <w:ind w:leftChars="0" w:left="0" w:firstLineChars="0" w:firstLine="0"/>
                            </w:pPr>
                            <w:r>
                              <w:rPr>
                                <w:rFonts w:hint="eastAsia"/>
                              </w:rPr>
                              <w:t>目標値</w:t>
                            </w:r>
                          </w:p>
                        </w:tc>
                        <w:tc>
                          <w:tcPr>
                            <w:tcW w:w="4111" w:type="dxa"/>
                            <w:shd w:val="clear" w:color="auto" w:fill="DBE5F1" w:themeFill="accent1" w:themeFillTint="33"/>
                          </w:tcPr>
                          <w:p w14:paraId="001BD68F" w14:textId="10DB56DC" w:rsidR="000D37C4" w:rsidRDefault="000D37C4" w:rsidP="000D37C4">
                            <w:pPr>
                              <w:pStyle w:val="a6"/>
                              <w:ind w:leftChars="0" w:left="0" w:firstLineChars="0" w:firstLine="0"/>
                            </w:pPr>
                            <w:r>
                              <w:rPr>
                                <w:rFonts w:hint="eastAsia"/>
                              </w:rPr>
                              <w:t>検証結果</w:t>
                            </w:r>
                          </w:p>
                        </w:tc>
                      </w:tr>
                      <w:tr w:rsidR="000D37C4" w14:paraId="64C44A36" w14:textId="77777777" w:rsidTr="00A70749">
                        <w:trPr>
                          <w:trHeight w:val="554"/>
                        </w:trPr>
                        <w:tc>
                          <w:tcPr>
                            <w:tcW w:w="2835" w:type="dxa"/>
                          </w:tcPr>
                          <w:p w14:paraId="55281FED" w14:textId="2D9F31BA" w:rsidR="000D37C4" w:rsidRDefault="000D37C4" w:rsidP="000D37C4">
                            <w:pPr>
                              <w:pStyle w:val="a6"/>
                              <w:ind w:leftChars="0" w:left="0" w:firstLineChars="0" w:firstLine="0"/>
                            </w:pPr>
                            <w:r>
                              <w:rPr>
                                <w:rFonts w:hint="eastAsia"/>
                              </w:rPr>
                              <w:t>乗客数</w:t>
                            </w:r>
                          </w:p>
                        </w:tc>
                        <w:tc>
                          <w:tcPr>
                            <w:tcW w:w="2835" w:type="dxa"/>
                          </w:tcPr>
                          <w:p w14:paraId="7F5D9817" w14:textId="2323FE11" w:rsidR="000D37C4" w:rsidRDefault="000D37C4" w:rsidP="000D37C4">
                            <w:pPr>
                              <w:pStyle w:val="a6"/>
                              <w:ind w:leftChars="0" w:left="0" w:firstLineChars="0" w:firstLine="0"/>
                            </w:pPr>
                            <w:r>
                              <w:rPr>
                                <w:rFonts w:hint="eastAsia"/>
                              </w:rPr>
                              <w:t>1</w:t>
                            </w:r>
                            <w:r w:rsidR="00EB51B2">
                              <w:rPr>
                                <w:rFonts w:hint="eastAsia"/>
                              </w:rPr>
                              <w:t>便</w:t>
                            </w:r>
                            <w:r>
                              <w:rPr>
                                <w:rFonts w:hint="eastAsia"/>
                              </w:rPr>
                              <w:t>当たり10名程度</w:t>
                            </w:r>
                          </w:p>
                        </w:tc>
                        <w:tc>
                          <w:tcPr>
                            <w:tcW w:w="4111" w:type="dxa"/>
                          </w:tcPr>
                          <w:p w14:paraId="5DE4CCEB" w14:textId="00A1BA4E" w:rsidR="000D37C4" w:rsidRPr="009F6E47" w:rsidRDefault="00DE45BA" w:rsidP="000D37C4">
                            <w:pPr>
                              <w:pStyle w:val="a6"/>
                              <w:ind w:leftChars="0" w:left="0" w:firstLineChars="0" w:firstLine="0"/>
                              <w:rPr>
                                <w:b/>
                                <w:bCs/>
                              </w:rPr>
                            </w:pPr>
                            <w:r>
                              <w:rPr>
                                <w:rFonts w:hint="eastAsia"/>
                                <w:b/>
                                <w:bCs/>
                              </w:rPr>
                              <w:t>一部</w:t>
                            </w:r>
                            <w:r w:rsidR="000D37C4" w:rsidRPr="009F6E47">
                              <w:rPr>
                                <w:rFonts w:hint="eastAsia"/>
                                <w:b/>
                                <w:bCs/>
                              </w:rPr>
                              <w:t>達成</w:t>
                            </w:r>
                            <w:r w:rsidR="00066F4B">
                              <w:rPr>
                                <w:rFonts w:hint="eastAsia"/>
                                <w:b/>
                                <w:bCs/>
                              </w:rPr>
                              <w:t>（休日）</w:t>
                            </w:r>
                          </w:p>
                          <w:p w14:paraId="44A0B81F" w14:textId="7BF3973B" w:rsidR="000D37C4" w:rsidRDefault="000D37C4" w:rsidP="009F6E47">
                            <w:pPr>
                              <w:pStyle w:val="a6"/>
                              <w:ind w:leftChars="0" w:left="0" w:firstLineChars="0" w:firstLine="0"/>
                            </w:pPr>
                            <w:r>
                              <w:t>1便</w:t>
                            </w:r>
                            <w:r w:rsidR="00EB51B2">
                              <w:rPr>
                                <w:rFonts w:hint="eastAsia"/>
                              </w:rPr>
                              <w:t>当たり</w:t>
                            </w:r>
                            <w:r>
                              <w:t>6.6名</w:t>
                            </w:r>
                            <w:r>
                              <w:rPr>
                                <w:rFonts w:hint="eastAsia"/>
                              </w:rPr>
                              <w:t>（平日</w:t>
                            </w:r>
                            <w:r>
                              <w:t>4.8名、休日10.6名）</w:t>
                            </w:r>
                          </w:p>
                        </w:tc>
                      </w:tr>
                      <w:tr w:rsidR="000D37C4" w14:paraId="4FDA2D75" w14:textId="77777777" w:rsidTr="009F6E47">
                        <w:tc>
                          <w:tcPr>
                            <w:tcW w:w="2835" w:type="dxa"/>
                          </w:tcPr>
                          <w:p w14:paraId="595FE85C" w14:textId="6156C979" w:rsidR="000D37C4" w:rsidRDefault="000D37C4" w:rsidP="000D37C4">
                            <w:pPr>
                              <w:pStyle w:val="a6"/>
                              <w:ind w:leftChars="0" w:left="0" w:firstLineChars="0" w:firstLine="0"/>
                            </w:pPr>
                            <w:r w:rsidRPr="000D37C4">
                              <w:rPr>
                                <w:rFonts w:hint="eastAsia"/>
                              </w:rPr>
                              <w:t>無人の自動運転バスの利用意向</w:t>
                            </w:r>
                          </w:p>
                        </w:tc>
                        <w:tc>
                          <w:tcPr>
                            <w:tcW w:w="2835" w:type="dxa"/>
                          </w:tcPr>
                          <w:p w14:paraId="4F61FD18" w14:textId="175B4752" w:rsidR="000D37C4" w:rsidRDefault="000D37C4" w:rsidP="000D37C4">
                            <w:pPr>
                              <w:pStyle w:val="a6"/>
                              <w:ind w:leftChars="0" w:left="0" w:firstLineChars="0" w:firstLine="0"/>
                            </w:pPr>
                            <w:r w:rsidRPr="000D37C4">
                              <w:rPr>
                                <w:rFonts w:hint="eastAsia"/>
                              </w:rPr>
                              <w:t>利用意向がある旨の回答割合</w:t>
                            </w:r>
                            <w:r w:rsidRPr="000D37C4">
                              <w:t>8割以上</w:t>
                            </w:r>
                          </w:p>
                        </w:tc>
                        <w:tc>
                          <w:tcPr>
                            <w:tcW w:w="4111" w:type="dxa"/>
                          </w:tcPr>
                          <w:p w14:paraId="684E19BE" w14:textId="77777777" w:rsidR="000D37C4" w:rsidRPr="009F6E47" w:rsidRDefault="000D37C4" w:rsidP="000D37C4">
                            <w:pPr>
                              <w:pStyle w:val="a6"/>
                              <w:ind w:leftChars="0" w:left="0" w:firstLineChars="0" w:firstLine="0"/>
                              <w:rPr>
                                <w:b/>
                                <w:bCs/>
                              </w:rPr>
                            </w:pPr>
                            <w:r w:rsidRPr="009F6E47">
                              <w:rPr>
                                <w:rFonts w:hint="eastAsia"/>
                                <w:b/>
                                <w:bCs/>
                              </w:rPr>
                              <w:t>達成</w:t>
                            </w:r>
                          </w:p>
                          <w:p w14:paraId="7D375C3B" w14:textId="173E70B5" w:rsidR="000D37C4" w:rsidRDefault="000D37C4" w:rsidP="000D37C4">
                            <w:pPr>
                              <w:pStyle w:val="a6"/>
                              <w:ind w:leftChars="0" w:left="0" w:firstLineChars="0" w:firstLine="0"/>
                            </w:pPr>
                            <w:r>
                              <w:rPr>
                                <w:rFonts w:hint="eastAsia"/>
                              </w:rPr>
                              <w:t>「ぜひ乗りたい」、「機会があれば乗りたい」が</w:t>
                            </w:r>
                            <w:r>
                              <w:t>85.0％</w:t>
                            </w:r>
                          </w:p>
                        </w:tc>
                      </w:tr>
                    </w:tbl>
                    <w:p w14:paraId="5FCBC3F4" w14:textId="277BB1A4" w:rsidR="000D37C4" w:rsidRPr="007D46C1" w:rsidRDefault="000D37C4" w:rsidP="000D37C4">
                      <w:pPr>
                        <w:pStyle w:val="a6"/>
                        <w:numPr>
                          <w:ilvl w:val="0"/>
                          <w:numId w:val="33"/>
                        </w:numPr>
                        <w:ind w:leftChars="0" w:firstLineChars="0"/>
                      </w:pPr>
                      <w:r w:rsidRPr="007D46C1">
                        <w:rPr>
                          <w:rFonts w:hint="eastAsia"/>
                        </w:rPr>
                        <w:t>主な成果と</w:t>
                      </w:r>
                      <w:r w:rsidR="00694DB7">
                        <w:rPr>
                          <w:rFonts w:hint="eastAsia"/>
                        </w:rPr>
                        <w:t>課題</w:t>
                      </w:r>
                    </w:p>
                    <w:p w14:paraId="084AA3CF" w14:textId="39EE26EC" w:rsidR="002E6FA1" w:rsidRDefault="002E6FA1" w:rsidP="00E617A8">
                      <w:pPr>
                        <w:ind w:leftChars="0" w:left="0"/>
                      </w:pPr>
                      <w:r>
                        <w:rPr>
                          <w:rFonts w:hint="eastAsia"/>
                        </w:rPr>
                        <w:t>有人の自動運転バスのみならず、</w:t>
                      </w:r>
                      <w:r w:rsidRPr="000D37C4">
                        <w:rPr>
                          <w:rFonts w:hint="eastAsia"/>
                        </w:rPr>
                        <w:t>無人の自動運転バス</w:t>
                      </w:r>
                      <w:r>
                        <w:rPr>
                          <w:rFonts w:hint="eastAsia"/>
                        </w:rPr>
                        <w:t>の利用意向についても、概ね高い利用意向が確認できた。利用意向に応えるため自動運転バスの継続的な運行が必要である。</w:t>
                      </w:r>
                    </w:p>
                    <w:p w14:paraId="3BE833D3" w14:textId="119F2EB8" w:rsidR="000A4821" w:rsidRDefault="00FE2B2E" w:rsidP="00E617A8">
                      <w:pPr>
                        <w:ind w:leftChars="0" w:left="0"/>
                      </w:pPr>
                      <w:r w:rsidRPr="00FE2B2E">
                        <w:rPr>
                          <w:rFonts w:hint="eastAsia"/>
                        </w:rPr>
                        <w:t>乗客数</w:t>
                      </w:r>
                      <w:r w:rsidR="009F6E47">
                        <w:rPr>
                          <w:rFonts w:hint="eastAsia"/>
                        </w:rPr>
                        <w:t>について</w:t>
                      </w:r>
                      <w:r w:rsidRPr="00FE2B2E">
                        <w:rPr>
                          <w:rFonts w:hint="eastAsia"/>
                        </w:rPr>
                        <w:t>は、</w:t>
                      </w:r>
                      <w:r w:rsidRPr="00FE2B2E">
                        <w:t>1便当たり6.6名（平日4.8名、休日10.6名）で</w:t>
                      </w:r>
                      <w:r w:rsidR="009C2604">
                        <w:rPr>
                          <w:rFonts w:hint="eastAsia"/>
                        </w:rPr>
                        <w:t>一部</w:t>
                      </w:r>
                      <w:r w:rsidRPr="00FE2B2E">
                        <w:t>達成</w:t>
                      </w:r>
                      <w:r w:rsidR="009C2604">
                        <w:rPr>
                          <w:rFonts w:hint="eastAsia"/>
                        </w:rPr>
                        <w:t>（休日）</w:t>
                      </w:r>
                      <w:r w:rsidR="00CB3A25">
                        <w:rPr>
                          <w:rFonts w:hint="eastAsia"/>
                        </w:rPr>
                        <w:t>となった。実装時において運賃収入を確保するためには</w:t>
                      </w:r>
                      <w:r w:rsidR="009F6E47">
                        <w:rPr>
                          <w:rFonts w:hint="eastAsia"/>
                        </w:rPr>
                        <w:t>乗客数の増加が</w:t>
                      </w:r>
                      <w:r w:rsidR="002E6FA1">
                        <w:rPr>
                          <w:rFonts w:hint="eastAsia"/>
                        </w:rPr>
                        <w:t>必要</w:t>
                      </w:r>
                      <w:r w:rsidR="009F6E47">
                        <w:rPr>
                          <w:rFonts w:hint="eastAsia"/>
                        </w:rPr>
                        <w:t>である。</w:t>
                      </w:r>
                    </w:p>
                    <w:p w14:paraId="6E526012" w14:textId="77777777" w:rsidR="000D37C4" w:rsidRPr="007D46C1" w:rsidRDefault="000D37C4" w:rsidP="000D37C4">
                      <w:pPr>
                        <w:pStyle w:val="a6"/>
                        <w:numPr>
                          <w:ilvl w:val="0"/>
                          <w:numId w:val="33"/>
                        </w:numPr>
                        <w:ind w:leftChars="0" w:firstLineChars="0"/>
                      </w:pPr>
                      <w:r w:rsidRPr="007D46C1">
                        <w:rPr>
                          <w:rFonts w:hint="eastAsia"/>
                        </w:rPr>
                        <w:t>今後の展望</w:t>
                      </w:r>
                    </w:p>
                    <w:p w14:paraId="07869569" w14:textId="0A46402F" w:rsidR="000D37C4" w:rsidRPr="00207187" w:rsidRDefault="0007380A" w:rsidP="00207187">
                      <w:pPr>
                        <w:ind w:leftChars="0" w:left="0"/>
                      </w:pPr>
                      <w:r w:rsidRPr="00ED5696">
                        <w:rPr>
                          <w:rFonts w:hint="eastAsia"/>
                        </w:rPr>
                        <w:t>バス運転士不足の課題を将来的に解決するという点で、自動運転バスの社会実装にかける期待は大きいものの、短中期的には自動運転バスの運行には、通常のバスに要する費用に加えて、さらに大きな費用を要する。</w:t>
                      </w:r>
                      <w:r w:rsidR="002E6FA1" w:rsidRPr="00207187">
                        <w:rPr>
                          <w:rFonts w:hint="eastAsia"/>
                        </w:rPr>
                        <w:t>自動運転システムの普及によって、導入・運用費用が抑えられるまでは、自動運転実証事業及び社会実装後の運用に関する国等の支援・補助の実施によって、企業の自動運転技術の開発促進、社会への普及の取組みを後押しすることが、自動運転の社会実装の達成に必要と考えている。</w:t>
                      </w:r>
                    </w:p>
                  </w:txbxContent>
                </v:textbox>
                <w10:wrap type="square" anchorx="margin"/>
              </v:shape>
            </w:pict>
          </mc:Fallback>
        </mc:AlternateContent>
      </w:r>
      <w:r w:rsidR="004A15FD">
        <w:rPr>
          <w:rFonts w:hint="eastAsia"/>
          <w:spacing w:val="-4"/>
          <w:lang w:eastAsia="zh-TW"/>
        </w:rPr>
        <w:t>■経営面</w:t>
      </w:r>
    </w:p>
    <w:p w14:paraId="366A513A" w14:textId="4BA4AC5D" w:rsidR="004A15FD" w:rsidRDefault="004A15FD" w:rsidP="004A15FD">
      <w:pPr>
        <w:ind w:leftChars="0" w:left="0" w:firstLineChars="0" w:firstLine="0"/>
        <w:rPr>
          <w:spacing w:val="-4"/>
        </w:rPr>
      </w:pPr>
    </w:p>
    <w:p w14:paraId="6C40868D" w14:textId="05411632" w:rsidR="004A15FD" w:rsidRDefault="004A15FD" w:rsidP="00A70749">
      <w:pPr>
        <w:spacing w:afterLines="50" w:after="120"/>
        <w:ind w:leftChars="0" w:left="0" w:firstLineChars="0" w:firstLine="0"/>
        <w:rPr>
          <w:spacing w:val="-4"/>
          <w:lang w:eastAsia="zh-TW"/>
        </w:rPr>
      </w:pPr>
      <w:r>
        <w:rPr>
          <w:rFonts w:hint="eastAsia"/>
          <w:spacing w:val="-4"/>
          <w:lang w:eastAsia="zh-TW"/>
        </w:rPr>
        <w:t>■技術面</w:t>
      </w:r>
    </w:p>
    <w:p w14:paraId="5014E62F" w14:textId="5CC5EBAD" w:rsidR="004A15FD" w:rsidRDefault="0071087B" w:rsidP="004A15FD">
      <w:pPr>
        <w:ind w:leftChars="0" w:left="0" w:firstLineChars="0" w:firstLine="0"/>
        <w:rPr>
          <w:spacing w:val="-4"/>
          <w:lang w:eastAsia="zh-TW"/>
        </w:rPr>
      </w:pPr>
      <w:r w:rsidRPr="004A15FD">
        <w:rPr>
          <w:noProof/>
          <w:spacing w:val="-4"/>
        </w:rPr>
        <mc:AlternateContent>
          <mc:Choice Requires="wps">
            <w:drawing>
              <wp:inline distT="0" distB="0" distL="0" distR="0" wp14:anchorId="2FEF32F4" wp14:editId="7F34CD7E">
                <wp:extent cx="6386195" cy="4638675"/>
                <wp:effectExtent l="0" t="0" r="14605" b="28575"/>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638675"/>
                        </a:xfrm>
                        <a:prstGeom prst="rect">
                          <a:avLst/>
                        </a:prstGeom>
                        <a:solidFill>
                          <a:srgbClr val="FFFFFF"/>
                        </a:solidFill>
                        <a:ln w="9525">
                          <a:solidFill>
                            <a:srgbClr val="000000"/>
                          </a:solidFill>
                          <a:miter lim="800000"/>
                          <a:headEnd/>
                          <a:tailEnd/>
                        </a:ln>
                      </wps:spPr>
                      <wps:txbx>
                        <w:txbxContent>
                          <w:p w14:paraId="13737701" w14:textId="241BFCFA" w:rsidR="0071087B" w:rsidRDefault="0071087B" w:rsidP="0071087B">
                            <w:pPr>
                              <w:pStyle w:val="a6"/>
                              <w:numPr>
                                <w:ilvl w:val="0"/>
                                <w:numId w:val="34"/>
                              </w:numPr>
                              <w:ind w:leftChars="0" w:firstLineChars="0"/>
                            </w:pPr>
                            <w:r w:rsidRPr="007D46C1">
                              <w:rPr>
                                <w:rFonts w:hint="eastAsia"/>
                              </w:rPr>
                              <w:t>目標</w:t>
                            </w:r>
                            <w:r w:rsidR="00694DB7">
                              <w:rPr>
                                <w:rFonts w:hint="eastAsia"/>
                              </w:rPr>
                              <w:t>値</w:t>
                            </w:r>
                            <w:r w:rsidRPr="007D46C1">
                              <w:rPr>
                                <w:rFonts w:hint="eastAsia"/>
                              </w:rPr>
                              <w:t>と</w:t>
                            </w:r>
                            <w:r w:rsidR="00694DB7">
                              <w:rPr>
                                <w:rFonts w:hint="eastAsia"/>
                              </w:rPr>
                              <w:t>検証結果</w:t>
                            </w:r>
                          </w:p>
                          <w:tbl>
                            <w:tblPr>
                              <w:tblStyle w:val="aa"/>
                              <w:tblW w:w="9781" w:type="dxa"/>
                              <w:tblInd w:w="-5" w:type="dxa"/>
                              <w:tblLook w:val="04A0" w:firstRow="1" w:lastRow="0" w:firstColumn="1" w:lastColumn="0" w:noHBand="0" w:noVBand="1"/>
                            </w:tblPr>
                            <w:tblGrid>
                              <w:gridCol w:w="2835"/>
                              <w:gridCol w:w="2835"/>
                              <w:gridCol w:w="4111"/>
                            </w:tblGrid>
                            <w:tr w:rsidR="0071087B" w14:paraId="5719AD9B" w14:textId="77777777" w:rsidTr="009F6E47">
                              <w:tc>
                                <w:tcPr>
                                  <w:tcW w:w="2835" w:type="dxa"/>
                                  <w:shd w:val="clear" w:color="auto" w:fill="DBE5F1" w:themeFill="accent1" w:themeFillTint="33"/>
                                </w:tcPr>
                                <w:p w14:paraId="4FA90F98" w14:textId="77777777" w:rsidR="0071087B" w:rsidRDefault="0071087B" w:rsidP="00EB51B2">
                                  <w:pPr>
                                    <w:pStyle w:val="a6"/>
                                    <w:ind w:leftChars="0" w:left="0" w:firstLineChars="0" w:firstLine="0"/>
                                  </w:pPr>
                                  <w:r>
                                    <w:rPr>
                                      <w:rFonts w:hint="eastAsia"/>
                                    </w:rPr>
                                    <w:t>検証項目</w:t>
                                  </w:r>
                                </w:p>
                              </w:tc>
                              <w:tc>
                                <w:tcPr>
                                  <w:tcW w:w="2835" w:type="dxa"/>
                                  <w:shd w:val="clear" w:color="auto" w:fill="DBE5F1" w:themeFill="accent1" w:themeFillTint="33"/>
                                </w:tcPr>
                                <w:p w14:paraId="23C816D5" w14:textId="77777777" w:rsidR="0071087B" w:rsidRDefault="0071087B" w:rsidP="00EB51B2">
                                  <w:pPr>
                                    <w:pStyle w:val="a6"/>
                                    <w:ind w:leftChars="0" w:left="0" w:firstLineChars="0" w:firstLine="0"/>
                                  </w:pPr>
                                  <w:r>
                                    <w:rPr>
                                      <w:rFonts w:hint="eastAsia"/>
                                    </w:rPr>
                                    <w:t>目標値</w:t>
                                  </w:r>
                                </w:p>
                              </w:tc>
                              <w:tc>
                                <w:tcPr>
                                  <w:tcW w:w="4111" w:type="dxa"/>
                                  <w:shd w:val="clear" w:color="auto" w:fill="DBE5F1" w:themeFill="accent1" w:themeFillTint="33"/>
                                </w:tcPr>
                                <w:p w14:paraId="4E20B056" w14:textId="77777777" w:rsidR="0071087B" w:rsidRDefault="0071087B" w:rsidP="00EB51B2">
                                  <w:pPr>
                                    <w:pStyle w:val="a6"/>
                                    <w:ind w:leftChars="0" w:left="0" w:firstLineChars="0" w:firstLine="0"/>
                                  </w:pPr>
                                  <w:r>
                                    <w:rPr>
                                      <w:rFonts w:hint="eastAsia"/>
                                    </w:rPr>
                                    <w:t>検証結果</w:t>
                                  </w:r>
                                </w:p>
                              </w:tc>
                            </w:tr>
                            <w:tr w:rsidR="0071087B" w:rsidRPr="006C5528" w14:paraId="60629597" w14:textId="77777777" w:rsidTr="009F6E47">
                              <w:tc>
                                <w:tcPr>
                                  <w:tcW w:w="2835" w:type="dxa"/>
                                </w:tcPr>
                                <w:p w14:paraId="0F25EF66" w14:textId="77777777" w:rsidR="0071087B" w:rsidRDefault="0071087B" w:rsidP="00EB51B2">
                                  <w:pPr>
                                    <w:pStyle w:val="a6"/>
                                    <w:ind w:leftChars="0" w:left="0" w:firstLineChars="0" w:firstLine="0"/>
                                  </w:pPr>
                                  <w:r w:rsidRPr="007D2EEF">
                                    <w:rPr>
                                      <w:lang w:val="en-US"/>
                                    </w:rPr>
                                    <w:t>自動運転バスの手動介入発生状況・自動運転化率</w:t>
                                  </w:r>
                                </w:p>
                              </w:tc>
                              <w:tc>
                                <w:tcPr>
                                  <w:tcW w:w="2835" w:type="dxa"/>
                                </w:tcPr>
                                <w:p w14:paraId="3D5DD899" w14:textId="77777777" w:rsidR="0071087B" w:rsidRDefault="0071087B" w:rsidP="00EB51B2">
                                  <w:pPr>
                                    <w:pStyle w:val="a6"/>
                                    <w:ind w:leftChars="0" w:left="0" w:firstLineChars="0" w:firstLine="0"/>
                                  </w:pPr>
                                  <w:r w:rsidRPr="007D2EEF">
                                    <w:rPr>
                                      <w:lang w:val="en-US"/>
                                    </w:rPr>
                                    <w:t>手動介入ゼロ（回送区間を除く）</w:t>
                                  </w:r>
                                </w:p>
                              </w:tc>
                              <w:tc>
                                <w:tcPr>
                                  <w:tcW w:w="4111" w:type="dxa"/>
                                </w:tcPr>
                                <w:p w14:paraId="544B366E" w14:textId="77777777" w:rsidR="0071087B" w:rsidRPr="009F6E47" w:rsidRDefault="0071087B" w:rsidP="00EB51B2">
                                  <w:pPr>
                                    <w:ind w:leftChars="0" w:left="0" w:firstLineChars="0" w:firstLine="0"/>
                                    <w:suppressOverlap/>
                                    <w:rPr>
                                      <w:b/>
                                      <w:bCs/>
                                      <w:lang w:val="en-US"/>
                                    </w:rPr>
                                  </w:pPr>
                                  <w:r w:rsidRPr="009F6E47">
                                    <w:rPr>
                                      <w:rFonts w:hint="eastAsia"/>
                                      <w:b/>
                                      <w:bCs/>
                                      <w:lang w:val="en-US"/>
                                    </w:rPr>
                                    <w:t>未達成</w:t>
                                  </w:r>
                                </w:p>
                                <w:p w14:paraId="4F4E71CA" w14:textId="1368EE52" w:rsidR="0071087B" w:rsidRPr="006C5528" w:rsidRDefault="0071087B" w:rsidP="00EB51B2">
                                  <w:pPr>
                                    <w:ind w:leftChars="0" w:left="0" w:firstLineChars="0" w:firstLine="0"/>
                                    <w:suppressOverlap/>
                                    <w:rPr>
                                      <w:lang w:val="en-US"/>
                                    </w:rPr>
                                  </w:pPr>
                                  <w:r w:rsidRPr="006C5528">
                                    <w:rPr>
                                      <w:rFonts w:hint="eastAsia"/>
                                      <w:lang w:val="en-US"/>
                                    </w:rPr>
                                    <w:t>自動運転化率：往路：97.38% 復路：95.44%</w:t>
                                  </w:r>
                                </w:p>
                                <w:p w14:paraId="0F704061" w14:textId="77777777" w:rsidR="0071087B" w:rsidRPr="006C5528" w:rsidRDefault="0071087B" w:rsidP="00EB51B2">
                                  <w:pPr>
                                    <w:pStyle w:val="a6"/>
                                    <w:ind w:leftChars="0" w:left="0" w:firstLineChars="0" w:firstLine="0"/>
                                    <w:rPr>
                                      <w:lang w:val="en-US"/>
                                    </w:rPr>
                                  </w:pPr>
                                  <w:r w:rsidRPr="006C5528">
                                    <w:rPr>
                                      <w:rFonts w:hint="eastAsia"/>
                                      <w:lang w:val="en-US"/>
                                    </w:rPr>
                                    <w:t>手動介入回数：697件</w:t>
                                  </w:r>
                                </w:p>
                              </w:tc>
                            </w:tr>
                            <w:tr w:rsidR="0071087B" w:rsidRPr="009F6E47" w14:paraId="58C21965" w14:textId="77777777" w:rsidTr="009F6E47">
                              <w:tc>
                                <w:tcPr>
                                  <w:tcW w:w="2835" w:type="dxa"/>
                                </w:tcPr>
                                <w:p w14:paraId="41119F37" w14:textId="77777777" w:rsidR="0071087B" w:rsidRDefault="0071087B" w:rsidP="00EB51B2">
                                  <w:pPr>
                                    <w:pStyle w:val="a6"/>
                                    <w:ind w:leftChars="0" w:left="0" w:firstLineChars="0" w:firstLine="0"/>
                                  </w:pPr>
                                  <w:r w:rsidRPr="007D2EEF">
                                    <w:rPr>
                                      <w:lang w:val="en-US"/>
                                    </w:rPr>
                                    <w:t>自動運転バスの当該ルートの走行時間</w:t>
                                  </w:r>
                                </w:p>
                              </w:tc>
                              <w:tc>
                                <w:tcPr>
                                  <w:tcW w:w="2835" w:type="dxa"/>
                                </w:tcPr>
                                <w:p w14:paraId="5C15E742" w14:textId="77777777" w:rsidR="0071087B" w:rsidRDefault="0071087B" w:rsidP="00EB51B2">
                                  <w:pPr>
                                    <w:pStyle w:val="a6"/>
                                    <w:ind w:leftChars="0" w:left="0" w:firstLineChars="0" w:firstLine="0"/>
                                  </w:pPr>
                                  <w:r w:rsidRPr="007D2EEF">
                                    <w:rPr>
                                      <w:lang w:val="en-US"/>
                                    </w:rPr>
                                    <w:t>ダイヤ通りの運行（概ね９割）</w:t>
                                  </w:r>
                                </w:p>
                              </w:tc>
                              <w:tc>
                                <w:tcPr>
                                  <w:tcW w:w="4111" w:type="dxa"/>
                                </w:tcPr>
                                <w:p w14:paraId="4F55A67E" w14:textId="77777777" w:rsidR="0071087B" w:rsidRPr="009F6E47" w:rsidRDefault="0071087B" w:rsidP="00EB51B2">
                                  <w:pPr>
                                    <w:ind w:leftChars="0" w:left="0" w:firstLineChars="0" w:firstLine="0"/>
                                    <w:suppressOverlap/>
                                    <w:rPr>
                                      <w:b/>
                                      <w:bCs/>
                                      <w:lang w:val="en-US"/>
                                    </w:rPr>
                                  </w:pPr>
                                  <w:r w:rsidRPr="009F6E47">
                                    <w:rPr>
                                      <w:rFonts w:hint="eastAsia"/>
                                      <w:b/>
                                      <w:bCs/>
                                      <w:lang w:val="en-US"/>
                                    </w:rPr>
                                    <w:t>未達成</w:t>
                                  </w:r>
                                </w:p>
                                <w:p w14:paraId="0C20935D" w14:textId="0F09C70A" w:rsidR="0071087B" w:rsidRPr="006C5528" w:rsidRDefault="0071087B" w:rsidP="009F6E47">
                                  <w:pPr>
                                    <w:ind w:leftChars="0" w:left="0" w:firstLineChars="0" w:firstLine="0"/>
                                    <w:suppressOverlap/>
                                    <w:rPr>
                                      <w:lang w:val="en-US"/>
                                    </w:rPr>
                                  </w:pPr>
                                  <w:r w:rsidRPr="006C5528">
                                    <w:rPr>
                                      <w:rFonts w:hint="eastAsia"/>
                                      <w:lang w:val="en-US"/>
                                    </w:rPr>
                                    <w:t>定時運行率60.43%（168便/278便）</w:t>
                                  </w:r>
                                </w:p>
                              </w:tc>
                            </w:tr>
                            <w:tr w:rsidR="0071087B" w:rsidRPr="009C1D38" w14:paraId="564B17FD" w14:textId="77777777" w:rsidTr="009F6E47">
                              <w:tc>
                                <w:tcPr>
                                  <w:tcW w:w="2835" w:type="dxa"/>
                                </w:tcPr>
                                <w:p w14:paraId="295523E4" w14:textId="77777777" w:rsidR="0071087B" w:rsidRPr="007D2EEF" w:rsidRDefault="0071087B" w:rsidP="00EB51B2">
                                  <w:pPr>
                                    <w:pStyle w:val="a6"/>
                                    <w:ind w:leftChars="0" w:left="0" w:firstLineChars="0" w:firstLine="0"/>
                                    <w:rPr>
                                      <w:lang w:val="en-US"/>
                                    </w:rPr>
                                  </w:pPr>
                                  <w:r w:rsidRPr="006C5528">
                                    <w:rPr>
                                      <w:rFonts w:hint="eastAsia"/>
                                      <w:lang w:val="en-US"/>
                                    </w:rPr>
                                    <w:t>車両の信号灯色や信号連携システムでの不検知、誤認識の検証</w:t>
                                  </w:r>
                                </w:p>
                              </w:tc>
                              <w:tc>
                                <w:tcPr>
                                  <w:tcW w:w="2835" w:type="dxa"/>
                                </w:tcPr>
                                <w:p w14:paraId="424EA065" w14:textId="77777777" w:rsidR="0071087B" w:rsidRPr="007D2EEF" w:rsidRDefault="0071087B" w:rsidP="00EB51B2">
                                  <w:pPr>
                                    <w:pStyle w:val="a6"/>
                                    <w:ind w:leftChars="0" w:left="0" w:firstLineChars="0" w:firstLine="0"/>
                                    <w:rPr>
                                      <w:lang w:val="en-US"/>
                                    </w:rPr>
                                  </w:pPr>
                                  <w:r w:rsidRPr="006C5528">
                                    <w:rPr>
                                      <w:rFonts w:hint="eastAsia"/>
                                      <w:lang w:val="en-US"/>
                                    </w:rPr>
                                    <w:t>不検知、誤認識ゼロ</w:t>
                                  </w:r>
                                </w:p>
                              </w:tc>
                              <w:tc>
                                <w:tcPr>
                                  <w:tcW w:w="4111" w:type="dxa"/>
                                </w:tcPr>
                                <w:p w14:paraId="5D6C0FDE" w14:textId="77777777" w:rsidR="0071087B" w:rsidRPr="009F6E47" w:rsidRDefault="0071087B" w:rsidP="00EB51B2">
                                  <w:pPr>
                                    <w:ind w:leftChars="0" w:left="0" w:firstLineChars="0" w:firstLine="0"/>
                                    <w:suppressOverlap/>
                                    <w:rPr>
                                      <w:b/>
                                      <w:bCs/>
                                      <w:lang w:val="en-US"/>
                                    </w:rPr>
                                  </w:pPr>
                                  <w:r w:rsidRPr="009F6E47">
                                    <w:rPr>
                                      <w:rFonts w:hint="eastAsia"/>
                                      <w:b/>
                                      <w:bCs/>
                                      <w:lang w:val="en-US"/>
                                    </w:rPr>
                                    <w:t>未達成</w:t>
                                  </w:r>
                                </w:p>
                                <w:p w14:paraId="25C37423" w14:textId="30C6C86F" w:rsidR="0071087B" w:rsidRPr="006C5528" w:rsidRDefault="0071087B" w:rsidP="009F6E47">
                                  <w:pPr>
                                    <w:ind w:leftChars="0" w:left="0" w:firstLineChars="0" w:firstLine="0"/>
                                    <w:suppressOverlap/>
                                    <w:rPr>
                                      <w:lang w:val="en-US"/>
                                    </w:rPr>
                                  </w:pPr>
                                  <w:r w:rsidRPr="006C5528">
                                    <w:rPr>
                                      <w:lang w:val="en-US"/>
                                    </w:rPr>
                                    <w:t>0.5%</w:t>
                                  </w:r>
                                  <w:r w:rsidRPr="006C5528">
                                    <w:rPr>
                                      <w:rFonts w:hint="eastAsia"/>
                                      <w:lang w:val="en-US"/>
                                    </w:rPr>
                                    <w:t>（認識不良１１回</w:t>
                                  </w:r>
                                  <w:r w:rsidRPr="006C5528">
                                    <w:rPr>
                                      <w:lang w:val="en-US"/>
                                    </w:rPr>
                                    <w:t>/総信号通過2224回）</w:t>
                                  </w:r>
                                </w:p>
                              </w:tc>
                            </w:tr>
                          </w:tbl>
                          <w:p w14:paraId="19E4245F" w14:textId="227E98C3" w:rsidR="0071087B" w:rsidRDefault="0071087B" w:rsidP="0071087B">
                            <w:pPr>
                              <w:pStyle w:val="a6"/>
                              <w:ind w:leftChars="0" w:left="0" w:firstLineChars="0" w:firstLine="0"/>
                              <w:rPr>
                                <w:lang w:val="en-US"/>
                              </w:rPr>
                            </w:pPr>
                            <w:r w:rsidRPr="006C5528">
                              <w:rPr>
                                <w:rFonts w:hint="eastAsia"/>
                                <w:lang w:val="en-US"/>
                              </w:rPr>
                              <w:t>※自動運転化率：走行距離に対し、自動走行</w:t>
                            </w:r>
                            <w:r w:rsidR="00207187">
                              <w:rPr>
                                <w:rFonts w:hint="eastAsia"/>
                                <w:lang w:val="en-US"/>
                              </w:rPr>
                              <w:t>(</w:t>
                            </w:r>
                            <w:r w:rsidRPr="006C5528">
                              <w:rPr>
                                <w:lang w:val="en-US"/>
                              </w:rPr>
                              <w:t>走行距離-</w:t>
                            </w:r>
                            <w:r w:rsidR="00207187">
                              <w:rPr>
                                <w:rFonts w:hint="eastAsia"/>
                                <w:lang w:val="en-US"/>
                              </w:rPr>
                              <w:t>(</w:t>
                            </w:r>
                            <w:r w:rsidRPr="006C5528">
                              <w:rPr>
                                <w:lang w:val="en-US"/>
                              </w:rPr>
                              <w:t>手動介入＋手動走行</w:t>
                            </w:r>
                            <w:r w:rsidR="00207187">
                              <w:rPr>
                                <w:rFonts w:hint="eastAsia"/>
                                <w:lang w:val="en-US"/>
                              </w:rPr>
                              <w:t>))</w:t>
                            </w:r>
                            <w:r w:rsidRPr="006C5528">
                              <w:rPr>
                                <w:lang w:val="en-US"/>
                              </w:rPr>
                              <w:t>を行った距離の割合</w:t>
                            </w:r>
                          </w:p>
                          <w:p w14:paraId="2649857A" w14:textId="03B7ED38" w:rsidR="00207187" w:rsidRDefault="00207187" w:rsidP="0071087B">
                            <w:pPr>
                              <w:pStyle w:val="a6"/>
                              <w:ind w:leftChars="0" w:left="0" w:firstLineChars="0" w:firstLine="0"/>
                              <w:rPr>
                                <w:lang w:val="en-US"/>
                              </w:rPr>
                            </w:pPr>
                            <w:r>
                              <w:rPr>
                                <w:rFonts w:hint="eastAsia"/>
                                <w:lang w:val="en-US"/>
                              </w:rPr>
                              <w:t>※往路：佐賀駅バスセンター→SAGAサンライズパーク、復路：SAGAサンライズパーク→佐賀駅バスセンター</w:t>
                            </w:r>
                          </w:p>
                          <w:p w14:paraId="605413B9" w14:textId="329FD72C" w:rsidR="0071087B" w:rsidRDefault="0071087B" w:rsidP="0071087B">
                            <w:pPr>
                              <w:pStyle w:val="a6"/>
                              <w:numPr>
                                <w:ilvl w:val="0"/>
                                <w:numId w:val="34"/>
                              </w:numPr>
                              <w:ind w:leftChars="0" w:firstLineChars="0"/>
                            </w:pPr>
                            <w:r w:rsidRPr="007D46C1">
                              <w:rPr>
                                <w:rFonts w:hint="eastAsia"/>
                              </w:rPr>
                              <w:t>主な成果と</w:t>
                            </w:r>
                            <w:r w:rsidR="00207187">
                              <w:rPr>
                                <w:rFonts w:hint="eastAsia"/>
                              </w:rPr>
                              <w:t>課題</w:t>
                            </w:r>
                          </w:p>
                          <w:p w14:paraId="074F622A" w14:textId="77777777" w:rsidR="00A70749" w:rsidRDefault="00A70749" w:rsidP="00A70749">
                            <w:pPr>
                              <w:pStyle w:val="a6"/>
                              <w:ind w:leftChars="0" w:left="360" w:firstLine="220"/>
                            </w:pPr>
                            <w:r w:rsidRPr="00883141">
                              <w:rPr>
                                <w:rFonts w:hint="eastAsia"/>
                              </w:rPr>
                              <w:t>本事業では自動運転割合を向上させるために佐賀学園高校西交差点で信号情報連携を行うことで信号交差点における手動介入回数の低減を図った。</w:t>
                            </w:r>
                          </w:p>
                          <w:p w14:paraId="0D33E8F3" w14:textId="77777777" w:rsidR="00A70749" w:rsidRDefault="00883141" w:rsidP="00A70749">
                            <w:pPr>
                              <w:pStyle w:val="a6"/>
                              <w:ind w:leftChars="0" w:left="360" w:firstLine="220"/>
                            </w:pPr>
                            <w:r w:rsidRPr="00883141">
                              <w:rPr>
                                <w:rFonts w:hint="eastAsia"/>
                              </w:rPr>
                              <w:t>Ｌ４想定区間においては駐車車両回避制御を試行することで一定量の手動介入の低減はできたものの、１００％に達しておらず、自動運転化率の向上</w:t>
                            </w:r>
                            <w:r>
                              <w:rPr>
                                <w:rFonts w:hint="eastAsia"/>
                              </w:rPr>
                              <w:t>が必要である。</w:t>
                            </w:r>
                          </w:p>
                          <w:p w14:paraId="1A55D6AA" w14:textId="18764B50" w:rsidR="00883141" w:rsidRDefault="00883141" w:rsidP="00A70749">
                            <w:pPr>
                              <w:pStyle w:val="a6"/>
                              <w:ind w:leftChars="0" w:left="360" w:firstLine="220"/>
                            </w:pPr>
                            <w:r w:rsidRPr="00883141">
                              <w:rPr>
                                <w:rFonts w:hint="eastAsia"/>
                              </w:rPr>
                              <w:t>本事業期間中は国民スポーツ大会が催されており、車両が多く走行していることから他車両との接近等による危険回避のための手動介入が行われ</w:t>
                            </w:r>
                            <w:r>
                              <w:rPr>
                                <w:rFonts w:hint="eastAsia"/>
                              </w:rPr>
                              <w:t>た。</w:t>
                            </w:r>
                            <w:r w:rsidRPr="00883141">
                              <w:rPr>
                                <w:rFonts w:hint="eastAsia"/>
                              </w:rPr>
                              <w:t>次年度以降に通常の交通量での検証、分析</w:t>
                            </w:r>
                            <w:r>
                              <w:rPr>
                                <w:rFonts w:hint="eastAsia"/>
                              </w:rPr>
                              <w:t>が必要である</w:t>
                            </w:r>
                            <w:r w:rsidRPr="00883141">
                              <w:rPr>
                                <w:rFonts w:hint="eastAsia"/>
                              </w:rPr>
                              <w:t>。</w:t>
                            </w:r>
                          </w:p>
                          <w:p w14:paraId="14EA5495" w14:textId="77777777" w:rsidR="0071087B" w:rsidRDefault="0071087B" w:rsidP="0071087B">
                            <w:pPr>
                              <w:pStyle w:val="a6"/>
                              <w:numPr>
                                <w:ilvl w:val="0"/>
                                <w:numId w:val="34"/>
                              </w:numPr>
                              <w:ind w:leftChars="0" w:firstLineChars="0"/>
                            </w:pPr>
                            <w:r w:rsidRPr="007D46C1">
                              <w:rPr>
                                <w:rFonts w:hint="eastAsia"/>
                              </w:rPr>
                              <w:t>今後の展望</w:t>
                            </w:r>
                          </w:p>
                          <w:p w14:paraId="105F0DC3" w14:textId="77777777" w:rsidR="00A70749" w:rsidRDefault="00A70749" w:rsidP="00A70749">
                            <w:pPr>
                              <w:pStyle w:val="a6"/>
                              <w:ind w:leftChars="0" w:left="360" w:firstLine="220"/>
                            </w:pPr>
                            <w:r>
                              <w:rPr>
                                <w:rFonts w:hint="eastAsia"/>
                              </w:rPr>
                              <w:t>路上駐車の解消、自転車レーンの整備により自動運転バス走行ルートの環境整備を行う。</w:t>
                            </w:r>
                          </w:p>
                          <w:p w14:paraId="2DFB5A08" w14:textId="76F42C93" w:rsidR="0071087B" w:rsidRDefault="00A70749" w:rsidP="00A70749">
                            <w:pPr>
                              <w:pStyle w:val="a6"/>
                              <w:ind w:leftChars="0" w:left="360" w:firstLine="220"/>
                            </w:pPr>
                            <w:r>
                              <w:rPr>
                                <w:rFonts w:hint="eastAsia"/>
                              </w:rPr>
                              <w:t>自動運転バスはセンサ視野範囲の拡大、検知領域の最適化を行い、交通環境を的確に判断し安全に走行可能な車両へのレベルアップを図る。</w:t>
                            </w:r>
                          </w:p>
                        </w:txbxContent>
                      </wps:txbx>
                      <wps:bodyPr rot="0" vert="horz" wrap="square" lIns="91440" tIns="45720" rIns="72000" bIns="45720" anchor="t" anchorCtr="0">
                        <a:noAutofit/>
                      </wps:bodyPr>
                    </wps:wsp>
                  </a:graphicData>
                </a:graphic>
              </wp:inline>
            </w:drawing>
          </mc:Choice>
          <mc:Fallback>
            <w:pict>
              <v:shape w14:anchorId="2FEF32F4" id="テキスト ボックス 8" o:spid="_x0000_s1031" type="#_x0000_t202" style="width:502.85pt;height:3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">
                <v:textbox inset=",,2mm">
                  <w:txbxContent>
                    <w:p w14:paraId="13737701" w14:textId="241BFCFA" w:rsidR="0071087B" w:rsidRDefault="0071087B" w:rsidP="0071087B">
                      <w:pPr>
                        <w:pStyle w:val="a6"/>
                        <w:numPr>
                          <w:ilvl w:val="0"/>
                          <w:numId w:val="34"/>
                        </w:numPr>
                        <w:ind w:leftChars="0" w:firstLineChars="0"/>
                      </w:pPr>
                      <w:r w:rsidRPr="007D46C1">
                        <w:rPr>
                          <w:rFonts w:hint="eastAsia"/>
                        </w:rPr>
                        <w:t>目標</w:t>
                      </w:r>
                      <w:r w:rsidR="00694DB7">
                        <w:rPr>
                          <w:rFonts w:hint="eastAsia"/>
                        </w:rPr>
                        <w:t>値</w:t>
                      </w:r>
                      <w:r w:rsidRPr="007D46C1">
                        <w:rPr>
                          <w:rFonts w:hint="eastAsia"/>
                        </w:rPr>
                        <w:t>と</w:t>
                      </w:r>
                      <w:r w:rsidR="00694DB7">
                        <w:rPr>
                          <w:rFonts w:hint="eastAsia"/>
                        </w:rPr>
                        <w:t>検証結果</w:t>
                      </w:r>
                    </w:p>
                    <w:tbl>
                      <w:tblPr>
                        <w:tblStyle w:val="aa"/>
                        <w:tblW w:w="9781" w:type="dxa"/>
                        <w:tblInd w:w="-5" w:type="dxa"/>
                        <w:tblLook w:val="04A0" w:firstRow="1" w:lastRow="0" w:firstColumn="1" w:lastColumn="0" w:noHBand="0" w:noVBand="1"/>
                      </w:tblPr>
                      <w:tblGrid>
                        <w:gridCol w:w="2835"/>
                        <w:gridCol w:w="2835"/>
                        <w:gridCol w:w="4111"/>
                      </w:tblGrid>
                      <w:tr w:rsidR="0071087B" w14:paraId="5719AD9B" w14:textId="77777777" w:rsidTr="009F6E47">
                        <w:tc>
                          <w:tcPr>
                            <w:tcW w:w="2835" w:type="dxa"/>
                            <w:shd w:val="clear" w:color="auto" w:fill="DBE5F1" w:themeFill="accent1" w:themeFillTint="33"/>
                          </w:tcPr>
                          <w:p w14:paraId="4FA90F98" w14:textId="77777777" w:rsidR="0071087B" w:rsidRDefault="0071087B" w:rsidP="00EB51B2">
                            <w:pPr>
                              <w:pStyle w:val="a6"/>
                              <w:ind w:leftChars="0" w:left="0" w:firstLineChars="0" w:firstLine="0"/>
                            </w:pPr>
                            <w:r>
                              <w:rPr>
                                <w:rFonts w:hint="eastAsia"/>
                              </w:rPr>
                              <w:t>検証項目</w:t>
                            </w:r>
                          </w:p>
                        </w:tc>
                        <w:tc>
                          <w:tcPr>
                            <w:tcW w:w="2835" w:type="dxa"/>
                            <w:shd w:val="clear" w:color="auto" w:fill="DBE5F1" w:themeFill="accent1" w:themeFillTint="33"/>
                          </w:tcPr>
                          <w:p w14:paraId="23C816D5" w14:textId="77777777" w:rsidR="0071087B" w:rsidRDefault="0071087B" w:rsidP="00EB51B2">
                            <w:pPr>
                              <w:pStyle w:val="a6"/>
                              <w:ind w:leftChars="0" w:left="0" w:firstLineChars="0" w:firstLine="0"/>
                            </w:pPr>
                            <w:r>
                              <w:rPr>
                                <w:rFonts w:hint="eastAsia"/>
                              </w:rPr>
                              <w:t>目標値</w:t>
                            </w:r>
                          </w:p>
                        </w:tc>
                        <w:tc>
                          <w:tcPr>
                            <w:tcW w:w="4111" w:type="dxa"/>
                            <w:shd w:val="clear" w:color="auto" w:fill="DBE5F1" w:themeFill="accent1" w:themeFillTint="33"/>
                          </w:tcPr>
                          <w:p w14:paraId="4E20B056" w14:textId="77777777" w:rsidR="0071087B" w:rsidRDefault="0071087B" w:rsidP="00EB51B2">
                            <w:pPr>
                              <w:pStyle w:val="a6"/>
                              <w:ind w:leftChars="0" w:left="0" w:firstLineChars="0" w:firstLine="0"/>
                            </w:pPr>
                            <w:r>
                              <w:rPr>
                                <w:rFonts w:hint="eastAsia"/>
                              </w:rPr>
                              <w:t>検証結果</w:t>
                            </w:r>
                          </w:p>
                        </w:tc>
                      </w:tr>
                      <w:tr w:rsidR="0071087B" w:rsidRPr="006C5528" w14:paraId="60629597" w14:textId="77777777" w:rsidTr="009F6E47">
                        <w:tc>
                          <w:tcPr>
                            <w:tcW w:w="2835" w:type="dxa"/>
                          </w:tcPr>
                          <w:p w14:paraId="0F25EF66" w14:textId="77777777" w:rsidR="0071087B" w:rsidRDefault="0071087B" w:rsidP="00EB51B2">
                            <w:pPr>
                              <w:pStyle w:val="a6"/>
                              <w:ind w:leftChars="0" w:left="0" w:firstLineChars="0" w:firstLine="0"/>
                            </w:pPr>
                            <w:r w:rsidRPr="007D2EEF">
                              <w:rPr>
                                <w:lang w:val="en-US"/>
                              </w:rPr>
                              <w:t>自動運転バスの手動介入発生状況・自動運転化率</w:t>
                            </w:r>
                          </w:p>
                        </w:tc>
                        <w:tc>
                          <w:tcPr>
                            <w:tcW w:w="2835" w:type="dxa"/>
                          </w:tcPr>
                          <w:p w14:paraId="3D5DD899" w14:textId="77777777" w:rsidR="0071087B" w:rsidRDefault="0071087B" w:rsidP="00EB51B2">
                            <w:pPr>
                              <w:pStyle w:val="a6"/>
                              <w:ind w:leftChars="0" w:left="0" w:firstLineChars="0" w:firstLine="0"/>
                            </w:pPr>
                            <w:r w:rsidRPr="007D2EEF">
                              <w:rPr>
                                <w:lang w:val="en-US"/>
                              </w:rPr>
                              <w:t>手動介入ゼロ（回送区間を除く）</w:t>
                            </w:r>
                          </w:p>
                        </w:tc>
                        <w:tc>
                          <w:tcPr>
                            <w:tcW w:w="4111" w:type="dxa"/>
                          </w:tcPr>
                          <w:p w14:paraId="544B366E" w14:textId="77777777" w:rsidR="0071087B" w:rsidRPr="009F6E47" w:rsidRDefault="0071087B" w:rsidP="00EB51B2">
                            <w:pPr>
                              <w:ind w:leftChars="0" w:left="0" w:firstLineChars="0" w:firstLine="0"/>
                              <w:suppressOverlap/>
                              <w:rPr>
                                <w:b/>
                                <w:bCs/>
                                <w:lang w:val="en-US"/>
                              </w:rPr>
                            </w:pPr>
                            <w:r w:rsidRPr="009F6E47">
                              <w:rPr>
                                <w:rFonts w:hint="eastAsia"/>
                                <w:b/>
                                <w:bCs/>
                                <w:lang w:val="en-US"/>
                              </w:rPr>
                              <w:t>未達成</w:t>
                            </w:r>
                          </w:p>
                          <w:p w14:paraId="4F4E71CA" w14:textId="1368EE52" w:rsidR="0071087B" w:rsidRPr="006C5528" w:rsidRDefault="0071087B" w:rsidP="00EB51B2">
                            <w:pPr>
                              <w:ind w:leftChars="0" w:left="0" w:firstLineChars="0" w:firstLine="0"/>
                              <w:suppressOverlap/>
                              <w:rPr>
                                <w:lang w:val="en-US"/>
                              </w:rPr>
                            </w:pPr>
                            <w:r w:rsidRPr="006C5528">
                              <w:rPr>
                                <w:rFonts w:hint="eastAsia"/>
                                <w:lang w:val="en-US"/>
                              </w:rPr>
                              <w:t>自動運転化率：往路：97.38% 復路：95.44%</w:t>
                            </w:r>
                          </w:p>
                          <w:p w14:paraId="0F704061" w14:textId="77777777" w:rsidR="0071087B" w:rsidRPr="006C5528" w:rsidRDefault="0071087B" w:rsidP="00EB51B2">
                            <w:pPr>
                              <w:pStyle w:val="a6"/>
                              <w:ind w:leftChars="0" w:left="0" w:firstLineChars="0" w:firstLine="0"/>
                              <w:rPr>
                                <w:lang w:val="en-US"/>
                              </w:rPr>
                            </w:pPr>
                            <w:r w:rsidRPr="006C5528">
                              <w:rPr>
                                <w:rFonts w:hint="eastAsia"/>
                                <w:lang w:val="en-US"/>
                              </w:rPr>
                              <w:t>手動介入回数：697件</w:t>
                            </w:r>
                          </w:p>
                        </w:tc>
                      </w:tr>
                      <w:tr w:rsidR="0071087B" w:rsidRPr="009F6E47" w14:paraId="58C21965" w14:textId="77777777" w:rsidTr="009F6E47">
                        <w:tc>
                          <w:tcPr>
                            <w:tcW w:w="2835" w:type="dxa"/>
                          </w:tcPr>
                          <w:p w14:paraId="41119F37" w14:textId="77777777" w:rsidR="0071087B" w:rsidRDefault="0071087B" w:rsidP="00EB51B2">
                            <w:pPr>
                              <w:pStyle w:val="a6"/>
                              <w:ind w:leftChars="0" w:left="0" w:firstLineChars="0" w:firstLine="0"/>
                            </w:pPr>
                            <w:r w:rsidRPr="007D2EEF">
                              <w:rPr>
                                <w:lang w:val="en-US"/>
                              </w:rPr>
                              <w:t>自動運転バスの当該ルートの走行時間</w:t>
                            </w:r>
                          </w:p>
                        </w:tc>
                        <w:tc>
                          <w:tcPr>
                            <w:tcW w:w="2835" w:type="dxa"/>
                          </w:tcPr>
                          <w:p w14:paraId="5C15E742" w14:textId="77777777" w:rsidR="0071087B" w:rsidRDefault="0071087B" w:rsidP="00EB51B2">
                            <w:pPr>
                              <w:pStyle w:val="a6"/>
                              <w:ind w:leftChars="0" w:left="0" w:firstLineChars="0" w:firstLine="0"/>
                            </w:pPr>
                            <w:r w:rsidRPr="007D2EEF">
                              <w:rPr>
                                <w:lang w:val="en-US"/>
                              </w:rPr>
                              <w:t>ダイヤ通りの運行（概ね９割）</w:t>
                            </w:r>
                          </w:p>
                        </w:tc>
                        <w:tc>
                          <w:tcPr>
                            <w:tcW w:w="4111" w:type="dxa"/>
                          </w:tcPr>
                          <w:p w14:paraId="4F55A67E" w14:textId="77777777" w:rsidR="0071087B" w:rsidRPr="009F6E47" w:rsidRDefault="0071087B" w:rsidP="00EB51B2">
                            <w:pPr>
                              <w:ind w:leftChars="0" w:left="0" w:firstLineChars="0" w:firstLine="0"/>
                              <w:suppressOverlap/>
                              <w:rPr>
                                <w:b/>
                                <w:bCs/>
                                <w:lang w:val="en-US"/>
                              </w:rPr>
                            </w:pPr>
                            <w:r w:rsidRPr="009F6E47">
                              <w:rPr>
                                <w:rFonts w:hint="eastAsia"/>
                                <w:b/>
                                <w:bCs/>
                                <w:lang w:val="en-US"/>
                              </w:rPr>
                              <w:t>未達成</w:t>
                            </w:r>
                          </w:p>
                          <w:p w14:paraId="0C20935D" w14:textId="0F09C70A" w:rsidR="0071087B" w:rsidRPr="006C5528" w:rsidRDefault="0071087B" w:rsidP="009F6E47">
                            <w:pPr>
                              <w:ind w:leftChars="0" w:left="0" w:firstLineChars="0" w:firstLine="0"/>
                              <w:suppressOverlap/>
                              <w:rPr>
                                <w:lang w:val="en-US"/>
                              </w:rPr>
                            </w:pPr>
                            <w:r w:rsidRPr="006C5528">
                              <w:rPr>
                                <w:rFonts w:hint="eastAsia"/>
                                <w:lang w:val="en-US"/>
                              </w:rPr>
                              <w:t>定時運行率60.43%（168便/278便）</w:t>
                            </w:r>
                          </w:p>
                        </w:tc>
                      </w:tr>
                      <w:tr w:rsidR="0071087B" w:rsidRPr="009C1D38" w14:paraId="564B17FD" w14:textId="77777777" w:rsidTr="009F6E47">
                        <w:tc>
                          <w:tcPr>
                            <w:tcW w:w="2835" w:type="dxa"/>
                          </w:tcPr>
                          <w:p w14:paraId="295523E4" w14:textId="77777777" w:rsidR="0071087B" w:rsidRPr="007D2EEF" w:rsidRDefault="0071087B" w:rsidP="00EB51B2">
                            <w:pPr>
                              <w:pStyle w:val="a6"/>
                              <w:ind w:leftChars="0" w:left="0" w:firstLineChars="0" w:firstLine="0"/>
                              <w:rPr>
                                <w:lang w:val="en-US"/>
                              </w:rPr>
                            </w:pPr>
                            <w:r w:rsidRPr="006C5528">
                              <w:rPr>
                                <w:rFonts w:hint="eastAsia"/>
                                <w:lang w:val="en-US"/>
                              </w:rPr>
                              <w:t>車両の信号灯色や信号連携システムでの不検知、誤認識の検証</w:t>
                            </w:r>
                          </w:p>
                        </w:tc>
                        <w:tc>
                          <w:tcPr>
                            <w:tcW w:w="2835" w:type="dxa"/>
                          </w:tcPr>
                          <w:p w14:paraId="424EA065" w14:textId="77777777" w:rsidR="0071087B" w:rsidRPr="007D2EEF" w:rsidRDefault="0071087B" w:rsidP="00EB51B2">
                            <w:pPr>
                              <w:pStyle w:val="a6"/>
                              <w:ind w:leftChars="0" w:left="0" w:firstLineChars="0" w:firstLine="0"/>
                              <w:rPr>
                                <w:lang w:val="en-US"/>
                              </w:rPr>
                            </w:pPr>
                            <w:r w:rsidRPr="006C5528">
                              <w:rPr>
                                <w:rFonts w:hint="eastAsia"/>
                                <w:lang w:val="en-US"/>
                              </w:rPr>
                              <w:t>不検知、誤認識ゼロ</w:t>
                            </w:r>
                          </w:p>
                        </w:tc>
                        <w:tc>
                          <w:tcPr>
                            <w:tcW w:w="4111" w:type="dxa"/>
                          </w:tcPr>
                          <w:p w14:paraId="5D6C0FDE" w14:textId="77777777" w:rsidR="0071087B" w:rsidRPr="009F6E47" w:rsidRDefault="0071087B" w:rsidP="00EB51B2">
                            <w:pPr>
                              <w:ind w:leftChars="0" w:left="0" w:firstLineChars="0" w:firstLine="0"/>
                              <w:suppressOverlap/>
                              <w:rPr>
                                <w:b/>
                                <w:bCs/>
                                <w:lang w:val="en-US"/>
                              </w:rPr>
                            </w:pPr>
                            <w:r w:rsidRPr="009F6E47">
                              <w:rPr>
                                <w:rFonts w:hint="eastAsia"/>
                                <w:b/>
                                <w:bCs/>
                                <w:lang w:val="en-US"/>
                              </w:rPr>
                              <w:t>未達成</w:t>
                            </w:r>
                          </w:p>
                          <w:p w14:paraId="25C37423" w14:textId="30C6C86F" w:rsidR="0071087B" w:rsidRPr="006C5528" w:rsidRDefault="0071087B" w:rsidP="009F6E47">
                            <w:pPr>
                              <w:ind w:leftChars="0" w:left="0" w:firstLineChars="0" w:firstLine="0"/>
                              <w:suppressOverlap/>
                              <w:rPr>
                                <w:lang w:val="en-US"/>
                              </w:rPr>
                            </w:pPr>
                            <w:r w:rsidRPr="006C5528">
                              <w:rPr>
                                <w:lang w:val="en-US"/>
                              </w:rPr>
                              <w:t>0.5%</w:t>
                            </w:r>
                            <w:r w:rsidRPr="006C5528">
                              <w:rPr>
                                <w:rFonts w:hint="eastAsia"/>
                                <w:lang w:val="en-US"/>
                              </w:rPr>
                              <w:t>（認識不良１１回</w:t>
                            </w:r>
                            <w:r w:rsidRPr="006C5528">
                              <w:rPr>
                                <w:lang w:val="en-US"/>
                              </w:rPr>
                              <w:t>/総信号通過2224回）</w:t>
                            </w:r>
                          </w:p>
                        </w:tc>
                      </w:tr>
                    </w:tbl>
                    <w:p w14:paraId="19E4245F" w14:textId="227E98C3" w:rsidR="0071087B" w:rsidRDefault="0071087B" w:rsidP="0071087B">
                      <w:pPr>
                        <w:pStyle w:val="a6"/>
                        <w:ind w:leftChars="0" w:left="0" w:firstLineChars="0" w:firstLine="0"/>
                        <w:rPr>
                          <w:lang w:val="en-US"/>
                        </w:rPr>
                      </w:pPr>
                      <w:r w:rsidRPr="006C5528">
                        <w:rPr>
                          <w:rFonts w:hint="eastAsia"/>
                          <w:lang w:val="en-US"/>
                        </w:rPr>
                        <w:t>※自動運転化率：走行距離に対し、自動走行</w:t>
                      </w:r>
                      <w:r w:rsidR="00207187">
                        <w:rPr>
                          <w:rFonts w:hint="eastAsia"/>
                          <w:lang w:val="en-US"/>
                        </w:rPr>
                        <w:t>(</w:t>
                      </w:r>
                      <w:r w:rsidRPr="006C5528">
                        <w:rPr>
                          <w:lang w:val="en-US"/>
                        </w:rPr>
                        <w:t>走行距離-</w:t>
                      </w:r>
                      <w:r w:rsidR="00207187">
                        <w:rPr>
                          <w:rFonts w:hint="eastAsia"/>
                          <w:lang w:val="en-US"/>
                        </w:rPr>
                        <w:t>(</w:t>
                      </w:r>
                      <w:r w:rsidRPr="006C5528">
                        <w:rPr>
                          <w:lang w:val="en-US"/>
                        </w:rPr>
                        <w:t>手動介入＋手動走行</w:t>
                      </w:r>
                      <w:r w:rsidR="00207187">
                        <w:rPr>
                          <w:rFonts w:hint="eastAsia"/>
                          <w:lang w:val="en-US"/>
                        </w:rPr>
                        <w:t>))</w:t>
                      </w:r>
                      <w:r w:rsidRPr="006C5528">
                        <w:rPr>
                          <w:lang w:val="en-US"/>
                        </w:rPr>
                        <w:t>を行った距離の割合</w:t>
                      </w:r>
                    </w:p>
                    <w:p w14:paraId="2649857A" w14:textId="03B7ED38" w:rsidR="00207187" w:rsidRDefault="00207187" w:rsidP="0071087B">
                      <w:pPr>
                        <w:pStyle w:val="a6"/>
                        <w:ind w:leftChars="0" w:left="0" w:firstLineChars="0" w:firstLine="0"/>
                        <w:rPr>
                          <w:lang w:val="en-US"/>
                        </w:rPr>
                      </w:pPr>
                      <w:r>
                        <w:rPr>
                          <w:rFonts w:hint="eastAsia"/>
                          <w:lang w:val="en-US"/>
                        </w:rPr>
                        <w:t>※往路：佐賀駅バスセンター→SAGAサンライズパーク、復路：SAGAサンライズパーク→佐賀駅バスセンター</w:t>
                      </w:r>
                    </w:p>
                    <w:p w14:paraId="605413B9" w14:textId="329FD72C" w:rsidR="0071087B" w:rsidRDefault="0071087B" w:rsidP="0071087B">
                      <w:pPr>
                        <w:pStyle w:val="a6"/>
                        <w:numPr>
                          <w:ilvl w:val="0"/>
                          <w:numId w:val="34"/>
                        </w:numPr>
                        <w:ind w:leftChars="0" w:firstLineChars="0"/>
                      </w:pPr>
                      <w:r w:rsidRPr="007D46C1">
                        <w:rPr>
                          <w:rFonts w:hint="eastAsia"/>
                        </w:rPr>
                        <w:t>主な成果と</w:t>
                      </w:r>
                      <w:r w:rsidR="00207187">
                        <w:rPr>
                          <w:rFonts w:hint="eastAsia"/>
                        </w:rPr>
                        <w:t>課題</w:t>
                      </w:r>
                    </w:p>
                    <w:p w14:paraId="074F622A" w14:textId="77777777" w:rsidR="00A70749" w:rsidRDefault="00A70749" w:rsidP="00A70749">
                      <w:pPr>
                        <w:pStyle w:val="a6"/>
                        <w:ind w:leftChars="0" w:left="360" w:firstLine="220"/>
                      </w:pPr>
                      <w:r w:rsidRPr="00883141">
                        <w:rPr>
                          <w:rFonts w:hint="eastAsia"/>
                        </w:rPr>
                        <w:t>本事業では自動運転割合を向上させるために佐賀学園高校西交差点で信号情報連携を行うことで信号交差点における手動介入回数の低減を図った。</w:t>
                      </w:r>
                    </w:p>
                    <w:p w14:paraId="0D33E8F3" w14:textId="77777777" w:rsidR="00A70749" w:rsidRDefault="00883141" w:rsidP="00A70749">
                      <w:pPr>
                        <w:pStyle w:val="a6"/>
                        <w:ind w:leftChars="0" w:left="360" w:firstLine="220"/>
                      </w:pPr>
                      <w:r w:rsidRPr="00883141">
                        <w:rPr>
                          <w:rFonts w:hint="eastAsia"/>
                        </w:rPr>
                        <w:t>Ｌ４想定区間においては駐車車両回避制御を試行することで一定量の手動介入の低減はできたものの、１００％に達しておらず、自動運転化率の向上</w:t>
                      </w:r>
                      <w:r>
                        <w:rPr>
                          <w:rFonts w:hint="eastAsia"/>
                        </w:rPr>
                        <w:t>が必要である。</w:t>
                      </w:r>
                    </w:p>
                    <w:p w14:paraId="1A55D6AA" w14:textId="18764B50" w:rsidR="00883141" w:rsidRDefault="00883141" w:rsidP="00A70749">
                      <w:pPr>
                        <w:pStyle w:val="a6"/>
                        <w:ind w:leftChars="0" w:left="360" w:firstLine="220"/>
                      </w:pPr>
                      <w:r w:rsidRPr="00883141">
                        <w:rPr>
                          <w:rFonts w:hint="eastAsia"/>
                        </w:rPr>
                        <w:t>本事業期間中は国民スポーツ大会が催されており、車両が多く走行していることから他車両との接近等による危険回避のための手動介入が行われ</w:t>
                      </w:r>
                      <w:r>
                        <w:rPr>
                          <w:rFonts w:hint="eastAsia"/>
                        </w:rPr>
                        <w:t>た。</w:t>
                      </w:r>
                      <w:r w:rsidRPr="00883141">
                        <w:rPr>
                          <w:rFonts w:hint="eastAsia"/>
                        </w:rPr>
                        <w:t>次年度以降に通常の交通量での検証、分析</w:t>
                      </w:r>
                      <w:r>
                        <w:rPr>
                          <w:rFonts w:hint="eastAsia"/>
                        </w:rPr>
                        <w:t>が必要である</w:t>
                      </w:r>
                      <w:r w:rsidRPr="00883141">
                        <w:rPr>
                          <w:rFonts w:hint="eastAsia"/>
                        </w:rPr>
                        <w:t>。</w:t>
                      </w:r>
                    </w:p>
                    <w:p w14:paraId="14EA5495" w14:textId="77777777" w:rsidR="0071087B" w:rsidRDefault="0071087B" w:rsidP="0071087B">
                      <w:pPr>
                        <w:pStyle w:val="a6"/>
                        <w:numPr>
                          <w:ilvl w:val="0"/>
                          <w:numId w:val="34"/>
                        </w:numPr>
                        <w:ind w:leftChars="0" w:firstLineChars="0"/>
                      </w:pPr>
                      <w:r w:rsidRPr="007D46C1">
                        <w:rPr>
                          <w:rFonts w:hint="eastAsia"/>
                        </w:rPr>
                        <w:t>今後の展望</w:t>
                      </w:r>
                    </w:p>
                    <w:p w14:paraId="105F0DC3" w14:textId="77777777" w:rsidR="00A70749" w:rsidRDefault="00A70749" w:rsidP="00A70749">
                      <w:pPr>
                        <w:pStyle w:val="a6"/>
                        <w:ind w:leftChars="0" w:left="360" w:firstLine="220"/>
                      </w:pPr>
                      <w:r>
                        <w:rPr>
                          <w:rFonts w:hint="eastAsia"/>
                        </w:rPr>
                        <w:t>路上駐車の解消、自転車レーンの整備により自動運転バス走行ルートの環境整備を行う。</w:t>
                      </w:r>
                    </w:p>
                    <w:p w14:paraId="2DFB5A08" w14:textId="76F42C93" w:rsidR="0071087B" w:rsidRDefault="00A70749" w:rsidP="00A70749">
                      <w:pPr>
                        <w:pStyle w:val="a6"/>
                        <w:ind w:leftChars="0" w:left="360" w:firstLine="220"/>
                      </w:pPr>
                      <w:r>
                        <w:rPr>
                          <w:rFonts w:hint="eastAsia"/>
                        </w:rPr>
                        <w:t>自動運転バスはセンサ視野範囲の拡大、検知領域の最適化を行い、交通環境を的確に判断し安全に走行可能な車両へのレベルアップを図る。</w:t>
                      </w:r>
                    </w:p>
                  </w:txbxContent>
                </v:textbox>
                <w10:anchorlock/>
              </v:shape>
            </w:pict>
          </mc:Fallback>
        </mc:AlternateContent>
      </w:r>
    </w:p>
    <w:p w14:paraId="22879FC7" w14:textId="6F336584" w:rsidR="004A15FD" w:rsidRDefault="007C14B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58243" behindDoc="0" locked="0" layoutInCell="1" allowOverlap="1" wp14:anchorId="6F957456" wp14:editId="6431D705">
                <wp:simplePos x="0" y="0"/>
                <wp:positionH relativeFrom="margin">
                  <wp:align>left</wp:align>
                </wp:positionH>
                <wp:positionV relativeFrom="paragraph">
                  <wp:posOffset>243205</wp:posOffset>
                </wp:positionV>
                <wp:extent cx="6386195" cy="44577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457700"/>
                        </a:xfrm>
                        <a:prstGeom prst="rect">
                          <a:avLst/>
                        </a:prstGeom>
                        <a:solidFill>
                          <a:srgbClr val="FFFFFF"/>
                        </a:solidFill>
                        <a:ln w="9525">
                          <a:solidFill>
                            <a:srgbClr val="000000"/>
                          </a:solidFill>
                          <a:miter lim="800000"/>
                          <a:headEnd/>
                          <a:tailEnd/>
                        </a:ln>
                      </wps:spPr>
                      <wps:txbx>
                        <w:txbxContent>
                          <w:p w14:paraId="5560C1E0" w14:textId="71999B30" w:rsidR="00720B88" w:rsidRDefault="00694DB7" w:rsidP="001D3384">
                            <w:pPr>
                              <w:pStyle w:val="a6"/>
                              <w:numPr>
                                <w:ilvl w:val="0"/>
                                <w:numId w:val="35"/>
                              </w:numPr>
                              <w:ind w:leftChars="0" w:firstLineChars="0"/>
                            </w:pPr>
                            <w:r>
                              <w:rPr>
                                <w:rFonts w:hint="eastAsia"/>
                              </w:rPr>
                              <w:t>目標値と検証結果</w:t>
                            </w:r>
                          </w:p>
                          <w:tbl>
                            <w:tblPr>
                              <w:tblStyle w:val="aa"/>
                              <w:tblW w:w="9777" w:type="dxa"/>
                              <w:tblLook w:val="04A0" w:firstRow="1" w:lastRow="0" w:firstColumn="1" w:lastColumn="0" w:noHBand="0" w:noVBand="1"/>
                            </w:tblPr>
                            <w:tblGrid>
                              <w:gridCol w:w="2832"/>
                              <w:gridCol w:w="2835"/>
                              <w:gridCol w:w="4110"/>
                            </w:tblGrid>
                            <w:tr w:rsidR="00720B88" w14:paraId="4779A955" w14:textId="77777777" w:rsidTr="009F6E47">
                              <w:tc>
                                <w:tcPr>
                                  <w:tcW w:w="2832" w:type="dxa"/>
                                  <w:shd w:val="clear" w:color="auto" w:fill="DBE5F1" w:themeFill="accent1" w:themeFillTint="33"/>
                                </w:tcPr>
                                <w:p w14:paraId="46302D38" w14:textId="77777777" w:rsidR="00720B88" w:rsidRDefault="00720B88" w:rsidP="00720B88">
                                  <w:pPr>
                                    <w:ind w:leftChars="0" w:left="0" w:firstLineChars="0" w:firstLine="0"/>
                                  </w:pPr>
                                  <w:r>
                                    <w:rPr>
                                      <w:rFonts w:hint="eastAsia"/>
                                    </w:rPr>
                                    <w:t>検証項目</w:t>
                                  </w:r>
                                </w:p>
                              </w:tc>
                              <w:tc>
                                <w:tcPr>
                                  <w:tcW w:w="2835" w:type="dxa"/>
                                  <w:shd w:val="clear" w:color="auto" w:fill="DBE5F1" w:themeFill="accent1" w:themeFillTint="33"/>
                                </w:tcPr>
                                <w:p w14:paraId="41438DE4" w14:textId="77777777" w:rsidR="00720B88" w:rsidRDefault="00720B88" w:rsidP="00720B88">
                                  <w:pPr>
                                    <w:ind w:leftChars="0" w:left="0" w:firstLineChars="0" w:firstLine="0"/>
                                  </w:pPr>
                                  <w:r>
                                    <w:rPr>
                                      <w:rFonts w:hint="eastAsia"/>
                                    </w:rPr>
                                    <w:t>目標値</w:t>
                                  </w:r>
                                </w:p>
                              </w:tc>
                              <w:tc>
                                <w:tcPr>
                                  <w:tcW w:w="4110" w:type="dxa"/>
                                  <w:shd w:val="clear" w:color="auto" w:fill="DBE5F1" w:themeFill="accent1" w:themeFillTint="33"/>
                                </w:tcPr>
                                <w:p w14:paraId="57A747C8" w14:textId="77777777" w:rsidR="00720B88" w:rsidRDefault="00720B88" w:rsidP="00720B88">
                                  <w:pPr>
                                    <w:ind w:leftChars="0" w:left="0" w:firstLineChars="0" w:firstLine="0"/>
                                  </w:pPr>
                                  <w:r>
                                    <w:rPr>
                                      <w:rFonts w:hint="eastAsia"/>
                                    </w:rPr>
                                    <w:t>検証結果</w:t>
                                  </w:r>
                                </w:p>
                              </w:tc>
                            </w:tr>
                            <w:tr w:rsidR="00720B88" w14:paraId="28B103AD" w14:textId="77777777" w:rsidTr="009F6E47">
                              <w:tc>
                                <w:tcPr>
                                  <w:tcW w:w="2832" w:type="dxa"/>
                                </w:tcPr>
                                <w:p w14:paraId="21620E61" w14:textId="77777777" w:rsidR="00720B88" w:rsidRDefault="00720B88" w:rsidP="00720B88">
                                  <w:pPr>
                                    <w:ind w:leftChars="0" w:left="0" w:firstLineChars="0" w:firstLine="0"/>
                                  </w:pPr>
                                  <w:r w:rsidRPr="006C5528">
                                    <w:rPr>
                                      <w:rFonts w:hint="eastAsia"/>
                                    </w:rPr>
                                    <w:t>路線バスを利用する人の受容度（安全性）</w:t>
                                  </w:r>
                                </w:p>
                              </w:tc>
                              <w:tc>
                                <w:tcPr>
                                  <w:tcW w:w="2835" w:type="dxa"/>
                                </w:tcPr>
                                <w:p w14:paraId="49CE5350" w14:textId="77777777" w:rsidR="00720B88" w:rsidRDefault="00720B88" w:rsidP="00720B88">
                                  <w:pPr>
                                    <w:ind w:leftChars="0" w:left="0" w:firstLineChars="0" w:firstLine="0"/>
                                  </w:pPr>
                                  <w:r>
                                    <w:rPr>
                                      <w:rFonts w:hint="eastAsia"/>
                                    </w:rPr>
                                    <w:t>無人の自動運転には乗らない旨の回答割合が</w:t>
                                  </w:r>
                                  <w:r>
                                    <w:t>2割以下</w:t>
                                  </w:r>
                                </w:p>
                              </w:tc>
                              <w:tc>
                                <w:tcPr>
                                  <w:tcW w:w="4110" w:type="dxa"/>
                                </w:tcPr>
                                <w:p w14:paraId="0B5F071F" w14:textId="77777777" w:rsidR="00720B88" w:rsidRPr="009F6E47" w:rsidRDefault="00720B88" w:rsidP="00720B88">
                                  <w:pPr>
                                    <w:ind w:leftChars="0" w:left="0" w:firstLineChars="0" w:firstLine="0"/>
                                    <w:rPr>
                                      <w:b/>
                                      <w:bCs/>
                                    </w:rPr>
                                  </w:pPr>
                                  <w:r w:rsidRPr="009F6E47">
                                    <w:rPr>
                                      <w:rFonts w:hint="eastAsia"/>
                                      <w:b/>
                                      <w:bCs/>
                                    </w:rPr>
                                    <w:t>達成</w:t>
                                  </w:r>
                                </w:p>
                                <w:p w14:paraId="7474320D" w14:textId="4F9FB49D" w:rsidR="00720B88" w:rsidRDefault="00720B88" w:rsidP="00720B88">
                                  <w:pPr>
                                    <w:ind w:leftChars="0" w:left="0" w:firstLineChars="0" w:firstLine="0"/>
                                  </w:pPr>
                                  <w:r>
                                    <w:rPr>
                                      <w:rFonts w:hint="eastAsia"/>
                                    </w:rPr>
                                    <w:t>「乗りたいと思わない」と回答した割合は</w:t>
                                  </w:r>
                                  <w:r>
                                    <w:t>14.7%（R5年度来訪者アンケート調査結果）</w:t>
                                  </w:r>
                                </w:p>
                              </w:tc>
                            </w:tr>
                            <w:tr w:rsidR="00720B88" w14:paraId="2F4B63AF" w14:textId="77777777" w:rsidTr="009F6E47">
                              <w:tc>
                                <w:tcPr>
                                  <w:tcW w:w="2832" w:type="dxa"/>
                                </w:tcPr>
                                <w:p w14:paraId="29E6CD81" w14:textId="77777777" w:rsidR="00720B88" w:rsidRDefault="00720B88" w:rsidP="00720B88">
                                  <w:pPr>
                                    <w:ind w:leftChars="0" w:left="0" w:firstLineChars="0" w:firstLine="0"/>
                                  </w:pPr>
                                  <w:r w:rsidRPr="006C5528">
                                    <w:rPr>
                                      <w:rFonts w:hint="eastAsia"/>
                                    </w:rPr>
                                    <w:t>自動運転バスを利用する人の受容度（安全性）</w:t>
                                  </w:r>
                                </w:p>
                              </w:tc>
                              <w:tc>
                                <w:tcPr>
                                  <w:tcW w:w="2835" w:type="dxa"/>
                                </w:tcPr>
                                <w:p w14:paraId="1666968C" w14:textId="77777777" w:rsidR="00720B88" w:rsidRDefault="00720B88" w:rsidP="00720B88">
                                  <w:pPr>
                                    <w:ind w:leftChars="0" w:left="0" w:firstLineChars="0" w:firstLine="0"/>
                                  </w:pPr>
                                  <w:r>
                                    <w:rPr>
                                      <w:rFonts w:hint="eastAsia"/>
                                    </w:rPr>
                                    <w:t>自動運転バスを利用する人の内、無人の自動運転には乗らない旨の回答割合が</w:t>
                                  </w:r>
                                  <w:r>
                                    <w:t>2割以下</w:t>
                                  </w:r>
                                </w:p>
                              </w:tc>
                              <w:tc>
                                <w:tcPr>
                                  <w:tcW w:w="4110" w:type="dxa"/>
                                </w:tcPr>
                                <w:p w14:paraId="78AA33AD" w14:textId="77777777" w:rsidR="00720B88" w:rsidRPr="009F6E47" w:rsidRDefault="00720B88" w:rsidP="00720B88">
                                  <w:pPr>
                                    <w:ind w:leftChars="0" w:left="0" w:firstLineChars="0" w:firstLine="0"/>
                                    <w:rPr>
                                      <w:b/>
                                      <w:bCs/>
                                    </w:rPr>
                                  </w:pPr>
                                  <w:r w:rsidRPr="009F6E47">
                                    <w:rPr>
                                      <w:rFonts w:hint="eastAsia"/>
                                      <w:b/>
                                      <w:bCs/>
                                    </w:rPr>
                                    <w:t>達成</w:t>
                                  </w:r>
                                </w:p>
                                <w:p w14:paraId="348D643E" w14:textId="71591227" w:rsidR="00720B88" w:rsidRDefault="002F1E7B" w:rsidP="002F1E7B">
                                  <w:pPr>
                                    <w:ind w:leftChars="0" w:left="0" w:firstLineChars="0" w:firstLine="0"/>
                                  </w:pPr>
                                  <w:r>
                                    <w:rPr>
                                      <w:rFonts w:hint="eastAsia"/>
                                    </w:rPr>
                                    <w:t>有人自動運転バスに「ぜひ乗りたい」または「機会があれば乗りたい」と回答した人のうち、無人自動運転バスに</w:t>
                                  </w:r>
                                  <w:r w:rsidR="00720B88">
                                    <w:rPr>
                                      <w:rFonts w:hint="eastAsia"/>
                                    </w:rPr>
                                    <w:t>「乗りたいと思わない」と回答した割合は</w:t>
                                  </w:r>
                                  <w:r w:rsidR="00720B88">
                                    <w:t>9.2%</w:t>
                                  </w:r>
                                </w:p>
                              </w:tc>
                            </w:tr>
                          </w:tbl>
                          <w:p w14:paraId="789A376A" w14:textId="17BADF06" w:rsidR="00720B88" w:rsidRDefault="00720B88" w:rsidP="001D3384">
                            <w:pPr>
                              <w:pStyle w:val="a6"/>
                              <w:numPr>
                                <w:ilvl w:val="0"/>
                                <w:numId w:val="35"/>
                              </w:numPr>
                              <w:ind w:leftChars="0" w:firstLineChars="0"/>
                            </w:pPr>
                            <w:r w:rsidRPr="007D46C1">
                              <w:rPr>
                                <w:rFonts w:hint="eastAsia"/>
                              </w:rPr>
                              <w:t>主な成果と</w:t>
                            </w:r>
                            <w:r w:rsidR="00130FAF">
                              <w:rPr>
                                <w:rFonts w:hint="eastAsia"/>
                              </w:rPr>
                              <w:t>課題</w:t>
                            </w:r>
                          </w:p>
                          <w:p w14:paraId="750BE345" w14:textId="090874A8" w:rsidR="00207D62" w:rsidRDefault="00207D62" w:rsidP="00207D62">
                            <w:pPr>
                              <w:pStyle w:val="a6"/>
                              <w:ind w:leftChars="0" w:left="360" w:firstLine="220"/>
                            </w:pPr>
                            <w:r w:rsidRPr="00207D62">
                              <w:rPr>
                                <w:rFonts w:hint="eastAsia"/>
                              </w:rPr>
                              <w:t>今年度の実証では延べ</w:t>
                            </w:r>
                            <w:r w:rsidRPr="00207D62">
                              <w:t>1,835名に乗車いただき、自動運転バスの安全性について理解醸成を図</w:t>
                            </w:r>
                            <w:r>
                              <w:rPr>
                                <w:rFonts w:hint="eastAsia"/>
                              </w:rPr>
                              <w:t>ることができた</w:t>
                            </w:r>
                            <w:r w:rsidRPr="00207D62">
                              <w:t>。</w:t>
                            </w:r>
                          </w:p>
                          <w:p w14:paraId="794C0A2D" w14:textId="6A17A0E2" w:rsidR="00720B88" w:rsidRDefault="00207D62" w:rsidP="002F1E7B">
                            <w:pPr>
                              <w:pStyle w:val="a6"/>
                              <w:ind w:leftChars="0" w:left="360" w:firstLine="220"/>
                            </w:pPr>
                            <w:r>
                              <w:rPr>
                                <w:rFonts w:hint="eastAsia"/>
                              </w:rPr>
                              <w:t>アンケート調査結果から、自動運転バスの乗客と来訪者（乗客以外）のいずれも、今後の自動運転バスの利用について概ね高い利用意向が確認できた。ただし、有人自動運転バス</w:t>
                            </w:r>
                            <w:r w:rsidR="002F1E7B">
                              <w:rPr>
                                <w:rFonts w:hint="eastAsia"/>
                              </w:rPr>
                              <w:t>に比べて</w:t>
                            </w:r>
                            <w:r>
                              <w:rPr>
                                <w:rFonts w:hint="eastAsia"/>
                              </w:rPr>
                              <w:t>無人自動運転バスの利用意向</w:t>
                            </w:r>
                            <w:r w:rsidR="002F1E7B">
                              <w:rPr>
                                <w:rFonts w:hint="eastAsia"/>
                              </w:rPr>
                              <w:t>は</w:t>
                            </w:r>
                            <w:r>
                              <w:rPr>
                                <w:rFonts w:hint="eastAsia"/>
                              </w:rPr>
                              <w:t>やや低</w:t>
                            </w:r>
                            <w:r w:rsidR="002F1E7B">
                              <w:rPr>
                                <w:rFonts w:hint="eastAsia"/>
                              </w:rPr>
                              <w:t>く</w:t>
                            </w:r>
                            <w:r>
                              <w:rPr>
                                <w:rFonts w:hint="eastAsia"/>
                              </w:rPr>
                              <w:t>、</w:t>
                            </w:r>
                            <w:r w:rsidR="002F1E7B">
                              <w:rPr>
                                <w:rFonts w:hint="eastAsia"/>
                              </w:rPr>
                              <w:t>安全性への不安や事故時の対応への不安等の軽減が必要と考えられる。</w:t>
                            </w:r>
                          </w:p>
                          <w:p w14:paraId="752F6A96" w14:textId="77777777" w:rsidR="00720B88" w:rsidRPr="007D46C1" w:rsidRDefault="00720B88" w:rsidP="001D3384">
                            <w:pPr>
                              <w:pStyle w:val="a6"/>
                              <w:numPr>
                                <w:ilvl w:val="0"/>
                                <w:numId w:val="35"/>
                              </w:numPr>
                              <w:ind w:leftChars="0" w:firstLineChars="0"/>
                            </w:pPr>
                            <w:r w:rsidRPr="007D46C1">
                              <w:rPr>
                                <w:rFonts w:hint="eastAsia"/>
                              </w:rPr>
                              <w:t>今後の展望</w:t>
                            </w:r>
                          </w:p>
                          <w:p w14:paraId="78C2D9D6" w14:textId="3B2B3FCB" w:rsidR="006C5528" w:rsidRDefault="002641B7" w:rsidP="002641B7">
                            <w:pPr>
                              <w:ind w:leftChars="0" w:left="0"/>
                            </w:pPr>
                            <w:r w:rsidRPr="002641B7">
                              <w:t>R5年度実証時には佐賀駅北口において自動運転に関するオープンハウスを実施し、R６年度は佐賀駅バスセンター内でのパネル展示を行ったほか、昨年度および今年度の運行実証前には地元自治会への説明を実施し、地域住民による理解醸成を図った。2028年４月の実装に向けて、今後も社会受容性の向上に向けた継続的な取り組み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15pt;width:502.85pt;height:351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">
                <v:textbox>
                  <w:txbxContent>
                    <w:p w14:paraId="5560C1E0" w14:textId="71999B30" w:rsidR="00720B88" w:rsidRDefault="00694DB7" w:rsidP="001D3384">
                      <w:pPr>
                        <w:pStyle w:val="a6"/>
                        <w:numPr>
                          <w:ilvl w:val="0"/>
                          <w:numId w:val="35"/>
                        </w:numPr>
                        <w:ind w:leftChars="0" w:firstLineChars="0"/>
                      </w:pPr>
                      <w:r>
                        <w:rPr>
                          <w:rFonts w:hint="eastAsia"/>
                        </w:rPr>
                        <w:t>目標値と検証結果</w:t>
                      </w:r>
                    </w:p>
                    <w:tbl>
                      <w:tblPr>
                        <w:tblStyle w:val="aa"/>
                        <w:tblW w:w="9777" w:type="dxa"/>
                        <w:tblLook w:val="04A0" w:firstRow="1" w:lastRow="0" w:firstColumn="1" w:lastColumn="0" w:noHBand="0" w:noVBand="1"/>
                      </w:tblPr>
                      <w:tblGrid>
                        <w:gridCol w:w="2832"/>
                        <w:gridCol w:w="2835"/>
                        <w:gridCol w:w="4110"/>
                      </w:tblGrid>
                      <w:tr w:rsidR="00720B88" w14:paraId="4779A955" w14:textId="77777777" w:rsidTr="009F6E47">
                        <w:tc>
                          <w:tcPr>
                            <w:tcW w:w="2832" w:type="dxa"/>
                            <w:shd w:val="clear" w:color="auto" w:fill="DBE5F1" w:themeFill="accent1" w:themeFillTint="33"/>
                          </w:tcPr>
                          <w:p w14:paraId="46302D38" w14:textId="77777777" w:rsidR="00720B88" w:rsidRDefault="00720B88" w:rsidP="00720B88">
                            <w:pPr>
                              <w:ind w:leftChars="0" w:left="0" w:firstLineChars="0" w:firstLine="0"/>
                            </w:pPr>
                            <w:r>
                              <w:rPr>
                                <w:rFonts w:hint="eastAsia"/>
                              </w:rPr>
                              <w:t>検証項目</w:t>
                            </w:r>
                          </w:p>
                        </w:tc>
                        <w:tc>
                          <w:tcPr>
                            <w:tcW w:w="2835" w:type="dxa"/>
                            <w:shd w:val="clear" w:color="auto" w:fill="DBE5F1" w:themeFill="accent1" w:themeFillTint="33"/>
                          </w:tcPr>
                          <w:p w14:paraId="41438DE4" w14:textId="77777777" w:rsidR="00720B88" w:rsidRDefault="00720B88" w:rsidP="00720B88">
                            <w:pPr>
                              <w:ind w:leftChars="0" w:left="0" w:firstLineChars="0" w:firstLine="0"/>
                            </w:pPr>
                            <w:r>
                              <w:rPr>
                                <w:rFonts w:hint="eastAsia"/>
                              </w:rPr>
                              <w:t>目標値</w:t>
                            </w:r>
                          </w:p>
                        </w:tc>
                        <w:tc>
                          <w:tcPr>
                            <w:tcW w:w="4110" w:type="dxa"/>
                            <w:shd w:val="clear" w:color="auto" w:fill="DBE5F1" w:themeFill="accent1" w:themeFillTint="33"/>
                          </w:tcPr>
                          <w:p w14:paraId="57A747C8" w14:textId="77777777" w:rsidR="00720B88" w:rsidRDefault="00720B88" w:rsidP="00720B88">
                            <w:pPr>
                              <w:ind w:leftChars="0" w:left="0" w:firstLineChars="0" w:firstLine="0"/>
                            </w:pPr>
                            <w:r>
                              <w:rPr>
                                <w:rFonts w:hint="eastAsia"/>
                              </w:rPr>
                              <w:t>検証結果</w:t>
                            </w:r>
                          </w:p>
                        </w:tc>
                      </w:tr>
                      <w:tr w:rsidR="00720B88" w14:paraId="28B103AD" w14:textId="77777777" w:rsidTr="009F6E47">
                        <w:tc>
                          <w:tcPr>
                            <w:tcW w:w="2832" w:type="dxa"/>
                          </w:tcPr>
                          <w:p w14:paraId="21620E61" w14:textId="77777777" w:rsidR="00720B88" w:rsidRDefault="00720B88" w:rsidP="00720B88">
                            <w:pPr>
                              <w:ind w:leftChars="0" w:left="0" w:firstLineChars="0" w:firstLine="0"/>
                            </w:pPr>
                            <w:r w:rsidRPr="006C5528">
                              <w:rPr>
                                <w:rFonts w:hint="eastAsia"/>
                              </w:rPr>
                              <w:t>路線バスを利用する人の受容度（安全性）</w:t>
                            </w:r>
                          </w:p>
                        </w:tc>
                        <w:tc>
                          <w:tcPr>
                            <w:tcW w:w="2835" w:type="dxa"/>
                          </w:tcPr>
                          <w:p w14:paraId="49CE5350" w14:textId="77777777" w:rsidR="00720B88" w:rsidRDefault="00720B88" w:rsidP="00720B88">
                            <w:pPr>
                              <w:ind w:leftChars="0" w:left="0" w:firstLineChars="0" w:firstLine="0"/>
                            </w:pPr>
                            <w:r>
                              <w:rPr>
                                <w:rFonts w:hint="eastAsia"/>
                              </w:rPr>
                              <w:t>無人の自動運転には乗らない旨の回答割合が</w:t>
                            </w:r>
                            <w:r>
                              <w:t>2割以下</w:t>
                            </w:r>
                          </w:p>
                        </w:tc>
                        <w:tc>
                          <w:tcPr>
                            <w:tcW w:w="4110" w:type="dxa"/>
                          </w:tcPr>
                          <w:p w14:paraId="0B5F071F" w14:textId="77777777" w:rsidR="00720B88" w:rsidRPr="009F6E47" w:rsidRDefault="00720B88" w:rsidP="00720B88">
                            <w:pPr>
                              <w:ind w:leftChars="0" w:left="0" w:firstLineChars="0" w:firstLine="0"/>
                              <w:rPr>
                                <w:b/>
                                <w:bCs/>
                              </w:rPr>
                            </w:pPr>
                            <w:r w:rsidRPr="009F6E47">
                              <w:rPr>
                                <w:rFonts w:hint="eastAsia"/>
                                <w:b/>
                                <w:bCs/>
                              </w:rPr>
                              <w:t>達成</w:t>
                            </w:r>
                          </w:p>
                          <w:p w14:paraId="7474320D" w14:textId="4F9FB49D" w:rsidR="00720B88" w:rsidRDefault="00720B88" w:rsidP="00720B88">
                            <w:pPr>
                              <w:ind w:leftChars="0" w:left="0" w:firstLineChars="0" w:firstLine="0"/>
                            </w:pPr>
                            <w:r>
                              <w:rPr>
                                <w:rFonts w:hint="eastAsia"/>
                              </w:rPr>
                              <w:t>「乗りたいと思わない」と回答した割合は</w:t>
                            </w:r>
                            <w:r>
                              <w:t>14.7%（R5年度来訪者アンケート調査結果）</w:t>
                            </w:r>
                          </w:p>
                        </w:tc>
                      </w:tr>
                      <w:tr w:rsidR="00720B88" w14:paraId="2F4B63AF" w14:textId="77777777" w:rsidTr="009F6E47">
                        <w:tc>
                          <w:tcPr>
                            <w:tcW w:w="2832" w:type="dxa"/>
                          </w:tcPr>
                          <w:p w14:paraId="29E6CD81" w14:textId="77777777" w:rsidR="00720B88" w:rsidRDefault="00720B88" w:rsidP="00720B88">
                            <w:pPr>
                              <w:ind w:leftChars="0" w:left="0" w:firstLineChars="0" w:firstLine="0"/>
                            </w:pPr>
                            <w:r w:rsidRPr="006C5528">
                              <w:rPr>
                                <w:rFonts w:hint="eastAsia"/>
                              </w:rPr>
                              <w:t>自動運転バスを利用する人の受容度（安全性）</w:t>
                            </w:r>
                          </w:p>
                        </w:tc>
                        <w:tc>
                          <w:tcPr>
                            <w:tcW w:w="2835" w:type="dxa"/>
                          </w:tcPr>
                          <w:p w14:paraId="1666968C" w14:textId="77777777" w:rsidR="00720B88" w:rsidRDefault="00720B88" w:rsidP="00720B88">
                            <w:pPr>
                              <w:ind w:leftChars="0" w:left="0" w:firstLineChars="0" w:firstLine="0"/>
                            </w:pPr>
                            <w:r>
                              <w:rPr>
                                <w:rFonts w:hint="eastAsia"/>
                              </w:rPr>
                              <w:t>自動運転バスを利用する人の内、無人の自動運転には乗らない旨の回答割合が</w:t>
                            </w:r>
                            <w:r>
                              <w:t>2割以下</w:t>
                            </w:r>
                          </w:p>
                        </w:tc>
                        <w:tc>
                          <w:tcPr>
                            <w:tcW w:w="4110" w:type="dxa"/>
                          </w:tcPr>
                          <w:p w14:paraId="78AA33AD" w14:textId="77777777" w:rsidR="00720B88" w:rsidRPr="009F6E47" w:rsidRDefault="00720B88" w:rsidP="00720B88">
                            <w:pPr>
                              <w:ind w:leftChars="0" w:left="0" w:firstLineChars="0" w:firstLine="0"/>
                              <w:rPr>
                                <w:b/>
                                <w:bCs/>
                              </w:rPr>
                            </w:pPr>
                            <w:r w:rsidRPr="009F6E47">
                              <w:rPr>
                                <w:rFonts w:hint="eastAsia"/>
                                <w:b/>
                                <w:bCs/>
                              </w:rPr>
                              <w:t>達成</w:t>
                            </w:r>
                          </w:p>
                          <w:p w14:paraId="348D643E" w14:textId="71591227" w:rsidR="00720B88" w:rsidRDefault="002F1E7B" w:rsidP="002F1E7B">
                            <w:pPr>
                              <w:ind w:leftChars="0" w:left="0" w:firstLineChars="0" w:firstLine="0"/>
                            </w:pPr>
                            <w:r>
                              <w:rPr>
                                <w:rFonts w:hint="eastAsia"/>
                              </w:rPr>
                              <w:t>有人自動運転バスに「ぜひ乗りたい」または「機会があれば乗りたい」と回答した人のうち、無人自動運転バスに</w:t>
                            </w:r>
                            <w:r w:rsidR="00720B88">
                              <w:rPr>
                                <w:rFonts w:hint="eastAsia"/>
                              </w:rPr>
                              <w:t>「乗りたいと思わない」と回答した割合は</w:t>
                            </w:r>
                            <w:r w:rsidR="00720B88">
                              <w:t>9.2%</w:t>
                            </w:r>
                          </w:p>
                        </w:tc>
                      </w:tr>
                    </w:tbl>
                    <w:p w14:paraId="789A376A" w14:textId="17BADF06" w:rsidR="00720B88" w:rsidRDefault="00720B88" w:rsidP="001D3384">
                      <w:pPr>
                        <w:pStyle w:val="a6"/>
                        <w:numPr>
                          <w:ilvl w:val="0"/>
                          <w:numId w:val="35"/>
                        </w:numPr>
                        <w:ind w:leftChars="0" w:firstLineChars="0"/>
                      </w:pPr>
                      <w:r w:rsidRPr="007D46C1">
                        <w:rPr>
                          <w:rFonts w:hint="eastAsia"/>
                        </w:rPr>
                        <w:t>主な成果と</w:t>
                      </w:r>
                      <w:r w:rsidR="00130FAF">
                        <w:rPr>
                          <w:rFonts w:hint="eastAsia"/>
                        </w:rPr>
                        <w:t>課題</w:t>
                      </w:r>
                    </w:p>
                    <w:p w14:paraId="750BE345" w14:textId="090874A8" w:rsidR="00207D62" w:rsidRDefault="00207D62" w:rsidP="00207D62">
                      <w:pPr>
                        <w:pStyle w:val="a6"/>
                        <w:ind w:leftChars="0" w:left="360" w:firstLine="220"/>
                      </w:pPr>
                      <w:r w:rsidRPr="00207D62">
                        <w:rPr>
                          <w:rFonts w:hint="eastAsia"/>
                        </w:rPr>
                        <w:t>今年度の実証では延べ</w:t>
                      </w:r>
                      <w:r w:rsidRPr="00207D62">
                        <w:t>1,835名に乗車いただき、自動運転バスの安全性について理解醸成を図</w:t>
                      </w:r>
                      <w:r>
                        <w:rPr>
                          <w:rFonts w:hint="eastAsia"/>
                        </w:rPr>
                        <w:t>ることができた</w:t>
                      </w:r>
                      <w:r w:rsidRPr="00207D62">
                        <w:t>。</w:t>
                      </w:r>
                    </w:p>
                    <w:p w14:paraId="794C0A2D" w14:textId="6A17A0E2" w:rsidR="00720B88" w:rsidRDefault="00207D62" w:rsidP="002F1E7B">
                      <w:pPr>
                        <w:pStyle w:val="a6"/>
                        <w:ind w:leftChars="0" w:left="360" w:firstLine="220"/>
                      </w:pPr>
                      <w:r>
                        <w:rPr>
                          <w:rFonts w:hint="eastAsia"/>
                        </w:rPr>
                        <w:t>アンケート調査結果から、自動運転バスの乗客と来訪者（乗客以外）のいずれも、今後の自動運転バスの利用について概ね高い利用意向が確認できた。ただし、有人自動運転バス</w:t>
                      </w:r>
                      <w:r w:rsidR="002F1E7B">
                        <w:rPr>
                          <w:rFonts w:hint="eastAsia"/>
                        </w:rPr>
                        <w:t>に比べて</w:t>
                      </w:r>
                      <w:r>
                        <w:rPr>
                          <w:rFonts w:hint="eastAsia"/>
                        </w:rPr>
                        <w:t>無人自動運転バスの利用意向</w:t>
                      </w:r>
                      <w:r w:rsidR="002F1E7B">
                        <w:rPr>
                          <w:rFonts w:hint="eastAsia"/>
                        </w:rPr>
                        <w:t>は</w:t>
                      </w:r>
                      <w:r>
                        <w:rPr>
                          <w:rFonts w:hint="eastAsia"/>
                        </w:rPr>
                        <w:t>やや低</w:t>
                      </w:r>
                      <w:r w:rsidR="002F1E7B">
                        <w:rPr>
                          <w:rFonts w:hint="eastAsia"/>
                        </w:rPr>
                        <w:t>く</w:t>
                      </w:r>
                      <w:r>
                        <w:rPr>
                          <w:rFonts w:hint="eastAsia"/>
                        </w:rPr>
                        <w:t>、</w:t>
                      </w:r>
                      <w:r w:rsidR="002F1E7B">
                        <w:rPr>
                          <w:rFonts w:hint="eastAsia"/>
                        </w:rPr>
                        <w:t>安全性への不安や事故時の対応への不安等の軽減が必要と考えられる。</w:t>
                      </w:r>
                    </w:p>
                    <w:p w14:paraId="752F6A96" w14:textId="77777777" w:rsidR="00720B88" w:rsidRPr="007D46C1" w:rsidRDefault="00720B88" w:rsidP="001D3384">
                      <w:pPr>
                        <w:pStyle w:val="a6"/>
                        <w:numPr>
                          <w:ilvl w:val="0"/>
                          <w:numId w:val="35"/>
                        </w:numPr>
                        <w:ind w:leftChars="0" w:firstLineChars="0"/>
                      </w:pPr>
                      <w:r w:rsidRPr="007D46C1">
                        <w:rPr>
                          <w:rFonts w:hint="eastAsia"/>
                        </w:rPr>
                        <w:t>今後の展望</w:t>
                      </w:r>
                    </w:p>
                    <w:p w14:paraId="78C2D9D6" w14:textId="3B2B3FCB" w:rsidR="006C5528" w:rsidRDefault="002641B7" w:rsidP="002641B7">
                      <w:pPr>
                        <w:ind w:leftChars="0" w:left="0"/>
                      </w:pPr>
                      <w:r w:rsidRPr="002641B7">
                        <w:t>R5年度実証時には佐賀駅北口において自動運転に関するオープンハウスを実施し、R６年度は佐賀駅バスセンター内でのパネル展示を行ったほか、昨年度および今年度の運行実証前には地元自治会への説明を実施し、地域住民による理解醸成を図った。2028年４月の実装に向けて、今後も社会受容性の向上に向けた継続的な取り組みが必要である。</w:t>
                      </w:r>
                    </w:p>
                  </w:txbxContent>
                </v:textbox>
                <w10:wrap type="square" anchorx="margin"/>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E4308" w14:textId="77777777" w:rsidR="00510923" w:rsidRDefault="00510923" w:rsidP="00456450">
      <w:r>
        <w:separator/>
      </w:r>
    </w:p>
  </w:endnote>
  <w:endnote w:type="continuationSeparator" w:id="0">
    <w:p w14:paraId="20933468" w14:textId="77777777" w:rsidR="00510923" w:rsidRDefault="00510923" w:rsidP="00456450">
      <w:r>
        <w:continuationSeparator/>
      </w:r>
    </w:p>
  </w:endnote>
  <w:endnote w:type="continuationNotice" w:id="1">
    <w:p w14:paraId="35532154" w14:textId="77777777" w:rsidR="00C113C3" w:rsidRDefault="00C11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828907"/>
      <w:docPartObj>
        <w:docPartGallery w:val="Page Numbers (Bottom of Page)"/>
        <w:docPartUnique/>
      </w:docPartObj>
    </w:sdtPr>
    <w:sdtEndPr/>
    <w:sdtContent>
      <w:p w14:paraId="499C736C" w14:textId="77777777" w:rsidR="00923089" w:rsidRDefault="00B43D2D">
        <w:pPr>
          <w:pStyle w:val="af0"/>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6D377" w14:textId="77777777" w:rsidR="00510923" w:rsidRDefault="00510923" w:rsidP="00456450">
      <w:r>
        <w:separator/>
      </w:r>
    </w:p>
  </w:footnote>
  <w:footnote w:type="continuationSeparator" w:id="0">
    <w:p w14:paraId="628A6613" w14:textId="77777777" w:rsidR="00510923" w:rsidRDefault="00510923" w:rsidP="00456450">
      <w:r>
        <w:continuationSeparator/>
      </w:r>
    </w:p>
  </w:footnote>
  <w:footnote w:type="continuationNotice" w:id="1">
    <w:p w14:paraId="6A77A83C" w14:textId="77777777" w:rsidR="00C113C3" w:rsidRDefault="00C113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147303"/>
    <w:multiLevelType w:val="hybridMultilevel"/>
    <w:tmpl w:val="6B4A7708"/>
    <w:lvl w:ilvl="0" w:tplc="C9D0A7FA">
      <w:start w:val="1"/>
      <w:numFmt w:val="decimalEnclosedCircle"/>
      <w:lvlText w:val="%1"/>
      <w:lvlJc w:val="left"/>
      <w:pPr>
        <w:ind w:left="360" w:hanging="360"/>
      </w:pPr>
      <w:rPr>
        <w:rFonts w:hint="default"/>
        <w:lang w:val="en-US"/>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17C2258D"/>
    <w:multiLevelType w:val="hybridMultilevel"/>
    <w:tmpl w:val="CD2ED2DA"/>
    <w:lvl w:ilvl="0" w:tplc="BE323BC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7"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8"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9"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56B35BD4"/>
    <w:multiLevelType w:val="hybridMultilevel"/>
    <w:tmpl w:val="CD2ED2DA"/>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8"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5"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0"/>
  </w:num>
  <w:num w:numId="2" w16cid:durableId="380327510">
    <w:abstractNumId w:val="12"/>
  </w:num>
  <w:num w:numId="3" w16cid:durableId="833179622">
    <w:abstractNumId w:val="7"/>
  </w:num>
  <w:num w:numId="4" w16cid:durableId="563570725">
    <w:abstractNumId w:val="8"/>
  </w:num>
  <w:num w:numId="5" w16cid:durableId="172646546">
    <w:abstractNumId w:val="17"/>
  </w:num>
  <w:num w:numId="6" w16cid:durableId="384721735">
    <w:abstractNumId w:val="24"/>
  </w:num>
  <w:num w:numId="7" w16cid:durableId="653220289">
    <w:abstractNumId w:val="29"/>
    <w:lvlOverride w:ilvl="0">
      <w:startOverride w:val="1"/>
    </w:lvlOverride>
  </w:num>
  <w:num w:numId="8" w16cid:durableId="1457068163">
    <w:abstractNumId w:val="29"/>
    <w:lvlOverride w:ilvl="0">
      <w:startOverride w:val="1"/>
    </w:lvlOverride>
  </w:num>
  <w:num w:numId="9" w16cid:durableId="516389772">
    <w:abstractNumId w:val="9"/>
  </w:num>
  <w:num w:numId="10" w16cid:durableId="419372209">
    <w:abstractNumId w:val="3"/>
  </w:num>
  <w:num w:numId="11" w16cid:durableId="901329718">
    <w:abstractNumId w:val="29"/>
  </w:num>
  <w:num w:numId="12" w16cid:durableId="1729260522">
    <w:abstractNumId w:val="29"/>
    <w:lvlOverride w:ilvl="0">
      <w:startOverride w:val="1"/>
    </w:lvlOverride>
  </w:num>
  <w:num w:numId="13" w16cid:durableId="606426557">
    <w:abstractNumId w:val="29"/>
    <w:lvlOverride w:ilvl="0">
      <w:startOverride w:val="1"/>
    </w:lvlOverride>
  </w:num>
  <w:num w:numId="14" w16cid:durableId="201014533">
    <w:abstractNumId w:val="23"/>
  </w:num>
  <w:num w:numId="15" w16cid:durableId="2020037724">
    <w:abstractNumId w:val="11"/>
  </w:num>
  <w:num w:numId="16" w16cid:durableId="313678163">
    <w:abstractNumId w:val="14"/>
  </w:num>
  <w:num w:numId="17" w16cid:durableId="1423263801">
    <w:abstractNumId w:val="28"/>
  </w:num>
  <w:num w:numId="18" w16cid:durableId="87426694">
    <w:abstractNumId w:val="27"/>
  </w:num>
  <w:num w:numId="19" w16cid:durableId="941839776">
    <w:abstractNumId w:val="19"/>
  </w:num>
  <w:num w:numId="20" w16cid:durableId="1250121879">
    <w:abstractNumId w:val="18"/>
  </w:num>
  <w:num w:numId="21" w16cid:durableId="1607617380">
    <w:abstractNumId w:val="22"/>
  </w:num>
  <w:num w:numId="22" w16cid:durableId="218831125">
    <w:abstractNumId w:val="1"/>
  </w:num>
  <w:num w:numId="23" w16cid:durableId="643388784">
    <w:abstractNumId w:val="5"/>
  </w:num>
  <w:num w:numId="24" w16cid:durableId="1877310708">
    <w:abstractNumId w:val="25"/>
  </w:num>
  <w:num w:numId="25" w16cid:durableId="265846590">
    <w:abstractNumId w:val="26"/>
  </w:num>
  <w:num w:numId="26" w16cid:durableId="54939089">
    <w:abstractNumId w:val="6"/>
  </w:num>
  <w:num w:numId="27" w16cid:durableId="432021672">
    <w:abstractNumId w:val="0"/>
  </w:num>
  <w:num w:numId="28" w16cid:durableId="1535312231">
    <w:abstractNumId w:val="21"/>
  </w:num>
  <w:num w:numId="29" w16cid:durableId="44761449">
    <w:abstractNumId w:val="15"/>
  </w:num>
  <w:num w:numId="30" w16cid:durableId="432826872">
    <w:abstractNumId w:val="13"/>
  </w:num>
  <w:num w:numId="31" w16cid:durableId="1652129377">
    <w:abstractNumId w:val="29"/>
    <w:lvlOverride w:ilvl="0">
      <w:startOverride w:val="1"/>
    </w:lvlOverride>
  </w:num>
  <w:num w:numId="32" w16cid:durableId="1985352189">
    <w:abstractNumId w:val="20"/>
  </w:num>
  <w:num w:numId="33" w16cid:durableId="403065458">
    <w:abstractNumId w:val="4"/>
  </w:num>
  <w:num w:numId="34" w16cid:durableId="16347678">
    <w:abstractNumId w:val="2"/>
  </w:num>
  <w:num w:numId="35" w16cid:durableId="19189070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2017">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66F4B"/>
    <w:rsid w:val="0007038A"/>
    <w:rsid w:val="00071C7B"/>
    <w:rsid w:val="0007380A"/>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4821"/>
    <w:rsid w:val="000A6296"/>
    <w:rsid w:val="000A6B02"/>
    <w:rsid w:val="000B01A8"/>
    <w:rsid w:val="000B0AE3"/>
    <w:rsid w:val="000B1414"/>
    <w:rsid w:val="000B6B85"/>
    <w:rsid w:val="000C1FE5"/>
    <w:rsid w:val="000C25E5"/>
    <w:rsid w:val="000C2D78"/>
    <w:rsid w:val="000D37C4"/>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623"/>
    <w:rsid w:val="001148D2"/>
    <w:rsid w:val="00115662"/>
    <w:rsid w:val="00115806"/>
    <w:rsid w:val="0012242B"/>
    <w:rsid w:val="001277B0"/>
    <w:rsid w:val="0012781A"/>
    <w:rsid w:val="0013046B"/>
    <w:rsid w:val="00130FAF"/>
    <w:rsid w:val="0013245A"/>
    <w:rsid w:val="00134962"/>
    <w:rsid w:val="00134BAC"/>
    <w:rsid w:val="00135B4D"/>
    <w:rsid w:val="00142FE2"/>
    <w:rsid w:val="0014337A"/>
    <w:rsid w:val="00145A54"/>
    <w:rsid w:val="001474F1"/>
    <w:rsid w:val="00147B5A"/>
    <w:rsid w:val="00147BF7"/>
    <w:rsid w:val="001503F8"/>
    <w:rsid w:val="00153330"/>
    <w:rsid w:val="00153371"/>
    <w:rsid w:val="00153593"/>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9A2"/>
    <w:rsid w:val="00174A94"/>
    <w:rsid w:val="00174B1E"/>
    <w:rsid w:val="00175897"/>
    <w:rsid w:val="00176B9F"/>
    <w:rsid w:val="001778C7"/>
    <w:rsid w:val="001816AD"/>
    <w:rsid w:val="001828BE"/>
    <w:rsid w:val="00182CB1"/>
    <w:rsid w:val="001837FE"/>
    <w:rsid w:val="00183CFE"/>
    <w:rsid w:val="00185FA1"/>
    <w:rsid w:val="00186624"/>
    <w:rsid w:val="00187B86"/>
    <w:rsid w:val="001904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D3384"/>
    <w:rsid w:val="001D444E"/>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187"/>
    <w:rsid w:val="002079D4"/>
    <w:rsid w:val="00207D62"/>
    <w:rsid w:val="0021054F"/>
    <w:rsid w:val="00210F55"/>
    <w:rsid w:val="0022040A"/>
    <w:rsid w:val="00220EE4"/>
    <w:rsid w:val="0022176E"/>
    <w:rsid w:val="00221A8C"/>
    <w:rsid w:val="002222C7"/>
    <w:rsid w:val="0022290C"/>
    <w:rsid w:val="00222AD5"/>
    <w:rsid w:val="002231B9"/>
    <w:rsid w:val="00223A7C"/>
    <w:rsid w:val="00224BBD"/>
    <w:rsid w:val="00225CD3"/>
    <w:rsid w:val="00230074"/>
    <w:rsid w:val="00230906"/>
    <w:rsid w:val="00234A93"/>
    <w:rsid w:val="00236867"/>
    <w:rsid w:val="002371BB"/>
    <w:rsid w:val="00241DAC"/>
    <w:rsid w:val="00242607"/>
    <w:rsid w:val="002429D0"/>
    <w:rsid w:val="00244D57"/>
    <w:rsid w:val="002455E8"/>
    <w:rsid w:val="002456DA"/>
    <w:rsid w:val="0024697F"/>
    <w:rsid w:val="00246C1E"/>
    <w:rsid w:val="00247A8A"/>
    <w:rsid w:val="00252BB9"/>
    <w:rsid w:val="00254149"/>
    <w:rsid w:val="002603CC"/>
    <w:rsid w:val="002608C6"/>
    <w:rsid w:val="00263194"/>
    <w:rsid w:val="00263A1D"/>
    <w:rsid w:val="002640E2"/>
    <w:rsid w:val="002641B7"/>
    <w:rsid w:val="00265DF1"/>
    <w:rsid w:val="0026636F"/>
    <w:rsid w:val="002665A0"/>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0795"/>
    <w:rsid w:val="002B1E21"/>
    <w:rsid w:val="002B5072"/>
    <w:rsid w:val="002B706E"/>
    <w:rsid w:val="002B71BE"/>
    <w:rsid w:val="002C463B"/>
    <w:rsid w:val="002C5FC2"/>
    <w:rsid w:val="002C673D"/>
    <w:rsid w:val="002D1BC2"/>
    <w:rsid w:val="002D1D32"/>
    <w:rsid w:val="002D47AA"/>
    <w:rsid w:val="002E011A"/>
    <w:rsid w:val="002E0C35"/>
    <w:rsid w:val="002E208A"/>
    <w:rsid w:val="002E33A3"/>
    <w:rsid w:val="002E4034"/>
    <w:rsid w:val="002E64BE"/>
    <w:rsid w:val="002E667B"/>
    <w:rsid w:val="002E6FA1"/>
    <w:rsid w:val="002E7CF3"/>
    <w:rsid w:val="002F0DB0"/>
    <w:rsid w:val="002F1E7B"/>
    <w:rsid w:val="002F2BF1"/>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069"/>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AEF"/>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3F2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5FF9"/>
    <w:rsid w:val="00456450"/>
    <w:rsid w:val="00456594"/>
    <w:rsid w:val="00461767"/>
    <w:rsid w:val="00461AF5"/>
    <w:rsid w:val="00462124"/>
    <w:rsid w:val="00463010"/>
    <w:rsid w:val="00463084"/>
    <w:rsid w:val="004631DA"/>
    <w:rsid w:val="00465364"/>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CAE"/>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402"/>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3511"/>
    <w:rsid w:val="00593852"/>
    <w:rsid w:val="00594BCE"/>
    <w:rsid w:val="00594E00"/>
    <w:rsid w:val="00595869"/>
    <w:rsid w:val="00595E94"/>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26AD"/>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4DB7"/>
    <w:rsid w:val="00695C40"/>
    <w:rsid w:val="006A1277"/>
    <w:rsid w:val="006A1463"/>
    <w:rsid w:val="006A2DEA"/>
    <w:rsid w:val="006A2F86"/>
    <w:rsid w:val="006A3417"/>
    <w:rsid w:val="006A4717"/>
    <w:rsid w:val="006A49C4"/>
    <w:rsid w:val="006A5101"/>
    <w:rsid w:val="006A7330"/>
    <w:rsid w:val="006B1B40"/>
    <w:rsid w:val="006B1CE4"/>
    <w:rsid w:val="006B2C47"/>
    <w:rsid w:val="006B381C"/>
    <w:rsid w:val="006C3111"/>
    <w:rsid w:val="006C5528"/>
    <w:rsid w:val="006C5C77"/>
    <w:rsid w:val="006C6F20"/>
    <w:rsid w:val="006C754E"/>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087B"/>
    <w:rsid w:val="007111C4"/>
    <w:rsid w:val="0071334A"/>
    <w:rsid w:val="007139C2"/>
    <w:rsid w:val="0071485B"/>
    <w:rsid w:val="0071626B"/>
    <w:rsid w:val="007167DD"/>
    <w:rsid w:val="007169EA"/>
    <w:rsid w:val="00716AB0"/>
    <w:rsid w:val="00716B3E"/>
    <w:rsid w:val="00716D07"/>
    <w:rsid w:val="00717F19"/>
    <w:rsid w:val="00720B88"/>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2688"/>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76E"/>
    <w:rsid w:val="00814E00"/>
    <w:rsid w:val="00815176"/>
    <w:rsid w:val="00815F6D"/>
    <w:rsid w:val="00816970"/>
    <w:rsid w:val="008211F9"/>
    <w:rsid w:val="00823F26"/>
    <w:rsid w:val="00824E59"/>
    <w:rsid w:val="00826BA0"/>
    <w:rsid w:val="00827B40"/>
    <w:rsid w:val="00831985"/>
    <w:rsid w:val="00831E00"/>
    <w:rsid w:val="00834F32"/>
    <w:rsid w:val="00836328"/>
    <w:rsid w:val="00840959"/>
    <w:rsid w:val="00841CBB"/>
    <w:rsid w:val="00842ABA"/>
    <w:rsid w:val="0084325A"/>
    <w:rsid w:val="008444EA"/>
    <w:rsid w:val="00845696"/>
    <w:rsid w:val="00845F30"/>
    <w:rsid w:val="00850697"/>
    <w:rsid w:val="00851239"/>
    <w:rsid w:val="00852EB6"/>
    <w:rsid w:val="00855B37"/>
    <w:rsid w:val="00856A49"/>
    <w:rsid w:val="0085734A"/>
    <w:rsid w:val="00861DC0"/>
    <w:rsid w:val="008634BF"/>
    <w:rsid w:val="008640F4"/>
    <w:rsid w:val="0086646D"/>
    <w:rsid w:val="00867D08"/>
    <w:rsid w:val="008701F9"/>
    <w:rsid w:val="00870E59"/>
    <w:rsid w:val="00871970"/>
    <w:rsid w:val="00873DE5"/>
    <w:rsid w:val="00875DA3"/>
    <w:rsid w:val="008767D9"/>
    <w:rsid w:val="00880922"/>
    <w:rsid w:val="00881CFA"/>
    <w:rsid w:val="00882B3B"/>
    <w:rsid w:val="00882DB7"/>
    <w:rsid w:val="00883141"/>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E7D14"/>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3089"/>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3856"/>
    <w:rsid w:val="009A6BA6"/>
    <w:rsid w:val="009A7DE9"/>
    <w:rsid w:val="009B1E30"/>
    <w:rsid w:val="009B41B0"/>
    <w:rsid w:val="009B47D5"/>
    <w:rsid w:val="009B5807"/>
    <w:rsid w:val="009B6CB2"/>
    <w:rsid w:val="009C0935"/>
    <w:rsid w:val="009C1D38"/>
    <w:rsid w:val="009C2604"/>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5DB5"/>
    <w:rsid w:val="009F63F2"/>
    <w:rsid w:val="009F6E47"/>
    <w:rsid w:val="009F70D7"/>
    <w:rsid w:val="00A01BDA"/>
    <w:rsid w:val="00A01F21"/>
    <w:rsid w:val="00A05894"/>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749"/>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871F8"/>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49CE"/>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DDE"/>
    <w:rsid w:val="00B24FE9"/>
    <w:rsid w:val="00B2558D"/>
    <w:rsid w:val="00B265C5"/>
    <w:rsid w:val="00B26C3F"/>
    <w:rsid w:val="00B26F78"/>
    <w:rsid w:val="00B3187D"/>
    <w:rsid w:val="00B3302A"/>
    <w:rsid w:val="00B337E0"/>
    <w:rsid w:val="00B34DFF"/>
    <w:rsid w:val="00B36133"/>
    <w:rsid w:val="00B36ED6"/>
    <w:rsid w:val="00B373FE"/>
    <w:rsid w:val="00B375F2"/>
    <w:rsid w:val="00B435B9"/>
    <w:rsid w:val="00B43D2D"/>
    <w:rsid w:val="00B4769B"/>
    <w:rsid w:val="00B50B91"/>
    <w:rsid w:val="00B51C0C"/>
    <w:rsid w:val="00B6050E"/>
    <w:rsid w:val="00B60884"/>
    <w:rsid w:val="00B63839"/>
    <w:rsid w:val="00B65DC8"/>
    <w:rsid w:val="00B65E82"/>
    <w:rsid w:val="00B70A23"/>
    <w:rsid w:val="00B70C2D"/>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1E9"/>
    <w:rsid w:val="00BF48B2"/>
    <w:rsid w:val="00BF4AB7"/>
    <w:rsid w:val="00BF7243"/>
    <w:rsid w:val="00C00DEF"/>
    <w:rsid w:val="00C01C4D"/>
    <w:rsid w:val="00C022E0"/>
    <w:rsid w:val="00C03B8F"/>
    <w:rsid w:val="00C03C01"/>
    <w:rsid w:val="00C03DF0"/>
    <w:rsid w:val="00C055BE"/>
    <w:rsid w:val="00C10905"/>
    <w:rsid w:val="00C10A1B"/>
    <w:rsid w:val="00C113C3"/>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3E16"/>
    <w:rsid w:val="00C64EB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4EFB"/>
    <w:rsid w:val="00C97316"/>
    <w:rsid w:val="00CA0F34"/>
    <w:rsid w:val="00CA29C1"/>
    <w:rsid w:val="00CA3600"/>
    <w:rsid w:val="00CA452C"/>
    <w:rsid w:val="00CB03B6"/>
    <w:rsid w:val="00CB0526"/>
    <w:rsid w:val="00CB1E61"/>
    <w:rsid w:val="00CB251C"/>
    <w:rsid w:val="00CB3818"/>
    <w:rsid w:val="00CB3A25"/>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1E65"/>
    <w:rsid w:val="00CE5671"/>
    <w:rsid w:val="00CF0775"/>
    <w:rsid w:val="00CF0BDA"/>
    <w:rsid w:val="00CF1026"/>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0C8F"/>
    <w:rsid w:val="00D53F2A"/>
    <w:rsid w:val="00D56651"/>
    <w:rsid w:val="00D57F71"/>
    <w:rsid w:val="00D6103B"/>
    <w:rsid w:val="00D61177"/>
    <w:rsid w:val="00D63977"/>
    <w:rsid w:val="00D63A91"/>
    <w:rsid w:val="00D6516B"/>
    <w:rsid w:val="00D70D9A"/>
    <w:rsid w:val="00D721E5"/>
    <w:rsid w:val="00D72357"/>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5BA"/>
    <w:rsid w:val="00DE468C"/>
    <w:rsid w:val="00DE7753"/>
    <w:rsid w:val="00DE79EC"/>
    <w:rsid w:val="00DF2A73"/>
    <w:rsid w:val="00DF755E"/>
    <w:rsid w:val="00E007B1"/>
    <w:rsid w:val="00E00C7A"/>
    <w:rsid w:val="00E04B4C"/>
    <w:rsid w:val="00E055F5"/>
    <w:rsid w:val="00E05A54"/>
    <w:rsid w:val="00E12749"/>
    <w:rsid w:val="00E15815"/>
    <w:rsid w:val="00E15C00"/>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17A8"/>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3CB"/>
    <w:rsid w:val="00EB1B2E"/>
    <w:rsid w:val="00EB2D97"/>
    <w:rsid w:val="00EB3225"/>
    <w:rsid w:val="00EB3AF4"/>
    <w:rsid w:val="00EB4536"/>
    <w:rsid w:val="00EB51B2"/>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546"/>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2B2E"/>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201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pc="http://schemas.microsoft.com/office/infopath/2007/PartnerControls" xmlns:xsi="http://www.w3.org/2001/XMLSchema-instance">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594CE451-1B9B-4190-B22C-D6C4958E8E15}">
  <ds:schemaRefs>
    <ds:schemaRef ds:uri="http://schemas.microsoft.com/office/2006/metadata/properties"/>
    <ds:schemaRef ds:uri="http://schemas.microsoft.com/office/infopath/2007/PartnerControls"/>
    <ds:schemaRef ds:uri="cdb74da0-9faf-4c7f-94f3-6f8679e7140d"/>
    <ds:schemaRef ds:uri="579d6a81-f52e-425e-858a-8086aa94ad44"/>
  </ds:schemaRefs>
</ds:datastoreItem>
</file>

<file path=customXml/itemProps3.xml><?xml version="1.0" encoding="utf-8"?>
<ds:datastoreItem xmlns:ds="http://schemas.openxmlformats.org/officeDocument/2006/customXml" ds:itemID="{7BDF6F93-8595-464C-8E4A-B5FA9F65B024}">
  <ds:schemaRefs>
    <ds:schemaRef ds:uri="http://schemas.microsoft.com/sharepoint/v3/contenttype/forms"/>
  </ds:schemaRefs>
</ds:datastoreItem>
</file>

<file path=customXml/itemProps4.xml><?xml version="1.0" encoding="utf-8"?>
<ds:datastoreItem xmlns:ds="http://schemas.openxmlformats.org/officeDocument/2006/customXml" ds:itemID="{F29DA9FE-17E2-4490-B137-CE6C251E0E38}"/>
</file>

<file path=docProps/app.xml><?xml version="1.0" encoding="utf-8"?>
<Properties xmlns="http://schemas.openxmlformats.org/officeDocument/2006/extended-properties" xmlns:vt="http://schemas.openxmlformats.org/officeDocument/2006/docPropsVTypes">
  <Template>Normal.dotm</Template>
  <TotalTime>0</TotalTime>
  <Pages>3</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Reina Hara (JP)</dc:creator>
  <cp:lastModifiedBy>Reina Hara (JP)</cp:lastModifiedBy>
  <cp:revision>2</cp:revision>
  <cp:lastPrinted>2022-06-06T05:30:00Z</cp:lastPrinted>
  <dcterms:created xsi:type="dcterms:W3CDTF">2025-02-06T08:54:00Z</dcterms:created>
  <dcterms:modified xsi:type="dcterms:W3CDTF">2025-02-06T08:54:00Z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y fmtid="{D5CDD505-2E9C-101B-9397-08002B2CF9AE}" pid="4" name="佐賀県暗号化プロパティ">
    <vt:lpwstr>2019-09-12T08:35:35Z</vt:lpwstr>
  </property>
</Properties>
</file>