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121A4A60" w:rsidR="004A15FD" w:rsidRPr="007C14BD" w:rsidRDefault="004A15FD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 w:rsidR="00805630">
                              <w:rPr>
                                <w:rFonts w:hint="eastAsia"/>
                              </w:rPr>
                              <w:t>愛知</w:t>
                            </w:r>
                            <w:r w:rsidR="0021116A">
                              <w:rPr>
                                <w:rFonts w:hint="eastAsia"/>
                              </w:rPr>
                              <w:t>県</w:t>
                            </w:r>
                            <w:r w:rsidR="00805630">
                              <w:rPr>
                                <w:rFonts w:hint="eastAsia"/>
                              </w:rPr>
                              <w:t>豊田</w:t>
                            </w:r>
                            <w:r w:rsidRPr="007C14BD">
                              <w:rPr>
                                <w:rFonts w:hint="eastAsia"/>
                              </w:rPr>
                              <w:t>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">
                <v:textbox inset="0,0,0,0">
                  <w:txbxContent>
                    <w:p w14:paraId="78C2068F" w14:textId="121A4A60" w:rsidR="004A15FD" w:rsidRPr="007C14BD" w:rsidRDefault="004A15FD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 w:rsidR="00805630">
                        <w:rPr>
                          <w:rFonts w:hint="eastAsia"/>
                        </w:rPr>
                        <w:t>愛知</w:t>
                      </w:r>
                      <w:r w:rsidR="0021116A">
                        <w:rPr>
                          <w:rFonts w:hint="eastAsia"/>
                        </w:rPr>
                        <w:t>県</w:t>
                      </w:r>
                      <w:r w:rsidR="00805630">
                        <w:rPr>
                          <w:rFonts w:hint="eastAsia"/>
                        </w:rPr>
                        <w:t>豊田</w:t>
                      </w:r>
                      <w:r w:rsidRPr="007C14BD">
                        <w:rPr>
                          <w:rFonts w:hint="eastAsia"/>
                        </w:rPr>
                        <w:t>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73EDB7CB" w14:textId="47B62CDA" w:rsidR="00D01039" w:rsidRDefault="00D01039" w:rsidP="00D01039">
      <w:pPr>
        <w:pStyle w:val="aff"/>
        <w:ind w:leftChars="0" w:left="0" w:firstLineChars="0" w:firstLine="0"/>
        <w:rPr>
          <w:sz w:val="28"/>
          <w:szCs w:val="28"/>
        </w:rPr>
      </w:pPr>
      <w:bookmarkStart w:id="0" w:name="_Hlk100911823"/>
      <w:r w:rsidRPr="00D01039">
        <w:rPr>
          <w:rFonts w:hint="eastAsia"/>
          <w:sz w:val="28"/>
          <w:szCs w:val="28"/>
        </w:rPr>
        <w:t>自動運転社会実装推進事業</w:t>
      </w:r>
    </w:p>
    <w:p w14:paraId="79138FE1" w14:textId="4981DDCA" w:rsidR="004A15FD" w:rsidRPr="004A15FD" w:rsidRDefault="004A15FD" w:rsidP="00D01039">
      <w:pPr>
        <w:pStyle w:val="aff"/>
        <w:ind w:leftChars="0"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</w:t>
      </w:r>
      <w:r w:rsidR="00331789">
        <w:rPr>
          <w:rFonts w:hint="eastAsia"/>
          <w:sz w:val="28"/>
          <w:szCs w:val="28"/>
        </w:rPr>
        <w:t>概要</w:t>
      </w:r>
      <w:r>
        <w:rPr>
          <w:rFonts w:hint="eastAsia"/>
          <w:sz w:val="28"/>
          <w:szCs w:val="28"/>
        </w:rPr>
        <w:t>版）</w:t>
      </w:r>
    </w:p>
    <w:p w14:paraId="5F67B8B7" w14:textId="3E85CAE8" w:rsidR="004A15FD" w:rsidRDefault="004A15FD" w:rsidP="00A44BF0">
      <w:pPr>
        <w:ind w:leftChars="0" w:left="0" w:firstLineChars="0" w:firstLine="0"/>
      </w:pPr>
    </w:p>
    <w:bookmarkEnd w:id="0"/>
    <w:p w14:paraId="5DEB2719" w14:textId="58B3E5DF" w:rsidR="00804019" w:rsidRPr="007C14BD" w:rsidRDefault="00B167D0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5FD0C1EA" w:rsidR="004A15FD" w:rsidRPr="00A44BF0" w:rsidRDefault="00A44BF0" w:rsidP="004A15FD">
      <w:pPr>
        <w:ind w:leftChars="0" w:left="0" w:firstLineChars="0" w:firstLine="0"/>
        <w:rPr>
          <w:spacing w:val="-4"/>
          <w:sz w:val="6"/>
          <w:szCs w:val="6"/>
        </w:rPr>
      </w:pPr>
      <w:r w:rsidRPr="00B167D0">
        <w:rPr>
          <w:b/>
          <w:bCs/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7561ABB4">
                <wp:simplePos x="0" y="0"/>
                <wp:positionH relativeFrom="column">
                  <wp:posOffset>64135</wp:posOffset>
                </wp:positionH>
                <wp:positionV relativeFrom="paragraph">
                  <wp:posOffset>79375</wp:posOffset>
                </wp:positionV>
                <wp:extent cx="6386195" cy="625475"/>
                <wp:effectExtent l="0" t="0" r="14605" b="222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D209E" w14:textId="53A5FF07" w:rsidR="00864184" w:rsidRDefault="00864184" w:rsidP="00864184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t xml:space="preserve"> ダイヤ、運転者不足の対応、交通事業者の経営改善に取組み、持続可能な移動サービス実現を目指す</w:t>
                            </w:r>
                          </w:p>
                          <w:p w14:paraId="3887E767" w14:textId="22358D35" w:rsidR="00D01039" w:rsidRDefault="00864184" w:rsidP="00864184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t>レベル4実装に向けた自動運転サービス基盤の構築と位置づけ、将来の安定稼働を見据えたサービス検証、事業性検証、社会受容性醸成を実施</w:t>
                            </w:r>
                          </w:p>
                          <w:p w14:paraId="37D26E7A" w14:textId="49136956" w:rsidR="00B167D0" w:rsidRDefault="00B167D0" w:rsidP="00B167D0">
                            <w:pPr>
                              <w:ind w:leftChars="0" w:left="0" w:firstLineChars="0" w:firstLine="0"/>
                            </w:pPr>
                          </w:p>
                          <w:p w14:paraId="4B5DAEB0" w14:textId="1EE517DD" w:rsidR="004A15FD" w:rsidRDefault="004A15FD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5.05pt;margin-top:6.25pt;width:502.85pt;height:4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">
                <v:textbox>
                  <w:txbxContent>
                    <w:p w14:paraId="1D8D209E" w14:textId="53A5FF07" w:rsidR="00864184" w:rsidRDefault="00864184" w:rsidP="00864184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・</w:t>
                      </w:r>
                      <w:r>
                        <w:t xml:space="preserve"> ダイヤ、運転者不足の対応、交通事業者の経営改善に取組み、持続可能な移動サービス実現を目指す</w:t>
                      </w:r>
                    </w:p>
                    <w:p w14:paraId="3887E767" w14:textId="22358D35" w:rsidR="00D01039" w:rsidRDefault="00864184" w:rsidP="00864184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・</w:t>
                      </w:r>
                      <w:r>
                        <w:t>レベル4実装に向けた自動運転サービス基盤の構築と位置づけ、将来の安定稼働を見据えたサービス検証、事業性検証、社会受容性醸成を実施</w:t>
                      </w:r>
                    </w:p>
                    <w:p w14:paraId="37D26E7A" w14:textId="49136956" w:rsidR="00B167D0" w:rsidRDefault="00B167D0" w:rsidP="00B167D0">
                      <w:pPr>
                        <w:ind w:leftChars="0" w:left="0" w:firstLineChars="0" w:firstLine="0"/>
                      </w:pPr>
                    </w:p>
                    <w:p w14:paraId="4B5DAEB0" w14:textId="1EE517DD" w:rsidR="004A15FD" w:rsidRDefault="004A15FD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48C8CE3" w14:textId="0D28AD55" w:rsidR="00522A5E" w:rsidRDefault="00A44BF0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749BC575">
                <wp:simplePos x="0" y="0"/>
                <wp:positionH relativeFrom="column">
                  <wp:posOffset>55880</wp:posOffset>
                </wp:positionH>
                <wp:positionV relativeFrom="paragraph">
                  <wp:posOffset>262890</wp:posOffset>
                </wp:positionV>
                <wp:extent cx="6386195" cy="1892300"/>
                <wp:effectExtent l="0" t="0" r="14605" b="12700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189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38"/>
                              <w:gridCol w:w="3969"/>
                              <w:gridCol w:w="3938"/>
                            </w:tblGrid>
                            <w:tr w:rsidR="00585FD1" w14:paraId="46A55F4E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2750C03B" w14:textId="77777777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5FEB516D" w14:textId="639B64F1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定時定路線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619FB310" w14:textId="1164581D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デマンド路線</w:t>
                                  </w:r>
                                </w:p>
                              </w:tc>
                            </w:tr>
                            <w:tr w:rsidR="00585FD1" w14:paraId="21C4F670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5145FBCA" w14:textId="51735734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運行エリア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04D96707" w14:textId="41D1FA44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土橋駅～三河豊田駅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23522793" w14:textId="5A9A3C12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駅南エリア</w:t>
                                  </w:r>
                                </w:p>
                              </w:tc>
                            </w:tr>
                            <w:tr w:rsidR="00585FD1" w14:paraId="680B6EEF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1C2EFDD5" w14:textId="2D40B30F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運行距離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51CC915F" w14:textId="5572827A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片道2㎞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2FF1BDCF" w14:textId="1F98002D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全長6㎞</w:t>
                                  </w:r>
                                </w:p>
                              </w:tc>
                            </w:tr>
                            <w:tr w:rsidR="00585FD1" w14:paraId="7F409052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19ABC4A2" w14:textId="7B1245E8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運行期間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6E6F6092" w14:textId="354555F9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1/26（月）～2/27（金）</w:t>
                                  </w:r>
                                  <w:r w:rsidR="000F59BB">
                                    <w:rPr>
                                      <w:rFonts w:hint="eastAsia"/>
                                    </w:rPr>
                                    <w:t>の平日</w:t>
                                  </w:r>
                                </w:p>
                                <w:p w14:paraId="6DA32D5A" w14:textId="38B1CD2F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＊1/26～30は関係者試乗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280FBFDF" w14:textId="7AE59FFC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2/2（月）～2/27（金）</w:t>
                                  </w:r>
                                  <w:r w:rsidR="000F59BB">
                                    <w:rPr>
                                      <w:rFonts w:hint="eastAsia"/>
                                    </w:rPr>
                                    <w:t>の平日</w:t>
                                  </w:r>
                                </w:p>
                              </w:tc>
                            </w:tr>
                            <w:tr w:rsidR="00585FD1" w14:paraId="3EA0C3AE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6AED9079" w14:textId="144A09BD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運行時間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36CC675F" w14:textId="0F6C2EA4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9:30～16:00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5AA67343" w14:textId="21A613DD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9:00～16:00</w:t>
                                  </w:r>
                                </w:p>
                              </w:tc>
                            </w:tr>
                            <w:tr w:rsidR="000F59BB" w14:paraId="436EA075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395C7090" w14:textId="3871155E" w:rsidR="000F59BB" w:rsidRDefault="000F59BB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運行車両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2A571337" w14:textId="4214AE68" w:rsidR="000F59BB" w:rsidRDefault="000F59BB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シエナ（レベル2）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6988E2B8" w14:textId="0634F405" w:rsidR="000F59BB" w:rsidRDefault="000F59BB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シエナ（レベル2）、e-Palette（手動追従）</w:t>
                                  </w:r>
                                </w:p>
                              </w:tc>
                            </w:tr>
                            <w:tr w:rsidR="00585FD1" w14:paraId="7375DF30" w14:textId="77777777" w:rsidTr="00585FD1">
                              <w:tc>
                                <w:tcPr>
                                  <w:tcW w:w="1838" w:type="dxa"/>
                                </w:tcPr>
                                <w:p w14:paraId="6F716F22" w14:textId="3F8E2E98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乗車方法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14:paraId="6DC16FBF" w14:textId="409C5B08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路線バスのバス停から乗車（非予約制）</w:t>
                                  </w:r>
                                </w:p>
                              </w:tc>
                              <w:tc>
                                <w:tcPr>
                                  <w:tcW w:w="3938" w:type="dxa"/>
                                </w:tcPr>
                                <w:p w14:paraId="30E8F117" w14:textId="2910CD71" w:rsidR="00585FD1" w:rsidRDefault="00585FD1" w:rsidP="005253E5">
                                  <w:pPr>
                                    <w:adjustRightInd w:val="0"/>
                                    <w:spacing w:line="320" w:lineRule="exact"/>
                                    <w:ind w:leftChars="0" w:left="0" w:firstLineChars="0" w:firstLine="0"/>
                                    <w:contextualSpacing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アプリまたは電話による事前予約</w:t>
                                  </w:r>
                                </w:p>
                              </w:tc>
                            </w:tr>
                          </w:tbl>
                          <w:p w14:paraId="2C4005B2" w14:textId="6468C738" w:rsidR="00B167D0" w:rsidRPr="004D2B5E" w:rsidRDefault="00B167D0" w:rsidP="00864184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28F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8" type="#_x0000_t202" style="position:absolute;margin-left:4.4pt;margin-top:20.7pt;width:502.85pt;height:149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">
                <v:textbox>
                  <w:txbxContent>
                    <w:tbl>
                      <w:tblPr>
                        <w:tblStyle w:val="a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38"/>
                        <w:gridCol w:w="3969"/>
                        <w:gridCol w:w="3938"/>
                      </w:tblGrid>
                      <w:tr w:rsidR="00585FD1" w14:paraId="46A55F4E" w14:textId="77777777" w:rsidTr="00585FD1">
                        <w:tc>
                          <w:tcPr>
                            <w:tcW w:w="1838" w:type="dxa"/>
                          </w:tcPr>
                          <w:p w14:paraId="2750C03B" w14:textId="77777777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</w:p>
                        </w:tc>
                        <w:tc>
                          <w:tcPr>
                            <w:tcW w:w="3969" w:type="dxa"/>
                          </w:tcPr>
                          <w:p w14:paraId="5FEB516D" w14:textId="639B64F1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定時定路線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619FB310" w14:textId="1164581D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デマンド路線</w:t>
                            </w:r>
                          </w:p>
                        </w:tc>
                      </w:tr>
                      <w:tr w:rsidR="00585FD1" w14:paraId="21C4F670" w14:textId="77777777" w:rsidTr="00585FD1">
                        <w:tc>
                          <w:tcPr>
                            <w:tcW w:w="1838" w:type="dxa"/>
                          </w:tcPr>
                          <w:p w14:paraId="5145FBCA" w14:textId="51735734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運行エリア</w:t>
                            </w:r>
                          </w:p>
                        </w:tc>
                        <w:tc>
                          <w:tcPr>
                            <w:tcW w:w="3969" w:type="dxa"/>
                          </w:tcPr>
                          <w:p w14:paraId="04D96707" w14:textId="41D1FA44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土橋駅～三河豊田駅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23522793" w14:textId="5A9A3C12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駅南エリア</w:t>
                            </w:r>
                          </w:p>
                        </w:tc>
                      </w:tr>
                      <w:tr w:rsidR="00585FD1" w14:paraId="680B6EEF" w14:textId="77777777" w:rsidTr="00585FD1">
                        <w:tc>
                          <w:tcPr>
                            <w:tcW w:w="1838" w:type="dxa"/>
                          </w:tcPr>
                          <w:p w14:paraId="1C2EFDD5" w14:textId="2D40B30F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運行距離</w:t>
                            </w:r>
                          </w:p>
                        </w:tc>
                        <w:tc>
                          <w:tcPr>
                            <w:tcW w:w="3969" w:type="dxa"/>
                          </w:tcPr>
                          <w:p w14:paraId="51CC915F" w14:textId="5572827A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片道2㎞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2FF1BDCF" w14:textId="1F98002D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全長6㎞</w:t>
                            </w:r>
                          </w:p>
                        </w:tc>
                      </w:tr>
                      <w:tr w:rsidR="00585FD1" w14:paraId="7F409052" w14:textId="77777777" w:rsidTr="00585FD1">
                        <w:tc>
                          <w:tcPr>
                            <w:tcW w:w="1838" w:type="dxa"/>
                          </w:tcPr>
                          <w:p w14:paraId="19ABC4A2" w14:textId="7B1245E8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運行期間</w:t>
                            </w:r>
                          </w:p>
                        </w:tc>
                        <w:tc>
                          <w:tcPr>
                            <w:tcW w:w="3969" w:type="dxa"/>
                          </w:tcPr>
                          <w:p w14:paraId="6E6F6092" w14:textId="354555F9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1/26（月）～2/27（金）</w:t>
                            </w:r>
                            <w:r w:rsidR="000F59BB">
                              <w:rPr>
                                <w:rFonts w:hint="eastAsia"/>
                              </w:rPr>
                              <w:t>の平日</w:t>
                            </w:r>
                          </w:p>
                          <w:p w14:paraId="6DA32D5A" w14:textId="38B1CD2F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＊1/26～30は関係者試乗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280FBFDF" w14:textId="7AE59FFC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2/2（月）～2/27（金）</w:t>
                            </w:r>
                            <w:r w:rsidR="000F59BB">
                              <w:rPr>
                                <w:rFonts w:hint="eastAsia"/>
                              </w:rPr>
                              <w:t>の平日</w:t>
                            </w:r>
                          </w:p>
                        </w:tc>
                      </w:tr>
                      <w:tr w:rsidR="00585FD1" w14:paraId="3EA0C3AE" w14:textId="77777777" w:rsidTr="00585FD1">
                        <w:tc>
                          <w:tcPr>
                            <w:tcW w:w="1838" w:type="dxa"/>
                          </w:tcPr>
                          <w:p w14:paraId="6AED9079" w14:textId="144A09BD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運行時間</w:t>
                            </w:r>
                          </w:p>
                        </w:tc>
                        <w:tc>
                          <w:tcPr>
                            <w:tcW w:w="3969" w:type="dxa"/>
                          </w:tcPr>
                          <w:p w14:paraId="36CC675F" w14:textId="0F6C2EA4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9:30～16:00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5AA67343" w14:textId="21A613DD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9:00～16:00</w:t>
                            </w:r>
                          </w:p>
                        </w:tc>
                      </w:tr>
                      <w:tr w:rsidR="000F59BB" w14:paraId="436EA075" w14:textId="77777777" w:rsidTr="00585FD1">
                        <w:tc>
                          <w:tcPr>
                            <w:tcW w:w="1838" w:type="dxa"/>
                          </w:tcPr>
                          <w:p w14:paraId="395C7090" w14:textId="3871155E" w:rsidR="000F59BB" w:rsidRDefault="000F59BB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運行車両</w:t>
                            </w:r>
                          </w:p>
                        </w:tc>
                        <w:tc>
                          <w:tcPr>
                            <w:tcW w:w="3969" w:type="dxa"/>
                          </w:tcPr>
                          <w:p w14:paraId="2A571337" w14:textId="4214AE68" w:rsidR="000F59BB" w:rsidRDefault="000F59BB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シエナ（レベル2）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6988E2B8" w14:textId="0634F405" w:rsidR="000F59BB" w:rsidRDefault="000F59BB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シエナ（レベル2）、e-Palette（手動追従）</w:t>
                            </w:r>
                          </w:p>
                        </w:tc>
                      </w:tr>
                      <w:tr w:rsidR="00585FD1" w14:paraId="7375DF30" w14:textId="77777777" w:rsidTr="00585FD1">
                        <w:tc>
                          <w:tcPr>
                            <w:tcW w:w="1838" w:type="dxa"/>
                          </w:tcPr>
                          <w:p w14:paraId="6F716F22" w14:textId="3F8E2E98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乗車方法</w:t>
                            </w:r>
                          </w:p>
                        </w:tc>
                        <w:tc>
                          <w:tcPr>
                            <w:tcW w:w="3969" w:type="dxa"/>
                          </w:tcPr>
                          <w:p w14:paraId="6DC16FBF" w14:textId="409C5B08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路線バスのバス停から乗車（非予約制）</w:t>
                            </w:r>
                          </w:p>
                        </w:tc>
                        <w:tc>
                          <w:tcPr>
                            <w:tcW w:w="3938" w:type="dxa"/>
                          </w:tcPr>
                          <w:p w14:paraId="30E8F117" w14:textId="2910CD71" w:rsidR="00585FD1" w:rsidRDefault="00585FD1" w:rsidP="005253E5">
                            <w:pPr>
                              <w:adjustRightInd w:val="0"/>
                              <w:spacing w:line="320" w:lineRule="exact"/>
                              <w:ind w:leftChars="0" w:left="0" w:firstLineChars="0" w:firstLine="0"/>
                              <w:contextualSpacing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アプリまたは電話による事前予約</w:t>
                            </w:r>
                          </w:p>
                        </w:tc>
                      </w:tr>
                    </w:tbl>
                    <w:p w14:paraId="2C4005B2" w14:textId="6468C738" w:rsidR="00B167D0" w:rsidRPr="004D2B5E" w:rsidRDefault="00B167D0" w:rsidP="00864184">
                      <w:pPr>
                        <w:adjustRightInd w:val="0"/>
                        <w:spacing w:line="320" w:lineRule="exact"/>
                        <w:ind w:leftChars="0" w:left="0" w:firstLineChars="0" w:firstLine="0"/>
                        <w:contextualSpacing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D43AFD8" w14:textId="40D95174" w:rsidR="00FF7585" w:rsidRDefault="00522A5E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B167D0">
        <w:rPr>
          <w:rFonts w:hint="eastAsia"/>
          <w:b/>
          <w:bCs/>
          <w:spacing w:val="-4"/>
          <w:sz w:val="26"/>
          <w:szCs w:val="26"/>
        </w:rPr>
        <w:t>【検証項目・検証方法】</w:t>
      </w:r>
    </w:p>
    <w:p w14:paraId="38FA9D69" w14:textId="6A7223B8" w:rsidR="00522A5E" w:rsidRDefault="00C22956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BE4C031" wp14:editId="6BE8EF73">
                <wp:simplePos x="0" y="0"/>
                <wp:positionH relativeFrom="column">
                  <wp:posOffset>48012</wp:posOffset>
                </wp:positionH>
                <wp:positionV relativeFrom="paragraph">
                  <wp:posOffset>38376</wp:posOffset>
                </wp:positionV>
                <wp:extent cx="6386195" cy="4850296"/>
                <wp:effectExtent l="0" t="0" r="14605" b="2667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4850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A44BF0" w:rsidRPr="0021116A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A44BF0" w:rsidRPr="0021116A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  <w:sz w:val="22"/>
                                    </w:rPr>
                                  </w:pPr>
                                  <w:r w:rsidRPr="0021116A">
                                    <w:rPr>
                                      <w:rFonts w:cs="ＭＳ Ｐゴシック" w:hint="eastAsia"/>
                                      <w:sz w:val="22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A44BF0" w:rsidRPr="0021116A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21116A">
                                    <w:rPr>
                                      <w:rFonts w:cs="ＭＳ Ｐゴシック" w:hint="eastAsia"/>
                                      <w:sz w:val="22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A44BF0" w:rsidRPr="0021116A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91302C" w:rsidRPr="0021116A" w14:paraId="4FBB32C3" w14:textId="77777777" w:rsidTr="000F59BB">
                              <w:trPr>
                                <w:cantSplit/>
                                <w:trHeight w:val="750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0C1F20E9" w:rsidR="0091302C" w:rsidRPr="0021116A" w:rsidRDefault="001B25DB" w:rsidP="0091302C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経営</w:t>
                                  </w:r>
                                  <w:r w:rsidR="0091302C"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4600C4" w14:textId="7E970D47" w:rsidR="0091302C" w:rsidRPr="0021116A" w:rsidRDefault="0091302C" w:rsidP="0091302C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基幹バス利用者数の向上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98106E" w14:textId="49A9C4AE" w:rsidR="0091302C" w:rsidRPr="0021116A" w:rsidRDefault="0091302C" w:rsidP="0091302C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利用者アンケート</w:t>
                                  </w:r>
                                  <w:r w:rsidR="00522A5E"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の分析</w:t>
                                  </w:r>
                                </w:p>
                              </w:tc>
                            </w:tr>
                            <w:tr w:rsidR="00522A5E" w:rsidRPr="0021116A" w14:paraId="572530E5" w14:textId="77777777" w:rsidTr="000F59BB">
                              <w:trPr>
                                <w:cantSplit/>
                                <w:trHeight w:val="762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522A5E" w:rsidRPr="0021116A" w:rsidRDefault="00522A5E" w:rsidP="00522A5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3622EA" w14:textId="23CB69A9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コスト回収が可能な路線設定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1DF647" w14:textId="77777777" w:rsidR="00522A5E" w:rsidRPr="0021116A" w:rsidRDefault="00522A5E" w:rsidP="00522A5E">
                                  <w:pPr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利用者アンケート及び</w:t>
                                  </w:r>
                                </w:p>
                                <w:p w14:paraId="18E653AF" w14:textId="1F7DDDF5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利用実績データ（出発地、到着地）による検証</w:t>
                                  </w:r>
                                </w:p>
                              </w:tc>
                            </w:tr>
                            <w:tr w:rsidR="00522A5E" w:rsidRPr="0021116A" w14:paraId="68AECD5F" w14:textId="77777777" w:rsidTr="000F59BB">
                              <w:trPr>
                                <w:cantSplit/>
                                <w:trHeight w:val="760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522A5E" w:rsidRPr="0021116A" w:rsidRDefault="00522A5E" w:rsidP="00522A5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05723FD" w14:textId="10C1EFAD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有償化時の適切な価格設定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0C65EC" w14:textId="1CB842CE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利用者及び近隣住民アンケートの分析</w:t>
                                  </w:r>
                                </w:p>
                              </w:tc>
                            </w:tr>
                            <w:tr w:rsidR="00522A5E" w:rsidRPr="0021116A" w14:paraId="06F748DC" w14:textId="77777777" w:rsidTr="000F59BB">
                              <w:trPr>
                                <w:cantSplit/>
                                <w:trHeight w:val="772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89F623D" w14:textId="467E7782" w:rsidR="00522A5E" w:rsidRPr="0021116A" w:rsidRDefault="00522A5E" w:rsidP="00522A5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88B36C" w14:textId="016B78BA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走行検証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581A57" w14:textId="130318D7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自動運転率、手動介入回数の検証</w:t>
                                  </w:r>
                                </w:p>
                              </w:tc>
                            </w:tr>
                            <w:tr w:rsidR="00522A5E" w:rsidRPr="0021116A" w14:paraId="115498C8" w14:textId="77777777" w:rsidTr="00522A5E">
                              <w:trPr>
                                <w:cantSplit/>
                                <w:trHeight w:val="77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7B2DDD0" w14:textId="77777777" w:rsidR="00522A5E" w:rsidRPr="0021116A" w:rsidRDefault="00522A5E" w:rsidP="00522A5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F44FC1" w14:textId="78DCBC75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歩車不分離における安全性検証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A454C3" w14:textId="4736BD5E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リスクアセスの実施（リスク点数化）</w:t>
                                  </w:r>
                                </w:p>
                              </w:tc>
                            </w:tr>
                            <w:tr w:rsidR="00522A5E" w:rsidRPr="0021116A" w14:paraId="07459A8C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522A5E" w:rsidRPr="0021116A" w:rsidRDefault="00522A5E" w:rsidP="00522A5E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2D30B4" w14:textId="36CC1704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利用者数の向上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B24674" w14:textId="43AE9D70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各種媒体（HP、リーフレット、ポスター、車両ラッピング）による広報訴求</w:t>
                                  </w:r>
                                </w:p>
                              </w:tc>
                            </w:tr>
                            <w:tr w:rsidR="00522A5E" w:rsidRPr="0021116A" w14:paraId="070AC3C2" w14:textId="77777777" w:rsidTr="00522A5E">
                              <w:trPr>
                                <w:cantSplit/>
                                <w:trHeight w:val="728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46AE80" w14:textId="77777777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A11C78" w14:textId="31BD2E92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協賛金収入の確保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CE1BBC" w14:textId="33F8C5BD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事業者向けアンケートの分析</w:t>
                                  </w:r>
                                </w:p>
                              </w:tc>
                            </w:tr>
                            <w:tr w:rsidR="00522A5E" w:rsidRPr="0021116A" w14:paraId="380A37AA" w14:textId="77777777" w:rsidTr="00522A5E">
                              <w:trPr>
                                <w:cantSplit/>
                                <w:trHeight w:val="750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FDC5B9" w14:textId="423AEF6A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自動運転に対する抵抗感の払拭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970E3E" w14:textId="2184A6EC" w:rsidR="00522A5E" w:rsidRPr="0021116A" w:rsidRDefault="00522A5E" w:rsidP="00522A5E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sz w:val="22"/>
                                      <w:lang w:val="en-US"/>
                                    </w:rPr>
                                  </w:pPr>
                                  <w:r w:rsidRPr="0021116A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利用者及び沿線住民アンケートの分析</w:t>
                                  </w:r>
                                </w:p>
                              </w:tc>
                            </w:tr>
                          </w:tbl>
                          <w:p w14:paraId="7A8FF08F" w14:textId="77777777" w:rsidR="00585FD1" w:rsidRPr="0021116A" w:rsidRDefault="00585FD1" w:rsidP="000F59BB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031" id="テキスト ボックス 4" o:spid="_x0000_s1029" type="#_x0000_t202" style="position:absolute;margin-left:3.8pt;margin-top:3pt;width:502.85pt;height:381.9pt;z-index:-251612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">
                <v:textbox>
                  <w:txbxContent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A44BF0" w:rsidRPr="0021116A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A44BF0" w:rsidRPr="0021116A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  <w:sz w:val="22"/>
                              </w:rPr>
                            </w:pPr>
                            <w:r w:rsidRPr="0021116A">
                              <w:rPr>
                                <w:rFonts w:cs="ＭＳ Ｐゴシック" w:hint="eastAsia"/>
                                <w:sz w:val="22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A44BF0" w:rsidRPr="0021116A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sz w:val="22"/>
                              </w:rPr>
                            </w:pPr>
                            <w:r w:rsidRPr="0021116A">
                              <w:rPr>
                                <w:rFonts w:cs="ＭＳ Ｐゴシック" w:hint="eastAsia"/>
                                <w:sz w:val="22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A44BF0" w:rsidRPr="0021116A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sz w:val="22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</w:rPr>
                              <w:t>検証方法</w:t>
                            </w:r>
                          </w:p>
                        </w:tc>
                      </w:tr>
                      <w:tr w:rsidR="0091302C" w:rsidRPr="0021116A" w14:paraId="4FBB32C3" w14:textId="77777777" w:rsidTr="000F59BB">
                        <w:trPr>
                          <w:cantSplit/>
                          <w:trHeight w:val="750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0C1F20E9" w:rsidR="0091302C" w:rsidRPr="0021116A" w:rsidRDefault="001B25DB" w:rsidP="0091302C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経営</w:t>
                            </w:r>
                            <w:r w:rsidR="0091302C"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4600C4" w14:textId="7E970D47" w:rsidR="0091302C" w:rsidRPr="0021116A" w:rsidRDefault="0091302C" w:rsidP="0091302C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基幹バス利用者数の向上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98106E" w14:textId="49A9C4AE" w:rsidR="0091302C" w:rsidRPr="0021116A" w:rsidRDefault="0091302C" w:rsidP="0091302C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利用者アンケート</w:t>
                            </w:r>
                            <w:r w:rsidR="00522A5E"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の分析</w:t>
                            </w:r>
                          </w:p>
                        </w:tc>
                      </w:tr>
                      <w:tr w:rsidR="00522A5E" w:rsidRPr="0021116A" w14:paraId="572530E5" w14:textId="77777777" w:rsidTr="000F59BB">
                        <w:trPr>
                          <w:cantSplit/>
                          <w:trHeight w:val="762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522A5E" w:rsidRPr="0021116A" w:rsidRDefault="00522A5E" w:rsidP="00522A5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sz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3622EA" w14:textId="23CB69A9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コスト回収が可能な路線設定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1DF647" w14:textId="77777777" w:rsidR="00522A5E" w:rsidRPr="0021116A" w:rsidRDefault="00522A5E" w:rsidP="00522A5E">
                            <w:pPr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利用者アンケート及び</w:t>
                            </w:r>
                          </w:p>
                          <w:p w14:paraId="18E653AF" w14:textId="1F7DDDF5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利用実績データ（出発地、到着地）による検証</w:t>
                            </w:r>
                          </w:p>
                        </w:tc>
                      </w:tr>
                      <w:tr w:rsidR="00522A5E" w:rsidRPr="0021116A" w14:paraId="68AECD5F" w14:textId="77777777" w:rsidTr="000F59BB">
                        <w:trPr>
                          <w:cantSplit/>
                          <w:trHeight w:val="760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522A5E" w:rsidRPr="0021116A" w:rsidRDefault="00522A5E" w:rsidP="00522A5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sz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05723FD" w14:textId="10C1EFAD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有償化時の適切な価格設定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0C65EC" w14:textId="1CB842CE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利用者及び近隣住民アンケートの分析</w:t>
                            </w:r>
                          </w:p>
                        </w:tc>
                      </w:tr>
                      <w:tr w:rsidR="00522A5E" w:rsidRPr="0021116A" w14:paraId="06F748DC" w14:textId="77777777" w:rsidTr="000F59BB">
                        <w:trPr>
                          <w:cantSplit/>
                          <w:trHeight w:val="772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89F623D" w14:textId="467E7782" w:rsidR="00522A5E" w:rsidRPr="0021116A" w:rsidRDefault="00522A5E" w:rsidP="00522A5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88B36C" w14:textId="016B78BA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走行検証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581A57" w14:textId="130318D7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自動運転率、手動介入回数の検証</w:t>
                            </w:r>
                          </w:p>
                        </w:tc>
                      </w:tr>
                      <w:tr w:rsidR="00522A5E" w:rsidRPr="0021116A" w14:paraId="115498C8" w14:textId="77777777" w:rsidTr="00522A5E">
                        <w:trPr>
                          <w:cantSplit/>
                          <w:trHeight w:val="77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7B2DDD0" w14:textId="77777777" w:rsidR="00522A5E" w:rsidRPr="0021116A" w:rsidRDefault="00522A5E" w:rsidP="00522A5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sz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F44FC1" w14:textId="78DCBC75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歩車不分離における安全性検証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A454C3" w14:textId="4736BD5E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リスクアセスの実施（リスク点数化）</w:t>
                            </w:r>
                          </w:p>
                        </w:tc>
                      </w:tr>
                      <w:tr w:rsidR="00522A5E" w:rsidRPr="0021116A" w14:paraId="07459A8C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522A5E" w:rsidRPr="0021116A" w:rsidRDefault="00522A5E" w:rsidP="00522A5E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2D30B4" w14:textId="36CC1704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利用者数の向上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B24674" w14:textId="43AE9D70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各種媒体（HP、リーフレット、ポスター、車両ラッピング）による広報訴求</w:t>
                            </w:r>
                          </w:p>
                        </w:tc>
                      </w:tr>
                      <w:tr w:rsidR="00522A5E" w:rsidRPr="0021116A" w14:paraId="070AC3C2" w14:textId="77777777" w:rsidTr="00522A5E">
                        <w:trPr>
                          <w:cantSplit/>
                          <w:trHeight w:val="728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46AE80" w14:textId="77777777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A11C78" w14:textId="31BD2E92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協賛金収入の確保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CE1BBC" w14:textId="33F8C5BD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事業者向けアンケートの分析</w:t>
                            </w:r>
                          </w:p>
                        </w:tc>
                      </w:tr>
                      <w:tr w:rsidR="00522A5E" w:rsidRPr="0021116A" w14:paraId="380A37AA" w14:textId="77777777" w:rsidTr="00522A5E">
                        <w:trPr>
                          <w:cantSplit/>
                          <w:trHeight w:val="750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FDC5B9" w14:textId="423AEF6A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自動運転に対する抵抗感の払拭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970E3E" w14:textId="2184A6EC" w:rsidR="00522A5E" w:rsidRPr="0021116A" w:rsidRDefault="00522A5E" w:rsidP="00522A5E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sz w:val="22"/>
                                <w:lang w:val="en-US"/>
                              </w:rPr>
                            </w:pPr>
                            <w:r w:rsidRPr="0021116A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利用者及び沿線住民アンケートの分析</w:t>
                            </w:r>
                          </w:p>
                        </w:tc>
                      </w:tr>
                    </w:tbl>
                    <w:p w14:paraId="7A8FF08F" w14:textId="77777777" w:rsidR="00585FD1" w:rsidRPr="0021116A" w:rsidRDefault="00585FD1" w:rsidP="000F59BB">
                      <w:pPr>
                        <w:ind w:leftChars="0" w:left="0" w:firstLineChars="0" w:firstLine="0"/>
                      </w:pPr>
                    </w:p>
                  </w:txbxContent>
                </v:textbox>
              </v:shape>
            </w:pict>
          </mc:Fallback>
        </mc:AlternateContent>
      </w:r>
    </w:p>
    <w:p w14:paraId="1619757A" w14:textId="70FE64E9" w:rsidR="00522A5E" w:rsidRDefault="00522A5E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</w:p>
    <w:p w14:paraId="7DDEA8DC" w14:textId="7CB8955F" w:rsidR="00522A5E" w:rsidRDefault="00522A5E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</w:p>
    <w:p w14:paraId="596C1472" w14:textId="516C922A" w:rsidR="00522A5E" w:rsidRDefault="00522A5E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</w:p>
    <w:p w14:paraId="499FCFF0" w14:textId="43607FA6" w:rsidR="004A15FD" w:rsidRPr="00522A5E" w:rsidRDefault="004A15FD" w:rsidP="00C81437">
      <w:pPr>
        <w:ind w:leftChars="0" w:left="0" w:firstLineChars="0" w:firstLine="0"/>
        <w:rPr>
          <w:b/>
          <w:bCs/>
          <w:spacing w:val="-4"/>
          <w:sz w:val="26"/>
          <w:szCs w:val="26"/>
        </w:rPr>
        <w:sectPr w:rsidR="004A15FD" w:rsidRPr="00522A5E" w:rsidSect="00EB64AD">
          <w:footerReference w:type="default" r:id="rId11"/>
          <w:type w:val="continuous"/>
          <w:pgSz w:w="11910" w:h="16840"/>
          <w:pgMar w:top="851" w:right="851" w:bottom="567" w:left="851" w:header="720" w:footer="720" w:gutter="0"/>
          <w:cols w:space="720"/>
        </w:sectPr>
      </w:pPr>
    </w:p>
    <w:p w14:paraId="255931C3" w14:textId="676608BA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</w:p>
    <w:p w14:paraId="1278368E" w14:textId="4C0D75C3" w:rsidR="004A15FD" w:rsidRPr="004336AB" w:rsidRDefault="004A15FD" w:rsidP="004A15FD">
      <w:pPr>
        <w:ind w:leftChars="0" w:left="0" w:firstLineChars="0" w:firstLine="0"/>
        <w:rPr>
          <w:spacing w:val="-4"/>
          <w:sz w:val="20"/>
          <w:szCs w:val="20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1514FD73">
                <wp:simplePos x="0" y="0"/>
                <wp:positionH relativeFrom="margin">
                  <wp:align>left</wp:align>
                </wp:positionH>
                <wp:positionV relativeFrom="paragraph">
                  <wp:posOffset>254000</wp:posOffset>
                </wp:positionV>
                <wp:extent cx="6386195" cy="2581275"/>
                <wp:effectExtent l="0" t="0" r="14605" b="28575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B7485" w14:textId="35A9F7DA" w:rsidR="00BE309F" w:rsidRDefault="00FF13F9" w:rsidP="007C14BD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◇</w:t>
                            </w:r>
                            <w:r w:rsidR="001813D2">
                              <w:rPr>
                                <w:rFonts w:hint="eastAsia"/>
                                <w:lang w:val="en-US"/>
                              </w:rPr>
                              <w:t>基幹バス利用者数の向上</w:t>
                            </w:r>
                          </w:p>
                          <w:p w14:paraId="33D256F5" w14:textId="09CEE6B0" w:rsidR="001813D2" w:rsidRDefault="001813D2" w:rsidP="007C14BD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【達成】</w:t>
                            </w:r>
                          </w:p>
                          <w:p w14:paraId="6D5B80AA" w14:textId="4C25F4A2" w:rsidR="001A7ACD" w:rsidRDefault="001A7ACD" w:rsidP="007C14BD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 </w:t>
                            </w:r>
                            <w:r w:rsidRPr="00DD295C"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="002F2158" w:rsidRPr="00A254B3">
                              <w:rPr>
                                <w:rFonts w:hint="eastAsia"/>
                                <w:lang w:val="en-US"/>
                              </w:rPr>
                              <w:t>昨年同時期・同路線の利用者数より増加し、且つ、上昇率も0.2ポイント</w:t>
                            </w:r>
                            <w:r w:rsidR="002F2158">
                              <w:rPr>
                                <w:rFonts w:hint="eastAsia"/>
                                <w:lang w:val="en-US"/>
                              </w:rPr>
                              <w:t>アップ</w:t>
                            </w:r>
                          </w:p>
                          <w:p w14:paraId="2CE84CEB" w14:textId="62CD6D05" w:rsidR="00E92C0F" w:rsidRDefault="001813D2" w:rsidP="00D30A22">
                            <w:pPr>
                              <w:spacing w:line="300" w:lineRule="auto"/>
                              <w:ind w:leftChars="0" w:left="0"/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・乗車目的として、</w:t>
                            </w:r>
                            <w:r>
                              <w:rPr>
                                <w:rFonts w:hint="eastAsia"/>
                              </w:rPr>
                              <w:t>通勤・通学、買い物</w:t>
                            </w:r>
                            <w:r w:rsidR="00E92C0F">
                              <w:rPr>
                                <w:rFonts w:hint="eastAsia"/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</w:rPr>
                              <w:t>、日常使いとして</w:t>
                            </w:r>
                            <w:r w:rsidR="00D30A22">
                              <w:rPr>
                                <w:rFonts w:hint="eastAsia"/>
                              </w:rPr>
                              <w:t>の利用が</w:t>
                            </w:r>
                            <w:r>
                              <w:rPr>
                                <w:rFonts w:hint="eastAsia"/>
                              </w:rPr>
                              <w:t>38％。</w:t>
                            </w:r>
                            <w:r w:rsidR="00E92C0F">
                              <w:rPr>
                                <w:rFonts w:hint="eastAsia"/>
                              </w:rPr>
                              <w:t>このうち66％は普段バス以外の</w:t>
                            </w:r>
                          </w:p>
                          <w:p w14:paraId="7CEFF9F4" w14:textId="05092D92" w:rsidR="001813D2" w:rsidRDefault="00E92C0F" w:rsidP="00E92C0F">
                            <w:pPr>
                              <w:spacing w:line="300" w:lineRule="auto"/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 w:rsidR="001813D2">
                              <w:rPr>
                                <w:rFonts w:hint="eastAsia"/>
                              </w:rPr>
                              <w:t>交通手段を利用しており、</w:t>
                            </w:r>
                            <w:r w:rsidR="00D30A22">
                              <w:rPr>
                                <w:rFonts w:hint="eastAsia"/>
                              </w:rPr>
                              <w:t>当</w:t>
                            </w:r>
                            <w:r w:rsidR="001813D2">
                              <w:rPr>
                                <w:rFonts w:hint="eastAsia"/>
                              </w:rPr>
                              <w:t>実証において交通手段転換の傾向が見られた</w:t>
                            </w:r>
                          </w:p>
                          <w:p w14:paraId="5BBC4C3F" w14:textId="62330621" w:rsidR="001813D2" w:rsidRDefault="00FF13F9" w:rsidP="007C14BD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◇</w:t>
                            </w:r>
                            <w:r w:rsidR="007E5D09">
                              <w:rPr>
                                <w:rFonts w:hint="eastAsia"/>
                                <w:lang w:val="en-US"/>
                              </w:rPr>
                              <w:t>コスト回収が可能な路線設定</w:t>
                            </w:r>
                          </w:p>
                          <w:p w14:paraId="43431552" w14:textId="68BDF811" w:rsidR="007E5D09" w:rsidRDefault="007E5D09" w:rsidP="007C14BD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【達成】</w:t>
                            </w:r>
                          </w:p>
                          <w:p w14:paraId="65DFF129" w14:textId="6BA9CB3B" w:rsidR="001D773E" w:rsidRDefault="007E5D09" w:rsidP="007E5D09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="004072CB">
                              <w:rPr>
                                <w:rFonts w:hint="eastAsia"/>
                                <w:lang w:val="en-US"/>
                              </w:rPr>
                              <w:t>利用ルートとしては「土橋駅－三河豊田駅」が突出して多く、最もコスト回収</w:t>
                            </w:r>
                            <w:r w:rsidR="001D773E">
                              <w:rPr>
                                <w:rFonts w:hint="eastAsia"/>
                                <w:lang w:val="en-US"/>
                              </w:rPr>
                              <w:t>の可能性のある路線</w:t>
                            </w:r>
                          </w:p>
                          <w:p w14:paraId="368DB6A2" w14:textId="10C36B36" w:rsidR="00606E93" w:rsidRDefault="00E92C0F" w:rsidP="001D773E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="001D773E">
                              <w:rPr>
                                <w:rFonts w:hint="eastAsia"/>
                              </w:rPr>
                              <w:t>デマンド路線においては上記ルートに加え、「メグリア」の乗降が多く見られ、今後他地区のルート</w:t>
                            </w:r>
                            <w:r w:rsidR="00FF13F9">
                              <w:rPr>
                                <w:rFonts w:hint="eastAsia"/>
                              </w:rPr>
                              <w:t>設計、</w:t>
                            </w:r>
                          </w:p>
                          <w:p w14:paraId="3AF0058C" w14:textId="6BE68F4A" w:rsidR="001D773E" w:rsidRDefault="00606E93" w:rsidP="00606E93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1D773E">
                              <w:rPr>
                                <w:rFonts w:hint="eastAsia"/>
                              </w:rPr>
                              <w:t>乗降場所</w:t>
                            </w:r>
                            <w:r w:rsidR="0021116A">
                              <w:rPr>
                                <w:rFonts w:hint="eastAsia"/>
                              </w:rPr>
                              <w:t>設置</w:t>
                            </w:r>
                            <w:r w:rsidR="001D773E">
                              <w:rPr>
                                <w:rFonts w:hint="eastAsia"/>
                              </w:rPr>
                              <w:t>においては、商業施設</w:t>
                            </w:r>
                            <w:r w:rsidR="005268C9">
                              <w:rPr>
                                <w:rFonts w:hint="eastAsia"/>
                              </w:rPr>
                              <w:t>等</w:t>
                            </w:r>
                            <w:r w:rsidR="001D773E">
                              <w:rPr>
                                <w:rFonts w:hint="eastAsia"/>
                              </w:rPr>
                              <w:t>の巻き込みが有効</w:t>
                            </w:r>
                          </w:p>
                          <w:p w14:paraId="40757828" w14:textId="4AB76CA3" w:rsidR="001D773E" w:rsidRDefault="00FF13F9" w:rsidP="001D773E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◇</w:t>
                            </w:r>
                            <w:r w:rsidR="001D773E">
                              <w:rPr>
                                <w:rFonts w:hint="eastAsia"/>
                              </w:rPr>
                              <w:t>有償時の適切な価格設定</w:t>
                            </w:r>
                          </w:p>
                          <w:p w14:paraId="35FFB319" w14:textId="2CD12B3C" w:rsidR="001D773E" w:rsidRDefault="00D30A22" w:rsidP="001D773E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【達成】</w:t>
                            </w:r>
                          </w:p>
                          <w:p w14:paraId="5DF30B2F" w14:textId="2CA9B172" w:rsidR="00D30A22" w:rsidRPr="00FF7585" w:rsidRDefault="00D30A22" w:rsidP="00D30A22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・定時定路線は</w:t>
                            </w:r>
                            <w:r w:rsidRPr="00FF4449">
                              <w:rPr>
                                <w:rFonts w:hint="eastAsia"/>
                              </w:rPr>
                              <w:t>200円（既存バス程度）</w:t>
                            </w:r>
                            <w:r>
                              <w:rPr>
                                <w:rFonts w:hint="eastAsia"/>
                              </w:rPr>
                              <w:t>、デマンド路線は</w:t>
                            </w:r>
                            <w:r w:rsidRPr="00FF4449">
                              <w:rPr>
                                <w:rFonts w:hint="eastAsia"/>
                              </w:rPr>
                              <w:t>400円</w:t>
                            </w:r>
                            <w:r w:rsidR="005268C9">
                              <w:rPr>
                                <w:rFonts w:hint="eastAsia"/>
                              </w:rPr>
                              <w:t>程度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0;margin-top:20pt;width:502.85pt;height:203.2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">
                <v:textbox>
                  <w:txbxContent>
                    <w:p w14:paraId="287B7485" w14:textId="35A9F7DA" w:rsidR="00BE309F" w:rsidRDefault="00FF13F9" w:rsidP="007C14BD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◇</w:t>
                      </w:r>
                      <w:r w:rsidR="001813D2">
                        <w:rPr>
                          <w:rFonts w:hint="eastAsia"/>
                          <w:lang w:val="en-US"/>
                        </w:rPr>
                        <w:t>基幹バス利用者数の向上</w:t>
                      </w:r>
                    </w:p>
                    <w:p w14:paraId="33D256F5" w14:textId="09CEE6B0" w:rsidR="001813D2" w:rsidRDefault="001813D2" w:rsidP="007C14BD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【達成】</w:t>
                      </w:r>
                    </w:p>
                    <w:p w14:paraId="6D5B80AA" w14:textId="4C25F4A2" w:rsidR="001A7ACD" w:rsidRDefault="001A7ACD" w:rsidP="007C14BD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 </w:t>
                      </w:r>
                      <w:r w:rsidRPr="00DD295C">
                        <w:rPr>
                          <w:rFonts w:hint="eastAsia"/>
                          <w:lang w:val="en-US"/>
                        </w:rPr>
                        <w:t>・</w:t>
                      </w:r>
                      <w:r w:rsidR="002F2158" w:rsidRPr="00A254B3">
                        <w:rPr>
                          <w:rFonts w:hint="eastAsia"/>
                          <w:lang w:val="en-US"/>
                        </w:rPr>
                        <w:t>昨年同時期・同路線の利用者数より増加し、且つ、上昇率も0.2ポイント</w:t>
                      </w:r>
                      <w:r w:rsidR="002F2158">
                        <w:rPr>
                          <w:rFonts w:hint="eastAsia"/>
                          <w:lang w:val="en-US"/>
                        </w:rPr>
                        <w:t>アップ</w:t>
                      </w:r>
                    </w:p>
                    <w:p w14:paraId="2CE84CEB" w14:textId="62CD6D05" w:rsidR="00E92C0F" w:rsidRDefault="001813D2" w:rsidP="00D30A22">
                      <w:pPr>
                        <w:spacing w:line="300" w:lineRule="auto"/>
                        <w:ind w:leftChars="0" w:left="0"/>
                      </w:pPr>
                      <w:r>
                        <w:rPr>
                          <w:rFonts w:hint="eastAsia"/>
                          <w:lang w:val="en-US"/>
                        </w:rPr>
                        <w:t>・乗車目的として、</w:t>
                      </w:r>
                      <w:r>
                        <w:rPr>
                          <w:rFonts w:hint="eastAsia"/>
                        </w:rPr>
                        <w:t>通勤・通学、買い物</w:t>
                      </w:r>
                      <w:r w:rsidR="00E92C0F">
                        <w:rPr>
                          <w:rFonts w:hint="eastAsia"/>
                        </w:rPr>
                        <w:t>等</w:t>
                      </w:r>
                      <w:r>
                        <w:rPr>
                          <w:rFonts w:hint="eastAsia"/>
                        </w:rPr>
                        <w:t>、日常使いとして</w:t>
                      </w:r>
                      <w:r w:rsidR="00D30A22">
                        <w:rPr>
                          <w:rFonts w:hint="eastAsia"/>
                        </w:rPr>
                        <w:t>の利用が</w:t>
                      </w:r>
                      <w:r>
                        <w:rPr>
                          <w:rFonts w:hint="eastAsia"/>
                        </w:rPr>
                        <w:t>38％。</w:t>
                      </w:r>
                      <w:r w:rsidR="00E92C0F">
                        <w:rPr>
                          <w:rFonts w:hint="eastAsia"/>
                        </w:rPr>
                        <w:t>このうち66％は普段バス以外の</w:t>
                      </w:r>
                    </w:p>
                    <w:p w14:paraId="7CEFF9F4" w14:textId="05092D92" w:rsidR="001813D2" w:rsidRDefault="00E92C0F" w:rsidP="00E92C0F">
                      <w:pPr>
                        <w:spacing w:line="300" w:lineRule="auto"/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 w:rsidR="001813D2">
                        <w:rPr>
                          <w:rFonts w:hint="eastAsia"/>
                        </w:rPr>
                        <w:t>交通手段を利用しており、</w:t>
                      </w:r>
                      <w:r w:rsidR="00D30A22">
                        <w:rPr>
                          <w:rFonts w:hint="eastAsia"/>
                        </w:rPr>
                        <w:t>当</w:t>
                      </w:r>
                      <w:r w:rsidR="001813D2">
                        <w:rPr>
                          <w:rFonts w:hint="eastAsia"/>
                        </w:rPr>
                        <w:t>実証において交通手段転換の傾向が見られた</w:t>
                      </w:r>
                    </w:p>
                    <w:p w14:paraId="5BBC4C3F" w14:textId="62330621" w:rsidR="001813D2" w:rsidRDefault="00FF13F9" w:rsidP="007C14BD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◇</w:t>
                      </w:r>
                      <w:r w:rsidR="007E5D09">
                        <w:rPr>
                          <w:rFonts w:hint="eastAsia"/>
                          <w:lang w:val="en-US"/>
                        </w:rPr>
                        <w:t>コスト回収が可能な路線設定</w:t>
                      </w:r>
                    </w:p>
                    <w:p w14:paraId="43431552" w14:textId="68BDF811" w:rsidR="007E5D09" w:rsidRDefault="007E5D09" w:rsidP="007C14BD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【達成】</w:t>
                      </w:r>
                    </w:p>
                    <w:p w14:paraId="65DFF129" w14:textId="6BA9CB3B" w:rsidR="001D773E" w:rsidRDefault="007E5D09" w:rsidP="007E5D09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="004072CB">
                        <w:rPr>
                          <w:rFonts w:hint="eastAsia"/>
                          <w:lang w:val="en-US"/>
                        </w:rPr>
                        <w:t>利用ルートとしては「土橋駅－三河豊田駅」が突出して多く、最もコスト回収</w:t>
                      </w:r>
                      <w:r w:rsidR="001D773E">
                        <w:rPr>
                          <w:rFonts w:hint="eastAsia"/>
                          <w:lang w:val="en-US"/>
                        </w:rPr>
                        <w:t>の可能性のある路線</w:t>
                      </w:r>
                    </w:p>
                    <w:p w14:paraId="368DB6A2" w14:textId="10C36B36" w:rsidR="00606E93" w:rsidRDefault="00E92C0F" w:rsidP="001D773E">
                      <w:pPr>
                        <w:ind w:leftChars="0" w:left="0"/>
                      </w:pP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="001D773E">
                        <w:rPr>
                          <w:rFonts w:hint="eastAsia"/>
                        </w:rPr>
                        <w:t>デマンド路線においては上記ルートに加え、「メグリア」の乗降が多く見られ、今後他地区のルート</w:t>
                      </w:r>
                      <w:r w:rsidR="00FF13F9">
                        <w:rPr>
                          <w:rFonts w:hint="eastAsia"/>
                        </w:rPr>
                        <w:t>設計、</w:t>
                      </w:r>
                    </w:p>
                    <w:p w14:paraId="3AF0058C" w14:textId="6BE68F4A" w:rsidR="001D773E" w:rsidRDefault="00606E93" w:rsidP="00606E93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1D773E">
                        <w:rPr>
                          <w:rFonts w:hint="eastAsia"/>
                        </w:rPr>
                        <w:t>乗降場所</w:t>
                      </w:r>
                      <w:r w:rsidR="0021116A">
                        <w:rPr>
                          <w:rFonts w:hint="eastAsia"/>
                        </w:rPr>
                        <w:t>設置</w:t>
                      </w:r>
                      <w:r w:rsidR="001D773E">
                        <w:rPr>
                          <w:rFonts w:hint="eastAsia"/>
                        </w:rPr>
                        <w:t>においては、商業施設</w:t>
                      </w:r>
                      <w:r w:rsidR="005268C9">
                        <w:rPr>
                          <w:rFonts w:hint="eastAsia"/>
                        </w:rPr>
                        <w:t>等</w:t>
                      </w:r>
                      <w:r w:rsidR="001D773E">
                        <w:rPr>
                          <w:rFonts w:hint="eastAsia"/>
                        </w:rPr>
                        <w:t>の巻き込みが有効</w:t>
                      </w:r>
                    </w:p>
                    <w:p w14:paraId="40757828" w14:textId="4AB76CA3" w:rsidR="001D773E" w:rsidRDefault="00FF13F9" w:rsidP="001D773E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◇</w:t>
                      </w:r>
                      <w:r w:rsidR="001D773E">
                        <w:rPr>
                          <w:rFonts w:hint="eastAsia"/>
                        </w:rPr>
                        <w:t>有償時の適切な価格設定</w:t>
                      </w:r>
                    </w:p>
                    <w:p w14:paraId="35FFB319" w14:textId="2CD12B3C" w:rsidR="001D773E" w:rsidRDefault="00D30A22" w:rsidP="001D773E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【達成】</w:t>
                      </w:r>
                    </w:p>
                    <w:p w14:paraId="5DF30B2F" w14:textId="2CA9B172" w:rsidR="00D30A22" w:rsidRPr="00FF7585" w:rsidRDefault="00D30A22" w:rsidP="00D30A22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・定時定路線は</w:t>
                      </w:r>
                      <w:r w:rsidRPr="00FF4449">
                        <w:rPr>
                          <w:rFonts w:hint="eastAsia"/>
                        </w:rPr>
                        <w:t>200円（既存バス程度）</w:t>
                      </w:r>
                      <w:r>
                        <w:rPr>
                          <w:rFonts w:hint="eastAsia"/>
                        </w:rPr>
                        <w:t>、デマンド路線は</w:t>
                      </w:r>
                      <w:r w:rsidRPr="00FF4449">
                        <w:rPr>
                          <w:rFonts w:hint="eastAsia"/>
                        </w:rPr>
                        <w:t>400円</w:t>
                      </w:r>
                      <w:r w:rsidR="005268C9">
                        <w:rPr>
                          <w:rFonts w:hint="eastAsia"/>
                        </w:rPr>
                        <w:t>程度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  <w:r w:rsidR="004336AB">
        <w:rPr>
          <w:rFonts w:hint="eastAsia"/>
          <w:spacing w:val="-4"/>
        </w:rPr>
        <w:t xml:space="preserve">　</w:t>
      </w:r>
    </w:p>
    <w:p w14:paraId="67C77FFB" w14:textId="77777777" w:rsidR="001D773E" w:rsidRDefault="001D773E" w:rsidP="004A15FD">
      <w:pPr>
        <w:ind w:leftChars="0" w:left="0" w:firstLineChars="0" w:firstLine="0"/>
        <w:rPr>
          <w:spacing w:val="-4"/>
        </w:rPr>
      </w:pPr>
    </w:p>
    <w:p w14:paraId="4026F16E" w14:textId="6837137B" w:rsidR="004336AB" w:rsidRPr="004336AB" w:rsidRDefault="00FF13F9" w:rsidP="004336AB">
      <w:pPr>
        <w:ind w:leftChars="0" w:left="0" w:firstLineChars="0" w:firstLine="0"/>
        <w:rPr>
          <w:spacing w:val="-4"/>
          <w:sz w:val="20"/>
          <w:szCs w:val="20"/>
        </w:rPr>
      </w:pP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06B1A" wp14:editId="48ADBA3B">
                <wp:simplePos x="0" y="0"/>
                <wp:positionH relativeFrom="column">
                  <wp:posOffset>3745865</wp:posOffset>
                </wp:positionH>
                <wp:positionV relativeFrom="paragraph">
                  <wp:posOffset>535940</wp:posOffset>
                </wp:positionV>
                <wp:extent cx="2515235" cy="1250315"/>
                <wp:effectExtent l="0" t="0" r="0" b="6985"/>
                <wp:wrapNone/>
                <wp:docPr id="114916566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235" cy="1250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B1805F" w14:textId="01C44CE4" w:rsidR="00E92C0F" w:rsidRDefault="00E92C0F" w:rsidP="00E92C0F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C67069" wp14:editId="4E6D7346">
                                  <wp:extent cx="2430980" cy="1160290"/>
                                  <wp:effectExtent l="0" t="0" r="7620" b="1905"/>
                                  <wp:docPr id="763691046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32335519" name=""/>
                                          <pic:cNvPicPr/>
                                        </pic:nvPicPr>
                                        <pic:blipFill rotWithShape="1">
                                          <a:blip r:embed="rId12"/>
                                          <a:srcRect l="1616" t="36069" r="40194" b="1453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6380" cy="11628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76A3CB2" w14:textId="77777777" w:rsidR="00E92C0F" w:rsidRDefault="00E92C0F" w:rsidP="00E92C0F">
                            <w:pPr>
                              <w:ind w:leftChars="0" w:left="0" w:firstLineChars="0" w:firstLine="0"/>
                            </w:pPr>
                          </w:p>
                          <w:p w14:paraId="508FB180" w14:textId="77777777" w:rsidR="00E92C0F" w:rsidRDefault="00E92C0F" w:rsidP="00E92C0F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06B1A" id="テキスト ボックス 9" o:spid="_x0000_s1031" type="#_x0000_t202" style="position:absolute;margin-left:294.95pt;margin-top:42.2pt;width:198.05pt;height:98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" fillcolor="white [3201]" stroked="f" strokeweight=".5pt">
                <v:textbox>
                  <w:txbxContent>
                    <w:p w14:paraId="7EB1805F" w14:textId="01C44CE4" w:rsidR="00E92C0F" w:rsidRDefault="00E92C0F" w:rsidP="00E92C0F">
                      <w:pPr>
                        <w:ind w:leftChars="0" w:left="0" w:firstLineChars="0" w:firstLine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2C67069" wp14:editId="4E6D7346">
                            <wp:extent cx="2430980" cy="1160290"/>
                            <wp:effectExtent l="0" t="0" r="7620" b="1905"/>
                            <wp:docPr id="133233551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32335519" name=""/>
                                    <pic:cNvPicPr/>
                                  </pic:nvPicPr>
                                  <pic:blipFill rotWithShape="1">
                                    <a:blip r:embed="rId13"/>
                                    <a:srcRect l="1616" t="36069" r="40194" b="1453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36380" cy="116286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76A3CB2" w14:textId="77777777" w:rsidR="00E92C0F" w:rsidRDefault="00E92C0F" w:rsidP="00E92C0F">
                      <w:pPr>
                        <w:ind w:leftChars="0" w:left="0" w:firstLineChars="0" w:firstLine="0"/>
                      </w:pPr>
                    </w:p>
                    <w:p w14:paraId="508FB180" w14:textId="77777777" w:rsidR="00E92C0F" w:rsidRDefault="00E92C0F" w:rsidP="00E92C0F">
                      <w:pPr>
                        <w:ind w:leftChars="0" w:left="0" w:firstLineChars="0" w:firstLine="0"/>
                      </w:pPr>
                    </w:p>
                  </w:txbxContent>
                </v:textbox>
              </v:shape>
            </w:pict>
          </mc:Fallback>
        </mc:AlternateContent>
      </w:r>
      <w:r w:rsidR="00E92C0F"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6B088E4C" wp14:editId="4EDA843B">
                <wp:simplePos x="0" y="0"/>
                <wp:positionH relativeFrom="margin">
                  <wp:align>left</wp:align>
                </wp:positionH>
                <wp:positionV relativeFrom="paragraph">
                  <wp:posOffset>266065</wp:posOffset>
                </wp:positionV>
                <wp:extent cx="6386195" cy="2251075"/>
                <wp:effectExtent l="0" t="0" r="14605" b="15875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251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9A93D" w14:textId="5282D795" w:rsidR="00491E5F" w:rsidRDefault="00FF13F9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◇</w:t>
                            </w:r>
                            <w:r w:rsidR="00D30A22">
                              <w:rPr>
                                <w:rFonts w:hint="eastAsia"/>
                                <w:lang w:val="en-US"/>
                              </w:rPr>
                              <w:t>走行検証</w:t>
                            </w:r>
                          </w:p>
                          <w:p w14:paraId="7224102B" w14:textId="36910CE7" w:rsidR="00D30A22" w:rsidRDefault="00D30A22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【達成】</w:t>
                            </w:r>
                          </w:p>
                          <w:p w14:paraId="27EA0897" w14:textId="77777777" w:rsidR="00E92C0F" w:rsidRDefault="00D30A22" w:rsidP="00E92C0F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・走行データから手動介入回数の検証、手動介入要件の検証、</w:t>
                            </w:r>
                          </w:p>
                          <w:p w14:paraId="6B03B837" w14:textId="5C620C60" w:rsidR="00D30A22" w:rsidRDefault="00E92C0F" w:rsidP="00E92C0F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D30A22">
                              <w:rPr>
                                <w:rFonts w:hint="eastAsia"/>
                              </w:rPr>
                              <w:t>走行検証、自動運転率の検証を実施</w:t>
                            </w:r>
                          </w:p>
                          <w:p w14:paraId="14BF429A" w14:textId="28E374A3" w:rsidR="00D30A22" w:rsidRDefault="00D30A22" w:rsidP="00D30A2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　⇒　</w:t>
                            </w:r>
                            <w:r w:rsidR="00FA2A3E">
                              <w:rPr>
                                <w:rFonts w:hint="eastAsia"/>
                              </w:rPr>
                              <w:t>L４</w:t>
                            </w:r>
                            <w:r w:rsidR="00606E93">
                              <w:rPr>
                                <w:rFonts w:hint="eastAsia"/>
                              </w:rPr>
                              <w:t>想定</w:t>
                            </w:r>
                            <w:r w:rsidR="00FA2A3E">
                              <w:rPr>
                                <w:rFonts w:hint="eastAsia"/>
                              </w:rPr>
                              <w:t>区間で自動運転率</w:t>
                            </w:r>
                            <w:r>
                              <w:rPr>
                                <w:rFonts w:hint="eastAsia"/>
                              </w:rPr>
                              <w:t>約</w:t>
                            </w:r>
                            <w:r w:rsidR="00606E93">
                              <w:rPr>
                                <w:rFonts w:hint="eastAsia"/>
                              </w:rPr>
                              <w:t>94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 w:rsidR="00FA2A3E">
                              <w:rPr>
                                <w:rFonts w:hint="eastAsia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</w:rPr>
                              <w:t>％での運行を実現</w:t>
                            </w:r>
                          </w:p>
                          <w:p w14:paraId="086ADAE6" w14:textId="7CEE8682" w:rsidR="00D30A22" w:rsidRDefault="00D30A22" w:rsidP="00D30A22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手動介入の要因とその分析を実施</w:t>
                            </w:r>
                          </w:p>
                          <w:p w14:paraId="65BD0290" w14:textId="77777777" w:rsidR="00FA2A3E" w:rsidRDefault="00FA2A3E" w:rsidP="00D30A22">
                            <w:pPr>
                              <w:ind w:leftChars="0" w:left="0" w:firstLineChars="0" w:firstLine="0"/>
                            </w:pPr>
                          </w:p>
                          <w:p w14:paraId="030BE2DA" w14:textId="789864DE" w:rsidR="00D30A22" w:rsidRDefault="00FF13F9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◇</w:t>
                            </w:r>
                            <w:r w:rsidR="00D30A22" w:rsidRPr="001D6877">
                              <w:rPr>
                                <w:rFonts w:hint="eastAsia"/>
                                <w:lang w:val="en-US"/>
                              </w:rPr>
                              <w:t>歩車不分離における安全性検証</w:t>
                            </w:r>
                          </w:p>
                          <w:p w14:paraId="3B318946" w14:textId="602311F8" w:rsidR="00FF7585" w:rsidRDefault="00D30A22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【達成】</w:t>
                            </w:r>
                          </w:p>
                          <w:p w14:paraId="2D7C899E" w14:textId="08D8A57C" w:rsidR="00FF7585" w:rsidRDefault="000F59BB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・走行ルートのリスク洗い出し、対策</w:t>
                            </w:r>
                            <w:r w:rsidR="00606E93">
                              <w:rPr>
                                <w:rFonts w:hint="eastAsia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</w:rPr>
                              <w:t>実施</w:t>
                            </w:r>
                          </w:p>
                          <w:p w14:paraId="40E1A263" w14:textId="4F7C74F1" w:rsidR="00FF7585" w:rsidRDefault="000F59BB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　⇒　一部の歩車不分離のエリアにおいては、自動運転車両の設定速度を下げて安全性を確保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2" type="#_x0000_t202" style="position:absolute;margin-left:0;margin-top:20.95pt;width:502.85pt;height:177.25pt;z-index:-2516224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">
                <v:textbox>
                  <w:txbxContent>
                    <w:p w14:paraId="26F9A93D" w14:textId="5282D795" w:rsidR="00491E5F" w:rsidRDefault="00FF13F9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◇</w:t>
                      </w:r>
                      <w:r w:rsidR="00D30A22">
                        <w:rPr>
                          <w:rFonts w:hint="eastAsia"/>
                          <w:lang w:val="en-US"/>
                        </w:rPr>
                        <w:t>走行検証</w:t>
                      </w:r>
                    </w:p>
                    <w:p w14:paraId="7224102B" w14:textId="36910CE7" w:rsidR="00D30A22" w:rsidRDefault="00D30A22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【達成】</w:t>
                      </w:r>
                    </w:p>
                    <w:p w14:paraId="27EA0897" w14:textId="77777777" w:rsidR="00E92C0F" w:rsidRDefault="00D30A22" w:rsidP="00E92C0F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・走行データから手動介入回数の検証、手動介入要件の検証、</w:t>
                      </w:r>
                    </w:p>
                    <w:p w14:paraId="6B03B837" w14:textId="5C620C60" w:rsidR="00D30A22" w:rsidRDefault="00E92C0F" w:rsidP="00E92C0F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 w:rsidR="00D30A22">
                        <w:rPr>
                          <w:rFonts w:hint="eastAsia"/>
                        </w:rPr>
                        <w:t>走行検証、自動運転率の検証を実施</w:t>
                      </w:r>
                    </w:p>
                    <w:p w14:paraId="14BF429A" w14:textId="28E374A3" w:rsidR="00D30A22" w:rsidRDefault="00D30A22" w:rsidP="00D30A2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　⇒　</w:t>
                      </w:r>
                      <w:r w:rsidR="00FA2A3E">
                        <w:rPr>
                          <w:rFonts w:hint="eastAsia"/>
                        </w:rPr>
                        <w:t>L４</w:t>
                      </w:r>
                      <w:r w:rsidR="00606E93">
                        <w:rPr>
                          <w:rFonts w:hint="eastAsia"/>
                        </w:rPr>
                        <w:t>想定</w:t>
                      </w:r>
                      <w:r w:rsidR="00FA2A3E">
                        <w:rPr>
                          <w:rFonts w:hint="eastAsia"/>
                        </w:rPr>
                        <w:t>区間で自動運転率</w:t>
                      </w:r>
                      <w:r>
                        <w:rPr>
                          <w:rFonts w:hint="eastAsia"/>
                        </w:rPr>
                        <w:t>約</w:t>
                      </w:r>
                      <w:r w:rsidR="00606E93">
                        <w:rPr>
                          <w:rFonts w:hint="eastAsia"/>
                        </w:rPr>
                        <w:t>94</w:t>
                      </w:r>
                      <w:r>
                        <w:rPr>
                          <w:rFonts w:hint="eastAsia"/>
                        </w:rPr>
                        <w:t>.</w:t>
                      </w:r>
                      <w:r w:rsidR="00FA2A3E">
                        <w:rPr>
                          <w:rFonts w:hint="eastAsia"/>
                        </w:rPr>
                        <w:t>9</w:t>
                      </w:r>
                      <w:r>
                        <w:rPr>
                          <w:rFonts w:hint="eastAsia"/>
                        </w:rPr>
                        <w:t>％での運行を実現</w:t>
                      </w:r>
                    </w:p>
                    <w:p w14:paraId="086ADAE6" w14:textId="7CEE8682" w:rsidR="00D30A22" w:rsidRDefault="00D30A22" w:rsidP="00D30A22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　　　手動介入の要因とその分析を実施</w:t>
                      </w:r>
                    </w:p>
                    <w:p w14:paraId="65BD0290" w14:textId="77777777" w:rsidR="00FA2A3E" w:rsidRDefault="00FA2A3E" w:rsidP="00D30A22">
                      <w:pPr>
                        <w:ind w:leftChars="0" w:left="0" w:firstLineChars="0" w:firstLine="0"/>
                      </w:pPr>
                    </w:p>
                    <w:p w14:paraId="030BE2DA" w14:textId="789864DE" w:rsidR="00D30A22" w:rsidRDefault="00FF13F9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◇</w:t>
                      </w:r>
                      <w:r w:rsidR="00D30A22" w:rsidRPr="001D6877">
                        <w:rPr>
                          <w:rFonts w:hint="eastAsia"/>
                          <w:lang w:val="en-US"/>
                        </w:rPr>
                        <w:t>歩車不分離における安全性検証</w:t>
                      </w:r>
                    </w:p>
                    <w:p w14:paraId="3B318946" w14:textId="602311F8" w:rsidR="00FF7585" w:rsidRDefault="00D30A22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【達成】</w:t>
                      </w:r>
                    </w:p>
                    <w:p w14:paraId="2D7C899E" w14:textId="08D8A57C" w:rsidR="00FF7585" w:rsidRDefault="000F59BB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・走行ルートのリスク洗い出し、対策</w:t>
                      </w:r>
                      <w:r w:rsidR="00606E93">
                        <w:rPr>
                          <w:rFonts w:hint="eastAsia"/>
                        </w:rPr>
                        <w:t>を</w:t>
                      </w:r>
                      <w:r>
                        <w:rPr>
                          <w:rFonts w:hint="eastAsia"/>
                        </w:rPr>
                        <w:t>実施</w:t>
                      </w:r>
                    </w:p>
                    <w:p w14:paraId="40E1A263" w14:textId="4F7C74F1" w:rsidR="00FF7585" w:rsidRDefault="000F59BB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　⇒　一部の歩車不分離のエリアにおいては、自動運転車両の設定速度を下げて安全性を確保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  <w:r w:rsidR="004336AB">
        <w:rPr>
          <w:rFonts w:hint="eastAsia"/>
          <w:spacing w:val="-4"/>
        </w:rPr>
        <w:t xml:space="preserve">　</w:t>
      </w:r>
    </w:p>
    <w:p w14:paraId="1ACE48BA" w14:textId="0BE9B625" w:rsidR="002F2158" w:rsidRDefault="002F2158" w:rsidP="004336AB">
      <w:pPr>
        <w:ind w:leftChars="0" w:left="0" w:firstLineChars="0" w:firstLine="0"/>
        <w:rPr>
          <w:spacing w:val="-4"/>
        </w:rPr>
      </w:pPr>
    </w:p>
    <w:p w14:paraId="584C793D" w14:textId="4BD9D193" w:rsidR="002F2158" w:rsidRDefault="002F2158" w:rsidP="004336AB">
      <w:pPr>
        <w:ind w:leftChars="0" w:left="0" w:firstLineChars="0" w:firstLine="0"/>
        <w:rPr>
          <w:rFonts w:hint="eastAsia"/>
          <w:spacing w:val="-4"/>
        </w:rPr>
      </w:pPr>
      <w:r>
        <w:rPr>
          <w:rFonts w:hint="eastAsia"/>
          <w:spacing w:val="-4"/>
        </w:rPr>
        <w:t>■社会受容性面</w:t>
      </w:r>
    </w:p>
    <w:p w14:paraId="11D5162A" w14:textId="384195F4" w:rsidR="00DD295C" w:rsidRDefault="007D2E19" w:rsidP="004A15FD">
      <w:pPr>
        <w:ind w:leftChars="0" w:left="0" w:firstLineChars="0" w:firstLine="0"/>
        <w:rPr>
          <w:spacing w:val="-4"/>
        </w:rPr>
      </w:pP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E2B4C1" wp14:editId="2FA07E0E">
                <wp:simplePos x="0" y="0"/>
                <wp:positionH relativeFrom="column">
                  <wp:posOffset>4926330</wp:posOffset>
                </wp:positionH>
                <wp:positionV relativeFrom="paragraph">
                  <wp:posOffset>1147445</wp:posOffset>
                </wp:positionV>
                <wp:extent cx="905510" cy="215265"/>
                <wp:effectExtent l="0" t="0" r="0" b="0"/>
                <wp:wrapNone/>
                <wp:docPr id="1118947094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215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8524EE" w14:textId="77777777" w:rsidR="007D2E19" w:rsidRPr="00606E93" w:rsidRDefault="007D2E19" w:rsidP="007D2E19">
                            <w:pPr>
                              <w:ind w:leftChars="0" w:left="0" w:firstLineChars="0" w:firstLine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デマンド路線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E2B4C1" id="テキスト ボックス 13" o:spid="_x0000_s1033" type="#_x0000_t202" style="position:absolute;margin-left:387.9pt;margin-top:90.35pt;width:71.3pt;height:16.9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" filled="f" stroked="f" strokeweight=".5pt">
                <v:textbox>
                  <w:txbxContent>
                    <w:p w14:paraId="218524EE" w14:textId="77777777" w:rsidR="007D2E19" w:rsidRPr="00606E93" w:rsidRDefault="007D2E19" w:rsidP="007D2E19">
                      <w:pPr>
                        <w:ind w:leftChars="0" w:left="0" w:firstLineChars="0" w:firstLine="0"/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デマンド路線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5F8BDD4" wp14:editId="57ACF816">
                <wp:simplePos x="0" y="0"/>
                <wp:positionH relativeFrom="margin">
                  <wp:align>center</wp:align>
                </wp:positionH>
                <wp:positionV relativeFrom="paragraph">
                  <wp:posOffset>1145540</wp:posOffset>
                </wp:positionV>
                <wp:extent cx="905510" cy="215265"/>
                <wp:effectExtent l="0" t="0" r="0" b="0"/>
                <wp:wrapNone/>
                <wp:docPr id="353092261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215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9D3EF5" w14:textId="77777777" w:rsidR="007D2E19" w:rsidRPr="00606E93" w:rsidRDefault="007D2E19" w:rsidP="007D2E19">
                            <w:pPr>
                              <w:ind w:leftChars="0" w:left="0" w:firstLineChars="0" w:firstLine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定時定路線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8BDD4" id="_x0000_s1034" type="#_x0000_t202" style="position:absolute;margin-left:0;margin-top:90.2pt;width:71.3pt;height:16.95pt;z-index:2517258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" filled="f" stroked="f" strokeweight=".5pt">
                <v:textbox>
                  <w:txbxContent>
                    <w:p w14:paraId="6E9D3EF5" w14:textId="77777777" w:rsidR="007D2E19" w:rsidRPr="00606E93" w:rsidRDefault="007D2E19" w:rsidP="007D2E19">
                      <w:pPr>
                        <w:ind w:leftChars="0" w:left="0" w:firstLineChars="0" w:firstLine="0"/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定時定路線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D935205" wp14:editId="2C3AA0C2">
                <wp:simplePos x="0" y="0"/>
                <wp:positionH relativeFrom="column">
                  <wp:posOffset>3914775</wp:posOffset>
                </wp:positionH>
                <wp:positionV relativeFrom="paragraph">
                  <wp:posOffset>2952750</wp:posOffset>
                </wp:positionV>
                <wp:extent cx="1845609" cy="215265"/>
                <wp:effectExtent l="0" t="0" r="0" b="0"/>
                <wp:wrapNone/>
                <wp:docPr id="1525388331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609" cy="215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E32B86" w14:textId="77777777" w:rsidR="007D2E19" w:rsidRPr="00606E93" w:rsidRDefault="007D2E19" w:rsidP="007D2E19">
                            <w:pPr>
                              <w:ind w:leftChars="0" w:left="0" w:firstLineChars="0" w:firstLine="0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安心感の向上（定時定路線）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935205" id="_x0000_s1035" type="#_x0000_t202" style="position:absolute;margin-left:308.25pt;margin-top:232.5pt;width:145.3pt;height:16.9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" filled="f" stroked="f" strokeweight=".5pt">
                <v:textbox>
                  <w:txbxContent>
                    <w:p w14:paraId="23E32B86" w14:textId="77777777" w:rsidR="007D2E19" w:rsidRPr="00606E93" w:rsidRDefault="007D2E19" w:rsidP="007D2E19">
                      <w:pPr>
                        <w:ind w:leftChars="0" w:left="0" w:firstLineChars="0" w:firstLine="0"/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安心感の向上（定時定路線）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B108E23" wp14:editId="30C1EE67">
                <wp:simplePos x="0" y="0"/>
                <wp:positionH relativeFrom="column">
                  <wp:posOffset>3241040</wp:posOffset>
                </wp:positionH>
                <wp:positionV relativeFrom="paragraph">
                  <wp:posOffset>1595754</wp:posOffset>
                </wp:positionV>
                <wp:extent cx="2971800" cy="1533525"/>
                <wp:effectExtent l="0" t="0" r="0" b="9525"/>
                <wp:wrapNone/>
                <wp:docPr id="1937790929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CF929F" w14:textId="69B8D87E" w:rsidR="007D2E19" w:rsidRDefault="007D2E19" w:rsidP="007D2E19">
                            <w:pPr>
                              <w:ind w:leftChars="0" w:left="0" w:firstLineChars="0" w:firstLine="0"/>
                            </w:pPr>
                            <w:r w:rsidRPr="000445F3">
                              <w:rPr>
                                <w:noProof/>
                              </w:rPr>
                              <w:drawing>
                                <wp:inline distT="0" distB="0" distL="0" distR="0" wp14:anchorId="735646A4" wp14:editId="1C586D3C">
                                  <wp:extent cx="2782570" cy="1400120"/>
                                  <wp:effectExtent l="0" t="0" r="0" b="0"/>
                                  <wp:docPr id="666720576" name="図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2570" cy="1400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62F019" w14:textId="77777777" w:rsidR="007D2E19" w:rsidRDefault="007D2E19" w:rsidP="007D2E19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08E23" id="テキスト ボックス 17" o:spid="_x0000_s1036" type="#_x0000_t202" style="position:absolute;margin-left:255.2pt;margin-top:125.65pt;width:234pt;height:120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" fillcolor="white [3201]" stroked="f" strokeweight=".5pt">
                <v:textbox>
                  <w:txbxContent>
                    <w:p w14:paraId="3ACF929F" w14:textId="69B8D87E" w:rsidR="007D2E19" w:rsidRDefault="007D2E19" w:rsidP="007D2E19">
                      <w:pPr>
                        <w:ind w:leftChars="0" w:left="0" w:firstLineChars="0" w:firstLine="0"/>
                      </w:pPr>
                      <w:r w:rsidRPr="000445F3">
                        <w:rPr>
                          <w:noProof/>
                        </w:rPr>
                        <w:drawing>
                          <wp:inline distT="0" distB="0" distL="0" distR="0" wp14:anchorId="735646A4" wp14:editId="1C586D3C">
                            <wp:extent cx="2782570" cy="1400120"/>
                            <wp:effectExtent l="0" t="0" r="0" b="0"/>
                            <wp:docPr id="666720576" name="図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2570" cy="1400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62F019" w14:textId="77777777" w:rsidR="007D2E19" w:rsidRDefault="007D2E19" w:rsidP="007D2E19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4A31274" wp14:editId="05EFB51F">
                <wp:simplePos x="0" y="0"/>
                <wp:positionH relativeFrom="column">
                  <wp:posOffset>4374515</wp:posOffset>
                </wp:positionH>
                <wp:positionV relativeFrom="paragraph">
                  <wp:posOffset>376555</wp:posOffset>
                </wp:positionV>
                <wp:extent cx="1857375" cy="914400"/>
                <wp:effectExtent l="0" t="0" r="9525" b="0"/>
                <wp:wrapNone/>
                <wp:docPr id="596864904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EDC8CB" w14:textId="437DAF8B" w:rsidR="007D2E19" w:rsidRDefault="007D2E19" w:rsidP="007D2E19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  <w:r w:rsidRPr="00606E93">
                              <w:rPr>
                                <w:noProof/>
                              </w:rPr>
                              <w:drawing>
                                <wp:inline distT="0" distB="0" distL="0" distR="0" wp14:anchorId="47C44E99" wp14:editId="5C58E624">
                                  <wp:extent cx="1668145" cy="697001"/>
                                  <wp:effectExtent l="0" t="0" r="8255" b="8255"/>
                                  <wp:docPr id="1007665164" name="図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8145" cy="697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A31274" id="テキスト ボックス 16" o:spid="_x0000_s1037" type="#_x0000_t202" style="position:absolute;margin-left:344.45pt;margin-top:29.65pt;width:146.25pt;height:1in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" fillcolor="white [3201]" stroked="f" strokeweight=".5pt">
                <v:textbox>
                  <w:txbxContent>
                    <w:p w14:paraId="71EDC8CB" w14:textId="437DAF8B" w:rsidR="007D2E19" w:rsidRDefault="007D2E19" w:rsidP="007D2E19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  <w:r w:rsidRPr="00606E93">
                        <w:rPr>
                          <w:noProof/>
                        </w:rPr>
                        <w:drawing>
                          <wp:inline distT="0" distB="0" distL="0" distR="0" wp14:anchorId="47C44E99" wp14:editId="5C58E624">
                            <wp:extent cx="1668145" cy="697001"/>
                            <wp:effectExtent l="0" t="0" r="8255" b="8255"/>
                            <wp:docPr id="1007665164" name="図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8145" cy="6970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BD4687" wp14:editId="44FA2D4D">
                <wp:simplePos x="0" y="0"/>
                <wp:positionH relativeFrom="column">
                  <wp:posOffset>2326640</wp:posOffset>
                </wp:positionH>
                <wp:positionV relativeFrom="paragraph">
                  <wp:posOffset>367030</wp:posOffset>
                </wp:positionV>
                <wp:extent cx="1924050" cy="933450"/>
                <wp:effectExtent l="0" t="0" r="0" b="0"/>
                <wp:wrapNone/>
                <wp:docPr id="1685410363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2D6407" w14:textId="74471198" w:rsidR="007D2E19" w:rsidRDefault="007D2E19" w:rsidP="007D2E19">
                            <w:pPr>
                              <w:ind w:leftChars="0" w:left="0" w:firstLineChars="0" w:firstLine="0"/>
                            </w:pPr>
                            <w:r w:rsidRPr="00606E93">
                              <w:rPr>
                                <w:noProof/>
                              </w:rPr>
                              <w:drawing>
                                <wp:inline distT="0" distB="0" distL="0" distR="0" wp14:anchorId="657AE848" wp14:editId="4633285D">
                                  <wp:extent cx="1734820" cy="736418"/>
                                  <wp:effectExtent l="0" t="0" r="0" b="6985"/>
                                  <wp:docPr id="433827080" name="図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4820" cy="7364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6CDDA16" w14:textId="77777777" w:rsidR="007D2E19" w:rsidRDefault="007D2E19" w:rsidP="007D2E19">
                            <w:pPr>
                              <w:ind w:leftChars="0" w:left="0" w:firstLineChars="0" w:firstLine="0"/>
                            </w:pPr>
                          </w:p>
                          <w:p w14:paraId="201415C8" w14:textId="77777777" w:rsidR="007D2E19" w:rsidRDefault="007D2E19" w:rsidP="007D2E19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D4687" id="テキスト ボックス 15" o:spid="_x0000_s1038" type="#_x0000_t202" style="position:absolute;margin-left:183.2pt;margin-top:28.9pt;width:151.5pt;height:73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" fillcolor="white [3201]" stroked="f" strokeweight=".5pt">
                <v:textbox>
                  <w:txbxContent>
                    <w:p w14:paraId="1D2D6407" w14:textId="74471198" w:rsidR="007D2E19" w:rsidRDefault="007D2E19" w:rsidP="007D2E19">
                      <w:pPr>
                        <w:ind w:leftChars="0" w:left="0" w:firstLineChars="0" w:firstLine="0"/>
                      </w:pPr>
                      <w:r w:rsidRPr="00606E93">
                        <w:rPr>
                          <w:noProof/>
                        </w:rPr>
                        <w:drawing>
                          <wp:inline distT="0" distB="0" distL="0" distR="0" wp14:anchorId="657AE848" wp14:editId="4633285D">
                            <wp:extent cx="1734820" cy="736418"/>
                            <wp:effectExtent l="0" t="0" r="0" b="6985"/>
                            <wp:docPr id="433827080" name="図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4820" cy="7364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6CDDA16" w14:textId="77777777" w:rsidR="007D2E19" w:rsidRDefault="007D2E19" w:rsidP="007D2E19">
                      <w:pPr>
                        <w:ind w:leftChars="0" w:left="0" w:firstLineChars="0" w:firstLine="0"/>
                      </w:pPr>
                    </w:p>
                    <w:p w14:paraId="201415C8" w14:textId="77777777" w:rsidR="007D2E19" w:rsidRDefault="007D2E19" w:rsidP="007D2E19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2158"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3CA83B1B" wp14:editId="03D6A8F9">
                <wp:simplePos x="0" y="0"/>
                <wp:positionH relativeFrom="margin">
                  <wp:align>left</wp:align>
                </wp:positionH>
                <wp:positionV relativeFrom="paragraph">
                  <wp:posOffset>233680</wp:posOffset>
                </wp:positionV>
                <wp:extent cx="6386195" cy="2971800"/>
                <wp:effectExtent l="0" t="0" r="14605" b="19050"/>
                <wp:wrapSquare wrapText="bothSides"/>
                <wp:docPr id="1426613669" name="テキスト ボックス 1426613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E871D" w14:textId="77777777" w:rsidR="002F2158" w:rsidRDefault="002F2158" w:rsidP="002F215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◇利用者数の向上</w:t>
                            </w:r>
                          </w:p>
                          <w:p w14:paraId="4FB214EA" w14:textId="77777777" w:rsidR="002F2158" w:rsidRDefault="002F2158" w:rsidP="002F215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【達成】</w:t>
                            </w:r>
                          </w:p>
                          <w:p w14:paraId="7DD92361" w14:textId="77777777" w:rsidR="002F2158" w:rsidRPr="00DA57DA" w:rsidRDefault="002F2158" w:rsidP="002F2158">
                            <w:pPr>
                              <w:spacing w:line="300" w:lineRule="auto"/>
                              <w:ind w:leftChars="0" w:left="0" w:firstLineChars="0" w:firstLine="0"/>
                              <w:suppressOverlap/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定時定路線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F00EE6">
                              <w:rPr>
                                <w:rFonts w:hint="eastAsia"/>
                                <w:lang w:val="en-US" w:eastAsia="zh-TW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>83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 w:rsidRPr="00DA57DA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（目標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比105％</w:t>
                            </w:r>
                            <w:r w:rsidRPr="00DA57DA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  <w:p w14:paraId="0E2F404B" w14:textId="77777777" w:rsidR="002F2158" w:rsidRDefault="002F2158" w:rsidP="002F2158">
                            <w:pPr>
                              <w:spacing w:line="300" w:lineRule="auto"/>
                              <w:ind w:leftChars="0" w:left="0" w:firstLineChars="0" w:firstLine="0"/>
                              <w:suppressOverlap/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デマンド路線 338名</w:t>
                            </w:r>
                            <w:r w:rsidRPr="00DA57DA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目標比313％</w:t>
                            </w:r>
                            <w:r w:rsidRPr="00DA57DA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  <w:p w14:paraId="45C2410E" w14:textId="77777777" w:rsidR="002F2158" w:rsidRDefault="002F2158" w:rsidP="002F215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◇協賛金収入の確保</w:t>
                            </w:r>
                          </w:p>
                          <w:p w14:paraId="48469EB0" w14:textId="77777777" w:rsidR="002F2158" w:rsidRDefault="002F2158" w:rsidP="002F2158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【達成】</w:t>
                            </w:r>
                          </w:p>
                          <w:p w14:paraId="58428F4B" w14:textId="77777777" w:rsidR="002F2158" w:rsidRDefault="002F2158" w:rsidP="002F2158">
                            <w:pPr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協賛金への協力可能性企業　28社（25％）獲得</w:t>
                            </w:r>
                          </w:p>
                          <w:p w14:paraId="0C80036C" w14:textId="77777777" w:rsidR="002F2158" w:rsidRDefault="002F2158" w:rsidP="002F2158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◇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自動運転に対する抵抗感の払拭</w:t>
                            </w:r>
                          </w:p>
                          <w:p w14:paraId="260FEB2D" w14:textId="77777777" w:rsidR="002F2158" w:rsidRDefault="002F2158" w:rsidP="002F2158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【達成】</w:t>
                            </w:r>
                          </w:p>
                          <w:p w14:paraId="4BBDE5E1" w14:textId="77777777" w:rsidR="002F2158" w:rsidRPr="00FF4449" w:rsidRDefault="002F2158" w:rsidP="002F2158">
                            <w:pPr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自動運転への安心感向上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：</w:t>
                            </w:r>
                          </w:p>
                          <w:p w14:paraId="4F28BBFC" w14:textId="77777777" w:rsidR="002F2158" w:rsidRPr="00FF4449" w:rsidRDefault="002F2158" w:rsidP="002F2158">
                            <w:pPr>
                              <w:ind w:leftChars="0" w:left="0"/>
                              <w:suppressOverlap/>
                              <w:rPr>
                                <w:lang w:val="en-US"/>
                              </w:rPr>
                            </w:pP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定時定路線：83.5％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</w:t>
                            </w: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デマンド路線：73.8％</w:t>
                            </w:r>
                          </w:p>
                          <w:p w14:paraId="68C084D1" w14:textId="77777777" w:rsidR="002F2158" w:rsidRPr="00FF4449" w:rsidRDefault="002F2158" w:rsidP="002F2158">
                            <w:pPr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L４の利用意向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：</w:t>
                            </w:r>
                          </w:p>
                          <w:p w14:paraId="3CB430B3" w14:textId="77777777" w:rsidR="002F2158" w:rsidRPr="00FF4449" w:rsidRDefault="002F2158" w:rsidP="002F2158">
                            <w:pPr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 xml:space="preserve">　定時定路線：94.8％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</w:t>
                            </w: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デマンド路線：97.7％</w:t>
                            </w:r>
                          </w:p>
                          <w:p w14:paraId="67BD16A5" w14:textId="77777777" w:rsidR="002F2158" w:rsidRPr="00FF4449" w:rsidRDefault="002F2158" w:rsidP="002F2158">
                            <w:pPr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地域での自動運転走行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：</w:t>
                            </w:r>
                            <w:r w:rsidRPr="00FF4449">
                              <w:rPr>
                                <w:rFonts w:hint="eastAsia"/>
                                <w:lang w:val="en-US"/>
                              </w:rPr>
                              <w:t>大きな問題ない85.9％</w:t>
                            </w:r>
                          </w:p>
                          <w:p w14:paraId="5C1AAD0E" w14:textId="77777777" w:rsidR="002F2158" w:rsidRDefault="002F2158" w:rsidP="002F2158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83B1B" id="テキスト ボックス 1426613669" o:spid="_x0000_s1039" type="#_x0000_t202" style="position:absolute;margin-left:0;margin-top:18.4pt;width:502.85pt;height:234pt;z-index:2517186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">
                <v:textbox>
                  <w:txbxContent>
                    <w:p w14:paraId="0F9E871D" w14:textId="77777777" w:rsidR="002F2158" w:rsidRDefault="002F2158" w:rsidP="002F215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◇利用者数の向上</w:t>
                      </w:r>
                    </w:p>
                    <w:p w14:paraId="4FB214EA" w14:textId="77777777" w:rsidR="002F2158" w:rsidRDefault="002F2158" w:rsidP="002F215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【達成】</w:t>
                      </w:r>
                    </w:p>
                    <w:p w14:paraId="7DD92361" w14:textId="77777777" w:rsidR="002F2158" w:rsidRPr="00DA57DA" w:rsidRDefault="002F2158" w:rsidP="002F2158">
                      <w:pPr>
                        <w:spacing w:line="300" w:lineRule="auto"/>
                        <w:ind w:leftChars="0" w:left="0" w:firstLineChars="0" w:firstLine="0"/>
                        <w:suppressOverlap/>
                        <w:jc w:val="both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定時定路線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Pr="00F00EE6">
                        <w:rPr>
                          <w:rFonts w:hint="eastAsia"/>
                          <w:lang w:val="en-US" w:eastAsia="zh-TW"/>
                        </w:rPr>
                        <w:t>6</w:t>
                      </w:r>
                      <w:r>
                        <w:rPr>
                          <w:rFonts w:hint="eastAsia"/>
                          <w:lang w:val="en-US" w:eastAsia="zh-TW"/>
                        </w:rPr>
                        <w:t>83</w:t>
                      </w:r>
                      <w:r>
                        <w:rPr>
                          <w:rFonts w:hint="eastAsia"/>
                        </w:rPr>
                        <w:t>名</w:t>
                      </w:r>
                      <w:r w:rsidRPr="00DA57DA">
                        <w:rPr>
                          <w:rFonts w:hint="eastAsia"/>
                          <w:sz w:val="16"/>
                          <w:szCs w:val="16"/>
                        </w:rPr>
                        <w:t>（目標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比105％</w:t>
                      </w:r>
                      <w:r w:rsidRPr="00DA57DA">
                        <w:rPr>
                          <w:rFonts w:hint="eastAsia"/>
                          <w:sz w:val="16"/>
                          <w:szCs w:val="16"/>
                        </w:rPr>
                        <w:t>）</w:t>
                      </w:r>
                    </w:p>
                    <w:p w14:paraId="0E2F404B" w14:textId="77777777" w:rsidR="002F2158" w:rsidRDefault="002F2158" w:rsidP="002F2158">
                      <w:pPr>
                        <w:spacing w:line="300" w:lineRule="auto"/>
                        <w:ind w:leftChars="0" w:left="0" w:firstLineChars="0" w:firstLine="0"/>
                        <w:suppressOverlap/>
                        <w:jc w:val="both"/>
                      </w:pPr>
                      <w:r>
                        <w:rPr>
                          <w:rFonts w:hint="eastAsia"/>
                        </w:rPr>
                        <w:t>デマンド路線 338名</w:t>
                      </w:r>
                      <w:r w:rsidRPr="00DA57DA">
                        <w:rPr>
                          <w:rFonts w:hint="eastAsia"/>
                          <w:sz w:val="16"/>
                          <w:szCs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目標比313％</w:t>
                      </w:r>
                      <w:r w:rsidRPr="00DA57DA">
                        <w:rPr>
                          <w:rFonts w:hint="eastAsia"/>
                          <w:sz w:val="16"/>
                          <w:szCs w:val="16"/>
                        </w:rPr>
                        <w:t>）</w:t>
                      </w:r>
                    </w:p>
                    <w:p w14:paraId="45C2410E" w14:textId="77777777" w:rsidR="002F2158" w:rsidRDefault="002F2158" w:rsidP="002F215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◇協賛金収入の確保</w:t>
                      </w:r>
                    </w:p>
                    <w:p w14:paraId="48469EB0" w14:textId="77777777" w:rsidR="002F2158" w:rsidRDefault="002F2158" w:rsidP="002F2158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【達成】</w:t>
                      </w:r>
                    </w:p>
                    <w:p w14:paraId="58428F4B" w14:textId="77777777" w:rsidR="002F2158" w:rsidRDefault="002F2158" w:rsidP="002F2158">
                      <w:pPr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協賛金への協力可能性企業　28社（25％）獲得</w:t>
                      </w:r>
                    </w:p>
                    <w:p w14:paraId="0C80036C" w14:textId="77777777" w:rsidR="002F2158" w:rsidRDefault="002F2158" w:rsidP="002F2158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>◇</w:t>
                      </w:r>
                      <w:r>
                        <w:rPr>
                          <w:rFonts w:hint="eastAsia"/>
                          <w:lang w:val="en-US"/>
                        </w:rPr>
                        <w:t>自動運転に対する抵抗感の払拭</w:t>
                      </w:r>
                    </w:p>
                    <w:p w14:paraId="260FEB2D" w14:textId="77777777" w:rsidR="002F2158" w:rsidRDefault="002F2158" w:rsidP="002F2158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【達成】</w:t>
                      </w:r>
                    </w:p>
                    <w:p w14:paraId="4BBDE5E1" w14:textId="77777777" w:rsidR="002F2158" w:rsidRPr="00FF4449" w:rsidRDefault="002F2158" w:rsidP="002F2158">
                      <w:pPr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Pr="00FF4449">
                        <w:rPr>
                          <w:rFonts w:hint="eastAsia"/>
                          <w:lang w:val="en-US"/>
                        </w:rPr>
                        <w:t>自動運転への安心感向上</w:t>
                      </w:r>
                      <w:r>
                        <w:rPr>
                          <w:rFonts w:hint="eastAsia"/>
                          <w:lang w:val="en-US"/>
                        </w:rPr>
                        <w:t>：</w:t>
                      </w:r>
                    </w:p>
                    <w:p w14:paraId="4F28BBFC" w14:textId="77777777" w:rsidR="002F2158" w:rsidRPr="00FF4449" w:rsidRDefault="002F2158" w:rsidP="002F2158">
                      <w:pPr>
                        <w:ind w:leftChars="0" w:left="0"/>
                        <w:suppressOverlap/>
                        <w:rPr>
                          <w:lang w:val="en-US"/>
                        </w:rPr>
                      </w:pPr>
                      <w:r w:rsidRPr="00FF4449">
                        <w:rPr>
                          <w:rFonts w:hint="eastAsia"/>
                          <w:lang w:val="en-US"/>
                        </w:rPr>
                        <w:t>定時定路線：83.5％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　</w:t>
                      </w:r>
                      <w:r w:rsidRPr="00FF4449">
                        <w:rPr>
                          <w:rFonts w:hint="eastAsia"/>
                          <w:lang w:val="en-US"/>
                        </w:rPr>
                        <w:t>デマンド路線：73.8％</w:t>
                      </w:r>
                    </w:p>
                    <w:p w14:paraId="68C084D1" w14:textId="77777777" w:rsidR="002F2158" w:rsidRPr="00FF4449" w:rsidRDefault="002F2158" w:rsidP="002F2158">
                      <w:pPr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Pr="00FF4449">
                        <w:rPr>
                          <w:rFonts w:hint="eastAsia"/>
                          <w:lang w:val="en-US"/>
                        </w:rPr>
                        <w:t>L４の利用意向</w:t>
                      </w:r>
                      <w:r>
                        <w:rPr>
                          <w:rFonts w:hint="eastAsia"/>
                          <w:lang w:val="en-US"/>
                        </w:rPr>
                        <w:t>：</w:t>
                      </w:r>
                    </w:p>
                    <w:p w14:paraId="3CB430B3" w14:textId="77777777" w:rsidR="002F2158" w:rsidRPr="00FF4449" w:rsidRDefault="002F2158" w:rsidP="002F2158">
                      <w:pPr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 w:rsidRPr="00FF4449">
                        <w:rPr>
                          <w:rFonts w:hint="eastAsia"/>
                          <w:lang w:val="en-US"/>
                        </w:rPr>
                        <w:t xml:space="preserve">　定時定路線：94.8％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　</w:t>
                      </w:r>
                      <w:r w:rsidRPr="00FF4449">
                        <w:rPr>
                          <w:rFonts w:hint="eastAsia"/>
                          <w:lang w:val="en-US"/>
                        </w:rPr>
                        <w:t>デマンド路線：97.7％</w:t>
                      </w:r>
                    </w:p>
                    <w:p w14:paraId="67BD16A5" w14:textId="77777777" w:rsidR="002F2158" w:rsidRPr="00FF4449" w:rsidRDefault="002F2158" w:rsidP="002F2158">
                      <w:pPr>
                        <w:ind w:leftChars="0" w:left="0" w:firstLineChars="0" w:firstLine="0"/>
                        <w:suppressOverlap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Pr="00FF4449">
                        <w:rPr>
                          <w:rFonts w:hint="eastAsia"/>
                          <w:lang w:val="en-US"/>
                        </w:rPr>
                        <w:t>地域での自動運転走行</w:t>
                      </w:r>
                      <w:r>
                        <w:rPr>
                          <w:rFonts w:hint="eastAsia"/>
                          <w:lang w:val="en-US"/>
                        </w:rPr>
                        <w:t>：</w:t>
                      </w:r>
                      <w:r w:rsidRPr="00FF4449">
                        <w:rPr>
                          <w:rFonts w:hint="eastAsia"/>
                          <w:lang w:val="en-US"/>
                        </w:rPr>
                        <w:t>大きな問題ない85.9％</w:t>
                      </w:r>
                    </w:p>
                    <w:p w14:paraId="5C1AAD0E" w14:textId="77777777" w:rsidR="002F2158" w:rsidRDefault="002F2158" w:rsidP="002F2158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7745A2" w14:textId="77777777" w:rsidR="00DD295C" w:rsidRDefault="00DD295C" w:rsidP="004A15FD">
      <w:pPr>
        <w:ind w:leftChars="0" w:left="0" w:firstLineChars="0" w:firstLine="0"/>
        <w:rPr>
          <w:spacing w:val="-4"/>
        </w:rPr>
      </w:pPr>
    </w:p>
    <w:sectPr w:rsidR="00DD295C" w:rsidSect="003A5330">
      <w:footerReference w:type="default" r:id="rId17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73E1B" w14:textId="77777777" w:rsidR="0023183E" w:rsidRDefault="0023183E" w:rsidP="00456450">
      <w:r>
        <w:separator/>
      </w:r>
    </w:p>
  </w:endnote>
  <w:endnote w:type="continuationSeparator" w:id="0">
    <w:p w14:paraId="39DBE4D6" w14:textId="77777777" w:rsidR="0023183E" w:rsidRDefault="0023183E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9442" w14:textId="0E2F8BB0" w:rsidR="00904A94" w:rsidRDefault="00F27082">
    <w:pPr>
      <w:pStyle w:val="af0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7BC589C9" w:rsidR="00510923" w:rsidRDefault="00510923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AD53F6">
              <w:rPr>
                <w:noProof/>
              </w:rPr>
              <w:t>15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CD6E4" w14:textId="77777777" w:rsidR="0023183E" w:rsidRDefault="0023183E" w:rsidP="00456450">
      <w:r>
        <w:separator/>
      </w:r>
    </w:p>
  </w:footnote>
  <w:footnote w:type="continuationSeparator" w:id="0">
    <w:p w14:paraId="00CCAD9C" w14:textId="77777777" w:rsidR="0023183E" w:rsidRDefault="0023183E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2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8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3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 w16cid:durableId="317463593">
    <w:abstractNumId w:val="8"/>
  </w:num>
  <w:num w:numId="2" w16cid:durableId="380327510">
    <w:abstractNumId w:val="10"/>
  </w:num>
  <w:num w:numId="3" w16cid:durableId="833179622">
    <w:abstractNumId w:val="5"/>
  </w:num>
  <w:num w:numId="4" w16cid:durableId="563570725">
    <w:abstractNumId w:val="6"/>
  </w:num>
  <w:num w:numId="5" w16cid:durableId="172646546">
    <w:abstractNumId w:val="14"/>
  </w:num>
  <w:num w:numId="6" w16cid:durableId="384721735">
    <w:abstractNumId w:val="21"/>
  </w:num>
  <w:num w:numId="7" w16cid:durableId="653220289">
    <w:abstractNumId w:val="26"/>
    <w:lvlOverride w:ilvl="0">
      <w:startOverride w:val="1"/>
    </w:lvlOverride>
  </w:num>
  <w:num w:numId="8" w16cid:durableId="1457068163">
    <w:abstractNumId w:val="26"/>
    <w:lvlOverride w:ilvl="0">
      <w:startOverride w:val="1"/>
    </w:lvlOverride>
  </w:num>
  <w:num w:numId="9" w16cid:durableId="516389772">
    <w:abstractNumId w:val="7"/>
  </w:num>
  <w:num w:numId="10" w16cid:durableId="419372209">
    <w:abstractNumId w:val="2"/>
  </w:num>
  <w:num w:numId="11" w16cid:durableId="901329718">
    <w:abstractNumId w:val="26"/>
  </w:num>
  <w:num w:numId="12" w16cid:durableId="1729260522">
    <w:abstractNumId w:val="26"/>
    <w:lvlOverride w:ilvl="0">
      <w:startOverride w:val="1"/>
    </w:lvlOverride>
  </w:num>
  <w:num w:numId="13" w16cid:durableId="606426557">
    <w:abstractNumId w:val="26"/>
    <w:lvlOverride w:ilvl="0">
      <w:startOverride w:val="1"/>
    </w:lvlOverride>
  </w:num>
  <w:num w:numId="14" w16cid:durableId="201014533">
    <w:abstractNumId w:val="20"/>
  </w:num>
  <w:num w:numId="15" w16cid:durableId="2020037724">
    <w:abstractNumId w:val="9"/>
  </w:num>
  <w:num w:numId="16" w16cid:durableId="313678163">
    <w:abstractNumId w:val="12"/>
  </w:num>
  <w:num w:numId="17" w16cid:durableId="1423263801">
    <w:abstractNumId w:val="25"/>
  </w:num>
  <w:num w:numId="18" w16cid:durableId="87426694">
    <w:abstractNumId w:val="24"/>
  </w:num>
  <w:num w:numId="19" w16cid:durableId="941839776">
    <w:abstractNumId w:val="16"/>
  </w:num>
  <w:num w:numId="20" w16cid:durableId="1250121879">
    <w:abstractNumId w:val="15"/>
  </w:num>
  <w:num w:numId="21" w16cid:durableId="1607617380">
    <w:abstractNumId w:val="19"/>
  </w:num>
  <w:num w:numId="22" w16cid:durableId="218831125">
    <w:abstractNumId w:val="1"/>
  </w:num>
  <w:num w:numId="23" w16cid:durableId="643388784">
    <w:abstractNumId w:val="3"/>
  </w:num>
  <w:num w:numId="24" w16cid:durableId="1877310708">
    <w:abstractNumId w:val="22"/>
  </w:num>
  <w:num w:numId="25" w16cid:durableId="265846590">
    <w:abstractNumId w:val="23"/>
  </w:num>
  <w:num w:numId="26" w16cid:durableId="54939089">
    <w:abstractNumId w:val="4"/>
  </w:num>
  <w:num w:numId="27" w16cid:durableId="432021672">
    <w:abstractNumId w:val="0"/>
  </w:num>
  <w:num w:numId="28" w16cid:durableId="1535312231">
    <w:abstractNumId w:val="18"/>
  </w:num>
  <w:num w:numId="29" w16cid:durableId="44761449">
    <w:abstractNumId w:val="13"/>
  </w:num>
  <w:num w:numId="30" w16cid:durableId="432826872">
    <w:abstractNumId w:val="11"/>
  </w:num>
  <w:num w:numId="31" w16cid:durableId="1652129377">
    <w:abstractNumId w:val="26"/>
    <w:lvlOverride w:ilvl="0">
      <w:startOverride w:val="1"/>
    </w:lvlOverride>
  </w:num>
  <w:num w:numId="32" w16cid:durableId="198535218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543D"/>
    <w:rsid w:val="00012BEE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5F3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3FF9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59BB"/>
    <w:rsid w:val="000F72A4"/>
    <w:rsid w:val="000F7706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639F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3D2"/>
    <w:rsid w:val="001816AD"/>
    <w:rsid w:val="001828BE"/>
    <w:rsid w:val="00182CB1"/>
    <w:rsid w:val="001837B2"/>
    <w:rsid w:val="001837FE"/>
    <w:rsid w:val="00183CFE"/>
    <w:rsid w:val="00185FA1"/>
    <w:rsid w:val="00186624"/>
    <w:rsid w:val="00187B86"/>
    <w:rsid w:val="00192549"/>
    <w:rsid w:val="001929C8"/>
    <w:rsid w:val="0019540D"/>
    <w:rsid w:val="00196670"/>
    <w:rsid w:val="001A0A30"/>
    <w:rsid w:val="001A102A"/>
    <w:rsid w:val="001A1422"/>
    <w:rsid w:val="001A332D"/>
    <w:rsid w:val="001A7ACD"/>
    <w:rsid w:val="001B0EF3"/>
    <w:rsid w:val="001B0FD7"/>
    <w:rsid w:val="001B12AA"/>
    <w:rsid w:val="001B25DB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26BD"/>
    <w:rsid w:val="001D327C"/>
    <w:rsid w:val="001D6877"/>
    <w:rsid w:val="001D773E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1116A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183E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A7C99"/>
    <w:rsid w:val="002B06A3"/>
    <w:rsid w:val="002B1E21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158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77B8"/>
    <w:rsid w:val="0033055E"/>
    <w:rsid w:val="003314DA"/>
    <w:rsid w:val="00331789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9F3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3EFF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5CD0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4838"/>
    <w:rsid w:val="003F7F8F"/>
    <w:rsid w:val="00400CB7"/>
    <w:rsid w:val="0040233B"/>
    <w:rsid w:val="00403F93"/>
    <w:rsid w:val="00406368"/>
    <w:rsid w:val="00407064"/>
    <w:rsid w:val="004072CB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4D5C"/>
    <w:rsid w:val="00425EC0"/>
    <w:rsid w:val="00427424"/>
    <w:rsid w:val="0043062B"/>
    <w:rsid w:val="004336A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1F81"/>
    <w:rsid w:val="0048209A"/>
    <w:rsid w:val="00483A9F"/>
    <w:rsid w:val="00487B4B"/>
    <w:rsid w:val="00491E5F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B1A"/>
    <w:rsid w:val="004B2C1A"/>
    <w:rsid w:val="004B3958"/>
    <w:rsid w:val="004B523B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2B5E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1580D"/>
    <w:rsid w:val="00520B8A"/>
    <w:rsid w:val="00520EC1"/>
    <w:rsid w:val="00521636"/>
    <w:rsid w:val="00522A5E"/>
    <w:rsid w:val="00522ED5"/>
    <w:rsid w:val="005246EF"/>
    <w:rsid w:val="00524FA7"/>
    <w:rsid w:val="005253E5"/>
    <w:rsid w:val="0052547C"/>
    <w:rsid w:val="00526179"/>
    <w:rsid w:val="005268BF"/>
    <w:rsid w:val="005268C9"/>
    <w:rsid w:val="005301CD"/>
    <w:rsid w:val="005310A3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89E"/>
    <w:rsid w:val="0057522F"/>
    <w:rsid w:val="005758FB"/>
    <w:rsid w:val="00577186"/>
    <w:rsid w:val="00583E64"/>
    <w:rsid w:val="00583FB9"/>
    <w:rsid w:val="00584051"/>
    <w:rsid w:val="0058487E"/>
    <w:rsid w:val="00585C4F"/>
    <w:rsid w:val="00585F46"/>
    <w:rsid w:val="00585FD1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28A8"/>
    <w:rsid w:val="00604C65"/>
    <w:rsid w:val="0060672B"/>
    <w:rsid w:val="00606E93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0DC8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454D2"/>
    <w:rsid w:val="006511B7"/>
    <w:rsid w:val="006524D4"/>
    <w:rsid w:val="00652C11"/>
    <w:rsid w:val="00653B56"/>
    <w:rsid w:val="00655DFF"/>
    <w:rsid w:val="00656574"/>
    <w:rsid w:val="00656E1C"/>
    <w:rsid w:val="0065703A"/>
    <w:rsid w:val="006574ED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0E7C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717A"/>
    <w:rsid w:val="006E081E"/>
    <w:rsid w:val="006E0DD9"/>
    <w:rsid w:val="006E29C6"/>
    <w:rsid w:val="006E2BC8"/>
    <w:rsid w:val="006E5F03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154B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0B2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3EB9"/>
    <w:rsid w:val="007A4834"/>
    <w:rsid w:val="007A4BEB"/>
    <w:rsid w:val="007A5D06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2E19"/>
    <w:rsid w:val="007D5AE7"/>
    <w:rsid w:val="007E016F"/>
    <w:rsid w:val="007E0E7A"/>
    <w:rsid w:val="007E5D09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5630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4184"/>
    <w:rsid w:val="0086646D"/>
    <w:rsid w:val="008701F9"/>
    <w:rsid w:val="00870E59"/>
    <w:rsid w:val="00871970"/>
    <w:rsid w:val="00873DE5"/>
    <w:rsid w:val="00875DA3"/>
    <w:rsid w:val="008767D9"/>
    <w:rsid w:val="008767E4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7F4B"/>
    <w:rsid w:val="00900ED5"/>
    <w:rsid w:val="00902C26"/>
    <w:rsid w:val="00902E79"/>
    <w:rsid w:val="00904507"/>
    <w:rsid w:val="00904A94"/>
    <w:rsid w:val="0090706F"/>
    <w:rsid w:val="009075C1"/>
    <w:rsid w:val="00907627"/>
    <w:rsid w:val="00911552"/>
    <w:rsid w:val="009120CC"/>
    <w:rsid w:val="0091302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0E9A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3F43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6D4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6F1B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1EF5"/>
    <w:rsid w:val="00AF30DA"/>
    <w:rsid w:val="00AF3584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0004"/>
    <w:rsid w:val="00B3187D"/>
    <w:rsid w:val="00B3302A"/>
    <w:rsid w:val="00B337E0"/>
    <w:rsid w:val="00B34DFF"/>
    <w:rsid w:val="00B36133"/>
    <w:rsid w:val="00B36ED6"/>
    <w:rsid w:val="00B3752B"/>
    <w:rsid w:val="00B375F2"/>
    <w:rsid w:val="00B435B9"/>
    <w:rsid w:val="00B4769B"/>
    <w:rsid w:val="00B50B91"/>
    <w:rsid w:val="00B51C0C"/>
    <w:rsid w:val="00B6050E"/>
    <w:rsid w:val="00B60884"/>
    <w:rsid w:val="00B63839"/>
    <w:rsid w:val="00B65DC8"/>
    <w:rsid w:val="00B65E7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969"/>
    <w:rsid w:val="00BA0C69"/>
    <w:rsid w:val="00BA1F26"/>
    <w:rsid w:val="00BA2382"/>
    <w:rsid w:val="00BA2BFD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B7836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5AB3"/>
    <w:rsid w:val="00BD7475"/>
    <w:rsid w:val="00BD790D"/>
    <w:rsid w:val="00BE1B6B"/>
    <w:rsid w:val="00BE309F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2956"/>
    <w:rsid w:val="00C2395F"/>
    <w:rsid w:val="00C265CC"/>
    <w:rsid w:val="00C303BC"/>
    <w:rsid w:val="00C30F68"/>
    <w:rsid w:val="00C3133F"/>
    <w:rsid w:val="00C3348D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52C"/>
    <w:rsid w:val="00CB03B6"/>
    <w:rsid w:val="00CB0526"/>
    <w:rsid w:val="00CB1D09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374C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D6EE0"/>
    <w:rsid w:val="00CE0080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039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26B9B"/>
    <w:rsid w:val="00D30A22"/>
    <w:rsid w:val="00D32824"/>
    <w:rsid w:val="00D32F66"/>
    <w:rsid w:val="00D3392E"/>
    <w:rsid w:val="00D342BB"/>
    <w:rsid w:val="00D355E8"/>
    <w:rsid w:val="00D3638F"/>
    <w:rsid w:val="00D36788"/>
    <w:rsid w:val="00D36FAD"/>
    <w:rsid w:val="00D424B6"/>
    <w:rsid w:val="00D4282A"/>
    <w:rsid w:val="00D43789"/>
    <w:rsid w:val="00D43DAD"/>
    <w:rsid w:val="00D44887"/>
    <w:rsid w:val="00D45B1C"/>
    <w:rsid w:val="00D4615C"/>
    <w:rsid w:val="00D46CFB"/>
    <w:rsid w:val="00D5041F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762A2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7DA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295C"/>
    <w:rsid w:val="00DD330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6F72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093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5CCE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2C0F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03C7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2B6B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5EDA"/>
    <w:rsid w:val="00F2620B"/>
    <w:rsid w:val="00F27082"/>
    <w:rsid w:val="00F27104"/>
    <w:rsid w:val="00F27D4C"/>
    <w:rsid w:val="00F314C8"/>
    <w:rsid w:val="00F31B05"/>
    <w:rsid w:val="00F35169"/>
    <w:rsid w:val="00F37123"/>
    <w:rsid w:val="00F37355"/>
    <w:rsid w:val="00F400E4"/>
    <w:rsid w:val="00F42B84"/>
    <w:rsid w:val="00F4615E"/>
    <w:rsid w:val="00F505EA"/>
    <w:rsid w:val="00F50B3B"/>
    <w:rsid w:val="00F53366"/>
    <w:rsid w:val="00F56FCB"/>
    <w:rsid w:val="00F575D2"/>
    <w:rsid w:val="00F608C1"/>
    <w:rsid w:val="00F609C0"/>
    <w:rsid w:val="00F60B7C"/>
    <w:rsid w:val="00F62051"/>
    <w:rsid w:val="00F62FC7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1FA9"/>
    <w:rsid w:val="00F8202D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BDA"/>
    <w:rsid w:val="00FA0EE9"/>
    <w:rsid w:val="00FA2A3E"/>
    <w:rsid w:val="00FA5823"/>
    <w:rsid w:val="00FA58C3"/>
    <w:rsid w:val="00FA60C2"/>
    <w:rsid w:val="00FB0989"/>
    <w:rsid w:val="00FB1CA3"/>
    <w:rsid w:val="00FB346F"/>
    <w:rsid w:val="00FB3636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13F9"/>
    <w:rsid w:val="00FF349A"/>
    <w:rsid w:val="00FF70B2"/>
    <w:rsid w:val="00FF7585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23163CBA9CB7B459C703000471BF1E5" ma:contentTypeVersion="14" ma:contentTypeDescription="新しいドキュメントを作成します。" ma:contentTypeScope="" ma:versionID="03c6ca1869a56ccf8859071e3276d66a">
  <xsd:schema xmlns:xsd="http://www.w3.org/2001/XMLSchema" xmlns:xs="http://www.w3.org/2001/XMLSchema" xmlns:p="http://schemas.microsoft.com/office/2006/metadata/properties" xmlns:ns2="4475c9ef-d2e8-4e39-b3b1-a916c24c99fc" xmlns:ns3="c9243407-1324-4aac-b89c-c98a7e2199bb" targetNamespace="http://schemas.microsoft.com/office/2006/metadata/properties" ma:root="true" ma:fieldsID="c38af01d94c57838dd7283db5153e1dd" ns2:_="" ns3:_="">
    <xsd:import namespace="4475c9ef-d2e8-4e39-b3b1-a916c24c99fc"/>
    <xsd:import namespace="c9243407-1324-4aac-b89c-c98a7e219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c9ef-d2e8-4e39-b3b1-a916c24c9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3407-1324-4aac-b89c-c98a7e2199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080e27-b118-47eb-abb8-09f881f3e150}" ma:internalName="TaxCatchAll" ma:showField="CatchAllData" ma:web="c9243407-1324-4aac-b89c-c98a7e219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3407-1324-4aac-b89c-c98a7e2199bb" xsi:nil="true"/>
    <lcf76f155ced4ddcb4097134ff3c332f xmlns="4475c9ef-d2e8-4e39-b3b1-a916c24c99f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D0394-581E-407F-B839-59E7891D4550}"/>
</file>

<file path=customXml/itemProps2.xml><?xml version="1.0" encoding="utf-8"?>
<ds:datastoreItem xmlns:ds="http://schemas.openxmlformats.org/officeDocument/2006/customXml" ds:itemID="{6569C01A-128B-41B7-8C70-46ECA4C07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E61D9-4B5E-478C-9210-0A18B4635F25}">
  <ds:schemaRefs>
    <ds:schemaRef ds:uri="http://schemas.microsoft.com/office/2006/metadata/properties"/>
    <ds:schemaRef ds:uri="http://schemas.microsoft.com/office/infopath/2007/PartnerControls"/>
    <ds:schemaRef ds:uri="c9243407-1324-4aac-b89c-c98a7e2199bb"/>
    <ds:schemaRef ds:uri="4475c9ef-d2e8-4e39-b3b1-a916c24c99fc"/>
  </ds:schemaRefs>
</ds:datastoreItem>
</file>

<file path=customXml/itemProps4.xml><?xml version="1.0" encoding="utf-8"?>
<ds:datastoreItem xmlns:ds="http://schemas.openxmlformats.org/officeDocument/2006/customXml" ds:itemID="{85464ED9-3886-468B-8A05-FE8E03D2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monet-user30</cp:lastModifiedBy>
  <cp:revision>4</cp:revision>
  <cp:lastPrinted>2022-06-06T05:30:00Z</cp:lastPrinted>
  <dcterms:created xsi:type="dcterms:W3CDTF">2026-03-13T05:28:00Z</dcterms:created>
  <dcterms:modified xsi:type="dcterms:W3CDTF">2026-03-13T05:38:00Z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0x010100823163CBA9CB7B459C703000471BF1E5</vt:lpwstr>
  </property>
  <property fmtid="{D5CDD505-2E9C-101B-9397-08002B2CF9AE}" pid="6" name="MediaServiceImageTags">
    <vt:lpwstr/>
  </property>
</Properties>
</file>