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66B3EDB9"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F00CA4F">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038B334" w:rsidR="004A15FD" w:rsidRPr="007C14BD" w:rsidRDefault="004A15FD" w:rsidP="00A44BF0">
                            <w:pPr>
                              <w:ind w:leftChars="0" w:left="0" w:firstLineChars="0" w:firstLine="0"/>
                              <w:jc w:val="center"/>
                            </w:pPr>
                            <w:r w:rsidRPr="007C14BD">
                              <w:rPr>
                                <w:rFonts w:hint="eastAsia"/>
                              </w:rPr>
                              <w:t>自治体名：</w:t>
                            </w:r>
                            <w:r w:rsidR="00E73520">
                              <w:rPr>
                                <w:rFonts w:hint="eastAsia"/>
                              </w:rPr>
                              <w:t>三重県桑名市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6038B334" w:rsidR="004A15FD" w:rsidRPr="007C14BD" w:rsidRDefault="004A15FD" w:rsidP="00A44BF0">
                      <w:pPr>
                        <w:ind w:leftChars="0" w:left="0" w:firstLineChars="0" w:firstLine="0"/>
                        <w:jc w:val="center"/>
                      </w:pPr>
                      <w:r w:rsidRPr="007C14BD">
                        <w:rPr>
                          <w:rFonts w:hint="eastAsia"/>
                        </w:rPr>
                        <w:t>自治体名：</w:t>
                      </w:r>
                      <w:r w:rsidR="00E73520">
                        <w:rPr>
                          <w:rFonts w:hint="eastAsia"/>
                        </w:rPr>
                        <w:t>三重県桑名市</w:t>
                      </w:r>
                    </w:p>
                  </w:txbxContent>
                </v:textbox>
                <w10:wrap type="square"/>
              </v:shape>
            </w:pict>
          </mc:Fallback>
        </mc:AlternateContent>
      </w:r>
    </w:p>
    <w:p w14:paraId="310555B9" w14:textId="1C87BB7E" w:rsidR="004A15FD" w:rsidRPr="004A15FD" w:rsidRDefault="004A15FD" w:rsidP="00A44BF0">
      <w:pPr>
        <w:ind w:leftChars="0" w:left="0" w:firstLineChars="0" w:firstLine="0"/>
      </w:pPr>
    </w:p>
    <w:p w14:paraId="73EDB7CB" w14:textId="25322963"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70387A71"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01ACE5A5" w:rsidR="004A15FD" w:rsidRDefault="004A15FD" w:rsidP="00A44BF0">
      <w:pPr>
        <w:ind w:leftChars="0" w:left="0" w:firstLineChars="0" w:firstLine="0"/>
      </w:pPr>
    </w:p>
    <w:bookmarkEnd w:id="0"/>
    <w:p w14:paraId="5DEB2719" w14:textId="4F3A0617" w:rsidR="00804019" w:rsidRPr="007C14BD" w:rsidRDefault="00E93938"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5E78B687">
                <wp:simplePos x="0" y="0"/>
                <wp:positionH relativeFrom="column">
                  <wp:posOffset>59690</wp:posOffset>
                </wp:positionH>
                <wp:positionV relativeFrom="paragraph">
                  <wp:posOffset>291465</wp:posOffset>
                </wp:positionV>
                <wp:extent cx="6386195" cy="8382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8200"/>
                        </a:xfrm>
                        <a:prstGeom prst="rect">
                          <a:avLst/>
                        </a:prstGeom>
                        <a:solidFill>
                          <a:srgbClr val="FFFFFF"/>
                        </a:solidFill>
                        <a:ln w="9525">
                          <a:solidFill>
                            <a:srgbClr val="000000"/>
                          </a:solidFill>
                          <a:miter lim="800000"/>
                          <a:headEnd/>
                          <a:tailEnd/>
                        </a:ln>
                      </wps:spPr>
                      <wps:txbx>
                        <w:txbxContent>
                          <w:p w14:paraId="18E36727" w14:textId="77777777" w:rsidR="00E73520" w:rsidRDefault="00E73520" w:rsidP="00E73520">
                            <w:pPr>
                              <w:ind w:leftChars="0" w:left="0" w:firstLineChars="0" w:firstLine="0"/>
                            </w:pPr>
                            <w:r w:rsidRPr="00EE1AFD">
                              <w:rPr>
                                <w:rFonts w:hint="eastAsia"/>
                              </w:rPr>
                              <w:t>桑名市では、少子・高齢化に伴う運転手不足への対応、慢性的な交通渋滞の緩和、交通に起因する環境負荷の低減といった地域交通を取り巻く課題を抱えており、</w:t>
                            </w:r>
                            <w:r w:rsidRPr="00EE1AFD">
                              <w:t xml:space="preserve"> 市内の交通空白地を解消しつつ、安全かつ円滑で持続可能な地域公共交通手段を確保していくため、</w:t>
                            </w:r>
                            <w:r w:rsidRPr="00EE1AFD">
                              <w:rPr>
                                <w:rFonts w:hint="eastAsia"/>
                              </w:rPr>
                              <w:t>自</w:t>
                            </w:r>
                            <w:r>
                              <w:rPr>
                                <w:rFonts w:hint="eastAsia"/>
                              </w:rPr>
                              <w:t>動運転レベル４を活用した移動サービスの実現を</w:t>
                            </w:r>
                            <w:r>
                              <w:t>目指している。</w:t>
                            </w:r>
                          </w:p>
                          <w:p w14:paraId="66F9040E" w14:textId="77777777" w:rsidR="00E73520" w:rsidRDefault="00E73520" w:rsidP="00E7352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6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">
                <v:textbox>
                  <w:txbxContent>
                    <w:p w14:paraId="18E36727" w14:textId="77777777" w:rsidR="00E73520" w:rsidRDefault="00E73520" w:rsidP="00E73520">
                      <w:pPr>
                        <w:ind w:leftChars="0" w:left="0" w:firstLineChars="0" w:firstLine="0"/>
                      </w:pPr>
                      <w:r w:rsidRPr="00EE1AFD">
                        <w:rPr>
                          <w:rFonts w:hint="eastAsia"/>
                        </w:rPr>
                        <w:t>桑名市では、少子・高齢化に伴う運転手不足への対応、慢性的な交通渋滞の緩和、交通に起因する環境負荷の低減といった地域交通を取り巻く課題を抱えており、</w:t>
                      </w:r>
                      <w:r w:rsidRPr="00EE1AFD">
                        <w:t xml:space="preserve"> 市内の交通空白地を解消しつつ、安全かつ円滑で持続可能な地域公共交通手段を確保していくため、</w:t>
                      </w:r>
                      <w:r w:rsidRPr="00EE1AFD">
                        <w:rPr>
                          <w:rFonts w:hint="eastAsia"/>
                        </w:rPr>
                        <w:t>自</w:t>
                      </w:r>
                      <w:r>
                        <w:rPr>
                          <w:rFonts w:hint="eastAsia"/>
                        </w:rPr>
                        <w:t>動運転レベル４を活用した移動サービスの実現を</w:t>
                      </w:r>
                      <w:r>
                        <w:t>目指している。</w:t>
                      </w:r>
                    </w:p>
                    <w:p w14:paraId="66F9040E" w14:textId="77777777" w:rsidR="00E73520" w:rsidRDefault="00E73520" w:rsidP="00E7352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3C3A6B5" w:rsidR="004A15FD" w:rsidRPr="00A44BF0" w:rsidRDefault="004A15FD" w:rsidP="004A15FD">
      <w:pPr>
        <w:ind w:leftChars="0" w:left="0" w:firstLineChars="0" w:firstLine="0"/>
        <w:rPr>
          <w:spacing w:val="-4"/>
          <w:sz w:val="6"/>
          <w:szCs w:val="6"/>
        </w:rPr>
      </w:pPr>
    </w:p>
    <w:p w14:paraId="3DE4C727" w14:textId="18430C55"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3C167E1C">
                <wp:simplePos x="0" y="0"/>
                <wp:positionH relativeFrom="column">
                  <wp:posOffset>59690</wp:posOffset>
                </wp:positionH>
                <wp:positionV relativeFrom="paragraph">
                  <wp:posOffset>276225</wp:posOffset>
                </wp:positionV>
                <wp:extent cx="6386195" cy="100965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9650"/>
                        </a:xfrm>
                        <a:prstGeom prst="rect">
                          <a:avLst/>
                        </a:prstGeom>
                        <a:solidFill>
                          <a:srgbClr val="FFFFFF"/>
                        </a:solidFill>
                        <a:ln w="9525">
                          <a:solidFill>
                            <a:srgbClr val="000000"/>
                          </a:solidFill>
                          <a:miter lim="800000"/>
                          <a:headEnd/>
                          <a:tailEnd/>
                        </a:ln>
                      </wps:spPr>
                      <wps:txbx>
                        <w:txbxContent>
                          <w:p w14:paraId="61477062" w14:textId="1F125AA5" w:rsidR="00E73520" w:rsidRDefault="00E73520" w:rsidP="00E73520">
                            <w:pPr>
                              <w:ind w:leftChars="0" w:left="0" w:firstLineChars="0" w:firstLine="0"/>
                            </w:pPr>
                            <w:r>
                              <w:rPr>
                                <w:rFonts w:hint="eastAsia"/>
                              </w:rPr>
                              <w:t>既存</w:t>
                            </w:r>
                            <w:r>
                              <w:t>民間バス路線</w:t>
                            </w:r>
                            <w:r>
                              <w:rPr>
                                <w:rFonts w:hint="eastAsia"/>
                              </w:rPr>
                              <w:t>の</w:t>
                            </w:r>
                            <w:r>
                              <w:t>自動運転バスへの置き換えを念頭に、近鉄長島駅を起点とした観光路線における、</w:t>
                            </w:r>
                            <w:r>
                              <w:rPr>
                                <w:rFonts w:hint="eastAsia"/>
                              </w:rPr>
                              <w:t>レベル４</w:t>
                            </w:r>
                            <w:r>
                              <w:t>許認可申請に向けた</w:t>
                            </w:r>
                            <w:r w:rsidR="00E93938">
                              <w:rPr>
                                <w:rFonts w:hint="eastAsia"/>
                              </w:rPr>
                              <w:t>自動運転車両の取得</w:t>
                            </w:r>
                            <w:r w:rsidR="008E2092">
                              <w:rPr>
                                <w:rFonts w:hint="eastAsia"/>
                              </w:rPr>
                              <w:t>および公道の走り込みを実施</w:t>
                            </w:r>
                          </w:p>
                          <w:p w14:paraId="0CAF3E04" w14:textId="77777777" w:rsidR="00E73520" w:rsidRDefault="00E73520" w:rsidP="00E73520">
                            <w:pPr>
                              <w:ind w:leftChars="0" w:left="0" w:firstLineChars="0" w:firstLine="0"/>
                            </w:pPr>
                            <w:r>
                              <w:rPr>
                                <w:rFonts w:hint="eastAsia"/>
                              </w:rPr>
                              <w:t>・運行場所</w:t>
                            </w:r>
                            <w:r>
                              <w:t>：</w:t>
                            </w:r>
                            <w:r>
                              <w:rPr>
                                <w:rFonts w:hint="eastAsia"/>
                              </w:rPr>
                              <w:t>近鉄長島駅</w:t>
                            </w:r>
                            <w:r>
                              <w:t>～なばなの里</w:t>
                            </w:r>
                            <w:r>
                              <w:rPr>
                                <w:rFonts w:hint="eastAsia"/>
                              </w:rPr>
                              <w:t>～</w:t>
                            </w:r>
                            <w:r>
                              <w:t>ナガシマスパーランド</w:t>
                            </w:r>
                            <w:r>
                              <w:rPr>
                                <w:rFonts w:hint="eastAsia"/>
                              </w:rPr>
                              <w:t>（</w:t>
                            </w:r>
                            <w:r>
                              <w:t>往復約</w:t>
                            </w:r>
                            <w:r>
                              <w:rPr>
                                <w:rFonts w:hint="eastAsia"/>
                              </w:rPr>
                              <w:t>25km）</w:t>
                            </w:r>
                          </w:p>
                          <w:p w14:paraId="39EACDD6" w14:textId="1D1D1D9F" w:rsidR="00E73520" w:rsidRDefault="00E73520" w:rsidP="00E73520">
                            <w:pPr>
                              <w:ind w:leftChars="0" w:left="0" w:firstLineChars="0" w:firstLine="0"/>
                            </w:pPr>
                            <w:r>
                              <w:rPr>
                                <w:rFonts w:hint="eastAsia"/>
                              </w:rPr>
                              <w:t>・運行期間</w:t>
                            </w:r>
                            <w:r>
                              <w:t>：</w:t>
                            </w:r>
                            <w:r w:rsidR="008E2092">
                              <w:rPr>
                                <w:rFonts w:hint="eastAsia"/>
                              </w:rPr>
                              <w:t>12</w:t>
                            </w:r>
                            <w:r>
                              <w:rPr>
                                <w:rFonts w:hint="eastAsia"/>
                              </w:rPr>
                              <w:t>月</w:t>
                            </w:r>
                            <w:r w:rsidR="008E2092">
                              <w:rPr>
                                <w:rFonts w:hint="eastAsia"/>
                              </w:rPr>
                              <w:t>19</w:t>
                            </w:r>
                            <w:r>
                              <w:rPr>
                                <w:rFonts w:hint="eastAsia"/>
                              </w:rPr>
                              <w:t>日</w:t>
                            </w:r>
                            <w:r>
                              <w:t>～</w:t>
                            </w:r>
                            <w:r w:rsidR="008E2092">
                              <w:rPr>
                                <w:rFonts w:hint="eastAsia"/>
                              </w:rPr>
                              <w:t>12</w:t>
                            </w:r>
                            <w:r>
                              <w:rPr>
                                <w:rFonts w:hint="eastAsia"/>
                              </w:rPr>
                              <w:t>月</w:t>
                            </w:r>
                            <w:r w:rsidR="008E2092">
                              <w:rPr>
                                <w:rFonts w:hint="eastAsia"/>
                              </w:rPr>
                              <w:t>26</w:t>
                            </w:r>
                            <w:r>
                              <w:rPr>
                                <w:rFonts w:hint="eastAsia"/>
                              </w:rPr>
                              <w:t>日</w:t>
                            </w:r>
                            <w:r>
                              <w:t>（関係者・一般試乗</w:t>
                            </w:r>
                            <w:r>
                              <w:rPr>
                                <w:rFonts w:hint="eastAsia"/>
                              </w:rPr>
                              <w:t>）</w:t>
                            </w:r>
                            <w:r w:rsidR="008E2092">
                              <w:rPr>
                                <w:rFonts w:hint="eastAsia"/>
                              </w:rPr>
                              <w:t>、１月５日～２月13日（試乗無しの公道走り込み）</w:t>
                            </w:r>
                          </w:p>
                          <w:p w14:paraId="2C4005B2" w14:textId="22C1505D" w:rsidR="00B167D0" w:rsidRDefault="00E73520" w:rsidP="00B167D0">
                            <w:pPr>
                              <w:ind w:leftChars="0" w:left="0" w:firstLineChars="0" w:firstLine="0"/>
                            </w:pPr>
                            <w:r>
                              <w:rPr>
                                <w:rFonts w:hint="eastAsia"/>
                              </w:rPr>
                              <w:t>・運行車両</w:t>
                            </w:r>
                            <w:r>
                              <w:t>：</w:t>
                            </w:r>
                            <w:r>
                              <w:rPr>
                                <w:rFonts w:hint="eastAsia"/>
                              </w:rPr>
                              <w:t>Minibus（</w:t>
                            </w:r>
                            <w:r>
                              <w:t>ティアフォー製</w:t>
                            </w:r>
                            <w:r>
                              <w:rPr>
                                <w:rFonts w:hint="eastAsia"/>
                              </w:rPr>
                              <w:t>小型自動運転バス</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75pt;width:502.85pt;height:79.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">
                <v:textbox>
                  <w:txbxContent>
                    <w:p w14:paraId="61477062" w14:textId="1F125AA5" w:rsidR="00E73520" w:rsidRDefault="00E73520" w:rsidP="00E73520">
                      <w:pPr>
                        <w:ind w:leftChars="0" w:left="0" w:firstLineChars="0" w:firstLine="0"/>
                      </w:pPr>
                      <w:r>
                        <w:rPr>
                          <w:rFonts w:hint="eastAsia"/>
                        </w:rPr>
                        <w:t>既存</w:t>
                      </w:r>
                      <w:r>
                        <w:t>民間バス路線</w:t>
                      </w:r>
                      <w:r>
                        <w:rPr>
                          <w:rFonts w:hint="eastAsia"/>
                        </w:rPr>
                        <w:t>の</w:t>
                      </w:r>
                      <w:r>
                        <w:t>自動運転バスへの置き換えを念頭に、近鉄長島駅を起点とした観光路線における、</w:t>
                      </w:r>
                      <w:r>
                        <w:rPr>
                          <w:rFonts w:hint="eastAsia"/>
                        </w:rPr>
                        <w:t>レベル４</w:t>
                      </w:r>
                      <w:r>
                        <w:t>許認可申請に向けた</w:t>
                      </w:r>
                      <w:r w:rsidR="00E93938">
                        <w:rPr>
                          <w:rFonts w:hint="eastAsia"/>
                        </w:rPr>
                        <w:t>自動運転車両の取得</w:t>
                      </w:r>
                      <w:r w:rsidR="008E2092">
                        <w:rPr>
                          <w:rFonts w:hint="eastAsia"/>
                        </w:rPr>
                        <w:t>および公道の走り込みを実施</w:t>
                      </w:r>
                    </w:p>
                    <w:p w14:paraId="0CAF3E04" w14:textId="77777777" w:rsidR="00E73520" w:rsidRDefault="00E73520" w:rsidP="00E73520">
                      <w:pPr>
                        <w:ind w:leftChars="0" w:left="0" w:firstLineChars="0" w:firstLine="0"/>
                      </w:pPr>
                      <w:r>
                        <w:rPr>
                          <w:rFonts w:hint="eastAsia"/>
                        </w:rPr>
                        <w:t>・運行場所</w:t>
                      </w:r>
                      <w:r>
                        <w:t>：</w:t>
                      </w:r>
                      <w:r>
                        <w:rPr>
                          <w:rFonts w:hint="eastAsia"/>
                        </w:rPr>
                        <w:t>近鉄長島駅</w:t>
                      </w:r>
                      <w:r>
                        <w:t>～なばなの里</w:t>
                      </w:r>
                      <w:r>
                        <w:rPr>
                          <w:rFonts w:hint="eastAsia"/>
                        </w:rPr>
                        <w:t>～</w:t>
                      </w:r>
                      <w:r>
                        <w:t>ナガシマスパーランド</w:t>
                      </w:r>
                      <w:r>
                        <w:rPr>
                          <w:rFonts w:hint="eastAsia"/>
                        </w:rPr>
                        <w:t>（</w:t>
                      </w:r>
                      <w:r>
                        <w:t>往復約</w:t>
                      </w:r>
                      <w:r>
                        <w:rPr>
                          <w:rFonts w:hint="eastAsia"/>
                        </w:rPr>
                        <w:t>25km）</w:t>
                      </w:r>
                    </w:p>
                    <w:p w14:paraId="39EACDD6" w14:textId="1D1D1D9F" w:rsidR="00E73520" w:rsidRDefault="00E73520" w:rsidP="00E73520">
                      <w:pPr>
                        <w:ind w:leftChars="0" w:left="0" w:firstLineChars="0" w:firstLine="0"/>
                      </w:pPr>
                      <w:r>
                        <w:rPr>
                          <w:rFonts w:hint="eastAsia"/>
                        </w:rPr>
                        <w:t>・運行期間</w:t>
                      </w:r>
                      <w:r>
                        <w:t>：</w:t>
                      </w:r>
                      <w:r w:rsidR="008E2092">
                        <w:rPr>
                          <w:rFonts w:hint="eastAsia"/>
                        </w:rPr>
                        <w:t>12</w:t>
                      </w:r>
                      <w:r>
                        <w:rPr>
                          <w:rFonts w:hint="eastAsia"/>
                        </w:rPr>
                        <w:t>月</w:t>
                      </w:r>
                      <w:r w:rsidR="008E2092">
                        <w:rPr>
                          <w:rFonts w:hint="eastAsia"/>
                        </w:rPr>
                        <w:t>19</w:t>
                      </w:r>
                      <w:r>
                        <w:rPr>
                          <w:rFonts w:hint="eastAsia"/>
                        </w:rPr>
                        <w:t>日</w:t>
                      </w:r>
                      <w:r>
                        <w:t>～</w:t>
                      </w:r>
                      <w:r w:rsidR="008E2092">
                        <w:rPr>
                          <w:rFonts w:hint="eastAsia"/>
                        </w:rPr>
                        <w:t>12</w:t>
                      </w:r>
                      <w:r>
                        <w:rPr>
                          <w:rFonts w:hint="eastAsia"/>
                        </w:rPr>
                        <w:t>月</w:t>
                      </w:r>
                      <w:r w:rsidR="008E2092">
                        <w:rPr>
                          <w:rFonts w:hint="eastAsia"/>
                        </w:rPr>
                        <w:t>26</w:t>
                      </w:r>
                      <w:r>
                        <w:rPr>
                          <w:rFonts w:hint="eastAsia"/>
                        </w:rPr>
                        <w:t>日</w:t>
                      </w:r>
                      <w:r>
                        <w:t>（関係者・一般試乗</w:t>
                      </w:r>
                      <w:r>
                        <w:rPr>
                          <w:rFonts w:hint="eastAsia"/>
                        </w:rPr>
                        <w:t>）</w:t>
                      </w:r>
                      <w:r w:rsidR="008E2092">
                        <w:rPr>
                          <w:rFonts w:hint="eastAsia"/>
                        </w:rPr>
                        <w:t>、１月５日～２月13日（試乗無しの公道走り込み）</w:t>
                      </w:r>
                    </w:p>
                    <w:p w14:paraId="2C4005B2" w14:textId="22C1505D" w:rsidR="00B167D0" w:rsidRDefault="00E73520" w:rsidP="00B167D0">
                      <w:pPr>
                        <w:ind w:leftChars="0" w:left="0" w:firstLineChars="0" w:firstLine="0"/>
                      </w:pPr>
                      <w:r>
                        <w:rPr>
                          <w:rFonts w:hint="eastAsia"/>
                        </w:rPr>
                        <w:t>・運行車両</w:t>
                      </w:r>
                      <w:r>
                        <w:t>：</w:t>
                      </w:r>
                      <w:r>
                        <w:rPr>
                          <w:rFonts w:hint="eastAsia"/>
                        </w:rPr>
                        <w:t>Minibus（</w:t>
                      </w:r>
                      <w:r>
                        <w:t>ティアフォー製</w:t>
                      </w:r>
                      <w:r>
                        <w:rPr>
                          <w:rFonts w:hint="eastAsia"/>
                        </w:rPr>
                        <w:t>小型自動運転バス</w:t>
                      </w:r>
                      <w: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005BA9F3" w:rsidR="00A44BF0" w:rsidRPr="00A44BF0" w:rsidRDefault="00A44BF0" w:rsidP="004A15FD">
      <w:pPr>
        <w:ind w:leftChars="0" w:left="0" w:firstLineChars="0" w:firstLine="0"/>
        <w:rPr>
          <w:b/>
          <w:bCs/>
          <w:spacing w:val="-4"/>
          <w:sz w:val="6"/>
          <w:szCs w:val="6"/>
        </w:rPr>
      </w:pPr>
    </w:p>
    <w:p w14:paraId="499FCFF0" w14:textId="579375CA" w:rsidR="004A15FD" w:rsidRPr="0064265E" w:rsidRDefault="00E93938"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5B4F88">
                <wp:simplePos x="0" y="0"/>
                <wp:positionH relativeFrom="margin">
                  <wp:align>left</wp:align>
                </wp:positionH>
                <wp:positionV relativeFrom="paragraph">
                  <wp:posOffset>304800</wp:posOffset>
                </wp:positionV>
                <wp:extent cx="6386195" cy="5457825"/>
                <wp:effectExtent l="0" t="0" r="14605"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45782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877DDB">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6D2A5AB" w:rsidR="00D01039" w:rsidRPr="00F92942" w:rsidRDefault="00877DDB" w:rsidP="004A15FD">
                                  <w:pPr>
                                    <w:spacing w:line="259" w:lineRule="auto"/>
                                    <w:ind w:leftChars="0" w:left="0" w:firstLineChars="0" w:firstLine="0"/>
                                    <w:suppressOverlap/>
                                    <w:rPr>
                                      <w:lang w:val="en-US"/>
                                    </w:rPr>
                                  </w:pPr>
                                  <w:r w:rsidRPr="003703DF">
                                    <w:rPr>
                                      <w:rFonts w:hint="eastAsia"/>
                                      <w:szCs w:val="21"/>
                                    </w:rPr>
                                    <w:t>レベル４運行時の事業性（オペレーション）に係る検証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37680DC7" w:rsidR="00A44BF0" w:rsidRPr="00F92942" w:rsidRDefault="00877DDB" w:rsidP="004A15FD">
                                  <w:pPr>
                                    <w:spacing w:line="259" w:lineRule="auto"/>
                                    <w:ind w:leftChars="0" w:left="0" w:firstLineChars="0" w:firstLine="0"/>
                                    <w:suppressOverlap/>
                                    <w:rPr>
                                      <w:lang w:val="en-US"/>
                                    </w:rPr>
                                  </w:pPr>
                                  <w:r w:rsidRPr="003703DF">
                                    <w:rPr>
                                      <w:rFonts w:hint="eastAsia"/>
                                      <w:szCs w:val="21"/>
                                    </w:rPr>
                                    <w:t>レベル４運行時に必要となる業務や人員などを確認、整理することで、自動運転サービス提供時に必要となる保安員等の業務内容を検討する</w:t>
                                  </w:r>
                                </w:p>
                              </w:tc>
                            </w:tr>
                            <w:tr w:rsidR="00A44BF0" w:rsidRPr="00F92942" w14:paraId="572530E5" w14:textId="77777777" w:rsidTr="00877DDB">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6471E5D9" w:rsidR="00A44BF0" w:rsidRDefault="00877DDB" w:rsidP="004A15FD">
                                  <w:pPr>
                                    <w:spacing w:line="259" w:lineRule="auto"/>
                                    <w:ind w:leftChars="0" w:left="0" w:firstLineChars="0" w:firstLine="0"/>
                                    <w:suppressOverlap/>
                                    <w:rPr>
                                      <w:lang w:val="en-US"/>
                                    </w:rPr>
                                  </w:pPr>
                                  <w:r w:rsidRPr="003703DF">
                                    <w:rPr>
                                      <w:rFonts w:hint="eastAsia"/>
                                      <w:szCs w:val="21"/>
                                    </w:rPr>
                                    <w:t>観光地を活かした事業モデルの検証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2DE54A9C" w:rsidR="00A44BF0" w:rsidRPr="00F92942" w:rsidRDefault="00877DDB" w:rsidP="004A15FD">
                                  <w:pPr>
                                    <w:spacing w:line="259" w:lineRule="auto"/>
                                    <w:ind w:leftChars="0" w:left="0" w:firstLineChars="0" w:firstLine="0"/>
                                    <w:suppressOverlap/>
                                    <w:rPr>
                                      <w:lang w:val="en-US"/>
                                    </w:rPr>
                                  </w:pPr>
                                  <w:r w:rsidRPr="003703DF">
                                    <w:rPr>
                                      <w:rFonts w:hint="eastAsia"/>
                                      <w:szCs w:val="21"/>
                                    </w:rPr>
                                    <w:t>試乗</w:t>
                                  </w:r>
                                  <w:r>
                                    <w:rPr>
                                      <w:rFonts w:hint="eastAsia"/>
                                      <w:szCs w:val="21"/>
                                    </w:rPr>
                                    <w:t>走行時のアンケート結果から</w:t>
                                  </w:r>
                                  <w:r w:rsidRPr="003703DF">
                                    <w:rPr>
                                      <w:rFonts w:hint="eastAsia"/>
                                      <w:szCs w:val="21"/>
                                    </w:rPr>
                                    <w:t>事業性を検証する</w:t>
                                  </w:r>
                                </w:p>
                              </w:tc>
                            </w:tr>
                            <w:tr w:rsidR="00A44BF0" w:rsidRPr="00F92942" w14:paraId="68AECD5F" w14:textId="77777777" w:rsidTr="00877DDB">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0FB30F68" w:rsidR="00A44BF0" w:rsidRDefault="00877DDB" w:rsidP="004A15FD">
                                  <w:pPr>
                                    <w:spacing w:line="259" w:lineRule="auto"/>
                                    <w:ind w:leftChars="0" w:left="0" w:firstLineChars="0" w:firstLine="0"/>
                                    <w:suppressOverlap/>
                                    <w:rPr>
                                      <w:lang w:val="en-US"/>
                                    </w:rPr>
                                  </w:pPr>
                                  <w:r w:rsidRPr="003703DF">
                                    <w:rPr>
                                      <w:rFonts w:hint="eastAsia"/>
                                      <w:szCs w:val="21"/>
                                    </w:rPr>
                                    <w:t>安全性を確保した効率のよい遠隔監視体制の検証</w:t>
                                  </w:r>
                                </w:p>
                              </w:tc>
                              <w:tc>
                                <w:tcPr>
                                  <w:tcW w:w="5796" w:type="dxa"/>
                                  <w:tcBorders>
                                    <w:top w:val="single" w:sz="4" w:space="0" w:color="000000"/>
                                    <w:left w:val="single" w:sz="4" w:space="0" w:color="000000"/>
                                    <w:bottom w:val="single" w:sz="4" w:space="0" w:color="000000"/>
                                    <w:right w:val="single" w:sz="4" w:space="0" w:color="000000"/>
                                  </w:tcBorders>
                                </w:tcPr>
                                <w:p w14:paraId="548DA483" w14:textId="506C08CE" w:rsidR="00877DDB" w:rsidRDefault="00877DDB" w:rsidP="00877DDB">
                                  <w:pPr>
                                    <w:ind w:leftChars="0" w:left="0" w:firstLineChars="0" w:firstLine="0"/>
                                    <w:suppressOverlap/>
                                    <w:rPr>
                                      <w:szCs w:val="21"/>
                                    </w:rPr>
                                  </w:pPr>
                                  <w:r w:rsidRPr="003703DF">
                                    <w:rPr>
                                      <w:rFonts w:hint="eastAsia"/>
                                      <w:szCs w:val="21"/>
                                    </w:rPr>
                                    <w:t>三重交通が参加する伊勢市での自動運転実証</w:t>
                                  </w:r>
                                  <w:r>
                                    <w:rPr>
                                      <w:rFonts w:hint="eastAsia"/>
                                      <w:szCs w:val="21"/>
                                    </w:rPr>
                                    <w:t>と連携し</w:t>
                                  </w:r>
                                  <w:r w:rsidRPr="003703DF">
                                    <w:rPr>
                                      <w:rFonts w:hint="eastAsia"/>
                                      <w:szCs w:val="21"/>
                                    </w:rPr>
                                    <w:t>、本市と共同で遠隔監視実証を</w:t>
                                  </w:r>
                                  <w:r>
                                    <w:rPr>
                                      <w:rFonts w:hint="eastAsia"/>
                                      <w:szCs w:val="21"/>
                                    </w:rPr>
                                    <w:t>実施</w:t>
                                  </w:r>
                                </w:p>
                                <w:p w14:paraId="1A0C65EC" w14:textId="5B9AA146" w:rsidR="00A44BF0" w:rsidRPr="00F92942" w:rsidRDefault="00877DDB" w:rsidP="00877DDB">
                                  <w:pPr>
                                    <w:spacing w:line="259" w:lineRule="auto"/>
                                    <w:ind w:leftChars="0" w:left="0" w:firstLineChars="0" w:firstLine="0"/>
                                    <w:suppressOverlap/>
                                    <w:rPr>
                                      <w:lang w:val="en-US"/>
                                    </w:rPr>
                                  </w:pPr>
                                  <w:r w:rsidRPr="003703DF">
                                    <w:rPr>
                                      <w:rFonts w:hint="eastAsia"/>
                                      <w:szCs w:val="21"/>
                                    </w:rPr>
                                    <w:t>１：Nの遠隔監視の有用性を検証する</w:t>
                                  </w:r>
                                </w:p>
                              </w:tc>
                            </w:tr>
                            <w:tr w:rsidR="00A44BF0" w:rsidRPr="00F92942" w14:paraId="3481F0C4" w14:textId="77777777" w:rsidTr="00E93938">
                              <w:trPr>
                                <w:cantSplit/>
                                <w:trHeight w:val="198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7296F03" w:rsidR="00A44BF0" w:rsidRDefault="00877DDB" w:rsidP="004A15FD">
                                  <w:pPr>
                                    <w:spacing w:line="259" w:lineRule="auto"/>
                                    <w:ind w:leftChars="0" w:left="0" w:firstLineChars="0" w:firstLine="0"/>
                                    <w:suppressOverlap/>
                                    <w:rPr>
                                      <w:lang w:val="en-US"/>
                                    </w:rPr>
                                  </w:pPr>
                                  <w:r w:rsidRPr="00D90BBD">
                                    <w:rPr>
                                      <w:rFonts w:hint="eastAsia"/>
                                      <w:szCs w:val="21"/>
                                      <w:lang w:val="en-US"/>
                                    </w:rPr>
                                    <w:t>遠隔監視型のレベル４許認可の取得にむけた遠隔監視および遠隔管制を模擬した運行によるオペレーションの検証</w:t>
                                  </w:r>
                                </w:p>
                              </w:tc>
                              <w:tc>
                                <w:tcPr>
                                  <w:tcW w:w="5796" w:type="dxa"/>
                                  <w:tcBorders>
                                    <w:top w:val="single" w:sz="4" w:space="0" w:color="000000"/>
                                    <w:left w:val="single" w:sz="4" w:space="0" w:color="000000"/>
                                    <w:bottom w:val="single" w:sz="4" w:space="0" w:color="000000"/>
                                    <w:right w:val="single" w:sz="4" w:space="0" w:color="000000"/>
                                  </w:tcBorders>
                                </w:tcPr>
                                <w:p w14:paraId="04279063" w14:textId="77777777" w:rsidR="00877DDB" w:rsidRPr="00D90BBD" w:rsidRDefault="00877DDB" w:rsidP="00877DDB">
                                  <w:pPr>
                                    <w:pStyle w:val="a6"/>
                                    <w:ind w:leftChars="-17" w:left="-1" w:hangingChars="17" w:hanging="36"/>
                                    <w:suppressOverlap/>
                                    <w:rPr>
                                      <w:szCs w:val="21"/>
                                    </w:rPr>
                                  </w:pPr>
                                  <w:r w:rsidRPr="00D90BBD">
                                    <w:rPr>
                                      <w:rFonts w:hint="eastAsia"/>
                                      <w:szCs w:val="21"/>
                                    </w:rPr>
                                    <w:t>将来の遠隔管制型でのレベル４運行に向けて、遠隔管制を模した実証を行い</w:t>
                                  </w:r>
                                </w:p>
                                <w:p w14:paraId="7CDADF95" w14:textId="77777777" w:rsidR="00877DDB" w:rsidRPr="00D90BBD" w:rsidRDefault="00877DDB" w:rsidP="00877DDB">
                                  <w:pPr>
                                    <w:pStyle w:val="a6"/>
                                    <w:ind w:leftChars="-17" w:left="-1" w:hangingChars="17" w:hanging="36"/>
                                    <w:suppressOverlap/>
                                    <w:rPr>
                                      <w:szCs w:val="21"/>
                                    </w:rPr>
                                  </w:pPr>
                                  <w:r w:rsidRPr="00D90BBD">
                                    <w:rPr>
                                      <w:szCs w:val="21"/>
                                    </w:rPr>
                                    <w:t>1.運行</w:t>
                                  </w:r>
                                  <w:r w:rsidRPr="00D90BBD">
                                    <w:rPr>
                                      <w:rFonts w:hint="eastAsia"/>
                                      <w:szCs w:val="21"/>
                                    </w:rPr>
                                    <w:t>体制</w:t>
                                  </w:r>
                                </w:p>
                                <w:p w14:paraId="73C04B1D" w14:textId="77777777" w:rsidR="00877DDB" w:rsidRPr="00D90BBD" w:rsidRDefault="00877DDB" w:rsidP="00877DDB">
                                  <w:pPr>
                                    <w:pStyle w:val="a6"/>
                                    <w:ind w:leftChars="-17" w:left="-1" w:hangingChars="17" w:hanging="36"/>
                                    <w:suppressOverlap/>
                                    <w:rPr>
                                      <w:szCs w:val="21"/>
                                    </w:rPr>
                                  </w:pPr>
                                  <w:r w:rsidRPr="00D90BBD">
                                    <w:rPr>
                                      <w:szCs w:val="21"/>
                                    </w:rPr>
                                    <w:t>2.車両へ運行経路指示</w:t>
                                  </w:r>
                                </w:p>
                                <w:p w14:paraId="330E9EA2" w14:textId="77777777" w:rsidR="00877DDB" w:rsidRPr="00D90BBD" w:rsidRDefault="00877DDB" w:rsidP="00877DDB">
                                  <w:pPr>
                                    <w:pStyle w:val="a6"/>
                                    <w:ind w:leftChars="-17" w:left="-1" w:hangingChars="17" w:hanging="36"/>
                                    <w:suppressOverlap/>
                                    <w:rPr>
                                      <w:szCs w:val="21"/>
                                    </w:rPr>
                                  </w:pPr>
                                  <w:r w:rsidRPr="00D90BBD">
                                    <w:rPr>
                                      <w:szCs w:val="21"/>
                                    </w:rPr>
                                    <w:t>3.緊急時のオペレーションフローの確認</w:t>
                                  </w:r>
                                </w:p>
                                <w:p w14:paraId="52E87382" w14:textId="77777777" w:rsidR="00877DDB" w:rsidRDefault="00877DDB" w:rsidP="00877DDB">
                                  <w:pPr>
                                    <w:ind w:leftChars="0" w:left="420" w:hangingChars="200" w:hanging="420"/>
                                    <w:suppressOverlap/>
                                    <w:rPr>
                                      <w:szCs w:val="21"/>
                                    </w:rPr>
                                  </w:pPr>
                                  <w:r w:rsidRPr="00D90BBD">
                                    <w:rPr>
                                      <w:szCs w:val="21"/>
                                    </w:rPr>
                                    <w:t>4.乗客向けアナウンス</w:t>
                                  </w:r>
                                </w:p>
                                <w:p w14:paraId="6F3DE4DD" w14:textId="5629DD7C" w:rsidR="00A44BF0" w:rsidRPr="00F92942" w:rsidRDefault="00877DDB" w:rsidP="00877DDB">
                                  <w:pPr>
                                    <w:spacing w:line="259" w:lineRule="auto"/>
                                    <w:ind w:leftChars="0" w:left="0" w:firstLineChars="0" w:firstLine="0"/>
                                    <w:suppressOverlap/>
                                    <w:rPr>
                                      <w:lang w:val="en-US"/>
                                    </w:rPr>
                                  </w:pPr>
                                  <w:r w:rsidRPr="00D90BBD">
                                    <w:rPr>
                                      <w:rFonts w:hint="eastAsia"/>
                                      <w:szCs w:val="21"/>
                                    </w:rPr>
                                    <w:t>を実施する</w:t>
                                  </w:r>
                                </w:p>
                              </w:tc>
                            </w:tr>
                            <w:tr w:rsidR="00A44BF0" w:rsidRPr="00F92942" w14:paraId="07459A8C" w14:textId="77777777" w:rsidTr="00E93938">
                              <w:trPr>
                                <w:cantSplit/>
                                <w:trHeight w:val="198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7F9BBA51" w:rsidR="00A44BF0" w:rsidRDefault="00877DDB" w:rsidP="004A15FD">
                                  <w:pPr>
                                    <w:spacing w:line="259" w:lineRule="auto"/>
                                    <w:ind w:leftChars="0" w:left="0" w:firstLineChars="0" w:firstLine="0"/>
                                    <w:suppressOverlap/>
                                    <w:rPr>
                                      <w:lang w:val="en-US"/>
                                    </w:rPr>
                                  </w:pPr>
                                  <w:r w:rsidRPr="003703DF">
                                    <w:rPr>
                                      <w:rFonts w:hint="eastAsia"/>
                                      <w:szCs w:val="21"/>
                                    </w:rPr>
                                    <w:t>観光需要と地域需要を共存させた移動サービスとして自動運転バスの利用意向についての検証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1F22BCD5" w:rsidR="00A44BF0" w:rsidRPr="00F92942" w:rsidRDefault="00877DDB" w:rsidP="004A15FD">
                                  <w:pPr>
                                    <w:spacing w:line="259" w:lineRule="auto"/>
                                    <w:ind w:leftChars="0" w:left="0" w:firstLineChars="0" w:firstLine="0"/>
                                    <w:suppressOverlap/>
                                    <w:rPr>
                                      <w:lang w:val="en-US"/>
                                    </w:rPr>
                                  </w:pPr>
                                  <w:r w:rsidRPr="003703DF">
                                    <w:rPr>
                                      <w:rFonts w:hint="eastAsia"/>
                                      <w:szCs w:val="21"/>
                                    </w:rPr>
                                    <w:t>試乗</w:t>
                                  </w:r>
                                  <w:r>
                                    <w:rPr>
                                      <w:rFonts w:hint="eastAsia"/>
                                      <w:szCs w:val="21"/>
                                    </w:rPr>
                                    <w:t>走行時のアンケート結果から</w:t>
                                  </w:r>
                                  <w:r w:rsidRPr="003703DF">
                                    <w:rPr>
                                      <w:rFonts w:hint="eastAsia"/>
                                      <w:szCs w:val="21"/>
                                    </w:rPr>
                                    <w:t>事業性を検証する</w:t>
                                  </w:r>
                                </w:p>
                              </w:tc>
                            </w:tr>
                          </w:tbl>
                          <w:p w14:paraId="7B06581C" w14:textId="77777777" w:rsidR="00A44BF0" w:rsidRDefault="00A44BF0" w:rsidP="00E93938">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0;margin-top:24pt;width:502.85pt;height:429.75pt;z-index:251700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877DDB">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6D2A5AB" w:rsidR="00D01039" w:rsidRPr="00F92942" w:rsidRDefault="00877DDB" w:rsidP="004A15FD">
                            <w:pPr>
                              <w:spacing w:line="259" w:lineRule="auto"/>
                              <w:ind w:leftChars="0" w:left="0" w:firstLineChars="0" w:firstLine="0"/>
                              <w:suppressOverlap/>
                              <w:rPr>
                                <w:lang w:val="en-US"/>
                              </w:rPr>
                            </w:pPr>
                            <w:r w:rsidRPr="003703DF">
                              <w:rPr>
                                <w:rFonts w:hint="eastAsia"/>
                                <w:szCs w:val="21"/>
                              </w:rPr>
                              <w:t>レベル４運行時の事業性（オペレーション）に係る検証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37680DC7" w:rsidR="00A44BF0" w:rsidRPr="00F92942" w:rsidRDefault="00877DDB" w:rsidP="004A15FD">
                            <w:pPr>
                              <w:spacing w:line="259" w:lineRule="auto"/>
                              <w:ind w:leftChars="0" w:left="0" w:firstLineChars="0" w:firstLine="0"/>
                              <w:suppressOverlap/>
                              <w:rPr>
                                <w:lang w:val="en-US"/>
                              </w:rPr>
                            </w:pPr>
                            <w:r w:rsidRPr="003703DF">
                              <w:rPr>
                                <w:rFonts w:hint="eastAsia"/>
                                <w:szCs w:val="21"/>
                              </w:rPr>
                              <w:t>レベル４運行時に必要となる業務や人員などを確認、整理することで、自動運転サービス提供時に必要となる保安員等の業務内容を検討する</w:t>
                            </w:r>
                          </w:p>
                        </w:tc>
                      </w:tr>
                      <w:tr w:rsidR="00A44BF0" w:rsidRPr="00F92942" w14:paraId="572530E5" w14:textId="77777777" w:rsidTr="00877DDB">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6471E5D9" w:rsidR="00A44BF0" w:rsidRDefault="00877DDB" w:rsidP="004A15FD">
                            <w:pPr>
                              <w:spacing w:line="259" w:lineRule="auto"/>
                              <w:ind w:leftChars="0" w:left="0" w:firstLineChars="0" w:firstLine="0"/>
                              <w:suppressOverlap/>
                              <w:rPr>
                                <w:lang w:val="en-US"/>
                              </w:rPr>
                            </w:pPr>
                            <w:r w:rsidRPr="003703DF">
                              <w:rPr>
                                <w:rFonts w:hint="eastAsia"/>
                                <w:szCs w:val="21"/>
                              </w:rPr>
                              <w:t>観光地を活かした事業モデルの検証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2DE54A9C" w:rsidR="00A44BF0" w:rsidRPr="00F92942" w:rsidRDefault="00877DDB" w:rsidP="004A15FD">
                            <w:pPr>
                              <w:spacing w:line="259" w:lineRule="auto"/>
                              <w:ind w:leftChars="0" w:left="0" w:firstLineChars="0" w:firstLine="0"/>
                              <w:suppressOverlap/>
                              <w:rPr>
                                <w:lang w:val="en-US"/>
                              </w:rPr>
                            </w:pPr>
                            <w:r w:rsidRPr="003703DF">
                              <w:rPr>
                                <w:rFonts w:hint="eastAsia"/>
                                <w:szCs w:val="21"/>
                              </w:rPr>
                              <w:t>試乗</w:t>
                            </w:r>
                            <w:r>
                              <w:rPr>
                                <w:rFonts w:hint="eastAsia"/>
                                <w:szCs w:val="21"/>
                              </w:rPr>
                              <w:t>走行時のアンケート結果から</w:t>
                            </w:r>
                            <w:r w:rsidRPr="003703DF">
                              <w:rPr>
                                <w:rFonts w:hint="eastAsia"/>
                                <w:szCs w:val="21"/>
                              </w:rPr>
                              <w:t>事業性を検証する</w:t>
                            </w:r>
                          </w:p>
                        </w:tc>
                      </w:tr>
                      <w:tr w:rsidR="00A44BF0" w:rsidRPr="00F92942" w14:paraId="68AECD5F" w14:textId="77777777" w:rsidTr="00877DDB">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0FB30F68" w:rsidR="00A44BF0" w:rsidRDefault="00877DDB" w:rsidP="004A15FD">
                            <w:pPr>
                              <w:spacing w:line="259" w:lineRule="auto"/>
                              <w:ind w:leftChars="0" w:left="0" w:firstLineChars="0" w:firstLine="0"/>
                              <w:suppressOverlap/>
                              <w:rPr>
                                <w:lang w:val="en-US"/>
                              </w:rPr>
                            </w:pPr>
                            <w:r w:rsidRPr="003703DF">
                              <w:rPr>
                                <w:rFonts w:hint="eastAsia"/>
                                <w:szCs w:val="21"/>
                              </w:rPr>
                              <w:t>安全性を確保した効率のよい遠隔監視体制の検証</w:t>
                            </w:r>
                          </w:p>
                        </w:tc>
                        <w:tc>
                          <w:tcPr>
                            <w:tcW w:w="5796" w:type="dxa"/>
                            <w:tcBorders>
                              <w:top w:val="single" w:sz="4" w:space="0" w:color="000000"/>
                              <w:left w:val="single" w:sz="4" w:space="0" w:color="000000"/>
                              <w:bottom w:val="single" w:sz="4" w:space="0" w:color="000000"/>
                              <w:right w:val="single" w:sz="4" w:space="0" w:color="000000"/>
                            </w:tcBorders>
                          </w:tcPr>
                          <w:p w14:paraId="548DA483" w14:textId="506C08CE" w:rsidR="00877DDB" w:rsidRDefault="00877DDB" w:rsidP="00877DDB">
                            <w:pPr>
                              <w:ind w:leftChars="0" w:left="0" w:firstLineChars="0" w:firstLine="0"/>
                              <w:suppressOverlap/>
                              <w:rPr>
                                <w:szCs w:val="21"/>
                              </w:rPr>
                            </w:pPr>
                            <w:r w:rsidRPr="003703DF">
                              <w:rPr>
                                <w:rFonts w:hint="eastAsia"/>
                                <w:szCs w:val="21"/>
                              </w:rPr>
                              <w:t>三重交通が参加する伊勢市での自動運転実証</w:t>
                            </w:r>
                            <w:r>
                              <w:rPr>
                                <w:rFonts w:hint="eastAsia"/>
                                <w:szCs w:val="21"/>
                              </w:rPr>
                              <w:t>と連携し</w:t>
                            </w:r>
                            <w:r w:rsidRPr="003703DF">
                              <w:rPr>
                                <w:rFonts w:hint="eastAsia"/>
                                <w:szCs w:val="21"/>
                              </w:rPr>
                              <w:t>、本市と共同で遠隔監視実証を</w:t>
                            </w:r>
                            <w:r>
                              <w:rPr>
                                <w:rFonts w:hint="eastAsia"/>
                                <w:szCs w:val="21"/>
                              </w:rPr>
                              <w:t>実施</w:t>
                            </w:r>
                          </w:p>
                          <w:p w14:paraId="1A0C65EC" w14:textId="5B9AA146" w:rsidR="00A44BF0" w:rsidRPr="00F92942" w:rsidRDefault="00877DDB" w:rsidP="00877DDB">
                            <w:pPr>
                              <w:spacing w:line="259" w:lineRule="auto"/>
                              <w:ind w:leftChars="0" w:left="0" w:firstLineChars="0" w:firstLine="0"/>
                              <w:suppressOverlap/>
                              <w:rPr>
                                <w:lang w:val="en-US"/>
                              </w:rPr>
                            </w:pPr>
                            <w:r w:rsidRPr="003703DF">
                              <w:rPr>
                                <w:rFonts w:hint="eastAsia"/>
                                <w:szCs w:val="21"/>
                              </w:rPr>
                              <w:t>１：Nの遠隔監視の有用性を検証する</w:t>
                            </w:r>
                          </w:p>
                        </w:tc>
                      </w:tr>
                      <w:tr w:rsidR="00A44BF0" w:rsidRPr="00F92942" w14:paraId="3481F0C4" w14:textId="77777777" w:rsidTr="00E93938">
                        <w:trPr>
                          <w:cantSplit/>
                          <w:trHeight w:val="198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7296F03" w:rsidR="00A44BF0" w:rsidRDefault="00877DDB" w:rsidP="004A15FD">
                            <w:pPr>
                              <w:spacing w:line="259" w:lineRule="auto"/>
                              <w:ind w:leftChars="0" w:left="0" w:firstLineChars="0" w:firstLine="0"/>
                              <w:suppressOverlap/>
                              <w:rPr>
                                <w:lang w:val="en-US"/>
                              </w:rPr>
                            </w:pPr>
                            <w:r w:rsidRPr="00D90BBD">
                              <w:rPr>
                                <w:rFonts w:hint="eastAsia"/>
                                <w:szCs w:val="21"/>
                                <w:lang w:val="en-US"/>
                              </w:rPr>
                              <w:t>遠隔監視型のレベル４許認可の取得にむけた遠隔監視および遠隔管制を模擬した運行によるオペレーションの検証</w:t>
                            </w:r>
                          </w:p>
                        </w:tc>
                        <w:tc>
                          <w:tcPr>
                            <w:tcW w:w="5796" w:type="dxa"/>
                            <w:tcBorders>
                              <w:top w:val="single" w:sz="4" w:space="0" w:color="000000"/>
                              <w:left w:val="single" w:sz="4" w:space="0" w:color="000000"/>
                              <w:bottom w:val="single" w:sz="4" w:space="0" w:color="000000"/>
                              <w:right w:val="single" w:sz="4" w:space="0" w:color="000000"/>
                            </w:tcBorders>
                          </w:tcPr>
                          <w:p w14:paraId="04279063" w14:textId="77777777" w:rsidR="00877DDB" w:rsidRPr="00D90BBD" w:rsidRDefault="00877DDB" w:rsidP="00877DDB">
                            <w:pPr>
                              <w:pStyle w:val="a6"/>
                              <w:ind w:leftChars="-17" w:left="-1" w:hangingChars="17" w:hanging="36"/>
                              <w:suppressOverlap/>
                              <w:rPr>
                                <w:szCs w:val="21"/>
                              </w:rPr>
                            </w:pPr>
                            <w:r w:rsidRPr="00D90BBD">
                              <w:rPr>
                                <w:rFonts w:hint="eastAsia"/>
                                <w:szCs w:val="21"/>
                              </w:rPr>
                              <w:t>将来の遠隔管制型でのレベル４運行に向けて、遠隔管制を模した実証を行い</w:t>
                            </w:r>
                          </w:p>
                          <w:p w14:paraId="7CDADF95" w14:textId="77777777" w:rsidR="00877DDB" w:rsidRPr="00D90BBD" w:rsidRDefault="00877DDB" w:rsidP="00877DDB">
                            <w:pPr>
                              <w:pStyle w:val="a6"/>
                              <w:ind w:leftChars="-17" w:left="-1" w:hangingChars="17" w:hanging="36"/>
                              <w:suppressOverlap/>
                              <w:rPr>
                                <w:szCs w:val="21"/>
                              </w:rPr>
                            </w:pPr>
                            <w:r w:rsidRPr="00D90BBD">
                              <w:rPr>
                                <w:szCs w:val="21"/>
                              </w:rPr>
                              <w:t>1.運行</w:t>
                            </w:r>
                            <w:r w:rsidRPr="00D90BBD">
                              <w:rPr>
                                <w:rFonts w:hint="eastAsia"/>
                                <w:szCs w:val="21"/>
                              </w:rPr>
                              <w:t>体制</w:t>
                            </w:r>
                          </w:p>
                          <w:p w14:paraId="73C04B1D" w14:textId="77777777" w:rsidR="00877DDB" w:rsidRPr="00D90BBD" w:rsidRDefault="00877DDB" w:rsidP="00877DDB">
                            <w:pPr>
                              <w:pStyle w:val="a6"/>
                              <w:ind w:leftChars="-17" w:left="-1" w:hangingChars="17" w:hanging="36"/>
                              <w:suppressOverlap/>
                              <w:rPr>
                                <w:szCs w:val="21"/>
                              </w:rPr>
                            </w:pPr>
                            <w:r w:rsidRPr="00D90BBD">
                              <w:rPr>
                                <w:szCs w:val="21"/>
                              </w:rPr>
                              <w:t>2.車両へ運行経路指示</w:t>
                            </w:r>
                          </w:p>
                          <w:p w14:paraId="330E9EA2" w14:textId="77777777" w:rsidR="00877DDB" w:rsidRPr="00D90BBD" w:rsidRDefault="00877DDB" w:rsidP="00877DDB">
                            <w:pPr>
                              <w:pStyle w:val="a6"/>
                              <w:ind w:leftChars="-17" w:left="-1" w:hangingChars="17" w:hanging="36"/>
                              <w:suppressOverlap/>
                              <w:rPr>
                                <w:szCs w:val="21"/>
                              </w:rPr>
                            </w:pPr>
                            <w:r w:rsidRPr="00D90BBD">
                              <w:rPr>
                                <w:szCs w:val="21"/>
                              </w:rPr>
                              <w:t>3.緊急時のオペレーションフローの確認</w:t>
                            </w:r>
                          </w:p>
                          <w:p w14:paraId="52E87382" w14:textId="77777777" w:rsidR="00877DDB" w:rsidRDefault="00877DDB" w:rsidP="00877DDB">
                            <w:pPr>
                              <w:ind w:leftChars="0" w:left="420" w:hangingChars="200" w:hanging="420"/>
                              <w:suppressOverlap/>
                              <w:rPr>
                                <w:szCs w:val="21"/>
                              </w:rPr>
                            </w:pPr>
                            <w:r w:rsidRPr="00D90BBD">
                              <w:rPr>
                                <w:szCs w:val="21"/>
                              </w:rPr>
                              <w:t>4.乗客向けアナウンス</w:t>
                            </w:r>
                          </w:p>
                          <w:p w14:paraId="6F3DE4DD" w14:textId="5629DD7C" w:rsidR="00A44BF0" w:rsidRPr="00F92942" w:rsidRDefault="00877DDB" w:rsidP="00877DDB">
                            <w:pPr>
                              <w:spacing w:line="259" w:lineRule="auto"/>
                              <w:ind w:leftChars="0" w:left="0" w:firstLineChars="0" w:firstLine="0"/>
                              <w:suppressOverlap/>
                              <w:rPr>
                                <w:lang w:val="en-US"/>
                              </w:rPr>
                            </w:pPr>
                            <w:r w:rsidRPr="00D90BBD">
                              <w:rPr>
                                <w:rFonts w:hint="eastAsia"/>
                                <w:szCs w:val="21"/>
                              </w:rPr>
                              <w:t>を実施する</w:t>
                            </w:r>
                          </w:p>
                        </w:tc>
                      </w:tr>
                      <w:tr w:rsidR="00A44BF0" w:rsidRPr="00F92942" w14:paraId="07459A8C" w14:textId="77777777" w:rsidTr="00E93938">
                        <w:trPr>
                          <w:cantSplit/>
                          <w:trHeight w:val="198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7F9BBA51" w:rsidR="00A44BF0" w:rsidRDefault="00877DDB" w:rsidP="004A15FD">
                            <w:pPr>
                              <w:spacing w:line="259" w:lineRule="auto"/>
                              <w:ind w:leftChars="0" w:left="0" w:firstLineChars="0" w:firstLine="0"/>
                              <w:suppressOverlap/>
                              <w:rPr>
                                <w:lang w:val="en-US"/>
                              </w:rPr>
                            </w:pPr>
                            <w:r w:rsidRPr="003703DF">
                              <w:rPr>
                                <w:rFonts w:hint="eastAsia"/>
                                <w:szCs w:val="21"/>
                              </w:rPr>
                              <w:t>観光需要と地域需要を共存させた移動サービスとして自動運転バスの利用意向についての検証</w:t>
                            </w:r>
                          </w:p>
                        </w:tc>
                        <w:tc>
                          <w:tcPr>
                            <w:tcW w:w="5796" w:type="dxa"/>
                            <w:tcBorders>
                              <w:top w:val="single" w:sz="4" w:space="0" w:color="000000"/>
                              <w:left w:val="single" w:sz="4" w:space="0" w:color="000000"/>
                              <w:bottom w:val="single" w:sz="4" w:space="0" w:color="000000"/>
                              <w:right w:val="single" w:sz="4" w:space="0" w:color="000000"/>
                            </w:tcBorders>
                          </w:tcPr>
                          <w:p w14:paraId="39B24674" w14:textId="1F22BCD5" w:rsidR="00A44BF0" w:rsidRPr="00F92942" w:rsidRDefault="00877DDB" w:rsidP="004A15FD">
                            <w:pPr>
                              <w:spacing w:line="259" w:lineRule="auto"/>
                              <w:ind w:leftChars="0" w:left="0" w:firstLineChars="0" w:firstLine="0"/>
                              <w:suppressOverlap/>
                              <w:rPr>
                                <w:lang w:val="en-US"/>
                              </w:rPr>
                            </w:pPr>
                            <w:r w:rsidRPr="003703DF">
                              <w:rPr>
                                <w:rFonts w:hint="eastAsia"/>
                                <w:szCs w:val="21"/>
                              </w:rPr>
                              <w:t>試乗</w:t>
                            </w:r>
                            <w:r>
                              <w:rPr>
                                <w:rFonts w:hint="eastAsia"/>
                                <w:szCs w:val="21"/>
                              </w:rPr>
                              <w:t>走行時のアンケート結果から</w:t>
                            </w:r>
                            <w:r w:rsidRPr="003703DF">
                              <w:rPr>
                                <w:rFonts w:hint="eastAsia"/>
                                <w:szCs w:val="21"/>
                              </w:rPr>
                              <w:t>事業性を検証する</w:t>
                            </w:r>
                          </w:p>
                        </w:tc>
                      </w:tr>
                    </w:tbl>
                    <w:p w14:paraId="7B06581C" w14:textId="77777777" w:rsidR="00A44BF0" w:rsidRDefault="00A44BF0" w:rsidP="00E93938">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154CF7E6"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0A746EF1">
                <wp:simplePos x="0" y="0"/>
                <wp:positionH relativeFrom="margin">
                  <wp:align>left</wp:align>
                </wp:positionH>
                <wp:positionV relativeFrom="paragraph">
                  <wp:posOffset>254000</wp:posOffset>
                </wp:positionV>
                <wp:extent cx="6386195" cy="1940560"/>
                <wp:effectExtent l="0" t="0" r="14605" b="2159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40944"/>
                        </a:xfrm>
                        <a:prstGeom prst="rect">
                          <a:avLst/>
                        </a:prstGeom>
                        <a:solidFill>
                          <a:srgbClr val="FFFFFF"/>
                        </a:solidFill>
                        <a:ln w="9525">
                          <a:solidFill>
                            <a:srgbClr val="000000"/>
                          </a:solidFill>
                          <a:miter lim="800000"/>
                          <a:headEnd/>
                          <a:tailEnd/>
                        </a:ln>
                      </wps:spPr>
                      <wps:txbx>
                        <w:txbxContent>
                          <w:p w14:paraId="09553665" w14:textId="35BD771A" w:rsidR="005E78E9" w:rsidRPr="005E78E9" w:rsidRDefault="00604286" w:rsidP="005E78E9">
                            <w:pPr>
                              <w:ind w:leftChars="0" w:left="0"/>
                            </w:pPr>
                            <w:r>
                              <w:rPr>
                                <w:rFonts w:hint="eastAsia"/>
                              </w:rPr>
                              <w:t>レベル４自動運転</w:t>
                            </w:r>
                            <w:r w:rsidR="00412F6B">
                              <w:rPr>
                                <w:rFonts w:hint="eastAsia"/>
                              </w:rPr>
                              <w:t>を社会実装するにあたり、運行に関わる人員の省人化による経営コスト削減</w:t>
                            </w:r>
                            <w:r w:rsidR="00346EAF">
                              <w:rPr>
                                <w:rFonts w:hint="eastAsia"/>
                              </w:rPr>
                              <w:t>を目指し、広域での遠隔監視の実施によるスケールメリットについて検証を実施。</w:t>
                            </w:r>
                            <w:r w:rsidR="005E78E9" w:rsidRPr="005E78E9">
                              <w:rPr>
                                <w:rFonts w:hint="eastAsia"/>
                              </w:rPr>
                              <w:t>同じ三重県内で自動運転事業に取り組む伊勢市と連携し、三重交通本社内に両市を同時に監視可能な遠隔監視室を設置して</w:t>
                            </w:r>
                            <w:r w:rsidR="005E78E9" w:rsidRPr="005E78E9">
                              <w:t>1:N</w:t>
                            </w:r>
                            <w:r w:rsidR="005E78E9">
                              <w:rPr>
                                <w:rFonts w:hint="eastAsia"/>
                              </w:rPr>
                              <w:t>遠隔監視</w:t>
                            </w:r>
                            <w:r w:rsidR="005E78E9" w:rsidRPr="005E78E9">
                              <w:t>の有用性を検証するとともに、運用体制や業務フローについ考察を行った。</w:t>
                            </w:r>
                          </w:p>
                          <w:p w14:paraId="7547AFAB" w14:textId="5EAC00F9" w:rsidR="00412F6B" w:rsidRDefault="005E78E9" w:rsidP="00591175">
                            <w:pPr>
                              <w:ind w:leftChars="0" w:left="0"/>
                            </w:pPr>
                            <w:r>
                              <w:rPr>
                                <w:rFonts w:hint="eastAsia"/>
                              </w:rPr>
                              <w:t>この結果、</w:t>
                            </w:r>
                            <w:r w:rsidRPr="002C42CF">
                              <w:t>レベル4の遠隔監視実装において、1名の監視者が複数台の車両を担当すること</w:t>
                            </w:r>
                            <w:r w:rsidRPr="002C42CF">
                              <w:rPr>
                                <w:rFonts w:hint="eastAsia"/>
                              </w:rPr>
                              <w:t>で</w:t>
                            </w:r>
                            <w:r w:rsidRPr="002C42CF">
                              <w:t>省力化に寄与</w:t>
                            </w:r>
                            <w:r w:rsidRPr="002C42CF">
                              <w:rPr>
                                <w:rFonts w:hint="eastAsia"/>
                              </w:rPr>
                              <w:t>できる</w:t>
                            </w:r>
                            <w:r>
                              <w:rPr>
                                <w:rFonts w:hint="eastAsia"/>
                              </w:rPr>
                              <w:t>ことを</w:t>
                            </w:r>
                            <w:r w:rsidRPr="002C42CF">
                              <w:rPr>
                                <w:rFonts w:hint="eastAsia"/>
                              </w:rPr>
                              <w:t>確認した。</w:t>
                            </w:r>
                            <w:r w:rsidRPr="002C42CF">
                              <w:t>一方で、乗務員が不在の車両を常時監視し続けることは監視者にとって多大な心理的負担と</w:t>
                            </w:r>
                            <w:r w:rsidRPr="002C42CF">
                              <w:rPr>
                                <w:rFonts w:hint="eastAsia"/>
                              </w:rPr>
                              <w:t>なると予測される。</w:t>
                            </w:r>
                            <w:r w:rsidRPr="002C42CF">
                              <w:t>そのため、トラブル発生時に車両側からアラートを発報する「イベントベース（発生ベース）」の監視体制を構築し、監視者が重要な判断に集中できる環境を整えることが不可欠</w:t>
                            </w:r>
                            <w:r w:rsidRPr="002C42CF">
                              <w:rPr>
                                <w:rFonts w:hint="eastAsia"/>
                              </w:rPr>
                              <w:t>である。</w:t>
                            </w:r>
                          </w:p>
                          <w:p w14:paraId="0AF080B7" w14:textId="37920522" w:rsidR="00744D36" w:rsidRDefault="00744D36" w:rsidP="00744D36">
                            <w:pPr>
                              <w:ind w:leftChars="0" w:left="0"/>
                            </w:pPr>
                            <w:r>
                              <w:rPr>
                                <w:rFonts w:hint="eastAsia"/>
                              </w:rPr>
                              <w:t>また、試乗参加者向けのアンケートにおいても、自動運転が地域にとって新たな価値を創出することについての期待値は高く、観光地を活かした事業モデルについても引き続き検討を進めていく。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pt;width:502.85pt;height:152.8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">
                <v:textbox>
                  <w:txbxContent>
                    <w:p w14:paraId="09553665" w14:textId="35BD771A" w:rsidR="005E78E9" w:rsidRPr="005E78E9" w:rsidRDefault="00604286" w:rsidP="005E78E9">
                      <w:pPr>
                        <w:ind w:leftChars="0" w:left="0"/>
                      </w:pPr>
                      <w:r>
                        <w:rPr>
                          <w:rFonts w:hint="eastAsia"/>
                        </w:rPr>
                        <w:t>レベル４自動運転</w:t>
                      </w:r>
                      <w:r w:rsidR="00412F6B">
                        <w:rPr>
                          <w:rFonts w:hint="eastAsia"/>
                        </w:rPr>
                        <w:t>を社会実装するにあたり、運行に関わる人員の省人化による経営コスト削減</w:t>
                      </w:r>
                      <w:r w:rsidR="00346EAF">
                        <w:rPr>
                          <w:rFonts w:hint="eastAsia"/>
                        </w:rPr>
                        <w:t>を目指し、広域での遠隔監視の実施によるスケールメリットについて検証を実施。</w:t>
                      </w:r>
                      <w:r w:rsidR="005E78E9" w:rsidRPr="005E78E9">
                        <w:rPr>
                          <w:rFonts w:hint="eastAsia"/>
                        </w:rPr>
                        <w:t>同じ三重県内で自動運転事業に取り組む伊勢市と連携し、三重交通本社内に両市を同時に監視可能な遠隔監視室を設置して</w:t>
                      </w:r>
                      <w:r w:rsidR="005E78E9" w:rsidRPr="005E78E9">
                        <w:t>1:N</w:t>
                      </w:r>
                      <w:r w:rsidR="005E78E9">
                        <w:rPr>
                          <w:rFonts w:hint="eastAsia"/>
                        </w:rPr>
                        <w:t>遠隔監視</w:t>
                      </w:r>
                      <w:r w:rsidR="005E78E9" w:rsidRPr="005E78E9">
                        <w:t>の有用性を検証するとともに、運用体制や業務フローについ考察を行った。</w:t>
                      </w:r>
                    </w:p>
                    <w:p w14:paraId="7547AFAB" w14:textId="5EAC00F9" w:rsidR="00412F6B" w:rsidRDefault="005E78E9" w:rsidP="00591175">
                      <w:pPr>
                        <w:ind w:leftChars="0" w:left="0"/>
                      </w:pPr>
                      <w:r>
                        <w:rPr>
                          <w:rFonts w:hint="eastAsia"/>
                        </w:rPr>
                        <w:t>この結果、</w:t>
                      </w:r>
                      <w:r w:rsidRPr="002C42CF">
                        <w:t>レベル4の遠隔監視実装において、1名の監視者が複数台の車両を担当すること</w:t>
                      </w:r>
                      <w:r w:rsidRPr="002C42CF">
                        <w:rPr>
                          <w:rFonts w:hint="eastAsia"/>
                        </w:rPr>
                        <w:t>で</w:t>
                      </w:r>
                      <w:r w:rsidRPr="002C42CF">
                        <w:t>省力化に寄与</w:t>
                      </w:r>
                      <w:r w:rsidRPr="002C42CF">
                        <w:rPr>
                          <w:rFonts w:hint="eastAsia"/>
                        </w:rPr>
                        <w:t>できる</w:t>
                      </w:r>
                      <w:r>
                        <w:rPr>
                          <w:rFonts w:hint="eastAsia"/>
                        </w:rPr>
                        <w:t>ことを</w:t>
                      </w:r>
                      <w:r w:rsidRPr="002C42CF">
                        <w:rPr>
                          <w:rFonts w:hint="eastAsia"/>
                        </w:rPr>
                        <w:t>確認した。</w:t>
                      </w:r>
                      <w:r w:rsidRPr="002C42CF">
                        <w:t>一方で、乗務員が不在の車両を常時監視し続けることは監視者にとって多大な心理的負担と</w:t>
                      </w:r>
                      <w:r w:rsidRPr="002C42CF">
                        <w:rPr>
                          <w:rFonts w:hint="eastAsia"/>
                        </w:rPr>
                        <w:t>なると予測される。</w:t>
                      </w:r>
                      <w:r w:rsidRPr="002C42CF">
                        <w:t>そのため、トラブル発生時に車両側からアラートを発報する「イベントベース（発生ベース）」の監視体制を構築し、監視者が重要な判断に集中できる環境を整えることが不可欠</w:t>
                      </w:r>
                      <w:r w:rsidRPr="002C42CF">
                        <w:rPr>
                          <w:rFonts w:hint="eastAsia"/>
                        </w:rPr>
                        <w:t>である。</w:t>
                      </w:r>
                    </w:p>
                    <w:p w14:paraId="0AF080B7" w14:textId="37920522" w:rsidR="00744D36" w:rsidRDefault="00744D36" w:rsidP="00744D36">
                      <w:pPr>
                        <w:ind w:leftChars="0" w:left="0"/>
                      </w:pPr>
                      <w:r>
                        <w:rPr>
                          <w:rFonts w:hint="eastAsia"/>
                        </w:rPr>
                        <w:t>また、試乗参加者向けのアンケートにおいても、自動運転が地域にとって新たな価値を創出することについての期待値は高く、観光地を活かした事業モデルについても引き続き検討を進めていく。</w:t>
                      </w:r>
                    </w:p>
                  </w:txbxContent>
                </v:textbox>
                <w10:wrap type="square" anchorx="margin"/>
              </v:shape>
            </w:pict>
          </mc:Fallback>
        </mc:AlternateContent>
      </w:r>
      <w:r>
        <w:rPr>
          <w:rFonts w:hint="eastAsia"/>
          <w:spacing w:val="-4"/>
          <w:lang w:eastAsia="zh-TW"/>
        </w:rPr>
        <w:t>■経営面</w:t>
      </w:r>
    </w:p>
    <w:p w14:paraId="096FBA5D" w14:textId="77777777" w:rsidR="008A4BE8" w:rsidRDefault="008A4BE8" w:rsidP="004A15FD">
      <w:pPr>
        <w:ind w:leftChars="0" w:left="0" w:firstLineChars="0" w:firstLine="0"/>
        <w:rPr>
          <w:spacing w:val="-4"/>
        </w:rPr>
      </w:pPr>
    </w:p>
    <w:p w14:paraId="15205BA9" w14:textId="77777777" w:rsidR="00FC6BB7" w:rsidRDefault="00FC6BB7"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59FFA710">
                <wp:simplePos x="0" y="0"/>
                <wp:positionH relativeFrom="margin">
                  <wp:align>left</wp:align>
                </wp:positionH>
                <wp:positionV relativeFrom="paragraph">
                  <wp:posOffset>269875</wp:posOffset>
                </wp:positionV>
                <wp:extent cx="6386195" cy="2656840"/>
                <wp:effectExtent l="0" t="0" r="14605" b="1016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56935"/>
                        </a:xfrm>
                        <a:prstGeom prst="rect">
                          <a:avLst/>
                        </a:prstGeom>
                        <a:solidFill>
                          <a:srgbClr val="FFFFFF"/>
                        </a:solidFill>
                        <a:ln w="9525">
                          <a:solidFill>
                            <a:srgbClr val="000000"/>
                          </a:solidFill>
                          <a:miter lim="800000"/>
                          <a:headEnd/>
                          <a:tailEnd/>
                        </a:ln>
                      </wps:spPr>
                      <wps:txbx>
                        <w:txbxContent>
                          <w:p w14:paraId="3CC1A405" w14:textId="753890FF" w:rsidR="00817D5A" w:rsidRDefault="00E73520" w:rsidP="00817D5A">
                            <w:pPr>
                              <w:ind w:leftChars="0" w:left="0"/>
                              <w:rPr>
                                <w:szCs w:val="21"/>
                                <w:lang w:val="en-US"/>
                              </w:rPr>
                            </w:pPr>
                            <w:r>
                              <w:rPr>
                                <w:rFonts w:hint="eastAsia"/>
                              </w:rPr>
                              <w:t>技術面</w:t>
                            </w:r>
                            <w:r>
                              <w:t>における検証項目</w:t>
                            </w:r>
                            <w:r w:rsidRPr="00295153">
                              <w:rPr>
                                <w:rFonts w:hint="eastAsia"/>
                              </w:rPr>
                              <w:t>では、</w:t>
                            </w:r>
                            <w:r w:rsidR="00817D5A" w:rsidRPr="00D90BBD">
                              <w:rPr>
                                <w:rFonts w:hint="eastAsia"/>
                                <w:szCs w:val="21"/>
                                <w:lang w:val="en-US"/>
                              </w:rPr>
                              <w:t>遠隔監視型のレベル４許認可の取得にむけた遠隔監視および遠隔管制を模擬した運行によるオペレーションの検証</w:t>
                            </w:r>
                            <w:r w:rsidR="00817D5A">
                              <w:rPr>
                                <w:rFonts w:hint="eastAsia"/>
                                <w:szCs w:val="21"/>
                                <w:lang w:val="en-US"/>
                              </w:rPr>
                              <w:t>を実施したところ、以下の通り課題と改善策について整理した。</w:t>
                            </w:r>
                          </w:p>
                          <w:p w14:paraId="0325125D" w14:textId="4B593529" w:rsidR="00817D5A" w:rsidRDefault="00817D5A" w:rsidP="00817D5A">
                            <w:pPr>
                              <w:pStyle w:val="a6"/>
                              <w:ind w:leftChars="0" w:left="0" w:firstLine="220"/>
                            </w:pPr>
                            <w:r>
                              <w:rPr>
                                <w:rFonts w:hint="eastAsia"/>
                              </w:rPr>
                              <w:t>まず、常時遠隔監視における監視者の集中力維持に関する課題については、監視対象および確認タイミングを明確化した監視ルールの策定が必要である。具体的には、走行状況・車両状態・周辺環境などの監視項目を整理し、常時注視すべき情報とイベント発生時に確認すべき情報を区分することで、監視負荷の軽減と監視品質の均一化を図る。</w:t>
                            </w:r>
                          </w:p>
                          <w:p w14:paraId="403E37C0" w14:textId="77777777" w:rsidR="00817D5A" w:rsidRDefault="00817D5A" w:rsidP="00817D5A">
                            <w:pPr>
                              <w:pStyle w:val="a6"/>
                              <w:ind w:leftChars="0" w:left="0" w:firstLine="220"/>
                            </w:pPr>
                            <w:r>
                              <w:rPr>
                                <w:rFonts w:hint="eastAsia"/>
                              </w:rPr>
                              <w:t>次に、乗客向けアナウンスに関する通信課題については、エリア特性を踏まえた通信環境の改善が必要である。特に内宮周辺において音声未到達が確認されたことから、通信品質の再調査を実施するとともに、通信冗長化やアナウンス手段の多重化（事前録音音声の活用等）を含めた対策を検討する。</w:t>
                            </w:r>
                          </w:p>
                          <w:p w14:paraId="6E27CA97" w14:textId="49327E82" w:rsidR="00817D5A" w:rsidRDefault="00817D5A" w:rsidP="00817D5A">
                            <w:pPr>
                              <w:pStyle w:val="a6"/>
                              <w:ind w:leftChars="0" w:left="0" w:firstLine="220"/>
                            </w:pPr>
                            <w:r>
                              <w:rPr>
                                <w:rFonts w:hint="eastAsia"/>
                              </w:rPr>
                              <w:t>さらに、運行拠点の複数化に伴う経路配信業務の煩雑化については、人的作業に依存しない仕組みへの移行が求められる。管制システム等を活用し、走行ルート情報を自動的に車両へ配信可能なシステム構築を進めることで、設定ミスの防止および運行準備作業の効率化を図る。</w:t>
                            </w:r>
                          </w:p>
                          <w:p w14:paraId="513E213A" w14:textId="0793FB7E" w:rsidR="004A15FD" w:rsidRDefault="00817D5A" w:rsidP="00817D5A">
                            <w:pPr>
                              <w:ind w:leftChars="0" w:left="0"/>
                            </w:pPr>
                            <w:r>
                              <w:rPr>
                                <w:rFonts w:hint="eastAsia"/>
                              </w:rPr>
                              <w:t>これらの改善策を段階的に実装することで、遠隔監視型レベル</w:t>
                            </w:r>
                            <w:r>
                              <w:t>4運行に向けた運用の安定性および信頼性の向上を目指す。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5pt;width:502.85pt;height:209.2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ZkFgIAACcEAAAOAAAAZHJzL2Uyb0RvYy54bWysk9uO2yAQhu8r9R0Q942TbJw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">
                <v:textbox>
                  <w:txbxContent>
                    <w:p w14:paraId="3CC1A405" w14:textId="753890FF" w:rsidR="00817D5A" w:rsidRDefault="00E73520" w:rsidP="00817D5A">
                      <w:pPr>
                        <w:ind w:leftChars="0" w:left="0"/>
                        <w:rPr>
                          <w:szCs w:val="21"/>
                          <w:lang w:val="en-US"/>
                        </w:rPr>
                      </w:pPr>
                      <w:r>
                        <w:rPr>
                          <w:rFonts w:hint="eastAsia"/>
                        </w:rPr>
                        <w:t>技術面</w:t>
                      </w:r>
                      <w:r>
                        <w:t>における検証項目</w:t>
                      </w:r>
                      <w:r w:rsidRPr="00295153">
                        <w:rPr>
                          <w:rFonts w:hint="eastAsia"/>
                        </w:rPr>
                        <w:t>では、</w:t>
                      </w:r>
                      <w:r w:rsidR="00817D5A" w:rsidRPr="00D90BBD">
                        <w:rPr>
                          <w:rFonts w:hint="eastAsia"/>
                          <w:szCs w:val="21"/>
                          <w:lang w:val="en-US"/>
                        </w:rPr>
                        <w:t>遠隔監視型のレベル４許認可の取得にむけた遠隔監視および遠隔管制を模擬した運行によるオペレーションの検証</w:t>
                      </w:r>
                      <w:r w:rsidR="00817D5A">
                        <w:rPr>
                          <w:rFonts w:hint="eastAsia"/>
                          <w:szCs w:val="21"/>
                          <w:lang w:val="en-US"/>
                        </w:rPr>
                        <w:t>を実施したところ、以下の通り課題と改善策について整理した。</w:t>
                      </w:r>
                    </w:p>
                    <w:p w14:paraId="0325125D" w14:textId="4B593529" w:rsidR="00817D5A" w:rsidRDefault="00817D5A" w:rsidP="00817D5A">
                      <w:pPr>
                        <w:pStyle w:val="a6"/>
                        <w:ind w:leftChars="0" w:left="0" w:firstLine="220"/>
                      </w:pPr>
                      <w:r>
                        <w:rPr>
                          <w:rFonts w:hint="eastAsia"/>
                        </w:rPr>
                        <w:t>まず、常時遠隔監視における監視者の集中力維持に関する課題については、監視対象および確認タイミングを明確化した監視ルールの策定が必要である。具体的には、走行状況・車両状態・周辺環境などの監視項目を整理し、常時注視すべき情報とイベント発生時に確認すべき情報を区分することで、監視負荷の軽減と監視品質の均一化を図る。</w:t>
                      </w:r>
                    </w:p>
                    <w:p w14:paraId="403E37C0" w14:textId="77777777" w:rsidR="00817D5A" w:rsidRDefault="00817D5A" w:rsidP="00817D5A">
                      <w:pPr>
                        <w:pStyle w:val="a6"/>
                        <w:ind w:leftChars="0" w:left="0" w:firstLine="220"/>
                      </w:pPr>
                      <w:r>
                        <w:rPr>
                          <w:rFonts w:hint="eastAsia"/>
                        </w:rPr>
                        <w:t>次に、乗客向けアナウンスに関する通信課題については、エリア特性を踏まえた通信環境の改善が必要である。特に内宮周辺において音声未到達が確認されたことから、通信品質の再調査を実施するとともに、通信冗長化やアナウンス手段の多重化（事前録音音声の活用等）を含めた対策を検討する。</w:t>
                      </w:r>
                    </w:p>
                    <w:p w14:paraId="6E27CA97" w14:textId="49327E82" w:rsidR="00817D5A" w:rsidRDefault="00817D5A" w:rsidP="00817D5A">
                      <w:pPr>
                        <w:pStyle w:val="a6"/>
                        <w:ind w:leftChars="0" w:left="0" w:firstLine="220"/>
                      </w:pPr>
                      <w:r>
                        <w:rPr>
                          <w:rFonts w:hint="eastAsia"/>
                        </w:rPr>
                        <w:t>さらに、運行拠点の複数化に伴う経路配信業務の煩雑化については、人的作業に依存しない仕組みへの移行が求められる。管制システム等を活用し、走行ルート情報を自動的に車両へ配信可能なシステム構築を進めることで、設定ミスの防止および運行準備作業の効率化を図る。</w:t>
                      </w:r>
                    </w:p>
                    <w:p w14:paraId="513E213A" w14:textId="0793FB7E" w:rsidR="004A15FD" w:rsidRDefault="00817D5A" w:rsidP="00817D5A">
                      <w:pPr>
                        <w:ind w:leftChars="0" w:left="0"/>
                      </w:pPr>
                      <w:r>
                        <w:rPr>
                          <w:rFonts w:hint="eastAsia"/>
                        </w:rPr>
                        <w:t>これらの改善策を段階的に実装することで、遠隔監視型レベル</w:t>
                      </w:r>
                      <w:r>
                        <w:t>4運行に向けた運用の安定性および信頼性の向上を目指す。</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rPr>
      </w:pPr>
    </w:p>
    <w:p w14:paraId="7D7B6688" w14:textId="77777777" w:rsidR="00FC6BB7" w:rsidRDefault="00FC6BB7" w:rsidP="004A15FD">
      <w:pPr>
        <w:ind w:leftChars="0" w:left="0" w:firstLineChars="0" w:firstLine="0"/>
        <w:rPr>
          <w:spacing w:val="-4"/>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52612DF9">
                <wp:simplePos x="0" y="0"/>
                <wp:positionH relativeFrom="margin">
                  <wp:align>left</wp:align>
                </wp:positionH>
                <wp:positionV relativeFrom="paragraph">
                  <wp:posOffset>246380</wp:posOffset>
                </wp:positionV>
                <wp:extent cx="6386195" cy="1259205"/>
                <wp:effectExtent l="0" t="0" r="14605" b="1714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259457"/>
                        </a:xfrm>
                        <a:prstGeom prst="rect">
                          <a:avLst/>
                        </a:prstGeom>
                        <a:solidFill>
                          <a:srgbClr val="FFFFFF"/>
                        </a:solidFill>
                        <a:ln w="9525">
                          <a:solidFill>
                            <a:srgbClr val="000000"/>
                          </a:solidFill>
                          <a:miter lim="800000"/>
                          <a:headEnd/>
                          <a:tailEnd/>
                        </a:ln>
                      </wps:spPr>
                      <wps:txbx>
                        <w:txbxContent>
                          <w:p w14:paraId="48099AFC" w14:textId="3D537473" w:rsidR="00E73520" w:rsidRDefault="00E73520" w:rsidP="00E73520">
                            <w:pPr>
                              <w:ind w:leftChars="0" w:left="0"/>
                            </w:pPr>
                            <w:r>
                              <w:rPr>
                                <w:rFonts w:hint="eastAsia"/>
                              </w:rPr>
                              <w:t>本実証実験で実施したアンケート調査において</w:t>
                            </w:r>
                            <w:r w:rsidR="000D1E6E">
                              <w:rPr>
                                <w:rFonts w:hint="eastAsia"/>
                              </w:rPr>
                              <w:t>、将来的な自動運転サービスの利用希望</w:t>
                            </w:r>
                            <w:r>
                              <w:rPr>
                                <w:rFonts w:hint="eastAsia"/>
                              </w:rPr>
                              <w:t>を尋ねたところ、「</w:t>
                            </w:r>
                            <w:r w:rsidR="000D1E6E">
                              <w:rPr>
                                <w:rFonts w:hint="eastAsia"/>
                              </w:rPr>
                              <w:t>希望する</w:t>
                            </w:r>
                            <w:r>
                              <w:rPr>
                                <w:rFonts w:hint="eastAsia"/>
                              </w:rPr>
                              <w:t>」または「</w:t>
                            </w:r>
                            <w:r w:rsidR="000D1E6E">
                              <w:rPr>
                                <w:rFonts w:hint="eastAsia"/>
                              </w:rPr>
                              <w:t>どちらかというと希望する</w:t>
                            </w:r>
                            <w:r>
                              <w:rPr>
                                <w:rFonts w:hint="eastAsia"/>
                              </w:rPr>
                              <w:t>」と回答した試乗者の割合は</w:t>
                            </w:r>
                            <w:r w:rsidR="000D1E6E">
                              <w:rPr>
                                <w:rFonts w:hint="eastAsia"/>
                              </w:rPr>
                              <w:t>全体の96％という非常に高い結果であった。</w:t>
                            </w:r>
                          </w:p>
                          <w:p w14:paraId="0FDB868A" w14:textId="19B422E8" w:rsidR="004A15FD" w:rsidRDefault="000D1E6E" w:rsidP="00656AFA">
                            <w:pPr>
                              <w:ind w:leftChars="0" w:left="0"/>
                              <w:rPr>
                                <w:rFonts w:hint="eastAsia"/>
                              </w:rPr>
                            </w:pPr>
                            <w:r>
                              <w:rPr>
                                <w:rFonts w:hint="eastAsia"/>
                              </w:rPr>
                              <w:t>自動運転</w:t>
                            </w:r>
                            <w:r w:rsidR="00E73520">
                              <w:rPr>
                                <w:rFonts w:hint="eastAsia"/>
                              </w:rPr>
                              <w:t>サービス</w:t>
                            </w:r>
                            <w:r>
                              <w:rPr>
                                <w:rFonts w:hint="eastAsia"/>
                              </w:rPr>
                              <w:t>に</w:t>
                            </w:r>
                            <w:r w:rsidR="00E73520">
                              <w:rPr>
                                <w:rFonts w:hint="eastAsia"/>
                              </w:rPr>
                              <w:t>対する期待</w:t>
                            </w:r>
                            <w:r>
                              <w:rPr>
                                <w:rFonts w:hint="eastAsia"/>
                              </w:rPr>
                              <w:t>が</w:t>
                            </w:r>
                            <w:r w:rsidR="00E73520">
                              <w:rPr>
                                <w:rFonts w:hint="eastAsia"/>
                              </w:rPr>
                              <w:t>高まっていること</w:t>
                            </w:r>
                            <w:r>
                              <w:rPr>
                                <w:rFonts w:hint="eastAsia"/>
                              </w:rPr>
                              <w:t>を踏まえ、定常運行開始に向け、市の各種媒体（ホームページやSNS</w:t>
                            </w:r>
                            <w:r>
                              <w:rPr>
                                <w:rFonts w:hint="eastAsia"/>
                              </w:rPr>
                              <w:t>、広報紙等）を活用したPR活動を継続するとともに、沿線および近隣の民間事業者とタイアップした利用促進策について検討を継続する。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99.1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">
                <v:textbox>
                  <w:txbxContent>
                    <w:p w14:paraId="48099AFC" w14:textId="3D537473" w:rsidR="00E73520" w:rsidRDefault="00E73520" w:rsidP="00E73520">
                      <w:pPr>
                        <w:ind w:leftChars="0" w:left="0"/>
                      </w:pPr>
                      <w:r>
                        <w:rPr>
                          <w:rFonts w:hint="eastAsia"/>
                        </w:rPr>
                        <w:t>本実証実験で実施したアンケート調査において</w:t>
                      </w:r>
                      <w:r w:rsidR="000D1E6E">
                        <w:rPr>
                          <w:rFonts w:hint="eastAsia"/>
                        </w:rPr>
                        <w:t>、将来的な自動運転サービスの利用希望</w:t>
                      </w:r>
                      <w:r>
                        <w:rPr>
                          <w:rFonts w:hint="eastAsia"/>
                        </w:rPr>
                        <w:t>を尋ねたところ、「</w:t>
                      </w:r>
                      <w:r w:rsidR="000D1E6E">
                        <w:rPr>
                          <w:rFonts w:hint="eastAsia"/>
                        </w:rPr>
                        <w:t>希望する</w:t>
                      </w:r>
                      <w:r>
                        <w:rPr>
                          <w:rFonts w:hint="eastAsia"/>
                        </w:rPr>
                        <w:t>」または「</w:t>
                      </w:r>
                      <w:r w:rsidR="000D1E6E">
                        <w:rPr>
                          <w:rFonts w:hint="eastAsia"/>
                        </w:rPr>
                        <w:t>どちらかというと希望する</w:t>
                      </w:r>
                      <w:r>
                        <w:rPr>
                          <w:rFonts w:hint="eastAsia"/>
                        </w:rPr>
                        <w:t>」と回答した試乗者の割合は</w:t>
                      </w:r>
                      <w:r w:rsidR="000D1E6E">
                        <w:rPr>
                          <w:rFonts w:hint="eastAsia"/>
                        </w:rPr>
                        <w:t>全体の96％という非常に高い結果であった。</w:t>
                      </w:r>
                    </w:p>
                    <w:p w14:paraId="0FDB868A" w14:textId="19B422E8" w:rsidR="004A15FD" w:rsidRDefault="000D1E6E" w:rsidP="00656AFA">
                      <w:pPr>
                        <w:ind w:leftChars="0" w:left="0"/>
                        <w:rPr>
                          <w:rFonts w:hint="eastAsia"/>
                        </w:rPr>
                      </w:pPr>
                      <w:r>
                        <w:rPr>
                          <w:rFonts w:hint="eastAsia"/>
                        </w:rPr>
                        <w:t>自動運転</w:t>
                      </w:r>
                      <w:r w:rsidR="00E73520">
                        <w:rPr>
                          <w:rFonts w:hint="eastAsia"/>
                        </w:rPr>
                        <w:t>サービス</w:t>
                      </w:r>
                      <w:r>
                        <w:rPr>
                          <w:rFonts w:hint="eastAsia"/>
                        </w:rPr>
                        <w:t>に</w:t>
                      </w:r>
                      <w:r w:rsidR="00E73520">
                        <w:rPr>
                          <w:rFonts w:hint="eastAsia"/>
                        </w:rPr>
                        <w:t>対する期待</w:t>
                      </w:r>
                      <w:r>
                        <w:rPr>
                          <w:rFonts w:hint="eastAsia"/>
                        </w:rPr>
                        <w:t>が</w:t>
                      </w:r>
                      <w:r w:rsidR="00E73520">
                        <w:rPr>
                          <w:rFonts w:hint="eastAsia"/>
                        </w:rPr>
                        <w:t>高まっていること</w:t>
                      </w:r>
                      <w:r>
                        <w:rPr>
                          <w:rFonts w:hint="eastAsia"/>
                        </w:rPr>
                        <w:t>を踏まえ、定常運行開始に向け、市の各種媒体（ホームページやSNS</w:t>
                      </w:r>
                      <w:r>
                        <w:rPr>
                          <w:rFonts w:hint="eastAsia"/>
                        </w:rPr>
                        <w:t>、広報紙等）を活用したPR活動を継続するとともに、沿線および近隣の民間事業者とタイアップした利用促進策について検討を継続する。</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40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5715F"/>
    <w:rsid w:val="00061DF8"/>
    <w:rsid w:val="0007038A"/>
    <w:rsid w:val="00071C7B"/>
    <w:rsid w:val="000743E1"/>
    <w:rsid w:val="00075AF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1E6E"/>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5891"/>
    <w:rsid w:val="0034618B"/>
    <w:rsid w:val="003465E9"/>
    <w:rsid w:val="00346EAF"/>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4705"/>
    <w:rsid w:val="00375289"/>
    <w:rsid w:val="003777EC"/>
    <w:rsid w:val="00377FDA"/>
    <w:rsid w:val="00381146"/>
    <w:rsid w:val="00384C72"/>
    <w:rsid w:val="00386BD5"/>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2F6B"/>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117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E78E9"/>
    <w:rsid w:val="005F020A"/>
    <w:rsid w:val="005F2BCA"/>
    <w:rsid w:val="005F34AA"/>
    <w:rsid w:val="005F4A13"/>
    <w:rsid w:val="00600B7C"/>
    <w:rsid w:val="00600D85"/>
    <w:rsid w:val="00604286"/>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AFA"/>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4D00"/>
    <w:rsid w:val="00727EE3"/>
    <w:rsid w:val="00731B21"/>
    <w:rsid w:val="00733756"/>
    <w:rsid w:val="00734A2A"/>
    <w:rsid w:val="007356F3"/>
    <w:rsid w:val="00735AA9"/>
    <w:rsid w:val="007373C5"/>
    <w:rsid w:val="00740101"/>
    <w:rsid w:val="00740A93"/>
    <w:rsid w:val="0074372F"/>
    <w:rsid w:val="00744D36"/>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2590"/>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16F5F"/>
    <w:rsid w:val="00817D5A"/>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77DDB"/>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4BE8"/>
    <w:rsid w:val="008A51BE"/>
    <w:rsid w:val="008B1347"/>
    <w:rsid w:val="008B1B04"/>
    <w:rsid w:val="008B1C5D"/>
    <w:rsid w:val="008B53E9"/>
    <w:rsid w:val="008B5F4A"/>
    <w:rsid w:val="008C127E"/>
    <w:rsid w:val="008C24CB"/>
    <w:rsid w:val="008C5B64"/>
    <w:rsid w:val="008C5C48"/>
    <w:rsid w:val="008D1CB6"/>
    <w:rsid w:val="008D2160"/>
    <w:rsid w:val="008D3723"/>
    <w:rsid w:val="008D392E"/>
    <w:rsid w:val="008D3B44"/>
    <w:rsid w:val="008D54C1"/>
    <w:rsid w:val="008D718D"/>
    <w:rsid w:val="008E2092"/>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2DEA"/>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3A67"/>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0DA5"/>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75E37"/>
    <w:rsid w:val="00D8142C"/>
    <w:rsid w:val="00D81CC7"/>
    <w:rsid w:val="00D83B86"/>
    <w:rsid w:val="00D83F1B"/>
    <w:rsid w:val="00D8405D"/>
    <w:rsid w:val="00D849FE"/>
    <w:rsid w:val="00D84D5B"/>
    <w:rsid w:val="00D86230"/>
    <w:rsid w:val="00D867C8"/>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B6D2F"/>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520"/>
    <w:rsid w:val="00E73D50"/>
    <w:rsid w:val="00E74576"/>
    <w:rsid w:val="00E76A41"/>
    <w:rsid w:val="00E76EAA"/>
    <w:rsid w:val="00E81C8C"/>
    <w:rsid w:val="00E83B03"/>
    <w:rsid w:val="00E860A0"/>
    <w:rsid w:val="00E86B9F"/>
    <w:rsid w:val="00E93938"/>
    <w:rsid w:val="00E93F12"/>
    <w:rsid w:val="00E95CE9"/>
    <w:rsid w:val="00E95D77"/>
    <w:rsid w:val="00E96774"/>
    <w:rsid w:val="00EA2154"/>
    <w:rsid w:val="00EA361D"/>
    <w:rsid w:val="00EA4717"/>
    <w:rsid w:val="00EA4E53"/>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664"/>
    <w:rsid w:val="00FB0989"/>
    <w:rsid w:val="00FB1CA3"/>
    <w:rsid w:val="00FB346F"/>
    <w:rsid w:val="00FB3636"/>
    <w:rsid w:val="00FB5F5A"/>
    <w:rsid w:val="00FB72B8"/>
    <w:rsid w:val="00FB7790"/>
    <w:rsid w:val="00FC21CE"/>
    <w:rsid w:val="00FC2682"/>
    <w:rsid w:val="00FC434B"/>
    <w:rsid w:val="00FC5E4F"/>
    <w:rsid w:val="00FC607A"/>
    <w:rsid w:val="00FC6BB7"/>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406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B8E01B-E22F-444B-90AC-50E8F9638C6C}"/>
</file>

<file path=customXml/itemProps2.xml><?xml version="1.0" encoding="utf-8"?>
<ds:datastoreItem xmlns:ds="http://schemas.openxmlformats.org/officeDocument/2006/customXml" ds:itemID="{52DDFB32-2341-44BD-8112-13E3EA1CFCFB}"/>
</file>

<file path=customXml/itemProps3.xml><?xml version="1.0" encoding="utf-8"?>
<ds:datastoreItem xmlns:ds="http://schemas.openxmlformats.org/officeDocument/2006/customXml" ds:itemID="{6B93DC8D-A98A-43B1-9F41-216856AF0882}"/>
</file>

<file path=docProps/app.xml><?xml version="1.0" encoding="utf-8"?>
<Properties xmlns="http://schemas.openxmlformats.org/officeDocument/2006/extended-properties" xmlns:vt="http://schemas.openxmlformats.org/officeDocument/2006/docPropsVTypes">
  <Template>Normal.dotm</Template>
  <TotalTime>181</TotalTime>
  <Pages>2</Pages>
  <Words>19</Words>
  <Characters>112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H0054</cp:lastModifiedBy>
  <cp:revision>21</cp:revision>
  <cp:lastPrinted>2022-06-06T05:30:00Z</cp:lastPrinted>
  <dcterms:created xsi:type="dcterms:W3CDTF">2024-07-02T02:49:00Z</dcterms:created>
  <dcterms:modified xsi:type="dcterms:W3CDTF">2026-03-11T02:29:00Z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291600</vt:r8>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