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02D761B5" w:rsidR="004A15FD" w:rsidRPr="007C14BD" w:rsidRDefault="004A15FD" w:rsidP="00A44BF0">
                            <w:pPr>
                              <w:ind w:leftChars="0" w:left="0" w:firstLineChars="0" w:firstLine="0"/>
                              <w:jc w:val="center"/>
                            </w:pPr>
                            <w:r w:rsidRPr="007C14BD">
                              <w:rPr>
                                <w:rFonts w:hint="eastAsia"/>
                              </w:rPr>
                              <w:t>自治体名：</w:t>
                            </w:r>
                            <w:r w:rsidR="009B6DDD">
                              <w:rPr>
                                <w:rFonts w:hint="eastAsia"/>
                              </w:rPr>
                              <w:t>広島</w:t>
                            </w:r>
                            <w:r w:rsidRPr="007C14BD">
                              <w:rPr>
                                <w:rFonts w:hint="eastAsia"/>
                              </w:rPr>
                              <w:t>県</w:t>
                            </w:r>
                            <w:r w:rsidR="009B6DDD">
                              <w:rPr>
                                <w:rFonts w:hint="eastAsia"/>
                              </w:rPr>
                              <w:t>東広島</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02D761B5" w:rsidR="004A15FD" w:rsidRPr="007C14BD" w:rsidRDefault="004A15FD" w:rsidP="00A44BF0">
                      <w:pPr>
                        <w:ind w:leftChars="0" w:left="0" w:firstLineChars="0" w:firstLine="0"/>
                        <w:jc w:val="center"/>
                      </w:pPr>
                      <w:r w:rsidRPr="007C14BD">
                        <w:rPr>
                          <w:rFonts w:hint="eastAsia"/>
                        </w:rPr>
                        <w:t>自治体名：</w:t>
                      </w:r>
                      <w:r w:rsidR="009B6DDD">
                        <w:rPr>
                          <w:rFonts w:hint="eastAsia"/>
                        </w:rPr>
                        <w:t>広島</w:t>
                      </w:r>
                      <w:r w:rsidRPr="007C14BD">
                        <w:rPr>
                          <w:rFonts w:hint="eastAsia"/>
                        </w:rPr>
                        <w:t>県</w:t>
                      </w:r>
                      <w:r w:rsidR="009B6DDD">
                        <w:rPr>
                          <w:rFonts w:hint="eastAsia"/>
                        </w:rPr>
                        <w:t>東広島</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lang w:eastAsia="zh-CN"/>
        </w:rPr>
      </w:pPr>
      <w:bookmarkStart w:id="0" w:name="_Hlk100911823"/>
      <w:r w:rsidRPr="00D01039">
        <w:rPr>
          <w:rFonts w:hint="eastAsia"/>
          <w:sz w:val="28"/>
          <w:szCs w:val="28"/>
          <w:lang w:eastAsia="zh-CN"/>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2CA2A2D4" w:rsidR="00804019" w:rsidRPr="007C14BD" w:rsidRDefault="00B167D0" w:rsidP="00C81437">
      <w:pPr>
        <w:ind w:leftChars="0" w:left="0" w:firstLineChars="0" w:firstLine="0"/>
        <w:rPr>
          <w:spacing w:val="-4"/>
          <w:sz w:val="26"/>
          <w:szCs w:val="26"/>
        </w:rPr>
      </w:pPr>
      <w:commentRangeStart w:id="1"/>
      <w:r w:rsidRPr="007C14BD">
        <w:rPr>
          <w:rFonts w:hint="eastAsia"/>
          <w:b/>
          <w:bCs/>
          <w:spacing w:val="-4"/>
          <w:sz w:val="26"/>
          <w:szCs w:val="26"/>
        </w:rPr>
        <w:t>【</w:t>
      </w:r>
      <w:r w:rsidR="004A15FD" w:rsidRPr="007C14BD">
        <w:rPr>
          <w:rFonts w:hint="eastAsia"/>
          <w:b/>
          <w:bCs/>
          <w:spacing w:val="-4"/>
          <w:sz w:val="26"/>
          <w:szCs w:val="26"/>
        </w:rPr>
        <w:t>事業背景</w:t>
      </w:r>
      <w:r w:rsidRPr="007C14BD">
        <w:rPr>
          <w:rFonts w:hint="eastAsia"/>
          <w:b/>
          <w:bCs/>
          <w:spacing w:val="-4"/>
          <w:sz w:val="26"/>
          <w:szCs w:val="26"/>
        </w:rPr>
        <w:t>・目的】</w:t>
      </w:r>
      <w:commentRangeEnd w:id="1"/>
      <w:r w:rsidR="009B6DDD">
        <w:rPr>
          <w:rStyle w:val="af3"/>
        </w:rPr>
        <w:commentReference w:id="1"/>
      </w:r>
    </w:p>
    <w:p w14:paraId="06E0C560" w14:textId="148CC1F5" w:rsidR="004A15FD" w:rsidRDefault="009B6DDD" w:rsidP="004A15FD">
      <w:pPr>
        <w:ind w:leftChars="0" w:left="0" w:firstLineChars="0" w:firstLine="0"/>
        <w:rPr>
          <w:spacing w:val="-4"/>
          <w:sz w:val="6"/>
          <w:szCs w:val="6"/>
        </w:rPr>
      </w:pPr>
      <w:r w:rsidRPr="00B167D0">
        <w:rPr>
          <w:b/>
          <w:bCs/>
          <w:noProof/>
          <w:spacing w:val="-4"/>
        </w:rPr>
        <mc:AlternateContent>
          <mc:Choice Requires="wps">
            <w:drawing>
              <wp:inline distT="0" distB="0" distL="0" distR="0" wp14:anchorId="76F99DA8" wp14:editId="61222513">
                <wp:extent cx="6386195" cy="844550"/>
                <wp:effectExtent l="0" t="0" r="14605" b="12700"/>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44550"/>
                        </a:xfrm>
                        <a:prstGeom prst="rect">
                          <a:avLst/>
                        </a:prstGeom>
                        <a:solidFill>
                          <a:srgbClr val="FFFFFF"/>
                        </a:solidFill>
                        <a:ln w="9525">
                          <a:solidFill>
                            <a:srgbClr val="000000"/>
                          </a:solidFill>
                          <a:miter lim="800000"/>
                          <a:headEnd/>
                          <a:tailEnd/>
                        </a:ln>
                      </wps:spPr>
                      <wps:txbx>
                        <w:txbxContent>
                          <w:p w14:paraId="764D74F5" w14:textId="77777777" w:rsidR="009B6DDD" w:rsidRDefault="009B6DDD" w:rsidP="009B6DDD">
                            <w:pPr>
                              <w:ind w:leftChars="0" w:left="0"/>
                            </w:pPr>
                            <w:r w:rsidRPr="00F625E0">
                              <w:rPr>
                                <w:rFonts w:hint="eastAsia"/>
                              </w:rPr>
                              <w:t>本市は、</w:t>
                            </w:r>
                            <w:r w:rsidRPr="00F625E0">
                              <w:t>交通渋滞や低い公共交通利便性、担い手不足等の課題に対し、</w:t>
                            </w:r>
                            <w:r w:rsidRPr="00F625E0">
                              <w:rPr>
                                <w:rFonts w:hint="eastAsia"/>
                              </w:rPr>
                              <w:t>広島大学・</w:t>
                            </w:r>
                            <w:r w:rsidRPr="00F625E0">
                              <w:t>JR西日本・本市の3者で連携協定を締結</w:t>
                            </w:r>
                            <w:r w:rsidRPr="00F625E0">
                              <w:rPr>
                                <w:rFonts w:hint="eastAsia"/>
                              </w:rPr>
                              <w:t>し、次世代交通システム「</w:t>
                            </w:r>
                            <w:r w:rsidRPr="00F625E0">
                              <w:t>自動運転・隊列走行BRT</w:t>
                            </w:r>
                            <w:r w:rsidRPr="00F625E0">
                              <w:rPr>
                                <w:rFonts w:hint="eastAsia"/>
                              </w:rPr>
                              <w:t>」を検討している。</w:t>
                            </w:r>
                            <w:r w:rsidRPr="00F625E0">
                              <w:t>本事業では、既存路線バスでの実証実験を通じ、社会実装に向けた技術・経営面の課題抽出を行うとともに、市民の理解促進と機運醸成を図ることを目的とした</w:t>
                            </w:r>
                            <w:r w:rsidRPr="00F625E0">
                              <w:rPr>
                                <w:rFonts w:hint="eastAsia"/>
                              </w:rPr>
                              <w:t>。</w:t>
                            </w:r>
                          </w:p>
                        </w:txbxContent>
                      </wps:txbx>
                      <wps:bodyPr rot="0" vert="horz" wrap="square" lIns="91440" tIns="45720" rIns="91440" bIns="45720" anchor="t" anchorCtr="0">
                        <a:noAutofit/>
                      </wps:bodyPr>
                    </wps:wsp>
                  </a:graphicData>
                </a:graphic>
              </wp:inline>
            </w:drawing>
          </mc:Choice>
          <mc:Fallback>
            <w:pict>
              <v:shape w14:anchorId="76F99DA8" id="テキスト ボックス 2" o:spid="_x0000_s1027" type="#_x0000_t202" style="width:502.85pt;height: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">
                <v:textbox>
                  <w:txbxContent>
                    <w:p w14:paraId="764D74F5" w14:textId="77777777" w:rsidR="009B6DDD" w:rsidRDefault="009B6DDD" w:rsidP="009B6DDD">
                      <w:pPr>
                        <w:ind w:leftChars="0" w:left="0"/>
                      </w:pPr>
                      <w:r w:rsidRPr="00F625E0">
                        <w:rPr>
                          <w:rFonts w:hint="eastAsia"/>
                        </w:rPr>
                        <w:t>本市は、</w:t>
                      </w:r>
                      <w:r w:rsidRPr="00F625E0">
                        <w:t>交通渋滞や低い公共交通利便性、担い手不足等の課題に対し、</w:t>
                      </w:r>
                      <w:r w:rsidRPr="00F625E0">
                        <w:rPr>
                          <w:rFonts w:hint="eastAsia"/>
                        </w:rPr>
                        <w:t>広島大学・</w:t>
                      </w:r>
                      <w:r w:rsidRPr="00F625E0">
                        <w:t>JR西日本・本市の3者で連携協定を締結</w:t>
                      </w:r>
                      <w:r w:rsidRPr="00F625E0">
                        <w:rPr>
                          <w:rFonts w:hint="eastAsia"/>
                        </w:rPr>
                        <w:t>し、次世代交通システム「</w:t>
                      </w:r>
                      <w:r w:rsidRPr="00F625E0">
                        <w:t>自動運転・隊列走行BRT</w:t>
                      </w:r>
                      <w:r w:rsidRPr="00F625E0">
                        <w:rPr>
                          <w:rFonts w:hint="eastAsia"/>
                        </w:rPr>
                        <w:t>」を検討している。</w:t>
                      </w:r>
                      <w:r w:rsidRPr="00F625E0">
                        <w:t>本事業では、既存路線バスでの実証実験を通じ、社会実装に向けた技術・経営面の課題抽出を行うとともに、市民の理解促進と機運醸成を図ることを目的とした</w:t>
                      </w:r>
                      <w:r w:rsidRPr="00F625E0">
                        <w:rPr>
                          <w:rFonts w:hint="eastAsia"/>
                        </w:rPr>
                        <w:t>。</w:t>
                      </w:r>
                    </w:p>
                  </w:txbxContent>
                </v:textbox>
                <w10:anchorlock/>
              </v:shape>
            </w:pict>
          </mc:Fallback>
        </mc:AlternateContent>
      </w:r>
    </w:p>
    <w:p w14:paraId="528EF21D" w14:textId="77777777" w:rsidR="009B6DDD" w:rsidRDefault="009B6DDD" w:rsidP="009B6DDD">
      <w:pPr>
        <w:ind w:leftChars="0" w:left="0" w:firstLineChars="0" w:firstLine="0"/>
        <w:rPr>
          <w:b/>
          <w:bCs/>
          <w:spacing w:val="-4"/>
          <w:sz w:val="26"/>
          <w:szCs w:val="26"/>
        </w:rPr>
      </w:pPr>
    </w:p>
    <w:p w14:paraId="3C0A4E78" w14:textId="77777777" w:rsidR="009B6DDD" w:rsidRPr="00A44BF0" w:rsidRDefault="009B6DDD" w:rsidP="004A15FD">
      <w:pPr>
        <w:ind w:leftChars="0" w:left="0" w:firstLineChars="0" w:firstLine="0"/>
        <w:rPr>
          <w:rFonts w:hint="eastAsia"/>
          <w:spacing w:val="-4"/>
          <w:sz w:val="6"/>
          <w:szCs w:val="6"/>
        </w:rPr>
      </w:pPr>
    </w:p>
    <w:p w14:paraId="3DE4C727" w14:textId="7EE5F452" w:rsidR="004A15FD" w:rsidRDefault="00B167D0" w:rsidP="004A15FD">
      <w:pPr>
        <w:ind w:leftChars="0" w:left="0" w:firstLineChars="0" w:firstLine="0"/>
        <w:rPr>
          <w:b/>
          <w:bCs/>
          <w:spacing w:val="-4"/>
          <w:sz w:val="26"/>
          <w:szCs w:val="26"/>
        </w:rPr>
      </w:pPr>
      <w:commentRangeStart w:id="2"/>
      <w:r>
        <w:rPr>
          <w:rFonts w:hint="eastAsia"/>
          <w:b/>
          <w:bCs/>
          <w:spacing w:val="-4"/>
          <w:sz w:val="26"/>
          <w:szCs w:val="26"/>
        </w:rPr>
        <w:t>【</w:t>
      </w:r>
      <w:r w:rsidR="004A15FD" w:rsidRPr="00B167D0">
        <w:rPr>
          <w:rFonts w:hint="eastAsia"/>
          <w:b/>
          <w:bCs/>
          <w:spacing w:val="-4"/>
          <w:sz w:val="26"/>
          <w:szCs w:val="26"/>
        </w:rPr>
        <w:t>事業内容</w:t>
      </w:r>
      <w:r>
        <w:rPr>
          <w:rFonts w:hint="eastAsia"/>
          <w:b/>
          <w:bCs/>
          <w:spacing w:val="-4"/>
          <w:sz w:val="26"/>
          <w:szCs w:val="26"/>
        </w:rPr>
        <w:t>】</w:t>
      </w:r>
      <w:commentRangeEnd w:id="2"/>
      <w:r w:rsidR="009B6DDD">
        <w:rPr>
          <w:rStyle w:val="af3"/>
        </w:rPr>
        <w:commentReference w:id="2"/>
      </w:r>
    </w:p>
    <w:p w14:paraId="745459AC" w14:textId="7B7827C5" w:rsidR="00A44BF0" w:rsidRDefault="009B6DDD" w:rsidP="004A15FD">
      <w:pPr>
        <w:ind w:leftChars="0" w:left="0" w:firstLineChars="0" w:firstLine="0"/>
        <w:rPr>
          <w:b/>
          <w:bCs/>
          <w:spacing w:val="-4"/>
          <w:sz w:val="6"/>
          <w:szCs w:val="6"/>
        </w:rPr>
      </w:pPr>
      <w:r w:rsidRPr="004A15FD">
        <w:rPr>
          <w:noProof/>
          <w:spacing w:val="-4"/>
        </w:rPr>
        <mc:AlternateContent>
          <mc:Choice Requires="wps">
            <w:drawing>
              <wp:inline distT="0" distB="0" distL="0" distR="0" wp14:anchorId="4B9A9BA3" wp14:editId="0551ABC9">
                <wp:extent cx="6386195" cy="993775"/>
                <wp:effectExtent l="0" t="0" r="14605" b="15875"/>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993775"/>
                        </a:xfrm>
                        <a:prstGeom prst="rect">
                          <a:avLst/>
                        </a:prstGeom>
                        <a:solidFill>
                          <a:srgbClr val="FFFFFF"/>
                        </a:solidFill>
                        <a:ln w="9525">
                          <a:solidFill>
                            <a:srgbClr val="000000"/>
                          </a:solidFill>
                          <a:miter lim="800000"/>
                          <a:headEnd/>
                          <a:tailEnd/>
                        </a:ln>
                      </wps:spPr>
                      <wps:txbx>
                        <w:txbxContent>
                          <w:p w14:paraId="27D7BBCC" w14:textId="77777777" w:rsidR="009B6DDD" w:rsidRDefault="009B6DDD" w:rsidP="009B6DDD">
                            <w:pPr>
                              <w:pStyle w:val="a6"/>
                              <w:widowControl/>
                              <w:numPr>
                                <w:ilvl w:val="0"/>
                                <w:numId w:val="33"/>
                              </w:numPr>
                              <w:autoSpaceDE/>
                              <w:autoSpaceDN/>
                              <w:ind w:leftChars="0" w:firstLineChars="0"/>
                            </w:pPr>
                            <w:r w:rsidRPr="00F625E0">
                              <w:rPr>
                                <w:rFonts w:hint="eastAsia"/>
                              </w:rPr>
                              <w:t>運行ルートは、</w:t>
                            </w:r>
                            <w:r w:rsidRPr="00F625E0">
                              <w:t>JR西条駅～広島大学間（県道・市道「ブールバール」）</w:t>
                            </w:r>
                            <w:r>
                              <w:rPr>
                                <w:rFonts w:hint="eastAsia"/>
                              </w:rPr>
                              <w:t>であり、</w:t>
                            </w:r>
                            <w:r w:rsidRPr="00F625E0">
                              <w:t>既存路線バス「西条広大線」の全区間（往復約12km）</w:t>
                            </w:r>
                            <w:r>
                              <w:rPr>
                                <w:rFonts w:hint="eastAsia"/>
                              </w:rPr>
                              <w:t>とした。</w:t>
                            </w:r>
                          </w:p>
                          <w:p w14:paraId="1A4C53D5" w14:textId="77777777" w:rsidR="009B6DDD" w:rsidRPr="00F625E0" w:rsidRDefault="009B6DDD" w:rsidP="009B6DDD">
                            <w:pPr>
                              <w:pStyle w:val="a6"/>
                              <w:widowControl/>
                              <w:numPr>
                                <w:ilvl w:val="0"/>
                                <w:numId w:val="33"/>
                              </w:numPr>
                              <w:autoSpaceDE/>
                              <w:autoSpaceDN/>
                              <w:ind w:leftChars="0" w:firstLineChars="0"/>
                            </w:pPr>
                            <w:r w:rsidRPr="00F625E0">
                              <w:rPr>
                                <w:rFonts w:hint="eastAsia"/>
                              </w:rPr>
                              <w:t>運行期間は、</w:t>
                            </w:r>
                            <w:r w:rsidRPr="00F625E0">
                              <w:t>準備運行</w:t>
                            </w:r>
                            <w:r>
                              <w:rPr>
                                <w:rFonts w:hint="eastAsia"/>
                              </w:rPr>
                              <w:t>として、</w:t>
                            </w:r>
                            <w:r w:rsidRPr="00F625E0">
                              <w:t>2025年11月5日～2026年1月7日</w:t>
                            </w:r>
                            <w:r>
                              <w:rPr>
                                <w:rFonts w:hint="eastAsia"/>
                              </w:rPr>
                              <w:t>のうち計26日間</w:t>
                            </w:r>
                            <w:r w:rsidRPr="00F625E0">
                              <w:t>、</w:t>
                            </w:r>
                            <w:r>
                              <w:rPr>
                                <w:rFonts w:hint="eastAsia"/>
                              </w:rPr>
                              <w:t>一般運行（関係者試乗会・一般試乗会）として、</w:t>
                            </w:r>
                            <w:r w:rsidRPr="00F625E0">
                              <w:rPr>
                                <w:rFonts w:hint="eastAsia"/>
                              </w:rPr>
                              <w:t>12月1</w:t>
                            </w:r>
                            <w:r>
                              <w:rPr>
                                <w:rFonts w:hint="eastAsia"/>
                              </w:rPr>
                              <w:t>8</w:t>
                            </w:r>
                            <w:r w:rsidRPr="00F625E0">
                              <w:t>日～1月2</w:t>
                            </w:r>
                            <w:r w:rsidRPr="00F625E0">
                              <w:rPr>
                                <w:rFonts w:hint="eastAsia"/>
                              </w:rPr>
                              <w:t>5</w:t>
                            </w:r>
                            <w:r w:rsidRPr="00F625E0">
                              <w:t>日のうち計</w:t>
                            </w:r>
                            <w:r w:rsidRPr="00F625E0">
                              <w:rPr>
                                <w:rFonts w:hint="eastAsia"/>
                              </w:rPr>
                              <w:t>12</w:t>
                            </w:r>
                            <w:r>
                              <w:rPr>
                                <w:rFonts w:hint="eastAsia"/>
                              </w:rPr>
                              <w:t>日間実施した。</w:t>
                            </w:r>
                          </w:p>
                          <w:p w14:paraId="7D38DA3B" w14:textId="77777777" w:rsidR="009B6DDD" w:rsidRPr="00F625E0" w:rsidRDefault="009B6DDD" w:rsidP="009B6DDD">
                            <w:pPr>
                              <w:pStyle w:val="a6"/>
                              <w:widowControl/>
                              <w:numPr>
                                <w:ilvl w:val="0"/>
                                <w:numId w:val="33"/>
                              </w:numPr>
                              <w:autoSpaceDE/>
                              <w:autoSpaceDN/>
                              <w:ind w:leftChars="0" w:firstLineChars="0"/>
                            </w:pPr>
                            <w:r w:rsidRPr="00F625E0">
                              <w:rPr>
                                <w:rFonts w:hint="eastAsia"/>
                              </w:rPr>
                              <w:t>運行車両は、大型</w:t>
                            </w:r>
                            <w:r w:rsidRPr="00F625E0">
                              <w:t>EVバス「K8 2.0」（BYD製</w:t>
                            </w:r>
                            <w:r>
                              <w:rPr>
                                <w:rFonts w:hint="eastAsia"/>
                              </w:rPr>
                              <w:t>・</w:t>
                            </w:r>
                            <w:r w:rsidRPr="00F625E0">
                              <w:rPr>
                                <w:rFonts w:hint="eastAsia"/>
                              </w:rPr>
                              <w:t>JR西日本保有車両</w:t>
                            </w:r>
                            <w:r w:rsidRPr="00F625E0">
                              <w:t>）</w:t>
                            </w:r>
                            <w:r w:rsidRPr="00F625E0">
                              <w:rPr>
                                <w:rFonts w:hint="eastAsia"/>
                              </w:rPr>
                              <w:t>を</w:t>
                            </w:r>
                            <w:r>
                              <w:rPr>
                                <w:rFonts w:hint="eastAsia"/>
                              </w:rPr>
                              <w:t>2台</w:t>
                            </w:r>
                            <w:r w:rsidRPr="00F625E0">
                              <w:rPr>
                                <w:rFonts w:hint="eastAsia"/>
                              </w:rPr>
                              <w:t>使用した。</w:t>
                            </w:r>
                          </w:p>
                          <w:p w14:paraId="0919110F" w14:textId="77777777" w:rsidR="009B6DDD" w:rsidRDefault="009B6DDD" w:rsidP="009B6DDD">
                            <w:pPr>
                              <w:ind w:leftChars="0" w:left="0" w:firstLineChars="0" w:firstLine="0"/>
                            </w:pPr>
                          </w:p>
                          <w:p w14:paraId="21B0173C" w14:textId="77777777" w:rsidR="009B6DDD" w:rsidRDefault="009B6DDD" w:rsidP="009B6DDD">
                            <w:pPr>
                              <w:ind w:leftChars="0" w:left="0" w:firstLineChars="0" w:firstLine="0"/>
                            </w:pPr>
                          </w:p>
                        </w:txbxContent>
                      </wps:txbx>
                      <wps:bodyPr rot="0" vert="horz" wrap="square" lIns="91440" tIns="45720" rIns="91440" bIns="45720" anchor="t" anchorCtr="0">
                        <a:noAutofit/>
                      </wps:bodyPr>
                    </wps:wsp>
                  </a:graphicData>
                </a:graphic>
              </wp:inline>
            </w:drawing>
          </mc:Choice>
          <mc:Fallback>
            <w:pict>
              <v:shape w14:anchorId="4B9A9BA3" id="テキスト ボックス 3" o:spid="_x0000_s1028" type="#_x0000_t202" style="width:502.85pt;height:7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">
                <v:textbox>
                  <w:txbxContent>
                    <w:p w14:paraId="27D7BBCC" w14:textId="77777777" w:rsidR="009B6DDD" w:rsidRDefault="009B6DDD" w:rsidP="009B6DDD">
                      <w:pPr>
                        <w:pStyle w:val="a6"/>
                        <w:widowControl/>
                        <w:numPr>
                          <w:ilvl w:val="0"/>
                          <w:numId w:val="33"/>
                        </w:numPr>
                        <w:autoSpaceDE/>
                        <w:autoSpaceDN/>
                        <w:ind w:leftChars="0" w:firstLineChars="0"/>
                      </w:pPr>
                      <w:r w:rsidRPr="00F625E0">
                        <w:rPr>
                          <w:rFonts w:hint="eastAsia"/>
                        </w:rPr>
                        <w:t>運行ルートは、</w:t>
                      </w:r>
                      <w:r w:rsidRPr="00F625E0">
                        <w:t>JR西条駅～広島大学間（県道・市道「ブールバール」）</w:t>
                      </w:r>
                      <w:r>
                        <w:rPr>
                          <w:rFonts w:hint="eastAsia"/>
                        </w:rPr>
                        <w:t>であり、</w:t>
                      </w:r>
                      <w:r w:rsidRPr="00F625E0">
                        <w:t>既存路線バス「西条広大線」の全区間（往復約12km）</w:t>
                      </w:r>
                      <w:r>
                        <w:rPr>
                          <w:rFonts w:hint="eastAsia"/>
                        </w:rPr>
                        <w:t>とした。</w:t>
                      </w:r>
                    </w:p>
                    <w:p w14:paraId="1A4C53D5" w14:textId="77777777" w:rsidR="009B6DDD" w:rsidRPr="00F625E0" w:rsidRDefault="009B6DDD" w:rsidP="009B6DDD">
                      <w:pPr>
                        <w:pStyle w:val="a6"/>
                        <w:widowControl/>
                        <w:numPr>
                          <w:ilvl w:val="0"/>
                          <w:numId w:val="33"/>
                        </w:numPr>
                        <w:autoSpaceDE/>
                        <w:autoSpaceDN/>
                        <w:ind w:leftChars="0" w:firstLineChars="0"/>
                      </w:pPr>
                      <w:r w:rsidRPr="00F625E0">
                        <w:rPr>
                          <w:rFonts w:hint="eastAsia"/>
                        </w:rPr>
                        <w:t>運行期間は、</w:t>
                      </w:r>
                      <w:r w:rsidRPr="00F625E0">
                        <w:t>準備運行</w:t>
                      </w:r>
                      <w:r>
                        <w:rPr>
                          <w:rFonts w:hint="eastAsia"/>
                        </w:rPr>
                        <w:t>として、</w:t>
                      </w:r>
                      <w:r w:rsidRPr="00F625E0">
                        <w:t>2025年11月5日～2026年1月7日</w:t>
                      </w:r>
                      <w:r>
                        <w:rPr>
                          <w:rFonts w:hint="eastAsia"/>
                        </w:rPr>
                        <w:t>のうち計26日間</w:t>
                      </w:r>
                      <w:r w:rsidRPr="00F625E0">
                        <w:t>、</w:t>
                      </w:r>
                      <w:r>
                        <w:rPr>
                          <w:rFonts w:hint="eastAsia"/>
                        </w:rPr>
                        <w:t>一般運行（関係者試乗会・一般試乗会）として、</w:t>
                      </w:r>
                      <w:r w:rsidRPr="00F625E0">
                        <w:rPr>
                          <w:rFonts w:hint="eastAsia"/>
                        </w:rPr>
                        <w:t>12月1</w:t>
                      </w:r>
                      <w:r>
                        <w:rPr>
                          <w:rFonts w:hint="eastAsia"/>
                        </w:rPr>
                        <w:t>8</w:t>
                      </w:r>
                      <w:r w:rsidRPr="00F625E0">
                        <w:t>日～1月2</w:t>
                      </w:r>
                      <w:r w:rsidRPr="00F625E0">
                        <w:rPr>
                          <w:rFonts w:hint="eastAsia"/>
                        </w:rPr>
                        <w:t>5</w:t>
                      </w:r>
                      <w:r w:rsidRPr="00F625E0">
                        <w:t>日のうち計</w:t>
                      </w:r>
                      <w:r w:rsidRPr="00F625E0">
                        <w:rPr>
                          <w:rFonts w:hint="eastAsia"/>
                        </w:rPr>
                        <w:t>12</w:t>
                      </w:r>
                      <w:r>
                        <w:rPr>
                          <w:rFonts w:hint="eastAsia"/>
                        </w:rPr>
                        <w:t>日間実施した。</w:t>
                      </w:r>
                    </w:p>
                    <w:p w14:paraId="7D38DA3B" w14:textId="77777777" w:rsidR="009B6DDD" w:rsidRPr="00F625E0" w:rsidRDefault="009B6DDD" w:rsidP="009B6DDD">
                      <w:pPr>
                        <w:pStyle w:val="a6"/>
                        <w:widowControl/>
                        <w:numPr>
                          <w:ilvl w:val="0"/>
                          <w:numId w:val="33"/>
                        </w:numPr>
                        <w:autoSpaceDE/>
                        <w:autoSpaceDN/>
                        <w:ind w:leftChars="0" w:firstLineChars="0"/>
                      </w:pPr>
                      <w:r w:rsidRPr="00F625E0">
                        <w:rPr>
                          <w:rFonts w:hint="eastAsia"/>
                        </w:rPr>
                        <w:t>運行車両は、大型</w:t>
                      </w:r>
                      <w:r w:rsidRPr="00F625E0">
                        <w:t>EVバス「K8 2.0」（BYD製</w:t>
                      </w:r>
                      <w:r>
                        <w:rPr>
                          <w:rFonts w:hint="eastAsia"/>
                        </w:rPr>
                        <w:t>・</w:t>
                      </w:r>
                      <w:r w:rsidRPr="00F625E0">
                        <w:rPr>
                          <w:rFonts w:hint="eastAsia"/>
                        </w:rPr>
                        <w:t>JR西日本保有車両</w:t>
                      </w:r>
                      <w:r w:rsidRPr="00F625E0">
                        <w:t>）</w:t>
                      </w:r>
                      <w:r w:rsidRPr="00F625E0">
                        <w:rPr>
                          <w:rFonts w:hint="eastAsia"/>
                        </w:rPr>
                        <w:t>を</w:t>
                      </w:r>
                      <w:r>
                        <w:rPr>
                          <w:rFonts w:hint="eastAsia"/>
                        </w:rPr>
                        <w:t>2台</w:t>
                      </w:r>
                      <w:r w:rsidRPr="00F625E0">
                        <w:rPr>
                          <w:rFonts w:hint="eastAsia"/>
                        </w:rPr>
                        <w:t>使用した。</w:t>
                      </w:r>
                    </w:p>
                    <w:p w14:paraId="0919110F" w14:textId="77777777" w:rsidR="009B6DDD" w:rsidRDefault="009B6DDD" w:rsidP="009B6DDD">
                      <w:pPr>
                        <w:ind w:leftChars="0" w:left="0" w:firstLineChars="0" w:firstLine="0"/>
                      </w:pPr>
                    </w:p>
                    <w:p w14:paraId="21B0173C" w14:textId="77777777" w:rsidR="009B6DDD" w:rsidRDefault="009B6DDD" w:rsidP="009B6DDD">
                      <w:pPr>
                        <w:ind w:leftChars="0" w:left="0" w:firstLineChars="0" w:firstLine="0"/>
                      </w:pPr>
                    </w:p>
                  </w:txbxContent>
                </v:textbox>
                <w10:anchorlock/>
              </v:shape>
            </w:pict>
          </mc:Fallback>
        </mc:AlternateContent>
      </w:r>
    </w:p>
    <w:p w14:paraId="543D4A4E" w14:textId="77777777" w:rsidR="009B6DDD" w:rsidRDefault="009B6DDD" w:rsidP="009B6DDD">
      <w:pPr>
        <w:ind w:leftChars="0" w:left="0" w:firstLineChars="0" w:firstLine="0"/>
        <w:rPr>
          <w:b/>
          <w:bCs/>
          <w:spacing w:val="-4"/>
          <w:sz w:val="26"/>
          <w:szCs w:val="26"/>
        </w:rPr>
      </w:pPr>
    </w:p>
    <w:p w14:paraId="1D3C725B" w14:textId="77777777" w:rsidR="009B6DDD" w:rsidRDefault="009B6DDD" w:rsidP="004A15FD">
      <w:pPr>
        <w:ind w:leftChars="0" w:left="0" w:firstLineChars="0" w:firstLine="0"/>
        <w:rPr>
          <w:rFonts w:hint="eastAsia"/>
          <w:b/>
          <w:bCs/>
          <w:spacing w:val="-4"/>
          <w:sz w:val="6"/>
          <w:szCs w:val="6"/>
        </w:rPr>
      </w:pPr>
    </w:p>
    <w:p w14:paraId="693CEC28" w14:textId="77777777" w:rsidR="009B6DDD" w:rsidRDefault="00B167D0" w:rsidP="00C81437">
      <w:pPr>
        <w:ind w:leftChars="0" w:left="0" w:firstLineChars="0" w:firstLine="0"/>
        <w:rPr>
          <w:b/>
          <w:bCs/>
          <w:spacing w:val="-4"/>
          <w:sz w:val="26"/>
          <w:szCs w:val="26"/>
        </w:rPr>
      </w:pPr>
      <w:commentRangeStart w:id="3"/>
      <w:r w:rsidRPr="00B167D0">
        <w:rPr>
          <w:rFonts w:hint="eastAsia"/>
          <w:b/>
          <w:bCs/>
          <w:spacing w:val="-4"/>
          <w:sz w:val="26"/>
          <w:szCs w:val="26"/>
        </w:rPr>
        <w:t>【</w:t>
      </w:r>
      <w:r w:rsidR="004A15FD" w:rsidRPr="00B167D0">
        <w:rPr>
          <w:rFonts w:hint="eastAsia"/>
          <w:b/>
          <w:bCs/>
          <w:spacing w:val="-4"/>
          <w:sz w:val="26"/>
          <w:szCs w:val="26"/>
        </w:rPr>
        <w:t>検証項目・検証</w:t>
      </w:r>
      <w:r w:rsidRPr="00B167D0">
        <w:rPr>
          <w:rFonts w:hint="eastAsia"/>
          <w:b/>
          <w:bCs/>
          <w:spacing w:val="-4"/>
          <w:sz w:val="26"/>
          <w:szCs w:val="26"/>
        </w:rPr>
        <w:t>方法】</w:t>
      </w:r>
      <w:commentRangeEnd w:id="3"/>
      <w:r w:rsidR="009B6DDD">
        <w:rPr>
          <w:rStyle w:val="af3"/>
        </w:rPr>
        <w:commentReference w:id="3"/>
      </w:r>
      <w:r w:rsidR="009B6DDD" w:rsidRPr="004A15FD">
        <w:rPr>
          <w:noProof/>
          <w:spacing w:val="-4"/>
        </w:rPr>
        <mc:AlternateContent>
          <mc:Choice Requires="wps">
            <w:drawing>
              <wp:inline distT="0" distB="0" distL="0" distR="0" wp14:anchorId="0F5CE175" wp14:editId="05D8F8D5">
                <wp:extent cx="6386195" cy="3995225"/>
                <wp:effectExtent l="0" t="0" r="14605" b="24765"/>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995225"/>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9B6DDD" w:rsidRPr="0040472B" w14:paraId="52EBEE6B" w14:textId="77777777" w:rsidTr="009B6DDD">
                              <w:trPr>
                                <w:trHeight w:val="58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37E1E3C9" w14:textId="77777777" w:rsidR="009B6DDD" w:rsidRDefault="009B6DDD"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6FEC72C7" w14:textId="77777777" w:rsidR="009B6DDD" w:rsidRPr="0040472B" w:rsidRDefault="009B6DDD"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CFC378C" w14:textId="77777777" w:rsidR="009B6DDD" w:rsidRDefault="009B6DDD" w:rsidP="004A15FD">
                                  <w:pPr>
                                    <w:spacing w:line="259" w:lineRule="auto"/>
                                    <w:ind w:leftChars="0" w:left="0" w:firstLineChars="0" w:firstLine="0"/>
                                    <w:suppressOverlap/>
                                    <w:jc w:val="center"/>
                                  </w:pPr>
                                  <w:r>
                                    <w:rPr>
                                      <w:rFonts w:hint="eastAsia"/>
                                    </w:rPr>
                                    <w:t>検証方法</w:t>
                                  </w:r>
                                </w:p>
                              </w:tc>
                            </w:tr>
                            <w:tr w:rsidR="009B6DDD" w:rsidRPr="00F92942" w14:paraId="68E2D21F" w14:textId="77777777" w:rsidTr="009B6DDD">
                              <w:trPr>
                                <w:cantSplit/>
                                <w:trHeight w:val="588"/>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402662AD" w14:textId="77777777" w:rsidR="009B6DDD" w:rsidRPr="00F92942" w:rsidRDefault="009B6DDD" w:rsidP="009B6DDD">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A45E97" w14:textId="77777777" w:rsidR="009B6DDD" w:rsidRPr="00F92942" w:rsidRDefault="009B6DDD" w:rsidP="009B6DDD">
                                  <w:pPr>
                                    <w:spacing w:line="259" w:lineRule="auto"/>
                                    <w:ind w:leftChars="0" w:left="0" w:firstLineChars="0" w:firstLine="0"/>
                                    <w:suppressOverlap/>
                                    <w:rPr>
                                      <w:lang w:val="en-US"/>
                                    </w:rPr>
                                  </w:pPr>
                                  <w:r w:rsidRPr="00922E01">
                                    <w:rPr>
                                      <w:rFonts w:hint="eastAsia"/>
                                      <w:lang w:val="en-US"/>
                                    </w:rPr>
                                    <w:t>車内乗務員業務の就労希望</w:t>
                                  </w:r>
                                </w:p>
                              </w:tc>
                              <w:tc>
                                <w:tcPr>
                                  <w:tcW w:w="5796" w:type="dxa"/>
                                  <w:tcBorders>
                                    <w:top w:val="single" w:sz="4" w:space="0" w:color="000000"/>
                                    <w:left w:val="single" w:sz="4" w:space="0" w:color="000000"/>
                                    <w:bottom w:val="single" w:sz="4" w:space="0" w:color="000000"/>
                                    <w:right w:val="single" w:sz="4" w:space="0" w:color="000000"/>
                                  </w:tcBorders>
                                </w:tcPr>
                                <w:p w14:paraId="0BCD953C" w14:textId="747E0CCA" w:rsidR="009B6DDD" w:rsidRPr="00F92942" w:rsidRDefault="009B6DDD" w:rsidP="009B6DDD">
                                  <w:pPr>
                                    <w:spacing w:line="259" w:lineRule="auto"/>
                                    <w:ind w:leftChars="0" w:left="0" w:firstLineChars="0" w:firstLine="0"/>
                                    <w:suppressOverlap/>
                                    <w:rPr>
                                      <w:lang w:val="en-US"/>
                                    </w:rPr>
                                  </w:pPr>
                                  <w:r w:rsidRPr="00E90876">
                                    <w:rPr>
                                      <w:rFonts w:hint="eastAsia"/>
                                      <w:lang w:val="en-US"/>
                                    </w:rPr>
                                    <w:t>試乗会後アンケートによる意向把握</w:t>
                                  </w:r>
                                </w:p>
                              </w:tc>
                            </w:tr>
                            <w:tr w:rsidR="009B6DDD" w:rsidRPr="00F92942" w14:paraId="729A751B" w14:textId="77777777" w:rsidTr="009B6DDD">
                              <w:trPr>
                                <w:cantSplit/>
                                <w:trHeight w:val="588"/>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60A3D95C" w14:textId="77777777" w:rsidR="009B6DDD" w:rsidRDefault="009B6DDD" w:rsidP="009B6DDD">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08D6800F" w14:textId="77777777" w:rsidR="009B6DDD" w:rsidRDefault="009B6DDD" w:rsidP="009B6DDD">
                                  <w:pPr>
                                    <w:spacing w:line="259" w:lineRule="auto"/>
                                    <w:ind w:leftChars="0" w:left="0" w:firstLineChars="0" w:firstLine="0"/>
                                    <w:suppressOverlap/>
                                    <w:rPr>
                                      <w:lang w:val="en-US"/>
                                    </w:rPr>
                                  </w:pPr>
                                  <w:r>
                                    <w:rPr>
                                      <w:rFonts w:hint="eastAsia"/>
                                      <w:lang w:val="en-US"/>
                                    </w:rPr>
                                    <w:t>支払意向額</w:t>
                                  </w:r>
                                </w:p>
                              </w:tc>
                              <w:tc>
                                <w:tcPr>
                                  <w:tcW w:w="5796" w:type="dxa"/>
                                  <w:tcBorders>
                                    <w:top w:val="single" w:sz="4" w:space="0" w:color="000000"/>
                                    <w:left w:val="single" w:sz="4" w:space="0" w:color="000000"/>
                                    <w:bottom w:val="single" w:sz="4" w:space="0" w:color="000000"/>
                                    <w:right w:val="single" w:sz="4" w:space="0" w:color="000000"/>
                                  </w:tcBorders>
                                </w:tcPr>
                                <w:p w14:paraId="27FB6690" w14:textId="536A15D3" w:rsidR="009B6DDD" w:rsidRPr="00F92942" w:rsidRDefault="009B6DDD" w:rsidP="009B6DDD">
                                  <w:pPr>
                                    <w:spacing w:line="259" w:lineRule="auto"/>
                                    <w:ind w:leftChars="0" w:left="0" w:firstLineChars="0" w:firstLine="0"/>
                                    <w:suppressOverlap/>
                                    <w:rPr>
                                      <w:lang w:val="en-US"/>
                                    </w:rPr>
                                  </w:pPr>
                                  <w:r w:rsidRPr="00E90876">
                                    <w:rPr>
                                      <w:rFonts w:hint="eastAsia"/>
                                      <w:lang w:val="en-US"/>
                                    </w:rPr>
                                    <w:t>試乗会後アンケートによる意向把握</w:t>
                                  </w:r>
                                </w:p>
                              </w:tc>
                            </w:tr>
                            <w:tr w:rsidR="009B6DDD" w:rsidRPr="00F92942" w14:paraId="29B846DB" w14:textId="77777777" w:rsidTr="009B6DDD">
                              <w:trPr>
                                <w:cantSplit/>
                                <w:trHeight w:val="588"/>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A8B8200" w14:textId="77777777" w:rsidR="009B6DDD" w:rsidRDefault="009B6DDD" w:rsidP="009B6DDD">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506F0C6" w14:textId="1C1D674E" w:rsidR="009B6DDD" w:rsidRDefault="009B6DDD" w:rsidP="009B6DDD">
                                  <w:pPr>
                                    <w:spacing w:line="259" w:lineRule="auto"/>
                                    <w:ind w:leftChars="0" w:left="0" w:firstLineChars="0" w:firstLine="0"/>
                                    <w:suppressOverlap/>
                                    <w:rPr>
                                      <w:lang w:val="en-US"/>
                                    </w:rPr>
                                  </w:pPr>
                                  <w:r w:rsidRPr="00E862CE">
                                    <w:rPr>
                                      <w:rFonts w:hint="eastAsia"/>
                                    </w:rPr>
                                    <w:t>自動運転走行割合</w:t>
                                  </w:r>
                                </w:p>
                              </w:tc>
                              <w:tc>
                                <w:tcPr>
                                  <w:tcW w:w="5796" w:type="dxa"/>
                                  <w:tcBorders>
                                    <w:top w:val="single" w:sz="4" w:space="0" w:color="000000"/>
                                    <w:left w:val="single" w:sz="4" w:space="0" w:color="000000"/>
                                    <w:bottom w:val="single" w:sz="4" w:space="0" w:color="000000"/>
                                    <w:right w:val="single" w:sz="4" w:space="0" w:color="000000"/>
                                  </w:tcBorders>
                                </w:tcPr>
                                <w:p w14:paraId="364FAD4D" w14:textId="4C724105" w:rsidR="009B6DDD" w:rsidRPr="00F92942" w:rsidRDefault="009B6DDD" w:rsidP="009B6DDD">
                                  <w:pPr>
                                    <w:spacing w:line="259" w:lineRule="auto"/>
                                    <w:ind w:leftChars="0" w:left="0" w:firstLineChars="0" w:firstLine="0"/>
                                    <w:suppressOverlap/>
                                    <w:rPr>
                                      <w:lang w:val="en-US"/>
                                    </w:rPr>
                                  </w:pPr>
                                  <w:r w:rsidRPr="00E862CE">
                                    <w:t>車両制御ログデータより実績を確認</w:t>
                                  </w:r>
                                  <w:r w:rsidRPr="00E862CE">
                                    <w:rPr>
                                      <w:rFonts w:hint="eastAsia"/>
                                    </w:rPr>
                                    <w:t>（全体目標</w:t>
                                  </w:r>
                                  <w:r w:rsidRPr="00E862CE">
                                    <w:t>90%、L4区間目標100%）</w:t>
                                  </w:r>
                                </w:p>
                              </w:tc>
                            </w:tr>
                            <w:tr w:rsidR="009B6DDD" w:rsidRPr="00F92942" w14:paraId="4A665FF5" w14:textId="77777777" w:rsidTr="009B6DDD">
                              <w:trPr>
                                <w:cantSplit/>
                                <w:trHeight w:val="588"/>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1D82F7E8" w14:textId="77777777" w:rsidR="009B6DDD" w:rsidRDefault="009B6DDD" w:rsidP="009B6DDD">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46D4989" w14:textId="57731369" w:rsidR="009B6DDD" w:rsidRDefault="009B6DDD" w:rsidP="009B6DDD">
                                  <w:pPr>
                                    <w:spacing w:line="259" w:lineRule="auto"/>
                                    <w:ind w:leftChars="0" w:left="0" w:firstLineChars="0" w:firstLine="0"/>
                                    <w:suppressOverlap/>
                                    <w:rPr>
                                      <w:lang w:val="en-US"/>
                                    </w:rPr>
                                  </w:pPr>
                                  <w:r w:rsidRPr="00E862CE">
                                    <w:rPr>
                                      <w:rFonts w:hint="eastAsia"/>
                                    </w:rPr>
                                    <w:t>手動介入回数・要因</w:t>
                                  </w:r>
                                </w:p>
                              </w:tc>
                              <w:tc>
                                <w:tcPr>
                                  <w:tcW w:w="5796" w:type="dxa"/>
                                  <w:tcBorders>
                                    <w:top w:val="single" w:sz="4" w:space="0" w:color="000000"/>
                                    <w:left w:val="single" w:sz="4" w:space="0" w:color="000000"/>
                                    <w:bottom w:val="single" w:sz="4" w:space="0" w:color="000000"/>
                                    <w:right w:val="single" w:sz="4" w:space="0" w:color="000000"/>
                                  </w:tcBorders>
                                </w:tcPr>
                                <w:p w14:paraId="2FAAE6D6" w14:textId="74BC8F30" w:rsidR="009B6DDD" w:rsidRPr="00F92942" w:rsidRDefault="009B6DDD" w:rsidP="009B6DDD">
                                  <w:pPr>
                                    <w:spacing w:line="259" w:lineRule="auto"/>
                                    <w:ind w:leftChars="0" w:left="0" w:firstLineChars="0" w:firstLine="0"/>
                                    <w:suppressOverlap/>
                                    <w:rPr>
                                      <w:lang w:val="en-US"/>
                                    </w:rPr>
                                  </w:pPr>
                                  <w:r w:rsidRPr="00E862CE">
                                    <w:t>介入数、箇所、要因を集計・分析（目標13回/日以下）</w:t>
                                  </w:r>
                                </w:p>
                              </w:tc>
                            </w:tr>
                            <w:tr w:rsidR="009B6DDD" w:rsidRPr="00F92942" w14:paraId="3328CC26" w14:textId="77777777" w:rsidTr="009B6DDD">
                              <w:trPr>
                                <w:cantSplit/>
                                <w:trHeight w:val="588"/>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47C0707" w14:textId="77777777" w:rsidR="009B6DDD" w:rsidRDefault="009B6DDD" w:rsidP="009B6DDD">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5268D42" w14:textId="78A68FD7" w:rsidR="009B6DDD" w:rsidRDefault="009B6DDD" w:rsidP="009B6DDD">
                                  <w:pPr>
                                    <w:spacing w:line="259" w:lineRule="auto"/>
                                    <w:ind w:leftChars="0" w:left="0" w:firstLineChars="0" w:firstLine="0"/>
                                    <w:suppressOverlap/>
                                    <w:rPr>
                                      <w:lang w:val="en-US"/>
                                    </w:rPr>
                                  </w:pPr>
                                  <w:r w:rsidRPr="00C5444C">
                                    <w:rPr>
                                      <w:rFonts w:hint="eastAsia"/>
                                    </w:rPr>
                                    <w:t>ダイヤ正確性</w:t>
                                  </w:r>
                                </w:p>
                              </w:tc>
                              <w:tc>
                                <w:tcPr>
                                  <w:tcW w:w="5796" w:type="dxa"/>
                                  <w:tcBorders>
                                    <w:top w:val="single" w:sz="4" w:space="0" w:color="000000"/>
                                    <w:left w:val="single" w:sz="4" w:space="0" w:color="000000"/>
                                    <w:bottom w:val="single" w:sz="4" w:space="0" w:color="000000"/>
                                    <w:right w:val="single" w:sz="4" w:space="0" w:color="000000"/>
                                  </w:tcBorders>
                                </w:tcPr>
                                <w:p w14:paraId="2305DE2B" w14:textId="15AD962C" w:rsidR="009B6DDD" w:rsidRPr="00F92942" w:rsidRDefault="009B6DDD" w:rsidP="009B6DDD">
                                  <w:pPr>
                                    <w:spacing w:line="259" w:lineRule="auto"/>
                                    <w:ind w:leftChars="0" w:left="0" w:firstLineChars="0" w:firstLine="0"/>
                                    <w:suppressOverlap/>
                                    <w:rPr>
                                      <w:lang w:val="en-US"/>
                                    </w:rPr>
                                  </w:pPr>
                                  <w:r w:rsidRPr="00C5444C">
                                    <w:t>遅延5分以内を定時到着とし率を集計（目標80%）</w:t>
                                  </w:r>
                                </w:p>
                              </w:tc>
                            </w:tr>
                            <w:tr w:rsidR="009B6DDD" w:rsidRPr="00F92942" w14:paraId="72C4F445" w14:textId="77777777" w:rsidTr="009B6DDD">
                              <w:trPr>
                                <w:cantSplit/>
                                <w:trHeight w:val="588"/>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3F2C8DF2" w14:textId="77777777" w:rsidR="009B6DDD" w:rsidRDefault="009B6DDD" w:rsidP="009B6DDD">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B4E42F9" w14:textId="31F17CB9" w:rsidR="009B6DDD" w:rsidRDefault="009B6DDD" w:rsidP="009B6DDD">
                                  <w:pPr>
                                    <w:spacing w:line="259" w:lineRule="auto"/>
                                    <w:ind w:leftChars="0" w:left="0" w:firstLineChars="0" w:firstLine="0"/>
                                    <w:suppressOverlap/>
                                    <w:rPr>
                                      <w:lang w:val="en-US"/>
                                    </w:rPr>
                                  </w:pPr>
                                  <w:r w:rsidRPr="00EC0BF0">
                                    <w:rPr>
                                      <w:rFonts w:hint="eastAsia"/>
                                    </w:rPr>
                                    <w:t>自動運転の重要性（沿線住民アンケート・バス利用者アンケート）</w:t>
                                  </w:r>
                                </w:p>
                              </w:tc>
                              <w:tc>
                                <w:tcPr>
                                  <w:tcW w:w="5796" w:type="dxa"/>
                                  <w:tcBorders>
                                    <w:top w:val="single" w:sz="4" w:space="0" w:color="000000"/>
                                    <w:left w:val="single" w:sz="4" w:space="0" w:color="000000"/>
                                    <w:bottom w:val="single" w:sz="4" w:space="0" w:color="000000"/>
                                    <w:right w:val="single" w:sz="4" w:space="0" w:color="000000"/>
                                  </w:tcBorders>
                                </w:tcPr>
                                <w:p w14:paraId="746C1DED" w14:textId="184A838D" w:rsidR="009B6DDD" w:rsidRPr="00F92942" w:rsidRDefault="009B6DDD" w:rsidP="009B6DDD">
                                  <w:pPr>
                                    <w:spacing w:line="259" w:lineRule="auto"/>
                                    <w:ind w:leftChars="0" w:left="0" w:firstLineChars="0" w:firstLine="0"/>
                                    <w:suppressOverlap/>
                                    <w:rPr>
                                      <w:lang w:val="en-US"/>
                                    </w:rPr>
                                  </w:pPr>
                                  <w:r w:rsidRPr="00EC0BF0">
                                    <w:t>沿線住民アンケート及びバス利用者アンケートによる移行把握</w:t>
                                  </w:r>
                                </w:p>
                              </w:tc>
                            </w:tr>
                            <w:tr w:rsidR="009B6DDD" w:rsidRPr="00F92942" w14:paraId="6F67E268" w14:textId="77777777" w:rsidTr="009B6DDD">
                              <w:trPr>
                                <w:cantSplit/>
                                <w:trHeight w:val="588"/>
                              </w:trPr>
                              <w:tc>
                                <w:tcPr>
                                  <w:tcW w:w="704" w:type="dxa"/>
                                  <w:vMerge/>
                                  <w:tcBorders>
                                    <w:top w:val="single" w:sz="4" w:space="0" w:color="auto"/>
                                    <w:left w:val="single" w:sz="4" w:space="0" w:color="auto"/>
                                    <w:bottom w:val="single" w:sz="4" w:space="0" w:color="auto"/>
                                    <w:right w:val="single" w:sz="4" w:space="0" w:color="auto"/>
                                  </w:tcBorders>
                                </w:tcPr>
                                <w:p w14:paraId="08DBFFEB" w14:textId="77777777" w:rsidR="009B6DDD" w:rsidRDefault="009B6DDD" w:rsidP="009B6DD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AF58FCB" w14:textId="7DA5707E" w:rsidR="009B6DDD" w:rsidRDefault="009B6DDD" w:rsidP="009B6DDD">
                                  <w:pPr>
                                    <w:spacing w:line="259" w:lineRule="auto"/>
                                    <w:ind w:leftChars="0" w:left="0" w:firstLineChars="0" w:firstLine="0"/>
                                    <w:suppressOverlap/>
                                    <w:rPr>
                                      <w:lang w:val="en-US"/>
                                    </w:rPr>
                                  </w:pPr>
                                  <w:r w:rsidRPr="00EC0BF0">
                                    <w:t>BRTの重要性（沿線住民アンケート・バス利用者アンケート</w:t>
                                  </w:r>
                                </w:p>
                              </w:tc>
                              <w:tc>
                                <w:tcPr>
                                  <w:tcW w:w="5796" w:type="dxa"/>
                                  <w:tcBorders>
                                    <w:top w:val="single" w:sz="4" w:space="0" w:color="000000"/>
                                    <w:left w:val="single" w:sz="4" w:space="0" w:color="000000"/>
                                    <w:bottom w:val="single" w:sz="4" w:space="0" w:color="000000"/>
                                    <w:right w:val="single" w:sz="4" w:space="0" w:color="000000"/>
                                  </w:tcBorders>
                                </w:tcPr>
                                <w:p w14:paraId="399A4C24" w14:textId="4ED97B6C" w:rsidR="009B6DDD" w:rsidRPr="00F92942" w:rsidRDefault="009B6DDD" w:rsidP="009B6DDD">
                                  <w:pPr>
                                    <w:spacing w:line="259" w:lineRule="auto"/>
                                    <w:ind w:leftChars="0" w:left="0" w:firstLineChars="0" w:firstLine="0"/>
                                    <w:suppressOverlap/>
                                    <w:rPr>
                                      <w:lang w:val="en-US"/>
                                    </w:rPr>
                                  </w:pPr>
                                  <w:r w:rsidRPr="00EC0BF0">
                                    <w:t>沿線住民アンケート及びバス利用者アンケートによる移行把握</w:t>
                                  </w:r>
                                </w:p>
                              </w:tc>
                            </w:tr>
                            <w:tr w:rsidR="009B6DDD" w:rsidRPr="00F92942" w14:paraId="2B766A2E" w14:textId="77777777" w:rsidTr="009B6DDD">
                              <w:trPr>
                                <w:cantSplit/>
                                <w:trHeight w:val="588"/>
                              </w:trPr>
                              <w:tc>
                                <w:tcPr>
                                  <w:tcW w:w="704" w:type="dxa"/>
                                  <w:vMerge/>
                                  <w:tcBorders>
                                    <w:top w:val="single" w:sz="4" w:space="0" w:color="auto"/>
                                    <w:left w:val="single" w:sz="4" w:space="0" w:color="auto"/>
                                    <w:bottom w:val="single" w:sz="4" w:space="0" w:color="auto"/>
                                    <w:right w:val="single" w:sz="4" w:space="0" w:color="auto"/>
                                  </w:tcBorders>
                                </w:tcPr>
                                <w:p w14:paraId="7F65AE1B" w14:textId="77777777" w:rsidR="009B6DDD" w:rsidRDefault="009B6DDD" w:rsidP="009B6DD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AD54B99" w14:textId="0860BC93" w:rsidR="009B6DDD" w:rsidRDefault="009B6DDD" w:rsidP="009B6DDD">
                                  <w:pPr>
                                    <w:spacing w:line="259" w:lineRule="auto"/>
                                    <w:ind w:leftChars="0" w:left="0" w:firstLineChars="0" w:firstLine="0"/>
                                    <w:suppressOverlap/>
                                    <w:rPr>
                                      <w:lang w:val="en-US"/>
                                    </w:rPr>
                                  </w:pPr>
                                  <w:r w:rsidRPr="00EC0BF0">
                                    <w:t>BRT導入希望度（沿線住民アンケート、バス利用者アンケート）</w:t>
                                  </w:r>
                                </w:p>
                              </w:tc>
                              <w:tc>
                                <w:tcPr>
                                  <w:tcW w:w="5796" w:type="dxa"/>
                                  <w:tcBorders>
                                    <w:top w:val="single" w:sz="4" w:space="0" w:color="000000"/>
                                    <w:left w:val="single" w:sz="4" w:space="0" w:color="000000"/>
                                    <w:bottom w:val="single" w:sz="4" w:space="0" w:color="000000"/>
                                    <w:right w:val="single" w:sz="4" w:space="0" w:color="000000"/>
                                  </w:tcBorders>
                                </w:tcPr>
                                <w:p w14:paraId="63C22E48" w14:textId="022EFAD2" w:rsidR="009B6DDD" w:rsidRPr="00F92942" w:rsidRDefault="009B6DDD" w:rsidP="009B6DDD">
                                  <w:pPr>
                                    <w:spacing w:line="259" w:lineRule="auto"/>
                                    <w:ind w:leftChars="0" w:left="0" w:firstLineChars="0" w:firstLine="0"/>
                                    <w:suppressOverlap/>
                                    <w:rPr>
                                      <w:lang w:val="en-US"/>
                                    </w:rPr>
                                  </w:pPr>
                                  <w:r w:rsidRPr="00EC0BF0">
                                    <w:t>沿線住民アンケート及びバス利用者アンケートによる移行把握</w:t>
                                  </w:r>
                                </w:p>
                              </w:tc>
                            </w:tr>
                          </w:tbl>
                          <w:p w14:paraId="78D4415F" w14:textId="77777777" w:rsidR="009B6DDD" w:rsidRDefault="009B6DDD" w:rsidP="009B6DDD">
                            <w:pPr>
                              <w:ind w:leftChars="0" w:left="0" w:firstLineChars="0" w:firstLine="0"/>
                            </w:pPr>
                          </w:p>
                        </w:txbxContent>
                      </wps:txbx>
                      <wps:bodyPr rot="0" vert="horz" wrap="square" lIns="91440" tIns="45720" rIns="91440" bIns="45720" anchor="t" anchorCtr="0">
                        <a:noAutofit/>
                      </wps:bodyPr>
                    </wps:wsp>
                  </a:graphicData>
                </a:graphic>
              </wp:inline>
            </w:drawing>
          </mc:Choice>
          <mc:Fallback>
            <w:pict>
              <v:shape w14:anchorId="0F5CE175" id="テキスト ボックス 4" o:spid="_x0000_s1029" type="#_x0000_t202" style="width:502.85pt;height:31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9B6DDD" w:rsidRPr="0040472B" w14:paraId="52EBEE6B" w14:textId="77777777" w:rsidTr="009B6DDD">
                        <w:trPr>
                          <w:trHeight w:val="58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37E1E3C9" w14:textId="77777777" w:rsidR="009B6DDD" w:rsidRDefault="009B6DDD"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6FEC72C7" w14:textId="77777777" w:rsidR="009B6DDD" w:rsidRPr="0040472B" w:rsidRDefault="009B6DDD"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CFC378C" w14:textId="77777777" w:rsidR="009B6DDD" w:rsidRDefault="009B6DDD" w:rsidP="004A15FD">
                            <w:pPr>
                              <w:spacing w:line="259" w:lineRule="auto"/>
                              <w:ind w:leftChars="0" w:left="0" w:firstLineChars="0" w:firstLine="0"/>
                              <w:suppressOverlap/>
                              <w:jc w:val="center"/>
                            </w:pPr>
                            <w:r>
                              <w:rPr>
                                <w:rFonts w:hint="eastAsia"/>
                              </w:rPr>
                              <w:t>検証方法</w:t>
                            </w:r>
                          </w:p>
                        </w:tc>
                      </w:tr>
                      <w:tr w:rsidR="009B6DDD" w:rsidRPr="00F92942" w14:paraId="68E2D21F" w14:textId="77777777" w:rsidTr="009B6DDD">
                        <w:trPr>
                          <w:cantSplit/>
                          <w:trHeight w:val="588"/>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402662AD" w14:textId="77777777" w:rsidR="009B6DDD" w:rsidRPr="00F92942" w:rsidRDefault="009B6DDD" w:rsidP="009B6DDD">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A45E97" w14:textId="77777777" w:rsidR="009B6DDD" w:rsidRPr="00F92942" w:rsidRDefault="009B6DDD" w:rsidP="009B6DDD">
                            <w:pPr>
                              <w:spacing w:line="259" w:lineRule="auto"/>
                              <w:ind w:leftChars="0" w:left="0" w:firstLineChars="0" w:firstLine="0"/>
                              <w:suppressOverlap/>
                              <w:rPr>
                                <w:lang w:val="en-US"/>
                              </w:rPr>
                            </w:pPr>
                            <w:r w:rsidRPr="00922E01">
                              <w:rPr>
                                <w:rFonts w:hint="eastAsia"/>
                                <w:lang w:val="en-US"/>
                              </w:rPr>
                              <w:t>車内乗務員業務の就労希望</w:t>
                            </w:r>
                          </w:p>
                        </w:tc>
                        <w:tc>
                          <w:tcPr>
                            <w:tcW w:w="5796" w:type="dxa"/>
                            <w:tcBorders>
                              <w:top w:val="single" w:sz="4" w:space="0" w:color="000000"/>
                              <w:left w:val="single" w:sz="4" w:space="0" w:color="000000"/>
                              <w:bottom w:val="single" w:sz="4" w:space="0" w:color="000000"/>
                              <w:right w:val="single" w:sz="4" w:space="0" w:color="000000"/>
                            </w:tcBorders>
                          </w:tcPr>
                          <w:p w14:paraId="0BCD953C" w14:textId="747E0CCA" w:rsidR="009B6DDD" w:rsidRPr="00F92942" w:rsidRDefault="009B6DDD" w:rsidP="009B6DDD">
                            <w:pPr>
                              <w:spacing w:line="259" w:lineRule="auto"/>
                              <w:ind w:leftChars="0" w:left="0" w:firstLineChars="0" w:firstLine="0"/>
                              <w:suppressOverlap/>
                              <w:rPr>
                                <w:lang w:val="en-US"/>
                              </w:rPr>
                            </w:pPr>
                            <w:r w:rsidRPr="00E90876">
                              <w:rPr>
                                <w:rFonts w:hint="eastAsia"/>
                                <w:lang w:val="en-US"/>
                              </w:rPr>
                              <w:t>試乗会後アンケートによる意向把握</w:t>
                            </w:r>
                          </w:p>
                        </w:tc>
                      </w:tr>
                      <w:tr w:rsidR="009B6DDD" w:rsidRPr="00F92942" w14:paraId="729A751B" w14:textId="77777777" w:rsidTr="009B6DDD">
                        <w:trPr>
                          <w:cantSplit/>
                          <w:trHeight w:val="588"/>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60A3D95C" w14:textId="77777777" w:rsidR="009B6DDD" w:rsidRDefault="009B6DDD" w:rsidP="009B6DDD">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08D6800F" w14:textId="77777777" w:rsidR="009B6DDD" w:rsidRDefault="009B6DDD" w:rsidP="009B6DDD">
                            <w:pPr>
                              <w:spacing w:line="259" w:lineRule="auto"/>
                              <w:ind w:leftChars="0" w:left="0" w:firstLineChars="0" w:firstLine="0"/>
                              <w:suppressOverlap/>
                              <w:rPr>
                                <w:lang w:val="en-US"/>
                              </w:rPr>
                            </w:pPr>
                            <w:r>
                              <w:rPr>
                                <w:rFonts w:hint="eastAsia"/>
                                <w:lang w:val="en-US"/>
                              </w:rPr>
                              <w:t>支払意向額</w:t>
                            </w:r>
                          </w:p>
                        </w:tc>
                        <w:tc>
                          <w:tcPr>
                            <w:tcW w:w="5796" w:type="dxa"/>
                            <w:tcBorders>
                              <w:top w:val="single" w:sz="4" w:space="0" w:color="000000"/>
                              <w:left w:val="single" w:sz="4" w:space="0" w:color="000000"/>
                              <w:bottom w:val="single" w:sz="4" w:space="0" w:color="000000"/>
                              <w:right w:val="single" w:sz="4" w:space="0" w:color="000000"/>
                            </w:tcBorders>
                          </w:tcPr>
                          <w:p w14:paraId="27FB6690" w14:textId="536A15D3" w:rsidR="009B6DDD" w:rsidRPr="00F92942" w:rsidRDefault="009B6DDD" w:rsidP="009B6DDD">
                            <w:pPr>
                              <w:spacing w:line="259" w:lineRule="auto"/>
                              <w:ind w:leftChars="0" w:left="0" w:firstLineChars="0" w:firstLine="0"/>
                              <w:suppressOverlap/>
                              <w:rPr>
                                <w:lang w:val="en-US"/>
                              </w:rPr>
                            </w:pPr>
                            <w:r w:rsidRPr="00E90876">
                              <w:rPr>
                                <w:rFonts w:hint="eastAsia"/>
                                <w:lang w:val="en-US"/>
                              </w:rPr>
                              <w:t>試乗会後アンケートによる意向把握</w:t>
                            </w:r>
                          </w:p>
                        </w:tc>
                      </w:tr>
                      <w:tr w:rsidR="009B6DDD" w:rsidRPr="00F92942" w14:paraId="29B846DB" w14:textId="77777777" w:rsidTr="009B6DDD">
                        <w:trPr>
                          <w:cantSplit/>
                          <w:trHeight w:val="588"/>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A8B8200" w14:textId="77777777" w:rsidR="009B6DDD" w:rsidRDefault="009B6DDD" w:rsidP="009B6DDD">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506F0C6" w14:textId="1C1D674E" w:rsidR="009B6DDD" w:rsidRDefault="009B6DDD" w:rsidP="009B6DDD">
                            <w:pPr>
                              <w:spacing w:line="259" w:lineRule="auto"/>
                              <w:ind w:leftChars="0" w:left="0" w:firstLineChars="0" w:firstLine="0"/>
                              <w:suppressOverlap/>
                              <w:rPr>
                                <w:lang w:val="en-US"/>
                              </w:rPr>
                            </w:pPr>
                            <w:r w:rsidRPr="00E862CE">
                              <w:rPr>
                                <w:rFonts w:hint="eastAsia"/>
                              </w:rPr>
                              <w:t>自動運転走行割合</w:t>
                            </w:r>
                          </w:p>
                        </w:tc>
                        <w:tc>
                          <w:tcPr>
                            <w:tcW w:w="5796" w:type="dxa"/>
                            <w:tcBorders>
                              <w:top w:val="single" w:sz="4" w:space="0" w:color="000000"/>
                              <w:left w:val="single" w:sz="4" w:space="0" w:color="000000"/>
                              <w:bottom w:val="single" w:sz="4" w:space="0" w:color="000000"/>
                              <w:right w:val="single" w:sz="4" w:space="0" w:color="000000"/>
                            </w:tcBorders>
                          </w:tcPr>
                          <w:p w14:paraId="364FAD4D" w14:textId="4C724105" w:rsidR="009B6DDD" w:rsidRPr="00F92942" w:rsidRDefault="009B6DDD" w:rsidP="009B6DDD">
                            <w:pPr>
                              <w:spacing w:line="259" w:lineRule="auto"/>
                              <w:ind w:leftChars="0" w:left="0" w:firstLineChars="0" w:firstLine="0"/>
                              <w:suppressOverlap/>
                              <w:rPr>
                                <w:lang w:val="en-US"/>
                              </w:rPr>
                            </w:pPr>
                            <w:r w:rsidRPr="00E862CE">
                              <w:t>車両制御ログデータより実績を確認</w:t>
                            </w:r>
                            <w:r w:rsidRPr="00E862CE">
                              <w:rPr>
                                <w:rFonts w:hint="eastAsia"/>
                              </w:rPr>
                              <w:t>（全体目標</w:t>
                            </w:r>
                            <w:r w:rsidRPr="00E862CE">
                              <w:t>90%、L4区間目標100%）</w:t>
                            </w:r>
                          </w:p>
                        </w:tc>
                      </w:tr>
                      <w:tr w:rsidR="009B6DDD" w:rsidRPr="00F92942" w14:paraId="4A665FF5" w14:textId="77777777" w:rsidTr="009B6DDD">
                        <w:trPr>
                          <w:cantSplit/>
                          <w:trHeight w:val="588"/>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1D82F7E8" w14:textId="77777777" w:rsidR="009B6DDD" w:rsidRDefault="009B6DDD" w:rsidP="009B6DDD">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46D4989" w14:textId="57731369" w:rsidR="009B6DDD" w:rsidRDefault="009B6DDD" w:rsidP="009B6DDD">
                            <w:pPr>
                              <w:spacing w:line="259" w:lineRule="auto"/>
                              <w:ind w:leftChars="0" w:left="0" w:firstLineChars="0" w:firstLine="0"/>
                              <w:suppressOverlap/>
                              <w:rPr>
                                <w:lang w:val="en-US"/>
                              </w:rPr>
                            </w:pPr>
                            <w:r w:rsidRPr="00E862CE">
                              <w:rPr>
                                <w:rFonts w:hint="eastAsia"/>
                              </w:rPr>
                              <w:t>手動介入回数・要因</w:t>
                            </w:r>
                          </w:p>
                        </w:tc>
                        <w:tc>
                          <w:tcPr>
                            <w:tcW w:w="5796" w:type="dxa"/>
                            <w:tcBorders>
                              <w:top w:val="single" w:sz="4" w:space="0" w:color="000000"/>
                              <w:left w:val="single" w:sz="4" w:space="0" w:color="000000"/>
                              <w:bottom w:val="single" w:sz="4" w:space="0" w:color="000000"/>
                              <w:right w:val="single" w:sz="4" w:space="0" w:color="000000"/>
                            </w:tcBorders>
                          </w:tcPr>
                          <w:p w14:paraId="2FAAE6D6" w14:textId="74BC8F30" w:rsidR="009B6DDD" w:rsidRPr="00F92942" w:rsidRDefault="009B6DDD" w:rsidP="009B6DDD">
                            <w:pPr>
                              <w:spacing w:line="259" w:lineRule="auto"/>
                              <w:ind w:leftChars="0" w:left="0" w:firstLineChars="0" w:firstLine="0"/>
                              <w:suppressOverlap/>
                              <w:rPr>
                                <w:lang w:val="en-US"/>
                              </w:rPr>
                            </w:pPr>
                            <w:r w:rsidRPr="00E862CE">
                              <w:t>介入数、箇所、要因を集計・分析（目標13回/日以下）</w:t>
                            </w:r>
                          </w:p>
                        </w:tc>
                      </w:tr>
                      <w:tr w:rsidR="009B6DDD" w:rsidRPr="00F92942" w14:paraId="3328CC26" w14:textId="77777777" w:rsidTr="009B6DDD">
                        <w:trPr>
                          <w:cantSplit/>
                          <w:trHeight w:val="588"/>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47C0707" w14:textId="77777777" w:rsidR="009B6DDD" w:rsidRDefault="009B6DDD" w:rsidP="009B6DDD">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5268D42" w14:textId="78A68FD7" w:rsidR="009B6DDD" w:rsidRDefault="009B6DDD" w:rsidP="009B6DDD">
                            <w:pPr>
                              <w:spacing w:line="259" w:lineRule="auto"/>
                              <w:ind w:leftChars="0" w:left="0" w:firstLineChars="0" w:firstLine="0"/>
                              <w:suppressOverlap/>
                              <w:rPr>
                                <w:lang w:val="en-US"/>
                              </w:rPr>
                            </w:pPr>
                            <w:r w:rsidRPr="00C5444C">
                              <w:rPr>
                                <w:rFonts w:hint="eastAsia"/>
                              </w:rPr>
                              <w:t>ダイヤ正確性</w:t>
                            </w:r>
                          </w:p>
                        </w:tc>
                        <w:tc>
                          <w:tcPr>
                            <w:tcW w:w="5796" w:type="dxa"/>
                            <w:tcBorders>
                              <w:top w:val="single" w:sz="4" w:space="0" w:color="000000"/>
                              <w:left w:val="single" w:sz="4" w:space="0" w:color="000000"/>
                              <w:bottom w:val="single" w:sz="4" w:space="0" w:color="000000"/>
                              <w:right w:val="single" w:sz="4" w:space="0" w:color="000000"/>
                            </w:tcBorders>
                          </w:tcPr>
                          <w:p w14:paraId="2305DE2B" w14:textId="15AD962C" w:rsidR="009B6DDD" w:rsidRPr="00F92942" w:rsidRDefault="009B6DDD" w:rsidP="009B6DDD">
                            <w:pPr>
                              <w:spacing w:line="259" w:lineRule="auto"/>
                              <w:ind w:leftChars="0" w:left="0" w:firstLineChars="0" w:firstLine="0"/>
                              <w:suppressOverlap/>
                              <w:rPr>
                                <w:lang w:val="en-US"/>
                              </w:rPr>
                            </w:pPr>
                            <w:r w:rsidRPr="00C5444C">
                              <w:t>遅延5分以内を定時到着とし率を集計（目標80%）</w:t>
                            </w:r>
                          </w:p>
                        </w:tc>
                      </w:tr>
                      <w:tr w:rsidR="009B6DDD" w:rsidRPr="00F92942" w14:paraId="72C4F445" w14:textId="77777777" w:rsidTr="009B6DDD">
                        <w:trPr>
                          <w:cantSplit/>
                          <w:trHeight w:val="588"/>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3F2C8DF2" w14:textId="77777777" w:rsidR="009B6DDD" w:rsidRDefault="009B6DDD" w:rsidP="009B6DDD">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B4E42F9" w14:textId="31F17CB9" w:rsidR="009B6DDD" w:rsidRDefault="009B6DDD" w:rsidP="009B6DDD">
                            <w:pPr>
                              <w:spacing w:line="259" w:lineRule="auto"/>
                              <w:ind w:leftChars="0" w:left="0" w:firstLineChars="0" w:firstLine="0"/>
                              <w:suppressOverlap/>
                              <w:rPr>
                                <w:lang w:val="en-US"/>
                              </w:rPr>
                            </w:pPr>
                            <w:r w:rsidRPr="00EC0BF0">
                              <w:rPr>
                                <w:rFonts w:hint="eastAsia"/>
                              </w:rPr>
                              <w:t>自動運転の重要性（沿線住民アンケート・バス利用者アンケート）</w:t>
                            </w:r>
                          </w:p>
                        </w:tc>
                        <w:tc>
                          <w:tcPr>
                            <w:tcW w:w="5796" w:type="dxa"/>
                            <w:tcBorders>
                              <w:top w:val="single" w:sz="4" w:space="0" w:color="000000"/>
                              <w:left w:val="single" w:sz="4" w:space="0" w:color="000000"/>
                              <w:bottom w:val="single" w:sz="4" w:space="0" w:color="000000"/>
                              <w:right w:val="single" w:sz="4" w:space="0" w:color="000000"/>
                            </w:tcBorders>
                          </w:tcPr>
                          <w:p w14:paraId="746C1DED" w14:textId="184A838D" w:rsidR="009B6DDD" w:rsidRPr="00F92942" w:rsidRDefault="009B6DDD" w:rsidP="009B6DDD">
                            <w:pPr>
                              <w:spacing w:line="259" w:lineRule="auto"/>
                              <w:ind w:leftChars="0" w:left="0" w:firstLineChars="0" w:firstLine="0"/>
                              <w:suppressOverlap/>
                              <w:rPr>
                                <w:lang w:val="en-US"/>
                              </w:rPr>
                            </w:pPr>
                            <w:r w:rsidRPr="00EC0BF0">
                              <w:t>沿線住民アンケート及びバス利用者アンケートによる移行把握</w:t>
                            </w:r>
                          </w:p>
                        </w:tc>
                      </w:tr>
                      <w:tr w:rsidR="009B6DDD" w:rsidRPr="00F92942" w14:paraId="6F67E268" w14:textId="77777777" w:rsidTr="009B6DDD">
                        <w:trPr>
                          <w:cantSplit/>
                          <w:trHeight w:val="588"/>
                        </w:trPr>
                        <w:tc>
                          <w:tcPr>
                            <w:tcW w:w="704" w:type="dxa"/>
                            <w:vMerge/>
                            <w:tcBorders>
                              <w:top w:val="single" w:sz="4" w:space="0" w:color="auto"/>
                              <w:left w:val="single" w:sz="4" w:space="0" w:color="auto"/>
                              <w:bottom w:val="single" w:sz="4" w:space="0" w:color="auto"/>
                              <w:right w:val="single" w:sz="4" w:space="0" w:color="auto"/>
                            </w:tcBorders>
                          </w:tcPr>
                          <w:p w14:paraId="08DBFFEB" w14:textId="77777777" w:rsidR="009B6DDD" w:rsidRDefault="009B6DDD" w:rsidP="009B6DD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AF58FCB" w14:textId="7DA5707E" w:rsidR="009B6DDD" w:rsidRDefault="009B6DDD" w:rsidP="009B6DDD">
                            <w:pPr>
                              <w:spacing w:line="259" w:lineRule="auto"/>
                              <w:ind w:leftChars="0" w:left="0" w:firstLineChars="0" w:firstLine="0"/>
                              <w:suppressOverlap/>
                              <w:rPr>
                                <w:lang w:val="en-US"/>
                              </w:rPr>
                            </w:pPr>
                            <w:r w:rsidRPr="00EC0BF0">
                              <w:t>BRTの重要性（沿線住民アンケート・バス利用者アンケート</w:t>
                            </w:r>
                          </w:p>
                        </w:tc>
                        <w:tc>
                          <w:tcPr>
                            <w:tcW w:w="5796" w:type="dxa"/>
                            <w:tcBorders>
                              <w:top w:val="single" w:sz="4" w:space="0" w:color="000000"/>
                              <w:left w:val="single" w:sz="4" w:space="0" w:color="000000"/>
                              <w:bottom w:val="single" w:sz="4" w:space="0" w:color="000000"/>
                              <w:right w:val="single" w:sz="4" w:space="0" w:color="000000"/>
                            </w:tcBorders>
                          </w:tcPr>
                          <w:p w14:paraId="399A4C24" w14:textId="4ED97B6C" w:rsidR="009B6DDD" w:rsidRPr="00F92942" w:rsidRDefault="009B6DDD" w:rsidP="009B6DDD">
                            <w:pPr>
                              <w:spacing w:line="259" w:lineRule="auto"/>
                              <w:ind w:leftChars="0" w:left="0" w:firstLineChars="0" w:firstLine="0"/>
                              <w:suppressOverlap/>
                              <w:rPr>
                                <w:lang w:val="en-US"/>
                              </w:rPr>
                            </w:pPr>
                            <w:r w:rsidRPr="00EC0BF0">
                              <w:t>沿線住民アンケート及びバス利用者アンケートによる移行把握</w:t>
                            </w:r>
                          </w:p>
                        </w:tc>
                      </w:tr>
                      <w:tr w:rsidR="009B6DDD" w:rsidRPr="00F92942" w14:paraId="2B766A2E" w14:textId="77777777" w:rsidTr="009B6DDD">
                        <w:trPr>
                          <w:cantSplit/>
                          <w:trHeight w:val="588"/>
                        </w:trPr>
                        <w:tc>
                          <w:tcPr>
                            <w:tcW w:w="704" w:type="dxa"/>
                            <w:vMerge/>
                            <w:tcBorders>
                              <w:top w:val="single" w:sz="4" w:space="0" w:color="auto"/>
                              <w:left w:val="single" w:sz="4" w:space="0" w:color="auto"/>
                              <w:bottom w:val="single" w:sz="4" w:space="0" w:color="auto"/>
                              <w:right w:val="single" w:sz="4" w:space="0" w:color="auto"/>
                            </w:tcBorders>
                          </w:tcPr>
                          <w:p w14:paraId="7F65AE1B" w14:textId="77777777" w:rsidR="009B6DDD" w:rsidRDefault="009B6DDD" w:rsidP="009B6DD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AD54B99" w14:textId="0860BC93" w:rsidR="009B6DDD" w:rsidRDefault="009B6DDD" w:rsidP="009B6DDD">
                            <w:pPr>
                              <w:spacing w:line="259" w:lineRule="auto"/>
                              <w:ind w:leftChars="0" w:left="0" w:firstLineChars="0" w:firstLine="0"/>
                              <w:suppressOverlap/>
                              <w:rPr>
                                <w:lang w:val="en-US"/>
                              </w:rPr>
                            </w:pPr>
                            <w:r w:rsidRPr="00EC0BF0">
                              <w:t>BRT導入希望度（沿線住民アンケート、バス利用者アンケート）</w:t>
                            </w:r>
                          </w:p>
                        </w:tc>
                        <w:tc>
                          <w:tcPr>
                            <w:tcW w:w="5796" w:type="dxa"/>
                            <w:tcBorders>
                              <w:top w:val="single" w:sz="4" w:space="0" w:color="000000"/>
                              <w:left w:val="single" w:sz="4" w:space="0" w:color="000000"/>
                              <w:bottom w:val="single" w:sz="4" w:space="0" w:color="000000"/>
                              <w:right w:val="single" w:sz="4" w:space="0" w:color="000000"/>
                            </w:tcBorders>
                          </w:tcPr>
                          <w:p w14:paraId="63C22E48" w14:textId="022EFAD2" w:rsidR="009B6DDD" w:rsidRPr="00F92942" w:rsidRDefault="009B6DDD" w:rsidP="009B6DDD">
                            <w:pPr>
                              <w:spacing w:line="259" w:lineRule="auto"/>
                              <w:ind w:leftChars="0" w:left="0" w:firstLineChars="0" w:firstLine="0"/>
                              <w:suppressOverlap/>
                              <w:rPr>
                                <w:lang w:val="en-US"/>
                              </w:rPr>
                            </w:pPr>
                            <w:r w:rsidRPr="00EC0BF0">
                              <w:t>沿線住民アンケート及びバス利用者アンケートによる移行把握</w:t>
                            </w:r>
                          </w:p>
                        </w:tc>
                      </w:tr>
                    </w:tbl>
                    <w:p w14:paraId="78D4415F" w14:textId="77777777" w:rsidR="009B6DDD" w:rsidRDefault="009B6DDD" w:rsidP="009B6DDD">
                      <w:pPr>
                        <w:ind w:leftChars="0" w:left="0" w:firstLineChars="0" w:firstLine="0"/>
                      </w:pPr>
                    </w:p>
                  </w:txbxContent>
                </v:textbox>
                <w10:anchorlock/>
              </v:shape>
            </w:pict>
          </mc:Fallback>
        </mc:AlternateContent>
      </w:r>
    </w:p>
    <w:p w14:paraId="71EB8EEE" w14:textId="77777777" w:rsidR="009B6DDD" w:rsidRDefault="009B6DDD" w:rsidP="00C81437">
      <w:pPr>
        <w:ind w:leftChars="0" w:left="0" w:firstLineChars="0" w:firstLine="0"/>
        <w:rPr>
          <w:b/>
          <w:bCs/>
          <w:spacing w:val="-4"/>
          <w:sz w:val="26"/>
          <w:szCs w:val="26"/>
        </w:rPr>
      </w:pPr>
    </w:p>
    <w:p w14:paraId="0D77C381" w14:textId="77777777" w:rsidR="009B6DDD" w:rsidRDefault="009B6DDD" w:rsidP="00C81437">
      <w:pPr>
        <w:ind w:leftChars="0" w:left="0" w:firstLineChars="0" w:firstLine="0"/>
        <w:rPr>
          <w:b/>
          <w:bCs/>
          <w:spacing w:val="-4"/>
          <w:sz w:val="26"/>
          <w:szCs w:val="26"/>
        </w:rPr>
      </w:pPr>
    </w:p>
    <w:p w14:paraId="7872A3E5" w14:textId="77777777" w:rsidR="009B6DDD" w:rsidRDefault="009B6DDD" w:rsidP="00C81437">
      <w:pPr>
        <w:ind w:leftChars="0" w:left="0" w:firstLineChars="0" w:firstLine="0"/>
        <w:rPr>
          <w:b/>
          <w:bCs/>
          <w:spacing w:val="-4"/>
          <w:sz w:val="26"/>
          <w:szCs w:val="26"/>
        </w:rPr>
      </w:pPr>
    </w:p>
    <w:p w14:paraId="542F6B0E" w14:textId="77777777" w:rsidR="009B6DDD" w:rsidRDefault="009B6DDD" w:rsidP="00C81437">
      <w:pPr>
        <w:ind w:leftChars="0" w:left="0" w:firstLineChars="0" w:firstLine="0"/>
        <w:rPr>
          <w:b/>
          <w:bCs/>
          <w:spacing w:val="-4"/>
          <w:sz w:val="26"/>
          <w:szCs w:val="26"/>
        </w:rPr>
      </w:pPr>
    </w:p>
    <w:p w14:paraId="499FCFF0" w14:textId="01DCD17A" w:rsidR="009B6DDD" w:rsidRPr="009B6DDD" w:rsidRDefault="009B6DDD" w:rsidP="00C81437">
      <w:pPr>
        <w:ind w:leftChars="0" w:left="0" w:firstLineChars="0" w:firstLine="0"/>
        <w:rPr>
          <w:rFonts w:hint="eastAsia"/>
          <w:b/>
          <w:bCs/>
          <w:spacing w:val="-4"/>
          <w:sz w:val="26"/>
          <w:szCs w:val="26"/>
        </w:rPr>
        <w:sectPr w:rsidR="009B6DDD" w:rsidRPr="009B6DDD" w:rsidSect="00EB64AD">
          <w:footerReference w:type="default" r:id="rId15"/>
          <w:type w:val="continuous"/>
          <w:pgSz w:w="11910" w:h="16840"/>
          <w:pgMar w:top="851" w:right="851" w:bottom="567" w:left="851" w:header="720" w:footer="720" w:gutter="0"/>
          <w:cols w:space="720"/>
        </w:sectPr>
      </w:pPr>
    </w:p>
    <w:p w14:paraId="255931C3" w14:textId="67470CDE" w:rsidR="004A15FD" w:rsidRPr="00B167D0" w:rsidRDefault="00B167D0" w:rsidP="00B167D0">
      <w:pPr>
        <w:ind w:leftChars="0" w:left="0" w:firstLineChars="0" w:firstLine="0"/>
      </w:pPr>
      <w:commentRangeStart w:id="4"/>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commentRangeEnd w:id="4"/>
      <w:r w:rsidR="009B6DDD">
        <w:rPr>
          <w:rStyle w:val="af3"/>
        </w:rPr>
        <w:commentReference w:id="4"/>
      </w:r>
    </w:p>
    <w:p w14:paraId="731F0A14" w14:textId="77777777" w:rsidR="004A15FD" w:rsidRDefault="004A15FD" w:rsidP="004A15FD">
      <w:pPr>
        <w:ind w:leftChars="0" w:left="0" w:firstLineChars="0" w:firstLine="0"/>
        <w:rPr>
          <w:spacing w:val="-4"/>
        </w:rPr>
      </w:pPr>
    </w:p>
    <w:p w14:paraId="1278368E" w14:textId="579B5595" w:rsidR="004A15FD" w:rsidRDefault="004A15FD" w:rsidP="004A15FD">
      <w:pPr>
        <w:ind w:leftChars="0" w:left="0" w:firstLineChars="0" w:firstLine="0"/>
        <w:rPr>
          <w:spacing w:val="-4"/>
          <w:lang w:eastAsia="zh-CN"/>
        </w:rPr>
      </w:pPr>
      <w:commentRangeStart w:id="5"/>
      <w:r>
        <w:rPr>
          <w:rFonts w:hint="eastAsia"/>
          <w:spacing w:val="-4"/>
          <w:lang w:eastAsia="zh-TW"/>
        </w:rPr>
        <w:t>■経営面</w:t>
      </w:r>
      <w:commentRangeEnd w:id="5"/>
      <w:r w:rsidR="009B6DDD">
        <w:rPr>
          <w:rStyle w:val="af3"/>
        </w:rPr>
        <w:commentReference w:id="5"/>
      </w:r>
    </w:p>
    <w:p w14:paraId="727DC8D6" w14:textId="45622106" w:rsidR="00331789" w:rsidRDefault="009B6DDD" w:rsidP="004A15FD">
      <w:pPr>
        <w:ind w:leftChars="0" w:left="0" w:firstLineChars="0" w:firstLine="0"/>
        <w:rPr>
          <w:spacing w:val="-4"/>
        </w:rPr>
      </w:pPr>
      <w:r w:rsidRPr="004A15FD">
        <w:rPr>
          <w:noProof/>
          <w:spacing w:val="-4"/>
        </w:rPr>
        <mc:AlternateContent>
          <mc:Choice Requires="wps">
            <w:drawing>
              <wp:inline distT="0" distB="0" distL="0" distR="0" wp14:anchorId="6099CC61" wp14:editId="6FBB0AF6">
                <wp:extent cx="6386195" cy="1821766"/>
                <wp:effectExtent l="0" t="0" r="14605" b="26670"/>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821766"/>
                        </a:xfrm>
                        <a:prstGeom prst="rect">
                          <a:avLst/>
                        </a:prstGeom>
                        <a:solidFill>
                          <a:srgbClr val="FFFFFF"/>
                        </a:solidFill>
                        <a:ln w="9525">
                          <a:solidFill>
                            <a:srgbClr val="000000"/>
                          </a:solidFill>
                          <a:miter lim="800000"/>
                          <a:headEnd/>
                          <a:tailEnd/>
                        </a:ln>
                      </wps:spPr>
                      <wps:txbx>
                        <w:txbxContent>
                          <w:p w14:paraId="49536B22" w14:textId="02C81C20" w:rsidR="00F45408" w:rsidRPr="00F45408" w:rsidRDefault="00F45408" w:rsidP="009B6DDD">
                            <w:pPr>
                              <w:pStyle w:val="a6"/>
                              <w:numPr>
                                <w:ilvl w:val="0"/>
                                <w:numId w:val="35"/>
                              </w:numPr>
                              <w:ind w:leftChars="0" w:firstLineChars="0"/>
                            </w:pPr>
                            <w:r w:rsidRPr="003E19E7">
                              <w:rPr>
                                <w:rFonts w:hint="eastAsia"/>
                                <w:spacing w:val="-6"/>
                              </w:rPr>
                              <w:t>サービス実装時の運賃支払意向額については、現行レベル（JR西条駅～広島大間片道</w:t>
                            </w:r>
                            <w:r>
                              <w:rPr>
                                <w:rFonts w:hint="eastAsia"/>
                                <w:spacing w:val="-6"/>
                              </w:rPr>
                              <w:t>330</w:t>
                            </w:r>
                            <w:r w:rsidRPr="003E19E7">
                              <w:rPr>
                                <w:rFonts w:hint="eastAsia"/>
                                <w:spacing w:val="-6"/>
                              </w:rPr>
                              <w:t>円）での支払意向が最も高かった（約</w:t>
                            </w:r>
                            <w:r>
                              <w:rPr>
                                <w:rFonts w:hint="eastAsia"/>
                                <w:spacing w:val="-6"/>
                              </w:rPr>
                              <w:t>54</w:t>
                            </w:r>
                            <w:r w:rsidRPr="003E19E7">
                              <w:rPr>
                                <w:rFonts w:hint="eastAsia"/>
                                <w:spacing w:val="-6"/>
                              </w:rPr>
                              <w:t>%）。</w:t>
                            </w:r>
                            <w:r>
                              <w:rPr>
                                <w:rFonts w:hint="eastAsia"/>
                                <w:spacing w:val="-6"/>
                              </w:rPr>
                              <w:t>同路線</w:t>
                            </w:r>
                            <w:r w:rsidRPr="003E19E7">
                              <w:rPr>
                                <w:spacing w:val="-6"/>
                              </w:rPr>
                              <w:t>は一般路線バス</w:t>
                            </w:r>
                            <w:r w:rsidRPr="003E19E7">
                              <w:rPr>
                                <w:rFonts w:hint="eastAsia"/>
                                <w:spacing w:val="-6"/>
                              </w:rPr>
                              <w:t>の利用が</w:t>
                            </w:r>
                            <w:r w:rsidRPr="003E19E7">
                              <w:rPr>
                                <w:spacing w:val="-6"/>
                              </w:rPr>
                              <w:t>コロナ前で約2,000</w:t>
                            </w:r>
                            <w:r>
                              <w:rPr>
                                <w:rFonts w:hint="eastAsia"/>
                                <w:spacing w:val="-6"/>
                              </w:rPr>
                              <w:t>～2,500人</w:t>
                            </w:r>
                            <w:r w:rsidRPr="003E19E7">
                              <w:rPr>
                                <w:spacing w:val="-6"/>
                              </w:rPr>
                              <w:t>/</w:t>
                            </w:r>
                            <w:r w:rsidRPr="003E19E7">
                              <w:rPr>
                                <w:rFonts w:hint="eastAsia"/>
                                <w:spacing w:val="-6"/>
                              </w:rPr>
                              <w:t>日であり、</w:t>
                            </w:r>
                            <w:r w:rsidRPr="003E19E7">
                              <w:rPr>
                                <w:spacing w:val="-6"/>
                              </w:rPr>
                              <w:t>概算として</w:t>
                            </w:r>
                            <w:r>
                              <w:rPr>
                                <w:rFonts w:hint="eastAsia"/>
                                <w:spacing w:val="-6"/>
                              </w:rPr>
                              <w:t>330</w:t>
                            </w:r>
                            <w:r w:rsidRPr="003E19E7">
                              <w:rPr>
                                <w:spacing w:val="-6"/>
                              </w:rPr>
                              <w:t>円×2,000人×365日＝約2</w:t>
                            </w:r>
                            <w:r>
                              <w:rPr>
                                <w:rFonts w:hint="eastAsia"/>
                                <w:spacing w:val="-6"/>
                              </w:rPr>
                              <w:t>.4</w:t>
                            </w:r>
                            <w:r w:rsidRPr="00B546B7">
                              <w:rPr>
                                <w:spacing w:val="-6"/>
                              </w:rPr>
                              <w:t>億円の運賃収入のポテンシャルがある路線</w:t>
                            </w:r>
                            <w:r w:rsidRPr="00B546B7">
                              <w:rPr>
                                <w:rFonts w:hint="eastAsia"/>
                                <w:spacing w:val="-6"/>
                              </w:rPr>
                              <w:t>である。また同路線は、移動手段として競合となる自家用車利用の割合が非常に高く、</w:t>
                            </w:r>
                            <w:r w:rsidRPr="00B546B7">
                              <w:rPr>
                                <w:spacing w:val="-6"/>
                              </w:rPr>
                              <w:t>BRT</w:t>
                            </w:r>
                            <w:r w:rsidRPr="00B546B7">
                              <w:rPr>
                                <w:rFonts w:hint="eastAsia"/>
                                <w:spacing w:val="-6"/>
                              </w:rPr>
                              <w:t>化による利便性</w:t>
                            </w:r>
                            <w:r w:rsidRPr="00B546B7">
                              <w:rPr>
                                <w:spacing w:val="-6"/>
                              </w:rPr>
                              <w:t>向上や、公共交通を中心としたまちづくりにより、更なる移動需要を獲得できる余地があると考えられる。</w:t>
                            </w:r>
                          </w:p>
                          <w:p w14:paraId="10D1381B" w14:textId="1A792F44" w:rsidR="009B6DDD" w:rsidRPr="00F45408" w:rsidRDefault="00F45408" w:rsidP="00F45408">
                            <w:pPr>
                              <w:pStyle w:val="a6"/>
                              <w:numPr>
                                <w:ilvl w:val="0"/>
                                <w:numId w:val="37"/>
                              </w:numPr>
                              <w:ind w:leftChars="0" w:firstLineChars="0"/>
                              <w:rPr>
                                <w:rFonts w:hint="eastAsia"/>
                                <w:spacing w:val="-6"/>
                              </w:rPr>
                            </w:pPr>
                            <w:r w:rsidRPr="00F45408">
                              <w:rPr>
                                <w:rFonts w:hint="eastAsia"/>
                                <w:spacing w:val="-6"/>
                              </w:rPr>
                              <w:t>将来的に乗務員乗車型で自動運転社会実装を行った際の車内乗務員業務就労希望について、</w:t>
                            </w:r>
                            <w:r>
                              <w:t>「やってみたい」「条件が合えばやりたい」等は66%と、</w:t>
                            </w:r>
                            <w:r>
                              <w:rPr>
                                <w:rFonts w:hint="eastAsia"/>
                              </w:rPr>
                              <w:t>昨年度に比べると</w:t>
                            </w:r>
                            <w:r>
                              <w:t>関心</w:t>
                            </w:r>
                            <w:r>
                              <w:rPr>
                                <w:rFonts w:hint="eastAsia"/>
                              </w:rPr>
                              <w:t>の向上が伺える結果となった</w:t>
                            </w:r>
                            <w:r>
                              <w:t>。</w:t>
                            </w:r>
                            <w:r w:rsidRPr="003E19E7">
                              <w:rPr>
                                <w:spacing w:val="-6"/>
                              </w:rPr>
                              <w:t>乗務員乗車型での社会実装に向けては、地域での乗務員確保が不可欠となることから、</w:t>
                            </w:r>
                            <w:r>
                              <w:rPr>
                                <w:rFonts w:hint="eastAsia"/>
                                <w:spacing w:val="-6"/>
                              </w:rPr>
                              <w:t>就労条件等を鑑み、</w:t>
                            </w:r>
                            <w:r w:rsidRPr="003E19E7">
                              <w:rPr>
                                <w:spacing w:val="-6"/>
                              </w:rPr>
                              <w:t>地域への</w:t>
                            </w:r>
                            <w:r>
                              <w:rPr>
                                <w:rFonts w:hint="eastAsia"/>
                                <w:spacing w:val="-6"/>
                              </w:rPr>
                              <w:t>車内</w:t>
                            </w:r>
                            <w:r w:rsidRPr="003E19E7">
                              <w:rPr>
                                <w:spacing w:val="-6"/>
                              </w:rPr>
                              <w:t>乗務員業務に対する理解促進・興味関心醸成を図っていく必要がある。</w:t>
                            </w:r>
                          </w:p>
                        </w:txbxContent>
                      </wps:txbx>
                      <wps:bodyPr rot="0" vert="horz" wrap="square" lIns="91440" tIns="45720" rIns="91440" bIns="45720" anchor="t" anchorCtr="0">
                        <a:noAutofit/>
                      </wps:bodyPr>
                    </wps:wsp>
                  </a:graphicData>
                </a:graphic>
              </wp:inline>
            </w:drawing>
          </mc:Choice>
          <mc:Fallback>
            <w:pict>
              <v:shape w14:anchorId="6099CC61" id="テキスト ボックス 6" o:spid="_x0000_s1030" type="#_x0000_t202" style="width:502.85pt;height:14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">
                <v:textbox>
                  <w:txbxContent>
                    <w:p w14:paraId="49536B22" w14:textId="02C81C20" w:rsidR="00F45408" w:rsidRPr="00F45408" w:rsidRDefault="00F45408" w:rsidP="009B6DDD">
                      <w:pPr>
                        <w:pStyle w:val="a6"/>
                        <w:numPr>
                          <w:ilvl w:val="0"/>
                          <w:numId w:val="35"/>
                        </w:numPr>
                        <w:ind w:leftChars="0" w:firstLineChars="0"/>
                      </w:pPr>
                      <w:r w:rsidRPr="003E19E7">
                        <w:rPr>
                          <w:rFonts w:hint="eastAsia"/>
                          <w:spacing w:val="-6"/>
                        </w:rPr>
                        <w:t>サービス実装時の運賃支払意向額については、現行レベル（JR西条駅～広島大間片道</w:t>
                      </w:r>
                      <w:r>
                        <w:rPr>
                          <w:rFonts w:hint="eastAsia"/>
                          <w:spacing w:val="-6"/>
                        </w:rPr>
                        <w:t>330</w:t>
                      </w:r>
                      <w:r w:rsidRPr="003E19E7">
                        <w:rPr>
                          <w:rFonts w:hint="eastAsia"/>
                          <w:spacing w:val="-6"/>
                        </w:rPr>
                        <w:t>円）での支払意向が最も高かった（約</w:t>
                      </w:r>
                      <w:r>
                        <w:rPr>
                          <w:rFonts w:hint="eastAsia"/>
                          <w:spacing w:val="-6"/>
                        </w:rPr>
                        <w:t>54</w:t>
                      </w:r>
                      <w:r w:rsidRPr="003E19E7">
                        <w:rPr>
                          <w:rFonts w:hint="eastAsia"/>
                          <w:spacing w:val="-6"/>
                        </w:rPr>
                        <w:t>%）。</w:t>
                      </w:r>
                      <w:r>
                        <w:rPr>
                          <w:rFonts w:hint="eastAsia"/>
                          <w:spacing w:val="-6"/>
                        </w:rPr>
                        <w:t>同路線</w:t>
                      </w:r>
                      <w:r w:rsidRPr="003E19E7">
                        <w:rPr>
                          <w:spacing w:val="-6"/>
                        </w:rPr>
                        <w:t>は一般路線バス</w:t>
                      </w:r>
                      <w:r w:rsidRPr="003E19E7">
                        <w:rPr>
                          <w:rFonts w:hint="eastAsia"/>
                          <w:spacing w:val="-6"/>
                        </w:rPr>
                        <w:t>の利用が</w:t>
                      </w:r>
                      <w:r w:rsidRPr="003E19E7">
                        <w:rPr>
                          <w:spacing w:val="-6"/>
                        </w:rPr>
                        <w:t>コロナ前で約2,000</w:t>
                      </w:r>
                      <w:r>
                        <w:rPr>
                          <w:rFonts w:hint="eastAsia"/>
                          <w:spacing w:val="-6"/>
                        </w:rPr>
                        <w:t>～2,500人</w:t>
                      </w:r>
                      <w:r w:rsidRPr="003E19E7">
                        <w:rPr>
                          <w:spacing w:val="-6"/>
                        </w:rPr>
                        <w:t>/</w:t>
                      </w:r>
                      <w:r w:rsidRPr="003E19E7">
                        <w:rPr>
                          <w:rFonts w:hint="eastAsia"/>
                          <w:spacing w:val="-6"/>
                        </w:rPr>
                        <w:t>日であり、</w:t>
                      </w:r>
                      <w:r w:rsidRPr="003E19E7">
                        <w:rPr>
                          <w:spacing w:val="-6"/>
                        </w:rPr>
                        <w:t>概算として</w:t>
                      </w:r>
                      <w:r>
                        <w:rPr>
                          <w:rFonts w:hint="eastAsia"/>
                          <w:spacing w:val="-6"/>
                        </w:rPr>
                        <w:t>330</w:t>
                      </w:r>
                      <w:r w:rsidRPr="003E19E7">
                        <w:rPr>
                          <w:spacing w:val="-6"/>
                        </w:rPr>
                        <w:t>円×2,000人×365日＝約2</w:t>
                      </w:r>
                      <w:r>
                        <w:rPr>
                          <w:rFonts w:hint="eastAsia"/>
                          <w:spacing w:val="-6"/>
                        </w:rPr>
                        <w:t>.4</w:t>
                      </w:r>
                      <w:r w:rsidRPr="00B546B7">
                        <w:rPr>
                          <w:spacing w:val="-6"/>
                        </w:rPr>
                        <w:t>億円の運賃収入のポテンシャルがある路線</w:t>
                      </w:r>
                      <w:r w:rsidRPr="00B546B7">
                        <w:rPr>
                          <w:rFonts w:hint="eastAsia"/>
                          <w:spacing w:val="-6"/>
                        </w:rPr>
                        <w:t>である。また同路線は、移動手段として競合となる自家用車利用の割合が非常に高く、</w:t>
                      </w:r>
                      <w:r w:rsidRPr="00B546B7">
                        <w:rPr>
                          <w:spacing w:val="-6"/>
                        </w:rPr>
                        <w:t>BRT</w:t>
                      </w:r>
                      <w:r w:rsidRPr="00B546B7">
                        <w:rPr>
                          <w:rFonts w:hint="eastAsia"/>
                          <w:spacing w:val="-6"/>
                        </w:rPr>
                        <w:t>化による利便性</w:t>
                      </w:r>
                      <w:r w:rsidRPr="00B546B7">
                        <w:rPr>
                          <w:spacing w:val="-6"/>
                        </w:rPr>
                        <w:t>向上や、公共交通を中心としたまちづくりにより、更なる移動需要を獲得できる余地があると考えられる。</w:t>
                      </w:r>
                    </w:p>
                    <w:p w14:paraId="10D1381B" w14:textId="1A792F44" w:rsidR="009B6DDD" w:rsidRPr="00F45408" w:rsidRDefault="00F45408" w:rsidP="00F45408">
                      <w:pPr>
                        <w:pStyle w:val="a6"/>
                        <w:numPr>
                          <w:ilvl w:val="0"/>
                          <w:numId w:val="37"/>
                        </w:numPr>
                        <w:ind w:leftChars="0" w:firstLineChars="0"/>
                        <w:rPr>
                          <w:rFonts w:hint="eastAsia"/>
                          <w:spacing w:val="-6"/>
                        </w:rPr>
                      </w:pPr>
                      <w:r w:rsidRPr="00F45408">
                        <w:rPr>
                          <w:rFonts w:hint="eastAsia"/>
                          <w:spacing w:val="-6"/>
                        </w:rPr>
                        <w:t>将来的に乗務員乗車型で自動運転社会実装を行った際の車内乗務員業務就労希望について、</w:t>
                      </w:r>
                      <w:r>
                        <w:t>「やってみたい」「条件が合えばやりたい」等は66%と、</w:t>
                      </w:r>
                      <w:r>
                        <w:rPr>
                          <w:rFonts w:hint="eastAsia"/>
                        </w:rPr>
                        <w:t>昨年度に比べると</w:t>
                      </w:r>
                      <w:r>
                        <w:t>関心</w:t>
                      </w:r>
                      <w:r>
                        <w:rPr>
                          <w:rFonts w:hint="eastAsia"/>
                        </w:rPr>
                        <w:t>の向上が伺える結果となった</w:t>
                      </w:r>
                      <w:r>
                        <w:t>。</w:t>
                      </w:r>
                      <w:r w:rsidRPr="003E19E7">
                        <w:rPr>
                          <w:spacing w:val="-6"/>
                        </w:rPr>
                        <w:t>乗務員乗車型での社会実装に向けては、地域での乗務員確保が不可欠となることから、</w:t>
                      </w:r>
                      <w:r>
                        <w:rPr>
                          <w:rFonts w:hint="eastAsia"/>
                          <w:spacing w:val="-6"/>
                        </w:rPr>
                        <w:t>就労条件等を鑑み、</w:t>
                      </w:r>
                      <w:r w:rsidRPr="003E19E7">
                        <w:rPr>
                          <w:spacing w:val="-6"/>
                        </w:rPr>
                        <w:t>地域への</w:t>
                      </w:r>
                      <w:r>
                        <w:rPr>
                          <w:rFonts w:hint="eastAsia"/>
                          <w:spacing w:val="-6"/>
                        </w:rPr>
                        <w:t>車内</w:t>
                      </w:r>
                      <w:r w:rsidRPr="003E19E7">
                        <w:rPr>
                          <w:spacing w:val="-6"/>
                        </w:rPr>
                        <w:t>乗務員業務に対する理解促進・興味関心醸成を図っていく必要がある。</w:t>
                      </w:r>
                    </w:p>
                  </w:txbxContent>
                </v:textbox>
                <w10:anchorlock/>
              </v:shape>
            </w:pict>
          </mc:Fallback>
        </mc:AlternateContent>
      </w:r>
    </w:p>
    <w:p w14:paraId="06C5D2C4" w14:textId="77777777" w:rsidR="009B6DDD" w:rsidRDefault="009B6DDD" w:rsidP="004A15FD">
      <w:pPr>
        <w:ind w:leftChars="0" w:left="0" w:firstLineChars="0" w:firstLine="0"/>
        <w:rPr>
          <w:rFonts w:hint="eastAsia"/>
          <w:spacing w:val="-4"/>
        </w:rPr>
      </w:pPr>
    </w:p>
    <w:p w14:paraId="6C40868D" w14:textId="27A5524C" w:rsidR="004A15FD" w:rsidRDefault="007C14BD" w:rsidP="004A15FD">
      <w:pPr>
        <w:ind w:leftChars="0" w:left="0" w:firstLineChars="0" w:firstLine="0"/>
        <w:rPr>
          <w:spacing w:val="-4"/>
          <w:lang w:eastAsia="zh-TW"/>
        </w:rPr>
      </w:pPr>
      <w:commentRangeStart w:id="6"/>
      <w:r w:rsidRPr="004A15FD">
        <w:rPr>
          <w:noProof/>
          <w:spacing w:val="-4"/>
        </w:rPr>
        <mc:AlternateContent>
          <mc:Choice Requires="wps">
            <w:drawing>
              <wp:anchor distT="45720" distB="45720" distL="114300" distR="114300" simplePos="0" relativeHeight="251694080" behindDoc="0" locked="0" layoutInCell="1" allowOverlap="1" wp14:anchorId="6B088E4C" wp14:editId="143E68BA">
                <wp:simplePos x="0" y="0"/>
                <wp:positionH relativeFrom="column">
                  <wp:posOffset>635</wp:posOffset>
                </wp:positionH>
                <wp:positionV relativeFrom="paragraph">
                  <wp:posOffset>272415</wp:posOffset>
                </wp:positionV>
                <wp:extent cx="6386195" cy="2165985"/>
                <wp:effectExtent l="0" t="0" r="14605" b="24765"/>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165985"/>
                        </a:xfrm>
                        <a:prstGeom prst="rect">
                          <a:avLst/>
                        </a:prstGeom>
                        <a:solidFill>
                          <a:srgbClr val="FFFFFF"/>
                        </a:solidFill>
                        <a:ln w="9525">
                          <a:solidFill>
                            <a:srgbClr val="000000"/>
                          </a:solidFill>
                          <a:miter lim="800000"/>
                          <a:headEnd/>
                          <a:tailEnd/>
                        </a:ln>
                      </wps:spPr>
                      <wps:txbx>
                        <w:txbxContent>
                          <w:p w14:paraId="1AA240E5" w14:textId="7E3BD51C" w:rsidR="009B6DDD" w:rsidRDefault="009B6DDD" w:rsidP="00F45408">
                            <w:pPr>
                              <w:pStyle w:val="a6"/>
                              <w:numPr>
                                <w:ilvl w:val="0"/>
                                <w:numId w:val="36"/>
                              </w:numPr>
                              <w:ind w:leftChars="0" w:firstLineChars="0"/>
                            </w:pPr>
                            <w:r>
                              <w:t>自動運転割合</w:t>
                            </w:r>
                            <w:r w:rsidR="00F45408">
                              <w:rPr>
                                <w:rFonts w:hint="eastAsia"/>
                              </w:rPr>
                              <w:t>は、</w:t>
                            </w:r>
                            <w:r>
                              <w:rPr>
                                <w:rFonts w:hint="eastAsia"/>
                              </w:rPr>
                              <w:t>全区間（約</w:t>
                            </w:r>
                            <w:r>
                              <w:t>12km）</w:t>
                            </w:r>
                            <w:r w:rsidR="00F45408">
                              <w:rPr>
                                <w:rFonts w:hint="eastAsia"/>
                              </w:rPr>
                              <w:t>で</w:t>
                            </w:r>
                            <w:r>
                              <w:t>平均95%となり、目標値</w:t>
                            </w:r>
                            <w:r w:rsidR="00F45408">
                              <w:rPr>
                                <w:rFonts w:hint="eastAsia"/>
                              </w:rPr>
                              <w:t>である</w:t>
                            </w:r>
                            <w:r>
                              <w:t>90%を達成した。</w:t>
                            </w:r>
                            <w:r w:rsidR="00F45408">
                              <w:rPr>
                                <w:rFonts w:hint="eastAsia"/>
                              </w:rPr>
                              <w:t>これは</w:t>
                            </w:r>
                            <w:r>
                              <w:t>昨年度</w:t>
                            </w:r>
                            <w:r w:rsidR="00F45408">
                              <w:rPr>
                                <w:rFonts w:hint="eastAsia"/>
                              </w:rPr>
                              <w:t>の</w:t>
                            </w:r>
                            <w:r>
                              <w:t>往路84%から大幅に向上した</w:t>
                            </w:r>
                            <w:r w:rsidR="00F45408">
                              <w:rPr>
                                <w:rFonts w:hint="eastAsia"/>
                              </w:rPr>
                              <w:t>ことを示す</w:t>
                            </w:r>
                            <w:r>
                              <w:t>。L4予定区間（約0.6km）</w:t>
                            </w:r>
                            <w:r w:rsidR="00F45408">
                              <w:rPr>
                                <w:rFonts w:hint="eastAsia"/>
                              </w:rPr>
                              <w:t>では</w:t>
                            </w:r>
                            <w:r>
                              <w:t>99%</w:t>
                            </w:r>
                            <w:r w:rsidR="00F45408">
                              <w:rPr>
                                <w:rFonts w:hint="eastAsia"/>
                              </w:rPr>
                              <w:t>であり、</w:t>
                            </w:r>
                            <w:r>
                              <w:t>目標</w:t>
                            </w:r>
                            <w:r w:rsidR="00F45408">
                              <w:rPr>
                                <w:rFonts w:hint="eastAsia"/>
                              </w:rPr>
                              <w:t>の</w:t>
                            </w:r>
                            <w:r>
                              <w:t>100%</w:t>
                            </w:r>
                            <w:r w:rsidR="00F45408">
                              <w:rPr>
                                <w:rFonts w:hint="eastAsia"/>
                              </w:rPr>
                              <w:t>は達成できなかった</w:t>
                            </w:r>
                            <w:r>
                              <w:t>。</w:t>
                            </w:r>
                            <w:r w:rsidR="00F45408">
                              <w:rPr>
                                <w:rFonts w:hint="eastAsia"/>
                              </w:rPr>
                              <w:t>この要因として、</w:t>
                            </w:r>
                            <w:r w:rsidR="000953C7" w:rsidRPr="000953C7">
                              <w:rPr>
                                <w:rFonts w:hint="eastAsia"/>
                              </w:rPr>
                              <w:t>鏡山公園入口バス停を発車後に、後方から直進車両の接近を確認したためアクセル操作で手動介入して、車速を上昇する操作を実施したことが主たるもので、自動運転時の動作（動き出しや速度）が手動と比べ緩慢であることが主たる原因</w:t>
                            </w:r>
                            <w:r w:rsidR="000953C7">
                              <w:rPr>
                                <w:rFonts w:hint="eastAsia"/>
                              </w:rPr>
                              <w:t>である。</w:t>
                            </w:r>
                          </w:p>
                          <w:p w14:paraId="555017FA" w14:textId="286E837A" w:rsidR="009B6DDD" w:rsidRDefault="009B6DDD" w:rsidP="00B879F2">
                            <w:pPr>
                              <w:pStyle w:val="a6"/>
                              <w:numPr>
                                <w:ilvl w:val="0"/>
                                <w:numId w:val="36"/>
                              </w:numPr>
                              <w:ind w:leftChars="0" w:firstLineChars="0"/>
                            </w:pPr>
                            <w:r>
                              <w:t>手動介入</w:t>
                            </w:r>
                            <w:r w:rsidR="000953C7">
                              <w:rPr>
                                <w:rFonts w:hint="eastAsia"/>
                              </w:rPr>
                              <w:t>は、</w:t>
                            </w:r>
                            <w:r>
                              <w:t>平均6.4回/日（計299回）発生</w:t>
                            </w:r>
                            <w:r w:rsidR="000953C7">
                              <w:rPr>
                                <w:rFonts w:hint="eastAsia"/>
                              </w:rPr>
                              <w:t>しているが、</w:t>
                            </w:r>
                            <w:r>
                              <w:t>目標（13回/日以下）を達成した。</w:t>
                            </w:r>
                            <w:r w:rsidR="000953C7">
                              <w:rPr>
                                <w:rFonts w:hint="eastAsia"/>
                              </w:rPr>
                              <w:t>手動介入の</w:t>
                            </w:r>
                            <w:r>
                              <w:t>主な要因は</w:t>
                            </w:r>
                            <w:r w:rsidR="000953C7">
                              <w:rPr>
                                <w:rFonts w:hint="eastAsia"/>
                              </w:rPr>
                              <w:t>、</w:t>
                            </w:r>
                            <w:r w:rsidR="000953C7" w:rsidRPr="000953C7">
                              <w:rPr>
                                <w:rFonts w:hint="eastAsia"/>
                              </w:rPr>
                              <w:t>通過する西条駅前ロータリー及びその周辺での路上駐車が多く発生してい</w:t>
                            </w:r>
                            <w:r w:rsidR="000953C7">
                              <w:rPr>
                                <w:rFonts w:hint="eastAsia"/>
                              </w:rPr>
                              <w:t>たことによる</w:t>
                            </w:r>
                            <w:r>
                              <w:t>「路上駐車回避（西条駅前ロータリー）」</w:t>
                            </w:r>
                            <w:r w:rsidR="000953C7">
                              <w:rPr>
                                <w:rFonts w:hint="eastAsia"/>
                              </w:rPr>
                              <w:t>と</w:t>
                            </w:r>
                            <w:r w:rsidR="000953C7" w:rsidRPr="000953C7">
                              <w:t>交差点</w:t>
                            </w:r>
                            <w:r w:rsidR="000953C7">
                              <w:rPr>
                                <w:rFonts w:hint="eastAsia"/>
                              </w:rPr>
                              <w:t>（</w:t>
                            </w:r>
                            <w:r w:rsidR="000953C7" w:rsidRPr="000953C7">
                              <w:t>広大前交差点</w:t>
                            </w:r>
                            <w:r w:rsidR="000953C7">
                              <w:rPr>
                                <w:rFonts w:hint="eastAsia"/>
                              </w:rPr>
                              <w:t>や</w:t>
                            </w:r>
                            <w:r w:rsidR="000953C7" w:rsidRPr="000953C7">
                              <w:t>東広島警察署前交差点</w:t>
                            </w:r>
                            <w:r w:rsidR="000953C7">
                              <w:rPr>
                                <w:rFonts w:hint="eastAsia"/>
                              </w:rPr>
                              <w:t>等</w:t>
                            </w:r>
                            <w:r w:rsidR="000953C7">
                              <w:rPr>
                                <w:rFonts w:hint="eastAsia"/>
                              </w:rPr>
                              <w:t>）での</w:t>
                            </w:r>
                            <w:r w:rsidR="000953C7" w:rsidRPr="000953C7">
                              <w:t>自動運転時の</w:t>
                            </w:r>
                            <w:r w:rsidR="000953C7">
                              <w:rPr>
                                <w:rFonts w:hint="eastAsia"/>
                              </w:rPr>
                              <w:t>緩慢な</w:t>
                            </w:r>
                            <w:r w:rsidR="000953C7" w:rsidRPr="000953C7">
                              <w:t>動作（動き出しや速度）</w:t>
                            </w:r>
                            <w:r w:rsidR="000953C7">
                              <w:rPr>
                                <w:rFonts w:hint="eastAsia"/>
                              </w:rPr>
                              <w:t>を補完する</w:t>
                            </w:r>
                            <w:r>
                              <w:t>「交差点での円滑な走行判断（右折待ち等）」であった。</w:t>
                            </w:r>
                          </w:p>
                          <w:p w14:paraId="513E213A" w14:textId="5485560D" w:rsidR="004A15FD" w:rsidRDefault="009B6DDD" w:rsidP="009B6DDD">
                            <w:pPr>
                              <w:pStyle w:val="a6"/>
                              <w:numPr>
                                <w:ilvl w:val="0"/>
                                <w:numId w:val="36"/>
                              </w:numPr>
                              <w:ind w:leftChars="0" w:firstLineChars="0"/>
                            </w:pPr>
                            <w:r>
                              <w:t>ダイヤ正確性</w:t>
                            </w:r>
                            <w:r w:rsidR="000953C7">
                              <w:rPr>
                                <w:rFonts w:hint="eastAsia"/>
                              </w:rPr>
                              <w:t>は、</w:t>
                            </w:r>
                            <w:r>
                              <w:t>定時到着率は往路98%、復路96%と極めて高く、目標（80%）を大きく上回った。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5pt;margin-top:21.45pt;width:502.85pt;height:170.5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">
                <v:textbox>
                  <w:txbxContent>
                    <w:p w14:paraId="1AA240E5" w14:textId="7E3BD51C" w:rsidR="009B6DDD" w:rsidRDefault="009B6DDD" w:rsidP="00F45408">
                      <w:pPr>
                        <w:pStyle w:val="a6"/>
                        <w:numPr>
                          <w:ilvl w:val="0"/>
                          <w:numId w:val="36"/>
                        </w:numPr>
                        <w:ind w:leftChars="0" w:firstLineChars="0"/>
                      </w:pPr>
                      <w:r>
                        <w:t>自動運転割合</w:t>
                      </w:r>
                      <w:r w:rsidR="00F45408">
                        <w:rPr>
                          <w:rFonts w:hint="eastAsia"/>
                        </w:rPr>
                        <w:t>は、</w:t>
                      </w:r>
                      <w:r>
                        <w:rPr>
                          <w:rFonts w:hint="eastAsia"/>
                        </w:rPr>
                        <w:t>全区間（約</w:t>
                      </w:r>
                      <w:r>
                        <w:t>12km）</w:t>
                      </w:r>
                      <w:r w:rsidR="00F45408">
                        <w:rPr>
                          <w:rFonts w:hint="eastAsia"/>
                        </w:rPr>
                        <w:t>で</w:t>
                      </w:r>
                      <w:r>
                        <w:t>平均95%となり、目標値</w:t>
                      </w:r>
                      <w:r w:rsidR="00F45408">
                        <w:rPr>
                          <w:rFonts w:hint="eastAsia"/>
                        </w:rPr>
                        <w:t>である</w:t>
                      </w:r>
                      <w:r>
                        <w:t>90%を達成した。</w:t>
                      </w:r>
                      <w:r w:rsidR="00F45408">
                        <w:rPr>
                          <w:rFonts w:hint="eastAsia"/>
                        </w:rPr>
                        <w:t>これは</w:t>
                      </w:r>
                      <w:r>
                        <w:t>昨年度</w:t>
                      </w:r>
                      <w:r w:rsidR="00F45408">
                        <w:rPr>
                          <w:rFonts w:hint="eastAsia"/>
                        </w:rPr>
                        <w:t>の</w:t>
                      </w:r>
                      <w:r>
                        <w:t>往路84%から大幅に向上した</w:t>
                      </w:r>
                      <w:r w:rsidR="00F45408">
                        <w:rPr>
                          <w:rFonts w:hint="eastAsia"/>
                        </w:rPr>
                        <w:t>ことを示す</w:t>
                      </w:r>
                      <w:r>
                        <w:t>。L4予定区間（約0.6km）</w:t>
                      </w:r>
                      <w:r w:rsidR="00F45408">
                        <w:rPr>
                          <w:rFonts w:hint="eastAsia"/>
                        </w:rPr>
                        <w:t>では</w:t>
                      </w:r>
                      <w:r>
                        <w:t>99%</w:t>
                      </w:r>
                      <w:r w:rsidR="00F45408">
                        <w:rPr>
                          <w:rFonts w:hint="eastAsia"/>
                        </w:rPr>
                        <w:t>であり、</w:t>
                      </w:r>
                      <w:r>
                        <w:t>目標</w:t>
                      </w:r>
                      <w:r w:rsidR="00F45408">
                        <w:rPr>
                          <w:rFonts w:hint="eastAsia"/>
                        </w:rPr>
                        <w:t>の</w:t>
                      </w:r>
                      <w:r>
                        <w:t>100%</w:t>
                      </w:r>
                      <w:r w:rsidR="00F45408">
                        <w:rPr>
                          <w:rFonts w:hint="eastAsia"/>
                        </w:rPr>
                        <w:t>は達成できなかった</w:t>
                      </w:r>
                      <w:r>
                        <w:t>。</w:t>
                      </w:r>
                      <w:r w:rsidR="00F45408">
                        <w:rPr>
                          <w:rFonts w:hint="eastAsia"/>
                        </w:rPr>
                        <w:t>この要因として、</w:t>
                      </w:r>
                      <w:r w:rsidR="000953C7" w:rsidRPr="000953C7">
                        <w:rPr>
                          <w:rFonts w:hint="eastAsia"/>
                        </w:rPr>
                        <w:t>鏡山公園入口バス停を発車後に、後方から直進車両の接近を確認したためアクセル操作で手動介入して、車速を上昇する操作を実施したことが主たるもので、自動運転時の動作（動き出しや速度）が手動と比べ緩慢であることが主たる原因</w:t>
                      </w:r>
                      <w:r w:rsidR="000953C7">
                        <w:rPr>
                          <w:rFonts w:hint="eastAsia"/>
                        </w:rPr>
                        <w:t>である。</w:t>
                      </w:r>
                    </w:p>
                    <w:p w14:paraId="555017FA" w14:textId="286E837A" w:rsidR="009B6DDD" w:rsidRDefault="009B6DDD" w:rsidP="00B879F2">
                      <w:pPr>
                        <w:pStyle w:val="a6"/>
                        <w:numPr>
                          <w:ilvl w:val="0"/>
                          <w:numId w:val="36"/>
                        </w:numPr>
                        <w:ind w:leftChars="0" w:firstLineChars="0"/>
                      </w:pPr>
                      <w:r>
                        <w:t>手動介入</w:t>
                      </w:r>
                      <w:r w:rsidR="000953C7">
                        <w:rPr>
                          <w:rFonts w:hint="eastAsia"/>
                        </w:rPr>
                        <w:t>は、</w:t>
                      </w:r>
                      <w:r>
                        <w:t>平均6.4回/日（計299回）発生</w:t>
                      </w:r>
                      <w:r w:rsidR="000953C7">
                        <w:rPr>
                          <w:rFonts w:hint="eastAsia"/>
                        </w:rPr>
                        <w:t>しているが、</w:t>
                      </w:r>
                      <w:r>
                        <w:t>目標（13回/日以下）を達成した。</w:t>
                      </w:r>
                      <w:r w:rsidR="000953C7">
                        <w:rPr>
                          <w:rFonts w:hint="eastAsia"/>
                        </w:rPr>
                        <w:t>手動介入の</w:t>
                      </w:r>
                      <w:r>
                        <w:t>主な要因は</w:t>
                      </w:r>
                      <w:r w:rsidR="000953C7">
                        <w:rPr>
                          <w:rFonts w:hint="eastAsia"/>
                        </w:rPr>
                        <w:t>、</w:t>
                      </w:r>
                      <w:r w:rsidR="000953C7" w:rsidRPr="000953C7">
                        <w:rPr>
                          <w:rFonts w:hint="eastAsia"/>
                        </w:rPr>
                        <w:t>通過する西条駅前ロータリー及びその周辺での路上駐車が多く発生してい</w:t>
                      </w:r>
                      <w:r w:rsidR="000953C7">
                        <w:rPr>
                          <w:rFonts w:hint="eastAsia"/>
                        </w:rPr>
                        <w:t>たことによる</w:t>
                      </w:r>
                      <w:r>
                        <w:t>「路上駐車回避（西条駅前ロータリー）」</w:t>
                      </w:r>
                      <w:r w:rsidR="000953C7">
                        <w:rPr>
                          <w:rFonts w:hint="eastAsia"/>
                        </w:rPr>
                        <w:t>と</w:t>
                      </w:r>
                      <w:r w:rsidR="000953C7" w:rsidRPr="000953C7">
                        <w:t>交差点</w:t>
                      </w:r>
                      <w:r w:rsidR="000953C7">
                        <w:rPr>
                          <w:rFonts w:hint="eastAsia"/>
                        </w:rPr>
                        <w:t>（</w:t>
                      </w:r>
                      <w:r w:rsidR="000953C7" w:rsidRPr="000953C7">
                        <w:t>広大前交差点</w:t>
                      </w:r>
                      <w:r w:rsidR="000953C7">
                        <w:rPr>
                          <w:rFonts w:hint="eastAsia"/>
                        </w:rPr>
                        <w:t>や</w:t>
                      </w:r>
                      <w:r w:rsidR="000953C7" w:rsidRPr="000953C7">
                        <w:t>東広島警察署前交差点</w:t>
                      </w:r>
                      <w:r w:rsidR="000953C7">
                        <w:rPr>
                          <w:rFonts w:hint="eastAsia"/>
                        </w:rPr>
                        <w:t>等</w:t>
                      </w:r>
                      <w:r w:rsidR="000953C7">
                        <w:rPr>
                          <w:rFonts w:hint="eastAsia"/>
                        </w:rPr>
                        <w:t>）での</w:t>
                      </w:r>
                      <w:r w:rsidR="000953C7" w:rsidRPr="000953C7">
                        <w:t>自動運転時の</w:t>
                      </w:r>
                      <w:r w:rsidR="000953C7">
                        <w:rPr>
                          <w:rFonts w:hint="eastAsia"/>
                        </w:rPr>
                        <w:t>緩慢な</w:t>
                      </w:r>
                      <w:r w:rsidR="000953C7" w:rsidRPr="000953C7">
                        <w:t>動作（動き出しや速度）</w:t>
                      </w:r>
                      <w:r w:rsidR="000953C7">
                        <w:rPr>
                          <w:rFonts w:hint="eastAsia"/>
                        </w:rPr>
                        <w:t>を補完する</w:t>
                      </w:r>
                      <w:r>
                        <w:t>「交差点での円滑な走行判断（右折待ち等）」であった。</w:t>
                      </w:r>
                    </w:p>
                    <w:p w14:paraId="513E213A" w14:textId="5485560D" w:rsidR="004A15FD" w:rsidRDefault="009B6DDD" w:rsidP="009B6DDD">
                      <w:pPr>
                        <w:pStyle w:val="a6"/>
                        <w:numPr>
                          <w:ilvl w:val="0"/>
                          <w:numId w:val="36"/>
                        </w:numPr>
                        <w:ind w:leftChars="0" w:firstLineChars="0"/>
                      </w:pPr>
                      <w:r>
                        <w:t>ダイヤ正確性</w:t>
                      </w:r>
                      <w:r w:rsidR="000953C7">
                        <w:rPr>
                          <w:rFonts w:hint="eastAsia"/>
                        </w:rPr>
                        <w:t>は、</w:t>
                      </w:r>
                      <w:r>
                        <w:t>定時到着率は往路98%、復路96%と極めて高く、目標（80%）を大きく上回った。</w:t>
                      </w:r>
                    </w:p>
                  </w:txbxContent>
                </v:textbox>
                <w10:wrap type="square"/>
              </v:shape>
            </w:pict>
          </mc:Fallback>
        </mc:AlternateContent>
      </w:r>
      <w:r w:rsidR="004A15FD">
        <w:rPr>
          <w:rFonts w:hint="eastAsia"/>
          <w:spacing w:val="-4"/>
          <w:lang w:eastAsia="zh-TW"/>
        </w:rPr>
        <w:t>■技術面</w:t>
      </w:r>
      <w:commentRangeEnd w:id="6"/>
      <w:r w:rsidR="009B6DDD">
        <w:rPr>
          <w:rStyle w:val="af3"/>
        </w:rPr>
        <w:commentReference w:id="6"/>
      </w:r>
    </w:p>
    <w:p w14:paraId="5014E62F" w14:textId="71BDDA56" w:rsidR="004A15FD" w:rsidRDefault="004A15FD" w:rsidP="004A15FD">
      <w:pPr>
        <w:ind w:leftChars="0" w:left="0" w:firstLineChars="0" w:firstLine="0"/>
        <w:rPr>
          <w:spacing w:val="-4"/>
          <w:lang w:eastAsia="zh-TW"/>
        </w:rPr>
      </w:pPr>
    </w:p>
    <w:p w14:paraId="22879FC7" w14:textId="42F2F040" w:rsidR="004A15FD" w:rsidRDefault="004A15FD" w:rsidP="004A15FD">
      <w:pPr>
        <w:ind w:leftChars="0" w:left="0" w:firstLineChars="0" w:firstLine="0"/>
        <w:rPr>
          <w:spacing w:val="-4"/>
          <w:lang w:eastAsia="zh-TW"/>
        </w:rPr>
      </w:pPr>
      <w:commentRangeStart w:id="7"/>
      <w:r>
        <w:rPr>
          <w:rFonts w:hint="eastAsia"/>
          <w:spacing w:val="-4"/>
          <w:lang w:eastAsia="zh-TW"/>
        </w:rPr>
        <w:t>■社会受容性面</w:t>
      </w:r>
      <w:commentRangeEnd w:id="7"/>
      <w:r w:rsidR="009B6DDD">
        <w:rPr>
          <w:rStyle w:val="af3"/>
        </w:rPr>
        <w:commentReference w:id="7"/>
      </w:r>
    </w:p>
    <w:p w14:paraId="3C710565" w14:textId="04F46FB0" w:rsidR="004A15FD" w:rsidRDefault="009B6DDD" w:rsidP="004A15FD">
      <w:pPr>
        <w:ind w:leftChars="0" w:left="0" w:firstLineChars="0" w:firstLine="0"/>
        <w:rPr>
          <w:spacing w:val="-4"/>
          <w:lang w:eastAsia="zh-TW"/>
        </w:rPr>
      </w:pPr>
      <w:r w:rsidRPr="004A15FD">
        <w:rPr>
          <w:noProof/>
          <w:spacing w:val="-4"/>
        </w:rPr>
        <mc:AlternateContent>
          <mc:Choice Requires="wps">
            <w:drawing>
              <wp:inline distT="0" distB="0" distL="0" distR="0" wp14:anchorId="306D745A" wp14:editId="72E719F5">
                <wp:extent cx="6386195" cy="2511084"/>
                <wp:effectExtent l="0" t="0" r="14605" b="22860"/>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11084"/>
                        </a:xfrm>
                        <a:prstGeom prst="rect">
                          <a:avLst/>
                        </a:prstGeom>
                        <a:solidFill>
                          <a:srgbClr val="FFFFFF"/>
                        </a:solidFill>
                        <a:ln w="9525">
                          <a:solidFill>
                            <a:srgbClr val="000000"/>
                          </a:solidFill>
                          <a:miter lim="800000"/>
                          <a:headEnd/>
                          <a:tailEnd/>
                        </a:ln>
                      </wps:spPr>
                      <wps:txbx>
                        <w:txbxContent>
                          <w:p w14:paraId="06D99472" w14:textId="77777777" w:rsidR="000953C7" w:rsidRDefault="000953C7" w:rsidP="000953C7">
                            <w:pPr>
                              <w:pStyle w:val="a6"/>
                              <w:widowControl/>
                              <w:numPr>
                                <w:ilvl w:val="0"/>
                                <w:numId w:val="34"/>
                              </w:numPr>
                              <w:autoSpaceDE/>
                              <w:autoSpaceDN/>
                              <w:ind w:leftChars="0" w:firstLineChars="0"/>
                            </w:pPr>
                            <w:bookmarkStart w:id="8" w:name="_Hlk222513448"/>
                            <w:bookmarkStart w:id="9" w:name="_Hlk222513449"/>
                            <w:r>
                              <w:rPr>
                                <w:rFonts w:hint="eastAsia"/>
                              </w:rPr>
                              <w:t>沿線住民アンケートの結果からは、自動運転および</w:t>
                            </w:r>
                            <w:r>
                              <w:t>BRTに対する市民の関心と社会受容性が前年度より高まっている。自動運転の重要性については、66.2％が地域課題の解決において重要と回答し、前年度より肯定的な評価が増加した。同様に、BRTの重要性についても66.2％が重要と回答しており、こちらも昨年度から評価が向上している。また、BRTの導入希望度では58.9％が「導入してほしい」と回答し、前年度比で9.1ポイント増加した一方、「どちらでもない」は12.5ポイント減少していることから、導入に対する積極的な姿勢が広</w:t>
                            </w:r>
                            <w:r>
                              <w:rPr>
                                <w:rFonts w:hint="eastAsia"/>
                              </w:rPr>
                              <w:t>がりつつある。</w:t>
                            </w:r>
                          </w:p>
                          <w:p w14:paraId="64209308" w14:textId="77777777" w:rsidR="000953C7" w:rsidRDefault="000953C7" w:rsidP="000953C7">
                            <w:pPr>
                              <w:pStyle w:val="a6"/>
                              <w:widowControl/>
                              <w:numPr>
                                <w:ilvl w:val="0"/>
                                <w:numId w:val="34"/>
                              </w:numPr>
                              <w:autoSpaceDE/>
                              <w:autoSpaceDN/>
                              <w:ind w:leftChars="0" w:firstLineChars="0"/>
                            </w:pPr>
                            <w:r>
                              <w:rPr>
                                <w:rFonts w:hint="eastAsia"/>
                              </w:rPr>
                              <w:t>ただし、社会受容性の向上を現時点で確定的に評価することは難しい。今後は検討状況に応じて説明内容を更新しながら、継続的なアンケート調査を行い、住民理解の深化を図る必要がある。</w:t>
                            </w:r>
                          </w:p>
                          <w:p w14:paraId="50B58DE5" w14:textId="77777777" w:rsidR="000953C7" w:rsidRDefault="000953C7" w:rsidP="000953C7">
                            <w:pPr>
                              <w:pStyle w:val="a6"/>
                              <w:widowControl/>
                              <w:numPr>
                                <w:ilvl w:val="0"/>
                                <w:numId w:val="34"/>
                              </w:numPr>
                              <w:autoSpaceDE/>
                              <w:autoSpaceDN/>
                              <w:ind w:leftChars="0" w:firstLineChars="0"/>
                            </w:pPr>
                            <w:r>
                              <w:rPr>
                                <w:rFonts w:hint="eastAsia"/>
                              </w:rPr>
                              <w:t>また、年代など属性に応じた丁寧なアプローチが求められ、自動運転バスの実証運行では市民参加型の取り組みが重要となる。</w:t>
                            </w:r>
                          </w:p>
                          <w:p w14:paraId="60116AEC" w14:textId="77777777" w:rsidR="000953C7" w:rsidRPr="00F625E0" w:rsidRDefault="000953C7" w:rsidP="000953C7">
                            <w:pPr>
                              <w:pStyle w:val="a6"/>
                              <w:widowControl/>
                              <w:numPr>
                                <w:ilvl w:val="0"/>
                                <w:numId w:val="34"/>
                              </w:numPr>
                              <w:autoSpaceDE/>
                              <w:autoSpaceDN/>
                              <w:ind w:leftChars="0" w:firstLineChars="0"/>
                            </w:pPr>
                            <w:r>
                              <w:rPr>
                                <w:rFonts w:hint="eastAsia"/>
                              </w:rPr>
                              <w:t>さらに、公共交通全体への信頼や利用意欲を高める観点から、移動環境の改善や利便性向上の施策も不可欠である。これらの取り組みを通じて、市民意識の変化だけでなく、実際の交通行動の転換を促すことが必要と考えている。</w:t>
                            </w:r>
                            <w:bookmarkEnd w:id="8"/>
                            <w:bookmarkEnd w:id="9"/>
                          </w:p>
                          <w:p w14:paraId="072A831C" w14:textId="77777777" w:rsidR="009B6DDD" w:rsidRDefault="009B6DDD" w:rsidP="009B6DDD">
                            <w:pPr>
                              <w:ind w:leftChars="0" w:left="0" w:firstLineChars="0" w:firstLine="0"/>
                            </w:pPr>
                          </w:p>
                        </w:txbxContent>
                      </wps:txbx>
                      <wps:bodyPr rot="0" vert="horz" wrap="square" lIns="91440" tIns="45720" rIns="91440" bIns="45720" anchor="t" anchorCtr="0">
                        <a:noAutofit/>
                      </wps:bodyPr>
                    </wps:wsp>
                  </a:graphicData>
                </a:graphic>
              </wp:inline>
            </w:drawing>
          </mc:Choice>
          <mc:Fallback>
            <w:pict>
              <v:shape w14:anchorId="306D745A" id="テキスト ボックス 7" o:spid="_x0000_s1032" type="#_x0000_t202" style="width:502.85pt;height:19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">
                <v:textbox>
                  <w:txbxContent>
                    <w:p w14:paraId="06D99472" w14:textId="77777777" w:rsidR="000953C7" w:rsidRDefault="000953C7" w:rsidP="000953C7">
                      <w:pPr>
                        <w:pStyle w:val="a6"/>
                        <w:widowControl/>
                        <w:numPr>
                          <w:ilvl w:val="0"/>
                          <w:numId w:val="34"/>
                        </w:numPr>
                        <w:autoSpaceDE/>
                        <w:autoSpaceDN/>
                        <w:ind w:leftChars="0" w:firstLineChars="0"/>
                      </w:pPr>
                      <w:bookmarkStart w:id="10" w:name="_Hlk222513448"/>
                      <w:bookmarkStart w:id="11" w:name="_Hlk222513449"/>
                      <w:r>
                        <w:rPr>
                          <w:rFonts w:hint="eastAsia"/>
                        </w:rPr>
                        <w:t>沿線住民アンケートの結果からは、自動運転および</w:t>
                      </w:r>
                      <w:r>
                        <w:t>BRTに対する市民の関心と社会受容性が前年度より高まっている。自動運転の重要性については、66.2％が地域課題の解決において重要と回答し、前年度より肯定的な評価が増加した。同様に、BRTの重要性についても66.2％が重要と回答しており、こちらも昨年度から評価が向上している。また、BRTの導入希望度では58.9％が「導入してほしい」と回答し、前年度比で9.1ポイント増加した一方、「どちらでもない」は12.5ポイント減少していることから、導入に対する積極的な姿勢が広</w:t>
                      </w:r>
                      <w:r>
                        <w:rPr>
                          <w:rFonts w:hint="eastAsia"/>
                        </w:rPr>
                        <w:t>がりつつある。</w:t>
                      </w:r>
                    </w:p>
                    <w:p w14:paraId="64209308" w14:textId="77777777" w:rsidR="000953C7" w:rsidRDefault="000953C7" w:rsidP="000953C7">
                      <w:pPr>
                        <w:pStyle w:val="a6"/>
                        <w:widowControl/>
                        <w:numPr>
                          <w:ilvl w:val="0"/>
                          <w:numId w:val="34"/>
                        </w:numPr>
                        <w:autoSpaceDE/>
                        <w:autoSpaceDN/>
                        <w:ind w:leftChars="0" w:firstLineChars="0"/>
                      </w:pPr>
                      <w:r>
                        <w:rPr>
                          <w:rFonts w:hint="eastAsia"/>
                        </w:rPr>
                        <w:t>ただし、社会受容性の向上を現時点で確定的に評価することは難しい。今後は検討状況に応じて説明内容を更新しながら、継続的なアンケート調査を行い、住民理解の深化を図る必要がある。</w:t>
                      </w:r>
                    </w:p>
                    <w:p w14:paraId="50B58DE5" w14:textId="77777777" w:rsidR="000953C7" w:rsidRDefault="000953C7" w:rsidP="000953C7">
                      <w:pPr>
                        <w:pStyle w:val="a6"/>
                        <w:widowControl/>
                        <w:numPr>
                          <w:ilvl w:val="0"/>
                          <w:numId w:val="34"/>
                        </w:numPr>
                        <w:autoSpaceDE/>
                        <w:autoSpaceDN/>
                        <w:ind w:leftChars="0" w:firstLineChars="0"/>
                      </w:pPr>
                      <w:r>
                        <w:rPr>
                          <w:rFonts w:hint="eastAsia"/>
                        </w:rPr>
                        <w:t>また、年代など属性に応じた丁寧なアプローチが求められ、自動運転バスの実証運行では市民参加型の取り組みが重要となる。</w:t>
                      </w:r>
                    </w:p>
                    <w:p w14:paraId="60116AEC" w14:textId="77777777" w:rsidR="000953C7" w:rsidRPr="00F625E0" w:rsidRDefault="000953C7" w:rsidP="000953C7">
                      <w:pPr>
                        <w:pStyle w:val="a6"/>
                        <w:widowControl/>
                        <w:numPr>
                          <w:ilvl w:val="0"/>
                          <w:numId w:val="34"/>
                        </w:numPr>
                        <w:autoSpaceDE/>
                        <w:autoSpaceDN/>
                        <w:ind w:leftChars="0" w:firstLineChars="0"/>
                      </w:pPr>
                      <w:r>
                        <w:rPr>
                          <w:rFonts w:hint="eastAsia"/>
                        </w:rPr>
                        <w:t>さらに、公共交通全体への信頼や利用意欲を高める観点から、移動環境の改善や利便性向上の施策も不可欠である。これらの取り組みを通じて、市民意識の変化だけでなく、実際の交通行動の転換を促すことが必要と考えている。</w:t>
                      </w:r>
                      <w:bookmarkEnd w:id="10"/>
                      <w:bookmarkEnd w:id="11"/>
                    </w:p>
                    <w:p w14:paraId="072A831C" w14:textId="77777777" w:rsidR="009B6DDD" w:rsidRDefault="009B6DDD" w:rsidP="009B6DDD">
                      <w:pPr>
                        <w:ind w:leftChars="0" w:left="0" w:firstLineChars="0" w:firstLine="0"/>
                      </w:pPr>
                    </w:p>
                  </w:txbxContent>
                </v:textbox>
                <w10:anchorlock/>
              </v:shape>
            </w:pict>
          </mc:Fallback>
        </mc:AlternateContent>
      </w:r>
    </w:p>
    <w:sectPr w:rsidR="004A15FD" w:rsidSect="003A5330">
      <w:footerReference w:type="default" r:id="rId16"/>
      <w:pgSz w:w="11910" w:h="16840" w:code="9"/>
      <w:pgMar w:top="851" w:right="851" w:bottom="567" w:left="851" w:header="0" w:footer="454"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Okuda Takaaki" w:date="2026-02-20T20:46:00Z" w:initials="Okuda">
    <w:p w14:paraId="3C8B1A1B" w14:textId="77777777" w:rsidR="009B6DDD" w:rsidRDefault="009B6DDD" w:rsidP="009B6DDD">
      <w:pPr>
        <w:pStyle w:val="af4"/>
        <w:ind w:leftChars="0" w:left="0" w:firstLineChars="0" w:firstLine="0"/>
      </w:pPr>
      <w:r>
        <w:rPr>
          <w:rStyle w:val="af3"/>
        </w:rPr>
        <w:annotationRef/>
      </w:r>
      <w:r>
        <w:t>※事業背景と目的について記入してください（150文字程度）</w:t>
      </w:r>
    </w:p>
  </w:comment>
  <w:comment w:id="2" w:author="Okuda Takaaki" w:date="2026-02-20T20:48:00Z" w:initials="Okuda">
    <w:p w14:paraId="338998D5" w14:textId="77777777" w:rsidR="009B6DDD" w:rsidRDefault="009B6DDD" w:rsidP="009B6DDD">
      <w:pPr>
        <w:pStyle w:val="af4"/>
        <w:ind w:leftChars="0" w:left="0" w:firstLineChars="0" w:firstLine="0"/>
      </w:pPr>
      <w:r>
        <w:rPr>
          <w:rStyle w:val="af3"/>
        </w:rPr>
        <w:annotationRef/>
      </w:r>
      <w:r>
        <w:t>※実施した事業内容について記入してください（150文字程度）</w:t>
      </w:r>
    </w:p>
    <w:p w14:paraId="6D5D164F" w14:textId="77777777" w:rsidR="009B6DDD" w:rsidRDefault="009B6DDD" w:rsidP="009B6DDD">
      <w:pPr>
        <w:pStyle w:val="af4"/>
        <w:ind w:leftChars="0" w:left="0" w:firstLineChars="0" w:firstLine="0"/>
      </w:pPr>
      <w:r>
        <w:t>※運行を実施した場合は、特に運行場所・運行期間・運行車両について記入してください</w:t>
      </w:r>
    </w:p>
  </w:comment>
  <w:comment w:id="3" w:author="Okuda Takaaki" w:date="2026-02-20T20:52:00Z" w:initials="Okuda">
    <w:p w14:paraId="08347EC3" w14:textId="77777777" w:rsidR="009B6DDD" w:rsidRDefault="009B6DDD" w:rsidP="009B6DDD">
      <w:pPr>
        <w:pStyle w:val="af4"/>
        <w:ind w:leftChars="0" w:left="0" w:firstLineChars="0" w:firstLine="0"/>
      </w:pPr>
      <w:r>
        <w:rPr>
          <w:rStyle w:val="af3"/>
        </w:rPr>
        <w:annotationRef/>
      </w:r>
      <w:r>
        <w:t>※経営面・技術面・社会受容性面の主要な検証項目について、検証方法を記入してください</w:t>
      </w:r>
    </w:p>
    <w:p w14:paraId="5CE2B2F4" w14:textId="77777777" w:rsidR="009B6DDD" w:rsidRDefault="009B6DDD" w:rsidP="009B6DDD">
      <w:pPr>
        <w:pStyle w:val="af4"/>
        <w:ind w:leftChars="0" w:left="0" w:firstLineChars="0" w:firstLine="0"/>
      </w:pPr>
      <w:r>
        <w:t>※1ページ目に収まる範囲であれば、列の追加・消去は可能です</w:t>
      </w:r>
    </w:p>
  </w:comment>
  <w:comment w:id="4" w:author="Okuda Takaaki" w:date="2026-02-20T20:56:00Z" w:initials="Okuda">
    <w:p w14:paraId="4A1045BB" w14:textId="77777777" w:rsidR="009B6DDD" w:rsidRDefault="009B6DDD" w:rsidP="009B6DDD">
      <w:pPr>
        <w:pStyle w:val="af4"/>
        <w:ind w:leftChars="0" w:left="0" w:firstLineChars="0" w:firstLine="0"/>
      </w:pPr>
      <w:r>
        <w:rPr>
          <w:rStyle w:val="af3"/>
        </w:rPr>
        <w:annotationRef/>
      </w:r>
      <w:r>
        <w:t xml:space="preserve">　（※前章【検証項目・検証方法】と連動した報告内容を記載ください）</w:t>
      </w:r>
    </w:p>
  </w:comment>
  <w:comment w:id="5" w:author="Okuda Takaaki" w:date="2026-02-20T20:56:00Z" w:initials="Okuda">
    <w:p w14:paraId="2B8560CC" w14:textId="77777777" w:rsidR="009B6DDD" w:rsidRDefault="009B6DDD" w:rsidP="009B6DDD">
      <w:pPr>
        <w:pStyle w:val="af4"/>
        <w:ind w:leftChars="0" w:left="0" w:firstLineChars="0" w:firstLine="0"/>
      </w:pPr>
      <w:r>
        <w:rPr>
          <w:rStyle w:val="af3"/>
        </w:rPr>
        <w:annotationRef/>
      </w:r>
      <w:r>
        <w:t>※経営面の主要な検証項目について、目標とその達成状況、及び検証・分析結果を記載してください（500文字程度）</w:t>
      </w:r>
    </w:p>
  </w:comment>
  <w:comment w:id="6" w:author="Okuda Takaaki" w:date="2026-02-20T20:56:00Z" w:initials="Okuda">
    <w:p w14:paraId="45974101" w14:textId="77777777" w:rsidR="009B6DDD" w:rsidRDefault="009B6DDD" w:rsidP="009B6DDD">
      <w:pPr>
        <w:pStyle w:val="af4"/>
        <w:ind w:leftChars="0" w:left="0" w:firstLineChars="0" w:firstLine="0"/>
      </w:pPr>
      <w:r>
        <w:rPr>
          <w:rStyle w:val="af3"/>
        </w:rPr>
        <w:annotationRef/>
      </w:r>
      <w:r>
        <w:t>※技術面の主要な検証項目について、目標とその達成状況、及び検証・分析結果を記載してください（500文字程度）</w:t>
      </w:r>
    </w:p>
  </w:comment>
  <w:comment w:id="7" w:author="Okuda Takaaki" w:date="2026-02-20T20:56:00Z" w:initials="Okuda">
    <w:p w14:paraId="664B2502" w14:textId="77777777" w:rsidR="009B6DDD" w:rsidRDefault="009B6DDD" w:rsidP="009B6DDD">
      <w:pPr>
        <w:pStyle w:val="af4"/>
        <w:ind w:leftChars="0" w:left="0" w:firstLineChars="0" w:firstLine="0"/>
      </w:pPr>
      <w:r>
        <w:rPr>
          <w:rStyle w:val="af3"/>
        </w:rPr>
        <w:annotationRef/>
      </w:r>
      <w:r>
        <w:t>※社会受容性面の主要な検証項目について、目標とその達成状況、及び検証・分析結果を記載してください（500文字程度）</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8B1A1B" w15:done="0"/>
  <w15:commentEx w15:paraId="6D5D164F" w15:done="0"/>
  <w15:commentEx w15:paraId="5CE2B2F4" w15:done="0"/>
  <w15:commentEx w15:paraId="4A1045BB" w15:done="0"/>
  <w15:commentEx w15:paraId="2B8560CC" w15:done="0"/>
  <w15:commentEx w15:paraId="45974101" w15:done="0"/>
  <w15:commentEx w15:paraId="664B25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4346BD" w16cex:dateUtc="2026-02-20T11:46:00Z"/>
  <w16cex:commentExtensible w16cex:durableId="2D434707" w16cex:dateUtc="2026-02-20T11:48:00Z"/>
  <w16cex:commentExtensible w16cex:durableId="2D434829" w16cex:dateUtc="2026-02-20T11:52:00Z"/>
  <w16cex:commentExtensible w16cex:durableId="2D4348FD" w16cex:dateUtc="2026-02-20T11:56:00Z"/>
  <w16cex:commentExtensible w16cex:durableId="2D43490B" w16cex:dateUtc="2026-02-20T11:56:00Z"/>
  <w16cex:commentExtensible w16cex:durableId="2D434913" w16cex:dateUtc="2026-02-20T11:56:00Z"/>
  <w16cex:commentExtensible w16cex:durableId="2D43491B" w16cex:dateUtc="2026-02-20T11: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8B1A1B" w16cid:durableId="2D4346BD"/>
  <w16cid:commentId w16cid:paraId="6D5D164F" w16cid:durableId="2D434707"/>
  <w16cid:commentId w16cid:paraId="5CE2B2F4" w16cid:durableId="2D434829"/>
  <w16cid:commentId w16cid:paraId="4A1045BB" w16cid:durableId="2D4348FD"/>
  <w16cid:commentId w16cid:paraId="2B8560CC" w16cid:durableId="2D43490B"/>
  <w16cid:commentId w16cid:paraId="45974101" w16cid:durableId="2D434913"/>
  <w16cid:commentId w16cid:paraId="664B2502" w16cid:durableId="2D4349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hybridMultilevel"/>
    <w:tmpl w:val="3C4C8FFC"/>
    <w:lvl w:ilvl="0" w:tplc="B20AB26E">
      <w:numFmt w:val="bullet"/>
      <w:lvlText w:val=""/>
      <w:lvlJc w:val="left"/>
      <w:pPr>
        <w:ind w:left="420" w:hanging="420"/>
      </w:pPr>
      <w:rPr>
        <w:rFonts w:ascii="Wingdings" w:hAnsi="Wingdings" w:hint="default"/>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7"/>
    <w:multiLevelType w:val="hybridMultilevel"/>
    <w:tmpl w:val="9CF4E548"/>
    <w:lvl w:ilvl="0" w:tplc="B20AB26E">
      <w:numFmt w:val="bullet"/>
      <w:lvlText w:val=""/>
      <w:lvlJc w:val="left"/>
      <w:pPr>
        <w:ind w:left="420" w:hanging="420"/>
      </w:pPr>
      <w:rPr>
        <w:rFonts w:ascii="Wingdings" w:hAnsi="Wingdings" w:hint="default"/>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2"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24E7E19"/>
    <w:multiLevelType w:val="hybridMultilevel"/>
    <w:tmpl w:val="8D3CD140"/>
    <w:lvl w:ilvl="0" w:tplc="B20AB26E">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6"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7"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8"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9" w15:restartNumberingAfterBreak="0">
    <w:nsid w:val="27C16466"/>
    <w:multiLevelType w:val="hybridMultilevel"/>
    <w:tmpl w:val="E03870D8"/>
    <w:lvl w:ilvl="0" w:tplc="B20AB26E">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11"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2"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3"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4FAE04FC"/>
    <w:multiLevelType w:val="hybridMultilevel"/>
    <w:tmpl w:val="E7CE640A"/>
    <w:lvl w:ilvl="0" w:tplc="B20AB26E">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20"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1"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2"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7"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8"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9"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0"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1"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12"/>
  </w:num>
  <w:num w:numId="2" w16cid:durableId="380327510">
    <w:abstractNumId w:val="14"/>
  </w:num>
  <w:num w:numId="3" w16cid:durableId="833179622">
    <w:abstractNumId w:val="8"/>
  </w:num>
  <w:num w:numId="4" w16cid:durableId="563570725">
    <w:abstractNumId w:val="10"/>
  </w:num>
  <w:num w:numId="5" w16cid:durableId="172646546">
    <w:abstractNumId w:val="19"/>
  </w:num>
  <w:num w:numId="6" w16cid:durableId="384721735">
    <w:abstractNumId w:val="26"/>
  </w:num>
  <w:num w:numId="7" w16cid:durableId="653220289">
    <w:abstractNumId w:val="31"/>
    <w:lvlOverride w:ilvl="0">
      <w:startOverride w:val="1"/>
    </w:lvlOverride>
  </w:num>
  <w:num w:numId="8" w16cid:durableId="1457068163">
    <w:abstractNumId w:val="31"/>
    <w:lvlOverride w:ilvl="0">
      <w:startOverride w:val="1"/>
    </w:lvlOverride>
  </w:num>
  <w:num w:numId="9" w16cid:durableId="516389772">
    <w:abstractNumId w:val="11"/>
  </w:num>
  <w:num w:numId="10" w16cid:durableId="419372209">
    <w:abstractNumId w:val="5"/>
  </w:num>
  <w:num w:numId="11" w16cid:durableId="901329718">
    <w:abstractNumId w:val="31"/>
  </w:num>
  <w:num w:numId="12" w16cid:durableId="1729260522">
    <w:abstractNumId w:val="31"/>
    <w:lvlOverride w:ilvl="0">
      <w:startOverride w:val="1"/>
    </w:lvlOverride>
  </w:num>
  <w:num w:numId="13" w16cid:durableId="606426557">
    <w:abstractNumId w:val="31"/>
    <w:lvlOverride w:ilvl="0">
      <w:startOverride w:val="1"/>
    </w:lvlOverride>
  </w:num>
  <w:num w:numId="14" w16cid:durableId="201014533">
    <w:abstractNumId w:val="25"/>
  </w:num>
  <w:num w:numId="15" w16cid:durableId="2020037724">
    <w:abstractNumId w:val="13"/>
  </w:num>
  <w:num w:numId="16" w16cid:durableId="313678163">
    <w:abstractNumId w:val="17"/>
  </w:num>
  <w:num w:numId="17" w16cid:durableId="1423263801">
    <w:abstractNumId w:val="30"/>
  </w:num>
  <w:num w:numId="18" w16cid:durableId="87426694">
    <w:abstractNumId w:val="29"/>
  </w:num>
  <w:num w:numId="19" w16cid:durableId="941839776">
    <w:abstractNumId w:val="21"/>
  </w:num>
  <w:num w:numId="20" w16cid:durableId="1250121879">
    <w:abstractNumId w:val="20"/>
  </w:num>
  <w:num w:numId="21" w16cid:durableId="1607617380">
    <w:abstractNumId w:val="24"/>
  </w:num>
  <w:num w:numId="22" w16cid:durableId="218831125">
    <w:abstractNumId w:val="3"/>
  </w:num>
  <w:num w:numId="23" w16cid:durableId="643388784">
    <w:abstractNumId w:val="6"/>
  </w:num>
  <w:num w:numId="24" w16cid:durableId="1877310708">
    <w:abstractNumId w:val="27"/>
  </w:num>
  <w:num w:numId="25" w16cid:durableId="265846590">
    <w:abstractNumId w:val="28"/>
  </w:num>
  <w:num w:numId="26" w16cid:durableId="54939089">
    <w:abstractNumId w:val="7"/>
  </w:num>
  <w:num w:numId="27" w16cid:durableId="432021672">
    <w:abstractNumId w:val="2"/>
  </w:num>
  <w:num w:numId="28" w16cid:durableId="1535312231">
    <w:abstractNumId w:val="23"/>
  </w:num>
  <w:num w:numId="29" w16cid:durableId="44761449">
    <w:abstractNumId w:val="18"/>
  </w:num>
  <w:num w:numId="30" w16cid:durableId="432826872">
    <w:abstractNumId w:val="15"/>
  </w:num>
  <w:num w:numId="31" w16cid:durableId="1652129377">
    <w:abstractNumId w:val="31"/>
    <w:lvlOverride w:ilvl="0">
      <w:startOverride w:val="1"/>
    </w:lvlOverride>
  </w:num>
  <w:num w:numId="32" w16cid:durableId="1985352189">
    <w:abstractNumId w:val="22"/>
  </w:num>
  <w:num w:numId="33" w16cid:durableId="2057703147">
    <w:abstractNumId w:val="0"/>
  </w:num>
  <w:num w:numId="34" w16cid:durableId="120929477">
    <w:abstractNumId w:val="1"/>
  </w:num>
  <w:num w:numId="35" w16cid:durableId="1651981756">
    <w:abstractNumId w:val="9"/>
  </w:num>
  <w:num w:numId="36" w16cid:durableId="226499417">
    <w:abstractNumId w:val="16"/>
  </w:num>
  <w:num w:numId="37" w16cid:durableId="1823042837">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kuda Takaaki">
    <w15:presenceInfo w15:providerId="None" w15:userId="Okuda Takaa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1777">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53C7"/>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B6DDD"/>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5408"/>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1777">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2.xml><?xml version="1.0" encoding="utf-8"?>
<ds:datastoreItem xmlns:ds="http://schemas.openxmlformats.org/officeDocument/2006/customXml" ds:itemID="{9316292D-DCD1-4B59-A467-8D3A04E8E02E}"/>
</file>

<file path=customXml/itemProps3.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4.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c9243407-1324-4aac-b89c-c98a7e2199bb"/>
    <ds:schemaRef ds:uri="4475c9ef-d2e8-4e39-b3b1-a916c24c99fc"/>
    <ds:schemaRef ds:uri="19b00c76-511f-4c3d-a397-ea73aaf5a3e3"/>
    <ds:schemaRef ds:uri="f4d0ad5a-ff1c-4eb3-b44d-51ee829bf21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17</Words>
  <Characters>97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Okuda Takaaki</cp:lastModifiedBy>
  <cp:revision>6</cp:revision>
  <cp:lastPrinted>2022-06-06T05:30:00Z</cp:lastPrinted>
  <dcterms:created xsi:type="dcterms:W3CDTF">2024-07-02T02:49:00Z</dcterms:created>
  <dcterms:modified xsi:type="dcterms:W3CDTF">2026-02-20T12:18:00Z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