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6806B956" w:rsidR="004A15FD" w:rsidRPr="007C14BD" w:rsidRDefault="004A15FD" w:rsidP="00A44BF0">
                            <w:pPr>
                              <w:ind w:leftChars="0" w:left="0" w:firstLineChars="0" w:firstLine="0"/>
                              <w:jc w:val="center"/>
                            </w:pPr>
                            <w:r w:rsidRPr="007C14BD">
                              <w:rPr>
                                <w:rFonts w:hint="eastAsia"/>
                              </w:rPr>
                              <w:t>自治体名：</w:t>
                            </w:r>
                            <w:r w:rsidR="005D2A11">
                              <w:rPr>
                                <w:rFonts w:hint="eastAsia"/>
                              </w:rPr>
                              <w:t>鹿児島県南さつま市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6806B956" w:rsidR="004A15FD" w:rsidRPr="007C14BD" w:rsidRDefault="004A15FD" w:rsidP="00A44BF0">
                      <w:pPr>
                        <w:ind w:leftChars="0" w:left="0" w:firstLineChars="0" w:firstLine="0"/>
                        <w:jc w:val="center"/>
                      </w:pPr>
                      <w:r w:rsidRPr="007C14BD">
                        <w:rPr>
                          <w:rFonts w:hint="eastAsia"/>
                        </w:rPr>
                        <w:t>自治体名：</w:t>
                      </w:r>
                      <w:r w:rsidR="005D2A11">
                        <w:rPr>
                          <w:rFonts w:hint="eastAsia"/>
                        </w:rPr>
                        <w:t>鹿児島県南さつま市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76340317" w:rsidR="00804019" w:rsidRPr="007C14BD" w:rsidRDefault="005D2A11"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DEC8EE8">
                <wp:simplePos x="0" y="0"/>
                <wp:positionH relativeFrom="column">
                  <wp:posOffset>59690</wp:posOffset>
                </wp:positionH>
                <wp:positionV relativeFrom="paragraph">
                  <wp:posOffset>291465</wp:posOffset>
                </wp:positionV>
                <wp:extent cx="6386195" cy="647700"/>
                <wp:effectExtent l="0" t="0" r="1460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47700"/>
                        </a:xfrm>
                        <a:prstGeom prst="rect">
                          <a:avLst/>
                        </a:prstGeom>
                        <a:solidFill>
                          <a:srgbClr val="FFFFFF"/>
                        </a:solidFill>
                        <a:ln w="9525">
                          <a:solidFill>
                            <a:srgbClr val="000000"/>
                          </a:solidFill>
                          <a:miter lim="800000"/>
                          <a:headEnd/>
                          <a:tailEnd/>
                        </a:ln>
                      </wps:spPr>
                      <wps:txbx>
                        <w:txbxContent>
                          <w:p w14:paraId="4B5DAEB0" w14:textId="2513B3EB" w:rsidR="004A15FD" w:rsidRPr="005D2A11" w:rsidRDefault="005D2A11" w:rsidP="00B167D0">
                            <w:pPr>
                              <w:ind w:leftChars="0" w:left="0" w:firstLineChars="0" w:firstLine="0"/>
                              <w:rPr>
                                <w:color w:val="0070C0"/>
                              </w:rPr>
                            </w:pPr>
                            <w:r w:rsidRPr="005D2A11">
                              <w:rPr>
                                <w:rFonts w:hint="eastAsia"/>
                                <w:color w:val="0070C0"/>
                              </w:rPr>
                              <w:t>高齢化や交通事業者の担い手不足により公共交通の維持が課題となる中、自動運転</w:t>
                            </w:r>
                            <w:r w:rsidRPr="005D2A11">
                              <w:rPr>
                                <w:color w:val="0070C0"/>
                              </w:rPr>
                              <w:t>EVバスを導入し、生活施設や観光地への移動利便性向上、安全性確保、運転手不足対策を進める。将来的にはMaaSとの連携や広域的な交通サービスの拡大を図り、持続可能な公共交通と地域活性化を実現することを目指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502.85pt;height:51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">
                <v:textbox>
                  <w:txbxContent>
                    <w:p w14:paraId="4B5DAEB0" w14:textId="2513B3EB" w:rsidR="004A15FD" w:rsidRPr="005D2A11" w:rsidRDefault="005D2A11" w:rsidP="00B167D0">
                      <w:pPr>
                        <w:ind w:leftChars="0" w:left="0" w:firstLineChars="0" w:firstLine="0"/>
                        <w:rPr>
                          <w:color w:val="0070C0"/>
                        </w:rPr>
                      </w:pPr>
                      <w:r w:rsidRPr="005D2A11">
                        <w:rPr>
                          <w:rFonts w:hint="eastAsia"/>
                          <w:color w:val="0070C0"/>
                        </w:rPr>
                        <w:t>高齢化や交通事業者の担い手不足により公共交通の維持が課題となる中、自動運転</w:t>
                      </w:r>
                      <w:r w:rsidRPr="005D2A11">
                        <w:rPr>
                          <w:color w:val="0070C0"/>
                        </w:rPr>
                        <w:t>EVバスを導入し、生活施設や観光地への移動利便性向上、安全性確保、運転手不足対策を進める。将来的にはMaaSとの連携や広域的な交通サービスの拡大を図り、持続可能な公共交通と地域活性化を実現することを目指す。</w:t>
                      </w: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r>
        <w:rPr>
          <w:rFonts w:hint="eastAsia"/>
          <w:b/>
          <w:bCs/>
          <w:spacing w:val="-4"/>
          <w:sz w:val="26"/>
          <w:szCs w:val="26"/>
        </w:rPr>
        <w:t xml:space="preserve">　　</w:t>
      </w:r>
      <w:r w:rsidRPr="005D2A11">
        <w:rPr>
          <w:rFonts w:hint="eastAsia"/>
          <w:spacing w:val="-4"/>
        </w:rPr>
        <w:t>※事業背景と目的について記入してください（</w:t>
      </w:r>
      <w:r w:rsidRPr="005D2A11">
        <w:rPr>
          <w:spacing w:val="-4"/>
        </w:rPr>
        <w:t>150文字程度）</w:t>
      </w:r>
    </w:p>
    <w:p w14:paraId="06E0C560" w14:textId="63163717" w:rsidR="004A15FD" w:rsidRPr="00A44BF0" w:rsidRDefault="004A15FD" w:rsidP="004A15FD">
      <w:pPr>
        <w:ind w:leftChars="0" w:left="0" w:firstLineChars="0" w:firstLine="0"/>
        <w:rPr>
          <w:spacing w:val="-4"/>
          <w:sz w:val="6"/>
          <w:szCs w:val="6"/>
        </w:rPr>
      </w:pPr>
    </w:p>
    <w:p w14:paraId="745459AC" w14:textId="252659C0" w:rsidR="00A44BF0" w:rsidRDefault="00950CD4" w:rsidP="004A15FD">
      <w:pPr>
        <w:ind w:leftChars="0" w:left="0" w:firstLineChars="0" w:firstLine="0"/>
      </w:pPr>
      <w:r w:rsidRPr="004A15FD">
        <w:rPr>
          <w:noProof/>
          <w:spacing w:val="-4"/>
        </w:rPr>
        <mc:AlternateContent>
          <mc:Choice Requires="wps">
            <w:drawing>
              <wp:anchor distT="45720" distB="45720" distL="114300" distR="114300" simplePos="0" relativeHeight="251698176" behindDoc="0" locked="0" layoutInCell="1" allowOverlap="1" wp14:anchorId="0F528FB5" wp14:editId="45E333F0">
                <wp:simplePos x="0" y="0"/>
                <wp:positionH relativeFrom="column">
                  <wp:posOffset>59690</wp:posOffset>
                </wp:positionH>
                <wp:positionV relativeFrom="paragraph">
                  <wp:posOffset>285750</wp:posOffset>
                </wp:positionV>
                <wp:extent cx="6386195" cy="609600"/>
                <wp:effectExtent l="0" t="0" r="14605" b="1905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09600"/>
                        </a:xfrm>
                        <a:prstGeom prst="rect">
                          <a:avLst/>
                        </a:prstGeom>
                        <a:solidFill>
                          <a:srgbClr val="FFFFFF"/>
                        </a:solidFill>
                        <a:ln w="9525">
                          <a:solidFill>
                            <a:srgbClr val="000000"/>
                          </a:solidFill>
                          <a:miter lim="800000"/>
                          <a:headEnd/>
                          <a:tailEnd/>
                        </a:ln>
                      </wps:spPr>
                      <wps:txbx>
                        <w:txbxContent>
                          <w:p w14:paraId="2C4005B2" w14:textId="248EF5D6" w:rsidR="00B167D0" w:rsidRPr="00950CD4" w:rsidRDefault="00F324F8" w:rsidP="00B167D0">
                            <w:pPr>
                              <w:ind w:leftChars="0" w:left="0" w:firstLineChars="0" w:firstLine="0"/>
                              <w:rPr>
                                <w:color w:val="0070C0"/>
                              </w:rPr>
                            </w:pPr>
                            <w:r w:rsidRPr="00950CD4">
                              <w:rPr>
                                <w:rFonts w:hint="eastAsia"/>
                                <w:color w:val="0070C0"/>
                              </w:rPr>
                              <w:t>南さつま市中心部を巡る約</w:t>
                            </w:r>
                            <w:r w:rsidRPr="00950CD4">
                              <w:rPr>
                                <w:color w:val="0070C0"/>
                              </w:rPr>
                              <w:t>4.5kmの周回ルートで自動運転EVバスの実証運行を実施した。</w:t>
                            </w:r>
                            <w:r w:rsidR="00950CD4" w:rsidRPr="00950CD4">
                              <w:rPr>
                                <w:rFonts w:hint="eastAsia"/>
                                <w:color w:val="0070C0"/>
                              </w:rPr>
                              <w:t>一</w:t>
                            </w:r>
                            <w:r w:rsidRPr="00950CD4">
                              <w:rPr>
                                <w:color w:val="0070C0"/>
                              </w:rPr>
                              <w:t>般運行は1月26日～2月9日の15日間行</w:t>
                            </w:r>
                            <w:r w:rsidRPr="00950CD4">
                              <w:rPr>
                                <w:rFonts w:hint="eastAsia"/>
                                <w:color w:val="0070C0"/>
                              </w:rPr>
                              <w:t>った。</w:t>
                            </w:r>
                            <w:r w:rsidRPr="00950CD4">
                              <w:rPr>
                                <w:color w:val="0070C0"/>
                              </w:rPr>
                              <w:t>病院・商業施設・公園など生活拠点を結ぶ市街地環境で、安全性や利便性、信号連携による交差点通過の高度化など、L4実装に向けた技術検証を進めた。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7pt;margin-top:22.5pt;width:502.85pt;height:48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">
                <v:textbox>
                  <w:txbxContent>
                    <w:p w14:paraId="2C4005B2" w14:textId="248EF5D6" w:rsidR="00B167D0" w:rsidRPr="00950CD4" w:rsidRDefault="00F324F8" w:rsidP="00B167D0">
                      <w:pPr>
                        <w:ind w:leftChars="0" w:left="0" w:firstLineChars="0" w:firstLine="0"/>
                        <w:rPr>
                          <w:color w:val="0070C0"/>
                        </w:rPr>
                      </w:pPr>
                      <w:r w:rsidRPr="00950CD4">
                        <w:rPr>
                          <w:rFonts w:hint="eastAsia"/>
                          <w:color w:val="0070C0"/>
                        </w:rPr>
                        <w:t>南さつま市中心部を巡る約</w:t>
                      </w:r>
                      <w:r w:rsidRPr="00950CD4">
                        <w:rPr>
                          <w:color w:val="0070C0"/>
                        </w:rPr>
                        <w:t>4.5kmの周回ルートで自動運転EVバスの実証運行を実施した。</w:t>
                      </w:r>
                      <w:r w:rsidR="00950CD4" w:rsidRPr="00950CD4">
                        <w:rPr>
                          <w:rFonts w:hint="eastAsia"/>
                          <w:color w:val="0070C0"/>
                        </w:rPr>
                        <w:t>一</w:t>
                      </w:r>
                      <w:r w:rsidRPr="00950CD4">
                        <w:rPr>
                          <w:color w:val="0070C0"/>
                        </w:rPr>
                        <w:t>般運行は1月26日～2月9日の15日間行</w:t>
                      </w:r>
                      <w:r w:rsidRPr="00950CD4">
                        <w:rPr>
                          <w:rFonts w:hint="eastAsia"/>
                          <w:color w:val="0070C0"/>
                        </w:rPr>
                        <w:t>った。</w:t>
                      </w:r>
                      <w:r w:rsidRPr="00950CD4">
                        <w:rPr>
                          <w:color w:val="0070C0"/>
                        </w:rPr>
                        <w:t>病院・商業施設・公園など生活拠点を結ぶ市街地環境で、安全性や利便性、信号連携による交差点通過の高度化など、L4実装に向けた技術検証を進めた。</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r w:rsidR="005D2A11">
        <w:rPr>
          <w:rFonts w:hint="eastAsia"/>
        </w:rPr>
        <w:t>※実施した事業内容について記入してください（150文字程度）</w:t>
      </w:r>
    </w:p>
    <w:p w14:paraId="5994259C" w14:textId="1281DAF5" w:rsidR="00950CD4" w:rsidRPr="0064265E" w:rsidRDefault="00950CD4" w:rsidP="00950CD4">
      <w:pPr>
        <w:ind w:leftChars="0" w:left="0" w:firstLineChars="0" w:firstLine="0"/>
        <w:rPr>
          <w:spacing w:val="-4"/>
        </w:rPr>
        <w:sectPr w:rsidR="00950CD4" w:rsidRPr="0064265E" w:rsidSect="00950CD4">
          <w:footerReference w:type="default" r:id="rId10"/>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2F4544DE">
                <wp:simplePos x="0" y="0"/>
                <wp:positionH relativeFrom="column">
                  <wp:posOffset>78740</wp:posOffset>
                </wp:positionH>
                <wp:positionV relativeFrom="paragraph">
                  <wp:posOffset>1109980</wp:posOffset>
                </wp:positionV>
                <wp:extent cx="6386195" cy="5791200"/>
                <wp:effectExtent l="0" t="0" r="14605" b="19050"/>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791200"/>
                        </a:xfrm>
                        <a:prstGeom prst="rect">
                          <a:avLst/>
                        </a:prstGeom>
                        <a:solidFill>
                          <a:srgbClr val="FFFFFF"/>
                        </a:solidFill>
                        <a:ln w="9525">
                          <a:solidFill>
                            <a:srgbClr val="000000"/>
                          </a:solidFill>
                          <a:miter lim="800000"/>
                          <a:headEnd/>
                          <a:tailEnd/>
                        </a:ln>
                      </wps:spPr>
                      <wps:txb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324F8" w:rsidRPr="00F92942" w14:paraId="4FBB32C3" w14:textId="77777777" w:rsidTr="004B2D3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324F8" w:rsidRPr="00F92942" w:rsidRDefault="00F324F8" w:rsidP="00F324F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600C4" w14:textId="529D4394" w:rsidR="00F324F8" w:rsidRPr="00F92942" w:rsidRDefault="00F324F8" w:rsidP="00F324F8">
                                  <w:pPr>
                                    <w:spacing w:line="259" w:lineRule="auto"/>
                                    <w:ind w:leftChars="0" w:left="0" w:firstLineChars="0" w:firstLine="0"/>
                                    <w:suppressOverlap/>
                                    <w:rPr>
                                      <w:lang w:val="en-US"/>
                                    </w:rPr>
                                  </w:pPr>
                                  <w:r w:rsidRPr="00BB4C5E">
                                    <w:t>乗客（市民）の支払い意思額の把握</w:t>
                                  </w:r>
                                </w:p>
                              </w:tc>
                              <w:tc>
                                <w:tcPr>
                                  <w:tcW w:w="5796" w:type="dxa"/>
                                  <w:tcBorders>
                                    <w:top w:val="single" w:sz="4" w:space="0" w:color="000000"/>
                                    <w:left w:val="single" w:sz="4" w:space="0" w:color="000000"/>
                                    <w:bottom w:val="single" w:sz="4" w:space="0" w:color="000000"/>
                                    <w:right w:val="single" w:sz="4" w:space="0" w:color="000000"/>
                                  </w:tcBorders>
                                </w:tcPr>
                                <w:p w14:paraId="6798106E" w14:textId="383FCA3A" w:rsidR="00F324F8" w:rsidRPr="00F92942" w:rsidRDefault="00F324F8" w:rsidP="00F324F8">
                                  <w:pPr>
                                    <w:spacing w:line="259" w:lineRule="auto"/>
                                    <w:ind w:leftChars="0" w:left="0" w:firstLineChars="0" w:firstLine="0"/>
                                    <w:suppressOverlap/>
                                    <w:rPr>
                                      <w:lang w:val="en-US"/>
                                    </w:rPr>
                                  </w:pPr>
                                  <w:r w:rsidRPr="00F324F8">
                                    <w:rPr>
                                      <w:rFonts w:hint="eastAsia"/>
                                      <w:lang w:val="en-US"/>
                                    </w:rPr>
                                    <w:t>アンケート項目にて、同ルートを実際に自動運転バスが奏功する場合の支払い意思額を確認する。</w:t>
                                  </w:r>
                                </w:p>
                              </w:tc>
                            </w:tr>
                            <w:tr w:rsidR="00F324F8" w:rsidRPr="00F92942" w14:paraId="572530E5" w14:textId="77777777" w:rsidTr="004B2D3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622EA" w14:textId="76366D23" w:rsidR="00F324F8" w:rsidRDefault="00F324F8" w:rsidP="00F324F8">
                                  <w:pPr>
                                    <w:spacing w:line="259" w:lineRule="auto"/>
                                    <w:ind w:leftChars="0" w:left="0" w:firstLineChars="0" w:firstLine="0"/>
                                    <w:suppressOverlap/>
                                    <w:rPr>
                                      <w:lang w:val="en-US"/>
                                    </w:rPr>
                                  </w:pPr>
                                  <w:r w:rsidRPr="00BB4C5E">
                                    <w:t>利用者数の把握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62F120B5" w:rsidR="00F324F8" w:rsidRPr="00F92942" w:rsidRDefault="00F324F8" w:rsidP="00F324F8">
                                  <w:pPr>
                                    <w:spacing w:line="259" w:lineRule="auto"/>
                                    <w:ind w:leftChars="0" w:left="0" w:firstLineChars="0" w:firstLine="0"/>
                                    <w:suppressOverlap/>
                                    <w:rPr>
                                      <w:lang w:val="en-US"/>
                                    </w:rPr>
                                  </w:pPr>
                                  <w:r w:rsidRPr="00F324F8">
                                    <w:rPr>
                                      <w:rFonts w:hint="eastAsia"/>
                                      <w:lang w:val="en-US"/>
                                    </w:rPr>
                                    <w:t>日々の運行データによる記録</w:t>
                                  </w:r>
                                </w:p>
                              </w:tc>
                            </w:tr>
                            <w:tr w:rsidR="00F324F8" w:rsidRPr="00F92942" w14:paraId="68AECD5F" w14:textId="77777777" w:rsidTr="004B2D3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723FD" w14:textId="2105D8E5" w:rsidR="00F324F8" w:rsidRDefault="00F324F8" w:rsidP="00F324F8">
                                  <w:pPr>
                                    <w:spacing w:line="259" w:lineRule="auto"/>
                                    <w:ind w:leftChars="0" w:left="0" w:firstLineChars="0" w:firstLine="0"/>
                                    <w:suppressOverlap/>
                                    <w:rPr>
                                      <w:lang w:val="en-US"/>
                                    </w:rPr>
                                  </w:pPr>
                                  <w:r w:rsidRPr="00BB4C5E">
                                    <w:rPr>
                                      <w:rFonts w:hint="eastAsia"/>
                                    </w:rPr>
                                    <w:t>広告（ラッピング、車内掲示・映像など）効果検証</w:t>
                                  </w:r>
                                </w:p>
                              </w:tc>
                              <w:tc>
                                <w:tcPr>
                                  <w:tcW w:w="5796" w:type="dxa"/>
                                  <w:tcBorders>
                                    <w:top w:val="single" w:sz="4" w:space="0" w:color="000000"/>
                                    <w:left w:val="single" w:sz="4" w:space="0" w:color="000000"/>
                                    <w:bottom w:val="single" w:sz="4" w:space="0" w:color="000000"/>
                                    <w:right w:val="single" w:sz="4" w:space="0" w:color="000000"/>
                                  </w:tcBorders>
                                </w:tcPr>
                                <w:p w14:paraId="65F1F7B3" w14:textId="204CE1D9" w:rsidR="00F324F8" w:rsidRPr="00F324F8" w:rsidRDefault="00F324F8" w:rsidP="00F324F8">
                                  <w:pPr>
                                    <w:spacing w:line="259" w:lineRule="auto"/>
                                    <w:ind w:leftChars="0" w:left="0" w:firstLineChars="0" w:firstLine="0"/>
                                    <w:suppressOverlap/>
                                    <w:rPr>
                                      <w:lang w:val="en-US"/>
                                    </w:rPr>
                                  </w:pPr>
                                  <w:r w:rsidRPr="00F324F8">
                                    <w:rPr>
                                      <w:rFonts w:hint="eastAsia"/>
                                      <w:lang w:val="en-US"/>
                                    </w:rPr>
                                    <w:t>・地元バレーボールチームのラッピングへの掲載及び車内映像放送</w:t>
                                  </w:r>
                                </w:p>
                                <w:p w14:paraId="0EB87F66" w14:textId="77777777" w:rsidR="00F324F8" w:rsidRPr="00F324F8" w:rsidRDefault="00F324F8" w:rsidP="00F324F8">
                                  <w:pPr>
                                    <w:spacing w:line="259" w:lineRule="auto"/>
                                    <w:ind w:leftChars="0" w:left="0" w:firstLineChars="0" w:firstLine="0"/>
                                    <w:suppressOverlap/>
                                    <w:rPr>
                                      <w:lang w:val="en-US"/>
                                    </w:rPr>
                                  </w:pPr>
                                  <w:r w:rsidRPr="00F324F8">
                                    <w:rPr>
                                      <w:rFonts w:hint="eastAsia"/>
                                      <w:lang w:val="en-US"/>
                                    </w:rPr>
                                    <w:t>・地元メディア及びカーディーラーとの連携イベント</w:t>
                                  </w:r>
                                </w:p>
                                <w:p w14:paraId="1A0C65EC" w14:textId="56FC18B6" w:rsidR="00F324F8" w:rsidRPr="00F92942" w:rsidRDefault="00F324F8" w:rsidP="00F324F8">
                                  <w:pPr>
                                    <w:spacing w:line="259" w:lineRule="auto"/>
                                    <w:ind w:leftChars="0" w:left="0" w:firstLineChars="0" w:firstLine="0"/>
                                    <w:suppressOverlap/>
                                    <w:rPr>
                                      <w:lang w:val="en-US"/>
                                    </w:rPr>
                                  </w:pPr>
                                  <w:r w:rsidRPr="00F324F8">
                                    <w:rPr>
                                      <w:rFonts w:hint="eastAsia"/>
                                      <w:lang w:val="en-US"/>
                                    </w:rPr>
                                    <w:t>・地元私立高校の車内映像放送</w:t>
                                  </w:r>
                                </w:p>
                              </w:tc>
                            </w:tr>
                            <w:tr w:rsidR="00F324F8" w:rsidRPr="00F92942" w14:paraId="3481F0C4" w14:textId="77777777" w:rsidTr="005031F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324F8" w:rsidRDefault="00F324F8" w:rsidP="00F324F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left w:val="single" w:sz="4" w:space="0" w:color="auto"/>
                                    <w:bottom w:val="single" w:sz="4" w:space="0" w:color="auto"/>
                                    <w:right w:val="single" w:sz="4" w:space="0" w:color="auto"/>
                                  </w:tcBorders>
                                </w:tcPr>
                                <w:p w14:paraId="2FB288FB" w14:textId="18E53ABC" w:rsidR="00F324F8" w:rsidRDefault="00F324F8" w:rsidP="00F324F8">
                                  <w:pPr>
                                    <w:spacing w:line="259" w:lineRule="auto"/>
                                    <w:ind w:leftChars="0" w:left="0" w:firstLineChars="0" w:firstLine="0"/>
                                    <w:suppressOverlap/>
                                    <w:rPr>
                                      <w:lang w:val="en-US"/>
                                    </w:rPr>
                                  </w:pPr>
                                  <w:r w:rsidRPr="0077629F">
                                    <w:t>2025年度L4</w:t>
                                  </w:r>
                                  <w:r w:rsidRPr="0077629F">
                                    <w:rPr>
                                      <w:rFonts w:hint="eastAsia"/>
                                    </w:rPr>
                                    <w:t>申請予定</w:t>
                                  </w:r>
                                  <w:r w:rsidRPr="0077629F">
                                    <w:t>区間内における自動運転率（ODD内）</w:t>
                                  </w:r>
                                </w:p>
                              </w:tc>
                              <w:tc>
                                <w:tcPr>
                                  <w:tcW w:w="5796" w:type="dxa"/>
                                  <w:tcBorders>
                                    <w:left w:val="single" w:sz="4" w:space="0" w:color="auto"/>
                                    <w:bottom w:val="single" w:sz="4" w:space="0" w:color="auto"/>
                                    <w:right w:val="single" w:sz="4" w:space="0" w:color="auto"/>
                                  </w:tcBorders>
                                </w:tcPr>
                                <w:p w14:paraId="6F3DE4DD" w14:textId="05689C2A" w:rsidR="00F324F8" w:rsidRPr="00F92942" w:rsidRDefault="00F324F8" w:rsidP="00950CD4">
                                  <w:pPr>
                                    <w:pStyle w:val="a6"/>
                                    <w:ind w:leftChars="0" w:left="0" w:firstLineChars="0" w:firstLine="0"/>
                                    <w:suppressOverlap/>
                                    <w:rPr>
                                      <w:lang w:val="en-US"/>
                                    </w:rPr>
                                  </w:pPr>
                                  <w:r w:rsidRPr="0077629F">
                                    <w:rPr>
                                      <w:rFonts w:hint="eastAsia"/>
                                    </w:rPr>
                                    <w:t>遠隔運行管理システムによって自動走行</w:t>
                                  </w:r>
                                  <w:r w:rsidRPr="0077629F">
                                    <w:t>/手動走行</w:t>
                                  </w:r>
                                  <w:r w:rsidRPr="00200FEC">
                                    <w:rPr>
                                      <w:vertAlign w:val="superscript"/>
                                    </w:rPr>
                                    <w:t>※</w:t>
                                  </w:r>
                                  <w:r w:rsidRPr="0077629F">
                                    <w:t>の割合を計測する</w:t>
                                  </w:r>
                                  <w:r w:rsidR="00950CD4">
                                    <w:rPr>
                                      <w:rFonts w:hint="eastAsia"/>
                                    </w:rPr>
                                    <w:t xml:space="preserve">　</w:t>
                                  </w:r>
                                  <w:r w:rsidRPr="0077629F">
                                    <w:rPr>
                                      <w:rFonts w:hint="eastAsia"/>
                                    </w:rPr>
                                    <w:t>※手動介入の要因が「</w:t>
                                  </w:r>
                                  <w:r w:rsidRPr="0077629F">
                                    <w:t>ODD内」である場合のみ、手動走行としてカウントする</w:t>
                                  </w:r>
                                </w:p>
                              </w:tc>
                            </w:tr>
                            <w:tr w:rsidR="00F324F8" w:rsidRPr="00F92942" w14:paraId="6F6A7E7B" w14:textId="77777777" w:rsidTr="005031F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EA4A309"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auto"/>
                                    <w:left w:val="single" w:sz="4" w:space="0" w:color="auto"/>
                                    <w:bottom w:val="single" w:sz="4" w:space="0" w:color="auto"/>
                                    <w:right w:val="single" w:sz="4" w:space="0" w:color="auto"/>
                                  </w:tcBorders>
                                </w:tcPr>
                                <w:p w14:paraId="2D0F4C37" w14:textId="2D0B0555" w:rsidR="00F324F8" w:rsidRDefault="00F324F8" w:rsidP="00F324F8">
                                  <w:pPr>
                                    <w:spacing w:line="259" w:lineRule="auto"/>
                                    <w:ind w:leftChars="0" w:left="0" w:firstLineChars="0" w:firstLine="0"/>
                                    <w:suppressOverlap/>
                                    <w:rPr>
                                      <w:lang w:val="en-US"/>
                                    </w:rPr>
                                  </w:pPr>
                                  <w:r w:rsidRPr="0077629F">
                                    <w:t>2025年度L4申請予定区間内における自動運転率（ODD外含む）</w:t>
                                  </w:r>
                                </w:p>
                              </w:tc>
                              <w:tc>
                                <w:tcPr>
                                  <w:tcW w:w="5796" w:type="dxa"/>
                                  <w:tcBorders>
                                    <w:top w:val="single" w:sz="4" w:space="0" w:color="auto"/>
                                    <w:left w:val="single" w:sz="4" w:space="0" w:color="auto"/>
                                    <w:bottom w:val="single" w:sz="4" w:space="0" w:color="auto"/>
                                    <w:right w:val="single" w:sz="4" w:space="0" w:color="auto"/>
                                  </w:tcBorders>
                                </w:tcPr>
                                <w:p w14:paraId="3EEB9972" w14:textId="0DD3B93C" w:rsidR="00F324F8" w:rsidRPr="00F92942" w:rsidRDefault="00F324F8" w:rsidP="00F324F8">
                                  <w:pPr>
                                    <w:spacing w:line="259" w:lineRule="auto"/>
                                    <w:ind w:leftChars="0" w:left="0" w:firstLineChars="0" w:firstLine="0"/>
                                    <w:suppressOverlap/>
                                    <w:rPr>
                                      <w:lang w:val="en-US"/>
                                    </w:rPr>
                                  </w:pPr>
                                  <w:r w:rsidRPr="0077629F">
                                    <w:rPr>
                                      <w:rFonts w:hint="eastAsia"/>
                                    </w:rPr>
                                    <w:t>遠隔運行管理システムによって自動走行</w:t>
                                  </w:r>
                                  <w:r w:rsidRPr="0077629F">
                                    <w:t>/手動走行の割合を計測する</w:t>
                                  </w:r>
                                </w:p>
                              </w:tc>
                            </w:tr>
                            <w:tr w:rsidR="00F324F8" w:rsidRPr="00F92942" w14:paraId="4C7448A6" w14:textId="77777777" w:rsidTr="005031F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auto"/>
                                    <w:left w:val="single" w:sz="4" w:space="0" w:color="auto"/>
                                    <w:bottom w:val="single" w:sz="4" w:space="0" w:color="auto"/>
                                    <w:right w:val="single" w:sz="4" w:space="0" w:color="auto"/>
                                  </w:tcBorders>
                                </w:tcPr>
                                <w:p w14:paraId="5E7C0D58" w14:textId="3B45EEBB" w:rsidR="00F324F8" w:rsidRDefault="00F324F8" w:rsidP="00F324F8">
                                  <w:pPr>
                                    <w:spacing w:line="259" w:lineRule="auto"/>
                                    <w:ind w:leftChars="0" w:left="0" w:firstLineChars="0" w:firstLine="0"/>
                                    <w:suppressOverlap/>
                                    <w:rPr>
                                      <w:lang w:val="en-US"/>
                                    </w:rPr>
                                  </w:pPr>
                                  <w:r w:rsidRPr="0077629F">
                                    <w:rPr>
                                      <w:rFonts w:cs="ＭＳ Ｐゴシック" w:hint="eastAsia"/>
                                    </w:rPr>
                                    <w:t>ヒヤリハットの発生回数および発生状況</w:t>
                                  </w:r>
                                </w:p>
                              </w:tc>
                              <w:tc>
                                <w:tcPr>
                                  <w:tcW w:w="5796" w:type="dxa"/>
                                  <w:tcBorders>
                                    <w:top w:val="single" w:sz="4" w:space="0" w:color="auto"/>
                                    <w:left w:val="single" w:sz="4" w:space="0" w:color="auto"/>
                                    <w:bottom w:val="single" w:sz="4" w:space="0" w:color="auto"/>
                                    <w:right w:val="single" w:sz="4" w:space="0" w:color="auto"/>
                                  </w:tcBorders>
                                </w:tcPr>
                                <w:p w14:paraId="5818DA1C" w14:textId="4B8B5BEC" w:rsidR="00F324F8" w:rsidRPr="00F92942" w:rsidRDefault="00F324F8" w:rsidP="00F324F8">
                                  <w:pPr>
                                    <w:spacing w:line="259" w:lineRule="auto"/>
                                    <w:ind w:leftChars="0" w:left="0" w:firstLineChars="0" w:firstLine="0"/>
                                    <w:suppressOverlap/>
                                    <w:rPr>
                                      <w:lang w:val="en-US"/>
                                    </w:rPr>
                                  </w:pPr>
                                  <w:r w:rsidRPr="0077629F">
                                    <w:rPr>
                                      <w:rFonts w:cs="ＭＳ Ｐゴシック" w:hint="eastAsia"/>
                                    </w:rPr>
                                    <w:t>ヒヤリハットの記録、動画等での原因分析、対策立案</w:t>
                                  </w:r>
                                </w:p>
                              </w:tc>
                            </w:tr>
                            <w:tr w:rsidR="00F324F8" w:rsidRPr="00F92942" w14:paraId="07459A8C" w14:textId="77777777" w:rsidTr="003C3F1F">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324F8" w:rsidRDefault="00F324F8" w:rsidP="00F324F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D30B4" w14:textId="491A3A11" w:rsidR="00F324F8" w:rsidRDefault="00F324F8" w:rsidP="00F324F8">
                                  <w:pPr>
                                    <w:spacing w:line="259" w:lineRule="auto"/>
                                    <w:ind w:leftChars="0" w:left="0" w:firstLineChars="0" w:firstLine="0"/>
                                    <w:suppressOverlap/>
                                    <w:rPr>
                                      <w:lang w:val="en-US"/>
                                    </w:rPr>
                                  </w:pPr>
                                  <w:r w:rsidRPr="5FCA604B">
                                    <w:rPr>
                                      <w:lang w:val="en-US"/>
                                    </w:rPr>
                                    <w:t>市民の受容性の把握</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27159" w14:textId="77777777" w:rsidR="00F324F8" w:rsidRPr="00F92942" w:rsidRDefault="00F324F8" w:rsidP="00F324F8">
                                  <w:pPr>
                                    <w:ind w:leftChars="0" w:left="0" w:firstLineChars="0" w:firstLine="0"/>
                                    <w:suppressOverlap/>
                                    <w:rPr>
                                      <w:lang w:val="en-US"/>
                                    </w:rPr>
                                  </w:pPr>
                                  <w:r w:rsidRPr="5FCA604B">
                                    <w:rPr>
                                      <w:lang w:val="en-US"/>
                                    </w:rPr>
                                    <w:t>アンケート項目にて、同ルートにおける自動運転バスの導入の賛否を問う</w:t>
                                  </w:r>
                                </w:p>
                                <w:p w14:paraId="39B24674" w14:textId="40332EA3" w:rsidR="00F324F8" w:rsidRPr="00F92942" w:rsidRDefault="00F324F8" w:rsidP="00F324F8">
                                  <w:pPr>
                                    <w:spacing w:line="259" w:lineRule="auto"/>
                                    <w:ind w:leftChars="0" w:left="0" w:firstLineChars="0" w:firstLine="0"/>
                                    <w:suppressOverlap/>
                                    <w:rPr>
                                      <w:lang w:val="en-US"/>
                                    </w:rPr>
                                  </w:pPr>
                                  <w:r w:rsidRPr="5FCA604B">
                                    <w:rPr>
                                      <w:lang w:val="en-US"/>
                                    </w:rPr>
                                    <w:t>※属性が「市民」である回答から抽出</w:t>
                                  </w:r>
                                </w:p>
                              </w:tc>
                            </w:tr>
                            <w:tr w:rsidR="00F324F8" w:rsidRPr="00F92942" w14:paraId="070AC3C2" w14:textId="77777777" w:rsidTr="003C3F1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324F8" w:rsidRDefault="00F324F8" w:rsidP="00F324F8">
                                  <w:pPr>
                                    <w:spacing w:line="259" w:lineRule="auto"/>
                                    <w:ind w:leftChars="0" w:left="0" w:firstLineChars="0" w:firstLine="0"/>
                                    <w:suppressOverlap/>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11C78" w14:textId="0690EBC0" w:rsidR="00F324F8" w:rsidRDefault="00F324F8" w:rsidP="00F324F8">
                                  <w:pPr>
                                    <w:spacing w:line="259" w:lineRule="auto"/>
                                    <w:ind w:leftChars="0" w:left="0" w:firstLineChars="0" w:firstLine="0"/>
                                    <w:suppressOverlap/>
                                    <w:rPr>
                                      <w:lang w:val="en-US"/>
                                    </w:rPr>
                                  </w:pPr>
                                  <w:r w:rsidRPr="5FCA604B">
                                    <w:rPr>
                                      <w:lang w:val="en-US"/>
                                    </w:rPr>
                                    <w:t>利用者満足度の把握</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E1BBC" w14:textId="00B0D1A3" w:rsidR="00F324F8" w:rsidRPr="00F92942" w:rsidRDefault="00F324F8" w:rsidP="00F324F8">
                                  <w:pPr>
                                    <w:spacing w:line="259" w:lineRule="auto"/>
                                    <w:ind w:leftChars="0" w:left="0" w:firstLineChars="0" w:firstLine="0"/>
                                    <w:suppressOverlap/>
                                    <w:rPr>
                                      <w:lang w:val="en-US"/>
                                    </w:rPr>
                                  </w:pPr>
                                  <w:r w:rsidRPr="5FCA604B">
                                    <w:rPr>
                                      <w:lang w:val="en-US"/>
                                    </w:rPr>
                                    <w:t>アンケート項目にて、サービス全般の満足度を調査する</w:t>
                                  </w:r>
                                </w:p>
                              </w:tc>
                            </w:tr>
                            <w:tr w:rsidR="00F324F8" w:rsidRPr="00F92942" w14:paraId="380A37AA" w14:textId="77777777" w:rsidTr="003C3F1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F324F8" w:rsidRDefault="00F324F8" w:rsidP="00F324F8">
                                  <w:pPr>
                                    <w:spacing w:line="259" w:lineRule="auto"/>
                                    <w:ind w:leftChars="0" w:left="0" w:firstLineChars="0" w:firstLine="0"/>
                                    <w:suppressOverlap/>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DC5B9" w14:textId="1A670620" w:rsidR="00F324F8" w:rsidRDefault="00F324F8" w:rsidP="00F324F8">
                                  <w:pPr>
                                    <w:spacing w:line="259" w:lineRule="auto"/>
                                    <w:ind w:leftChars="0" w:left="0" w:firstLineChars="0" w:firstLine="0"/>
                                    <w:suppressOverlap/>
                                    <w:rPr>
                                      <w:lang w:val="en-US"/>
                                    </w:rPr>
                                  </w:pPr>
                                  <w:r w:rsidRPr="5FCA604B">
                                    <w:rPr>
                                      <w:lang w:val="en-US"/>
                                    </w:rPr>
                                    <w:t>安全性の確保</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70E3E" w14:textId="7D62BE08" w:rsidR="00F324F8" w:rsidRPr="00F92942" w:rsidRDefault="00F324F8" w:rsidP="00F324F8">
                                  <w:pPr>
                                    <w:spacing w:line="259" w:lineRule="auto"/>
                                    <w:ind w:leftChars="0" w:left="0" w:firstLineChars="0" w:firstLine="0"/>
                                    <w:suppressOverlap/>
                                    <w:rPr>
                                      <w:lang w:val="en-US"/>
                                    </w:rPr>
                                  </w:pPr>
                                  <w:r w:rsidRPr="5FCA604B">
                                    <w:rPr>
                                      <w:lang w:val="en-US"/>
                                    </w:rPr>
                                    <w:t>事故やトラブルの発生件数とその対応</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6.2pt;margin-top:87.4pt;width:502.85pt;height:456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">
                <v:textbox>
                  <w:txbxContent>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260"/>
                        <w:gridCol w:w="5796"/>
                      </w:tblGrid>
                      <w:tr w:rsidR="00A44BF0" w:rsidRPr="0040472B" w14:paraId="0C1F1D07" w14:textId="77777777" w:rsidTr="00AB19D1">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260"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796"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F324F8" w:rsidRPr="00F92942" w14:paraId="4FBB32C3" w14:textId="77777777" w:rsidTr="004B2D3E">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F324F8" w:rsidRPr="00F92942" w:rsidRDefault="00F324F8" w:rsidP="00F324F8">
                            <w:pPr>
                              <w:spacing w:line="259" w:lineRule="auto"/>
                              <w:ind w:leftChars="0" w:left="113" w:right="113" w:firstLineChars="0" w:firstLine="0"/>
                              <w:suppressOverlap/>
                              <w:jc w:val="center"/>
                              <w:rPr>
                                <w:lang w:val="en-US"/>
                              </w:rPr>
                            </w:pPr>
                            <w:r>
                              <w:rPr>
                                <w:rFonts w:hint="eastAsia"/>
                                <w:lang w:val="en-US"/>
                              </w:rPr>
                              <w:t>経営面</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600C4" w14:textId="529D4394" w:rsidR="00F324F8" w:rsidRPr="00F92942" w:rsidRDefault="00F324F8" w:rsidP="00F324F8">
                            <w:pPr>
                              <w:spacing w:line="259" w:lineRule="auto"/>
                              <w:ind w:leftChars="0" w:left="0" w:firstLineChars="0" w:firstLine="0"/>
                              <w:suppressOverlap/>
                              <w:rPr>
                                <w:lang w:val="en-US"/>
                              </w:rPr>
                            </w:pPr>
                            <w:r w:rsidRPr="00BB4C5E">
                              <w:t>乗客（市民）の支払い意思額の把握</w:t>
                            </w:r>
                          </w:p>
                        </w:tc>
                        <w:tc>
                          <w:tcPr>
                            <w:tcW w:w="5796" w:type="dxa"/>
                            <w:tcBorders>
                              <w:top w:val="single" w:sz="4" w:space="0" w:color="000000"/>
                              <w:left w:val="single" w:sz="4" w:space="0" w:color="000000"/>
                              <w:bottom w:val="single" w:sz="4" w:space="0" w:color="000000"/>
                              <w:right w:val="single" w:sz="4" w:space="0" w:color="000000"/>
                            </w:tcBorders>
                          </w:tcPr>
                          <w:p w14:paraId="6798106E" w14:textId="383FCA3A" w:rsidR="00F324F8" w:rsidRPr="00F92942" w:rsidRDefault="00F324F8" w:rsidP="00F324F8">
                            <w:pPr>
                              <w:spacing w:line="259" w:lineRule="auto"/>
                              <w:ind w:leftChars="0" w:left="0" w:firstLineChars="0" w:firstLine="0"/>
                              <w:suppressOverlap/>
                              <w:rPr>
                                <w:lang w:val="en-US"/>
                              </w:rPr>
                            </w:pPr>
                            <w:r w:rsidRPr="00F324F8">
                              <w:rPr>
                                <w:rFonts w:hint="eastAsia"/>
                                <w:lang w:val="en-US"/>
                              </w:rPr>
                              <w:t>アンケート項目にて、同ルートを実際に自動運転バスが奏功する場合の支払い意思額を確認する。</w:t>
                            </w:r>
                          </w:p>
                        </w:tc>
                      </w:tr>
                      <w:tr w:rsidR="00F324F8" w:rsidRPr="00F92942" w14:paraId="572530E5" w14:textId="77777777" w:rsidTr="004B2D3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622EA" w14:textId="76366D23" w:rsidR="00F324F8" w:rsidRDefault="00F324F8" w:rsidP="00F324F8">
                            <w:pPr>
                              <w:spacing w:line="259" w:lineRule="auto"/>
                              <w:ind w:leftChars="0" w:left="0" w:firstLineChars="0" w:firstLine="0"/>
                              <w:suppressOverlap/>
                              <w:rPr>
                                <w:lang w:val="en-US"/>
                              </w:rPr>
                            </w:pPr>
                            <w:r w:rsidRPr="00BB4C5E">
                              <w:t>利用者数の把握</w:t>
                            </w:r>
                          </w:p>
                        </w:tc>
                        <w:tc>
                          <w:tcPr>
                            <w:tcW w:w="5796" w:type="dxa"/>
                            <w:tcBorders>
                              <w:top w:val="single" w:sz="4" w:space="0" w:color="000000"/>
                              <w:left w:val="single" w:sz="4" w:space="0" w:color="000000"/>
                              <w:bottom w:val="single" w:sz="4" w:space="0" w:color="000000"/>
                              <w:right w:val="single" w:sz="4" w:space="0" w:color="000000"/>
                            </w:tcBorders>
                          </w:tcPr>
                          <w:p w14:paraId="18E653AF" w14:textId="62F120B5" w:rsidR="00F324F8" w:rsidRPr="00F92942" w:rsidRDefault="00F324F8" w:rsidP="00F324F8">
                            <w:pPr>
                              <w:spacing w:line="259" w:lineRule="auto"/>
                              <w:ind w:leftChars="0" w:left="0" w:firstLineChars="0" w:firstLine="0"/>
                              <w:suppressOverlap/>
                              <w:rPr>
                                <w:lang w:val="en-US"/>
                              </w:rPr>
                            </w:pPr>
                            <w:r w:rsidRPr="00F324F8">
                              <w:rPr>
                                <w:rFonts w:hint="eastAsia"/>
                                <w:lang w:val="en-US"/>
                              </w:rPr>
                              <w:t>日々の運行データによる記録</w:t>
                            </w:r>
                          </w:p>
                        </w:tc>
                      </w:tr>
                      <w:tr w:rsidR="00F324F8" w:rsidRPr="00F92942" w14:paraId="68AECD5F" w14:textId="77777777" w:rsidTr="004B2D3E">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48D1B69B"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723FD" w14:textId="2105D8E5" w:rsidR="00F324F8" w:rsidRDefault="00F324F8" w:rsidP="00F324F8">
                            <w:pPr>
                              <w:spacing w:line="259" w:lineRule="auto"/>
                              <w:ind w:leftChars="0" w:left="0" w:firstLineChars="0" w:firstLine="0"/>
                              <w:suppressOverlap/>
                              <w:rPr>
                                <w:lang w:val="en-US"/>
                              </w:rPr>
                            </w:pPr>
                            <w:r w:rsidRPr="00BB4C5E">
                              <w:rPr>
                                <w:rFonts w:hint="eastAsia"/>
                              </w:rPr>
                              <w:t>広告（ラッピング、車内掲示・映像など）効果検証</w:t>
                            </w:r>
                          </w:p>
                        </w:tc>
                        <w:tc>
                          <w:tcPr>
                            <w:tcW w:w="5796" w:type="dxa"/>
                            <w:tcBorders>
                              <w:top w:val="single" w:sz="4" w:space="0" w:color="000000"/>
                              <w:left w:val="single" w:sz="4" w:space="0" w:color="000000"/>
                              <w:bottom w:val="single" w:sz="4" w:space="0" w:color="000000"/>
                              <w:right w:val="single" w:sz="4" w:space="0" w:color="000000"/>
                            </w:tcBorders>
                          </w:tcPr>
                          <w:p w14:paraId="65F1F7B3" w14:textId="204CE1D9" w:rsidR="00F324F8" w:rsidRPr="00F324F8" w:rsidRDefault="00F324F8" w:rsidP="00F324F8">
                            <w:pPr>
                              <w:spacing w:line="259" w:lineRule="auto"/>
                              <w:ind w:leftChars="0" w:left="0" w:firstLineChars="0" w:firstLine="0"/>
                              <w:suppressOverlap/>
                              <w:rPr>
                                <w:lang w:val="en-US"/>
                              </w:rPr>
                            </w:pPr>
                            <w:r w:rsidRPr="00F324F8">
                              <w:rPr>
                                <w:rFonts w:hint="eastAsia"/>
                                <w:lang w:val="en-US"/>
                              </w:rPr>
                              <w:t>・地元バレーボールチームのラッピングへの掲載及び車内映像放送</w:t>
                            </w:r>
                          </w:p>
                          <w:p w14:paraId="0EB87F66" w14:textId="77777777" w:rsidR="00F324F8" w:rsidRPr="00F324F8" w:rsidRDefault="00F324F8" w:rsidP="00F324F8">
                            <w:pPr>
                              <w:spacing w:line="259" w:lineRule="auto"/>
                              <w:ind w:leftChars="0" w:left="0" w:firstLineChars="0" w:firstLine="0"/>
                              <w:suppressOverlap/>
                              <w:rPr>
                                <w:lang w:val="en-US"/>
                              </w:rPr>
                            </w:pPr>
                            <w:r w:rsidRPr="00F324F8">
                              <w:rPr>
                                <w:rFonts w:hint="eastAsia"/>
                                <w:lang w:val="en-US"/>
                              </w:rPr>
                              <w:t>・地元メディア及びカーディーラーとの連携イベント</w:t>
                            </w:r>
                          </w:p>
                          <w:p w14:paraId="1A0C65EC" w14:textId="56FC18B6" w:rsidR="00F324F8" w:rsidRPr="00F92942" w:rsidRDefault="00F324F8" w:rsidP="00F324F8">
                            <w:pPr>
                              <w:spacing w:line="259" w:lineRule="auto"/>
                              <w:ind w:leftChars="0" w:left="0" w:firstLineChars="0" w:firstLine="0"/>
                              <w:suppressOverlap/>
                              <w:rPr>
                                <w:lang w:val="en-US"/>
                              </w:rPr>
                            </w:pPr>
                            <w:r w:rsidRPr="00F324F8">
                              <w:rPr>
                                <w:rFonts w:hint="eastAsia"/>
                                <w:lang w:val="en-US"/>
                              </w:rPr>
                              <w:t>・地元私立高校の車内映像放送</w:t>
                            </w:r>
                          </w:p>
                        </w:tc>
                      </w:tr>
                      <w:tr w:rsidR="00F324F8" w:rsidRPr="00F92942" w14:paraId="3481F0C4" w14:textId="77777777" w:rsidTr="005031F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F324F8" w:rsidRDefault="00F324F8" w:rsidP="00F324F8">
                            <w:pPr>
                              <w:spacing w:line="259" w:lineRule="auto"/>
                              <w:ind w:leftChars="0" w:left="113" w:right="113" w:firstLineChars="0" w:firstLine="0"/>
                              <w:suppressOverlap/>
                              <w:jc w:val="center"/>
                              <w:rPr>
                                <w:lang w:val="en-US"/>
                              </w:rPr>
                            </w:pPr>
                            <w:r>
                              <w:rPr>
                                <w:rFonts w:hint="eastAsia"/>
                                <w:lang w:val="en-US"/>
                              </w:rPr>
                              <w:t>技術面</w:t>
                            </w:r>
                          </w:p>
                        </w:tc>
                        <w:tc>
                          <w:tcPr>
                            <w:tcW w:w="3260" w:type="dxa"/>
                            <w:tcBorders>
                              <w:left w:val="single" w:sz="4" w:space="0" w:color="auto"/>
                              <w:bottom w:val="single" w:sz="4" w:space="0" w:color="auto"/>
                              <w:right w:val="single" w:sz="4" w:space="0" w:color="auto"/>
                            </w:tcBorders>
                          </w:tcPr>
                          <w:p w14:paraId="2FB288FB" w14:textId="18E53ABC" w:rsidR="00F324F8" w:rsidRDefault="00F324F8" w:rsidP="00F324F8">
                            <w:pPr>
                              <w:spacing w:line="259" w:lineRule="auto"/>
                              <w:ind w:leftChars="0" w:left="0" w:firstLineChars="0" w:firstLine="0"/>
                              <w:suppressOverlap/>
                              <w:rPr>
                                <w:lang w:val="en-US"/>
                              </w:rPr>
                            </w:pPr>
                            <w:r w:rsidRPr="0077629F">
                              <w:t>2025年度L4</w:t>
                            </w:r>
                            <w:r w:rsidRPr="0077629F">
                              <w:rPr>
                                <w:rFonts w:hint="eastAsia"/>
                              </w:rPr>
                              <w:t>申請予定</w:t>
                            </w:r>
                            <w:r w:rsidRPr="0077629F">
                              <w:t>区間内における自動運転率（ODD内）</w:t>
                            </w:r>
                          </w:p>
                        </w:tc>
                        <w:tc>
                          <w:tcPr>
                            <w:tcW w:w="5796" w:type="dxa"/>
                            <w:tcBorders>
                              <w:left w:val="single" w:sz="4" w:space="0" w:color="auto"/>
                              <w:bottom w:val="single" w:sz="4" w:space="0" w:color="auto"/>
                              <w:right w:val="single" w:sz="4" w:space="0" w:color="auto"/>
                            </w:tcBorders>
                          </w:tcPr>
                          <w:p w14:paraId="6F3DE4DD" w14:textId="05689C2A" w:rsidR="00F324F8" w:rsidRPr="00F92942" w:rsidRDefault="00F324F8" w:rsidP="00950CD4">
                            <w:pPr>
                              <w:pStyle w:val="a6"/>
                              <w:ind w:leftChars="0" w:left="0" w:firstLineChars="0" w:firstLine="0"/>
                              <w:suppressOverlap/>
                              <w:rPr>
                                <w:lang w:val="en-US"/>
                              </w:rPr>
                            </w:pPr>
                            <w:r w:rsidRPr="0077629F">
                              <w:rPr>
                                <w:rFonts w:hint="eastAsia"/>
                              </w:rPr>
                              <w:t>遠隔運行管理システムによって自動走行</w:t>
                            </w:r>
                            <w:r w:rsidRPr="0077629F">
                              <w:t>/手動走行</w:t>
                            </w:r>
                            <w:r w:rsidRPr="00200FEC">
                              <w:rPr>
                                <w:vertAlign w:val="superscript"/>
                              </w:rPr>
                              <w:t>※</w:t>
                            </w:r>
                            <w:r w:rsidRPr="0077629F">
                              <w:t>の割合を計測する</w:t>
                            </w:r>
                            <w:r w:rsidR="00950CD4">
                              <w:rPr>
                                <w:rFonts w:hint="eastAsia"/>
                              </w:rPr>
                              <w:t xml:space="preserve">　</w:t>
                            </w:r>
                            <w:r w:rsidRPr="0077629F">
                              <w:rPr>
                                <w:rFonts w:hint="eastAsia"/>
                              </w:rPr>
                              <w:t>※手動介入の要因が「</w:t>
                            </w:r>
                            <w:r w:rsidRPr="0077629F">
                              <w:t>ODD内」である場合のみ、手動走行としてカウントする</w:t>
                            </w:r>
                          </w:p>
                        </w:tc>
                      </w:tr>
                      <w:tr w:rsidR="00F324F8" w:rsidRPr="00F92942" w14:paraId="6F6A7E7B" w14:textId="77777777" w:rsidTr="005031F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1EA4A309"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auto"/>
                              <w:left w:val="single" w:sz="4" w:space="0" w:color="auto"/>
                              <w:bottom w:val="single" w:sz="4" w:space="0" w:color="auto"/>
                              <w:right w:val="single" w:sz="4" w:space="0" w:color="auto"/>
                            </w:tcBorders>
                          </w:tcPr>
                          <w:p w14:paraId="2D0F4C37" w14:textId="2D0B0555" w:rsidR="00F324F8" w:rsidRDefault="00F324F8" w:rsidP="00F324F8">
                            <w:pPr>
                              <w:spacing w:line="259" w:lineRule="auto"/>
                              <w:ind w:leftChars="0" w:left="0" w:firstLineChars="0" w:firstLine="0"/>
                              <w:suppressOverlap/>
                              <w:rPr>
                                <w:lang w:val="en-US"/>
                              </w:rPr>
                            </w:pPr>
                            <w:r w:rsidRPr="0077629F">
                              <w:t>2025年度L4申請予定区間内における自動運転率（ODD外含む）</w:t>
                            </w:r>
                          </w:p>
                        </w:tc>
                        <w:tc>
                          <w:tcPr>
                            <w:tcW w:w="5796" w:type="dxa"/>
                            <w:tcBorders>
                              <w:top w:val="single" w:sz="4" w:space="0" w:color="auto"/>
                              <w:left w:val="single" w:sz="4" w:space="0" w:color="auto"/>
                              <w:bottom w:val="single" w:sz="4" w:space="0" w:color="auto"/>
                              <w:right w:val="single" w:sz="4" w:space="0" w:color="auto"/>
                            </w:tcBorders>
                          </w:tcPr>
                          <w:p w14:paraId="3EEB9972" w14:textId="0DD3B93C" w:rsidR="00F324F8" w:rsidRPr="00F92942" w:rsidRDefault="00F324F8" w:rsidP="00F324F8">
                            <w:pPr>
                              <w:spacing w:line="259" w:lineRule="auto"/>
                              <w:ind w:leftChars="0" w:left="0" w:firstLineChars="0" w:firstLine="0"/>
                              <w:suppressOverlap/>
                              <w:rPr>
                                <w:lang w:val="en-US"/>
                              </w:rPr>
                            </w:pPr>
                            <w:r w:rsidRPr="0077629F">
                              <w:rPr>
                                <w:rFonts w:hint="eastAsia"/>
                              </w:rPr>
                              <w:t>遠隔運行管理システムによって自動走行</w:t>
                            </w:r>
                            <w:r w:rsidRPr="0077629F">
                              <w:t>/手動走行の割合を計測する</w:t>
                            </w:r>
                          </w:p>
                        </w:tc>
                      </w:tr>
                      <w:tr w:rsidR="00F324F8" w:rsidRPr="00F92942" w14:paraId="4C7448A6" w14:textId="77777777" w:rsidTr="005031F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F324F8" w:rsidRDefault="00F324F8" w:rsidP="00F324F8">
                            <w:pPr>
                              <w:spacing w:line="259" w:lineRule="auto"/>
                              <w:ind w:leftChars="0" w:left="113" w:right="113" w:firstLineChars="0" w:firstLine="0"/>
                              <w:suppressOverlap/>
                              <w:jc w:val="center"/>
                              <w:rPr>
                                <w:lang w:val="en-US"/>
                              </w:rPr>
                            </w:pPr>
                          </w:p>
                        </w:tc>
                        <w:tc>
                          <w:tcPr>
                            <w:tcW w:w="3260" w:type="dxa"/>
                            <w:tcBorders>
                              <w:top w:val="single" w:sz="4" w:space="0" w:color="auto"/>
                              <w:left w:val="single" w:sz="4" w:space="0" w:color="auto"/>
                              <w:bottom w:val="single" w:sz="4" w:space="0" w:color="auto"/>
                              <w:right w:val="single" w:sz="4" w:space="0" w:color="auto"/>
                            </w:tcBorders>
                          </w:tcPr>
                          <w:p w14:paraId="5E7C0D58" w14:textId="3B45EEBB" w:rsidR="00F324F8" w:rsidRDefault="00F324F8" w:rsidP="00F324F8">
                            <w:pPr>
                              <w:spacing w:line="259" w:lineRule="auto"/>
                              <w:ind w:leftChars="0" w:left="0" w:firstLineChars="0" w:firstLine="0"/>
                              <w:suppressOverlap/>
                              <w:rPr>
                                <w:lang w:val="en-US"/>
                              </w:rPr>
                            </w:pPr>
                            <w:r w:rsidRPr="0077629F">
                              <w:rPr>
                                <w:rFonts w:cs="ＭＳ Ｐゴシック" w:hint="eastAsia"/>
                              </w:rPr>
                              <w:t>ヒヤリハットの発生回数および発生状況</w:t>
                            </w:r>
                          </w:p>
                        </w:tc>
                        <w:tc>
                          <w:tcPr>
                            <w:tcW w:w="5796" w:type="dxa"/>
                            <w:tcBorders>
                              <w:top w:val="single" w:sz="4" w:space="0" w:color="auto"/>
                              <w:left w:val="single" w:sz="4" w:space="0" w:color="auto"/>
                              <w:bottom w:val="single" w:sz="4" w:space="0" w:color="auto"/>
                              <w:right w:val="single" w:sz="4" w:space="0" w:color="auto"/>
                            </w:tcBorders>
                          </w:tcPr>
                          <w:p w14:paraId="5818DA1C" w14:textId="4B8B5BEC" w:rsidR="00F324F8" w:rsidRPr="00F92942" w:rsidRDefault="00F324F8" w:rsidP="00F324F8">
                            <w:pPr>
                              <w:spacing w:line="259" w:lineRule="auto"/>
                              <w:ind w:leftChars="0" w:left="0" w:firstLineChars="0" w:firstLine="0"/>
                              <w:suppressOverlap/>
                              <w:rPr>
                                <w:lang w:val="en-US"/>
                              </w:rPr>
                            </w:pPr>
                            <w:r w:rsidRPr="0077629F">
                              <w:rPr>
                                <w:rFonts w:cs="ＭＳ Ｐゴシック" w:hint="eastAsia"/>
                              </w:rPr>
                              <w:t>ヒヤリハットの記録、動画等での原因分析、対策立案</w:t>
                            </w:r>
                          </w:p>
                        </w:tc>
                      </w:tr>
                      <w:tr w:rsidR="00F324F8" w:rsidRPr="00F92942" w14:paraId="07459A8C" w14:textId="77777777" w:rsidTr="003C3F1F">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F324F8" w:rsidRDefault="00F324F8" w:rsidP="00F324F8">
                            <w:pPr>
                              <w:spacing w:line="259" w:lineRule="auto"/>
                              <w:ind w:leftChars="0" w:left="113" w:right="113" w:firstLineChars="0" w:firstLine="0"/>
                              <w:suppressOverlap/>
                              <w:jc w:val="center"/>
                              <w:rPr>
                                <w:lang w:val="en-US"/>
                              </w:rPr>
                            </w:pPr>
                            <w:r>
                              <w:rPr>
                                <w:rFonts w:hint="eastAsia"/>
                                <w:lang w:val="en-US"/>
                              </w:rPr>
                              <w:t>社会受容性面</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2D30B4" w14:textId="491A3A11" w:rsidR="00F324F8" w:rsidRDefault="00F324F8" w:rsidP="00F324F8">
                            <w:pPr>
                              <w:spacing w:line="259" w:lineRule="auto"/>
                              <w:ind w:leftChars="0" w:left="0" w:firstLineChars="0" w:firstLine="0"/>
                              <w:suppressOverlap/>
                              <w:rPr>
                                <w:lang w:val="en-US"/>
                              </w:rPr>
                            </w:pPr>
                            <w:r w:rsidRPr="5FCA604B">
                              <w:rPr>
                                <w:lang w:val="en-US"/>
                              </w:rPr>
                              <w:t>市民の受容性の把握</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27159" w14:textId="77777777" w:rsidR="00F324F8" w:rsidRPr="00F92942" w:rsidRDefault="00F324F8" w:rsidP="00F324F8">
                            <w:pPr>
                              <w:ind w:leftChars="0" w:left="0" w:firstLineChars="0" w:firstLine="0"/>
                              <w:suppressOverlap/>
                              <w:rPr>
                                <w:lang w:val="en-US"/>
                              </w:rPr>
                            </w:pPr>
                            <w:r w:rsidRPr="5FCA604B">
                              <w:rPr>
                                <w:lang w:val="en-US"/>
                              </w:rPr>
                              <w:t>アンケート項目にて、同ルートにおける自動運転バスの導入の賛否を問う</w:t>
                            </w:r>
                          </w:p>
                          <w:p w14:paraId="39B24674" w14:textId="40332EA3" w:rsidR="00F324F8" w:rsidRPr="00F92942" w:rsidRDefault="00F324F8" w:rsidP="00F324F8">
                            <w:pPr>
                              <w:spacing w:line="259" w:lineRule="auto"/>
                              <w:ind w:leftChars="0" w:left="0" w:firstLineChars="0" w:firstLine="0"/>
                              <w:suppressOverlap/>
                              <w:rPr>
                                <w:lang w:val="en-US"/>
                              </w:rPr>
                            </w:pPr>
                            <w:r w:rsidRPr="5FCA604B">
                              <w:rPr>
                                <w:lang w:val="en-US"/>
                              </w:rPr>
                              <w:t>※属性が「市民」である回答から抽出</w:t>
                            </w:r>
                          </w:p>
                        </w:tc>
                      </w:tr>
                      <w:tr w:rsidR="00F324F8" w:rsidRPr="00F92942" w14:paraId="070AC3C2" w14:textId="77777777" w:rsidTr="003C3F1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F324F8" w:rsidRDefault="00F324F8" w:rsidP="00F324F8">
                            <w:pPr>
                              <w:spacing w:line="259" w:lineRule="auto"/>
                              <w:ind w:leftChars="0" w:left="0" w:firstLineChars="0" w:firstLine="0"/>
                              <w:suppressOverlap/>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A11C78" w14:textId="0690EBC0" w:rsidR="00F324F8" w:rsidRDefault="00F324F8" w:rsidP="00F324F8">
                            <w:pPr>
                              <w:spacing w:line="259" w:lineRule="auto"/>
                              <w:ind w:leftChars="0" w:left="0" w:firstLineChars="0" w:firstLine="0"/>
                              <w:suppressOverlap/>
                              <w:rPr>
                                <w:lang w:val="en-US"/>
                              </w:rPr>
                            </w:pPr>
                            <w:r w:rsidRPr="5FCA604B">
                              <w:rPr>
                                <w:lang w:val="en-US"/>
                              </w:rPr>
                              <w:t>利用者満足度の把握</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E1BBC" w14:textId="00B0D1A3" w:rsidR="00F324F8" w:rsidRPr="00F92942" w:rsidRDefault="00F324F8" w:rsidP="00F324F8">
                            <w:pPr>
                              <w:spacing w:line="259" w:lineRule="auto"/>
                              <w:ind w:leftChars="0" w:left="0" w:firstLineChars="0" w:firstLine="0"/>
                              <w:suppressOverlap/>
                              <w:rPr>
                                <w:lang w:val="en-US"/>
                              </w:rPr>
                            </w:pPr>
                            <w:r w:rsidRPr="5FCA604B">
                              <w:rPr>
                                <w:lang w:val="en-US"/>
                              </w:rPr>
                              <w:t>アンケート項目にて、サービス全般の満足度を調査する</w:t>
                            </w:r>
                          </w:p>
                        </w:tc>
                      </w:tr>
                      <w:tr w:rsidR="00F324F8" w:rsidRPr="00F92942" w14:paraId="380A37AA" w14:textId="77777777" w:rsidTr="003C3F1F">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F324F8" w:rsidRDefault="00F324F8" w:rsidP="00F324F8">
                            <w:pPr>
                              <w:spacing w:line="259" w:lineRule="auto"/>
                              <w:ind w:leftChars="0" w:left="0" w:firstLineChars="0" w:firstLine="0"/>
                              <w:suppressOverlap/>
                              <w:rPr>
                                <w:lang w:val="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FDC5B9" w14:textId="1A670620" w:rsidR="00F324F8" w:rsidRDefault="00F324F8" w:rsidP="00F324F8">
                            <w:pPr>
                              <w:spacing w:line="259" w:lineRule="auto"/>
                              <w:ind w:leftChars="0" w:left="0" w:firstLineChars="0" w:firstLine="0"/>
                              <w:suppressOverlap/>
                              <w:rPr>
                                <w:lang w:val="en-US"/>
                              </w:rPr>
                            </w:pPr>
                            <w:r w:rsidRPr="5FCA604B">
                              <w:rPr>
                                <w:lang w:val="en-US"/>
                              </w:rPr>
                              <w:t>安全性の確保</w:t>
                            </w:r>
                          </w:p>
                        </w:tc>
                        <w:tc>
                          <w:tcPr>
                            <w:tcW w:w="57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970E3E" w14:textId="7D62BE08" w:rsidR="00F324F8" w:rsidRPr="00F92942" w:rsidRDefault="00F324F8" w:rsidP="00F324F8">
                            <w:pPr>
                              <w:spacing w:line="259" w:lineRule="auto"/>
                              <w:ind w:leftChars="0" w:left="0" w:firstLineChars="0" w:firstLine="0"/>
                              <w:suppressOverlap/>
                              <w:rPr>
                                <w:lang w:val="en-US"/>
                              </w:rPr>
                            </w:pPr>
                            <w:r w:rsidRPr="5FCA604B">
                              <w:rPr>
                                <w:lang w:val="en-US"/>
                              </w:rPr>
                              <w:t>事故やトラブルの発生件数とその対応</w:t>
                            </w:r>
                          </w:p>
                        </w:tc>
                      </w:tr>
                    </w:tbl>
                    <w:p w14:paraId="7B06581C" w14:textId="77777777" w:rsidR="00A44BF0" w:rsidRDefault="00A44BF0" w:rsidP="00A44BF0">
                      <w:pPr>
                        <w:ind w:leftChars="0" w:left="0" w:firstLineChars="0" w:firstLine="0"/>
                      </w:pPr>
                    </w:p>
                  </w:txbxContent>
                </v:textbox>
                <w10:wrap type="square"/>
              </v:shape>
            </w:pict>
          </mc:Fallback>
        </mc:AlternateContent>
      </w:r>
      <w:r w:rsidRPr="00B167D0">
        <w:rPr>
          <w:rFonts w:hint="eastAsia"/>
          <w:b/>
          <w:bCs/>
          <w:spacing w:val="-4"/>
          <w:sz w:val="26"/>
          <w:szCs w:val="26"/>
        </w:rPr>
        <w:t>【検証項目・検証方法】</w:t>
      </w:r>
    </w:p>
    <w:p w14:paraId="79251B5A" w14:textId="5AC35432" w:rsidR="00F324F8" w:rsidRPr="00F324F8" w:rsidRDefault="00F324F8" w:rsidP="004A15FD">
      <w:pPr>
        <w:ind w:leftChars="0" w:left="0" w:firstLineChars="0" w:firstLine="0"/>
      </w:pPr>
    </w:p>
    <w:p w14:paraId="255931C3" w14:textId="20946A44" w:rsidR="004A15FD" w:rsidRPr="00B167D0" w:rsidRDefault="00B167D0" w:rsidP="00B167D0">
      <w:pPr>
        <w:ind w:leftChars="0" w:left="0" w:firstLineChars="0" w:firstLine="0"/>
      </w:pPr>
      <w:r w:rsidRPr="00B167D0">
        <w:rPr>
          <w:rFonts w:hint="eastAsia"/>
          <w:b/>
          <w:bCs/>
          <w:spacing w:val="-4"/>
          <w:sz w:val="26"/>
          <w:szCs w:val="26"/>
        </w:rPr>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6A22A4C7" w:rsidR="004A15FD" w:rsidRDefault="004A15FD" w:rsidP="004A15FD">
      <w:pPr>
        <w:ind w:leftChars="0" w:left="0" w:firstLineChars="0" w:firstLine="0"/>
        <w:rPr>
          <w:spacing w:val="-4"/>
        </w:rPr>
      </w:pPr>
    </w:p>
    <w:p w14:paraId="572C4165" w14:textId="28A0A753" w:rsidR="00950CD4" w:rsidRDefault="004A15FD" w:rsidP="00950CD4">
      <w:pPr>
        <w:ind w:leftChars="0" w:left="0" w:firstLineChars="0" w:firstLine="0"/>
      </w:pPr>
      <w:r w:rsidRPr="004A15FD">
        <w:rPr>
          <w:noProof/>
          <w:spacing w:val="-4"/>
        </w:rPr>
        <mc:AlternateContent>
          <mc:Choice Requires="wps">
            <w:drawing>
              <wp:anchor distT="45720" distB="45720" distL="114300" distR="114300" simplePos="0" relativeHeight="251689984" behindDoc="0" locked="0" layoutInCell="1" allowOverlap="1" wp14:anchorId="023AFE4C" wp14:editId="39D6CFB1">
                <wp:simplePos x="0" y="0"/>
                <wp:positionH relativeFrom="column">
                  <wp:posOffset>635</wp:posOffset>
                </wp:positionH>
                <wp:positionV relativeFrom="paragraph">
                  <wp:posOffset>252730</wp:posOffset>
                </wp:positionV>
                <wp:extent cx="6386195" cy="2520000"/>
                <wp:effectExtent l="0" t="0" r="14605" b="139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D065FAF" w14:textId="37547B16" w:rsidR="004A15FD" w:rsidRDefault="009F2D11" w:rsidP="007C14BD">
                            <w:pPr>
                              <w:ind w:leftChars="0" w:left="0" w:firstLineChars="0" w:firstLine="0"/>
                            </w:pPr>
                            <w:r w:rsidRPr="009F2D11">
                              <w:rPr>
                                <w:rFonts w:hint="eastAsia"/>
                              </w:rPr>
                              <w:t>本実証では、運行の経営的成立性を評価するため、「支払い意思額」「利用者数」「広告効果」の</w:t>
                            </w:r>
                            <w:r w:rsidRPr="009F2D11">
                              <w:t>3項目を中心に検証した。まず支払い意思額については、目標値200円以上に対し、平均191.7円と僅差で未達となったものの、200円回答が48％で最も多く、現行コミュニティバス料金を基準とした受容傾向が確認された。100～150円層も一定数おり、今後は200円前後を基本としつつ多様な料金体系の検討が必要である。利用者数は計456名（1日平均30.4名）と昨年度から増加した一方、便数増により1便あたり平均3.9名となり、目標</w:t>
                            </w:r>
                            <w:r w:rsidRPr="009F2D11">
                              <w:rPr>
                                <w:rFonts w:hint="eastAsia"/>
                              </w:rPr>
                              <w:t>値</w:t>
                            </w:r>
                            <w:r w:rsidRPr="009F2D11">
                              <w:t>5.6名には届かなかった。午前帯の利用が少なく、運行ダイヤが生活実態と十分一致していない可能性があり、時間帯調整などが有効と考えられる。広告効果については、地元バレーチームによるラッピングや放映により1社が広告掲載、1社が掲載意向を示し、目標の2社確保を達成した。さらに、試合来場者数増加や視察受入れなど副次効果も確認され、将来の広告収入や視察収入の獲得可能性が高まった。総じて、収入面は未成熟ながら、利用者行動の把握、需要増加傾向、広告参入の成果が得られ、運行改善や料金設計・広告戦略の高度化により、持続可能</w:t>
                            </w:r>
                            <w:r w:rsidRPr="009F2D11">
                              <w:rPr>
                                <w:rFonts w:hint="eastAsia"/>
                              </w:rPr>
                              <w:t>な経営モデルへの発展可能性が示された。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5pt;margin-top:19.9pt;width:502.85pt;height:198.45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iHY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">
                <v:textbox>
                  <w:txbxContent>
                    <w:p w14:paraId="0D065FAF" w14:textId="37547B16" w:rsidR="004A15FD" w:rsidRDefault="009F2D11" w:rsidP="007C14BD">
                      <w:pPr>
                        <w:ind w:leftChars="0" w:left="0" w:firstLineChars="0" w:firstLine="0"/>
                      </w:pPr>
                      <w:r w:rsidRPr="009F2D11">
                        <w:rPr>
                          <w:rFonts w:hint="eastAsia"/>
                        </w:rPr>
                        <w:t>本実証では、運行の経営的成立性を評価するため、「支払い意思額」「利用者数」「広告効果」の</w:t>
                      </w:r>
                      <w:r w:rsidRPr="009F2D11">
                        <w:t>3項目を中心に検証した。まず支払い意思額については、目標値200円以上に対し、平均191.7円と僅差で未達となったものの、200円回答が48％で最も多く、現行コミュニティバス料金を基準とした受容傾向が確認された。100～150円層も一定数おり、今後は200円前後を基本としつつ多様な料金体系の検討が必要である。利用者数は計456名（1日平均30.4名）と昨年度から増加した一方、便数増により1便あたり平均3.9名となり、目標</w:t>
                      </w:r>
                      <w:r w:rsidRPr="009F2D11">
                        <w:rPr>
                          <w:rFonts w:hint="eastAsia"/>
                        </w:rPr>
                        <w:t>値</w:t>
                      </w:r>
                      <w:r w:rsidRPr="009F2D11">
                        <w:t>5.6名には届かなかった。午前帯の利用が少なく、運行ダイヤが生活実態と十分一致していない可能性があり、時間帯調整などが有効と考えられる。広告効果については、地元バレーチームによるラッピングや放映により1社が広告掲載、1社が掲載意向を示し、目標の2社確保を達成した。さらに、試合来場者数増加や視察受入れなど副次効果も確認され、将来の広告収入や視察収入の獲得可能性が高まった。総じて、収入面は未成熟ながら、利用者行動の把握、需要増加傾向、広告参入の成果が得られ、運行改善や料金設計・広告戦略の高度化により、持続可能</w:t>
                      </w:r>
                      <w:r w:rsidRPr="009F2D11">
                        <w:rPr>
                          <w:rFonts w:hint="eastAsia"/>
                        </w:rPr>
                        <w:t>な経営モデルへの発展可能性が示された。</w:t>
                      </w:r>
                    </w:p>
                  </w:txbxContent>
                </v:textbox>
                <w10:wrap type="square"/>
              </v:shape>
            </w:pict>
          </mc:Fallback>
        </mc:AlternateContent>
      </w:r>
      <w:r>
        <w:rPr>
          <w:rFonts w:hint="eastAsia"/>
          <w:spacing w:val="-4"/>
          <w:lang w:eastAsia="zh-TW"/>
        </w:rPr>
        <w:t>■経営面</w:t>
      </w:r>
      <w:r w:rsidR="00950CD4">
        <w:rPr>
          <w:rFonts w:hint="eastAsia"/>
          <w:spacing w:val="-4"/>
        </w:rPr>
        <w:t xml:space="preserve">　</w:t>
      </w:r>
      <w:r w:rsidR="00950CD4">
        <w:rPr>
          <w:rFonts w:hint="eastAsia"/>
        </w:rPr>
        <w:t>※経営面の主要な検証項目、</w:t>
      </w:r>
      <w:r w:rsidR="00950CD4" w:rsidRPr="0012639F">
        <w:rPr>
          <w:rFonts w:hint="eastAsia"/>
        </w:rPr>
        <w:t>目標とその達成状況、及び検証・</w:t>
      </w:r>
      <w:r w:rsidR="00950CD4">
        <w:rPr>
          <w:rFonts w:hint="eastAsia"/>
        </w:rPr>
        <w:t>分析結果（</w:t>
      </w:r>
      <w:r w:rsidR="00950CD4">
        <w:t>500</w:t>
      </w:r>
      <w:r w:rsidR="00950CD4">
        <w:rPr>
          <w:rFonts w:hint="eastAsia"/>
        </w:rPr>
        <w:t>）</w:t>
      </w:r>
    </w:p>
    <w:p w14:paraId="366A513A" w14:textId="77777777" w:rsidR="004A15FD" w:rsidRDefault="004A15FD" w:rsidP="004A15FD">
      <w:pPr>
        <w:ind w:leftChars="0" w:left="0" w:firstLineChars="0" w:firstLine="0"/>
        <w:rPr>
          <w:spacing w:val="-4"/>
          <w:lang w:eastAsia="zh-TW"/>
        </w:rPr>
      </w:pPr>
    </w:p>
    <w:p w14:paraId="2AD3D5DE" w14:textId="162AF697" w:rsidR="00950CD4" w:rsidRDefault="007C14BD" w:rsidP="00950CD4">
      <w:pPr>
        <w:ind w:leftChars="0" w:left="0" w:firstLineChars="0" w:firstLine="0"/>
      </w:pPr>
      <w:r w:rsidRPr="004A15FD">
        <w:rPr>
          <w:noProof/>
          <w:spacing w:val="-4"/>
        </w:rPr>
        <mc:AlternateContent>
          <mc:Choice Requires="wps">
            <w:drawing>
              <wp:anchor distT="45720" distB="45720" distL="114300" distR="114300" simplePos="0" relativeHeight="251694080" behindDoc="0" locked="0" layoutInCell="1" allowOverlap="1" wp14:anchorId="6B088E4C" wp14:editId="70C86EFD">
                <wp:simplePos x="0" y="0"/>
                <wp:positionH relativeFrom="column">
                  <wp:posOffset>0</wp:posOffset>
                </wp:positionH>
                <wp:positionV relativeFrom="paragraph">
                  <wp:posOffset>269240</wp:posOffset>
                </wp:positionV>
                <wp:extent cx="6386195" cy="2520000"/>
                <wp:effectExtent l="0" t="0" r="14605" b="139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75C2CF18" w14:textId="77777777" w:rsidR="002B553F" w:rsidRDefault="002B553F" w:rsidP="002B553F">
                            <w:pPr>
                              <w:ind w:leftChars="0" w:left="0" w:firstLineChars="0" w:firstLine="0"/>
                            </w:pPr>
                            <w:r>
                              <w:rPr>
                                <w:rFonts w:hint="eastAsia"/>
                              </w:rPr>
                              <w:t>本実証では、</w:t>
                            </w:r>
                            <w:r>
                              <w:t>L4認可取得を見据えた主要技術項目について検証を行い、設定したすべての目標値を達成した。L4申請予定区間内の自動運転率（ODD内）は、手動介入7回のうち全てがODD外要因（路上駐車回避・降雪時対応）であったため 100％ を達成した。ODD外を含む区間でも 98.12％、申請予定区間外でも 95.50％ と高水準で推移し、昨年度からの改善が顕著となった。信号協調と車載カメラの認識整合率は 相違0％、歩行者検知率・停止成功率も 100％ を実現し、安全性に関わる基本機能が十分に検証された。また、昨</w:t>
                            </w:r>
                            <w:r>
                              <w:rPr>
                                <w:rFonts w:hint="eastAsia"/>
                              </w:rPr>
                              <w:t>年度に発生したヒヤリハットが今年度ゼロとなったことは、道路環境整備や住民理解度の向上、ならびに走行プログラム調整の効果が表れたものと考えられる。</w:t>
                            </w:r>
                          </w:p>
                          <w:p w14:paraId="513E213A" w14:textId="4D8FC866" w:rsidR="004A15FD" w:rsidRDefault="002B553F" w:rsidP="002B553F">
                            <w:pPr>
                              <w:ind w:leftChars="0" w:left="0" w:firstLineChars="0" w:firstLine="0"/>
                            </w:pPr>
                            <w:r>
                              <w:rPr>
                                <w:rFonts w:hint="eastAsia"/>
                              </w:rPr>
                              <w:t>一方、手動介入は路上駐車車両の回避および悪天候時の誤検知に集中し、現行</w:t>
                            </w:r>
                            <w:r>
                              <w:t>ODDにおける走行環境依存性が明確に示された。次年度は対向車線進入を伴う障害物回避機能の実装が予定されており、ODD拡大や自動運転率向上が期待できる。また、地域課題である移動手段確保に向けては、降雨・降雪など悪天候時への対応強化が不可欠であり、センサー性能向上や認識アルゴリズム改善をメーカーと連携して進める必要がある。こうした取り組みにより、より安定したL4レベル運行の実現が見込ま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2pt;width:502.85pt;height:198.4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">
                <v:textbox>
                  <w:txbxContent>
                    <w:p w14:paraId="75C2CF18" w14:textId="77777777" w:rsidR="002B553F" w:rsidRDefault="002B553F" w:rsidP="002B553F">
                      <w:pPr>
                        <w:ind w:leftChars="0" w:left="0" w:firstLineChars="0" w:firstLine="0"/>
                      </w:pPr>
                      <w:r>
                        <w:rPr>
                          <w:rFonts w:hint="eastAsia"/>
                        </w:rPr>
                        <w:t>本実証では、</w:t>
                      </w:r>
                      <w:r>
                        <w:t>L4認可取得を見据えた主要技術項目について検証を行い、設定したすべての目標値を達成した。L4申請予定区間内の自動運転率（ODD内）は、手動介入7回のうち全てがODD外要因（路上駐車回避・降雪時対応）であったため 100％ を達成した。ODD外を含む区間でも 98.12％、申請予定区間外でも 95.50％ と高水準で推移し、昨年度からの改善が顕著となった。信号協調と車載カメラの認識整合率は 相違0％、歩行者検知率・停止成功率も 100％ を実現し、安全性に関わる基本機能が十分に検証された。また、昨</w:t>
                      </w:r>
                      <w:r>
                        <w:rPr>
                          <w:rFonts w:hint="eastAsia"/>
                        </w:rPr>
                        <w:t>年度に発生したヒヤリハットが今年度ゼロとなったことは、道路環境整備や住民理解度の向上、ならびに走行プログラム調整の効果が表れたものと考えられる。</w:t>
                      </w:r>
                    </w:p>
                    <w:p w14:paraId="513E213A" w14:textId="4D8FC866" w:rsidR="004A15FD" w:rsidRDefault="002B553F" w:rsidP="002B553F">
                      <w:pPr>
                        <w:ind w:leftChars="0" w:left="0" w:firstLineChars="0" w:firstLine="0"/>
                      </w:pPr>
                      <w:r>
                        <w:rPr>
                          <w:rFonts w:hint="eastAsia"/>
                        </w:rPr>
                        <w:t>一方、手動介入は路上駐車車両の回避および悪天候時の誤検知に集中し、現行</w:t>
                      </w:r>
                      <w:r>
                        <w:t>ODDにおける走行環境依存性が明確に示された。次年度は対向車線進入を伴う障害物回避機能の実装が予定されており、ODD拡大や自動運転率向上が期待できる。また、地域課題である移動手段確保に向けては、降雨・降雪など悪天候時への対応強化が不可欠であり、センサー性能向上や認識アルゴリズム改善をメーカーと連携して進める必要がある。こうした取り組みにより、より安定したL4レベル運行の実現が見込まれる。</w:t>
                      </w:r>
                    </w:p>
                  </w:txbxContent>
                </v:textbox>
                <w10:wrap type="square"/>
              </v:shape>
            </w:pict>
          </mc:Fallback>
        </mc:AlternateContent>
      </w:r>
      <w:r w:rsidR="004A15FD">
        <w:rPr>
          <w:rFonts w:hint="eastAsia"/>
          <w:spacing w:val="-4"/>
          <w:lang w:eastAsia="zh-TW"/>
        </w:rPr>
        <w:t>■技術面</w:t>
      </w:r>
      <w:r w:rsidR="00950CD4">
        <w:rPr>
          <w:rFonts w:hint="eastAsia"/>
          <w:spacing w:val="-4"/>
        </w:rPr>
        <w:t xml:space="preserve">　　</w:t>
      </w:r>
      <w:r w:rsidR="00950CD4">
        <w:rPr>
          <w:rFonts w:hint="eastAsia"/>
        </w:rPr>
        <w:t>※技術面の主要な検証項目について、</w:t>
      </w:r>
      <w:r w:rsidR="00950CD4" w:rsidRPr="0012639F">
        <w:rPr>
          <w:rFonts w:hint="eastAsia"/>
        </w:rPr>
        <w:t>目標とその達成状況、及び検証・分析結果を記</w:t>
      </w:r>
      <w:r w:rsidR="00950CD4">
        <w:rPr>
          <w:rFonts w:hint="eastAsia"/>
        </w:rPr>
        <w:t>載（</w:t>
      </w:r>
      <w:r w:rsidR="00950CD4">
        <w:t>500</w:t>
      </w:r>
      <w:r w:rsidR="00950CD4">
        <w:rPr>
          <w:rFonts w:hint="eastAsia"/>
        </w:rPr>
        <w:t>字）</w:t>
      </w:r>
    </w:p>
    <w:p w14:paraId="5014E62F" w14:textId="182F0F56" w:rsidR="004A15FD" w:rsidRDefault="004A15FD" w:rsidP="004A15FD">
      <w:pPr>
        <w:ind w:leftChars="0" w:left="0" w:firstLineChars="0" w:firstLine="0"/>
        <w:rPr>
          <w:spacing w:val="-4"/>
          <w:lang w:eastAsia="zh-TW"/>
        </w:rPr>
      </w:pPr>
    </w:p>
    <w:p w14:paraId="606F6526" w14:textId="4F92402E" w:rsidR="00950CD4" w:rsidRDefault="007C14BD" w:rsidP="00950CD4">
      <w:pPr>
        <w:ind w:leftChars="0" w:left="0" w:firstLineChars="0" w:firstLine="0"/>
      </w:pPr>
      <w:r w:rsidRPr="004A15FD">
        <w:rPr>
          <w:noProof/>
          <w:spacing w:val="-4"/>
        </w:rPr>
        <mc:AlternateContent>
          <mc:Choice Requires="wps">
            <w:drawing>
              <wp:anchor distT="45720" distB="45720" distL="114300" distR="114300" simplePos="0" relativeHeight="251696128" behindDoc="0" locked="0" layoutInCell="1" allowOverlap="1" wp14:anchorId="6F957456" wp14:editId="168F78EF">
                <wp:simplePos x="0" y="0"/>
                <wp:positionH relativeFrom="column">
                  <wp:posOffset>0</wp:posOffset>
                </wp:positionH>
                <wp:positionV relativeFrom="paragraph">
                  <wp:posOffset>246380</wp:posOffset>
                </wp:positionV>
                <wp:extent cx="6386195" cy="2520000"/>
                <wp:effectExtent l="0" t="0" r="14605" b="1397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520000"/>
                        </a:xfrm>
                        <a:prstGeom prst="rect">
                          <a:avLst/>
                        </a:prstGeom>
                        <a:solidFill>
                          <a:srgbClr val="FFFFFF"/>
                        </a:solidFill>
                        <a:ln w="9525">
                          <a:solidFill>
                            <a:srgbClr val="000000"/>
                          </a:solidFill>
                          <a:miter lim="800000"/>
                          <a:headEnd/>
                          <a:tailEnd/>
                        </a:ln>
                      </wps:spPr>
                      <wps:txbx>
                        <w:txbxContent>
                          <w:p w14:paraId="092780C8" w14:textId="77777777" w:rsidR="009F2D11" w:rsidRDefault="009F2D11" w:rsidP="009F2D11">
                            <w:pPr>
                              <w:ind w:leftChars="0" w:left="0" w:firstLineChars="0" w:firstLine="0"/>
                            </w:pPr>
                            <w:r>
                              <w:rPr>
                                <w:rFonts w:hint="eastAsia"/>
                              </w:rPr>
                              <w:t>本実証では、自動運転</w:t>
                            </w:r>
                            <w:r>
                              <w:t>EVバスに対する市民の受容性や利用満足度、安全性の観点から社会受容性を総合的に検証した。市民の受容性については、アンケート回答192件中、賛成が187件（97％）となり、公共交通に求められる水準（90％以上）を大きく上回り、高い期待と肯定的評価が得られた。一方、サービス満足度は「満足・非常に満足」が84.3％となり、昨年度水準を満たせず未達であったが、「普通」を含めると97.6％に達し、全体として好意的な評価が確認された。また、安全性については事故ゼロを達成し、アンケートでも92％が「危</w:t>
                            </w:r>
                            <w:r>
                              <w:rPr>
                                <w:rFonts w:hint="eastAsia"/>
                              </w:rPr>
                              <w:t>険を感じなかった」と回答するなど、高い安全性が確認された。</w:t>
                            </w:r>
                          </w:p>
                          <w:p w14:paraId="0FDB868A" w14:textId="4B84319A" w:rsidR="004A15FD" w:rsidRDefault="009F2D11" w:rsidP="009F2D11">
                            <w:pPr>
                              <w:ind w:leftChars="0" w:left="0" w:firstLineChars="0" w:firstLine="0"/>
                            </w:pPr>
                            <w:r>
                              <w:rPr>
                                <w:rFonts w:hint="eastAsia"/>
                              </w:rPr>
                              <w:t>これらの結果を踏まえ、次年度以降は利用者満足度向上に向けて、望まれる運行ルートやダイヤ設定の再検討を行い、より利便性の高いサービスへ改善する必要がある。また、周知活動や店舗連携、インフラ整備によりクレームゼロ、事故ゼロを達成した取り組みを継続し、通年運行（</w:t>
                            </w:r>
                            <w:r>
                              <w:t>2027年度開始予定）や観光需要への対応、地域住民の利用機会創出につなげる。さらに、再利用意向は96％、観光ルート希望も95％と高く、将来的なL4自動運転の社会実装に向けて十分な移動需要があることが確認された。</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198.4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">
                <v:textbox>
                  <w:txbxContent>
                    <w:p w14:paraId="092780C8" w14:textId="77777777" w:rsidR="009F2D11" w:rsidRDefault="009F2D11" w:rsidP="009F2D11">
                      <w:pPr>
                        <w:ind w:leftChars="0" w:left="0" w:firstLineChars="0" w:firstLine="0"/>
                      </w:pPr>
                      <w:r>
                        <w:rPr>
                          <w:rFonts w:hint="eastAsia"/>
                        </w:rPr>
                        <w:t>本実証では、自動運転</w:t>
                      </w:r>
                      <w:r>
                        <w:t>EVバスに対する市民の受容性や利用満足度、安全性の観点から社会受容性を総合的に検証した。市民の受容性については、アンケート回答192件中、賛成が187件（97％）となり、公共交通に求められる水準（90％以上）を大きく上回り、高い期待と肯定的評価が得られた。一方、サービス満足度は「満足・非常に満足」が84.3％となり、昨年度水準を満たせず未達であったが、「普通」を含めると97.6％に達し、全体として好意的な評価が確認された。また、安全性については事故ゼロを達成し、アンケートでも92％が「危</w:t>
                      </w:r>
                      <w:r>
                        <w:rPr>
                          <w:rFonts w:hint="eastAsia"/>
                        </w:rPr>
                        <w:t>険を感じなかった」と回答するなど、高い安全性が確認された。</w:t>
                      </w:r>
                    </w:p>
                    <w:p w14:paraId="0FDB868A" w14:textId="4B84319A" w:rsidR="004A15FD" w:rsidRDefault="009F2D11" w:rsidP="009F2D11">
                      <w:pPr>
                        <w:ind w:leftChars="0" w:left="0" w:firstLineChars="0" w:firstLine="0"/>
                      </w:pPr>
                      <w:r>
                        <w:rPr>
                          <w:rFonts w:hint="eastAsia"/>
                        </w:rPr>
                        <w:t>これらの結果を踏まえ、次年度以降は利用者満足度向上に向けて、望まれる運行ルートやダイヤ設定の再検討を行い、より利便性の高いサービスへ改善する必要がある。また、周知活動や店舗連携、インフラ整備によりクレームゼロ、事故ゼロを達成した取り組みを継続し、通年運行（</w:t>
                      </w:r>
                      <w:r>
                        <w:t>2027年度開始予定）や観光需要への対応、地域住民の利用機会創出につなげる。さらに、再利用意向は96％、観光ルート希望も95％と高く、将来的なL4自動運転の社会実装に向けて十分な移動需要があることが確認された。</w:t>
                      </w:r>
                    </w:p>
                  </w:txbxContent>
                </v:textbox>
                <w10:wrap type="square"/>
              </v:shape>
            </w:pict>
          </mc:Fallback>
        </mc:AlternateContent>
      </w:r>
      <w:r w:rsidR="004A15FD">
        <w:rPr>
          <w:rFonts w:hint="eastAsia"/>
          <w:spacing w:val="-4"/>
          <w:lang w:eastAsia="zh-TW"/>
        </w:rPr>
        <w:t>■社会受容性面</w:t>
      </w:r>
      <w:r w:rsidR="00950CD4">
        <w:rPr>
          <w:rFonts w:hint="eastAsia"/>
          <w:spacing w:val="-4"/>
        </w:rPr>
        <w:t xml:space="preserve">　</w:t>
      </w:r>
      <w:r w:rsidR="00950CD4">
        <w:rPr>
          <w:rFonts w:hint="eastAsia"/>
        </w:rPr>
        <w:t>※社会受容性面の主要な検証項目</w:t>
      </w:r>
      <w:r w:rsidR="00950CD4" w:rsidRPr="0012639F">
        <w:rPr>
          <w:rFonts w:hint="eastAsia"/>
        </w:rPr>
        <w:t>、目標とその達成状況、及び検証・分析結果</w:t>
      </w:r>
      <w:r w:rsidR="00950CD4">
        <w:rPr>
          <w:rFonts w:hint="eastAsia"/>
        </w:rPr>
        <w:t>（</w:t>
      </w:r>
      <w:r w:rsidR="00950CD4">
        <w:t>500</w:t>
      </w:r>
      <w:r w:rsidR="00950CD4">
        <w:rPr>
          <w:rFonts w:hint="eastAsia"/>
        </w:rPr>
        <w:t>）</w:t>
      </w:r>
    </w:p>
    <w:sectPr w:rsidR="00950CD4" w:rsidSect="003A5330">
      <w:footerReference w:type="default" r:id="rId11"/>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3A704" w14:textId="77777777" w:rsidR="00950CD4" w:rsidRDefault="00950CD4">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56EF5CB4"/>
    <w:multiLevelType w:val="hybridMultilevel"/>
    <w:tmpl w:val="48660876"/>
    <w:lvl w:ilvl="0" w:tplc="0D96B71E">
      <w:start w:val="1"/>
      <w:numFmt w:val="bullet"/>
      <w:lvlText w:val=""/>
      <w:lvlJc w:val="left"/>
      <w:pPr>
        <w:ind w:left="440" w:hanging="440"/>
      </w:pPr>
      <w:rPr>
        <w:rFonts w:ascii="Wingdings" w:hAnsi="Wingdings" w:hint="default"/>
        <w:position w:val="2"/>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6"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0"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7"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5"/>
  </w:num>
  <w:num w:numId="6" w16cid:durableId="384721735">
    <w:abstractNumId w:val="22"/>
  </w:num>
  <w:num w:numId="7" w16cid:durableId="653220289">
    <w:abstractNumId w:val="27"/>
    <w:lvlOverride w:ilvl="0">
      <w:startOverride w:val="1"/>
    </w:lvlOverride>
  </w:num>
  <w:num w:numId="8" w16cid:durableId="1457068163">
    <w:abstractNumId w:val="27"/>
    <w:lvlOverride w:ilvl="0">
      <w:startOverride w:val="1"/>
    </w:lvlOverride>
  </w:num>
  <w:num w:numId="9" w16cid:durableId="516389772">
    <w:abstractNumId w:val="7"/>
  </w:num>
  <w:num w:numId="10" w16cid:durableId="419372209">
    <w:abstractNumId w:val="2"/>
  </w:num>
  <w:num w:numId="11" w16cid:durableId="901329718">
    <w:abstractNumId w:val="27"/>
  </w:num>
  <w:num w:numId="12" w16cid:durableId="1729260522">
    <w:abstractNumId w:val="27"/>
    <w:lvlOverride w:ilvl="0">
      <w:startOverride w:val="1"/>
    </w:lvlOverride>
  </w:num>
  <w:num w:numId="13" w16cid:durableId="606426557">
    <w:abstractNumId w:val="27"/>
    <w:lvlOverride w:ilvl="0">
      <w:startOverride w:val="1"/>
    </w:lvlOverride>
  </w:num>
  <w:num w:numId="14" w16cid:durableId="201014533">
    <w:abstractNumId w:val="21"/>
  </w:num>
  <w:num w:numId="15" w16cid:durableId="2020037724">
    <w:abstractNumId w:val="9"/>
  </w:num>
  <w:num w:numId="16" w16cid:durableId="313678163">
    <w:abstractNumId w:val="12"/>
  </w:num>
  <w:num w:numId="17" w16cid:durableId="1423263801">
    <w:abstractNumId w:val="26"/>
  </w:num>
  <w:num w:numId="18" w16cid:durableId="87426694">
    <w:abstractNumId w:val="25"/>
  </w:num>
  <w:num w:numId="19" w16cid:durableId="941839776">
    <w:abstractNumId w:val="17"/>
  </w:num>
  <w:num w:numId="20" w16cid:durableId="1250121879">
    <w:abstractNumId w:val="16"/>
  </w:num>
  <w:num w:numId="21" w16cid:durableId="1607617380">
    <w:abstractNumId w:val="20"/>
  </w:num>
  <w:num w:numId="22" w16cid:durableId="218831125">
    <w:abstractNumId w:val="1"/>
  </w:num>
  <w:num w:numId="23" w16cid:durableId="643388784">
    <w:abstractNumId w:val="3"/>
  </w:num>
  <w:num w:numId="24" w16cid:durableId="1877310708">
    <w:abstractNumId w:val="23"/>
  </w:num>
  <w:num w:numId="25" w16cid:durableId="265846590">
    <w:abstractNumId w:val="24"/>
  </w:num>
  <w:num w:numId="26" w16cid:durableId="54939089">
    <w:abstractNumId w:val="4"/>
  </w:num>
  <w:num w:numId="27" w16cid:durableId="432021672">
    <w:abstractNumId w:val="0"/>
  </w:num>
  <w:num w:numId="28" w16cid:durableId="1535312231">
    <w:abstractNumId w:val="19"/>
  </w:num>
  <w:num w:numId="29" w16cid:durableId="44761449">
    <w:abstractNumId w:val="13"/>
  </w:num>
  <w:num w:numId="30" w16cid:durableId="432826872">
    <w:abstractNumId w:val="11"/>
  </w:num>
  <w:num w:numId="31" w16cid:durableId="1652129377">
    <w:abstractNumId w:val="27"/>
    <w:lvlOverride w:ilvl="0">
      <w:startOverride w:val="1"/>
    </w:lvlOverride>
  </w:num>
  <w:num w:numId="32" w16cid:durableId="1985352189">
    <w:abstractNumId w:val="18"/>
  </w:num>
  <w:num w:numId="33" w16cid:durableId="20429563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587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72C"/>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2662"/>
    <w:rsid w:val="002B5072"/>
    <w:rsid w:val="002B553F"/>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162CB"/>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2A11"/>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454D2"/>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4F34"/>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5615"/>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0CD4"/>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2D11"/>
    <w:rsid w:val="009F63F2"/>
    <w:rsid w:val="009F70D7"/>
    <w:rsid w:val="00A01BDA"/>
    <w:rsid w:val="00A01F21"/>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36A"/>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0AC3"/>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24F8"/>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5873">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 w:type="character" w:customStyle="1" w:styleId="12">
    <w:name w:val="リスト段落 (文字)1"/>
    <w:basedOn w:val="a1"/>
    <w:uiPriority w:val="34"/>
    <w:rsid w:val="00F324F8"/>
    <w:rPr>
      <w:rFonts w:ascii="ＭＳ Ｐ明朝" w:eastAsia="ＭＳ Ｐ明朝" w:hAnsi="ＭＳ Ｐ明朝" w:cs="ＭＳ Ｐ明朝"/>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163CBA9CB7B459C703000471BF1E5" ma:contentTypeVersion="14" ma:contentTypeDescription="Create a new document." ma:contentTypeScope="" ma:versionID="f750db3b79e4fcc2dc7dfd34df7984d3">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07b7a2e55a34ff6971cb94f729ae7a25"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Props1.xml><?xml version="1.0" encoding="utf-8"?>
<ds:datastoreItem xmlns:ds="http://schemas.openxmlformats.org/officeDocument/2006/customXml" ds:itemID="{85BEE0CA-3B9E-430F-A2CA-C05DD55CBF95}"/>
</file>

<file path=customXml/itemProps2.xml><?xml version="1.0" encoding="utf-8"?>
<ds:datastoreItem xmlns:ds="http://schemas.openxmlformats.org/officeDocument/2006/customXml" ds:itemID="{100DBA03-B7FD-4CDB-BA74-D7FAC44D6580}">
  <ds:schemaRefs>
    <ds:schemaRef ds:uri="http://schemas.microsoft.com/sharepoint/v3/contenttype/forms"/>
  </ds:schemaRefs>
</ds:datastoreItem>
</file>

<file path=customXml/itemProps3.xml><?xml version="1.0" encoding="utf-8"?>
<ds:datastoreItem xmlns:ds="http://schemas.openxmlformats.org/officeDocument/2006/customXml" ds:itemID="{D51EAC30-88CF-42E7-BA5C-F97AADB02BD9}">
  <ds:schemaRefs>
    <ds:schemaRef ds:uri="http://schemas.microsoft.com/office/2006/metadata/properties"/>
    <ds:schemaRef ds:uri="http://schemas.microsoft.com/office/infopath/2007/PartnerControls"/>
    <ds:schemaRef ds:uri="e3bf265f-6a3b-4102-b00f-f5a4ddfb3d03"/>
  </ds:schemaRefs>
</ds:datastoreItem>
</file>

<file path=docMetadata/LabelInfo.xml><?xml version="1.0" encoding="utf-8"?>
<clbl:labelList xmlns:clbl="http://schemas.microsoft.com/office/2020/mipLabelMetadata">
  <clbl:label id="{bcae2628-3d58-4866-a8d1-0a09376000e7}" enabled="1" method="Privileged" siteId="{053bc3c0-99f1-4468-9505-23e01f9865ed}" contentBits="0" removed="0"/>
</clbl:labelList>
</file>

<file path=docProps/app.xml><?xml version="1.0" encoding="utf-8"?>
<Properties xmlns="http://schemas.openxmlformats.org/officeDocument/2006/extended-properties" xmlns:vt="http://schemas.openxmlformats.org/officeDocument/2006/docPropsVTypes">
  <Template>Normal.dotm</Template>
  <TotalTime>53</TotalTime>
  <Pages>2</Pages>
  <Words>47</Words>
  <Characters>269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Kouji Ueno (上野 浩二)</cp:lastModifiedBy>
  <cp:revision>9</cp:revision>
  <cp:lastPrinted>2022-06-06T05:30:00Z</cp:lastPrinted>
  <dcterms:created xsi:type="dcterms:W3CDTF">2024-07-02T02:49:00Z</dcterms:created>
  <dcterms:modified xsi:type="dcterms:W3CDTF">2026-03-04T07:03:00Z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Order">
    <vt:r8>373300</vt:r8>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ies>
</file>