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A0AA" w14:textId="33ADB343" w:rsidR="00DD4073" w:rsidRPr="00B32C9D" w:rsidRDefault="00DD4073" w:rsidP="00DD4073">
      <w:pPr>
        <w:jc w:val="center"/>
        <w:rPr>
          <w:rFonts w:ascii="ＭＳ 明朝" w:hAnsi="ＭＳ 明朝"/>
          <w:sz w:val="32"/>
          <w:szCs w:val="32"/>
        </w:rPr>
      </w:pPr>
      <w:r w:rsidRPr="00B32C9D">
        <w:rPr>
          <w:rFonts w:ascii="ＭＳ 明朝" w:hAnsi="ＭＳ 明朝" w:hint="eastAsia"/>
          <w:sz w:val="32"/>
          <w:szCs w:val="32"/>
        </w:rPr>
        <w:t xml:space="preserve">指 定 申 </w:t>
      </w:r>
      <w:r w:rsidRPr="007D44D4">
        <w:rPr>
          <w:rFonts w:ascii="ＭＳ 明朝" w:hAnsi="ＭＳ 明朝" w:hint="eastAsia"/>
          <w:sz w:val="32"/>
          <w:szCs w:val="32"/>
        </w:rPr>
        <w:t>請</w:t>
      </w:r>
      <w:r w:rsidRPr="00B32C9D">
        <w:rPr>
          <w:rFonts w:ascii="ＭＳ 明朝" w:hAnsi="ＭＳ 明朝" w:hint="eastAsia"/>
          <w:sz w:val="32"/>
          <w:szCs w:val="32"/>
        </w:rPr>
        <w:t xml:space="preserve"> 書</w:t>
      </w:r>
    </w:p>
    <w:p w14:paraId="42BA8714" w14:textId="69C86A56" w:rsidR="00DD4073" w:rsidRDefault="00DD4073" w:rsidP="00DD4073"/>
    <w:p w14:paraId="08DCE4A2" w14:textId="42E41549" w:rsidR="00DD4073" w:rsidRPr="007D44D4" w:rsidRDefault="00DD4073" w:rsidP="00DD4073">
      <w:pPr>
        <w:ind w:firstLineChars="100" w:firstLine="200"/>
        <w:rPr>
          <w:rFonts w:ascii="ＭＳ 明朝" w:hAnsi="ＭＳ 明朝"/>
          <w:sz w:val="20"/>
        </w:rPr>
      </w:pPr>
      <w:r w:rsidRPr="007D44D4">
        <w:rPr>
          <w:rFonts w:ascii="ＭＳ 明朝" w:hAnsi="ＭＳ 明朝" w:hint="eastAsia"/>
          <w:sz w:val="20"/>
        </w:rPr>
        <w:t>あと施工アンカーの接</w:t>
      </w:r>
      <w:r w:rsidR="005B30F8">
        <w:rPr>
          <w:rFonts w:ascii="ＭＳ 明朝" w:hAnsi="ＭＳ 明朝" w:hint="eastAsia"/>
          <w:sz w:val="20"/>
        </w:rPr>
        <w:t>合部の引張り及びせん断の許容応力度及び材料強度について、平成13</w:t>
      </w:r>
      <w:r w:rsidRPr="007D44D4">
        <w:rPr>
          <w:rFonts w:ascii="ＭＳ 明朝" w:hAnsi="ＭＳ 明朝" w:hint="eastAsia"/>
          <w:sz w:val="20"/>
        </w:rPr>
        <w:t>年国土交通省告示第1024</w:t>
      </w:r>
      <w:r w:rsidR="005B30F8">
        <w:rPr>
          <w:rFonts w:ascii="ＭＳ 明朝" w:hAnsi="ＭＳ 明朝" w:hint="eastAsia"/>
          <w:sz w:val="20"/>
        </w:rPr>
        <w:t>号第１第14号及び第２第13</w:t>
      </w:r>
      <w:r w:rsidRPr="007D44D4">
        <w:rPr>
          <w:rFonts w:ascii="ＭＳ 明朝" w:hAnsi="ＭＳ 明朝" w:hint="eastAsia"/>
          <w:sz w:val="20"/>
        </w:rPr>
        <w:t>号の規定に基づき、下記に掲げる数値を申請します。</w:t>
      </w:r>
    </w:p>
    <w:p w14:paraId="1D3BD094" w14:textId="5BBCFEC6" w:rsidR="00DD4073" w:rsidRPr="007D44D4" w:rsidRDefault="00DD4073" w:rsidP="00DD4073">
      <w:pPr>
        <w:ind w:firstLineChars="100" w:firstLine="200"/>
        <w:rPr>
          <w:rFonts w:ascii="ＭＳ 明朝" w:hAnsi="ＭＳ 明朝"/>
          <w:sz w:val="20"/>
        </w:rPr>
      </w:pPr>
    </w:p>
    <w:p w14:paraId="1ABD7A4F" w14:textId="5F70FD28" w:rsidR="00DD4073" w:rsidRPr="007D44D4" w:rsidRDefault="00DD4073" w:rsidP="00DD4073">
      <w:pPr>
        <w:rPr>
          <w:sz w:val="20"/>
        </w:rPr>
      </w:pPr>
      <w:r w:rsidRPr="007D44D4">
        <w:rPr>
          <w:rFonts w:hint="eastAsia"/>
          <w:sz w:val="20"/>
        </w:rPr>
        <w:t>国土交通大臣　●●　●●　　殿</w:t>
      </w:r>
    </w:p>
    <w:p w14:paraId="7209F98B" w14:textId="5DD4280D" w:rsidR="00DD4073" w:rsidRPr="007D44D4" w:rsidRDefault="00DD4073" w:rsidP="00DD4073">
      <w:pPr>
        <w:rPr>
          <w:sz w:val="20"/>
        </w:rPr>
      </w:pPr>
    </w:p>
    <w:p w14:paraId="03B74954" w14:textId="694AF1CD" w:rsidR="00DD4073" w:rsidRPr="007D44D4" w:rsidRDefault="00DD4073" w:rsidP="00DD4073">
      <w:pPr>
        <w:rPr>
          <w:sz w:val="20"/>
        </w:rPr>
      </w:pPr>
      <w:r w:rsidRPr="007D4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ED489" wp14:editId="23CA9324">
                <wp:simplePos x="0" y="0"/>
                <wp:positionH relativeFrom="column">
                  <wp:posOffset>3657600</wp:posOffset>
                </wp:positionH>
                <wp:positionV relativeFrom="paragraph">
                  <wp:posOffset>220716</wp:posOffset>
                </wp:positionV>
                <wp:extent cx="1910080" cy="449580"/>
                <wp:effectExtent l="0" t="0" r="0" b="127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72BCC" w14:textId="77777777" w:rsidR="00DD4073" w:rsidRPr="007D44D4" w:rsidRDefault="00DD4073" w:rsidP="00DD4073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D44D4">
                              <w:rPr>
                                <w:rFonts w:ascii="ＭＳ 明朝" w:hAnsi="ＭＳ 明朝" w:hint="eastAsia"/>
                                <w:sz w:val="20"/>
                              </w:rPr>
                              <w:t>〒○○○-○○○○</w:t>
                            </w:r>
                          </w:p>
                          <w:p w14:paraId="0837ECE8" w14:textId="77777777" w:rsidR="00DD4073" w:rsidRPr="007D44D4" w:rsidRDefault="00DD4073" w:rsidP="00DD4073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D44D4">
                              <w:rPr>
                                <w:rFonts w:ascii="ＭＳ 明朝" w:hAnsi="ＭＳ 明朝" w:hint="eastAsia"/>
                                <w:sz w:val="20"/>
                              </w:rPr>
                              <w:t>○○県○○市○○　○-○-○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D489" id="テキスト ボックス 11" o:spid="_x0000_s1027" type="#_x0000_t202" style="position:absolute;left:0;text-align:left;margin-left:4in;margin-top:17.4pt;width:150.4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Cw1gIAANE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" filled="f" stroked="f">
                <v:textbox style="mso-fit-shape-to-text:t" inset="5.85pt,.7pt,5.85pt,.7pt">
                  <w:txbxContent>
                    <w:p w14:paraId="01572BCC" w14:textId="77777777" w:rsidR="00DD4073" w:rsidRPr="007D44D4" w:rsidRDefault="00DD4073" w:rsidP="00DD4073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7D44D4">
                        <w:rPr>
                          <w:rFonts w:ascii="ＭＳ 明朝" w:hAnsi="ＭＳ 明朝" w:hint="eastAsia"/>
                          <w:sz w:val="20"/>
                        </w:rPr>
                        <w:t>〒○○○-○○○○</w:t>
                      </w:r>
                    </w:p>
                    <w:p w14:paraId="0837ECE8" w14:textId="77777777" w:rsidR="00DD4073" w:rsidRPr="007D44D4" w:rsidRDefault="00DD4073" w:rsidP="00DD4073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7D44D4">
                        <w:rPr>
                          <w:rFonts w:ascii="ＭＳ 明朝" w:hAnsi="ＭＳ 明朝" w:hint="eastAsia"/>
                          <w:sz w:val="20"/>
                        </w:rPr>
                        <w:t>○○県○○市○○　○-○-○</w:t>
                      </w:r>
                    </w:p>
                  </w:txbxContent>
                </v:textbox>
              </v:shape>
            </w:pict>
          </mc:Fallback>
        </mc:AlternateContent>
      </w:r>
      <w:r w:rsidRPr="007D44D4">
        <w:rPr>
          <w:rFonts w:hint="eastAsia"/>
          <w:sz w:val="20"/>
        </w:rPr>
        <w:t xml:space="preserve">　　　　　　　　　　　　　　　　　</w:t>
      </w:r>
      <w:r w:rsidR="007D44D4">
        <w:rPr>
          <w:rFonts w:hint="eastAsia"/>
          <w:sz w:val="20"/>
        </w:rPr>
        <w:t xml:space="preserve">　</w:t>
      </w:r>
      <w:r w:rsidRPr="007D44D4">
        <w:rPr>
          <w:rFonts w:hint="eastAsia"/>
          <w:sz w:val="20"/>
        </w:rPr>
        <w:t>令和　　年　　月</w:t>
      </w:r>
      <w:r w:rsidRPr="007D44D4">
        <w:rPr>
          <w:rFonts w:hint="eastAsia"/>
          <w:sz w:val="20"/>
        </w:rPr>
        <w:t xml:space="preserve">    </w:t>
      </w:r>
      <w:r w:rsidRPr="007D44D4">
        <w:rPr>
          <w:rFonts w:hint="eastAsia"/>
          <w:sz w:val="20"/>
        </w:rPr>
        <w:t>日</w:t>
      </w:r>
    </w:p>
    <w:p w14:paraId="66593FB4" w14:textId="7B2B27C6" w:rsidR="00DD4073" w:rsidRPr="007D44D4" w:rsidRDefault="00DD4073" w:rsidP="00DD4073">
      <w:pPr>
        <w:rPr>
          <w:sz w:val="20"/>
        </w:rPr>
      </w:pPr>
      <w:r w:rsidRPr="007D44D4">
        <w:rPr>
          <w:rFonts w:hint="eastAsia"/>
          <w:sz w:val="20"/>
        </w:rPr>
        <w:t xml:space="preserve">　　　　　　　　　　　　　　　　　</w:t>
      </w:r>
      <w:r w:rsidR="007D44D4">
        <w:rPr>
          <w:rFonts w:hint="eastAsia"/>
          <w:sz w:val="20"/>
        </w:rPr>
        <w:t xml:space="preserve">　</w:t>
      </w:r>
      <w:r w:rsidRPr="007D44D4">
        <w:rPr>
          <w:rFonts w:hint="eastAsia"/>
          <w:sz w:val="20"/>
        </w:rPr>
        <w:t>申請者の住所又は</w:t>
      </w:r>
    </w:p>
    <w:p w14:paraId="08EDC6DE" w14:textId="41A1E31F" w:rsidR="00DD4073" w:rsidRPr="007D44D4" w:rsidRDefault="00DD4073" w:rsidP="00DD4073">
      <w:pPr>
        <w:rPr>
          <w:sz w:val="20"/>
        </w:rPr>
      </w:pPr>
      <w:r w:rsidRPr="007D4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C43AA" wp14:editId="35812E38">
                <wp:simplePos x="0" y="0"/>
                <wp:positionH relativeFrom="column">
                  <wp:posOffset>3657600</wp:posOffset>
                </wp:positionH>
                <wp:positionV relativeFrom="paragraph">
                  <wp:posOffset>219339</wp:posOffset>
                </wp:positionV>
                <wp:extent cx="2628900" cy="449580"/>
                <wp:effectExtent l="0" t="0" r="0" b="12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BBA03" w14:textId="77777777" w:rsidR="00DD4073" w:rsidRPr="007D44D4" w:rsidRDefault="00DD4073" w:rsidP="00DD4073">
                            <w:pPr>
                              <w:rPr>
                                <w:w w:val="80"/>
                                <w:sz w:val="20"/>
                              </w:rPr>
                            </w:pPr>
                            <w:r w:rsidRPr="007D44D4">
                              <w:rPr>
                                <w:rFonts w:hint="eastAsia"/>
                                <w:sz w:val="20"/>
                              </w:rPr>
                              <w:t>○○株式会社</w:t>
                            </w:r>
                          </w:p>
                          <w:p w14:paraId="094BE527" w14:textId="3F1B1850" w:rsidR="00DD4073" w:rsidRPr="007D44D4" w:rsidRDefault="00DD4073" w:rsidP="00DD4073">
                            <w:pPr>
                              <w:rPr>
                                <w:rFonts w:eastAsia="PMingLiU"/>
                                <w:sz w:val="20"/>
                                <w:lang w:eastAsia="zh-TW"/>
                              </w:rPr>
                            </w:pPr>
                            <w:r w:rsidRPr="007D44D4">
                              <w:rPr>
                                <w:rFonts w:hint="eastAsia"/>
                                <w:sz w:val="20"/>
                              </w:rPr>
                              <w:t>代表取締役社長</w:t>
                            </w:r>
                            <w:r w:rsidRPr="007D44D4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D44D4">
                              <w:rPr>
                                <w:rFonts w:hint="eastAsia"/>
                                <w:sz w:val="20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43AA" id="テキスト ボックス 10" o:spid="_x0000_s1028" type="#_x0000_t202" style="position:absolute;left:0;text-align:left;margin-left:4in;margin-top:17.25pt;width:207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" filled="f" stroked="f">
                <v:textbox style="mso-fit-shape-to-text:t" inset="5.85pt,.7pt,5.85pt,.7pt">
                  <w:txbxContent>
                    <w:p w14:paraId="57EBBA03" w14:textId="77777777" w:rsidR="00DD4073" w:rsidRPr="007D44D4" w:rsidRDefault="00DD4073" w:rsidP="00DD4073">
                      <w:pPr>
                        <w:rPr>
                          <w:w w:val="80"/>
                          <w:sz w:val="20"/>
                        </w:rPr>
                      </w:pPr>
                      <w:r w:rsidRPr="007D44D4">
                        <w:rPr>
                          <w:rFonts w:hint="eastAsia"/>
                          <w:sz w:val="20"/>
                        </w:rPr>
                        <w:t>○○株式会社</w:t>
                      </w:r>
                    </w:p>
                    <w:p w14:paraId="094BE527" w14:textId="3F1B1850" w:rsidR="00DD4073" w:rsidRPr="007D44D4" w:rsidRDefault="00DD4073" w:rsidP="00DD4073">
                      <w:pPr>
                        <w:rPr>
                          <w:rFonts w:eastAsia="PMingLiU"/>
                          <w:sz w:val="20"/>
                          <w:lang w:eastAsia="zh-TW"/>
                        </w:rPr>
                      </w:pPr>
                      <w:r w:rsidRPr="007D44D4">
                        <w:rPr>
                          <w:rFonts w:hint="eastAsia"/>
                          <w:sz w:val="20"/>
                        </w:rPr>
                        <w:t>代表取締役社長</w:t>
                      </w:r>
                      <w:r w:rsidRPr="007D44D4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D44D4">
                        <w:rPr>
                          <w:rFonts w:hint="eastAsia"/>
                          <w:sz w:val="20"/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 w:rsidRPr="007D44D4">
        <w:rPr>
          <w:rFonts w:hint="eastAsia"/>
          <w:sz w:val="20"/>
        </w:rPr>
        <w:t xml:space="preserve">　　　　　　　　　　　　　　　　　</w:t>
      </w:r>
      <w:r w:rsidR="007D44D4">
        <w:rPr>
          <w:rFonts w:hint="eastAsia"/>
          <w:sz w:val="20"/>
        </w:rPr>
        <w:t xml:space="preserve">　</w:t>
      </w:r>
      <w:r w:rsidRPr="007D44D4">
        <w:rPr>
          <w:rFonts w:hint="eastAsia"/>
          <w:sz w:val="20"/>
        </w:rPr>
        <w:t>主たる事業所の所在地</w:t>
      </w:r>
    </w:p>
    <w:p w14:paraId="161703EE" w14:textId="7A92F067" w:rsidR="00DD4073" w:rsidRPr="007D44D4" w:rsidRDefault="00DD4073" w:rsidP="00DD4073">
      <w:pPr>
        <w:rPr>
          <w:sz w:val="20"/>
        </w:rPr>
      </w:pPr>
      <w:r w:rsidRPr="007D44D4">
        <w:rPr>
          <w:rFonts w:hint="eastAsia"/>
          <w:sz w:val="20"/>
        </w:rPr>
        <w:t xml:space="preserve">　　　　　　　　　　　　　　　　　</w:t>
      </w:r>
      <w:r w:rsidR="007D44D4">
        <w:rPr>
          <w:rFonts w:hint="eastAsia"/>
          <w:sz w:val="20"/>
        </w:rPr>
        <w:t xml:space="preserve">　</w:t>
      </w:r>
      <w:r w:rsidRPr="007D44D4">
        <w:rPr>
          <w:rFonts w:hint="eastAsia"/>
          <w:sz w:val="20"/>
        </w:rPr>
        <w:t>申請者の氏名又は名称</w:t>
      </w:r>
    </w:p>
    <w:p w14:paraId="0BFE6FC5" w14:textId="77777777" w:rsidR="00DD4073" w:rsidRPr="007D44D4" w:rsidRDefault="00DD4073" w:rsidP="00DD4073">
      <w:pPr>
        <w:rPr>
          <w:sz w:val="20"/>
        </w:rPr>
      </w:pPr>
    </w:p>
    <w:p w14:paraId="3B1295C9" w14:textId="77777777" w:rsidR="00DD4073" w:rsidRDefault="00DD4073" w:rsidP="00DD4073"/>
    <w:p w14:paraId="530902DB" w14:textId="77777777" w:rsidR="00DD4073" w:rsidRDefault="00DD4073" w:rsidP="00DD4073">
      <w:pPr>
        <w:jc w:val="center"/>
      </w:pPr>
      <w:r>
        <w:rPr>
          <w:rFonts w:hint="eastAsia"/>
        </w:rPr>
        <w:t>記</w:t>
      </w:r>
    </w:p>
    <w:p w14:paraId="2739A86A" w14:textId="77777777" w:rsidR="007D44D4" w:rsidRDefault="007D44D4" w:rsidP="007D44D4">
      <w:pPr>
        <w:pStyle w:val="af4"/>
        <w:numPr>
          <w:ilvl w:val="0"/>
          <w:numId w:val="5"/>
        </w:numPr>
        <w:ind w:leftChars="0"/>
      </w:pPr>
      <w:r>
        <w:rPr>
          <w:rFonts w:hint="eastAsia"/>
        </w:rPr>
        <w:t>指定を受けようとするあと施工アンカーの名称</w:t>
      </w:r>
    </w:p>
    <w:p w14:paraId="69FEC013" w14:textId="77777777" w:rsidR="007D44D4" w:rsidRDefault="007D44D4" w:rsidP="007D44D4">
      <w:pPr>
        <w:pStyle w:val="af4"/>
        <w:ind w:leftChars="0" w:left="420"/>
      </w:pPr>
      <w:r>
        <w:rPr>
          <w:rFonts w:hint="eastAsia"/>
        </w:rPr>
        <w:t>○○○アンカー（接着系あと施工アンカー（注入方式カートリッジ型））</w:t>
      </w:r>
    </w:p>
    <w:p w14:paraId="6D1B835F" w14:textId="77777777" w:rsidR="007D44D4" w:rsidRDefault="007D44D4" w:rsidP="007D44D4">
      <w:pPr>
        <w:pStyle w:val="af4"/>
        <w:ind w:leftChars="0" w:left="420"/>
      </w:pPr>
    </w:p>
    <w:p w14:paraId="538BD7FC" w14:textId="77777777" w:rsidR="007D44D4" w:rsidRDefault="007D44D4" w:rsidP="007D44D4">
      <w:pPr>
        <w:pStyle w:val="af4"/>
        <w:numPr>
          <w:ilvl w:val="0"/>
          <w:numId w:val="5"/>
        </w:numPr>
        <w:ind w:leftChars="0"/>
      </w:pPr>
      <w:r>
        <w:rPr>
          <w:rFonts w:hint="eastAsia"/>
        </w:rPr>
        <w:t>指定を受けようとする数値</w:t>
      </w:r>
    </w:p>
    <w:p w14:paraId="36E9BDC8" w14:textId="77777777" w:rsidR="007D44D4" w:rsidRDefault="007D44D4" w:rsidP="007D44D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あと施工アンカーの接合部の引張りの許容応力度及び材料強度</w:t>
      </w:r>
    </w:p>
    <w:tbl>
      <w:tblPr>
        <w:tblStyle w:val="af5"/>
        <w:tblW w:w="8633" w:type="dxa"/>
        <w:tblInd w:w="421" w:type="dxa"/>
        <w:tblLook w:val="04A0" w:firstRow="1" w:lastRow="0" w:firstColumn="1" w:lastColumn="0" w:noHBand="0" w:noVBand="1"/>
      </w:tblPr>
      <w:tblGrid>
        <w:gridCol w:w="2406"/>
        <w:gridCol w:w="2075"/>
        <w:gridCol w:w="2076"/>
        <w:gridCol w:w="2076"/>
      </w:tblGrid>
      <w:tr w:rsidR="007D44D4" w14:paraId="2A312DEC" w14:textId="77777777" w:rsidTr="00DD7219">
        <w:tc>
          <w:tcPr>
            <w:tcW w:w="2406" w:type="dxa"/>
            <w:vMerge w:val="restart"/>
            <w:tcBorders>
              <w:tl2br w:val="single" w:sz="4" w:space="0" w:color="auto"/>
            </w:tcBorders>
          </w:tcPr>
          <w:p w14:paraId="40227653" w14:textId="77777777" w:rsidR="007D44D4" w:rsidRDefault="007D44D4" w:rsidP="00DD7219">
            <w:pPr>
              <w:jc w:val="right"/>
            </w:pPr>
            <w:r>
              <w:rPr>
                <w:rFonts w:hint="eastAsia"/>
              </w:rPr>
              <w:t>種類</w:t>
            </w:r>
          </w:p>
          <w:p w14:paraId="052231BC" w14:textId="77777777" w:rsidR="007D44D4" w:rsidRDefault="007D44D4" w:rsidP="00DD7219">
            <w:r>
              <w:rPr>
                <w:rFonts w:hint="eastAsia"/>
              </w:rPr>
              <w:t>位置</w:t>
            </w:r>
          </w:p>
        </w:tc>
        <w:tc>
          <w:tcPr>
            <w:tcW w:w="4151" w:type="dxa"/>
            <w:gridSpan w:val="2"/>
            <w:vAlign w:val="center"/>
          </w:tcPr>
          <w:p w14:paraId="0BDABC23" w14:textId="77777777" w:rsidR="007D44D4" w:rsidRDefault="007D44D4" w:rsidP="00DD7219">
            <w:pPr>
              <w:jc w:val="center"/>
            </w:pPr>
            <w:r>
              <w:rPr>
                <w:rFonts w:hint="eastAsia"/>
              </w:rPr>
              <w:t>許容応力度（N</w:t>
            </w:r>
            <w:r>
              <w:t>/</w:t>
            </w:r>
            <w:r>
              <w:rPr>
                <w:rFonts w:hint="eastAsia"/>
              </w:rPr>
              <w:t>㎟）</w:t>
            </w:r>
          </w:p>
        </w:tc>
        <w:tc>
          <w:tcPr>
            <w:tcW w:w="2076" w:type="dxa"/>
            <w:vMerge w:val="restart"/>
            <w:vAlign w:val="center"/>
          </w:tcPr>
          <w:p w14:paraId="61703F17" w14:textId="77777777" w:rsidR="007D44D4" w:rsidRDefault="007D44D4" w:rsidP="00DD7219">
            <w:pPr>
              <w:jc w:val="center"/>
            </w:pPr>
            <w:r>
              <w:rPr>
                <w:rFonts w:hint="eastAsia"/>
              </w:rPr>
              <w:t>材料強度（N</w:t>
            </w:r>
            <w:r>
              <w:t>/</w:t>
            </w:r>
            <w:r>
              <w:rPr>
                <w:rFonts w:hint="eastAsia"/>
              </w:rPr>
              <w:t>㎟）</w:t>
            </w:r>
          </w:p>
        </w:tc>
      </w:tr>
      <w:tr w:rsidR="007D44D4" w14:paraId="02BEECE3" w14:textId="77777777" w:rsidTr="00DD7219">
        <w:tc>
          <w:tcPr>
            <w:tcW w:w="2406" w:type="dxa"/>
            <w:vMerge/>
          </w:tcPr>
          <w:p w14:paraId="3BBB8509" w14:textId="77777777" w:rsidR="007D44D4" w:rsidRDefault="007D44D4" w:rsidP="00DD7219"/>
        </w:tc>
        <w:tc>
          <w:tcPr>
            <w:tcW w:w="2075" w:type="dxa"/>
            <w:vAlign w:val="center"/>
          </w:tcPr>
          <w:p w14:paraId="23EB7CFE" w14:textId="77777777" w:rsidR="007D44D4" w:rsidRDefault="007D44D4" w:rsidP="00DD7219">
            <w:pPr>
              <w:jc w:val="center"/>
            </w:pPr>
            <w:r>
              <w:rPr>
                <w:rFonts w:hint="eastAsia"/>
              </w:rPr>
              <w:t>長期</w:t>
            </w:r>
          </w:p>
        </w:tc>
        <w:tc>
          <w:tcPr>
            <w:tcW w:w="2076" w:type="dxa"/>
            <w:vAlign w:val="center"/>
          </w:tcPr>
          <w:p w14:paraId="1C26E422" w14:textId="77777777" w:rsidR="007D44D4" w:rsidRDefault="007D44D4" w:rsidP="00DD7219">
            <w:pPr>
              <w:jc w:val="center"/>
            </w:pPr>
            <w:r>
              <w:rPr>
                <w:rFonts w:hint="eastAsia"/>
              </w:rPr>
              <w:t>短期</w:t>
            </w:r>
          </w:p>
        </w:tc>
        <w:tc>
          <w:tcPr>
            <w:tcW w:w="2076" w:type="dxa"/>
            <w:vMerge/>
            <w:vAlign w:val="center"/>
          </w:tcPr>
          <w:p w14:paraId="1B0AA73F" w14:textId="77777777" w:rsidR="007D44D4" w:rsidRDefault="007D44D4" w:rsidP="00DD7219">
            <w:pPr>
              <w:jc w:val="center"/>
            </w:pPr>
          </w:p>
        </w:tc>
      </w:tr>
      <w:tr w:rsidR="007D44D4" w14:paraId="42542FAC" w14:textId="77777777" w:rsidTr="00DD7219">
        <w:tc>
          <w:tcPr>
            <w:tcW w:w="2406" w:type="dxa"/>
            <w:vAlign w:val="center"/>
          </w:tcPr>
          <w:p w14:paraId="71928180" w14:textId="77777777" w:rsidR="007D44D4" w:rsidRDefault="007D44D4" w:rsidP="00DD7219">
            <w:r>
              <w:rPr>
                <w:rFonts w:hint="eastAsia"/>
              </w:rPr>
              <w:t>アンカー筋の断面</w:t>
            </w:r>
          </w:p>
        </w:tc>
        <w:tc>
          <w:tcPr>
            <w:tcW w:w="2075" w:type="dxa"/>
            <w:vAlign w:val="center"/>
          </w:tcPr>
          <w:p w14:paraId="1C7EFED2" w14:textId="77777777" w:rsidR="007D44D4" w:rsidRDefault="00F46652" w:rsidP="00DD721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1.5</m:t>
                    </m:r>
                  </m:den>
                </m:f>
              </m:oMath>
            </m:oMathPara>
          </w:p>
        </w:tc>
        <w:tc>
          <w:tcPr>
            <w:tcW w:w="2076" w:type="dxa"/>
            <w:vAlign w:val="center"/>
          </w:tcPr>
          <w:p w14:paraId="4F02774F" w14:textId="77777777" w:rsidR="007D44D4" w:rsidRDefault="00F46652" w:rsidP="00DD721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2076" w:type="dxa"/>
            <w:vAlign w:val="center"/>
          </w:tcPr>
          <w:p w14:paraId="2CA7F44E" w14:textId="77777777" w:rsidR="007D44D4" w:rsidRPr="00CD1D7F" w:rsidRDefault="00F46652" w:rsidP="00DD721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oMath>
            </m:oMathPara>
          </w:p>
        </w:tc>
      </w:tr>
      <w:tr w:rsidR="007D44D4" w14:paraId="0EC711CD" w14:textId="77777777" w:rsidTr="00DD7219">
        <w:tc>
          <w:tcPr>
            <w:tcW w:w="2406" w:type="dxa"/>
            <w:vAlign w:val="center"/>
          </w:tcPr>
          <w:p w14:paraId="32B5C36F" w14:textId="77777777" w:rsidR="007D44D4" w:rsidRDefault="007D44D4" w:rsidP="00DD7219">
            <w:r>
              <w:rPr>
                <w:rFonts w:hint="eastAsia"/>
              </w:rPr>
              <w:t>コーン状破壊を生じるコンクリートの断面</w:t>
            </w:r>
          </w:p>
        </w:tc>
        <w:tc>
          <w:tcPr>
            <w:tcW w:w="2075" w:type="dxa"/>
            <w:vAlign w:val="center"/>
          </w:tcPr>
          <w:p w14:paraId="02174D06" w14:textId="77777777" w:rsidR="007D44D4" w:rsidRDefault="00F46652" w:rsidP="00DD721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0.23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hint="eastAsia"/>
                              </w:rPr>
                              <m:t>B</m:t>
                            </m:r>
                          </m:sub>
                        </m:sSub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3.0</m:t>
                    </m:r>
                    <m:r>
                      <w:rPr>
                        <w:rFonts w:ascii="Cambria Math" w:hAnsi="Cambria Math" w:hint="eastAsia"/>
                      </w:rPr>
                      <m:t>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safe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76" w:type="dxa"/>
            <w:vAlign w:val="center"/>
          </w:tcPr>
          <w:p w14:paraId="52F28E89" w14:textId="77777777" w:rsidR="007D44D4" w:rsidRDefault="00F46652" w:rsidP="00DD721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0.23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hint="eastAsia"/>
                              </w:rPr>
                              <m:t>B</m:t>
                            </m:r>
                          </m:sub>
                        </m:sSub>
                      </m:e>
                    </m:rad>
                  </m:num>
                  <m:den>
                    <m:r>
                      <w:rPr>
                        <w:rFonts w:ascii="Cambria Math" w:hAnsi="Cambria Math" w:hint="eastAsia"/>
                      </w:rPr>
                      <m:t>1.5</m:t>
                    </m:r>
                    <m:r>
                      <w:rPr>
                        <w:rFonts w:ascii="Cambria Math" w:hAnsi="Cambria Math" w:hint="eastAsia"/>
                      </w:rPr>
                      <m:t>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safe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76" w:type="dxa"/>
            <w:vAlign w:val="center"/>
          </w:tcPr>
          <w:p w14:paraId="3E52EFD2" w14:textId="77777777" w:rsidR="007D44D4" w:rsidRDefault="00F46652" w:rsidP="00DD721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0.23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hint="eastAsia"/>
                              </w:rPr>
                              <m:t>B</m:t>
                            </m:r>
                          </m:sub>
                        </m:sSub>
                      </m:e>
                    </m:rad>
                  </m:num>
                  <m:den>
                    <m:r>
                      <w:rPr>
                        <w:rFonts w:ascii="Cambria Math" w:hAnsi="Cambria Math" w:hint="eastAsia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.0</m:t>
                    </m:r>
                    <m:r>
                      <w:rPr>
                        <w:rFonts w:ascii="Cambria Math" w:hAnsi="Cambria Math" w:hint="eastAsia"/>
                      </w:rPr>
                      <m:t>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safe</m:t>
                        </m:r>
                      </m:sub>
                    </m:sSub>
                  </m:den>
                </m:f>
              </m:oMath>
            </m:oMathPara>
          </w:p>
        </w:tc>
      </w:tr>
      <w:tr w:rsidR="007D44D4" w14:paraId="76ABD09E" w14:textId="77777777" w:rsidTr="00DD7219">
        <w:tc>
          <w:tcPr>
            <w:tcW w:w="2406" w:type="dxa"/>
            <w:vAlign w:val="center"/>
          </w:tcPr>
          <w:p w14:paraId="06029608" w14:textId="77777777" w:rsidR="007D44D4" w:rsidRDefault="007D44D4" w:rsidP="00DD7219">
            <w:r>
              <w:rPr>
                <w:rFonts w:hint="eastAsia"/>
              </w:rPr>
              <w:t>付着破壊を生じる</w:t>
            </w:r>
          </w:p>
          <w:p w14:paraId="2C4258FF" w14:textId="77777777" w:rsidR="007D44D4" w:rsidRDefault="007D44D4" w:rsidP="00DD7219">
            <w:r>
              <w:rPr>
                <w:rFonts w:hint="eastAsia"/>
              </w:rPr>
              <w:t>コンクリートの断面</w:t>
            </w:r>
          </w:p>
        </w:tc>
        <w:tc>
          <w:tcPr>
            <w:tcW w:w="2075" w:type="dxa"/>
            <w:vAlign w:val="center"/>
          </w:tcPr>
          <w:p w14:paraId="085CE8EF" w14:textId="77777777" w:rsidR="007D44D4" w:rsidRDefault="00F46652" w:rsidP="00DD721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std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eastAsia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den>
                        </m:f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3.0</m:t>
                    </m:r>
                    <m:r>
                      <w:rPr>
                        <w:rFonts w:ascii="Cambria Math" w:hAnsi="Cambria Math" w:hint="eastAsia"/>
                      </w:rPr>
                      <m:t>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safe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76" w:type="dxa"/>
            <w:vAlign w:val="center"/>
          </w:tcPr>
          <w:p w14:paraId="6F60D870" w14:textId="77777777" w:rsidR="007D44D4" w:rsidRDefault="00F46652" w:rsidP="00DD721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std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eastAsia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den>
                        </m:f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1.5</m:t>
                    </m:r>
                    <m:r>
                      <w:rPr>
                        <w:rFonts w:ascii="Cambria Math" w:hAnsi="Cambria Math" w:hint="eastAsia"/>
                      </w:rPr>
                      <m:t>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safe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76" w:type="dxa"/>
            <w:vAlign w:val="center"/>
          </w:tcPr>
          <w:p w14:paraId="715C22B1" w14:textId="77777777" w:rsidR="007D44D4" w:rsidRDefault="00F46652" w:rsidP="00DD721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std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eastAsia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den>
                        </m:f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1.0</m:t>
                    </m:r>
                    <m:r>
                      <w:rPr>
                        <w:rFonts w:ascii="Cambria Math" w:hAnsi="Cambria Math" w:hint="eastAsia"/>
                      </w:rPr>
                      <m:t>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safe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386F2207" w14:textId="77777777" w:rsidR="007D44D4" w:rsidRDefault="007D44D4" w:rsidP="007D44D4"/>
    <w:p w14:paraId="1A793E49" w14:textId="77777777" w:rsidR="007D44D4" w:rsidRDefault="007D44D4" w:rsidP="007D44D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あと施工アンカーの接合部のせん断の許容応力度及び材料強度</w:t>
      </w:r>
    </w:p>
    <w:tbl>
      <w:tblPr>
        <w:tblStyle w:val="af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119"/>
      </w:tblGrid>
      <w:tr w:rsidR="007D44D4" w14:paraId="2451365A" w14:textId="77777777" w:rsidTr="00DD7219">
        <w:tc>
          <w:tcPr>
            <w:tcW w:w="1984" w:type="dxa"/>
            <w:vMerge w:val="restart"/>
            <w:tcBorders>
              <w:tl2br w:val="single" w:sz="4" w:space="0" w:color="auto"/>
            </w:tcBorders>
          </w:tcPr>
          <w:p w14:paraId="385744E5" w14:textId="77777777" w:rsidR="007D44D4" w:rsidRDefault="007D44D4" w:rsidP="00DD7219">
            <w:pPr>
              <w:jc w:val="right"/>
            </w:pPr>
            <w:r>
              <w:rPr>
                <w:rFonts w:hint="eastAsia"/>
              </w:rPr>
              <w:t>種類</w:t>
            </w:r>
          </w:p>
          <w:p w14:paraId="06FADEE2" w14:textId="77777777" w:rsidR="007D44D4" w:rsidRDefault="007D44D4" w:rsidP="00DD7219">
            <w:r>
              <w:rPr>
                <w:rFonts w:hint="eastAsia"/>
              </w:rPr>
              <w:t>位置</w:t>
            </w:r>
          </w:p>
        </w:tc>
        <w:tc>
          <w:tcPr>
            <w:tcW w:w="4536" w:type="dxa"/>
            <w:gridSpan w:val="2"/>
            <w:vAlign w:val="center"/>
          </w:tcPr>
          <w:p w14:paraId="614547D6" w14:textId="77777777" w:rsidR="007D44D4" w:rsidRDefault="007D44D4" w:rsidP="00DD7219">
            <w:pPr>
              <w:jc w:val="center"/>
            </w:pPr>
            <w:r>
              <w:rPr>
                <w:rFonts w:hint="eastAsia"/>
              </w:rPr>
              <w:t>許容応力度</w:t>
            </w:r>
          </w:p>
        </w:tc>
        <w:tc>
          <w:tcPr>
            <w:tcW w:w="2119" w:type="dxa"/>
            <w:vMerge w:val="restart"/>
            <w:vAlign w:val="center"/>
          </w:tcPr>
          <w:p w14:paraId="39E1BE60" w14:textId="77777777" w:rsidR="007D44D4" w:rsidRDefault="007D44D4" w:rsidP="00DD7219">
            <w:pPr>
              <w:jc w:val="center"/>
            </w:pPr>
            <w:r>
              <w:rPr>
                <w:rFonts w:hint="eastAsia"/>
              </w:rPr>
              <w:t>材料強度</w:t>
            </w:r>
          </w:p>
        </w:tc>
      </w:tr>
      <w:tr w:rsidR="007D44D4" w14:paraId="4F0DFD02" w14:textId="77777777" w:rsidTr="00DD7219">
        <w:tc>
          <w:tcPr>
            <w:tcW w:w="1984" w:type="dxa"/>
            <w:vMerge/>
          </w:tcPr>
          <w:p w14:paraId="5A9EED7D" w14:textId="77777777" w:rsidR="007D44D4" w:rsidRDefault="007D44D4" w:rsidP="00DD7219"/>
        </w:tc>
        <w:tc>
          <w:tcPr>
            <w:tcW w:w="2268" w:type="dxa"/>
            <w:vAlign w:val="center"/>
          </w:tcPr>
          <w:p w14:paraId="1E09C99A" w14:textId="77777777" w:rsidR="007D44D4" w:rsidRDefault="007D44D4" w:rsidP="00DD7219">
            <w:pPr>
              <w:jc w:val="center"/>
            </w:pPr>
            <w:r>
              <w:rPr>
                <w:rFonts w:hint="eastAsia"/>
              </w:rPr>
              <w:t>長期</w:t>
            </w:r>
          </w:p>
        </w:tc>
        <w:tc>
          <w:tcPr>
            <w:tcW w:w="2268" w:type="dxa"/>
            <w:vAlign w:val="center"/>
          </w:tcPr>
          <w:p w14:paraId="7887CFB7" w14:textId="77777777" w:rsidR="007D44D4" w:rsidRDefault="007D44D4" w:rsidP="00DD7219">
            <w:pPr>
              <w:jc w:val="center"/>
            </w:pPr>
            <w:r>
              <w:rPr>
                <w:rFonts w:hint="eastAsia"/>
              </w:rPr>
              <w:t>短期</w:t>
            </w:r>
          </w:p>
        </w:tc>
        <w:tc>
          <w:tcPr>
            <w:tcW w:w="2119" w:type="dxa"/>
            <w:vMerge/>
            <w:vAlign w:val="center"/>
          </w:tcPr>
          <w:p w14:paraId="0D389738" w14:textId="77777777" w:rsidR="007D44D4" w:rsidRDefault="007D44D4" w:rsidP="00DD7219">
            <w:pPr>
              <w:jc w:val="center"/>
            </w:pPr>
          </w:p>
        </w:tc>
      </w:tr>
      <w:tr w:rsidR="007D44D4" w:rsidRPr="00F4660E" w14:paraId="1EA784B3" w14:textId="77777777" w:rsidTr="00DD7219">
        <w:tc>
          <w:tcPr>
            <w:tcW w:w="1984" w:type="dxa"/>
            <w:vAlign w:val="center"/>
          </w:tcPr>
          <w:p w14:paraId="66B0225F" w14:textId="77777777" w:rsidR="007D44D4" w:rsidRDefault="007D44D4" w:rsidP="00DD7219">
            <w:r>
              <w:rPr>
                <w:rFonts w:hint="eastAsia"/>
              </w:rPr>
              <w:t>アンカー筋の断面</w:t>
            </w:r>
          </w:p>
        </w:tc>
        <w:tc>
          <w:tcPr>
            <w:tcW w:w="2268" w:type="dxa"/>
            <w:vAlign w:val="center"/>
          </w:tcPr>
          <w:p w14:paraId="0E237EE4" w14:textId="77777777" w:rsidR="007D44D4" w:rsidRDefault="00F46652" w:rsidP="00DD7219">
            <w:pPr>
              <w:jc w:val="left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hint="eastAsia"/>
                    </w:rPr>
                    <m:t>1.5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hint="eastAsia"/>
                        </w:rPr>
                        <m:t>3</m:t>
                      </m:r>
                    </m:e>
                  </m:rad>
                </m:den>
              </m:f>
            </m:oMath>
            <w:r w:rsidR="007D44D4">
              <w:rPr>
                <w:rFonts w:hint="eastAsia"/>
              </w:rPr>
              <w:t xml:space="preserve">　又は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hint="eastAsia"/>
                        </w:rPr>
                        <m:t>・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rad>
                </m:num>
                <m:den>
                  <m:r>
                    <w:rPr>
                      <w:rFonts w:ascii="Cambria Math" w:hAnsi="Cambria Math" w:hint="eastAsia"/>
                    </w:rPr>
                    <m:t>3.0</m:t>
                  </m:r>
                  <m:r>
                    <w:rPr>
                      <w:rFonts w:ascii="Cambria Math" w:hAnsi="Cambria Math" w:hint="eastAsia"/>
                    </w:rPr>
                    <m:t>・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safe</m:t>
                      </m:r>
                    </m:sub>
                  </m:sSub>
                </m:den>
              </m:f>
            </m:oMath>
            <w:r w:rsidR="007D44D4">
              <w:rPr>
                <w:rFonts w:hint="eastAsia"/>
              </w:rPr>
              <w:t>のいずれか小さい方の数値</w:t>
            </w:r>
            <w:r w:rsidR="007D44D4" w:rsidRPr="0002235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268" w:type="dxa"/>
            <w:vAlign w:val="center"/>
          </w:tcPr>
          <w:p w14:paraId="02C7A548" w14:textId="77777777" w:rsidR="007D44D4" w:rsidRDefault="00F46652" w:rsidP="00DD7219">
            <w:pPr>
              <w:jc w:val="left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hint="eastAsia"/>
                        </w:rPr>
                        <m:t>3</m:t>
                      </m:r>
                    </m:e>
                  </m:rad>
                </m:den>
              </m:f>
            </m:oMath>
            <w:r w:rsidR="007D44D4">
              <w:rPr>
                <w:rFonts w:hint="eastAsia"/>
              </w:rPr>
              <w:t xml:space="preserve">　又は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hint="eastAsia"/>
                        </w:rPr>
                        <m:t>・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rad>
                </m:num>
                <m:den>
                  <m:r>
                    <w:rPr>
                      <w:rFonts w:ascii="Cambria Math" w:hAnsi="Cambria Math" w:hint="eastAsia"/>
                    </w:rPr>
                    <m:t>1.5</m:t>
                  </m:r>
                  <m:r>
                    <w:rPr>
                      <w:rFonts w:ascii="Cambria Math" w:hAnsi="Cambria Math" w:hint="eastAsia"/>
                    </w:rPr>
                    <m:t>・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safe</m:t>
                      </m:r>
                    </m:sub>
                  </m:sSub>
                </m:den>
              </m:f>
            </m:oMath>
            <w:r w:rsidR="007D44D4">
              <w:rPr>
                <w:rFonts w:hint="eastAsia"/>
              </w:rPr>
              <w:t>のいずれか小さい方の数値</w:t>
            </w:r>
            <w:r w:rsidR="007D44D4" w:rsidRPr="0002235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119" w:type="dxa"/>
            <w:vAlign w:val="center"/>
          </w:tcPr>
          <w:p w14:paraId="401C7454" w14:textId="77777777" w:rsidR="007D44D4" w:rsidRPr="00CD1D7F" w:rsidRDefault="00F46652" w:rsidP="00DD7219">
            <w:pPr>
              <w:jc w:val="left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hint="eastAsia"/>
                        </w:rPr>
                        <m:t>3</m:t>
                      </m:r>
                    </m:e>
                  </m:rad>
                </m:den>
              </m:f>
            </m:oMath>
            <w:r w:rsidR="007D44D4">
              <w:rPr>
                <w:rFonts w:hint="eastAsia"/>
              </w:rPr>
              <w:t xml:space="preserve">　又は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hint="eastAsia"/>
                        </w:rPr>
                        <m:t>・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rad>
                </m:num>
                <m:den>
                  <m:r>
                    <w:rPr>
                      <w:rFonts w:ascii="Cambria Math" w:hAnsi="Cambria Math" w:hint="eastAsia"/>
                    </w:rPr>
                    <m:t>1.0</m:t>
                  </m:r>
                  <m:r>
                    <w:rPr>
                      <w:rFonts w:ascii="Cambria Math" w:hAnsi="Cambria Math" w:hint="eastAsia"/>
                    </w:rPr>
                    <m:t>・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safe</m:t>
                      </m:r>
                    </m:sub>
                  </m:sSub>
                </m:den>
              </m:f>
            </m:oMath>
            <w:r w:rsidR="007D44D4">
              <w:rPr>
                <w:rFonts w:hint="eastAsia"/>
              </w:rPr>
              <w:t>のいずれか小さい方の数値</w:t>
            </w:r>
            <w:r w:rsidR="007D44D4" w:rsidRPr="00022358">
              <w:rPr>
                <w:rFonts w:hint="eastAsia"/>
                <w:vertAlign w:val="superscript"/>
              </w:rPr>
              <w:t>※</w:t>
            </w:r>
          </w:p>
        </w:tc>
      </w:tr>
    </w:tbl>
    <w:p w14:paraId="1B9A8AC4" w14:textId="77777777" w:rsidR="007D44D4" w:rsidRPr="00022358" w:rsidRDefault="007D44D4" w:rsidP="007D44D4">
      <w:r>
        <w:rPr>
          <w:rFonts w:hint="eastAsia"/>
        </w:rPr>
        <w:t xml:space="preserve"> </w:t>
      </w:r>
      <w:r>
        <w:t xml:space="preserve">   </w:t>
      </w:r>
      <m:oMath>
        <m:r>
          <m:rPr>
            <m:sty m:val="p"/>
          </m:rPr>
          <w:rPr>
            <w:rFonts w:ascii="Cambria Math" w:hAnsi="Cambria Math" w:hint="eastAsia"/>
            <w:sz w:val="20"/>
          </w:rPr>
          <m:t>※</m:t>
        </m:r>
        <m:r>
          <m:rPr>
            <m:sty m:val="p"/>
          </m:rPr>
          <w:rPr>
            <w:rFonts w:ascii="Cambria Math" w:hAnsi="Cambria Math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sz w:val="20"/>
          </w:rPr>
          <m:t>500</m:t>
        </m:r>
        <m:r>
          <m:rPr>
            <m:sty m:val="p"/>
          </m:rPr>
          <w:rPr>
            <w:rFonts w:ascii="Cambria Math" w:hAnsi="Cambria Math" w:hint="eastAsia"/>
            <w:sz w:val="20"/>
          </w:rPr>
          <m:t>≦</m:t>
        </m:r>
        <m:rad>
          <m:radPr>
            <m:degHide m:val="1"/>
            <m:ctrlPr>
              <w:rPr>
                <w:rFonts w:ascii="Cambria Math" w:hAnsi="Cambria Math"/>
                <w:sz w:val="20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0"/>
                  </w:rPr>
                  <m:t>E</m:t>
                </m:r>
              </m:e>
              <m:sub>
                <m:r>
                  <w:rPr>
                    <w:rFonts w:ascii="Cambria Math" w:hAnsi="Cambria Math" w:hint="eastAsia"/>
                    <w:sz w:val="20"/>
                  </w:rPr>
                  <m:t>C</m:t>
                </m:r>
              </m:sub>
            </m:sSub>
            <m:r>
              <w:rPr>
                <w:rFonts w:ascii="Cambria Math" w:hAnsi="Cambria Math" w:hint="eastAsia"/>
                <w:sz w:val="20"/>
              </w:rPr>
              <m:t>･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0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B</m:t>
                </m:r>
              </m:sub>
            </m:sSub>
          </m:e>
        </m:rad>
        <m:r>
          <m:rPr>
            <m:sty m:val="p"/>
          </m:rPr>
          <w:rPr>
            <w:rFonts w:ascii="Cambria Math" w:hAnsi="Cambria Math" w:hint="eastAsia"/>
            <w:sz w:val="20"/>
          </w:rPr>
          <m:t>≦</m:t>
        </m:r>
        <m:r>
          <m:rPr>
            <m:sty m:val="p"/>
          </m:rPr>
          <w:rPr>
            <w:rFonts w:ascii="Cambria Math" w:hAnsi="Cambria Math" w:hint="eastAsia"/>
            <w:sz w:val="20"/>
          </w:rPr>
          <m:t>900</m:t>
        </m:r>
        <m:r>
          <m:rPr>
            <m:sty m:val="p"/>
          </m:rPr>
          <w:rPr>
            <w:rFonts w:ascii="Cambria Math" w:hAnsi="Cambria Math" w:hint="eastAsia"/>
            <w:sz w:val="20"/>
          </w:rPr>
          <m:t>とし、</m:t>
        </m:r>
        <m:r>
          <m:rPr>
            <m:sty m:val="p"/>
          </m:rPr>
          <w:rPr>
            <w:rFonts w:ascii="Cambria Math" w:hAnsi="Cambria Math" w:hint="eastAsia"/>
            <w:sz w:val="20"/>
          </w:rPr>
          <m:t>500</m:t>
        </m:r>
        <m:r>
          <m:rPr>
            <m:sty m:val="p"/>
          </m:rPr>
          <w:rPr>
            <w:rFonts w:ascii="Cambria Math" w:hAnsi="Cambria Math" w:hint="eastAsia"/>
            <w:sz w:val="20"/>
          </w:rPr>
          <m:t>未満の場合は適用外とし、</m:t>
        </m:r>
        <m:r>
          <m:rPr>
            <m:sty m:val="p"/>
          </m:rPr>
          <w:rPr>
            <w:rFonts w:ascii="Cambria Math" w:hAnsi="Cambria Math" w:hint="eastAsia"/>
            <w:sz w:val="20"/>
          </w:rPr>
          <m:t>900</m:t>
        </m:r>
        <m:r>
          <m:rPr>
            <m:sty m:val="p"/>
          </m:rPr>
          <w:rPr>
            <w:rFonts w:ascii="Cambria Math" w:hAnsi="Cambria Math" w:hint="eastAsia"/>
            <w:sz w:val="20"/>
          </w:rPr>
          <m:t>超の場合は</m:t>
        </m:r>
        <m:r>
          <m:rPr>
            <m:sty m:val="p"/>
          </m:rPr>
          <w:rPr>
            <w:rFonts w:ascii="Cambria Math" w:hAnsi="Cambria Math" w:hint="eastAsia"/>
            <w:sz w:val="20"/>
          </w:rPr>
          <m:t>900</m:t>
        </m:r>
        <m:r>
          <m:rPr>
            <m:sty m:val="p"/>
          </m:rPr>
          <w:rPr>
            <w:rFonts w:ascii="Cambria Math" w:hAnsi="Cambria Math" w:hint="eastAsia"/>
            <w:sz w:val="20"/>
          </w:rPr>
          <m:t>とする。</m:t>
        </m:r>
      </m:oMath>
    </w:p>
    <w:p w14:paraId="12CA3C79" w14:textId="33F3EC80" w:rsidR="007D44D4" w:rsidRDefault="007D44D4" w:rsidP="007D44D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lastRenderedPageBreak/>
        <w:t>あと施工アンカーの接合部の許容応力度及び材料強度の算定に係る係数</w:t>
      </w:r>
    </w:p>
    <w:p w14:paraId="737EBB6E" w14:textId="2A739113" w:rsidR="007D44D4" w:rsidRDefault="00736BC9" w:rsidP="007D44D4">
      <w:pPr>
        <w:pStyle w:val="af4"/>
        <w:numPr>
          <w:ilvl w:val="1"/>
          <w:numId w:val="6"/>
        </w:numPr>
        <w:ind w:leftChars="0"/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39CEC" wp14:editId="7ABF479C">
                <wp:simplePos x="0" y="0"/>
                <wp:positionH relativeFrom="margin">
                  <wp:posOffset>4719775</wp:posOffset>
                </wp:positionH>
                <wp:positionV relativeFrom="paragraph">
                  <wp:posOffset>48829</wp:posOffset>
                </wp:positionV>
                <wp:extent cx="1166031" cy="1153235"/>
                <wp:effectExtent l="19050" t="0" r="15240" b="279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031" cy="1153235"/>
                        </a:xfrm>
                        <a:prstGeom prst="wedgeRoundRectCallout">
                          <a:avLst>
                            <a:gd name="adj1" fmla="val -50299"/>
                            <a:gd name="adj2" fmla="val 2377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8A617" w14:textId="7B17BEEF" w:rsidR="00736BC9" w:rsidRPr="00736BC9" w:rsidRDefault="00BB192D" w:rsidP="00736BC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736BC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強度</w:t>
                            </w:r>
                            <w:r w:rsidRPr="00736BC9">
                              <w:rPr>
                                <w:color w:val="FF0000"/>
                                <w:sz w:val="18"/>
                              </w:rPr>
                              <w:t>指定を</w:t>
                            </w:r>
                            <w:r w:rsidRPr="00736BC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受けようとする</w:t>
                            </w:r>
                            <w:r w:rsidR="00736BC9" w:rsidRPr="00736BC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あと施工</w:t>
                            </w:r>
                            <w:r w:rsidR="00736BC9" w:rsidRPr="00736BC9">
                              <w:rPr>
                                <w:color w:val="FF0000"/>
                                <w:sz w:val="18"/>
                              </w:rPr>
                              <w:t>アンカーの種類に応じて</w:t>
                            </w:r>
                            <w:r w:rsidR="00736BC9" w:rsidRPr="00736BC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必要な</w:t>
                            </w:r>
                            <w:r w:rsidR="00736BC9" w:rsidRPr="00736BC9">
                              <w:rPr>
                                <w:color w:val="FF0000"/>
                                <w:sz w:val="18"/>
                              </w:rPr>
                              <w:t>技術資料</w:t>
                            </w:r>
                            <w:r w:rsidR="00736BC9" w:rsidRPr="00736BC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に基づいて</w:t>
                            </w:r>
                            <w:r w:rsidR="00736BC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記載</w:t>
                            </w:r>
                            <w:r w:rsidR="00736BC9">
                              <w:rPr>
                                <w:color w:val="FF0000"/>
                                <w:sz w:val="18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39C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371.65pt;margin-top:3.85pt;width:91.8pt;height:90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" adj="-65,15935" fillcolor="white [3212]" strokecolor="red" strokeweight="1.5pt">
                <v:textbox inset=".5mm,.5mm,.5mm,.5mm">
                  <w:txbxContent>
                    <w:p w14:paraId="05A8A617" w14:textId="7B17BEEF" w:rsidR="00736BC9" w:rsidRPr="00736BC9" w:rsidRDefault="00BB192D" w:rsidP="00736BC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FF0000"/>
                          <w:sz w:val="18"/>
                        </w:rPr>
                      </w:pPr>
                      <w:r w:rsidRPr="00736BC9">
                        <w:rPr>
                          <w:rFonts w:hint="eastAsia"/>
                          <w:color w:val="FF0000"/>
                          <w:sz w:val="18"/>
                        </w:rPr>
                        <w:t>強度</w:t>
                      </w:r>
                      <w:r w:rsidRPr="00736BC9">
                        <w:rPr>
                          <w:color w:val="FF0000"/>
                          <w:sz w:val="18"/>
                        </w:rPr>
                        <w:t>指定を</w:t>
                      </w:r>
                      <w:r w:rsidRPr="00736BC9">
                        <w:rPr>
                          <w:rFonts w:hint="eastAsia"/>
                          <w:color w:val="FF0000"/>
                          <w:sz w:val="18"/>
                        </w:rPr>
                        <w:t>受けようとする</w:t>
                      </w:r>
                      <w:r w:rsidR="00736BC9" w:rsidRPr="00736BC9">
                        <w:rPr>
                          <w:rFonts w:hint="eastAsia"/>
                          <w:color w:val="FF0000"/>
                          <w:sz w:val="18"/>
                        </w:rPr>
                        <w:t>あと施工</w:t>
                      </w:r>
                      <w:r w:rsidR="00736BC9" w:rsidRPr="00736BC9">
                        <w:rPr>
                          <w:color w:val="FF0000"/>
                          <w:sz w:val="18"/>
                        </w:rPr>
                        <w:t>アンカーの</w:t>
                      </w:r>
                      <w:r w:rsidR="00736BC9" w:rsidRPr="00736BC9">
                        <w:rPr>
                          <w:color w:val="FF0000"/>
                          <w:sz w:val="18"/>
                        </w:rPr>
                        <w:t>種類に応じて</w:t>
                      </w:r>
                      <w:r w:rsidR="00736BC9" w:rsidRPr="00736BC9">
                        <w:rPr>
                          <w:rFonts w:hint="eastAsia"/>
                          <w:color w:val="FF0000"/>
                          <w:sz w:val="18"/>
                        </w:rPr>
                        <w:t>必要な</w:t>
                      </w:r>
                      <w:r w:rsidR="00736BC9" w:rsidRPr="00736BC9">
                        <w:rPr>
                          <w:color w:val="FF0000"/>
                          <w:sz w:val="18"/>
                        </w:rPr>
                        <w:t>技術資料</w:t>
                      </w:r>
                      <w:r w:rsidR="00736BC9" w:rsidRPr="00736BC9">
                        <w:rPr>
                          <w:rFonts w:hint="eastAsia"/>
                          <w:color w:val="FF0000"/>
                          <w:sz w:val="18"/>
                        </w:rPr>
                        <w:t>に基づいて</w:t>
                      </w:r>
                      <w:r w:rsidR="00736BC9">
                        <w:rPr>
                          <w:rFonts w:hint="eastAsia"/>
                          <w:color w:val="FF0000"/>
                          <w:sz w:val="18"/>
                        </w:rPr>
                        <w:t>記載</w:t>
                      </w:r>
                      <w:r w:rsidR="00736BC9">
                        <w:rPr>
                          <w:color w:val="FF0000"/>
                          <w:sz w:val="18"/>
                        </w:rPr>
                        <w:t>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DAF09" wp14:editId="3A4A3909">
                <wp:simplePos x="0" y="0"/>
                <wp:positionH relativeFrom="page">
                  <wp:posOffset>1038758</wp:posOffset>
                </wp:positionH>
                <wp:positionV relativeFrom="paragraph">
                  <wp:posOffset>4064</wp:posOffset>
                </wp:positionV>
                <wp:extent cx="4169664" cy="1711325"/>
                <wp:effectExtent l="0" t="0" r="2159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4" cy="171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55996" id="正方形/長方形 1" o:spid="_x0000_s1026" style="position:absolute;left:0;text-align:left;margin-left:81.8pt;margin-top:.3pt;width:328.3pt;height:1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" filled="f" strokecolor="red" strokeweight="1pt">
                <v:stroke dashstyle="dash"/>
                <w10:wrap anchorx="page"/>
              </v:rect>
            </w:pict>
          </mc:Fallback>
        </mc:AlternateContent>
      </w:r>
      <w:r w:rsidR="007D44D4">
        <w:rPr>
          <w:rFonts w:hint="eastAsia"/>
        </w:rPr>
        <w:t>付着基準強度</w:t>
      </w:r>
      <w:r w:rsidR="007D44D4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τ</m:t>
            </m:r>
          </m:e>
          <m:sub>
            <m:r>
              <w:rPr>
                <w:rFonts w:ascii="Cambria Math" w:hAnsi="Cambria Math"/>
              </w:rPr>
              <m:t>std</m:t>
            </m:r>
          </m:sub>
        </m:sSub>
      </m:oMath>
    </w:p>
    <w:p w14:paraId="5FE9641E" w14:textId="68548442" w:rsidR="007D44D4" w:rsidRDefault="007D44D4" w:rsidP="007D44D4">
      <w:pPr>
        <w:pStyle w:val="af4"/>
        <w:ind w:leftChars="0" w:left="780"/>
      </w:pPr>
      <w:r>
        <w:t>10</w:t>
      </w:r>
      <w:r>
        <w:rPr>
          <w:rFonts w:hint="eastAsia"/>
        </w:rPr>
        <w:t>又は</w:t>
      </w:r>
      <w:r>
        <w:rPr>
          <w:rFonts w:hint="eastAsia"/>
        </w:rPr>
        <w:t>15 N/</w:t>
      </w:r>
      <w:r>
        <w:rPr>
          <w:rFonts w:hint="eastAsia"/>
        </w:rPr>
        <w:t>㎟</w:t>
      </w:r>
    </w:p>
    <w:p w14:paraId="17B2C82A" w14:textId="14AE4E82" w:rsidR="007D44D4" w:rsidRDefault="007D44D4" w:rsidP="007D44D4">
      <w:pPr>
        <w:pStyle w:val="af4"/>
        <w:ind w:leftChars="0" w:left="780"/>
      </w:pPr>
    </w:p>
    <w:p w14:paraId="40B5B100" w14:textId="561408F9" w:rsidR="007D44D4" w:rsidRDefault="00736BC9" w:rsidP="007D44D4">
      <w:pPr>
        <w:pStyle w:val="af4"/>
        <w:numPr>
          <w:ilvl w:val="1"/>
          <w:numId w:val="6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23308E" wp14:editId="1275660B">
                <wp:simplePos x="0" y="0"/>
                <wp:positionH relativeFrom="column">
                  <wp:posOffset>4378600</wp:posOffset>
                </wp:positionH>
                <wp:positionV relativeFrom="paragraph">
                  <wp:posOffset>523088</wp:posOffset>
                </wp:positionV>
                <wp:extent cx="920484" cy="3152633"/>
                <wp:effectExtent l="38100" t="0" r="32385" b="4826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484" cy="31526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0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44.75pt;margin-top:41.2pt;width:72.5pt;height:24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FDC84F" wp14:editId="6C8E9057">
                <wp:simplePos x="0" y="0"/>
                <wp:positionH relativeFrom="column">
                  <wp:posOffset>4371756</wp:posOffset>
                </wp:positionH>
                <wp:positionV relativeFrom="paragraph">
                  <wp:posOffset>4473</wp:posOffset>
                </wp:positionV>
                <wp:extent cx="347487" cy="191069"/>
                <wp:effectExtent l="38100" t="0" r="14605" b="571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487" cy="1910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48ED" id="直線矢印コネクタ 12" o:spid="_x0000_s1026" type="#_x0000_t32" style="position:absolute;left:0;text-align:left;margin-left:344.25pt;margin-top:.35pt;width:27.35pt;height:15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" strokecolor="red">
                <v:stroke endarrow="block"/>
              </v:shape>
            </w:pict>
          </mc:Fallback>
        </mc:AlternateContent>
      </w:r>
      <w:r w:rsidR="007D44D4">
        <w:rPr>
          <w:rFonts w:hint="eastAsia"/>
        </w:rPr>
        <w:t>アンカー筋の降伏点強度</w:t>
      </w:r>
      <w:r w:rsidR="007D44D4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σ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</w:p>
    <w:tbl>
      <w:tblPr>
        <w:tblStyle w:val="af5"/>
        <w:tblW w:w="0" w:type="auto"/>
        <w:tblInd w:w="780" w:type="dxa"/>
        <w:tblLook w:val="04A0" w:firstRow="1" w:lastRow="0" w:firstColumn="1" w:lastColumn="0" w:noHBand="0" w:noVBand="1"/>
      </w:tblPr>
      <w:tblGrid>
        <w:gridCol w:w="2901"/>
        <w:gridCol w:w="2977"/>
      </w:tblGrid>
      <w:tr w:rsidR="007D44D4" w14:paraId="04C7490E" w14:textId="77777777" w:rsidTr="00736BC9">
        <w:tc>
          <w:tcPr>
            <w:tcW w:w="2901" w:type="dxa"/>
          </w:tcPr>
          <w:p w14:paraId="15541A41" w14:textId="77777777" w:rsidR="007D44D4" w:rsidRPr="00497B6A" w:rsidRDefault="007D44D4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アンカー筋の種類</w:t>
            </w:r>
          </w:p>
        </w:tc>
        <w:tc>
          <w:tcPr>
            <w:tcW w:w="2977" w:type="dxa"/>
          </w:tcPr>
          <w:p w14:paraId="567FED81" w14:textId="7864ADD4" w:rsidR="007D44D4" w:rsidRPr="00497B6A" w:rsidRDefault="007D44D4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降伏点強度（N/㎟）</w:t>
            </w:r>
          </w:p>
        </w:tc>
      </w:tr>
      <w:tr w:rsidR="007D44D4" w14:paraId="62CFE5D7" w14:textId="77777777" w:rsidTr="00736BC9">
        <w:tc>
          <w:tcPr>
            <w:tcW w:w="2901" w:type="dxa"/>
          </w:tcPr>
          <w:p w14:paraId="6C4A53BB" w14:textId="52A5F9E1" w:rsidR="007D44D4" w:rsidRPr="00497B6A" w:rsidRDefault="007D44D4" w:rsidP="00F46652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SD295</w:t>
            </w:r>
          </w:p>
        </w:tc>
        <w:tc>
          <w:tcPr>
            <w:tcW w:w="2977" w:type="dxa"/>
          </w:tcPr>
          <w:p w14:paraId="7A7B2F3B" w14:textId="77777777" w:rsidR="007D44D4" w:rsidRPr="00497B6A" w:rsidRDefault="007D44D4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295</w:t>
            </w:r>
          </w:p>
        </w:tc>
      </w:tr>
      <w:tr w:rsidR="007D44D4" w14:paraId="571785B2" w14:textId="77777777" w:rsidTr="00736BC9">
        <w:tc>
          <w:tcPr>
            <w:tcW w:w="2901" w:type="dxa"/>
          </w:tcPr>
          <w:p w14:paraId="5CB1493D" w14:textId="77777777" w:rsidR="007D44D4" w:rsidRPr="00497B6A" w:rsidRDefault="007D44D4" w:rsidP="00F46652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SD345</w:t>
            </w:r>
          </w:p>
        </w:tc>
        <w:tc>
          <w:tcPr>
            <w:tcW w:w="2977" w:type="dxa"/>
          </w:tcPr>
          <w:p w14:paraId="185384BA" w14:textId="38D8BB05" w:rsidR="007D44D4" w:rsidRPr="00497B6A" w:rsidRDefault="007D44D4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345</w:t>
            </w:r>
          </w:p>
        </w:tc>
      </w:tr>
    </w:tbl>
    <w:p w14:paraId="3C70EB5C" w14:textId="3D926673" w:rsidR="007D44D4" w:rsidRPr="00267ED4" w:rsidRDefault="007D44D4" w:rsidP="007D44D4">
      <w:pPr>
        <w:pStyle w:val="af4"/>
        <w:ind w:leftChars="0" w:left="780"/>
      </w:pPr>
    </w:p>
    <w:p w14:paraId="5301FF43" w14:textId="7326BE87" w:rsidR="007D44D4" w:rsidRDefault="007D44D4" w:rsidP="007D44D4">
      <w:pPr>
        <w:pStyle w:val="af4"/>
        <w:numPr>
          <w:ilvl w:val="1"/>
          <w:numId w:val="6"/>
        </w:numPr>
        <w:ind w:leftChars="0"/>
      </w:pPr>
      <w:r>
        <w:rPr>
          <w:rFonts w:hint="eastAsia"/>
        </w:rPr>
        <w:t>アンカー筋を埋込む部材のコンクリートの圧縮強度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σ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14:paraId="0EAA9B30" w14:textId="7A561A80" w:rsidR="007D44D4" w:rsidRDefault="007D44D4" w:rsidP="007D44D4">
      <w:pPr>
        <w:pStyle w:val="af4"/>
      </w:pPr>
      <w:r>
        <w:rPr>
          <w:rFonts w:hint="eastAsia"/>
        </w:rPr>
        <w:t>別添２に規定する設計指針で定めた母材コンクリートの圧縮強度の設定根拠に基づく値</w:t>
      </w:r>
    </w:p>
    <w:p w14:paraId="42103EDA" w14:textId="018126A7" w:rsidR="007D44D4" w:rsidRDefault="00FC5B2E" w:rsidP="007D44D4">
      <w:pPr>
        <w:pStyle w:val="af4"/>
      </w:pPr>
      <w:r>
        <w:rPr>
          <w:rFonts w:hint="eastAsia"/>
        </w:rPr>
        <w:t>※ただし</w:t>
      </w:r>
      <w:r w:rsidR="007D44D4">
        <w:rPr>
          <w:rFonts w:hint="eastAsia"/>
        </w:rPr>
        <w:t xml:space="preserve">、普通コンクリート　　　</w:t>
      </w:r>
      <w:r w:rsidR="007D44D4">
        <w:rPr>
          <w:rFonts w:hint="eastAsia"/>
        </w:rPr>
        <w:t xml:space="preserve">13.5 </w:t>
      </w:r>
      <w:r w:rsidR="007D44D4" w:rsidRPr="006B6D21">
        <w:t>N/</w:t>
      </w:r>
      <w:r w:rsidR="007D44D4" w:rsidRPr="006B6D21">
        <w:rPr>
          <w:rFonts w:hint="eastAsia"/>
        </w:rPr>
        <w:t>㎟</w:t>
      </w:r>
      <w:r w:rsidR="007D44D4">
        <w:rPr>
          <w:rFonts w:hint="eastAsia"/>
        </w:rPr>
        <w:t>以上</w:t>
      </w:r>
      <w:r w:rsidR="007D44D4">
        <w:rPr>
          <w:rFonts w:hint="eastAsia"/>
        </w:rPr>
        <w:t xml:space="preserve"> 36</w:t>
      </w:r>
      <w:r w:rsidR="007D44D4">
        <w:t xml:space="preserve"> </w:t>
      </w:r>
      <w:r w:rsidR="007D44D4" w:rsidRPr="006B6D21">
        <w:t>N/</w:t>
      </w:r>
      <w:r w:rsidR="007D44D4" w:rsidRPr="006B6D21">
        <w:rPr>
          <w:rFonts w:hint="eastAsia"/>
        </w:rPr>
        <w:t>㎟</w:t>
      </w:r>
      <w:r w:rsidR="007D44D4">
        <w:rPr>
          <w:rFonts w:hint="eastAsia"/>
        </w:rPr>
        <w:t>以下</w:t>
      </w:r>
    </w:p>
    <w:p w14:paraId="044816CD" w14:textId="1DDCCAB6" w:rsidR="007D44D4" w:rsidRDefault="007D44D4" w:rsidP="007D44D4">
      <w:pPr>
        <w:pStyle w:val="af4"/>
      </w:pPr>
      <w:r>
        <w:rPr>
          <w:rFonts w:hint="eastAsia"/>
        </w:rPr>
        <w:t xml:space="preserve">　　　　</w:t>
      </w:r>
      <w:r w:rsidR="00FC5B2E">
        <w:rPr>
          <w:rFonts w:hint="eastAsia"/>
        </w:rPr>
        <w:t xml:space="preserve">　</w:t>
      </w:r>
      <w:r>
        <w:rPr>
          <w:rFonts w:hint="eastAsia"/>
        </w:rPr>
        <w:t xml:space="preserve">軽量コンクリート１種　</w:t>
      </w:r>
      <w:r>
        <w:rPr>
          <w:rFonts w:hint="eastAsia"/>
        </w:rPr>
        <w:t>18</w:t>
      </w:r>
      <w:r w:rsidR="00FC5B2E">
        <w:rPr>
          <w:rFonts w:hint="eastAsia"/>
        </w:rPr>
        <w:t xml:space="preserve">　</w:t>
      </w:r>
      <w:r w:rsidRPr="006B6D21">
        <w:t>N/</w:t>
      </w:r>
      <w:r w:rsidRPr="006B6D21">
        <w:rPr>
          <w:rFonts w:hint="eastAsia"/>
        </w:rPr>
        <w:t>㎟</w:t>
      </w:r>
      <w:r>
        <w:rPr>
          <w:rFonts w:hint="eastAsia"/>
        </w:rPr>
        <w:t>以上</w:t>
      </w:r>
      <w:r>
        <w:rPr>
          <w:rFonts w:hint="eastAsia"/>
        </w:rPr>
        <w:t xml:space="preserve"> 36</w:t>
      </w:r>
      <w:r>
        <w:t xml:space="preserve"> </w:t>
      </w:r>
      <w:r w:rsidRPr="006B6D21">
        <w:t>N/</w:t>
      </w:r>
      <w:r w:rsidRPr="006B6D21">
        <w:rPr>
          <w:rFonts w:hint="eastAsia"/>
        </w:rPr>
        <w:t>㎟</w:t>
      </w:r>
      <w:r>
        <w:rPr>
          <w:rFonts w:hint="eastAsia"/>
        </w:rPr>
        <w:t>以下　の範囲であること。</w:t>
      </w:r>
    </w:p>
    <w:p w14:paraId="5C9F75A3" w14:textId="5C206DAD" w:rsidR="007D44D4" w:rsidRPr="00472155" w:rsidRDefault="007D44D4" w:rsidP="007D44D4">
      <w:pPr>
        <w:pStyle w:val="af4"/>
      </w:pPr>
    </w:p>
    <w:p w14:paraId="6C70CCC6" w14:textId="64714642" w:rsidR="007D44D4" w:rsidRDefault="007D44D4" w:rsidP="007D44D4">
      <w:pPr>
        <w:pStyle w:val="af4"/>
        <w:numPr>
          <w:ilvl w:val="1"/>
          <w:numId w:val="6"/>
        </w:numPr>
        <w:ind w:leftChars="0"/>
      </w:pPr>
      <w:r>
        <w:rPr>
          <w:rFonts w:hint="eastAsia"/>
        </w:rPr>
        <w:t>アンカー筋を埋込む部材のコンクリートの静弾性係数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14:paraId="3E6CAA9C" w14:textId="44F9AACF" w:rsidR="007D44D4" w:rsidRPr="00460F80" w:rsidRDefault="007D44D4" w:rsidP="007D44D4">
      <w:pPr>
        <w:pStyle w:val="af4"/>
      </w:pPr>
      <w:r>
        <w:rPr>
          <w:rFonts w:hint="eastAsia"/>
        </w:rPr>
        <w:t>別添２に規定する設計指針で定めた母材コンクリートの静弾性係数の設定根拠に基づく値</w:t>
      </w:r>
    </w:p>
    <w:p w14:paraId="69DA050D" w14:textId="5BA57F9D" w:rsidR="007D44D4" w:rsidRDefault="007D44D4" w:rsidP="007D44D4">
      <w:pPr>
        <w:pStyle w:val="af4"/>
      </w:pPr>
    </w:p>
    <w:p w14:paraId="6C00B084" w14:textId="1653D044" w:rsidR="007D44D4" w:rsidRDefault="007D44D4" w:rsidP="007D44D4">
      <w:pPr>
        <w:pStyle w:val="af4"/>
        <w:numPr>
          <w:ilvl w:val="1"/>
          <w:numId w:val="6"/>
        </w:numPr>
        <w:ind w:leftChars="0"/>
      </w:pPr>
      <w:r w:rsidRPr="00100796">
        <w:rPr>
          <w:rFonts w:hint="eastAsia"/>
        </w:rPr>
        <w:t>母材</w:t>
      </w:r>
      <w:r>
        <w:rPr>
          <w:rFonts w:hint="eastAsia"/>
        </w:rPr>
        <w:t>コンクリートで定まる接着系あと施工アンカーの許容応力度及び</w:t>
      </w:r>
      <w:r w:rsidR="00FC5B2E">
        <w:rPr>
          <w:rFonts w:hint="eastAsia"/>
        </w:rPr>
        <w:t>材料強度設定に用いる</w:t>
      </w:r>
      <w:r w:rsidRPr="00100796">
        <w:rPr>
          <w:rFonts w:hint="eastAsia"/>
        </w:rPr>
        <w:t>安全率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F</m:t>
            </m:r>
          </m:e>
          <m:sub>
            <m:r>
              <w:rPr>
                <w:rFonts w:ascii="Cambria Math" w:hAnsi="Cambria Math"/>
              </w:rPr>
              <m:t>safe</m:t>
            </m:r>
          </m:sub>
        </m:sSub>
      </m:oMath>
    </w:p>
    <w:p w14:paraId="7180AE43" w14:textId="77777777" w:rsidR="007D44D4" w:rsidRPr="00497B6A" w:rsidRDefault="00F46652" w:rsidP="007D44D4">
      <w:pPr>
        <w:pStyle w:val="af4"/>
        <w:ind w:leftChars="0" w:left="993" w:firstLineChars="98" w:firstLine="206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 w:hint="eastAsia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safe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 w:hint="eastAsia"/>
                </w:rPr>
                <m:t>α</m:t>
              </m:r>
            </m:e>
            <m:sub>
              <m:r>
                <w:rPr>
                  <w:rFonts w:ascii="Cambria Math" w:hAnsi="Cambria Math" w:hint="eastAsia"/>
                </w:rPr>
                <m:t>1</m:t>
              </m:r>
            </m:sub>
          </m:sSub>
          <m:r>
            <w:rPr>
              <w:rFonts w:ascii="Cambria Math" w:hAnsi="Cambria Math" w:hint="eastAsia"/>
            </w:rPr>
            <m:t>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 w:hint="eastAsia"/>
                </w:rPr>
                <m:t>α</m:t>
              </m:r>
            </m:e>
            <m:sub>
              <m:r>
                <w:rPr>
                  <w:rFonts w:ascii="Cambria Math" w:hAnsi="Cambria Math" w:hint="eastAsia"/>
                </w:rPr>
                <m:t>2</m:t>
              </m:r>
            </m:sub>
          </m:sSub>
          <m:r>
            <w:rPr>
              <w:rFonts w:ascii="Cambria Math" w:hAnsi="Cambria Math" w:hint="eastAsia"/>
            </w:rPr>
            <m:t>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 w:hint="eastAsia"/>
                </w:rPr>
                <m:t>α</m:t>
              </m:r>
            </m:e>
            <m:sub>
              <m:r>
                <w:rPr>
                  <w:rFonts w:ascii="Cambria Math" w:hAnsi="Cambria Math" w:hint="eastAsia"/>
                </w:rPr>
                <m:t>3</m:t>
              </m:r>
            </m:sub>
          </m:sSub>
          <m:r>
            <w:rPr>
              <w:rFonts w:ascii="Cambria Math" w:hAnsi="Cambria Math" w:hint="eastAsia"/>
            </w:rPr>
            <m:t>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 w:hint="eastAsia"/>
                </w:rPr>
                <m:t>α</m:t>
              </m:r>
            </m:e>
            <m:sub>
              <m:r>
                <w:rPr>
                  <w:rFonts w:ascii="Cambria Math" w:hAnsi="Cambria Math" w:hint="eastAsia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= </m:t>
          </m:r>
          <m:r>
            <w:rPr>
              <w:rFonts w:ascii="Cambria Math" w:hAnsi="Cambria Math" w:hint="eastAsia"/>
            </w:rPr>
            <m:t>1.5</m:t>
          </m:r>
        </m:oMath>
      </m:oMathPara>
    </w:p>
    <w:p w14:paraId="70AA3959" w14:textId="1BE301FF" w:rsidR="007D44D4" w:rsidRPr="00100796" w:rsidRDefault="00736BC9" w:rsidP="007D44D4">
      <w:pPr>
        <w:pStyle w:val="af4"/>
        <w:spacing w:line="160" w:lineRule="exact"/>
        <w:ind w:leftChars="0" w:left="992" w:firstLineChars="98" w:firstLine="196"/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82D7C8" wp14:editId="480FFB00">
                <wp:simplePos x="0" y="0"/>
                <wp:positionH relativeFrom="margin">
                  <wp:align>right</wp:align>
                </wp:positionH>
                <wp:positionV relativeFrom="paragraph">
                  <wp:posOffset>9754</wp:posOffset>
                </wp:positionV>
                <wp:extent cx="5180685" cy="614476"/>
                <wp:effectExtent l="0" t="0" r="2032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685" cy="6144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F21CF" id="正方形/長方形 4" o:spid="_x0000_s1026" style="position:absolute;left:0;text-align:left;margin-left:356.75pt;margin-top:.75pt;width:407.95pt;height:48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" filled="f" strokecolor="red" strokeweight="1pt">
                <v:stroke dashstyle="dash"/>
                <w10:wrap anchorx="margin"/>
              </v:rect>
            </w:pict>
          </mc:Fallback>
        </mc:AlternateContent>
      </w:r>
    </w:p>
    <w:tbl>
      <w:tblPr>
        <w:tblStyle w:val="af5"/>
        <w:tblW w:w="0" w:type="auto"/>
        <w:tblInd w:w="1271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8"/>
      </w:tblGrid>
      <w:tr w:rsidR="007D44D4" w14:paraId="3F6DE5DB" w14:textId="77777777" w:rsidTr="00DD7219">
        <w:tc>
          <w:tcPr>
            <w:tcW w:w="1947" w:type="dxa"/>
          </w:tcPr>
          <w:p w14:paraId="4D66F2A8" w14:textId="77777777" w:rsidR="007D44D4" w:rsidRPr="00497B6A" w:rsidRDefault="00F46652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20"/>
                    </w:rPr>
                    <m:t>α</m:t>
                  </m:r>
                </m:e>
                <m:sub>
                  <m:r>
                    <w:rPr>
                      <w:rFonts w:ascii="Cambria Math" w:hAnsi="Cambria Math" w:hint="eastAsia"/>
                      <w:sz w:val="20"/>
                    </w:rPr>
                    <m:t>1</m:t>
                  </m:r>
                </m:sub>
              </m:sSub>
            </m:oMath>
            <w:r w:rsidR="007D44D4" w:rsidRPr="00497B6A">
              <w:rPr>
                <w:rFonts w:hint="eastAsia"/>
                <w:sz w:val="20"/>
              </w:rPr>
              <w:t>：材料係数</w:t>
            </w:r>
          </w:p>
        </w:tc>
        <w:tc>
          <w:tcPr>
            <w:tcW w:w="1947" w:type="dxa"/>
          </w:tcPr>
          <w:p w14:paraId="01780375" w14:textId="77777777" w:rsidR="007D44D4" w:rsidRPr="00497B6A" w:rsidRDefault="00F46652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20"/>
                    </w:rPr>
                    <m:t>α</m:t>
                  </m:r>
                </m:e>
                <m:sub>
                  <m:r>
                    <w:rPr>
                      <w:rFonts w:ascii="Cambria Math" w:hAnsi="Cambria Math" w:hint="eastAsia"/>
                      <w:sz w:val="20"/>
                    </w:rPr>
                    <m:t>2</m:t>
                  </m:r>
                </m:sub>
              </m:sSub>
            </m:oMath>
            <w:r w:rsidR="007D44D4" w:rsidRPr="00497B6A">
              <w:rPr>
                <w:rFonts w:hint="eastAsia"/>
                <w:sz w:val="20"/>
              </w:rPr>
              <w:t>：ひび割れ係数</w:t>
            </w:r>
          </w:p>
        </w:tc>
        <w:tc>
          <w:tcPr>
            <w:tcW w:w="1947" w:type="dxa"/>
          </w:tcPr>
          <w:p w14:paraId="74294C9C" w14:textId="77777777" w:rsidR="007D44D4" w:rsidRPr="00497B6A" w:rsidRDefault="00F46652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20"/>
                    </w:rPr>
                    <m:t>α</m:t>
                  </m:r>
                </m:e>
                <m:sub>
                  <m:r>
                    <w:rPr>
                      <w:rFonts w:ascii="Cambria Math" w:hAnsi="Cambria Math" w:hint="eastAsia"/>
                      <w:sz w:val="20"/>
                    </w:rPr>
                    <m:t>3</m:t>
                  </m:r>
                </m:sub>
              </m:sSub>
            </m:oMath>
            <w:r w:rsidR="007D44D4" w:rsidRPr="00497B6A">
              <w:rPr>
                <w:rFonts w:hint="eastAsia"/>
                <w:sz w:val="20"/>
              </w:rPr>
              <w:t>：施工係数</w:t>
            </w:r>
          </w:p>
        </w:tc>
        <w:tc>
          <w:tcPr>
            <w:tcW w:w="1948" w:type="dxa"/>
          </w:tcPr>
          <w:p w14:paraId="6F6CE3D9" w14:textId="77777777" w:rsidR="007D44D4" w:rsidRPr="00497B6A" w:rsidRDefault="00F46652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20"/>
                    </w:rPr>
                    <m:t>α</m:t>
                  </m:r>
                </m:e>
                <m:sub>
                  <m:r>
                    <w:rPr>
                      <w:rFonts w:ascii="Cambria Math" w:hAnsi="Cambria Math" w:hint="eastAsia"/>
                      <w:sz w:val="20"/>
                    </w:rPr>
                    <m:t>4</m:t>
                  </m:r>
                </m:sub>
              </m:sSub>
            </m:oMath>
            <w:r w:rsidR="007D44D4" w:rsidRPr="00497B6A">
              <w:rPr>
                <w:rFonts w:hint="eastAsia"/>
                <w:sz w:val="20"/>
              </w:rPr>
              <w:t>：設計係数</w:t>
            </w:r>
          </w:p>
        </w:tc>
      </w:tr>
      <w:tr w:rsidR="007D44D4" w14:paraId="1F53342F" w14:textId="77777777" w:rsidTr="00DD7219">
        <w:tc>
          <w:tcPr>
            <w:tcW w:w="1947" w:type="dxa"/>
          </w:tcPr>
          <w:p w14:paraId="7617DD4B" w14:textId="77777777" w:rsidR="007D44D4" w:rsidRPr="00497B6A" w:rsidRDefault="007D44D4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1.0</w:t>
            </w:r>
          </w:p>
        </w:tc>
        <w:tc>
          <w:tcPr>
            <w:tcW w:w="1947" w:type="dxa"/>
          </w:tcPr>
          <w:p w14:paraId="0C91852E" w14:textId="77777777" w:rsidR="007D44D4" w:rsidRPr="00497B6A" w:rsidRDefault="007D44D4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1.5</w:t>
            </w:r>
          </w:p>
        </w:tc>
        <w:tc>
          <w:tcPr>
            <w:tcW w:w="1947" w:type="dxa"/>
          </w:tcPr>
          <w:p w14:paraId="45AEDDCC" w14:textId="078F34A3" w:rsidR="007D44D4" w:rsidRPr="00497B6A" w:rsidRDefault="007D44D4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1.0</w:t>
            </w:r>
          </w:p>
        </w:tc>
        <w:tc>
          <w:tcPr>
            <w:tcW w:w="1948" w:type="dxa"/>
          </w:tcPr>
          <w:p w14:paraId="607FBBC4" w14:textId="70B3DFCE" w:rsidR="007D44D4" w:rsidRPr="00497B6A" w:rsidRDefault="007D44D4" w:rsidP="00DD7219">
            <w:pPr>
              <w:pStyle w:val="af4"/>
              <w:ind w:leftChars="0" w:left="0"/>
              <w:jc w:val="center"/>
              <w:rPr>
                <w:sz w:val="20"/>
              </w:rPr>
            </w:pPr>
            <w:r w:rsidRPr="00497B6A">
              <w:rPr>
                <w:rFonts w:hint="eastAsia"/>
                <w:sz w:val="20"/>
              </w:rPr>
              <w:t>1.0</w:t>
            </w:r>
          </w:p>
        </w:tc>
      </w:tr>
    </w:tbl>
    <w:p w14:paraId="5605AAB7" w14:textId="1255B2A7" w:rsidR="007D44D4" w:rsidRDefault="007D44D4" w:rsidP="007D44D4">
      <w:pPr>
        <w:pStyle w:val="af4"/>
        <w:ind w:leftChars="0" w:left="780"/>
      </w:pPr>
    </w:p>
    <w:p w14:paraId="32731ECD" w14:textId="47E4973A" w:rsidR="007D44D4" w:rsidRPr="0093727C" w:rsidRDefault="00B367DE" w:rsidP="007D44D4">
      <w:pPr>
        <w:pStyle w:val="af4"/>
        <w:numPr>
          <w:ilvl w:val="0"/>
          <w:numId w:val="5"/>
        </w:numPr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指定を受けようとするあと施工アンカーの</w:t>
      </w:r>
      <w:r w:rsidR="007D44D4" w:rsidRPr="0093727C">
        <w:rPr>
          <w:rFonts w:ascii="ＭＳ 明朝" w:eastAsia="ＭＳ 明朝" w:hAnsi="ＭＳ 明朝" w:cs="ＭＳ 明朝" w:hint="eastAsia"/>
        </w:rPr>
        <w:t>適用範囲</w:t>
      </w:r>
    </w:p>
    <w:p w14:paraId="05715CAB" w14:textId="6E9CB1DA" w:rsidR="007D44D4" w:rsidRDefault="007D44D4" w:rsidP="007D44D4">
      <w:pPr>
        <w:pStyle w:val="af4"/>
        <w:ind w:leftChars="0" w:left="420" w:firstLineChars="100" w:firstLine="210"/>
      </w:pPr>
      <w:r w:rsidRPr="00A279F7">
        <w:rPr>
          <w:rFonts w:hint="eastAsia"/>
        </w:rPr>
        <w:t>許容応力度及び材料強度の数値の適用は、あと施工アンカー単体の品質管理及び当該あと施工アンカーを用いた構造部材の設計及び施工を</w:t>
      </w:r>
      <w:r>
        <w:rPr>
          <w:rFonts w:hint="eastAsia"/>
        </w:rPr>
        <w:t>、</w:t>
      </w:r>
      <w:r w:rsidR="00185E99">
        <w:rPr>
          <w:rFonts w:hint="eastAsia"/>
        </w:rPr>
        <w:t>以下の有効期限が規定された別添（有効期限を超過したものにあっては、当該別添</w:t>
      </w:r>
      <w:r w:rsidRPr="00A279F7">
        <w:rPr>
          <w:rFonts w:hint="eastAsia"/>
        </w:rPr>
        <w:t>を更新したものを含む。）に基づき行う場合に限る。</w:t>
      </w:r>
    </w:p>
    <w:p w14:paraId="68FCB674" w14:textId="2972CAFD" w:rsidR="007D44D4" w:rsidRDefault="007D44D4" w:rsidP="007D44D4">
      <w:pPr>
        <w:pStyle w:val="af4"/>
        <w:ind w:leftChars="0" w:left="420" w:firstLineChars="100" w:firstLine="200"/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948D9" wp14:editId="0484774C">
                <wp:simplePos x="0" y="0"/>
                <wp:positionH relativeFrom="page">
                  <wp:posOffset>5254975</wp:posOffset>
                </wp:positionH>
                <wp:positionV relativeFrom="paragraph">
                  <wp:posOffset>219226</wp:posOffset>
                </wp:positionV>
                <wp:extent cx="590550" cy="4857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D80D6" id="正方形/長方形 8" o:spid="_x0000_s1026" style="position:absolute;left:0;text-align:left;margin-left:413.8pt;margin-top:17.25pt;width:46.5pt;height:38.25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" filled="f" strokecolor="red" strokeweight="1pt">
                <v:stroke dashstyle="dash"/>
                <w10:wrap anchorx="page"/>
              </v:rect>
            </w:pict>
          </mc:Fallback>
        </mc:AlternateContent>
      </w:r>
    </w:p>
    <w:p w14:paraId="41F07208" w14:textId="0D6D9C52" w:rsidR="007D44D4" w:rsidRDefault="00185E99" w:rsidP="007D44D4">
      <w:pPr>
        <w:pStyle w:val="af4"/>
        <w:ind w:leftChars="0" w:left="420" w:firstLineChars="100" w:firstLine="210"/>
      </w:pPr>
      <w:r>
        <w:rPr>
          <w:rFonts w:hint="eastAsia"/>
        </w:rPr>
        <w:t>あと施工アンカー単体　　　　　　　：　○○○○</w:t>
      </w:r>
      <w:r w:rsidR="007D44D4">
        <w:rPr>
          <w:rFonts w:hint="eastAsia"/>
        </w:rPr>
        <w:t>－●●●●●●（別添１）</w:t>
      </w:r>
    </w:p>
    <w:p w14:paraId="39B81E92" w14:textId="676E197F" w:rsidR="00D37D72" w:rsidRDefault="00185E99" w:rsidP="00176D86">
      <w:pPr>
        <w:pStyle w:val="af4"/>
        <w:ind w:leftChars="0" w:left="420" w:firstLineChars="100" w:firstLine="210"/>
      </w:pPr>
      <w:r>
        <w:rPr>
          <w:rFonts w:hint="eastAsia"/>
        </w:rPr>
        <w:t>あと施工アンカーを用いた構造部材　：　○○○○</w:t>
      </w:r>
      <w:r w:rsidR="007D44D4">
        <w:rPr>
          <w:rFonts w:hint="eastAsia"/>
        </w:rPr>
        <w:t>－●●●●●●（別添２）</w:t>
      </w:r>
    </w:p>
    <w:p w14:paraId="01416006" w14:textId="422C5798" w:rsidR="005D1EA9" w:rsidRPr="00675B84" w:rsidRDefault="00736BC9" w:rsidP="005D1EA9">
      <w:pPr>
        <w:jc w:val="center"/>
        <w:rPr>
          <w:b/>
          <w:bCs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53496" wp14:editId="75ADB8C3">
                <wp:simplePos x="0" y="0"/>
                <wp:positionH relativeFrom="margin">
                  <wp:align>right</wp:align>
                </wp:positionH>
                <wp:positionV relativeFrom="paragraph">
                  <wp:posOffset>302412</wp:posOffset>
                </wp:positionV>
                <wp:extent cx="1501140" cy="533400"/>
                <wp:effectExtent l="0" t="266700" r="2286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422" y="8134502"/>
                          <a:ext cx="1501140" cy="533400"/>
                        </a:xfrm>
                        <a:prstGeom prst="wedgeRoundRectCallout">
                          <a:avLst>
                            <a:gd name="adj1" fmla="val -34956"/>
                            <a:gd name="adj2" fmla="val -9661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936A2" w14:textId="10067CB7" w:rsidR="007D44D4" w:rsidRPr="00F75705" w:rsidRDefault="007D44D4" w:rsidP="00F46652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F7570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あと施工</w:t>
                            </w:r>
                            <w:r w:rsidRPr="00F75705">
                              <w:rPr>
                                <w:color w:val="FF0000"/>
                                <w:sz w:val="18"/>
                              </w:rPr>
                              <w:t>アンカーの種類に応じて</w:t>
                            </w:r>
                            <w:r w:rsidRPr="00F7570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必要な</w:t>
                            </w:r>
                            <w:r w:rsidRPr="00F75705">
                              <w:rPr>
                                <w:color w:val="FF0000"/>
                                <w:sz w:val="18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534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67pt;margin-top:23.8pt;width:118.2pt;height:4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" adj="3250,-10068" filled="f" strokecolor="red" strokeweight="1.5pt">
                <v:textbox inset=".5mm,.5mm,.5mm,.5mm">
                  <w:txbxContent>
                    <w:p w14:paraId="56D936A2" w14:textId="10067CB7" w:rsidR="007D44D4" w:rsidRPr="00F75705" w:rsidRDefault="007D44D4" w:rsidP="00F46652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F75705">
                        <w:rPr>
                          <w:rFonts w:hint="eastAsia"/>
                          <w:color w:val="FF0000"/>
                          <w:sz w:val="18"/>
                        </w:rPr>
                        <w:t>あと施工</w:t>
                      </w:r>
                      <w:r w:rsidRPr="00F75705">
                        <w:rPr>
                          <w:color w:val="FF0000"/>
                          <w:sz w:val="18"/>
                        </w:rPr>
                        <w:t>アンカーの種類に応じて</w:t>
                      </w:r>
                      <w:r w:rsidRPr="00F75705">
                        <w:rPr>
                          <w:rFonts w:hint="eastAsia"/>
                          <w:color w:val="FF0000"/>
                          <w:sz w:val="18"/>
                        </w:rPr>
                        <w:t>必要な</w:t>
                      </w:r>
                      <w:r w:rsidRPr="00F75705">
                        <w:rPr>
                          <w:color w:val="FF0000"/>
                          <w:sz w:val="18"/>
                        </w:rPr>
                        <w:t>技術資料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1EA9" w:rsidRPr="00675B84" w:rsidSect="00C43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304" w:bottom="1134" w:left="130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B7C0" w14:textId="77777777" w:rsidR="00CE2D47" w:rsidRDefault="00CE2D47" w:rsidP="009C2B2F">
      <w:r>
        <w:separator/>
      </w:r>
    </w:p>
  </w:endnote>
  <w:endnote w:type="continuationSeparator" w:id="0">
    <w:p w14:paraId="7242CC93" w14:textId="77777777" w:rsidR="00CE2D47" w:rsidRDefault="00CE2D4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DDCB" w14:textId="77777777" w:rsidR="00F46652" w:rsidRDefault="00F466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DB37F" w14:textId="77777777" w:rsidR="00F46652" w:rsidRDefault="00F466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395D" w14:textId="77777777" w:rsidR="00F46652" w:rsidRDefault="00F466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0E40" w14:textId="77777777" w:rsidR="00CE2D47" w:rsidRDefault="00CE2D47" w:rsidP="009C2B2F">
      <w:r>
        <w:separator/>
      </w:r>
    </w:p>
  </w:footnote>
  <w:footnote w:type="continuationSeparator" w:id="0">
    <w:p w14:paraId="6F508D28" w14:textId="77777777" w:rsidR="00CE2D47" w:rsidRDefault="00CE2D47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EF04F" w14:textId="77777777" w:rsidR="00F46652" w:rsidRDefault="00F466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AC9FF" w14:textId="2B30297B" w:rsidR="005D1EA9" w:rsidRDefault="005D1EA9">
    <w:pPr>
      <w:pStyle w:val="a3"/>
    </w:pPr>
  </w:p>
  <w:p w14:paraId="71B415B1" w14:textId="3AB2DBC2" w:rsidR="005D1EA9" w:rsidRDefault="005D1EA9">
    <w:pPr>
      <w:pStyle w:val="a3"/>
    </w:pPr>
  </w:p>
  <w:p w14:paraId="434B75ED" w14:textId="5C4888A6" w:rsidR="005D1EA9" w:rsidRPr="00C43785" w:rsidRDefault="005D1EA9" w:rsidP="00C43785">
    <w:pPr>
      <w:pStyle w:val="a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5AE8" w14:textId="23CD1432" w:rsidR="00C43785" w:rsidRDefault="00C43785">
    <w:pPr>
      <w:pStyle w:val="a3"/>
    </w:pPr>
  </w:p>
  <w:p w14:paraId="0D8C7801" w14:textId="60E4722D" w:rsidR="00C43785" w:rsidRDefault="00C43785">
    <w:pPr>
      <w:pStyle w:val="a3"/>
    </w:pPr>
  </w:p>
  <w:p w14:paraId="36FD0632" w14:textId="47F9BE55" w:rsidR="00C43785" w:rsidRPr="00C43785" w:rsidRDefault="00C43785" w:rsidP="00C43785">
    <w:pPr>
      <w:pStyle w:val="a3"/>
      <w:jc w:val="center"/>
      <w:rPr>
        <w:color w:val="FF0000"/>
      </w:rPr>
    </w:pPr>
    <w:bookmarkStart w:id="0" w:name="_GoBack"/>
    <w:r w:rsidRPr="00DD7219">
      <w:rPr>
        <w:rFonts w:ascii="Times New Roman" w:eastAsia="ＭＳ 明朝" w:hAnsi="Times New Roman" w:cs="Times New Roman" w:hint="eastAsia"/>
        <w:color w:val="FF0000"/>
        <w:sz w:val="20"/>
        <w:szCs w:val="20"/>
      </w:rPr>
      <w:t>（接着系あと施工アンカー（注入方式カートリッジ型）の例）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FB3"/>
    <w:multiLevelType w:val="hybridMultilevel"/>
    <w:tmpl w:val="D2E670D0"/>
    <w:lvl w:ilvl="0" w:tplc="F5D22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2A6F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26AB862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A4B38"/>
    <w:multiLevelType w:val="hybridMultilevel"/>
    <w:tmpl w:val="4D6A2E80"/>
    <w:lvl w:ilvl="0" w:tplc="5AFC1282">
      <w:start w:val="2"/>
      <w:numFmt w:val="bullet"/>
      <w:lvlText w:val="○"/>
      <w:lvlJc w:val="left"/>
      <w:pPr>
        <w:ind w:left="9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41A377E"/>
    <w:multiLevelType w:val="hybridMultilevel"/>
    <w:tmpl w:val="4A68E306"/>
    <w:lvl w:ilvl="0" w:tplc="2E2479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C40C8"/>
    <w:multiLevelType w:val="hybridMultilevel"/>
    <w:tmpl w:val="E7042700"/>
    <w:lvl w:ilvl="0" w:tplc="59269F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C520A"/>
    <w:multiLevelType w:val="hybridMultilevel"/>
    <w:tmpl w:val="334A0996"/>
    <w:lvl w:ilvl="0" w:tplc="49C69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83469"/>
    <w:multiLevelType w:val="hybridMultilevel"/>
    <w:tmpl w:val="958EEC62"/>
    <w:lvl w:ilvl="0" w:tplc="C1B49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10849"/>
    <w:multiLevelType w:val="hybridMultilevel"/>
    <w:tmpl w:val="D952DC06"/>
    <w:lvl w:ilvl="0" w:tplc="A558CC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37254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F488D"/>
    <w:multiLevelType w:val="hybridMultilevel"/>
    <w:tmpl w:val="582E6D92"/>
    <w:lvl w:ilvl="0" w:tplc="6846A2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804D38"/>
    <w:multiLevelType w:val="hybridMultilevel"/>
    <w:tmpl w:val="BB76130C"/>
    <w:lvl w:ilvl="0" w:tplc="3112D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E167AB8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003F8"/>
    <w:multiLevelType w:val="hybridMultilevel"/>
    <w:tmpl w:val="D9D8E104"/>
    <w:lvl w:ilvl="0" w:tplc="FECC97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9B1130"/>
    <w:multiLevelType w:val="hybridMultilevel"/>
    <w:tmpl w:val="1102FB74"/>
    <w:lvl w:ilvl="0" w:tplc="2202F3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C"/>
    <w:rsid w:val="00033C76"/>
    <w:rsid w:val="00047F85"/>
    <w:rsid w:val="000521B4"/>
    <w:rsid w:val="000825B3"/>
    <w:rsid w:val="00091CD5"/>
    <w:rsid w:val="000A2824"/>
    <w:rsid w:val="000A28B4"/>
    <w:rsid w:val="000A36C9"/>
    <w:rsid w:val="000A3BC9"/>
    <w:rsid w:val="000C0F11"/>
    <w:rsid w:val="000D2802"/>
    <w:rsid w:val="000D76CB"/>
    <w:rsid w:val="000D7E56"/>
    <w:rsid w:val="000E0AB5"/>
    <w:rsid w:val="000E3BB3"/>
    <w:rsid w:val="00116708"/>
    <w:rsid w:val="00120F2B"/>
    <w:rsid w:val="001279E7"/>
    <w:rsid w:val="00127DE9"/>
    <w:rsid w:val="00140846"/>
    <w:rsid w:val="00144BE0"/>
    <w:rsid w:val="00154707"/>
    <w:rsid w:val="001729C7"/>
    <w:rsid w:val="00176D86"/>
    <w:rsid w:val="00185E99"/>
    <w:rsid w:val="001A707C"/>
    <w:rsid w:val="001C129F"/>
    <w:rsid w:val="001C7CBE"/>
    <w:rsid w:val="001D2D50"/>
    <w:rsid w:val="001F5980"/>
    <w:rsid w:val="001F747E"/>
    <w:rsid w:val="00206769"/>
    <w:rsid w:val="00216A4A"/>
    <w:rsid w:val="00217F68"/>
    <w:rsid w:val="002203DF"/>
    <w:rsid w:val="0022485E"/>
    <w:rsid w:val="002367FE"/>
    <w:rsid w:val="00251BFB"/>
    <w:rsid w:val="00254DD2"/>
    <w:rsid w:val="00263A44"/>
    <w:rsid w:val="002710CF"/>
    <w:rsid w:val="00275076"/>
    <w:rsid w:val="0028744E"/>
    <w:rsid w:val="00292BBB"/>
    <w:rsid w:val="002A0C22"/>
    <w:rsid w:val="002C1FBA"/>
    <w:rsid w:val="002D0930"/>
    <w:rsid w:val="002E5E4F"/>
    <w:rsid w:val="002E7253"/>
    <w:rsid w:val="002F173A"/>
    <w:rsid w:val="002F4C7E"/>
    <w:rsid w:val="0031039C"/>
    <w:rsid w:val="00314D79"/>
    <w:rsid w:val="0033201F"/>
    <w:rsid w:val="00332704"/>
    <w:rsid w:val="00332B8C"/>
    <w:rsid w:val="00353342"/>
    <w:rsid w:val="00362A65"/>
    <w:rsid w:val="00365929"/>
    <w:rsid w:val="00373188"/>
    <w:rsid w:val="003876F5"/>
    <w:rsid w:val="00387A22"/>
    <w:rsid w:val="00387E62"/>
    <w:rsid w:val="003943C8"/>
    <w:rsid w:val="00396D75"/>
    <w:rsid w:val="003A1468"/>
    <w:rsid w:val="003C55E0"/>
    <w:rsid w:val="003E19C2"/>
    <w:rsid w:val="003E4AAD"/>
    <w:rsid w:val="003F2EFC"/>
    <w:rsid w:val="003F4BA1"/>
    <w:rsid w:val="004013E1"/>
    <w:rsid w:val="00402EF7"/>
    <w:rsid w:val="00411FAF"/>
    <w:rsid w:val="004121DB"/>
    <w:rsid w:val="00412383"/>
    <w:rsid w:val="00417778"/>
    <w:rsid w:val="004241C3"/>
    <w:rsid w:val="00424EAF"/>
    <w:rsid w:val="00434AA3"/>
    <w:rsid w:val="00440C00"/>
    <w:rsid w:val="004440DC"/>
    <w:rsid w:val="004543EC"/>
    <w:rsid w:val="0046220F"/>
    <w:rsid w:val="00466061"/>
    <w:rsid w:val="00470669"/>
    <w:rsid w:val="004A29A4"/>
    <w:rsid w:val="004A533B"/>
    <w:rsid w:val="004A6096"/>
    <w:rsid w:val="004C04F2"/>
    <w:rsid w:val="004C5A3F"/>
    <w:rsid w:val="004D5907"/>
    <w:rsid w:val="004E47CF"/>
    <w:rsid w:val="004E5BA5"/>
    <w:rsid w:val="005032EA"/>
    <w:rsid w:val="00505008"/>
    <w:rsid w:val="005228AF"/>
    <w:rsid w:val="00527807"/>
    <w:rsid w:val="00531E89"/>
    <w:rsid w:val="00536E74"/>
    <w:rsid w:val="00572384"/>
    <w:rsid w:val="0058172E"/>
    <w:rsid w:val="005A4C90"/>
    <w:rsid w:val="005B30F8"/>
    <w:rsid w:val="005C09ED"/>
    <w:rsid w:val="005D1EA9"/>
    <w:rsid w:val="005E15B8"/>
    <w:rsid w:val="005E34E2"/>
    <w:rsid w:val="005E7C10"/>
    <w:rsid w:val="005F1C5F"/>
    <w:rsid w:val="005F1CFF"/>
    <w:rsid w:val="00625CD0"/>
    <w:rsid w:val="0064532B"/>
    <w:rsid w:val="00652C3F"/>
    <w:rsid w:val="00670CA7"/>
    <w:rsid w:val="00681D3C"/>
    <w:rsid w:val="00682235"/>
    <w:rsid w:val="0069060C"/>
    <w:rsid w:val="0069298E"/>
    <w:rsid w:val="006A5559"/>
    <w:rsid w:val="006B35FD"/>
    <w:rsid w:val="006E52C3"/>
    <w:rsid w:val="006F4997"/>
    <w:rsid w:val="007105AB"/>
    <w:rsid w:val="0071476D"/>
    <w:rsid w:val="00722DED"/>
    <w:rsid w:val="00736BC9"/>
    <w:rsid w:val="007427A1"/>
    <w:rsid w:val="00754DC7"/>
    <w:rsid w:val="00756420"/>
    <w:rsid w:val="00757404"/>
    <w:rsid w:val="0076126F"/>
    <w:rsid w:val="00771A75"/>
    <w:rsid w:val="00782362"/>
    <w:rsid w:val="00790A74"/>
    <w:rsid w:val="007B1FD9"/>
    <w:rsid w:val="007B41FC"/>
    <w:rsid w:val="007B52E1"/>
    <w:rsid w:val="007C04EA"/>
    <w:rsid w:val="007D44D4"/>
    <w:rsid w:val="007D46A1"/>
    <w:rsid w:val="007E1B65"/>
    <w:rsid w:val="008064C6"/>
    <w:rsid w:val="00810556"/>
    <w:rsid w:val="00811323"/>
    <w:rsid w:val="00811C19"/>
    <w:rsid w:val="00816B6A"/>
    <w:rsid w:val="00821237"/>
    <w:rsid w:val="0083083A"/>
    <w:rsid w:val="00830F12"/>
    <w:rsid w:val="008501D3"/>
    <w:rsid w:val="0085408D"/>
    <w:rsid w:val="00863FAD"/>
    <w:rsid w:val="008652A1"/>
    <w:rsid w:val="00865E0E"/>
    <w:rsid w:val="00882AD9"/>
    <w:rsid w:val="008838AB"/>
    <w:rsid w:val="00884256"/>
    <w:rsid w:val="00887458"/>
    <w:rsid w:val="008935C2"/>
    <w:rsid w:val="008A47A9"/>
    <w:rsid w:val="008A4D72"/>
    <w:rsid w:val="008B008E"/>
    <w:rsid w:val="008C619E"/>
    <w:rsid w:val="008D621C"/>
    <w:rsid w:val="008F06E4"/>
    <w:rsid w:val="008F3594"/>
    <w:rsid w:val="008F4135"/>
    <w:rsid w:val="008F539E"/>
    <w:rsid w:val="00904420"/>
    <w:rsid w:val="00910240"/>
    <w:rsid w:val="00913671"/>
    <w:rsid w:val="00915236"/>
    <w:rsid w:val="00917C3C"/>
    <w:rsid w:val="00920530"/>
    <w:rsid w:val="009209D6"/>
    <w:rsid w:val="00922BEA"/>
    <w:rsid w:val="009343D0"/>
    <w:rsid w:val="00935F4F"/>
    <w:rsid w:val="00947308"/>
    <w:rsid w:val="00960DEE"/>
    <w:rsid w:val="00960EE0"/>
    <w:rsid w:val="00974D72"/>
    <w:rsid w:val="009814EE"/>
    <w:rsid w:val="009916FB"/>
    <w:rsid w:val="00993AA8"/>
    <w:rsid w:val="00996717"/>
    <w:rsid w:val="00996C09"/>
    <w:rsid w:val="009A2850"/>
    <w:rsid w:val="009B0087"/>
    <w:rsid w:val="009B6655"/>
    <w:rsid w:val="009C2B2F"/>
    <w:rsid w:val="009D083E"/>
    <w:rsid w:val="009D0E90"/>
    <w:rsid w:val="009D77D4"/>
    <w:rsid w:val="009F5BA3"/>
    <w:rsid w:val="00A00D1D"/>
    <w:rsid w:val="00A1456C"/>
    <w:rsid w:val="00A1471A"/>
    <w:rsid w:val="00A30B84"/>
    <w:rsid w:val="00A32C62"/>
    <w:rsid w:val="00A96921"/>
    <w:rsid w:val="00AB1471"/>
    <w:rsid w:val="00AB16E5"/>
    <w:rsid w:val="00AD4D72"/>
    <w:rsid w:val="00AE17B4"/>
    <w:rsid w:val="00AF6A28"/>
    <w:rsid w:val="00B07E30"/>
    <w:rsid w:val="00B13B8E"/>
    <w:rsid w:val="00B1663F"/>
    <w:rsid w:val="00B26C0F"/>
    <w:rsid w:val="00B367DE"/>
    <w:rsid w:val="00B45A33"/>
    <w:rsid w:val="00B54C6A"/>
    <w:rsid w:val="00B57801"/>
    <w:rsid w:val="00B63E59"/>
    <w:rsid w:val="00B65FBF"/>
    <w:rsid w:val="00B819CB"/>
    <w:rsid w:val="00BA1B2D"/>
    <w:rsid w:val="00BA585B"/>
    <w:rsid w:val="00BB192D"/>
    <w:rsid w:val="00BB7D1F"/>
    <w:rsid w:val="00BD6176"/>
    <w:rsid w:val="00BD7F35"/>
    <w:rsid w:val="00C008EF"/>
    <w:rsid w:val="00C409D8"/>
    <w:rsid w:val="00C43785"/>
    <w:rsid w:val="00C46212"/>
    <w:rsid w:val="00C46343"/>
    <w:rsid w:val="00C50B7C"/>
    <w:rsid w:val="00C51146"/>
    <w:rsid w:val="00CA5341"/>
    <w:rsid w:val="00CA7FBF"/>
    <w:rsid w:val="00CC5601"/>
    <w:rsid w:val="00CE2D47"/>
    <w:rsid w:val="00CE6681"/>
    <w:rsid w:val="00CF42CF"/>
    <w:rsid w:val="00D14091"/>
    <w:rsid w:val="00D168AF"/>
    <w:rsid w:val="00D21D75"/>
    <w:rsid w:val="00D23BEA"/>
    <w:rsid w:val="00D3471E"/>
    <w:rsid w:val="00D35B43"/>
    <w:rsid w:val="00D37D72"/>
    <w:rsid w:val="00D65E2A"/>
    <w:rsid w:val="00D81A9E"/>
    <w:rsid w:val="00D9141E"/>
    <w:rsid w:val="00DA2418"/>
    <w:rsid w:val="00DA303F"/>
    <w:rsid w:val="00DB0D92"/>
    <w:rsid w:val="00DD2260"/>
    <w:rsid w:val="00DD4073"/>
    <w:rsid w:val="00DE0441"/>
    <w:rsid w:val="00DE34D6"/>
    <w:rsid w:val="00DE614E"/>
    <w:rsid w:val="00DF0DA6"/>
    <w:rsid w:val="00DF357D"/>
    <w:rsid w:val="00DF3859"/>
    <w:rsid w:val="00DF38CE"/>
    <w:rsid w:val="00DF5A06"/>
    <w:rsid w:val="00E07799"/>
    <w:rsid w:val="00E26B68"/>
    <w:rsid w:val="00E2720D"/>
    <w:rsid w:val="00E7600A"/>
    <w:rsid w:val="00E847FC"/>
    <w:rsid w:val="00EA0EB4"/>
    <w:rsid w:val="00EA1509"/>
    <w:rsid w:val="00EA2823"/>
    <w:rsid w:val="00EA5B06"/>
    <w:rsid w:val="00EA707A"/>
    <w:rsid w:val="00EE0F53"/>
    <w:rsid w:val="00EE49DC"/>
    <w:rsid w:val="00F00A52"/>
    <w:rsid w:val="00F0191B"/>
    <w:rsid w:val="00F02FEB"/>
    <w:rsid w:val="00F12F18"/>
    <w:rsid w:val="00F257D3"/>
    <w:rsid w:val="00F46652"/>
    <w:rsid w:val="00F4673C"/>
    <w:rsid w:val="00F55F2B"/>
    <w:rsid w:val="00F5616D"/>
    <w:rsid w:val="00F730B3"/>
    <w:rsid w:val="00F743A0"/>
    <w:rsid w:val="00F767DA"/>
    <w:rsid w:val="00F808FE"/>
    <w:rsid w:val="00FA1C2C"/>
    <w:rsid w:val="00FA2A40"/>
    <w:rsid w:val="00FA5C20"/>
    <w:rsid w:val="00FC27E6"/>
    <w:rsid w:val="00FC33FE"/>
    <w:rsid w:val="00FC5B2E"/>
    <w:rsid w:val="00FD1C6C"/>
    <w:rsid w:val="00FE670F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71578"/>
  <w15:chartTrackingRefBased/>
  <w15:docId w15:val="{A5E7F227-05DF-42A4-A5AB-F5B712C7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Closing"/>
    <w:basedOn w:val="a"/>
    <w:link w:val="a9"/>
    <w:uiPriority w:val="99"/>
    <w:unhideWhenUsed/>
    <w:rsid w:val="005A4C9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A4C90"/>
    <w:rPr>
      <w:rFonts w:asciiTheme="minorEastAsia" w:hAnsi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7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63F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3F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3F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3F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3FAD"/>
    <w:rPr>
      <w:b/>
      <w:bCs/>
    </w:rPr>
  </w:style>
  <w:style w:type="character" w:styleId="af1">
    <w:name w:val="Hyperlink"/>
    <w:basedOn w:val="a0"/>
    <w:uiPriority w:val="99"/>
    <w:unhideWhenUsed/>
    <w:rsid w:val="000D7E5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5D1E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5D1EA9"/>
    <w:rPr>
      <w:rFonts w:asciiTheme="minorEastAsia" w:hAnsiTheme="minorEastAsia"/>
      <w:sz w:val="24"/>
      <w:szCs w:val="24"/>
    </w:rPr>
  </w:style>
  <w:style w:type="paragraph" w:styleId="af4">
    <w:name w:val="List Paragraph"/>
    <w:basedOn w:val="a"/>
    <w:uiPriority w:val="34"/>
    <w:qFormat/>
    <w:rsid w:val="005D1EA9"/>
    <w:pPr>
      <w:ind w:leftChars="400" w:left="840"/>
    </w:pPr>
  </w:style>
  <w:style w:type="table" w:styleId="af5">
    <w:name w:val="Table Grid"/>
    <w:basedOn w:val="a1"/>
    <w:uiPriority w:val="39"/>
    <w:rsid w:val="005D1EA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6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4A662-EEDF-407A-89CA-98D74C9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国交省</cp:lastModifiedBy>
  <cp:revision>68</cp:revision>
  <cp:lastPrinted>2022-03-29T05:02:00Z</cp:lastPrinted>
  <dcterms:created xsi:type="dcterms:W3CDTF">2018-01-12T18:00:00Z</dcterms:created>
  <dcterms:modified xsi:type="dcterms:W3CDTF">2022-03-30T08:02:00Z</dcterms:modified>
</cp:coreProperties>
</file>