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5588" w14:textId="792D3D82" w:rsidR="00615A07" w:rsidRPr="00E95EB9" w:rsidRDefault="002E521E" w:rsidP="00A920AC">
      <w:pPr>
        <w:ind w:rightChars="100" w:right="210"/>
        <w:jc w:val="right"/>
        <w:rPr>
          <w:rFonts w:ascii="ＭＳ 明朝" w:eastAsia="ＭＳ 明朝" w:hAnsi="ＭＳ 明朝"/>
          <w:u w:val="single"/>
        </w:rPr>
      </w:pP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08416" behindDoc="0" locked="0" layoutInCell="1" allowOverlap="1" wp14:anchorId="7FBBD4BE" wp14:editId="228CFFB9">
                <wp:simplePos x="0" y="0"/>
                <wp:positionH relativeFrom="margin">
                  <wp:posOffset>5486400</wp:posOffset>
                </wp:positionH>
                <wp:positionV relativeFrom="paragraph">
                  <wp:posOffset>-297316</wp:posOffset>
                </wp:positionV>
                <wp:extent cx="1146175" cy="283990"/>
                <wp:effectExtent l="0" t="0" r="15875" b="20955"/>
                <wp:wrapNone/>
                <wp:docPr id="3" name="テキスト ボックス 3"/>
                <wp:cNvGraphicFramePr/>
                <a:graphic xmlns:a="http://schemas.openxmlformats.org/drawingml/2006/main">
                  <a:graphicData uri="http://schemas.microsoft.com/office/word/2010/wordprocessingShape">
                    <wps:wsp>
                      <wps:cNvSpPr txBox="1"/>
                      <wps:spPr>
                        <a:xfrm>
                          <a:off x="0" y="0"/>
                          <a:ext cx="1146175" cy="283990"/>
                        </a:xfrm>
                        <a:prstGeom prst="rect">
                          <a:avLst/>
                        </a:prstGeom>
                        <a:solidFill>
                          <a:schemeClr val="lt1"/>
                        </a:solidFill>
                        <a:ln w="6350">
                          <a:solidFill>
                            <a:prstClr val="black"/>
                          </a:solidFill>
                        </a:ln>
                      </wps:spPr>
                      <wps:txbx>
                        <w:txbxContent>
                          <w:p w14:paraId="0F8D0C41" w14:textId="380C0774" w:rsidR="001E2B83" w:rsidRDefault="001E2B83" w:rsidP="001E2B83">
                            <w:pPr>
                              <w:jc w:val="center"/>
                            </w:pPr>
                            <w:r>
                              <w:rPr>
                                <w:rFonts w:hint="eastAsia"/>
                              </w:rPr>
                              <w:t>添付資料</w:t>
                            </w:r>
                            <w:r>
                              <w:t>①</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BD4BE" id="_x0000_t202" coordsize="21600,21600" o:spt="202" path="m,l,21600r21600,l21600,xe">
                <v:stroke joinstyle="miter"/>
                <v:path gradientshapeok="t" o:connecttype="rect"/>
              </v:shapetype>
              <v:shape id="テキスト ボックス 3" o:spid="_x0000_s1026" type="#_x0000_t202" style="position:absolute;left:0;text-align:left;margin-left:6in;margin-top:-23.4pt;width:90.25pt;height:22.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" fillcolor="white [3201]" strokeweight=".5pt">
                <v:textbox>
                  <w:txbxContent>
                    <w:p w14:paraId="0F8D0C41" w14:textId="380C0774" w:rsidR="001E2B83" w:rsidRDefault="001E2B83" w:rsidP="001E2B83">
                      <w:pPr>
                        <w:jc w:val="center"/>
                      </w:pPr>
                      <w:r>
                        <w:rPr>
                          <w:rFonts w:hint="eastAsia"/>
                        </w:rPr>
                        <w:t>添付資料</w:t>
                      </w:r>
                      <w:r>
                        <w:t>①</w:t>
                      </w:r>
                      <w:r>
                        <w:rPr>
                          <w:rFonts w:hint="eastAsia"/>
                        </w:rPr>
                        <w:t>－１</w:t>
                      </w:r>
                    </w:p>
                  </w:txbxContent>
                </v:textbox>
                <w10:wrap anchorx="margin"/>
              </v:shape>
            </w:pict>
          </mc:Fallback>
        </mc:AlternateContent>
      </w:r>
      <w:r w:rsidR="001E2B83" w:rsidRPr="00E95EB9">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4FA63013" wp14:editId="72ED4824">
                <wp:simplePos x="0" y="0"/>
                <wp:positionH relativeFrom="margin">
                  <wp:align>center</wp:align>
                </wp:positionH>
                <wp:positionV relativeFrom="paragraph">
                  <wp:posOffset>-381635</wp:posOffset>
                </wp:positionV>
                <wp:extent cx="914400" cy="38277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82772"/>
                        </a:xfrm>
                        <a:prstGeom prst="rect">
                          <a:avLst/>
                        </a:prstGeom>
                        <a:solidFill>
                          <a:schemeClr val="lt1"/>
                        </a:solidFill>
                        <a:ln w="6350">
                          <a:noFill/>
                        </a:ln>
                      </wps:spPr>
                      <wps:txbx>
                        <w:txbxContent>
                          <w:p w14:paraId="1082FBAD" w14:textId="77777777" w:rsidR="00605939" w:rsidRPr="000F23E1" w:rsidRDefault="00FB1E3D">
                            <w:pPr>
                              <w:rPr>
                                <w:b/>
                              </w:rPr>
                            </w:pPr>
                            <w:r w:rsidRPr="000F23E1">
                              <w:rPr>
                                <w:rFonts w:hint="eastAsia"/>
                                <w:b/>
                              </w:rPr>
                              <w:t>情報提供依頼書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63013" id="テキスト ボックス 1" o:spid="_x0000_s1027" type="#_x0000_t202" style="position:absolute;left:0;text-align:left;margin-left:0;margin-top:-30.05pt;width:1in;height:30.1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" fillcolor="white [3201]" stroked="f" strokeweight=".5pt">
                <v:textbox>
                  <w:txbxContent>
                    <w:p w14:paraId="1082FBAD" w14:textId="77777777" w:rsidR="00605939" w:rsidRPr="000F23E1" w:rsidRDefault="00FB1E3D">
                      <w:pPr>
                        <w:rPr>
                          <w:b/>
                        </w:rPr>
                      </w:pPr>
                      <w:r w:rsidRPr="000F23E1">
                        <w:rPr>
                          <w:rFonts w:hint="eastAsia"/>
                          <w:b/>
                        </w:rPr>
                        <w:t>情報提供依頼書</w:t>
                      </w:r>
                    </w:p>
                  </w:txbxContent>
                </v:textbox>
                <w10:wrap anchorx="margin"/>
              </v:shape>
            </w:pict>
          </mc:Fallback>
        </mc:AlternateContent>
      </w:r>
      <w:r w:rsidR="00CE3611" w:rsidRPr="00E95EB9">
        <w:rPr>
          <w:rFonts w:ascii="ＭＳ 明朝" w:eastAsia="ＭＳ 明朝" w:hAnsi="ＭＳ 明朝" w:hint="eastAsia"/>
          <w:u w:val="single"/>
        </w:rPr>
        <w:t>○○</w:t>
      </w:r>
      <w:r w:rsidR="00C701A9" w:rsidRPr="00E95EB9">
        <w:rPr>
          <w:rFonts w:ascii="ＭＳ 明朝" w:eastAsia="ＭＳ 明朝" w:hAnsi="ＭＳ 明朝" w:hint="eastAsia"/>
          <w:u w:val="single"/>
        </w:rPr>
        <w:t>第〇〇〇</w:t>
      </w:r>
      <w:r w:rsidR="00895EC6" w:rsidRPr="00E95EB9">
        <w:rPr>
          <w:rFonts w:ascii="ＭＳ 明朝" w:eastAsia="ＭＳ 明朝" w:hAnsi="ＭＳ 明朝" w:hint="eastAsia"/>
          <w:u w:val="single"/>
        </w:rPr>
        <w:t>号</w:t>
      </w:r>
    </w:p>
    <w:p w14:paraId="2EC80EB0" w14:textId="4B378AA7" w:rsidR="00895EC6" w:rsidRPr="00E95EB9" w:rsidRDefault="00895EC6" w:rsidP="00A920AC">
      <w:pPr>
        <w:ind w:rightChars="100" w:right="210"/>
        <w:jc w:val="right"/>
        <w:rPr>
          <w:rFonts w:ascii="ＭＳ 明朝" w:eastAsia="ＭＳ 明朝" w:hAnsi="ＭＳ 明朝"/>
          <w:u w:val="single"/>
        </w:rPr>
      </w:pPr>
      <w:r w:rsidRPr="00E95EB9">
        <w:rPr>
          <w:rFonts w:ascii="ＭＳ 明朝" w:eastAsia="ＭＳ 明朝" w:hAnsi="ＭＳ 明朝" w:hint="eastAsia"/>
          <w:u w:val="single"/>
        </w:rPr>
        <w:t>令和</w:t>
      </w:r>
      <w:r w:rsidR="001E2B83">
        <w:rPr>
          <w:rFonts w:ascii="ＭＳ 明朝" w:eastAsia="ＭＳ 明朝" w:hAnsi="ＭＳ 明朝" w:hint="eastAsia"/>
          <w:u w:val="single"/>
        </w:rPr>
        <w:t>○</w:t>
      </w:r>
      <w:r w:rsidRPr="00E95EB9">
        <w:rPr>
          <w:rFonts w:ascii="ＭＳ 明朝" w:eastAsia="ＭＳ 明朝" w:hAnsi="ＭＳ 明朝" w:hint="eastAsia"/>
          <w:u w:val="single"/>
        </w:rPr>
        <w:t>年</w:t>
      </w:r>
      <w:r w:rsidR="001E2B83">
        <w:rPr>
          <w:rFonts w:ascii="ＭＳ 明朝" w:eastAsia="ＭＳ 明朝" w:hAnsi="ＭＳ 明朝" w:hint="eastAsia"/>
          <w:u w:val="single"/>
        </w:rPr>
        <w:t>○</w:t>
      </w:r>
      <w:r w:rsidRPr="00E95EB9">
        <w:rPr>
          <w:rFonts w:ascii="ＭＳ 明朝" w:eastAsia="ＭＳ 明朝" w:hAnsi="ＭＳ 明朝" w:hint="eastAsia"/>
          <w:u w:val="single"/>
        </w:rPr>
        <w:t>月</w:t>
      </w:r>
      <w:r w:rsidR="001E2B83">
        <w:rPr>
          <w:rFonts w:ascii="ＭＳ 明朝" w:eastAsia="ＭＳ 明朝" w:hAnsi="ＭＳ 明朝" w:hint="eastAsia"/>
          <w:u w:val="single"/>
        </w:rPr>
        <w:t>○</w:t>
      </w:r>
      <w:r w:rsidRPr="00E95EB9">
        <w:rPr>
          <w:rFonts w:ascii="ＭＳ 明朝" w:eastAsia="ＭＳ 明朝" w:hAnsi="ＭＳ 明朝" w:hint="eastAsia"/>
          <w:u w:val="single"/>
        </w:rPr>
        <w:t>日</w:t>
      </w:r>
    </w:p>
    <w:p w14:paraId="25BE9B47" w14:textId="0BDAA755" w:rsidR="00895EC6" w:rsidRPr="00E95EB9" w:rsidRDefault="00FB1E3D" w:rsidP="006710DB">
      <w:pPr>
        <w:rPr>
          <w:rFonts w:ascii="ＭＳ 明朝" w:eastAsia="ＭＳ 明朝" w:hAnsi="ＭＳ 明朝"/>
          <w:u w:val="single"/>
        </w:rPr>
      </w:pPr>
      <w:r w:rsidRPr="00E95EB9">
        <w:rPr>
          <w:rFonts w:ascii="ＭＳ 明朝" w:eastAsia="ＭＳ 明朝" w:hAnsi="ＭＳ 明朝" w:hint="eastAsia"/>
          <w:u w:val="single"/>
        </w:rPr>
        <w:t>（</w:t>
      </w:r>
      <w:r w:rsidR="000F23E1" w:rsidRPr="00E95EB9">
        <w:rPr>
          <w:rFonts w:ascii="ＭＳ 明朝" w:eastAsia="ＭＳ 明朝" w:hAnsi="ＭＳ 明朝" w:hint="eastAsia"/>
          <w:u w:val="single"/>
        </w:rPr>
        <w:t>一般</w:t>
      </w:r>
      <w:r w:rsidR="00F50AD3">
        <w:rPr>
          <w:rFonts w:ascii="ＭＳ 明朝" w:eastAsia="ＭＳ 明朝" w:hAnsi="ＭＳ 明朝" w:hint="eastAsia"/>
          <w:u w:val="single"/>
        </w:rPr>
        <w:t>送配電</w:t>
      </w:r>
      <w:r w:rsidRPr="00E95EB9">
        <w:rPr>
          <w:rFonts w:ascii="ＭＳ 明朝" w:eastAsia="ＭＳ 明朝" w:hAnsi="ＭＳ 明朝" w:hint="eastAsia"/>
          <w:u w:val="single"/>
        </w:rPr>
        <w:t>事業者名）</w:t>
      </w:r>
      <w:r w:rsidR="006710DB" w:rsidRPr="006710DB">
        <w:rPr>
          <w:rFonts w:ascii="ＭＳ 明朝" w:eastAsia="ＭＳ 明朝" w:hAnsi="ＭＳ 明朝" w:hint="eastAsia"/>
        </w:rPr>
        <w:t xml:space="preserve">　御中</w:t>
      </w:r>
    </w:p>
    <w:p w14:paraId="1C57CA50" w14:textId="27BAC300" w:rsidR="00895EC6" w:rsidRPr="00E95EB9" w:rsidRDefault="00C701A9" w:rsidP="00EB2613">
      <w:pPr>
        <w:wordWrap w:val="0"/>
        <w:ind w:right="-1"/>
        <w:jc w:val="right"/>
        <w:rPr>
          <w:rFonts w:ascii="ＭＳ 明朝" w:eastAsia="ＭＳ 明朝" w:hAnsi="ＭＳ 明朝"/>
          <w:u w:val="single"/>
        </w:rPr>
      </w:pPr>
      <w:r w:rsidRPr="00E95EB9">
        <w:rPr>
          <w:rFonts w:ascii="ＭＳ 明朝" w:eastAsia="ＭＳ 明朝" w:hAnsi="ＭＳ 明朝" w:hint="eastAsia"/>
          <w:u w:val="single"/>
        </w:rPr>
        <w:t>〇〇</w:t>
      </w:r>
      <w:r w:rsidR="00895EC6" w:rsidRPr="00E95EB9">
        <w:rPr>
          <w:rFonts w:ascii="ＭＳ 明朝" w:eastAsia="ＭＳ 明朝" w:hAnsi="ＭＳ 明朝" w:hint="eastAsia"/>
          <w:u w:val="single"/>
        </w:rPr>
        <w:t>市</w:t>
      </w:r>
      <w:r w:rsidR="00FB1E3D" w:rsidRPr="00E95EB9">
        <w:rPr>
          <w:rFonts w:ascii="ＭＳ 明朝" w:eastAsia="ＭＳ 明朝" w:hAnsi="ＭＳ 明朝" w:hint="eastAsia"/>
          <w:u w:val="single"/>
        </w:rPr>
        <w:t>（区長村）</w:t>
      </w:r>
      <w:r w:rsidR="00895EC6" w:rsidRPr="00E95EB9">
        <w:rPr>
          <w:rFonts w:ascii="ＭＳ 明朝" w:eastAsia="ＭＳ 明朝" w:hAnsi="ＭＳ 明朝" w:hint="eastAsia"/>
          <w:u w:val="single"/>
        </w:rPr>
        <w:t xml:space="preserve">長　</w:t>
      </w:r>
      <w:r w:rsidR="00EB2613" w:rsidRPr="00E95EB9">
        <w:rPr>
          <w:rFonts w:ascii="ＭＳ 明朝" w:eastAsia="ＭＳ 明朝" w:hAnsi="ＭＳ 明朝" w:hint="eastAsia"/>
          <w:u w:val="single"/>
        </w:rPr>
        <w:t>〇〇</w:t>
      </w:r>
      <w:r w:rsidR="009F41E2" w:rsidRPr="00E95EB9">
        <w:rPr>
          <w:rFonts w:ascii="ＭＳ 明朝" w:eastAsia="ＭＳ 明朝" w:hAnsi="ＭＳ 明朝" w:hint="eastAsia"/>
          <w:u w:val="single"/>
        </w:rPr>
        <w:t xml:space="preserve">　</w:t>
      </w:r>
      <w:r w:rsidR="00EB2613" w:rsidRPr="00E95EB9">
        <w:rPr>
          <w:rFonts w:ascii="ＭＳ 明朝" w:eastAsia="ＭＳ 明朝" w:hAnsi="ＭＳ 明朝" w:hint="eastAsia"/>
          <w:u w:val="single"/>
        </w:rPr>
        <w:t>〇〇</w:t>
      </w:r>
    </w:p>
    <w:p w14:paraId="6EF91888" w14:textId="5E56E4D9" w:rsidR="00886928" w:rsidRPr="000F23E1" w:rsidRDefault="00886928" w:rsidP="009F41E2">
      <w:pPr>
        <w:jc w:val="right"/>
        <w:rPr>
          <w:rFonts w:ascii="ＭＳ 明朝" w:eastAsia="ＭＳ 明朝" w:hAnsi="ＭＳ 明朝"/>
        </w:rPr>
      </w:pPr>
    </w:p>
    <w:p w14:paraId="652EFF75" w14:textId="20FB5E44" w:rsidR="00895EC6" w:rsidRPr="000F23E1" w:rsidRDefault="00895EC6" w:rsidP="009F41E2">
      <w:pPr>
        <w:jc w:val="center"/>
        <w:rPr>
          <w:rFonts w:ascii="ＭＳ 明朝" w:eastAsia="ＭＳ 明朝" w:hAnsi="ＭＳ 明朝"/>
        </w:rPr>
      </w:pPr>
      <w:r w:rsidRPr="000F23E1">
        <w:rPr>
          <w:rFonts w:ascii="ＭＳ 明朝" w:eastAsia="ＭＳ 明朝" w:hAnsi="ＭＳ 明朝" w:hint="eastAsia"/>
        </w:rPr>
        <w:t>空家等</w:t>
      </w:r>
      <w:r w:rsidR="00596DA3" w:rsidRPr="000F23E1">
        <w:rPr>
          <w:rFonts w:ascii="ＭＳ 明朝" w:eastAsia="ＭＳ 明朝" w:hAnsi="ＭＳ 明朝" w:hint="eastAsia"/>
        </w:rPr>
        <w:t>対策の推進に関する特別措置法に基づく</w:t>
      </w:r>
      <w:r w:rsidRPr="000F23E1">
        <w:rPr>
          <w:rFonts w:ascii="ＭＳ 明朝" w:eastAsia="ＭＳ 明朝" w:hAnsi="ＭＳ 明朝" w:hint="eastAsia"/>
        </w:rPr>
        <w:t>情報提供</w:t>
      </w:r>
      <w:r w:rsidR="001E2B83">
        <w:rPr>
          <w:rFonts w:ascii="ＭＳ 明朝" w:eastAsia="ＭＳ 明朝" w:hAnsi="ＭＳ 明朝" w:hint="eastAsia"/>
        </w:rPr>
        <w:t>の求め</w:t>
      </w:r>
      <w:r w:rsidRPr="000F23E1">
        <w:rPr>
          <w:rFonts w:ascii="ＭＳ 明朝" w:eastAsia="ＭＳ 明朝" w:hAnsi="ＭＳ 明朝" w:hint="eastAsia"/>
        </w:rPr>
        <w:t>について（依頼）</w:t>
      </w:r>
    </w:p>
    <w:p w14:paraId="570B14A1" w14:textId="77777777" w:rsidR="00207576" w:rsidRPr="000F23E1" w:rsidRDefault="00207576">
      <w:pPr>
        <w:rPr>
          <w:rFonts w:ascii="ＭＳ 明朝" w:eastAsia="ＭＳ 明朝" w:hAnsi="ＭＳ 明朝"/>
        </w:rPr>
      </w:pPr>
    </w:p>
    <w:p w14:paraId="5F233842" w14:textId="57ACCB12" w:rsidR="00895EC6" w:rsidRDefault="00895EC6" w:rsidP="00596DA3">
      <w:pPr>
        <w:ind w:firstLineChars="100" w:firstLine="210"/>
        <w:rPr>
          <w:rFonts w:ascii="ＭＳ 明朝" w:eastAsia="ＭＳ 明朝" w:hAnsi="ＭＳ 明朝"/>
        </w:rPr>
      </w:pPr>
      <w:bookmarkStart w:id="0" w:name="_Hlk153196355"/>
      <w:r w:rsidRPr="000F23E1">
        <w:rPr>
          <w:rFonts w:ascii="ＭＳ 明朝" w:eastAsia="ＭＳ 明朝" w:hAnsi="ＭＳ 明朝" w:hint="eastAsia"/>
        </w:rPr>
        <w:t>空家等対策の推進に関する特別措置法</w:t>
      </w:r>
      <w:r w:rsidR="001E2B83" w:rsidRPr="001E2B83">
        <w:rPr>
          <w:rFonts w:ascii="ＭＳ 明朝" w:eastAsia="ＭＳ 明朝" w:hAnsi="ＭＳ 明朝" w:hint="eastAsia"/>
        </w:rPr>
        <w:t>（平成26年法律第127号。以下「法」という。）</w:t>
      </w:r>
      <w:r w:rsidRPr="000F23E1">
        <w:rPr>
          <w:rFonts w:ascii="ＭＳ 明朝" w:eastAsia="ＭＳ 明朝" w:hAnsi="ＭＳ 明朝" w:hint="eastAsia"/>
        </w:rPr>
        <w:t>第</w:t>
      </w:r>
      <w:r w:rsidR="009F41E2" w:rsidRPr="000F23E1">
        <w:rPr>
          <w:rFonts w:ascii="ＭＳ 明朝" w:eastAsia="ＭＳ 明朝" w:hAnsi="ＭＳ 明朝" w:hint="eastAsia"/>
        </w:rPr>
        <w:t>10</w:t>
      </w:r>
      <w:r w:rsidRPr="000F23E1">
        <w:rPr>
          <w:rFonts w:ascii="ＭＳ 明朝" w:eastAsia="ＭＳ 明朝" w:hAnsi="ＭＳ 明朝"/>
        </w:rPr>
        <w:t>条第</w:t>
      </w:r>
      <w:r w:rsidR="00FB2216" w:rsidRPr="000F23E1">
        <w:rPr>
          <w:rFonts w:ascii="ＭＳ 明朝" w:eastAsia="ＭＳ 明朝" w:hAnsi="ＭＳ 明朝" w:hint="eastAsia"/>
        </w:rPr>
        <w:t>３</w:t>
      </w:r>
      <w:r w:rsidRPr="000F23E1">
        <w:rPr>
          <w:rFonts w:ascii="ＭＳ 明朝" w:eastAsia="ＭＳ 明朝" w:hAnsi="ＭＳ 明朝"/>
        </w:rPr>
        <w:t>項の規定に基づき</w:t>
      </w:r>
      <w:r w:rsidR="00596DA3" w:rsidRPr="000F23E1">
        <w:rPr>
          <w:rFonts w:ascii="ＭＳ 明朝" w:eastAsia="ＭＳ 明朝" w:hAnsi="ＭＳ 明朝" w:hint="eastAsia"/>
        </w:rPr>
        <w:t>、</w:t>
      </w:r>
      <w:r w:rsidR="005205DA">
        <w:rPr>
          <w:rFonts w:ascii="ＭＳ 明朝" w:eastAsia="ＭＳ 明朝" w:hAnsi="ＭＳ 明朝" w:hint="eastAsia"/>
        </w:rPr>
        <w:t>法の施行のために必要があるため、</w:t>
      </w:r>
      <w:r w:rsidRPr="000F23E1">
        <w:rPr>
          <w:rFonts w:ascii="ＭＳ 明朝" w:eastAsia="ＭＳ 明朝" w:hAnsi="ＭＳ 明朝"/>
        </w:rPr>
        <w:t>下記</w:t>
      </w:r>
      <w:r w:rsidR="00596DA3" w:rsidRPr="000F23E1">
        <w:rPr>
          <w:rFonts w:ascii="ＭＳ 明朝" w:eastAsia="ＭＳ 明朝" w:hAnsi="ＭＳ 明朝" w:hint="eastAsia"/>
        </w:rPr>
        <w:t>の</w:t>
      </w:r>
      <w:r w:rsidR="00265E58" w:rsidRPr="000F23E1">
        <w:rPr>
          <w:rFonts w:ascii="ＭＳ 明朝" w:eastAsia="ＭＳ 明朝" w:hAnsi="ＭＳ 明朝" w:hint="eastAsia"/>
        </w:rPr>
        <w:t>とおり</w:t>
      </w:r>
      <w:r w:rsidR="000517CF">
        <w:rPr>
          <w:rFonts w:ascii="ＭＳ 明朝" w:eastAsia="ＭＳ 明朝" w:hAnsi="ＭＳ 明朝" w:hint="eastAsia"/>
        </w:rPr>
        <w:t>、</w:t>
      </w:r>
      <w:r w:rsidR="005205DA">
        <w:rPr>
          <w:rFonts w:ascii="ＭＳ 明朝" w:eastAsia="ＭＳ 明朝" w:hAnsi="ＭＳ 明朝" w:hint="eastAsia"/>
        </w:rPr>
        <w:t>空家等の所有者等の把握に関し必要な</w:t>
      </w:r>
      <w:r w:rsidRPr="000F23E1">
        <w:rPr>
          <w:rFonts w:ascii="ＭＳ 明朝" w:eastAsia="ＭＳ 明朝" w:hAnsi="ＭＳ 明朝"/>
        </w:rPr>
        <w:t>情報</w:t>
      </w:r>
      <w:r w:rsidR="005205DA">
        <w:rPr>
          <w:rFonts w:ascii="ＭＳ 明朝" w:eastAsia="ＭＳ 明朝" w:hAnsi="ＭＳ 明朝" w:hint="eastAsia"/>
        </w:rPr>
        <w:t>の</w:t>
      </w:r>
      <w:r w:rsidRPr="000F23E1">
        <w:rPr>
          <w:rFonts w:ascii="ＭＳ 明朝" w:eastAsia="ＭＳ 明朝" w:hAnsi="ＭＳ 明朝"/>
        </w:rPr>
        <w:t>提供を</w:t>
      </w:r>
      <w:r w:rsidR="00FB1E3D" w:rsidRPr="000F23E1">
        <w:rPr>
          <w:rFonts w:ascii="ＭＳ 明朝" w:eastAsia="ＭＳ 明朝" w:hAnsi="ＭＳ 明朝" w:hint="eastAsia"/>
        </w:rPr>
        <w:t>依頼します</w:t>
      </w:r>
      <w:r w:rsidRPr="000F23E1">
        <w:rPr>
          <w:rFonts w:ascii="ＭＳ 明朝" w:eastAsia="ＭＳ 明朝" w:hAnsi="ＭＳ 明朝"/>
        </w:rPr>
        <w:t>。</w:t>
      </w:r>
    </w:p>
    <w:bookmarkEnd w:id="0"/>
    <w:p w14:paraId="03454848" w14:textId="4631CB4D" w:rsidR="005205DA" w:rsidRPr="000F23E1" w:rsidRDefault="005205DA" w:rsidP="00596DA3">
      <w:pPr>
        <w:ind w:firstLineChars="100" w:firstLine="210"/>
        <w:rPr>
          <w:rFonts w:ascii="ＭＳ 明朝" w:eastAsia="ＭＳ 明朝" w:hAnsi="ＭＳ 明朝"/>
        </w:rPr>
      </w:pPr>
    </w:p>
    <w:p w14:paraId="653218A9" w14:textId="7DA6FB0C" w:rsidR="00895EC6" w:rsidRPr="000F23E1" w:rsidRDefault="00895EC6" w:rsidP="00895EC6">
      <w:pPr>
        <w:pStyle w:val="a3"/>
        <w:rPr>
          <w:rFonts w:ascii="ＭＳ 明朝" w:eastAsia="ＭＳ 明朝" w:hAnsi="ＭＳ 明朝"/>
        </w:rPr>
      </w:pPr>
      <w:r w:rsidRPr="000F23E1">
        <w:rPr>
          <w:rFonts w:ascii="ＭＳ 明朝" w:eastAsia="ＭＳ 明朝" w:hAnsi="ＭＳ 明朝"/>
        </w:rPr>
        <w:t>記</w:t>
      </w:r>
    </w:p>
    <w:p w14:paraId="4DE8FFAF" w14:textId="2418EC84" w:rsidR="00207576" w:rsidRPr="000F23E1" w:rsidRDefault="00207576" w:rsidP="00207576"/>
    <w:p w14:paraId="7EA5B2D0" w14:textId="3093A244" w:rsidR="008B1B0C" w:rsidRPr="000F23E1" w:rsidRDefault="00BA4CF0" w:rsidP="00895EC6">
      <w:pPr>
        <w:rPr>
          <w:rFonts w:ascii="ＭＳ 明朝" w:eastAsia="ＭＳ 明朝" w:hAnsi="ＭＳ 明朝"/>
        </w:rPr>
      </w:pPr>
      <w:r w:rsidRPr="000F23E1">
        <w:rPr>
          <w:rFonts w:ascii="ＭＳ 明朝" w:eastAsia="ＭＳ 明朝" w:hAnsi="ＭＳ 明朝" w:hint="eastAsia"/>
        </w:rPr>
        <w:t>１．提供を</w:t>
      </w:r>
      <w:r w:rsidR="00FB1E3D" w:rsidRPr="000F23E1">
        <w:rPr>
          <w:rFonts w:ascii="ＭＳ 明朝" w:eastAsia="ＭＳ 明朝" w:hAnsi="ＭＳ 明朝" w:hint="eastAsia"/>
        </w:rPr>
        <w:t>依頼する対象</w:t>
      </w:r>
    </w:p>
    <w:p w14:paraId="35C9D863" w14:textId="752638D6" w:rsidR="00BA4CF0" w:rsidRPr="000F23E1" w:rsidRDefault="008B1B0C" w:rsidP="008B1B0C">
      <w:pPr>
        <w:ind w:firstLineChars="100" w:firstLine="210"/>
        <w:rPr>
          <w:rFonts w:ascii="ＭＳ 明朝" w:eastAsia="ＭＳ 明朝" w:hAnsi="ＭＳ 明朝"/>
        </w:rPr>
      </w:pPr>
      <w:r w:rsidRPr="000F23E1">
        <w:rPr>
          <w:rFonts w:ascii="ＭＳ 明朝" w:eastAsia="ＭＳ 明朝" w:hAnsi="ＭＳ 明朝" w:hint="eastAsia"/>
        </w:rPr>
        <w:t>（１）</w:t>
      </w:r>
      <w:r w:rsidR="00F50AD3">
        <w:rPr>
          <w:rFonts w:ascii="ＭＳ 明朝" w:eastAsia="ＭＳ 明朝" w:hAnsi="ＭＳ 明朝" w:hint="eastAsia"/>
        </w:rPr>
        <w:t>電気</w:t>
      </w:r>
      <w:r w:rsidR="009610EF" w:rsidRPr="000F23E1">
        <w:rPr>
          <w:rFonts w:ascii="ＭＳ 明朝" w:eastAsia="ＭＳ 明朝" w:hAnsi="ＭＳ 明朝" w:hint="eastAsia"/>
        </w:rPr>
        <w:t>の供給先</w:t>
      </w:r>
      <w:r w:rsidR="00FB1E3D" w:rsidRPr="000F23E1">
        <w:rPr>
          <w:rFonts w:ascii="ＭＳ 明朝" w:eastAsia="ＭＳ 明朝" w:hAnsi="ＭＳ 明朝" w:hint="eastAsia"/>
        </w:rPr>
        <w:t>となる</w:t>
      </w:r>
      <w:r w:rsidR="00207576" w:rsidRPr="000F23E1">
        <w:rPr>
          <w:rFonts w:ascii="ＭＳ 明朝" w:eastAsia="ＭＳ 明朝" w:hAnsi="ＭＳ 明朝" w:hint="eastAsia"/>
        </w:rPr>
        <w:t>空</w:t>
      </w:r>
      <w:r w:rsidR="00FB1E3D" w:rsidRPr="000F23E1">
        <w:rPr>
          <w:rFonts w:ascii="ＭＳ 明朝" w:eastAsia="ＭＳ 明朝" w:hAnsi="ＭＳ 明朝" w:hint="eastAsia"/>
        </w:rPr>
        <w:t>家</w:t>
      </w:r>
      <w:r w:rsidR="00207576" w:rsidRPr="000F23E1">
        <w:rPr>
          <w:rFonts w:ascii="ＭＳ 明朝" w:eastAsia="ＭＳ 明朝" w:hAnsi="ＭＳ 明朝" w:hint="eastAsia"/>
        </w:rPr>
        <w:t>等</w:t>
      </w:r>
      <w:r w:rsidR="00FB1E3D" w:rsidRPr="000F23E1">
        <w:rPr>
          <w:rFonts w:ascii="ＭＳ 明朝" w:eastAsia="ＭＳ 明朝" w:hAnsi="ＭＳ 明朝" w:hint="eastAsia"/>
        </w:rPr>
        <w:t>の所在</w:t>
      </w:r>
      <w:r w:rsidR="003F2CED">
        <w:rPr>
          <w:rFonts w:ascii="ＭＳ 明朝" w:eastAsia="ＭＳ 明朝" w:hAnsi="ＭＳ 明朝" w:hint="eastAsia"/>
        </w:rPr>
        <w:t>地（住居表示）</w:t>
      </w:r>
    </w:p>
    <w:p w14:paraId="1B7F2D80" w14:textId="33C18A66" w:rsidR="00BA4CF0" w:rsidRPr="00E95EB9" w:rsidRDefault="00BA4CF0" w:rsidP="008B1B0C">
      <w:pPr>
        <w:ind w:leftChars="200" w:left="420" w:firstLineChars="200" w:firstLine="420"/>
        <w:rPr>
          <w:rFonts w:ascii="ＭＳ 明朝" w:eastAsia="ＭＳ 明朝" w:hAnsi="ＭＳ 明朝"/>
          <w:u w:val="single"/>
        </w:rPr>
      </w:pPr>
      <w:r w:rsidRPr="00E95EB9">
        <w:rPr>
          <w:rFonts w:ascii="ＭＳ 明朝" w:eastAsia="ＭＳ 明朝" w:hAnsi="ＭＳ 明朝" w:hint="eastAsia"/>
          <w:u w:val="single"/>
        </w:rPr>
        <w:t>○○県〇〇</w:t>
      </w:r>
      <w:r w:rsidRPr="00E95EB9">
        <w:rPr>
          <w:rFonts w:ascii="ＭＳ 明朝" w:eastAsia="ＭＳ 明朝" w:hAnsi="ＭＳ 明朝"/>
          <w:u w:val="single"/>
        </w:rPr>
        <w:t>市</w:t>
      </w:r>
      <w:r w:rsidRPr="00E95EB9">
        <w:rPr>
          <w:rFonts w:ascii="ＭＳ 明朝" w:eastAsia="ＭＳ 明朝" w:hAnsi="ＭＳ 明朝" w:hint="eastAsia"/>
          <w:u w:val="single"/>
        </w:rPr>
        <w:t>〇〇</w:t>
      </w:r>
      <w:r w:rsidRPr="00E95EB9">
        <w:rPr>
          <w:rFonts w:ascii="ＭＳ 明朝" w:eastAsia="ＭＳ 明朝" w:hAnsi="ＭＳ 明朝"/>
          <w:u w:val="single"/>
        </w:rPr>
        <w:t>町</w:t>
      </w:r>
      <w:r w:rsidR="00254E51" w:rsidRPr="00E95EB9">
        <w:rPr>
          <w:rFonts w:ascii="ＭＳ 明朝" w:eastAsia="ＭＳ 明朝" w:hAnsi="ＭＳ 明朝" w:hint="eastAsia"/>
          <w:u w:val="single"/>
        </w:rPr>
        <w:t>✕－✕✕－✕✕</w:t>
      </w:r>
    </w:p>
    <w:p w14:paraId="790151AD" w14:textId="31B2FF92" w:rsidR="008B1B0C" w:rsidRPr="000F23E1" w:rsidRDefault="00F50AD3" w:rsidP="008B1B0C">
      <w:pPr>
        <w:rPr>
          <w:rFonts w:ascii="ＭＳ 明朝" w:eastAsia="ＭＳ 明朝" w:hAnsi="ＭＳ 明朝"/>
        </w:rPr>
      </w:pPr>
      <w:r>
        <w:rPr>
          <w:rFonts w:ascii="ＭＳ 明朝" w:eastAsia="ＭＳ 明朝" w:hAnsi="ＭＳ 明朝" w:hint="eastAsia"/>
        </w:rPr>
        <w:t xml:space="preserve">　（２）当該空家等への電気</w:t>
      </w:r>
      <w:r w:rsidR="000F23E1" w:rsidRPr="000F23E1">
        <w:rPr>
          <w:rFonts w:ascii="ＭＳ 明朝" w:eastAsia="ＭＳ 明朝" w:hAnsi="ＭＳ 明朝" w:hint="eastAsia"/>
        </w:rPr>
        <w:t>供給に関</w:t>
      </w:r>
      <w:r w:rsidR="000F23E1">
        <w:rPr>
          <w:rFonts w:ascii="ＭＳ 明朝" w:eastAsia="ＭＳ 明朝" w:hAnsi="ＭＳ 明朝" w:hint="eastAsia"/>
        </w:rPr>
        <w:t>する</w:t>
      </w:r>
      <w:r w:rsidR="000F23E1" w:rsidRPr="000F23E1">
        <w:rPr>
          <w:rFonts w:ascii="ＭＳ 明朝" w:eastAsia="ＭＳ 明朝" w:hAnsi="ＭＳ 明朝" w:hint="eastAsia"/>
        </w:rPr>
        <w:t>情報</w:t>
      </w:r>
    </w:p>
    <w:p w14:paraId="42A7534E" w14:textId="116B1B0A" w:rsidR="008B1B0C" w:rsidRPr="003F2CED" w:rsidRDefault="008B1B0C" w:rsidP="008B1B0C">
      <w:pPr>
        <w:rPr>
          <w:rFonts w:ascii="ＭＳ 明朝" w:eastAsia="ＭＳ 明朝" w:hAnsi="ＭＳ 明朝"/>
          <w:u w:val="single"/>
        </w:rPr>
      </w:pPr>
      <w:r w:rsidRPr="000F23E1">
        <w:rPr>
          <w:rFonts w:ascii="ＭＳ 明朝" w:eastAsia="ＭＳ 明朝" w:hAnsi="ＭＳ 明朝" w:hint="eastAsia"/>
        </w:rPr>
        <w:t xml:space="preserve">　　　　</w:t>
      </w:r>
      <w:r w:rsidR="00F50AD3">
        <w:rPr>
          <w:rFonts w:ascii="ＭＳ 明朝" w:eastAsia="ＭＳ 明朝" w:hAnsi="ＭＳ 明朝" w:hint="eastAsia"/>
          <w:u w:val="single"/>
        </w:rPr>
        <w:t>電気</w:t>
      </w:r>
      <w:r w:rsidRPr="00E95EB9">
        <w:rPr>
          <w:rFonts w:ascii="ＭＳ 明朝" w:eastAsia="ＭＳ 明朝" w:hAnsi="ＭＳ 明朝" w:hint="eastAsia"/>
          <w:u w:val="single"/>
        </w:rPr>
        <w:t>メーター</w:t>
      </w:r>
      <w:r w:rsidR="000F23E1" w:rsidRPr="00E95EB9">
        <w:rPr>
          <w:rFonts w:ascii="ＭＳ 明朝" w:eastAsia="ＭＳ 明朝" w:hAnsi="ＭＳ 明朝" w:hint="eastAsia"/>
          <w:u w:val="single"/>
        </w:rPr>
        <w:t>番号：</w:t>
      </w:r>
      <w:r w:rsidRPr="00E95EB9">
        <w:rPr>
          <w:rFonts w:ascii="ＭＳ 明朝" w:eastAsia="ＭＳ 明朝" w:hAnsi="ＭＳ 明朝" w:hint="eastAsia"/>
          <w:u w:val="single"/>
        </w:rPr>
        <w:t>○○○○</w:t>
      </w:r>
      <w:r w:rsidR="000F23E1" w:rsidRPr="00E95EB9">
        <w:rPr>
          <w:rFonts w:ascii="ＭＳ 明朝" w:eastAsia="ＭＳ 明朝" w:hAnsi="ＭＳ 明朝" w:hint="eastAsia"/>
          <w:u w:val="single"/>
        </w:rPr>
        <w:t xml:space="preserve">　供給地点特定番号：○○○○　</w:t>
      </w:r>
      <w:r w:rsidR="00F50AD3">
        <w:rPr>
          <w:rFonts w:ascii="ＭＳ 明朝" w:eastAsia="ＭＳ 明朝" w:hAnsi="ＭＳ 明朝" w:hint="eastAsia"/>
          <w:u w:val="single"/>
        </w:rPr>
        <w:t>電柱番号：○○○○</w:t>
      </w:r>
    </w:p>
    <w:p w14:paraId="2833C21C" w14:textId="7037347B" w:rsidR="00FB1E3D" w:rsidRPr="000F23E1" w:rsidRDefault="00FB1E3D" w:rsidP="00FB1E3D">
      <w:pPr>
        <w:rPr>
          <w:rFonts w:ascii="ＭＳ 明朝" w:eastAsia="ＭＳ 明朝" w:hAnsi="ＭＳ 明朝"/>
        </w:rPr>
      </w:pPr>
      <w:r w:rsidRPr="000F23E1">
        <w:rPr>
          <w:rFonts w:ascii="ＭＳ 明朝" w:eastAsia="ＭＳ 明朝" w:hAnsi="ＭＳ 明朝" w:hint="eastAsia"/>
        </w:rPr>
        <w:t>２．提供を依頼する情報</w:t>
      </w:r>
    </w:p>
    <w:p w14:paraId="64AA7FCA" w14:textId="22ED9F14" w:rsidR="00FB1E3D" w:rsidRPr="000F23E1" w:rsidRDefault="00FB1E3D" w:rsidP="00FB1E3D">
      <w:pPr>
        <w:rPr>
          <w:rFonts w:ascii="ＭＳ 明朝" w:eastAsia="ＭＳ 明朝" w:hAnsi="ＭＳ 明朝"/>
        </w:rPr>
      </w:pPr>
      <w:r w:rsidRPr="000F23E1">
        <w:rPr>
          <w:rFonts w:ascii="ＭＳ 明朝" w:eastAsia="ＭＳ 明朝" w:hAnsi="ＭＳ 明朝" w:hint="eastAsia"/>
        </w:rPr>
        <w:t xml:space="preserve">　　</w:t>
      </w:r>
      <w:r w:rsidR="001E2B83">
        <w:rPr>
          <w:rFonts w:ascii="ＭＳ 明朝" w:eastAsia="ＭＳ 明朝" w:hAnsi="ＭＳ 明朝" w:hint="eastAsia"/>
        </w:rPr>
        <w:t>１．</w:t>
      </w:r>
      <w:r w:rsidR="008B1B0C" w:rsidRPr="000F23E1">
        <w:rPr>
          <w:rFonts w:ascii="ＭＳ 明朝" w:eastAsia="ＭＳ 明朝" w:hAnsi="ＭＳ 明朝" w:hint="eastAsia"/>
        </w:rPr>
        <w:t>（１）</w:t>
      </w:r>
      <w:r w:rsidRPr="000F23E1">
        <w:rPr>
          <w:rFonts w:ascii="ＭＳ 明朝" w:eastAsia="ＭＳ 明朝" w:hAnsi="ＭＳ 明朝" w:hint="eastAsia"/>
        </w:rPr>
        <w:t>に所在する</w:t>
      </w:r>
      <w:r w:rsidR="00207576" w:rsidRPr="000F23E1">
        <w:rPr>
          <w:rFonts w:ascii="ＭＳ 明朝" w:eastAsia="ＭＳ 明朝" w:hAnsi="ＭＳ 明朝" w:hint="eastAsia"/>
        </w:rPr>
        <w:t>空</w:t>
      </w:r>
      <w:r w:rsidRPr="000F23E1">
        <w:rPr>
          <w:rFonts w:ascii="ＭＳ 明朝" w:eastAsia="ＭＳ 明朝" w:hAnsi="ＭＳ 明朝" w:hint="eastAsia"/>
        </w:rPr>
        <w:t>家</w:t>
      </w:r>
      <w:r w:rsidR="00207576" w:rsidRPr="000F23E1">
        <w:rPr>
          <w:rFonts w:ascii="ＭＳ 明朝" w:eastAsia="ＭＳ 明朝" w:hAnsi="ＭＳ 明朝" w:hint="eastAsia"/>
        </w:rPr>
        <w:t>等</w:t>
      </w:r>
      <w:r w:rsidRPr="000F23E1">
        <w:rPr>
          <w:rFonts w:ascii="ＭＳ 明朝" w:eastAsia="ＭＳ 明朝" w:hAnsi="ＭＳ 明朝" w:hint="eastAsia"/>
        </w:rPr>
        <w:t>への</w:t>
      </w:r>
      <w:r w:rsidR="00B45665">
        <w:rPr>
          <w:rFonts w:ascii="ＭＳ 明朝" w:eastAsia="ＭＳ 明朝" w:hAnsi="ＭＳ 明朝" w:hint="eastAsia"/>
        </w:rPr>
        <w:t>接続</w:t>
      </w:r>
      <w:r w:rsidRPr="000F23E1">
        <w:rPr>
          <w:rFonts w:ascii="ＭＳ 明朝" w:eastAsia="ＭＳ 明朝" w:hAnsi="ＭＳ 明朝" w:hint="eastAsia"/>
        </w:rPr>
        <w:t>供給契約に係る以下の情報</w:t>
      </w:r>
    </w:p>
    <w:p w14:paraId="7BF55D7E" w14:textId="0E541E12" w:rsidR="00207576" w:rsidRPr="000F23E1" w:rsidRDefault="00FB1E3D" w:rsidP="00FB1E3D">
      <w:pPr>
        <w:rPr>
          <w:rFonts w:ascii="ＭＳ 明朝" w:eastAsia="ＭＳ 明朝" w:hAnsi="ＭＳ 明朝"/>
        </w:rPr>
      </w:pPr>
      <w:r w:rsidRPr="000F23E1">
        <w:rPr>
          <w:rFonts w:ascii="ＭＳ 明朝" w:eastAsia="ＭＳ 明朝" w:hAnsi="ＭＳ 明朝" w:hint="eastAsia"/>
        </w:rPr>
        <w:t xml:space="preserve">　（１）</w:t>
      </w:r>
      <w:r w:rsidR="00207576" w:rsidRPr="000F23E1">
        <w:rPr>
          <w:rFonts w:ascii="ＭＳ 明朝" w:eastAsia="ＭＳ 明朝" w:hAnsi="ＭＳ 明朝" w:hint="eastAsia"/>
        </w:rPr>
        <w:t>依頼日時点において</w:t>
      </w:r>
      <w:r w:rsidR="00B45665">
        <w:rPr>
          <w:rFonts w:ascii="ＭＳ 明朝" w:eastAsia="ＭＳ 明朝" w:hAnsi="ＭＳ 明朝" w:hint="eastAsia"/>
        </w:rPr>
        <w:t>接続</w:t>
      </w:r>
      <w:r w:rsidR="00207576" w:rsidRPr="000F23E1">
        <w:rPr>
          <w:rFonts w:ascii="ＭＳ 明朝" w:eastAsia="ＭＳ 明朝" w:hAnsi="ＭＳ 明朝" w:hint="eastAsia"/>
        </w:rPr>
        <w:t>供給契約が継続している場合</w:t>
      </w:r>
    </w:p>
    <w:p w14:paraId="2159E6DD" w14:textId="2A62BC8E" w:rsidR="00B00202" w:rsidRPr="000F23E1" w:rsidRDefault="00207576" w:rsidP="00B00202">
      <w:pPr>
        <w:ind w:firstLineChars="300" w:firstLine="630"/>
        <w:rPr>
          <w:rFonts w:ascii="ＭＳ 明朝" w:eastAsia="ＭＳ 明朝" w:hAnsi="ＭＳ 明朝"/>
        </w:rPr>
      </w:pPr>
      <w:r w:rsidRPr="000F23E1">
        <w:rPr>
          <w:rFonts w:ascii="ＭＳ 明朝" w:eastAsia="ＭＳ 明朝" w:hAnsi="ＭＳ 明朝" w:hint="eastAsia"/>
        </w:rPr>
        <w:t>①</w:t>
      </w:r>
      <w:r w:rsidR="00F50AD3">
        <w:rPr>
          <w:rFonts w:ascii="ＭＳ 明朝" w:eastAsia="ＭＳ 明朝" w:hAnsi="ＭＳ 明朝" w:hint="eastAsia"/>
        </w:rPr>
        <w:t>電気</w:t>
      </w:r>
      <w:r w:rsidRPr="000F23E1">
        <w:rPr>
          <w:rFonts w:ascii="ＭＳ 明朝" w:eastAsia="ＭＳ 明朝" w:hAnsi="ＭＳ 明朝" w:hint="eastAsia"/>
        </w:rPr>
        <w:t>小売事業者</w:t>
      </w:r>
      <w:r w:rsidR="00476E76">
        <w:rPr>
          <w:rFonts w:ascii="ＭＳ 明朝" w:eastAsia="ＭＳ 明朝" w:hAnsi="ＭＳ 明朝" w:hint="eastAsia"/>
        </w:rPr>
        <w:t>等の名称</w:t>
      </w:r>
      <w:r w:rsidRPr="000F23E1">
        <w:rPr>
          <w:rFonts w:ascii="ＭＳ 明朝" w:eastAsia="ＭＳ 明朝" w:hAnsi="ＭＳ 明朝" w:hint="eastAsia"/>
        </w:rPr>
        <w:t xml:space="preserve">　　　　　　</w:t>
      </w:r>
      <w:r w:rsidR="00B00202">
        <w:rPr>
          <w:rFonts w:ascii="ＭＳ 明朝" w:eastAsia="ＭＳ 明朝" w:hAnsi="ＭＳ 明朝" w:hint="eastAsia"/>
        </w:rPr>
        <w:t xml:space="preserve"> </w:t>
      </w:r>
      <w:r w:rsidRPr="000F23E1">
        <w:rPr>
          <w:rFonts w:ascii="ＭＳ 明朝" w:eastAsia="ＭＳ 明朝" w:hAnsi="ＭＳ 明朝" w:hint="eastAsia"/>
        </w:rPr>
        <w:t>②契約</w:t>
      </w:r>
      <w:r w:rsidR="00B45665">
        <w:rPr>
          <w:rFonts w:ascii="ＭＳ 明朝" w:eastAsia="ＭＳ 明朝" w:hAnsi="ＭＳ 明朝" w:hint="eastAsia"/>
        </w:rPr>
        <w:t>開始</w:t>
      </w:r>
      <w:r w:rsidRPr="000F23E1">
        <w:rPr>
          <w:rFonts w:ascii="ＭＳ 明朝" w:eastAsia="ＭＳ 明朝" w:hAnsi="ＭＳ 明朝" w:hint="eastAsia"/>
        </w:rPr>
        <w:t>年月日</w:t>
      </w:r>
      <w:r w:rsidR="00586C04">
        <w:rPr>
          <w:rFonts w:ascii="ＭＳ 明朝" w:eastAsia="ＭＳ 明朝" w:hAnsi="ＭＳ 明朝" w:hint="eastAsia"/>
        </w:rPr>
        <w:t xml:space="preserve">　　</w:t>
      </w:r>
      <w:r w:rsidR="00B00202">
        <w:rPr>
          <w:rFonts w:ascii="ＭＳ 明朝" w:eastAsia="ＭＳ 明朝" w:hAnsi="ＭＳ 明朝" w:hint="eastAsia"/>
        </w:rPr>
        <w:t xml:space="preserve">　 </w:t>
      </w:r>
      <w:r w:rsidR="00586C04" w:rsidRPr="00B00202">
        <w:rPr>
          <w:rFonts w:ascii="ＭＳ 明朝" w:eastAsia="ＭＳ 明朝" w:hAnsi="ＭＳ 明朝" w:hint="eastAsia"/>
        </w:rPr>
        <w:t>③</w:t>
      </w:r>
      <w:r w:rsidR="00B00202" w:rsidRPr="00B00202">
        <w:rPr>
          <w:rFonts w:ascii="ＭＳ 明朝" w:eastAsia="ＭＳ 明朝" w:hAnsi="ＭＳ 明朝" w:hint="eastAsia"/>
        </w:rPr>
        <w:t>供給地点特定番号</w:t>
      </w:r>
      <w:r w:rsidR="00B00202" w:rsidRPr="00B00202">
        <w:rPr>
          <w:rFonts w:ascii="ＭＳ 明朝" w:eastAsia="ＭＳ 明朝" w:hAnsi="ＭＳ 明朝" w:hint="eastAsia"/>
          <w:vertAlign w:val="superscript"/>
        </w:rPr>
        <w:t>※</w:t>
      </w:r>
    </w:p>
    <w:p w14:paraId="0CEF30FB" w14:textId="2F370915" w:rsidR="00207576" w:rsidRPr="000F23E1" w:rsidRDefault="00207576" w:rsidP="00207576">
      <w:pPr>
        <w:rPr>
          <w:rFonts w:ascii="ＭＳ 明朝" w:eastAsia="ＭＳ 明朝" w:hAnsi="ＭＳ 明朝"/>
        </w:rPr>
      </w:pPr>
      <w:r w:rsidRPr="000F23E1">
        <w:rPr>
          <w:rFonts w:ascii="ＭＳ 明朝" w:eastAsia="ＭＳ 明朝" w:hAnsi="ＭＳ 明朝" w:hint="eastAsia"/>
        </w:rPr>
        <w:t xml:space="preserve">　（２）依頼日時点において</w:t>
      </w:r>
      <w:r w:rsidR="00B45665">
        <w:rPr>
          <w:rFonts w:ascii="ＭＳ 明朝" w:eastAsia="ＭＳ 明朝" w:hAnsi="ＭＳ 明朝" w:hint="eastAsia"/>
        </w:rPr>
        <w:t>接続</w:t>
      </w:r>
      <w:r w:rsidRPr="000F23E1">
        <w:rPr>
          <w:rFonts w:ascii="ＭＳ 明朝" w:eastAsia="ＭＳ 明朝" w:hAnsi="ＭＳ 明朝" w:hint="eastAsia"/>
        </w:rPr>
        <w:t>供給契約が廃止されている場合</w:t>
      </w:r>
    </w:p>
    <w:p w14:paraId="30934940" w14:textId="12902116" w:rsidR="00586C04" w:rsidRPr="000F23E1" w:rsidRDefault="00207576" w:rsidP="00B00202">
      <w:pPr>
        <w:rPr>
          <w:rFonts w:ascii="ＭＳ 明朝" w:eastAsia="ＭＳ 明朝" w:hAnsi="ＭＳ 明朝"/>
        </w:rPr>
      </w:pPr>
      <w:r w:rsidRPr="000F23E1">
        <w:rPr>
          <w:rFonts w:ascii="ＭＳ 明朝" w:eastAsia="ＭＳ 明朝" w:hAnsi="ＭＳ 明朝" w:hint="eastAsia"/>
        </w:rPr>
        <w:t xml:space="preserve">　　　①直近の契約の</w:t>
      </w:r>
      <w:r w:rsidR="00F50AD3">
        <w:rPr>
          <w:rFonts w:ascii="ＭＳ 明朝" w:eastAsia="ＭＳ 明朝" w:hAnsi="ＭＳ 明朝" w:hint="eastAsia"/>
        </w:rPr>
        <w:t>電気</w:t>
      </w:r>
      <w:r w:rsidRPr="000F23E1">
        <w:rPr>
          <w:rFonts w:ascii="ＭＳ 明朝" w:eastAsia="ＭＳ 明朝" w:hAnsi="ＭＳ 明朝" w:hint="eastAsia"/>
        </w:rPr>
        <w:t>小売事業者</w:t>
      </w:r>
      <w:r w:rsidR="00476E76">
        <w:rPr>
          <w:rFonts w:ascii="ＭＳ 明朝" w:eastAsia="ＭＳ 明朝" w:hAnsi="ＭＳ 明朝" w:hint="eastAsia"/>
        </w:rPr>
        <w:t>等の名称</w:t>
      </w:r>
      <w:r w:rsidR="00B00202">
        <w:rPr>
          <w:rFonts w:ascii="ＭＳ 明朝" w:eastAsia="ＭＳ 明朝" w:hAnsi="ＭＳ 明朝" w:hint="eastAsia"/>
        </w:rPr>
        <w:t xml:space="preserve"> </w:t>
      </w:r>
      <w:r w:rsidRPr="000F23E1">
        <w:rPr>
          <w:rFonts w:ascii="ＭＳ 明朝" w:eastAsia="ＭＳ 明朝" w:hAnsi="ＭＳ 明朝" w:hint="eastAsia"/>
        </w:rPr>
        <w:t>②直近の契約廃止年月日</w:t>
      </w:r>
      <w:r w:rsidR="00B00202">
        <w:rPr>
          <w:rFonts w:ascii="ＭＳ 明朝" w:eastAsia="ＭＳ 明朝" w:hAnsi="ＭＳ 明朝" w:hint="eastAsia"/>
        </w:rPr>
        <w:t xml:space="preserve"> </w:t>
      </w:r>
      <w:r w:rsidR="00586C04" w:rsidRPr="00B00202">
        <w:rPr>
          <w:rFonts w:ascii="ＭＳ 明朝" w:eastAsia="ＭＳ 明朝" w:hAnsi="ＭＳ 明朝" w:hint="eastAsia"/>
        </w:rPr>
        <w:t>③</w:t>
      </w:r>
      <w:r w:rsidR="00B00202" w:rsidRPr="00B00202">
        <w:rPr>
          <w:rFonts w:ascii="ＭＳ 明朝" w:eastAsia="ＭＳ 明朝" w:hAnsi="ＭＳ 明朝" w:hint="eastAsia"/>
        </w:rPr>
        <w:t>供給地点特定番号</w:t>
      </w:r>
      <w:r w:rsidR="00B00202" w:rsidRPr="00B00202">
        <w:rPr>
          <w:rFonts w:ascii="ＭＳ 明朝" w:eastAsia="ＭＳ 明朝" w:hAnsi="ＭＳ 明朝" w:hint="eastAsia"/>
          <w:vertAlign w:val="superscript"/>
        </w:rPr>
        <w:t>※</w:t>
      </w:r>
    </w:p>
    <w:p w14:paraId="6EF4B6C5" w14:textId="411B73D7" w:rsidR="00A920AC" w:rsidRPr="000F23E1" w:rsidRDefault="005205DA" w:rsidP="00184E80">
      <w:pPr>
        <w:rPr>
          <w:rFonts w:ascii="ＭＳ 明朝" w:eastAsia="ＭＳ 明朝" w:hAnsi="ＭＳ 明朝"/>
        </w:rPr>
      </w:pPr>
      <w:r>
        <w:rPr>
          <w:rFonts w:ascii="ＭＳ 明朝" w:eastAsia="ＭＳ 明朝" w:hAnsi="ＭＳ 明朝" w:hint="eastAsia"/>
        </w:rPr>
        <w:t>３</w:t>
      </w:r>
      <w:r w:rsidR="00F55D2B" w:rsidRPr="000F23E1">
        <w:rPr>
          <w:rFonts w:ascii="ＭＳ 明朝" w:eastAsia="ＭＳ 明朝" w:hAnsi="ＭＳ 明朝" w:hint="eastAsia"/>
        </w:rPr>
        <w:t>．</w:t>
      </w:r>
      <w:r w:rsidR="008B1B0C" w:rsidRPr="000F23E1">
        <w:rPr>
          <w:rFonts w:hAnsi="ＭＳ 明朝" w:hint="eastAsia"/>
          <w:kern w:val="0"/>
        </w:rPr>
        <w:t>提供を依頼するにあたっての根拠</w:t>
      </w:r>
      <w:r w:rsidR="00F55D2B" w:rsidRPr="000F23E1">
        <w:rPr>
          <w:rFonts w:ascii="ＭＳ 明朝" w:eastAsia="ＭＳ 明朝" w:hAnsi="ＭＳ 明朝" w:hint="eastAsia"/>
        </w:rPr>
        <w:t>法令等</w:t>
      </w:r>
    </w:p>
    <w:p w14:paraId="3D1498E8" w14:textId="7717EDE8" w:rsidR="00207576" w:rsidRPr="000F23E1" w:rsidRDefault="001E2B83" w:rsidP="00207576">
      <w:pPr>
        <w:tabs>
          <w:tab w:val="center" w:pos="4462"/>
        </w:tabs>
        <w:ind w:leftChars="100" w:left="210" w:firstLineChars="100" w:firstLine="210"/>
        <w:rPr>
          <w:rFonts w:ascii="ＭＳ 明朝" w:eastAsia="ＭＳ 明朝" w:hAnsi="ＭＳ 明朝"/>
        </w:rPr>
      </w:pPr>
      <w:r>
        <w:rPr>
          <w:rFonts w:ascii="ＭＳ 明朝" w:eastAsia="ＭＳ 明朝" w:hAnsi="ＭＳ 明朝" w:hint="eastAsia"/>
        </w:rPr>
        <w:t>別紙</w:t>
      </w:r>
      <w:r w:rsidR="00F55D2B" w:rsidRPr="000F23E1">
        <w:rPr>
          <w:rFonts w:ascii="ＭＳ 明朝" w:eastAsia="ＭＳ 明朝" w:hAnsi="ＭＳ 明朝" w:hint="eastAsia"/>
        </w:rPr>
        <w:t>参照</w:t>
      </w:r>
    </w:p>
    <w:p w14:paraId="5A3AC124" w14:textId="3C7D377E" w:rsidR="00207576" w:rsidRPr="000F23E1" w:rsidRDefault="005205DA" w:rsidP="00207576">
      <w:pPr>
        <w:tabs>
          <w:tab w:val="center" w:pos="4462"/>
        </w:tabs>
        <w:rPr>
          <w:rFonts w:ascii="ＭＳ 明朝" w:eastAsia="ＭＳ 明朝" w:hAnsi="ＭＳ 明朝"/>
        </w:rPr>
      </w:pPr>
      <w:r>
        <w:rPr>
          <w:rFonts w:ascii="ＭＳ 明朝" w:eastAsia="ＭＳ 明朝" w:hAnsi="ＭＳ 明朝" w:hint="eastAsia"/>
        </w:rPr>
        <w:t>４</w:t>
      </w:r>
      <w:r w:rsidR="00207576" w:rsidRPr="000F23E1">
        <w:rPr>
          <w:rFonts w:ascii="ＭＳ 明朝" w:eastAsia="ＭＳ 明朝" w:hAnsi="ＭＳ 明朝" w:hint="eastAsia"/>
        </w:rPr>
        <w:t>．別添資料</w:t>
      </w:r>
    </w:p>
    <w:p w14:paraId="676DEBF5" w14:textId="6947A767" w:rsidR="0062073D" w:rsidRPr="000F23E1" w:rsidRDefault="00207576" w:rsidP="00207576">
      <w:pPr>
        <w:tabs>
          <w:tab w:val="center" w:pos="4462"/>
        </w:tabs>
        <w:rPr>
          <w:rFonts w:ascii="ＭＳ 明朝" w:eastAsia="ＭＳ 明朝" w:hAnsi="ＭＳ 明朝"/>
        </w:rPr>
      </w:pPr>
      <w:r w:rsidRPr="000F23E1">
        <w:rPr>
          <w:rFonts w:ascii="ＭＳ 明朝" w:eastAsia="ＭＳ 明朝" w:hAnsi="ＭＳ 明朝" w:hint="eastAsia"/>
        </w:rPr>
        <w:t xml:space="preserve">　　</w:t>
      </w:r>
      <w:r w:rsidR="00F50AD3">
        <w:rPr>
          <w:rFonts w:ascii="ＭＳ 明朝" w:eastAsia="ＭＳ 明朝" w:hAnsi="ＭＳ 明朝" w:hint="eastAsia"/>
        </w:rPr>
        <w:t>電気</w:t>
      </w:r>
      <w:r w:rsidR="009826B1">
        <w:rPr>
          <w:rFonts w:ascii="ＭＳ 明朝" w:eastAsia="ＭＳ 明朝" w:hAnsi="ＭＳ 明朝" w:hint="eastAsia"/>
        </w:rPr>
        <w:t>の供給先となる空家</w:t>
      </w:r>
      <w:r w:rsidR="00476E76">
        <w:rPr>
          <w:rFonts w:ascii="ＭＳ 明朝" w:eastAsia="ＭＳ 明朝" w:hAnsi="ＭＳ 明朝" w:hint="eastAsia"/>
        </w:rPr>
        <w:t>等</w:t>
      </w:r>
      <w:r w:rsidR="009826B1">
        <w:rPr>
          <w:rFonts w:ascii="ＭＳ 明朝" w:eastAsia="ＭＳ 明朝" w:hAnsi="ＭＳ 明朝" w:hint="eastAsia"/>
        </w:rPr>
        <w:t>の所在地</w:t>
      </w:r>
      <w:r w:rsidR="000F23E1" w:rsidRPr="000F23E1">
        <w:rPr>
          <w:rFonts w:ascii="ＭＳ 明朝" w:eastAsia="ＭＳ 明朝" w:hAnsi="ＭＳ 明朝" w:hint="eastAsia"/>
        </w:rPr>
        <w:t>が分かる</w:t>
      </w:r>
      <w:r w:rsidR="0062073D" w:rsidRPr="000F23E1">
        <w:rPr>
          <w:rFonts w:ascii="ＭＳ 明朝" w:eastAsia="ＭＳ 明朝" w:hAnsi="ＭＳ 明朝" w:hint="eastAsia"/>
        </w:rPr>
        <w:t>住宅地図</w:t>
      </w:r>
    </w:p>
    <w:p w14:paraId="64B0E96E" w14:textId="1C89A2A1" w:rsidR="009F41E2" w:rsidRPr="000F23E1" w:rsidRDefault="005205DA" w:rsidP="00207576">
      <w:pPr>
        <w:tabs>
          <w:tab w:val="center" w:pos="4462"/>
        </w:tabs>
      </w:pPr>
      <w:r>
        <w:rPr>
          <w:rFonts w:ascii="ＭＳ 明朝" w:eastAsia="ＭＳ 明朝" w:hAnsi="ＭＳ 明朝" w:hint="eastAsia"/>
        </w:rPr>
        <w:t>５</w:t>
      </w:r>
      <w:r w:rsidR="00207576" w:rsidRPr="000F23E1">
        <w:rPr>
          <w:rFonts w:ascii="ＭＳ 明朝" w:eastAsia="ＭＳ 明朝" w:hAnsi="ＭＳ 明朝" w:hint="eastAsia"/>
        </w:rPr>
        <w:t>．問い合わせ先</w:t>
      </w:r>
    </w:p>
    <w:p w14:paraId="71F807AF" w14:textId="77777777" w:rsidR="00895EC6" w:rsidRPr="00E95EB9" w:rsidRDefault="00C701A9" w:rsidP="00207576">
      <w:pPr>
        <w:pStyle w:val="a5"/>
        <w:ind w:firstLineChars="200" w:firstLine="420"/>
        <w:jc w:val="left"/>
        <w:rPr>
          <w:rFonts w:ascii="ＭＳ 明朝" w:eastAsia="ＭＳ 明朝" w:hAnsi="ＭＳ 明朝"/>
          <w:u w:val="single"/>
        </w:rPr>
      </w:pPr>
      <w:r w:rsidRPr="00E95EB9">
        <w:rPr>
          <w:rFonts w:ascii="ＭＳ 明朝" w:eastAsia="ＭＳ 明朝" w:hAnsi="ＭＳ 明朝" w:hint="eastAsia"/>
          <w:u w:val="single"/>
        </w:rPr>
        <w:t>〇〇</w:t>
      </w:r>
      <w:r w:rsidR="00895EC6" w:rsidRPr="00E95EB9">
        <w:rPr>
          <w:rFonts w:ascii="ＭＳ 明朝" w:eastAsia="ＭＳ 明朝" w:hAnsi="ＭＳ 明朝"/>
          <w:u w:val="single"/>
        </w:rPr>
        <w:t>市役所　都市政策部</w:t>
      </w:r>
      <w:r w:rsidR="00207576" w:rsidRPr="00E95EB9">
        <w:rPr>
          <w:rFonts w:ascii="ＭＳ 明朝" w:eastAsia="ＭＳ 明朝" w:hAnsi="ＭＳ 明朝" w:hint="eastAsia"/>
          <w:u w:val="single"/>
        </w:rPr>
        <w:t xml:space="preserve">　</w:t>
      </w:r>
      <w:r w:rsidR="00895EC6" w:rsidRPr="00E95EB9">
        <w:rPr>
          <w:rFonts w:ascii="ＭＳ 明朝" w:eastAsia="ＭＳ 明朝" w:hAnsi="ＭＳ 明朝"/>
          <w:u w:val="single"/>
        </w:rPr>
        <w:t>住宅・公共建築課　住宅政策担当（</w:t>
      </w:r>
      <w:r w:rsidRPr="00E95EB9">
        <w:rPr>
          <w:rFonts w:ascii="ＭＳ 明朝" w:eastAsia="ＭＳ 明朝" w:hAnsi="ＭＳ 明朝" w:hint="eastAsia"/>
          <w:u w:val="single"/>
        </w:rPr>
        <w:t>XXXX</w:t>
      </w:r>
      <w:r w:rsidR="00895EC6" w:rsidRPr="00E95EB9">
        <w:rPr>
          <w:rFonts w:ascii="ＭＳ 明朝" w:eastAsia="ＭＳ 明朝" w:hAnsi="ＭＳ 明朝"/>
          <w:u w:val="single"/>
        </w:rPr>
        <w:t>）</w:t>
      </w:r>
    </w:p>
    <w:p w14:paraId="20A2E5D8" w14:textId="772E3D61" w:rsidR="000F23E1" w:rsidRDefault="00A315A6" w:rsidP="000F23E1">
      <w:pPr>
        <w:pStyle w:val="a5"/>
        <w:ind w:right="840" w:firstLineChars="200" w:firstLine="420"/>
        <w:jc w:val="both"/>
        <w:rPr>
          <w:rFonts w:ascii="ＭＳ 明朝" w:eastAsia="ＭＳ 明朝" w:hAnsi="ＭＳ 明朝"/>
          <w:u w:val="single"/>
        </w:rPr>
      </w:pPr>
      <w:r w:rsidRPr="00E95EB9">
        <w:rPr>
          <w:rFonts w:ascii="ＭＳ 明朝" w:eastAsia="ＭＳ 明朝" w:hAnsi="ＭＳ 明朝" w:hint="eastAsia"/>
          <w:u w:val="single"/>
        </w:rPr>
        <w:t xml:space="preserve">住所 </w:t>
      </w:r>
      <w:r w:rsidRPr="00E95EB9">
        <w:rPr>
          <w:rFonts w:ascii="ＭＳ 明朝" w:eastAsia="ＭＳ 明朝" w:hAnsi="ＭＳ 明朝"/>
          <w:u w:val="single"/>
        </w:rPr>
        <w:t xml:space="preserve"> </w:t>
      </w:r>
      <w:r w:rsidRPr="00E95EB9">
        <w:rPr>
          <w:rFonts w:ascii="ＭＳ 明朝" w:eastAsia="ＭＳ 明朝" w:hAnsi="ＭＳ 明朝" w:hint="eastAsia"/>
          <w:u w:val="single"/>
        </w:rPr>
        <w:t>〇〇市〇〇町X-X-X</w:t>
      </w:r>
      <w:r w:rsidR="00207576" w:rsidRPr="00E95EB9">
        <w:rPr>
          <w:rFonts w:ascii="ＭＳ 明朝" w:eastAsia="ＭＳ 明朝" w:hAnsi="ＭＳ 明朝" w:hint="eastAsia"/>
          <w:u w:val="single"/>
        </w:rPr>
        <w:t xml:space="preserve">　　</w:t>
      </w:r>
      <w:r w:rsidRPr="00E95EB9">
        <w:rPr>
          <w:rFonts w:ascii="ＭＳ 明朝" w:eastAsia="ＭＳ 明朝" w:hAnsi="ＭＳ 明朝" w:hint="eastAsia"/>
          <w:u w:val="single"/>
        </w:rPr>
        <w:t xml:space="preserve">電話   </w:t>
      </w:r>
      <w:r w:rsidR="00C701A9" w:rsidRPr="00E95EB9">
        <w:rPr>
          <w:rFonts w:ascii="ＭＳ 明朝" w:eastAsia="ＭＳ 明朝" w:hAnsi="ＭＳ 明朝" w:hint="eastAsia"/>
          <w:u w:val="single"/>
        </w:rPr>
        <w:t>XXX</w:t>
      </w:r>
      <w:r w:rsidR="00895EC6" w:rsidRPr="00E95EB9">
        <w:rPr>
          <w:rFonts w:ascii="ＭＳ 明朝" w:eastAsia="ＭＳ 明朝" w:hAnsi="ＭＳ 明朝" w:hint="eastAsia"/>
          <w:u w:val="single"/>
        </w:rPr>
        <w:t>-</w:t>
      </w:r>
      <w:r w:rsidR="00C701A9" w:rsidRPr="00E95EB9">
        <w:rPr>
          <w:rFonts w:ascii="ＭＳ 明朝" w:eastAsia="ＭＳ 明朝" w:hAnsi="ＭＳ 明朝"/>
          <w:u w:val="single"/>
        </w:rPr>
        <w:t>XXX</w:t>
      </w:r>
      <w:r w:rsidR="00895EC6" w:rsidRPr="00E95EB9">
        <w:rPr>
          <w:rFonts w:ascii="ＭＳ 明朝" w:eastAsia="ＭＳ 明朝" w:hAnsi="ＭＳ 明朝" w:hint="eastAsia"/>
          <w:u w:val="single"/>
        </w:rPr>
        <w:t>-</w:t>
      </w:r>
      <w:r w:rsidRPr="00E95EB9">
        <w:rPr>
          <w:rFonts w:ascii="ＭＳ 明朝" w:eastAsia="ＭＳ 明朝" w:hAnsi="ＭＳ 明朝"/>
          <w:u w:val="single"/>
        </w:rPr>
        <w:t>XXX</w:t>
      </w:r>
      <w:r w:rsidRPr="00E95EB9">
        <w:rPr>
          <w:rFonts w:ascii="ＭＳ 明朝" w:eastAsia="ＭＳ 明朝" w:hAnsi="ＭＳ 明朝" w:hint="eastAsia"/>
          <w:u w:val="single"/>
        </w:rPr>
        <w:t>X</w:t>
      </w:r>
    </w:p>
    <w:p w14:paraId="7B9B9C82" w14:textId="675F36DF" w:rsidR="00E95EB9" w:rsidRPr="00E95EB9" w:rsidRDefault="008E173E" w:rsidP="00E95EB9">
      <w:pPr>
        <w:pStyle w:val="a5"/>
        <w:ind w:right="840"/>
        <w:jc w:val="both"/>
        <w:rPr>
          <w:rFonts w:ascii="ＭＳ 明朝" w:eastAsia="ＭＳ 明朝" w:hAnsi="ＭＳ 明朝"/>
          <w:u w:val="single"/>
        </w:rPr>
      </w:pPr>
      <w:r w:rsidRPr="000F23E1">
        <w:rPr>
          <w:rFonts w:ascii="ＭＳ 明朝" w:eastAsia="ＭＳ 明朝" w:hAnsi="ＭＳ 明朝" w:hint="eastAsia"/>
          <w:noProof/>
        </w:rPr>
        <mc:AlternateContent>
          <mc:Choice Requires="wps">
            <w:drawing>
              <wp:anchor distT="0" distB="0" distL="114300" distR="114300" simplePos="0" relativeHeight="251706368" behindDoc="0" locked="0" layoutInCell="1" allowOverlap="1" wp14:anchorId="7D0A8EE2" wp14:editId="71CFB4ED">
                <wp:simplePos x="0" y="0"/>
                <wp:positionH relativeFrom="margin">
                  <wp:align>left</wp:align>
                </wp:positionH>
                <wp:positionV relativeFrom="paragraph">
                  <wp:posOffset>114759</wp:posOffset>
                </wp:positionV>
                <wp:extent cx="6623050" cy="714375"/>
                <wp:effectExtent l="0" t="0" r="25400" b="28575"/>
                <wp:wrapNone/>
                <wp:docPr id="2" name="テキスト ボックス 2"/>
                <wp:cNvGraphicFramePr/>
                <a:graphic xmlns:a="http://schemas.openxmlformats.org/drawingml/2006/main">
                  <a:graphicData uri="http://schemas.microsoft.com/office/word/2010/wordprocessingShape">
                    <wps:wsp>
                      <wps:cNvSpPr txBox="1"/>
                      <wps:spPr>
                        <a:xfrm>
                          <a:off x="0" y="0"/>
                          <a:ext cx="6623050" cy="714375"/>
                        </a:xfrm>
                        <a:prstGeom prst="rect">
                          <a:avLst/>
                        </a:prstGeom>
                        <a:solidFill>
                          <a:schemeClr val="lt1"/>
                        </a:solidFill>
                        <a:ln w="6350">
                          <a:solidFill>
                            <a:schemeClr val="tx1"/>
                          </a:solidFill>
                          <a:prstDash val="dash"/>
                        </a:ln>
                      </wps:spPr>
                      <wps:txbx>
                        <w:txbxContent>
                          <w:p w14:paraId="30EF627F" w14:textId="77777777" w:rsidR="001F479B" w:rsidRDefault="001F479B" w:rsidP="001F479B">
                            <w:pPr>
                              <w:spacing w:line="200" w:lineRule="exact"/>
                              <w:rPr>
                                <w:sz w:val="16"/>
                              </w:rPr>
                            </w:pPr>
                            <w:bookmarkStart w:id="1" w:name="_Hlk153196427"/>
                            <w:bookmarkStart w:id="2" w:name="_Hlk153196428"/>
                            <w:r w:rsidRPr="001F479B">
                              <w:rPr>
                                <w:rFonts w:hint="eastAsia"/>
                                <w:sz w:val="16"/>
                              </w:rPr>
                              <w:t>【情報提供の依頼に</w:t>
                            </w:r>
                            <w:r w:rsidRPr="001F479B">
                              <w:rPr>
                                <w:sz w:val="16"/>
                              </w:rPr>
                              <w:t>係る</w:t>
                            </w:r>
                            <w:r w:rsidR="00A54321">
                              <w:rPr>
                                <w:rFonts w:hint="eastAsia"/>
                                <w:sz w:val="16"/>
                              </w:rPr>
                              <w:t>留意事項</w:t>
                            </w:r>
                            <w:r w:rsidRPr="001F479B">
                              <w:rPr>
                                <w:sz w:val="16"/>
                              </w:rPr>
                              <w:t>】</w:t>
                            </w:r>
                          </w:p>
                          <w:p w14:paraId="6AA274DC" w14:textId="23E25B47" w:rsidR="00A54321" w:rsidRDefault="00A54321" w:rsidP="00A54321">
                            <w:pPr>
                              <w:spacing w:line="200" w:lineRule="exact"/>
                              <w:ind w:left="160" w:hangingChars="100" w:hanging="160"/>
                              <w:rPr>
                                <w:sz w:val="16"/>
                              </w:rPr>
                            </w:pPr>
                            <w:r>
                              <w:rPr>
                                <w:rFonts w:hint="eastAsia"/>
                                <w:sz w:val="16"/>
                              </w:rPr>
                              <w:t>・本情報提供の依頼は</w:t>
                            </w:r>
                            <w:r w:rsidR="001E2B83">
                              <w:rPr>
                                <w:rFonts w:hint="eastAsia"/>
                                <w:sz w:val="16"/>
                              </w:rPr>
                              <w:t>法</w:t>
                            </w:r>
                            <w:r w:rsidRPr="00A54321">
                              <w:rPr>
                                <w:rFonts w:hint="eastAsia"/>
                                <w:sz w:val="16"/>
                              </w:rPr>
                              <w:t>第</w:t>
                            </w:r>
                            <w:r w:rsidRPr="00A54321">
                              <w:rPr>
                                <w:rFonts w:hint="eastAsia"/>
                                <w:sz w:val="16"/>
                              </w:rPr>
                              <w:t>10</w:t>
                            </w:r>
                            <w:r w:rsidRPr="00A54321">
                              <w:rPr>
                                <w:rFonts w:hint="eastAsia"/>
                                <w:sz w:val="16"/>
                              </w:rPr>
                              <w:t>条第３項</w:t>
                            </w:r>
                            <w:r>
                              <w:rPr>
                                <w:rFonts w:hint="eastAsia"/>
                                <w:sz w:val="16"/>
                              </w:rPr>
                              <w:t>に</w:t>
                            </w:r>
                            <w:r>
                              <w:rPr>
                                <w:sz w:val="16"/>
                              </w:rPr>
                              <w:t>基づく</w:t>
                            </w:r>
                            <w:r>
                              <w:rPr>
                                <w:rFonts w:hint="eastAsia"/>
                                <w:sz w:val="16"/>
                              </w:rPr>
                              <w:t>ものであり</w:t>
                            </w:r>
                            <w:r>
                              <w:rPr>
                                <w:sz w:val="16"/>
                              </w:rPr>
                              <w:t>、</w:t>
                            </w:r>
                            <w:r w:rsidR="00A66B9B">
                              <w:rPr>
                                <w:rFonts w:hint="eastAsia"/>
                                <w:sz w:val="16"/>
                              </w:rPr>
                              <w:t>個人情報取扱事業者</w:t>
                            </w:r>
                            <w:r w:rsidR="00A66B9B">
                              <w:rPr>
                                <w:sz w:val="16"/>
                              </w:rPr>
                              <w:t>が</w:t>
                            </w:r>
                            <w:r w:rsidR="00A66B9B">
                              <w:rPr>
                                <w:rFonts w:hint="eastAsia"/>
                                <w:sz w:val="16"/>
                              </w:rPr>
                              <w:t>個人</w:t>
                            </w:r>
                            <w:r w:rsidR="00A66B9B">
                              <w:rPr>
                                <w:sz w:val="16"/>
                              </w:rPr>
                              <w:t>データの</w:t>
                            </w:r>
                            <w:r w:rsidR="00A66B9B">
                              <w:rPr>
                                <w:rFonts w:hint="eastAsia"/>
                                <w:sz w:val="16"/>
                              </w:rPr>
                              <w:t>第三者</w:t>
                            </w:r>
                            <w:r w:rsidR="00A66B9B">
                              <w:rPr>
                                <w:sz w:val="16"/>
                              </w:rPr>
                              <w:t>提供を例外的に認める</w:t>
                            </w:r>
                            <w:r>
                              <w:rPr>
                                <w:rFonts w:hint="eastAsia"/>
                                <w:sz w:val="16"/>
                              </w:rPr>
                              <w:t>「法令に基づく</w:t>
                            </w:r>
                            <w:r>
                              <w:rPr>
                                <w:sz w:val="16"/>
                              </w:rPr>
                              <w:t>場合</w:t>
                            </w:r>
                            <w:r>
                              <w:rPr>
                                <w:rFonts w:hint="eastAsia"/>
                                <w:sz w:val="16"/>
                              </w:rPr>
                              <w:t>」</w:t>
                            </w:r>
                            <w:r w:rsidR="00A66B9B">
                              <w:rPr>
                                <w:rFonts w:hint="eastAsia"/>
                                <w:sz w:val="16"/>
                              </w:rPr>
                              <w:t>（個人情報保護法第</w:t>
                            </w:r>
                            <w:r w:rsidR="00A66B9B">
                              <w:rPr>
                                <w:rFonts w:hint="eastAsia"/>
                                <w:sz w:val="16"/>
                              </w:rPr>
                              <w:t>27</w:t>
                            </w:r>
                            <w:r w:rsidR="00A66B9B">
                              <w:rPr>
                                <w:rFonts w:hint="eastAsia"/>
                                <w:sz w:val="16"/>
                              </w:rPr>
                              <w:t>条第１項）に</w:t>
                            </w:r>
                            <w:r w:rsidR="00A66B9B">
                              <w:rPr>
                                <w:sz w:val="16"/>
                              </w:rPr>
                              <w:t>該当</w:t>
                            </w:r>
                            <w:r w:rsidR="00A66B9B">
                              <w:rPr>
                                <w:rFonts w:hint="eastAsia"/>
                                <w:sz w:val="16"/>
                              </w:rPr>
                              <w:t>します</w:t>
                            </w:r>
                            <w:r w:rsidR="00A66B9B">
                              <w:rPr>
                                <w:sz w:val="16"/>
                              </w:rPr>
                              <w:t>。</w:t>
                            </w:r>
                          </w:p>
                          <w:p w14:paraId="16639041" w14:textId="77777777" w:rsidR="00C15AC6" w:rsidRDefault="00A54321" w:rsidP="00C15AC6">
                            <w:pPr>
                              <w:spacing w:line="200" w:lineRule="exact"/>
                              <w:rPr>
                                <w:sz w:val="16"/>
                              </w:rPr>
                            </w:pPr>
                            <w:r>
                              <w:rPr>
                                <w:rFonts w:hint="eastAsia"/>
                                <w:sz w:val="16"/>
                              </w:rPr>
                              <w:t>・提供を</w:t>
                            </w:r>
                            <w:r>
                              <w:rPr>
                                <w:sz w:val="16"/>
                              </w:rPr>
                              <w:t>受けた情報</w:t>
                            </w:r>
                            <w:r w:rsidR="00673365">
                              <w:rPr>
                                <w:sz w:val="16"/>
                              </w:rPr>
                              <w:t>について</w:t>
                            </w:r>
                            <w:r>
                              <w:rPr>
                                <w:sz w:val="16"/>
                              </w:rPr>
                              <w:t>、</w:t>
                            </w:r>
                            <w:r w:rsidR="00673365">
                              <w:rPr>
                                <w:rFonts w:hint="eastAsia"/>
                                <w:sz w:val="16"/>
                              </w:rPr>
                              <w:t>市区町村は</w:t>
                            </w:r>
                            <w:r w:rsidR="005205DA">
                              <w:rPr>
                                <w:rFonts w:hint="eastAsia"/>
                                <w:sz w:val="16"/>
                              </w:rPr>
                              <w:t>同法</w:t>
                            </w:r>
                            <w:r w:rsidR="005205DA">
                              <w:rPr>
                                <w:sz w:val="16"/>
                              </w:rPr>
                              <w:t>第</w:t>
                            </w:r>
                            <w:r w:rsidR="005205DA">
                              <w:rPr>
                                <w:sz w:val="16"/>
                              </w:rPr>
                              <w:t>10</w:t>
                            </w:r>
                            <w:r w:rsidR="005205DA">
                              <w:rPr>
                                <w:sz w:val="16"/>
                              </w:rPr>
                              <w:t>条第３項に定める</w:t>
                            </w:r>
                            <w:r w:rsidR="005205DA">
                              <w:rPr>
                                <w:rFonts w:hint="eastAsia"/>
                                <w:sz w:val="16"/>
                              </w:rPr>
                              <w:t>とおり、</w:t>
                            </w:r>
                            <w:r w:rsidR="005205DA">
                              <w:rPr>
                                <w:sz w:val="16"/>
                              </w:rPr>
                              <w:t>法の施行の</w:t>
                            </w:r>
                            <w:r w:rsidR="005205DA">
                              <w:rPr>
                                <w:rFonts w:hint="eastAsia"/>
                                <w:sz w:val="16"/>
                              </w:rPr>
                              <w:t>ために</w:t>
                            </w:r>
                            <w:r w:rsidR="005205DA">
                              <w:rPr>
                                <w:sz w:val="16"/>
                              </w:rPr>
                              <w:t>必要な範囲内で</w:t>
                            </w:r>
                            <w:r w:rsidR="005205DA">
                              <w:rPr>
                                <w:rFonts w:hint="eastAsia"/>
                                <w:sz w:val="16"/>
                              </w:rPr>
                              <w:t>のみ利用し、かつ</w:t>
                            </w:r>
                            <w:r w:rsidR="005205DA">
                              <w:rPr>
                                <w:sz w:val="16"/>
                              </w:rPr>
                              <w:t>、各市</w:t>
                            </w:r>
                            <w:r w:rsidR="001E2B83">
                              <w:rPr>
                                <w:rFonts w:hint="eastAsia"/>
                                <w:sz w:val="16"/>
                              </w:rPr>
                              <w:t>区</w:t>
                            </w:r>
                            <w:r w:rsidR="005205DA">
                              <w:rPr>
                                <w:sz w:val="16"/>
                              </w:rPr>
                              <w:t>町</w:t>
                            </w:r>
                          </w:p>
                          <w:p w14:paraId="7569FAC7" w14:textId="26729FA7" w:rsidR="001F479B" w:rsidRPr="001F479B" w:rsidRDefault="005205DA" w:rsidP="00C15AC6">
                            <w:pPr>
                              <w:spacing w:line="200" w:lineRule="exact"/>
                              <w:ind w:firstLineChars="100" w:firstLine="160"/>
                              <w:rPr>
                                <w:sz w:val="16"/>
                              </w:rPr>
                            </w:pPr>
                            <w:r>
                              <w:rPr>
                                <w:sz w:val="16"/>
                              </w:rPr>
                              <w:t>村</w:t>
                            </w:r>
                            <w:r w:rsidR="00673365">
                              <w:rPr>
                                <w:rFonts w:hint="eastAsia"/>
                                <w:sz w:val="16"/>
                              </w:rPr>
                              <w:t>内部の</w:t>
                            </w:r>
                            <w:r w:rsidR="00A54321">
                              <w:rPr>
                                <w:rFonts w:hint="eastAsia"/>
                                <w:sz w:val="16"/>
                              </w:rPr>
                              <w:t>情報</w:t>
                            </w:r>
                            <w:r w:rsidR="00A54321">
                              <w:rPr>
                                <w:sz w:val="16"/>
                              </w:rPr>
                              <w:t>（</w:t>
                            </w:r>
                            <w:r w:rsidR="00A54321">
                              <w:rPr>
                                <w:rFonts w:hint="eastAsia"/>
                                <w:sz w:val="16"/>
                              </w:rPr>
                              <w:t>文書</w:t>
                            </w:r>
                            <w:r w:rsidR="00A54321">
                              <w:rPr>
                                <w:sz w:val="16"/>
                              </w:rPr>
                              <w:t>）</w:t>
                            </w:r>
                            <w:r w:rsidR="00A54321">
                              <w:rPr>
                                <w:rFonts w:hint="eastAsia"/>
                                <w:sz w:val="16"/>
                              </w:rPr>
                              <w:t>管理ルール</w:t>
                            </w:r>
                            <w:r w:rsidR="00673365">
                              <w:rPr>
                                <w:rFonts w:hint="eastAsia"/>
                                <w:sz w:val="16"/>
                              </w:rPr>
                              <w:t>その他</w:t>
                            </w:r>
                            <w:r w:rsidR="00673365">
                              <w:rPr>
                                <w:sz w:val="16"/>
                              </w:rPr>
                              <w:t>関係法令</w:t>
                            </w:r>
                            <w:r w:rsidR="00A54321">
                              <w:rPr>
                                <w:rFonts w:hint="eastAsia"/>
                                <w:sz w:val="16"/>
                              </w:rPr>
                              <w:t>に則り</w:t>
                            </w:r>
                            <w:r w:rsidR="0043016C">
                              <w:rPr>
                                <w:sz w:val="16"/>
                              </w:rPr>
                              <w:t>、</w:t>
                            </w:r>
                            <w:r w:rsidR="0043016C">
                              <w:rPr>
                                <w:rFonts w:hint="eastAsia"/>
                                <w:sz w:val="16"/>
                              </w:rPr>
                              <w:t>適正</w:t>
                            </w:r>
                            <w:r w:rsidR="00A54321">
                              <w:rPr>
                                <w:sz w:val="16"/>
                              </w:rPr>
                              <w:t>に管理いたします。</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8EE2" id="テキスト ボックス 2" o:spid="_x0000_s1028" type="#_x0000_t202" style="position:absolute;left:0;text-align:left;margin-left:0;margin-top:9.05pt;width:521.5pt;height:56.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" fillcolor="white [3201]" strokecolor="black [3213]" strokeweight=".5pt">
                <v:stroke dashstyle="dash"/>
                <v:textbox>
                  <w:txbxContent>
                    <w:p w14:paraId="30EF627F" w14:textId="77777777" w:rsidR="001F479B" w:rsidRDefault="001F479B" w:rsidP="001F479B">
                      <w:pPr>
                        <w:spacing w:line="200" w:lineRule="exact"/>
                        <w:rPr>
                          <w:sz w:val="16"/>
                        </w:rPr>
                      </w:pPr>
                      <w:bookmarkStart w:id="3" w:name="_Hlk153196427"/>
                      <w:bookmarkStart w:id="4" w:name="_Hlk153196428"/>
                      <w:r w:rsidRPr="001F479B">
                        <w:rPr>
                          <w:rFonts w:hint="eastAsia"/>
                          <w:sz w:val="16"/>
                        </w:rPr>
                        <w:t>【情報提供の依頼に</w:t>
                      </w:r>
                      <w:r w:rsidRPr="001F479B">
                        <w:rPr>
                          <w:sz w:val="16"/>
                        </w:rPr>
                        <w:t>係る</w:t>
                      </w:r>
                      <w:r w:rsidR="00A54321">
                        <w:rPr>
                          <w:rFonts w:hint="eastAsia"/>
                          <w:sz w:val="16"/>
                        </w:rPr>
                        <w:t>留意事項</w:t>
                      </w:r>
                      <w:r w:rsidRPr="001F479B">
                        <w:rPr>
                          <w:sz w:val="16"/>
                        </w:rPr>
                        <w:t>】</w:t>
                      </w:r>
                    </w:p>
                    <w:p w14:paraId="6AA274DC" w14:textId="23E25B47" w:rsidR="00A54321" w:rsidRDefault="00A54321" w:rsidP="00A54321">
                      <w:pPr>
                        <w:spacing w:line="200" w:lineRule="exact"/>
                        <w:ind w:left="160" w:hangingChars="100" w:hanging="160"/>
                        <w:rPr>
                          <w:sz w:val="16"/>
                        </w:rPr>
                      </w:pPr>
                      <w:r>
                        <w:rPr>
                          <w:rFonts w:hint="eastAsia"/>
                          <w:sz w:val="16"/>
                        </w:rPr>
                        <w:t>・本情報提供の依頼は</w:t>
                      </w:r>
                      <w:r w:rsidR="001E2B83">
                        <w:rPr>
                          <w:rFonts w:hint="eastAsia"/>
                          <w:sz w:val="16"/>
                        </w:rPr>
                        <w:t>法</w:t>
                      </w:r>
                      <w:r w:rsidRPr="00A54321">
                        <w:rPr>
                          <w:rFonts w:hint="eastAsia"/>
                          <w:sz w:val="16"/>
                        </w:rPr>
                        <w:t>第</w:t>
                      </w:r>
                      <w:r w:rsidRPr="00A54321">
                        <w:rPr>
                          <w:rFonts w:hint="eastAsia"/>
                          <w:sz w:val="16"/>
                        </w:rPr>
                        <w:t>10</w:t>
                      </w:r>
                      <w:r w:rsidRPr="00A54321">
                        <w:rPr>
                          <w:rFonts w:hint="eastAsia"/>
                          <w:sz w:val="16"/>
                        </w:rPr>
                        <w:t>条第３項</w:t>
                      </w:r>
                      <w:r>
                        <w:rPr>
                          <w:rFonts w:hint="eastAsia"/>
                          <w:sz w:val="16"/>
                        </w:rPr>
                        <w:t>に</w:t>
                      </w:r>
                      <w:r>
                        <w:rPr>
                          <w:sz w:val="16"/>
                        </w:rPr>
                        <w:t>基づく</w:t>
                      </w:r>
                      <w:r>
                        <w:rPr>
                          <w:rFonts w:hint="eastAsia"/>
                          <w:sz w:val="16"/>
                        </w:rPr>
                        <w:t>ものであり</w:t>
                      </w:r>
                      <w:r>
                        <w:rPr>
                          <w:sz w:val="16"/>
                        </w:rPr>
                        <w:t>、</w:t>
                      </w:r>
                      <w:r w:rsidR="00A66B9B">
                        <w:rPr>
                          <w:rFonts w:hint="eastAsia"/>
                          <w:sz w:val="16"/>
                        </w:rPr>
                        <w:t>個人情報取扱事業者</w:t>
                      </w:r>
                      <w:r w:rsidR="00A66B9B">
                        <w:rPr>
                          <w:sz w:val="16"/>
                        </w:rPr>
                        <w:t>が</w:t>
                      </w:r>
                      <w:r w:rsidR="00A66B9B">
                        <w:rPr>
                          <w:rFonts w:hint="eastAsia"/>
                          <w:sz w:val="16"/>
                        </w:rPr>
                        <w:t>個人</w:t>
                      </w:r>
                      <w:r w:rsidR="00A66B9B">
                        <w:rPr>
                          <w:sz w:val="16"/>
                        </w:rPr>
                        <w:t>データの</w:t>
                      </w:r>
                      <w:r w:rsidR="00A66B9B">
                        <w:rPr>
                          <w:rFonts w:hint="eastAsia"/>
                          <w:sz w:val="16"/>
                        </w:rPr>
                        <w:t>第三者</w:t>
                      </w:r>
                      <w:r w:rsidR="00A66B9B">
                        <w:rPr>
                          <w:sz w:val="16"/>
                        </w:rPr>
                        <w:t>提供を例外的に認める</w:t>
                      </w:r>
                      <w:r>
                        <w:rPr>
                          <w:rFonts w:hint="eastAsia"/>
                          <w:sz w:val="16"/>
                        </w:rPr>
                        <w:t>「法令に基づく</w:t>
                      </w:r>
                      <w:r>
                        <w:rPr>
                          <w:sz w:val="16"/>
                        </w:rPr>
                        <w:t>場合</w:t>
                      </w:r>
                      <w:r>
                        <w:rPr>
                          <w:rFonts w:hint="eastAsia"/>
                          <w:sz w:val="16"/>
                        </w:rPr>
                        <w:t>」</w:t>
                      </w:r>
                      <w:r w:rsidR="00A66B9B">
                        <w:rPr>
                          <w:rFonts w:hint="eastAsia"/>
                          <w:sz w:val="16"/>
                        </w:rPr>
                        <w:t>（個人情報保護法第</w:t>
                      </w:r>
                      <w:r w:rsidR="00A66B9B">
                        <w:rPr>
                          <w:rFonts w:hint="eastAsia"/>
                          <w:sz w:val="16"/>
                        </w:rPr>
                        <w:t>27</w:t>
                      </w:r>
                      <w:r w:rsidR="00A66B9B">
                        <w:rPr>
                          <w:rFonts w:hint="eastAsia"/>
                          <w:sz w:val="16"/>
                        </w:rPr>
                        <w:t>条第１項）に</w:t>
                      </w:r>
                      <w:r w:rsidR="00A66B9B">
                        <w:rPr>
                          <w:sz w:val="16"/>
                        </w:rPr>
                        <w:t>該当</w:t>
                      </w:r>
                      <w:r w:rsidR="00A66B9B">
                        <w:rPr>
                          <w:rFonts w:hint="eastAsia"/>
                          <w:sz w:val="16"/>
                        </w:rPr>
                        <w:t>します</w:t>
                      </w:r>
                      <w:r w:rsidR="00A66B9B">
                        <w:rPr>
                          <w:sz w:val="16"/>
                        </w:rPr>
                        <w:t>。</w:t>
                      </w:r>
                    </w:p>
                    <w:p w14:paraId="16639041" w14:textId="77777777" w:rsidR="00C15AC6" w:rsidRDefault="00A54321" w:rsidP="00C15AC6">
                      <w:pPr>
                        <w:spacing w:line="200" w:lineRule="exact"/>
                        <w:rPr>
                          <w:sz w:val="16"/>
                        </w:rPr>
                      </w:pPr>
                      <w:r>
                        <w:rPr>
                          <w:rFonts w:hint="eastAsia"/>
                          <w:sz w:val="16"/>
                        </w:rPr>
                        <w:t>・提供を</w:t>
                      </w:r>
                      <w:r>
                        <w:rPr>
                          <w:sz w:val="16"/>
                        </w:rPr>
                        <w:t>受けた情報</w:t>
                      </w:r>
                      <w:r w:rsidR="00673365">
                        <w:rPr>
                          <w:sz w:val="16"/>
                        </w:rPr>
                        <w:t>について</w:t>
                      </w:r>
                      <w:r>
                        <w:rPr>
                          <w:sz w:val="16"/>
                        </w:rPr>
                        <w:t>、</w:t>
                      </w:r>
                      <w:r w:rsidR="00673365">
                        <w:rPr>
                          <w:rFonts w:hint="eastAsia"/>
                          <w:sz w:val="16"/>
                        </w:rPr>
                        <w:t>市区町村は</w:t>
                      </w:r>
                      <w:r w:rsidR="005205DA">
                        <w:rPr>
                          <w:rFonts w:hint="eastAsia"/>
                          <w:sz w:val="16"/>
                        </w:rPr>
                        <w:t>同法</w:t>
                      </w:r>
                      <w:r w:rsidR="005205DA">
                        <w:rPr>
                          <w:sz w:val="16"/>
                        </w:rPr>
                        <w:t>第</w:t>
                      </w:r>
                      <w:r w:rsidR="005205DA">
                        <w:rPr>
                          <w:sz w:val="16"/>
                        </w:rPr>
                        <w:t>10</w:t>
                      </w:r>
                      <w:r w:rsidR="005205DA">
                        <w:rPr>
                          <w:sz w:val="16"/>
                        </w:rPr>
                        <w:t>条第３項に定める</w:t>
                      </w:r>
                      <w:r w:rsidR="005205DA">
                        <w:rPr>
                          <w:rFonts w:hint="eastAsia"/>
                          <w:sz w:val="16"/>
                        </w:rPr>
                        <w:t>とおり、</w:t>
                      </w:r>
                      <w:r w:rsidR="005205DA">
                        <w:rPr>
                          <w:sz w:val="16"/>
                        </w:rPr>
                        <w:t>法の施行の</w:t>
                      </w:r>
                      <w:r w:rsidR="005205DA">
                        <w:rPr>
                          <w:rFonts w:hint="eastAsia"/>
                          <w:sz w:val="16"/>
                        </w:rPr>
                        <w:t>ために</w:t>
                      </w:r>
                      <w:r w:rsidR="005205DA">
                        <w:rPr>
                          <w:sz w:val="16"/>
                        </w:rPr>
                        <w:t>必要な範囲内で</w:t>
                      </w:r>
                      <w:r w:rsidR="005205DA">
                        <w:rPr>
                          <w:rFonts w:hint="eastAsia"/>
                          <w:sz w:val="16"/>
                        </w:rPr>
                        <w:t>のみ利用し、かつ</w:t>
                      </w:r>
                      <w:r w:rsidR="005205DA">
                        <w:rPr>
                          <w:sz w:val="16"/>
                        </w:rPr>
                        <w:t>、各市</w:t>
                      </w:r>
                      <w:r w:rsidR="001E2B83">
                        <w:rPr>
                          <w:rFonts w:hint="eastAsia"/>
                          <w:sz w:val="16"/>
                        </w:rPr>
                        <w:t>区</w:t>
                      </w:r>
                      <w:r w:rsidR="005205DA">
                        <w:rPr>
                          <w:sz w:val="16"/>
                        </w:rPr>
                        <w:t>町</w:t>
                      </w:r>
                    </w:p>
                    <w:p w14:paraId="7569FAC7" w14:textId="26729FA7" w:rsidR="001F479B" w:rsidRPr="001F479B" w:rsidRDefault="005205DA" w:rsidP="00C15AC6">
                      <w:pPr>
                        <w:spacing w:line="200" w:lineRule="exact"/>
                        <w:ind w:firstLineChars="100" w:firstLine="160"/>
                        <w:rPr>
                          <w:sz w:val="16"/>
                        </w:rPr>
                      </w:pPr>
                      <w:r>
                        <w:rPr>
                          <w:sz w:val="16"/>
                        </w:rPr>
                        <w:t>村</w:t>
                      </w:r>
                      <w:r w:rsidR="00673365">
                        <w:rPr>
                          <w:rFonts w:hint="eastAsia"/>
                          <w:sz w:val="16"/>
                        </w:rPr>
                        <w:t>内部の</w:t>
                      </w:r>
                      <w:r w:rsidR="00A54321">
                        <w:rPr>
                          <w:rFonts w:hint="eastAsia"/>
                          <w:sz w:val="16"/>
                        </w:rPr>
                        <w:t>情報</w:t>
                      </w:r>
                      <w:r w:rsidR="00A54321">
                        <w:rPr>
                          <w:sz w:val="16"/>
                        </w:rPr>
                        <w:t>（</w:t>
                      </w:r>
                      <w:r w:rsidR="00A54321">
                        <w:rPr>
                          <w:rFonts w:hint="eastAsia"/>
                          <w:sz w:val="16"/>
                        </w:rPr>
                        <w:t>文書</w:t>
                      </w:r>
                      <w:r w:rsidR="00A54321">
                        <w:rPr>
                          <w:sz w:val="16"/>
                        </w:rPr>
                        <w:t>）</w:t>
                      </w:r>
                      <w:r w:rsidR="00A54321">
                        <w:rPr>
                          <w:rFonts w:hint="eastAsia"/>
                          <w:sz w:val="16"/>
                        </w:rPr>
                        <w:t>管理ルール</w:t>
                      </w:r>
                      <w:r w:rsidR="00673365">
                        <w:rPr>
                          <w:rFonts w:hint="eastAsia"/>
                          <w:sz w:val="16"/>
                        </w:rPr>
                        <w:t>その他</w:t>
                      </w:r>
                      <w:r w:rsidR="00673365">
                        <w:rPr>
                          <w:sz w:val="16"/>
                        </w:rPr>
                        <w:t>関係法令</w:t>
                      </w:r>
                      <w:r w:rsidR="00A54321">
                        <w:rPr>
                          <w:rFonts w:hint="eastAsia"/>
                          <w:sz w:val="16"/>
                        </w:rPr>
                        <w:t>に則り</w:t>
                      </w:r>
                      <w:r w:rsidR="0043016C">
                        <w:rPr>
                          <w:sz w:val="16"/>
                        </w:rPr>
                        <w:t>、</w:t>
                      </w:r>
                      <w:r w:rsidR="0043016C">
                        <w:rPr>
                          <w:rFonts w:hint="eastAsia"/>
                          <w:sz w:val="16"/>
                        </w:rPr>
                        <w:t>適正</w:t>
                      </w:r>
                      <w:r w:rsidR="00A54321">
                        <w:rPr>
                          <w:sz w:val="16"/>
                        </w:rPr>
                        <w:t>に管理いたします。</w:t>
                      </w:r>
                      <w:bookmarkEnd w:id="3"/>
                      <w:bookmarkEnd w:id="4"/>
                    </w:p>
                  </w:txbxContent>
                </v:textbox>
                <w10:wrap anchorx="margin"/>
              </v:shape>
            </w:pict>
          </mc:Fallback>
        </mc:AlternateContent>
      </w:r>
    </w:p>
    <w:p w14:paraId="1CF3F62D" w14:textId="1FCF1B83" w:rsidR="00207576" w:rsidRPr="000F23E1" w:rsidRDefault="00207576" w:rsidP="00207576">
      <w:pPr>
        <w:tabs>
          <w:tab w:val="center" w:pos="4462"/>
        </w:tabs>
        <w:rPr>
          <w:rFonts w:ascii="ＭＳ 明朝" w:eastAsia="ＭＳ 明朝" w:hAnsi="ＭＳ 明朝"/>
        </w:rPr>
      </w:pPr>
    </w:p>
    <w:p w14:paraId="5637EC38" w14:textId="227E2C3D" w:rsidR="001F479B" w:rsidRPr="000F23E1" w:rsidRDefault="001F479B" w:rsidP="00207576">
      <w:pPr>
        <w:tabs>
          <w:tab w:val="center" w:pos="4462"/>
        </w:tabs>
        <w:rPr>
          <w:rFonts w:ascii="ＭＳ 明朝" w:eastAsia="ＭＳ 明朝" w:hAnsi="ＭＳ 明朝"/>
        </w:rPr>
      </w:pPr>
    </w:p>
    <w:p w14:paraId="0B285AC5" w14:textId="262EFA1B" w:rsidR="008C4EB2" w:rsidRDefault="008C4EB2" w:rsidP="000F23E1">
      <w:pPr>
        <w:pStyle w:val="a5"/>
        <w:jc w:val="left"/>
        <w:rPr>
          <w:rFonts w:ascii="ＭＳ 明朝" w:eastAsia="ＭＳ 明朝" w:hAnsi="ＭＳ 明朝"/>
        </w:rPr>
      </w:pPr>
    </w:p>
    <w:p w14:paraId="27D04DC5" w14:textId="24834702" w:rsidR="00B00202" w:rsidRDefault="00B00202" w:rsidP="00B00202">
      <w:pPr>
        <w:pStyle w:val="a5"/>
        <w:jc w:val="left"/>
        <w:rPr>
          <w:sz w:val="16"/>
          <w:szCs w:val="18"/>
        </w:rPr>
      </w:pPr>
      <w:r w:rsidRPr="005E6458">
        <w:rPr>
          <w:rFonts w:hint="eastAsia"/>
          <w:sz w:val="16"/>
          <w:szCs w:val="18"/>
        </w:rPr>
        <w:t>※：</w:t>
      </w:r>
      <w:r w:rsidR="008611D6">
        <w:rPr>
          <w:rFonts w:hint="eastAsia"/>
          <w:sz w:val="16"/>
          <w:szCs w:val="18"/>
        </w:rPr>
        <w:t>１．</w:t>
      </w:r>
      <w:r w:rsidRPr="005E6458">
        <w:rPr>
          <w:rFonts w:hint="eastAsia"/>
          <w:sz w:val="16"/>
          <w:szCs w:val="18"/>
        </w:rPr>
        <w:t>（２）のいずれも判明していない場合のみ。</w:t>
      </w:r>
    </w:p>
    <w:p w14:paraId="0CA5DE1E" w14:textId="77777777" w:rsidR="006710DB" w:rsidRPr="00F84A8D" w:rsidRDefault="006710DB" w:rsidP="00B00202">
      <w:pPr>
        <w:pStyle w:val="a5"/>
        <w:jc w:val="left"/>
        <w:rPr>
          <w:sz w:val="16"/>
          <w:szCs w:val="18"/>
        </w:rPr>
      </w:pPr>
    </w:p>
    <w:p w14:paraId="550F806A" w14:textId="70D62306" w:rsidR="005205DA" w:rsidRDefault="00207576" w:rsidP="001E2B83">
      <w:pPr>
        <w:pStyle w:val="a5"/>
      </w:pPr>
      <w:r w:rsidRPr="000F23E1">
        <w:rPr>
          <w:rFonts w:hint="eastAsia"/>
        </w:rPr>
        <w:t>以上</w:t>
      </w:r>
    </w:p>
    <w:p w14:paraId="0CDB809D" w14:textId="485CEF91" w:rsidR="00B00202" w:rsidRDefault="00B00202" w:rsidP="00B00202">
      <w:pPr>
        <w:pStyle w:val="a5"/>
      </w:pPr>
    </w:p>
    <w:p w14:paraId="305F771A" w14:textId="77777777" w:rsidR="00F84A8D" w:rsidRDefault="00F84A8D" w:rsidP="00B00202">
      <w:pPr>
        <w:pStyle w:val="a5"/>
      </w:pPr>
    </w:p>
    <w:p w14:paraId="1CBF1161" w14:textId="77777777" w:rsidR="008C4EB2" w:rsidRDefault="008C4EB2" w:rsidP="00B00202">
      <w:pPr>
        <w:pStyle w:val="a5"/>
      </w:pPr>
    </w:p>
    <w:p w14:paraId="28D8564F" w14:textId="28495508" w:rsidR="00B00202" w:rsidRDefault="001E2B83" w:rsidP="000F23E1">
      <w:pPr>
        <w:pStyle w:val="a5"/>
      </w:pP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10464" behindDoc="0" locked="0" layoutInCell="1" allowOverlap="1" wp14:anchorId="68359105" wp14:editId="3ADA49AB">
                <wp:simplePos x="0" y="0"/>
                <wp:positionH relativeFrom="margin">
                  <wp:align>left</wp:align>
                </wp:positionH>
                <wp:positionV relativeFrom="paragraph">
                  <wp:posOffset>315924</wp:posOffset>
                </wp:positionV>
                <wp:extent cx="66484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648450" cy="295275"/>
                        </a:xfrm>
                        <a:prstGeom prst="rect">
                          <a:avLst/>
                        </a:prstGeom>
                        <a:solidFill>
                          <a:schemeClr val="lt1"/>
                        </a:solidFill>
                        <a:ln w="6350">
                          <a:noFill/>
                        </a:ln>
                      </wps:spPr>
                      <wps:txbx>
                        <w:txbxContent>
                          <w:p w14:paraId="689B9B6A" w14:textId="1F930298" w:rsidR="001E2B83" w:rsidRDefault="001E2B83" w:rsidP="001E2B83">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9105" id="テキスト ボックス 4" o:spid="_x0000_s1029" type="#_x0000_t202" style="position:absolute;left:0;text-align:left;margin-left:0;margin-top:24.9pt;width:523.5pt;height:23.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" fillcolor="white [3201]" stroked="f" strokeweight=".5pt">
                <v:textbox>
                  <w:txbxContent>
                    <w:p w14:paraId="689B9B6A" w14:textId="1F930298" w:rsidR="001E2B83" w:rsidRDefault="001E2B83" w:rsidP="001E2B83">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v:textbox>
                <w10:wrap anchorx="margin"/>
              </v:shape>
            </w:pict>
          </mc:Fallback>
        </mc:AlternateContent>
      </w:r>
    </w:p>
    <w:p w14:paraId="7481B7CE" w14:textId="5B3C6328" w:rsidR="006056F8" w:rsidRDefault="006056F8" w:rsidP="006056F8">
      <w:pPr>
        <w:rPr>
          <w:rStyle w:val="lawtitletext"/>
          <w:rFonts w:ascii="ＭＳ ゴシック" w:eastAsia="ＭＳ ゴシック" w:hAnsi="ＭＳ ゴシック"/>
          <w:b/>
          <w:bCs/>
          <w:sz w:val="22"/>
          <w:szCs w:val="18"/>
          <w:bdr w:val="single" w:sz="4" w:space="0" w:color="auto"/>
        </w:rPr>
      </w:pPr>
      <w:bookmarkStart w:id="5" w:name="_Hlk153196681"/>
      <w:r w:rsidRPr="0062073D">
        <w:rPr>
          <w:rFonts w:ascii="ＭＳ ゴシック" w:eastAsia="ＭＳ ゴシック" w:hAnsi="ＭＳ ゴシック" w:cs="ＭＳ 明朝" w:hint="eastAsia"/>
          <w:noProof/>
          <w:kern w:val="0"/>
          <w:sz w:val="22"/>
          <w:szCs w:val="18"/>
        </w:rPr>
        <w:lastRenderedPageBreak/>
        <mc:AlternateContent>
          <mc:Choice Requires="wps">
            <w:drawing>
              <wp:anchor distT="0" distB="0" distL="114300" distR="114300" simplePos="0" relativeHeight="251704320" behindDoc="0" locked="0" layoutInCell="1" allowOverlap="1" wp14:anchorId="158120C1" wp14:editId="5D4C1C63">
                <wp:simplePos x="0" y="0"/>
                <wp:positionH relativeFrom="margin">
                  <wp:posOffset>5213350</wp:posOffset>
                </wp:positionH>
                <wp:positionV relativeFrom="paragraph">
                  <wp:posOffset>-324485</wp:posOffset>
                </wp:positionV>
                <wp:extent cx="1419225" cy="2952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419225" cy="295275"/>
                        </a:xfrm>
                        <a:prstGeom prst="rect">
                          <a:avLst/>
                        </a:prstGeom>
                        <a:solidFill>
                          <a:schemeClr val="lt1"/>
                        </a:solidFill>
                        <a:ln w="6350">
                          <a:solidFill>
                            <a:prstClr val="black"/>
                          </a:solidFill>
                        </a:ln>
                      </wps:spPr>
                      <wps:txbx>
                        <w:txbxContent>
                          <w:p w14:paraId="4F18B3DD" w14:textId="542376B1" w:rsidR="006056F8" w:rsidRDefault="006C4409" w:rsidP="002C0E5A">
                            <w:pPr>
                              <w:jc w:val="center"/>
                            </w:pPr>
                            <w:r w:rsidRPr="006C4409">
                              <w:rPr>
                                <w:rFonts w:hint="eastAsia"/>
                              </w:rPr>
                              <w:t>添付資料①－１</w:t>
                            </w:r>
                            <w:r w:rsidR="001E2B83">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120C1" id="テキスト ボックス 27" o:spid="_x0000_s1030" type="#_x0000_t202" style="position:absolute;left:0;text-align:left;margin-left:410.5pt;margin-top:-25.55pt;width:111.75pt;height:2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" fillcolor="white [3201]" strokeweight=".5pt">
                <v:textbox>
                  <w:txbxContent>
                    <w:p w14:paraId="4F18B3DD" w14:textId="542376B1" w:rsidR="006056F8" w:rsidRDefault="006C4409" w:rsidP="002C0E5A">
                      <w:pPr>
                        <w:jc w:val="center"/>
                      </w:pPr>
                      <w:r w:rsidRPr="006C4409">
                        <w:rPr>
                          <w:rFonts w:hint="eastAsia"/>
                        </w:rPr>
                        <w:t>添付資料①－１</w:t>
                      </w:r>
                      <w:r w:rsidR="001E2B83">
                        <w:rPr>
                          <w:rFonts w:hint="eastAsia"/>
                        </w:rPr>
                        <w:t>別紙</w:t>
                      </w:r>
                    </w:p>
                  </w:txbxContent>
                </v:textbox>
                <w10:wrap anchorx="margin"/>
              </v:shape>
            </w:pict>
          </mc:Fallback>
        </mc:AlternateContent>
      </w:r>
      <w:r w:rsidRPr="0062073D">
        <w:rPr>
          <w:rStyle w:val="lawtitletext"/>
          <w:rFonts w:ascii="ＭＳ ゴシック" w:eastAsia="ＭＳ ゴシック" w:hAnsi="ＭＳ ゴシック" w:hint="eastAsia"/>
          <w:b/>
          <w:bCs/>
          <w:sz w:val="22"/>
          <w:szCs w:val="18"/>
          <w:bdr w:val="single" w:sz="4" w:space="0" w:color="auto"/>
        </w:rPr>
        <w:t>根拠法令等</w:t>
      </w:r>
    </w:p>
    <w:p w14:paraId="44793E77" w14:textId="77777777" w:rsidR="006056F8" w:rsidRPr="008C4EB2" w:rsidRDefault="006056F8" w:rsidP="008C4EB2">
      <w:pPr>
        <w:spacing w:line="280" w:lineRule="exact"/>
        <w:rPr>
          <w:rFonts w:ascii="ＭＳ ゴシック" w:eastAsia="ＭＳ ゴシック" w:hAnsi="ＭＳ ゴシック"/>
          <w:sz w:val="20"/>
          <w:szCs w:val="18"/>
        </w:rPr>
      </w:pPr>
      <w:bookmarkStart w:id="6" w:name="_Hlk153194629"/>
      <w:r w:rsidRPr="008C4EB2">
        <w:rPr>
          <w:rStyle w:val="lawtitletext"/>
          <w:rFonts w:ascii="ＭＳ ゴシック" w:eastAsia="ＭＳ ゴシック" w:hAnsi="ＭＳ ゴシック" w:hint="eastAsia"/>
          <w:b/>
          <w:bCs/>
          <w:sz w:val="20"/>
          <w:szCs w:val="18"/>
        </w:rPr>
        <w:t>○</w:t>
      </w:r>
      <w:r w:rsidRPr="008C4EB2">
        <w:rPr>
          <w:rStyle w:val="lawtitletext"/>
          <w:rFonts w:ascii="ＭＳ ゴシック" w:eastAsia="ＭＳ ゴシック" w:hAnsi="ＭＳ ゴシック"/>
          <w:b/>
          <w:bCs/>
          <w:sz w:val="20"/>
          <w:szCs w:val="18"/>
        </w:rPr>
        <w:t>空家等対策の推進に関する特別措置法</w:t>
      </w:r>
      <w:r w:rsidR="002C0E5A" w:rsidRPr="008C4EB2">
        <w:rPr>
          <w:rFonts w:ascii="ＭＳ ゴシック" w:eastAsia="ＭＳ ゴシック" w:hAnsi="ＭＳ ゴシック"/>
          <w:b/>
          <w:bCs/>
          <w:sz w:val="20"/>
          <w:szCs w:val="18"/>
        </w:rPr>
        <w:t>（平成</w:t>
      </w:r>
      <w:r w:rsidR="002C0E5A" w:rsidRPr="008C4EB2">
        <w:rPr>
          <w:rFonts w:ascii="ＭＳ ゴシック" w:eastAsia="ＭＳ ゴシック" w:hAnsi="ＭＳ ゴシック" w:hint="eastAsia"/>
          <w:b/>
          <w:bCs/>
          <w:sz w:val="20"/>
          <w:szCs w:val="18"/>
        </w:rPr>
        <w:t>26</w:t>
      </w:r>
      <w:r w:rsidRPr="008C4EB2">
        <w:rPr>
          <w:rFonts w:ascii="ＭＳ ゴシック" w:eastAsia="ＭＳ ゴシック" w:hAnsi="ＭＳ ゴシック"/>
          <w:b/>
          <w:bCs/>
          <w:sz w:val="20"/>
          <w:szCs w:val="18"/>
        </w:rPr>
        <w:t>年法律第</w:t>
      </w:r>
      <w:r w:rsidR="002C0E5A" w:rsidRPr="008C4EB2">
        <w:rPr>
          <w:rFonts w:ascii="ＭＳ ゴシック" w:eastAsia="ＭＳ ゴシック" w:hAnsi="ＭＳ ゴシック" w:hint="eastAsia"/>
          <w:b/>
          <w:bCs/>
          <w:sz w:val="20"/>
          <w:szCs w:val="18"/>
        </w:rPr>
        <w:t>127</w:t>
      </w:r>
      <w:r w:rsidRPr="008C4EB2">
        <w:rPr>
          <w:rFonts w:ascii="ＭＳ ゴシック" w:eastAsia="ＭＳ ゴシック" w:hAnsi="ＭＳ ゴシック"/>
          <w:b/>
          <w:bCs/>
          <w:sz w:val="20"/>
          <w:szCs w:val="18"/>
        </w:rPr>
        <w:t>号）</w:t>
      </w:r>
      <w:r w:rsidR="002C0E5A" w:rsidRPr="008C4EB2">
        <w:rPr>
          <w:rFonts w:ascii="ＭＳ ゴシック" w:eastAsia="ＭＳ ゴシック" w:hAnsi="ＭＳ ゴシック" w:hint="eastAsia"/>
          <w:b/>
          <w:bCs/>
          <w:sz w:val="20"/>
          <w:szCs w:val="18"/>
        </w:rPr>
        <w:t>（抄）</w:t>
      </w:r>
    </w:p>
    <w:p w14:paraId="7A5E3870" w14:textId="77777777" w:rsidR="00673365" w:rsidRPr="008C4EB2" w:rsidRDefault="00673365" w:rsidP="008C4EB2">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（空家等の所有者等に関する情報の利用等）</w:t>
      </w:r>
    </w:p>
    <w:p w14:paraId="0BA81F65" w14:textId="360AEC48" w:rsidR="00673365" w:rsidRPr="008C4EB2" w:rsidRDefault="00673365"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sidR="00F93C99">
        <w:rPr>
          <w:rFonts w:ascii="ＭＳ ゴシック" w:eastAsia="ＭＳ ゴシック" w:hAnsi="ＭＳ ゴシック" w:cs="ＭＳ Ｐゴシック" w:hint="eastAsia"/>
          <w:kern w:val="0"/>
          <w:sz w:val="18"/>
          <w:szCs w:val="18"/>
        </w:rPr>
        <w:t>10</w:t>
      </w:r>
      <w:r w:rsidRPr="008C4EB2">
        <w:rPr>
          <w:rFonts w:ascii="ＭＳ ゴシック" w:eastAsia="ＭＳ ゴシック" w:hAnsi="ＭＳ ゴシック" w:cs="ＭＳ Ｐゴシック" w:hint="eastAsia"/>
          <w:kern w:val="0"/>
          <w:sz w:val="18"/>
          <w:szCs w:val="18"/>
        </w:rPr>
        <w:t xml:space="preserve">条　</w:t>
      </w:r>
      <w:r w:rsidR="001E2B83" w:rsidRPr="008C4EB2">
        <w:rPr>
          <w:rFonts w:ascii="ＭＳ ゴシック" w:eastAsia="ＭＳ ゴシック" w:hAnsi="ＭＳ ゴシック" w:cs="ＭＳ Ｐゴシック" w:hint="eastAsia"/>
          <w:kern w:val="0"/>
          <w:sz w:val="18"/>
          <w:szCs w:val="18"/>
        </w:rPr>
        <w:t>（略）</w:t>
      </w:r>
    </w:p>
    <w:p w14:paraId="4BC91F29" w14:textId="28D54BE4" w:rsidR="00673365" w:rsidRPr="008C4EB2" w:rsidRDefault="00673365"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 xml:space="preserve">２　</w:t>
      </w:r>
      <w:r w:rsidR="001E2B83" w:rsidRPr="008C4EB2">
        <w:rPr>
          <w:rFonts w:ascii="ＭＳ ゴシック" w:eastAsia="ＭＳ ゴシック" w:hAnsi="ＭＳ ゴシック" w:cs="ＭＳ Ｐゴシック" w:hint="eastAsia"/>
          <w:kern w:val="0"/>
          <w:sz w:val="18"/>
          <w:szCs w:val="18"/>
        </w:rPr>
        <w:t>（略）</w:t>
      </w:r>
    </w:p>
    <w:p w14:paraId="7DBD4DF2" w14:textId="77777777" w:rsidR="006056F8" w:rsidRPr="008C4EB2" w:rsidRDefault="00673365" w:rsidP="008C4EB2">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３　前項に定めるもののほか、</w:t>
      </w:r>
      <w:r w:rsidRPr="008C4EB2">
        <w:rPr>
          <w:rFonts w:ascii="ＭＳ ゴシック" w:eastAsia="ＭＳ ゴシック" w:hAnsi="ＭＳ ゴシック" w:cs="ＭＳ Ｐゴシック" w:hint="eastAsia"/>
          <w:kern w:val="0"/>
          <w:sz w:val="18"/>
          <w:szCs w:val="18"/>
          <w:u w:val="single"/>
        </w:rPr>
        <w:t>市町村長は、この法律の施行のために必要があるときは、関係する地方公共団体の長、空家等に工作物を設置している者その他の者に対して、空家等の所有者等の把握に関し必要な情報の提供を求めることができる。</w:t>
      </w:r>
    </w:p>
    <w:p w14:paraId="626425E3"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p>
    <w:p w14:paraId="370E61BD" w14:textId="77777777" w:rsidR="002C0E5A" w:rsidRPr="008C4EB2" w:rsidRDefault="002C0E5A" w:rsidP="008C4EB2">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○個人情報の保護に関する法律（平成15年法律第57号）（抄）</w:t>
      </w:r>
    </w:p>
    <w:p w14:paraId="3DC85532" w14:textId="77777777" w:rsidR="002C0E5A" w:rsidRPr="008C4EB2" w:rsidRDefault="002C0E5A" w:rsidP="008C4EB2">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（第三者提供の制限）</w:t>
      </w:r>
    </w:p>
    <w:p w14:paraId="49792838" w14:textId="29BFC271" w:rsidR="002C0E5A" w:rsidRPr="008C4EB2" w:rsidRDefault="002C0E5A" w:rsidP="008C4EB2">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sidR="00F93C99">
        <w:rPr>
          <w:rFonts w:ascii="ＭＳ ゴシック" w:eastAsia="ＭＳ ゴシック" w:hAnsi="ＭＳ ゴシック" w:cs="ＭＳ Ｐゴシック" w:hint="eastAsia"/>
          <w:kern w:val="0"/>
          <w:sz w:val="18"/>
          <w:szCs w:val="18"/>
        </w:rPr>
        <w:t>27</w:t>
      </w:r>
      <w:r w:rsidRPr="008C4EB2">
        <w:rPr>
          <w:rFonts w:ascii="ＭＳ ゴシック" w:eastAsia="ＭＳ ゴシック" w:hAnsi="ＭＳ ゴシック" w:cs="ＭＳ Ｐゴシック" w:hint="eastAsia"/>
          <w:kern w:val="0"/>
          <w:sz w:val="18"/>
          <w:szCs w:val="18"/>
        </w:rPr>
        <w:t>条　個人情報取扱事業者は、</w:t>
      </w:r>
      <w:r w:rsidRPr="008C4EB2">
        <w:rPr>
          <w:rFonts w:ascii="ＭＳ ゴシック" w:eastAsia="ＭＳ ゴシック" w:hAnsi="ＭＳ ゴシック" w:cs="ＭＳ Ｐゴシック" w:hint="eastAsia"/>
          <w:kern w:val="0"/>
          <w:sz w:val="18"/>
          <w:szCs w:val="18"/>
          <w:u w:val="single"/>
        </w:rPr>
        <w:t>次に掲げる場合を除くほか、あらかじめ本人の同意を得ないで、個人データを第三者に提供してはならない。</w:t>
      </w:r>
    </w:p>
    <w:p w14:paraId="4808CA01"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 xml:space="preserve">１　</w:t>
      </w:r>
      <w:r w:rsidRPr="008C4EB2">
        <w:rPr>
          <w:rFonts w:ascii="ＭＳ ゴシック" w:eastAsia="ＭＳ ゴシック" w:hAnsi="ＭＳ ゴシック" w:cs="ＭＳ Ｐゴシック" w:hint="eastAsia"/>
          <w:kern w:val="0"/>
          <w:sz w:val="18"/>
          <w:szCs w:val="18"/>
          <w:u w:val="single"/>
        </w:rPr>
        <w:t>法令に基づく場合</w:t>
      </w:r>
    </w:p>
    <w:p w14:paraId="36BD1F07" w14:textId="38B94F07" w:rsidR="00586C04"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２～７　（略）</w:t>
      </w:r>
    </w:p>
    <w:p w14:paraId="1F7CB65B" w14:textId="77777777" w:rsidR="008C4EB2" w:rsidRPr="008C4EB2" w:rsidRDefault="008C4EB2" w:rsidP="008C4EB2">
      <w:pPr>
        <w:widowControl/>
        <w:spacing w:line="280" w:lineRule="exact"/>
        <w:rPr>
          <w:rFonts w:ascii="ＭＳ ゴシック" w:eastAsia="ＭＳ ゴシック" w:hAnsi="ＭＳ ゴシック" w:cs="ＭＳ Ｐゴシック"/>
          <w:b/>
          <w:kern w:val="0"/>
          <w:sz w:val="20"/>
          <w:szCs w:val="18"/>
        </w:rPr>
      </w:pPr>
    </w:p>
    <w:p w14:paraId="4E1ECCDC" w14:textId="1B15697E" w:rsidR="002C0E5A" w:rsidRPr="008C4EB2" w:rsidRDefault="002C0E5A" w:rsidP="008C4EB2">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○「個人情報の保護に関する法律についてのガイドライン」 に関するＱ＆Ａ（抄）</w:t>
      </w:r>
    </w:p>
    <w:p w14:paraId="0EA5EBE4"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Ｑ１－63</w:t>
      </w:r>
    </w:p>
    <w:p w14:paraId="0E5746C0"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個人情報保護法におけるいくつかの義務の例外規定として「法令に基づく場合」というものがありますが、ガイドライン（通則編）に記載されたもの（刑事訴訟法第197条第２項に基づく警察の捜査関係事項照会への対応等）の他にどのようなものがありますか。また、「法令」とは、法律以外も含まれるのですか。</w:t>
      </w:r>
    </w:p>
    <w:p w14:paraId="4541DAB6"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Ａ１－63</w:t>
      </w:r>
    </w:p>
    <w:p w14:paraId="0A706358"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次のようなものが考えられます。なお、「法令」には、「法律」のほか、法律に基づいて制定される「政令」「府省令」や地方公共団体が制定する「条例」などが含まれますが、一方、行政機関の内部における命令や指示である「訓令」や「通達」は、「法令」に含まれません。</w:t>
      </w:r>
    </w:p>
    <w:p w14:paraId="149FD7AD"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p w14:paraId="5321BDDF" w14:textId="77777777"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〇</w:t>
      </w:r>
      <w:r w:rsidRPr="008C4EB2">
        <w:rPr>
          <w:rFonts w:ascii="ＭＳ ゴシック" w:eastAsia="ＭＳ ゴシック" w:hAnsi="ＭＳ ゴシック" w:cs="ＭＳ Ｐゴシック" w:hint="eastAsia"/>
          <w:kern w:val="0"/>
          <w:sz w:val="18"/>
          <w:szCs w:val="18"/>
          <w:u w:val="single"/>
        </w:rPr>
        <w:t>空家等対策の推進に関する特別措置法第10条第３項に基づき、市町村長からの求めに応じて、電気、ガス等の供給事業者等が、市町村長に対して空家等の所有者等に関する情報を提供する場合</w:t>
      </w:r>
    </w:p>
    <w:p w14:paraId="507DEC6D" w14:textId="42090C94" w:rsidR="002C0E5A" w:rsidRPr="008C4EB2" w:rsidRDefault="002C0E5A"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bookmarkEnd w:id="5"/>
    <w:p w14:paraId="70345F2E" w14:textId="4E305C78" w:rsidR="0043016C" w:rsidRPr="008C4EB2" w:rsidRDefault="0043016C" w:rsidP="008C4EB2">
      <w:pPr>
        <w:widowControl/>
        <w:spacing w:line="280" w:lineRule="exact"/>
        <w:rPr>
          <w:rFonts w:ascii="ＭＳ ゴシック" w:eastAsia="ＭＳ ゴシック" w:hAnsi="ＭＳ ゴシック" w:cs="ＭＳ Ｐゴシック"/>
          <w:kern w:val="0"/>
          <w:sz w:val="18"/>
          <w:szCs w:val="18"/>
        </w:rPr>
      </w:pPr>
    </w:p>
    <w:p w14:paraId="3B5056D4" w14:textId="0EF8BECB" w:rsidR="001E2B83" w:rsidRPr="008C4EB2" w:rsidRDefault="001E2B83" w:rsidP="008C4EB2">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○電気事業法（</w:t>
      </w:r>
      <w:r w:rsidR="007A5063" w:rsidRPr="008C4EB2">
        <w:rPr>
          <w:rFonts w:ascii="ＭＳ ゴシック" w:eastAsia="ＭＳ ゴシック" w:hAnsi="ＭＳ ゴシック" w:cs="ＭＳ Ｐゴシック" w:hint="eastAsia"/>
          <w:b/>
          <w:kern w:val="0"/>
          <w:sz w:val="20"/>
          <w:szCs w:val="18"/>
        </w:rPr>
        <w:t>昭和39年法律第170号）</w:t>
      </w:r>
      <w:r w:rsidRPr="008C4EB2">
        <w:rPr>
          <w:rFonts w:ascii="ＭＳ ゴシック" w:eastAsia="ＭＳ ゴシック" w:hAnsi="ＭＳ ゴシック" w:cs="ＭＳ Ｐゴシック" w:hint="eastAsia"/>
          <w:b/>
          <w:kern w:val="0"/>
          <w:sz w:val="20"/>
          <w:szCs w:val="18"/>
        </w:rPr>
        <w:t>（抄）</w:t>
      </w:r>
    </w:p>
    <w:p w14:paraId="2FAD5D77" w14:textId="77777777" w:rsidR="007A5063" w:rsidRPr="008C4EB2" w:rsidRDefault="007A5063" w:rsidP="008C4EB2">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（一般送配電事業者の禁止行為等）</w:t>
      </w:r>
    </w:p>
    <w:p w14:paraId="28E77D8A" w14:textId="2501633A" w:rsidR="007A5063" w:rsidRPr="008C4EB2" w:rsidRDefault="007A5063" w:rsidP="008C4EB2">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sidR="00F93C99">
        <w:rPr>
          <w:rFonts w:ascii="ＭＳ ゴシック" w:eastAsia="ＭＳ ゴシック" w:hAnsi="ＭＳ ゴシック" w:cs="ＭＳ Ｐゴシック" w:hint="eastAsia"/>
          <w:kern w:val="0"/>
          <w:sz w:val="18"/>
          <w:szCs w:val="18"/>
        </w:rPr>
        <w:t>23</w:t>
      </w:r>
      <w:r w:rsidRPr="008C4EB2">
        <w:rPr>
          <w:rFonts w:ascii="ＭＳ ゴシック" w:eastAsia="ＭＳ ゴシック" w:hAnsi="ＭＳ ゴシック" w:cs="ＭＳ Ｐゴシック" w:hint="eastAsia"/>
          <w:kern w:val="0"/>
          <w:sz w:val="18"/>
          <w:szCs w:val="18"/>
        </w:rPr>
        <w:t>条　一般送配電事業者は、次に掲げる行為をしてはならない。</w:t>
      </w:r>
    </w:p>
    <w:p w14:paraId="141FDCA2" w14:textId="636A2823" w:rsidR="001E2B83" w:rsidRPr="008C4EB2" w:rsidRDefault="00C15AC6" w:rsidP="00C15AC6">
      <w:pPr>
        <w:widowControl/>
        <w:spacing w:line="280" w:lineRule="exact"/>
        <w:ind w:leftChars="100" w:left="39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一</w:t>
      </w:r>
      <w:r w:rsidR="007A5063" w:rsidRPr="008C4EB2">
        <w:rPr>
          <w:rFonts w:ascii="ＭＳ ゴシック" w:eastAsia="ＭＳ ゴシック" w:hAnsi="ＭＳ ゴシック" w:cs="ＭＳ Ｐゴシック" w:hint="eastAsia"/>
          <w:kern w:val="0"/>
          <w:sz w:val="18"/>
          <w:szCs w:val="18"/>
        </w:rPr>
        <w:t xml:space="preserve">　託送供給及び電力量調整供給の業務に関して知り得た他の電気供給事業者に関する情報及び電気の使用者に関する情報（</w:t>
      </w:r>
      <w:r w:rsidR="007A5063" w:rsidRPr="008C4EB2">
        <w:rPr>
          <w:rFonts w:ascii="ＭＳ ゴシック" w:eastAsia="ＭＳ ゴシック" w:hAnsi="ＭＳ ゴシック" w:cs="ＭＳ Ｐゴシック" w:hint="eastAsia"/>
          <w:kern w:val="0"/>
          <w:sz w:val="18"/>
          <w:szCs w:val="18"/>
          <w:u w:val="single"/>
        </w:rPr>
        <w:t>電気供給事業者間の適正な競争関係を阻害するおそれがない情報として経済産業省令で定めるものを除く。</w:t>
      </w:r>
      <w:r w:rsidR="007A5063" w:rsidRPr="008C4EB2">
        <w:rPr>
          <w:rFonts w:ascii="ＭＳ ゴシック" w:eastAsia="ＭＳ ゴシック" w:hAnsi="ＭＳ ゴシック" w:cs="ＭＳ Ｐゴシック" w:hint="eastAsia"/>
          <w:kern w:val="0"/>
          <w:sz w:val="18"/>
          <w:szCs w:val="18"/>
        </w:rPr>
        <w:t>）を当該業務及び再生可能エネルギー電気の利用の促進に関する特別措置法（平成</w:t>
      </w:r>
      <w:r w:rsidR="00F93C99">
        <w:rPr>
          <w:rFonts w:ascii="ＭＳ ゴシック" w:eastAsia="ＭＳ ゴシック" w:hAnsi="ＭＳ ゴシック" w:cs="ＭＳ Ｐゴシック" w:hint="eastAsia"/>
          <w:kern w:val="0"/>
          <w:sz w:val="18"/>
          <w:szCs w:val="18"/>
        </w:rPr>
        <w:t>23</w:t>
      </w:r>
      <w:r w:rsidR="007A5063" w:rsidRPr="008C4EB2">
        <w:rPr>
          <w:rFonts w:ascii="ＭＳ ゴシック" w:eastAsia="ＭＳ ゴシック" w:hAnsi="ＭＳ ゴシック" w:cs="ＭＳ Ｐゴシック" w:hint="eastAsia"/>
          <w:kern w:val="0"/>
          <w:sz w:val="18"/>
          <w:szCs w:val="18"/>
        </w:rPr>
        <w:t>年法律第</w:t>
      </w:r>
      <w:r w:rsidR="00F93C99">
        <w:rPr>
          <w:rFonts w:ascii="ＭＳ ゴシック" w:eastAsia="ＭＳ ゴシック" w:hAnsi="ＭＳ ゴシック" w:cs="ＭＳ Ｐゴシック" w:hint="eastAsia"/>
          <w:kern w:val="0"/>
          <w:sz w:val="18"/>
          <w:szCs w:val="18"/>
        </w:rPr>
        <w:t>108</w:t>
      </w:r>
      <w:r w:rsidR="007A5063" w:rsidRPr="008C4EB2">
        <w:rPr>
          <w:rFonts w:ascii="ＭＳ ゴシック" w:eastAsia="ＭＳ ゴシック" w:hAnsi="ＭＳ ゴシック" w:cs="ＭＳ Ｐゴシック" w:hint="eastAsia"/>
          <w:kern w:val="0"/>
          <w:sz w:val="18"/>
          <w:szCs w:val="18"/>
        </w:rPr>
        <w:t>号。以下「再生可能エネルギー電気特措法」という。）第</w:t>
      </w:r>
      <w:r w:rsidR="00F93C99">
        <w:rPr>
          <w:rFonts w:ascii="ＭＳ ゴシック" w:eastAsia="ＭＳ ゴシック" w:hAnsi="ＭＳ ゴシック" w:cs="ＭＳ Ｐゴシック" w:hint="eastAsia"/>
          <w:kern w:val="0"/>
          <w:sz w:val="18"/>
          <w:szCs w:val="18"/>
        </w:rPr>
        <w:t>２</w:t>
      </w:r>
      <w:r w:rsidR="007A5063" w:rsidRPr="008C4EB2">
        <w:rPr>
          <w:rFonts w:ascii="ＭＳ ゴシック" w:eastAsia="ＭＳ ゴシック" w:hAnsi="ＭＳ ゴシック" w:cs="ＭＳ Ｐゴシック" w:hint="eastAsia"/>
          <w:kern w:val="0"/>
          <w:sz w:val="18"/>
          <w:szCs w:val="18"/>
        </w:rPr>
        <w:t>条第</w:t>
      </w:r>
      <w:r w:rsidR="00F93C99">
        <w:rPr>
          <w:rFonts w:ascii="ＭＳ ゴシック" w:eastAsia="ＭＳ ゴシック" w:hAnsi="ＭＳ ゴシック" w:cs="ＭＳ Ｐゴシック" w:hint="eastAsia"/>
          <w:kern w:val="0"/>
          <w:sz w:val="18"/>
          <w:szCs w:val="18"/>
        </w:rPr>
        <w:t>５</w:t>
      </w:r>
      <w:r w:rsidR="007A5063" w:rsidRPr="008C4EB2">
        <w:rPr>
          <w:rFonts w:ascii="ＭＳ ゴシック" w:eastAsia="ＭＳ ゴシック" w:hAnsi="ＭＳ ゴシック" w:cs="ＭＳ Ｐゴシック" w:hint="eastAsia"/>
          <w:kern w:val="0"/>
          <w:sz w:val="18"/>
          <w:szCs w:val="18"/>
        </w:rPr>
        <w:t>項又は第</w:t>
      </w:r>
      <w:r w:rsidR="00F93C99">
        <w:rPr>
          <w:rFonts w:ascii="ＭＳ ゴシック" w:eastAsia="ＭＳ ゴシック" w:hAnsi="ＭＳ ゴシック" w:cs="ＭＳ Ｐゴシック" w:hint="eastAsia"/>
          <w:kern w:val="0"/>
          <w:sz w:val="18"/>
          <w:szCs w:val="18"/>
        </w:rPr>
        <w:t>２</w:t>
      </w:r>
      <w:r w:rsidR="007A5063" w:rsidRPr="008C4EB2">
        <w:rPr>
          <w:rFonts w:ascii="ＭＳ ゴシック" w:eastAsia="ＭＳ ゴシック" w:hAnsi="ＭＳ ゴシック" w:cs="ＭＳ Ｐゴシック" w:hint="eastAsia"/>
          <w:kern w:val="0"/>
          <w:sz w:val="18"/>
          <w:szCs w:val="18"/>
        </w:rPr>
        <w:t>条の</w:t>
      </w:r>
      <w:r w:rsidR="00F93C99">
        <w:rPr>
          <w:rFonts w:ascii="ＭＳ ゴシック" w:eastAsia="ＭＳ ゴシック" w:hAnsi="ＭＳ ゴシック" w:cs="ＭＳ Ｐゴシック" w:hint="eastAsia"/>
          <w:kern w:val="0"/>
          <w:sz w:val="18"/>
          <w:szCs w:val="18"/>
        </w:rPr>
        <w:t>７</w:t>
      </w:r>
      <w:r w:rsidR="007A5063" w:rsidRPr="008C4EB2">
        <w:rPr>
          <w:rFonts w:ascii="ＭＳ ゴシック" w:eastAsia="ＭＳ ゴシック" w:hAnsi="ＭＳ ゴシック" w:cs="ＭＳ Ｐゴシック" w:hint="eastAsia"/>
          <w:kern w:val="0"/>
          <w:sz w:val="18"/>
          <w:szCs w:val="18"/>
        </w:rPr>
        <w:t>第</w:t>
      </w:r>
      <w:r w:rsidR="00F93C99">
        <w:rPr>
          <w:rFonts w:ascii="ＭＳ ゴシック" w:eastAsia="ＭＳ ゴシック" w:hAnsi="ＭＳ ゴシック" w:cs="ＭＳ Ｐゴシック" w:hint="eastAsia"/>
          <w:kern w:val="0"/>
          <w:sz w:val="18"/>
          <w:szCs w:val="18"/>
        </w:rPr>
        <w:t>１</w:t>
      </w:r>
      <w:r w:rsidR="007A5063" w:rsidRPr="008C4EB2">
        <w:rPr>
          <w:rFonts w:ascii="ＭＳ ゴシック" w:eastAsia="ＭＳ ゴシック" w:hAnsi="ＭＳ ゴシック" w:cs="ＭＳ Ｐゴシック" w:hint="eastAsia"/>
          <w:kern w:val="0"/>
          <w:sz w:val="18"/>
          <w:szCs w:val="18"/>
        </w:rPr>
        <w:t>項に規定する特定契約又は一時調達契約に基づき調達する再生可能エネルギー電気特措法第</w:t>
      </w:r>
      <w:r w:rsidR="00F93C99">
        <w:rPr>
          <w:rFonts w:ascii="ＭＳ ゴシック" w:eastAsia="ＭＳ ゴシック" w:hAnsi="ＭＳ ゴシック" w:cs="ＭＳ Ｐゴシック" w:hint="eastAsia"/>
          <w:kern w:val="0"/>
          <w:sz w:val="18"/>
          <w:szCs w:val="18"/>
        </w:rPr>
        <w:t>２</w:t>
      </w:r>
      <w:r w:rsidR="007A5063" w:rsidRPr="008C4EB2">
        <w:rPr>
          <w:rFonts w:ascii="ＭＳ ゴシック" w:eastAsia="ＭＳ ゴシック" w:hAnsi="ＭＳ ゴシック" w:cs="ＭＳ Ｐゴシック" w:hint="eastAsia"/>
          <w:kern w:val="0"/>
          <w:sz w:val="18"/>
          <w:szCs w:val="18"/>
        </w:rPr>
        <w:t>条第</w:t>
      </w:r>
      <w:r w:rsidR="00F93C99">
        <w:rPr>
          <w:rFonts w:ascii="ＭＳ ゴシック" w:eastAsia="ＭＳ ゴシック" w:hAnsi="ＭＳ ゴシック" w:cs="ＭＳ Ｐゴシック" w:hint="eastAsia"/>
          <w:kern w:val="0"/>
          <w:sz w:val="18"/>
          <w:szCs w:val="18"/>
        </w:rPr>
        <w:t>１</w:t>
      </w:r>
      <w:r w:rsidR="007A5063" w:rsidRPr="008C4EB2">
        <w:rPr>
          <w:rFonts w:ascii="ＭＳ ゴシック" w:eastAsia="ＭＳ ゴシック" w:hAnsi="ＭＳ ゴシック" w:cs="ＭＳ Ｐゴシック" w:hint="eastAsia"/>
          <w:kern w:val="0"/>
          <w:sz w:val="18"/>
          <w:szCs w:val="18"/>
        </w:rPr>
        <w:t>項に規定する再生可能エネルギー電気の供給に係る業務の用に供する目的以外の目的のために利用し、又は提供すること。</w:t>
      </w:r>
    </w:p>
    <w:p w14:paraId="73B686CE" w14:textId="77777777" w:rsidR="008C4EB2" w:rsidRPr="008C4EB2" w:rsidRDefault="008C4EB2" w:rsidP="008C4EB2">
      <w:pPr>
        <w:widowControl/>
        <w:spacing w:line="280" w:lineRule="exact"/>
        <w:rPr>
          <w:rFonts w:ascii="ＭＳ ゴシック" w:eastAsia="ＭＳ ゴシック" w:hAnsi="ＭＳ ゴシック" w:cs="ＭＳ Ｐゴシック"/>
          <w:b/>
          <w:kern w:val="0"/>
          <w:sz w:val="20"/>
          <w:szCs w:val="18"/>
        </w:rPr>
      </w:pPr>
    </w:p>
    <w:p w14:paraId="30E101AB" w14:textId="0E6C81A6" w:rsidR="007A5063" w:rsidRPr="008C4EB2" w:rsidRDefault="007A5063" w:rsidP="008C4EB2">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○電気事業法施行規則（平成７年通商産業省令第77号）（抄）</w:t>
      </w:r>
    </w:p>
    <w:p w14:paraId="61D9D4C9" w14:textId="77777777" w:rsidR="007A5063" w:rsidRPr="008C4EB2" w:rsidRDefault="007A5063" w:rsidP="008C4EB2">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（適正な競争関係を阻害するおそれがない情報）</w:t>
      </w:r>
    </w:p>
    <w:p w14:paraId="7CC5059F" w14:textId="6097FFCD" w:rsidR="007A5063" w:rsidRPr="008C4EB2" w:rsidRDefault="007A5063" w:rsidP="00C741ED">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sidR="00F93C99">
        <w:rPr>
          <w:rFonts w:ascii="ＭＳ ゴシック" w:eastAsia="ＭＳ ゴシック" w:hAnsi="ＭＳ ゴシック" w:cs="ＭＳ Ｐゴシック" w:hint="eastAsia"/>
          <w:kern w:val="0"/>
          <w:sz w:val="18"/>
          <w:szCs w:val="18"/>
        </w:rPr>
        <w:t>33</w:t>
      </w:r>
      <w:r w:rsidRPr="008C4EB2">
        <w:rPr>
          <w:rFonts w:ascii="ＭＳ ゴシック" w:eastAsia="ＭＳ ゴシック" w:hAnsi="ＭＳ ゴシック" w:cs="ＭＳ Ｐゴシック" w:hint="eastAsia"/>
          <w:kern w:val="0"/>
          <w:sz w:val="18"/>
          <w:szCs w:val="18"/>
        </w:rPr>
        <w:t>条の</w:t>
      </w:r>
      <w:r w:rsidR="00F93C99">
        <w:rPr>
          <w:rFonts w:ascii="ＭＳ ゴシック" w:eastAsia="ＭＳ ゴシック" w:hAnsi="ＭＳ ゴシック" w:cs="ＭＳ Ｐゴシック" w:hint="eastAsia"/>
          <w:kern w:val="0"/>
          <w:sz w:val="18"/>
          <w:szCs w:val="18"/>
        </w:rPr>
        <w:t>６</w:t>
      </w:r>
      <w:r w:rsidRPr="008C4EB2">
        <w:rPr>
          <w:rFonts w:ascii="ＭＳ ゴシック" w:eastAsia="ＭＳ ゴシック" w:hAnsi="ＭＳ ゴシック" w:cs="ＭＳ Ｐゴシック" w:hint="eastAsia"/>
          <w:kern w:val="0"/>
          <w:sz w:val="18"/>
          <w:szCs w:val="18"/>
        </w:rPr>
        <w:t>の</w:t>
      </w:r>
      <w:r w:rsidR="00F93C99">
        <w:rPr>
          <w:rFonts w:ascii="ＭＳ ゴシック" w:eastAsia="ＭＳ ゴシック" w:hAnsi="ＭＳ ゴシック" w:cs="ＭＳ Ｐゴシック" w:hint="eastAsia"/>
          <w:kern w:val="0"/>
          <w:sz w:val="18"/>
          <w:szCs w:val="18"/>
        </w:rPr>
        <w:t>２</w:t>
      </w:r>
      <w:r w:rsidRPr="008C4EB2">
        <w:rPr>
          <w:rFonts w:ascii="ＭＳ ゴシック" w:eastAsia="ＭＳ ゴシック" w:hAnsi="ＭＳ ゴシック" w:cs="ＭＳ Ｐゴシック" w:hint="eastAsia"/>
          <w:kern w:val="0"/>
          <w:sz w:val="18"/>
          <w:szCs w:val="18"/>
        </w:rPr>
        <w:t xml:space="preserve">　法第</w:t>
      </w:r>
      <w:r w:rsidR="00F93C99">
        <w:rPr>
          <w:rFonts w:ascii="ＭＳ ゴシック" w:eastAsia="ＭＳ ゴシック" w:hAnsi="ＭＳ ゴシック" w:cs="ＭＳ Ｐゴシック" w:hint="eastAsia"/>
          <w:kern w:val="0"/>
          <w:sz w:val="18"/>
          <w:szCs w:val="18"/>
        </w:rPr>
        <w:t>23</w:t>
      </w:r>
      <w:r w:rsidRPr="008C4EB2">
        <w:rPr>
          <w:rFonts w:ascii="ＭＳ ゴシック" w:eastAsia="ＭＳ ゴシック" w:hAnsi="ＭＳ ゴシック" w:cs="ＭＳ Ｐゴシック" w:hint="eastAsia"/>
          <w:kern w:val="0"/>
          <w:sz w:val="18"/>
          <w:szCs w:val="18"/>
        </w:rPr>
        <w:t>条第</w:t>
      </w:r>
      <w:r w:rsidR="00F93C99">
        <w:rPr>
          <w:rFonts w:ascii="ＭＳ ゴシック" w:eastAsia="ＭＳ ゴシック" w:hAnsi="ＭＳ ゴシック" w:cs="ＭＳ Ｐゴシック" w:hint="eastAsia"/>
          <w:kern w:val="0"/>
          <w:sz w:val="18"/>
          <w:szCs w:val="18"/>
        </w:rPr>
        <w:t>１</w:t>
      </w:r>
      <w:r w:rsidRPr="008C4EB2">
        <w:rPr>
          <w:rFonts w:ascii="ＭＳ ゴシック" w:eastAsia="ＭＳ ゴシック" w:hAnsi="ＭＳ ゴシック" w:cs="ＭＳ Ｐゴシック" w:hint="eastAsia"/>
          <w:kern w:val="0"/>
          <w:sz w:val="18"/>
          <w:szCs w:val="18"/>
        </w:rPr>
        <w:t>項第</w:t>
      </w:r>
      <w:r w:rsidR="00F93C99">
        <w:rPr>
          <w:rFonts w:ascii="ＭＳ ゴシック" w:eastAsia="ＭＳ ゴシック" w:hAnsi="ＭＳ ゴシック" w:cs="ＭＳ Ｐゴシック" w:hint="eastAsia"/>
          <w:kern w:val="0"/>
          <w:sz w:val="18"/>
          <w:szCs w:val="18"/>
        </w:rPr>
        <w:t>１</w:t>
      </w:r>
      <w:r w:rsidRPr="008C4EB2">
        <w:rPr>
          <w:rFonts w:ascii="ＭＳ ゴシック" w:eastAsia="ＭＳ ゴシック" w:hAnsi="ＭＳ ゴシック" w:cs="ＭＳ Ｐゴシック" w:hint="eastAsia"/>
          <w:kern w:val="0"/>
          <w:sz w:val="18"/>
          <w:szCs w:val="18"/>
        </w:rPr>
        <w:t>号の</w:t>
      </w:r>
      <w:r w:rsidRPr="006C6939">
        <w:rPr>
          <w:rFonts w:ascii="ＭＳ ゴシック" w:eastAsia="ＭＳ ゴシック" w:hAnsi="ＭＳ ゴシック" w:cs="ＭＳ Ｐゴシック" w:hint="eastAsia"/>
          <w:kern w:val="0"/>
          <w:sz w:val="18"/>
          <w:szCs w:val="18"/>
          <w:u w:val="single"/>
        </w:rPr>
        <w:t>電気供給事業者間の適正な競争関係を阻害するおそれがない情報として経済産業省令で定める情報</w:t>
      </w:r>
      <w:r w:rsidRPr="008C4EB2">
        <w:rPr>
          <w:rFonts w:ascii="ＭＳ ゴシック" w:eastAsia="ＭＳ ゴシック" w:hAnsi="ＭＳ ゴシック" w:cs="ＭＳ Ｐゴシック" w:hint="eastAsia"/>
          <w:kern w:val="0"/>
          <w:sz w:val="18"/>
          <w:szCs w:val="18"/>
        </w:rPr>
        <w:t>は、次に掲げるものとする。</w:t>
      </w:r>
    </w:p>
    <w:p w14:paraId="5FDEF8B6" w14:textId="7CBEB0C6" w:rsidR="007A5063" w:rsidRPr="008C4EB2" w:rsidRDefault="00C15AC6" w:rsidP="00C15AC6">
      <w:pPr>
        <w:widowControl/>
        <w:spacing w:line="280" w:lineRule="exact"/>
        <w:ind w:firstLineChars="100" w:firstLine="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一</w:t>
      </w:r>
      <w:r w:rsidR="007A5063" w:rsidRPr="008C4EB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三</w:t>
      </w:r>
      <w:r w:rsidR="007A5063" w:rsidRPr="008C4EB2">
        <w:rPr>
          <w:rFonts w:ascii="ＭＳ ゴシック" w:eastAsia="ＭＳ ゴシック" w:hAnsi="ＭＳ ゴシック" w:cs="ＭＳ Ｐゴシック" w:hint="eastAsia"/>
          <w:kern w:val="0"/>
          <w:sz w:val="18"/>
          <w:szCs w:val="18"/>
        </w:rPr>
        <w:t xml:space="preserve">　（略）</w:t>
      </w:r>
    </w:p>
    <w:p w14:paraId="19C50FC3" w14:textId="473FEC8D" w:rsidR="00586C04" w:rsidRPr="008C4EB2" w:rsidRDefault="00C15AC6" w:rsidP="00C15AC6">
      <w:pPr>
        <w:widowControl/>
        <w:spacing w:line="280" w:lineRule="exact"/>
        <w:ind w:leftChars="100" w:left="390" w:hangingChars="100" w:hanging="18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8"/>
          <w:szCs w:val="18"/>
        </w:rPr>
        <w:t>四</w:t>
      </w:r>
      <w:r w:rsidR="007A5063" w:rsidRPr="008C4EB2">
        <w:rPr>
          <w:rFonts w:ascii="ＭＳ ゴシック" w:eastAsia="ＭＳ ゴシック" w:hAnsi="ＭＳ ゴシック" w:cs="ＭＳ Ｐゴシック" w:hint="eastAsia"/>
          <w:kern w:val="0"/>
          <w:sz w:val="18"/>
          <w:szCs w:val="18"/>
        </w:rPr>
        <w:t xml:space="preserve">　</w:t>
      </w:r>
      <w:r w:rsidR="007C5D13" w:rsidRPr="007C5D13">
        <w:rPr>
          <w:rFonts w:ascii="ＭＳ ゴシック" w:eastAsia="ＭＳ ゴシック" w:hAnsi="ＭＳ ゴシック" w:cs="ＭＳ Ｐゴシック" w:hint="eastAsia"/>
          <w:kern w:val="0"/>
          <w:sz w:val="18"/>
          <w:szCs w:val="18"/>
        </w:rPr>
        <w:t>前三号に掲げるもののほか、</w:t>
      </w:r>
      <w:r w:rsidR="007C5D13" w:rsidRPr="007C5D13">
        <w:rPr>
          <w:rFonts w:ascii="ＭＳ ゴシック" w:eastAsia="ＭＳ ゴシック" w:hAnsi="ＭＳ ゴシック" w:cs="ＭＳ Ｐゴシック" w:hint="eastAsia"/>
          <w:kern w:val="0"/>
          <w:sz w:val="18"/>
          <w:szCs w:val="18"/>
          <w:u w:val="single"/>
        </w:rPr>
        <w:t>空家等対策の推進に関する特別措置法（平成26年法律第127号）第10条第３項の規定に基づき市町村長から一般送配電事業者に対して提供を求められた情報</w:t>
      </w:r>
      <w:r w:rsidR="007C5D13" w:rsidRPr="007C5D13">
        <w:rPr>
          <w:rFonts w:ascii="ＭＳ ゴシック" w:eastAsia="ＭＳ ゴシック" w:hAnsi="ＭＳ ゴシック" w:cs="ＭＳ Ｐゴシック" w:hint="eastAsia"/>
          <w:kern w:val="0"/>
          <w:sz w:val="18"/>
          <w:szCs w:val="18"/>
        </w:rPr>
        <w:t>又は犯罪による収益の移転防止に関する法律（平成</w:t>
      </w:r>
      <w:r w:rsidR="007C5D13">
        <w:rPr>
          <w:rFonts w:ascii="ＭＳ ゴシック" w:eastAsia="ＭＳ ゴシック" w:hAnsi="ＭＳ ゴシック" w:cs="ＭＳ Ｐゴシック" w:hint="eastAsia"/>
          <w:kern w:val="0"/>
          <w:sz w:val="18"/>
          <w:szCs w:val="18"/>
        </w:rPr>
        <w:t>19</w:t>
      </w:r>
      <w:r w:rsidR="007C5D13" w:rsidRPr="007C5D13">
        <w:rPr>
          <w:rFonts w:ascii="ＭＳ ゴシック" w:eastAsia="ＭＳ ゴシック" w:hAnsi="ＭＳ ゴシック" w:cs="ＭＳ Ｐゴシック" w:hint="eastAsia"/>
          <w:kern w:val="0"/>
          <w:sz w:val="18"/>
          <w:szCs w:val="18"/>
        </w:rPr>
        <w:t>年法律第</w:t>
      </w:r>
      <w:r w:rsidR="007C5D13">
        <w:rPr>
          <w:rFonts w:ascii="ＭＳ ゴシック" w:eastAsia="ＭＳ ゴシック" w:hAnsi="ＭＳ ゴシック" w:cs="ＭＳ Ｐゴシック" w:hint="eastAsia"/>
          <w:kern w:val="0"/>
          <w:sz w:val="18"/>
          <w:szCs w:val="18"/>
        </w:rPr>
        <w:t>22</w:t>
      </w:r>
      <w:r w:rsidR="007C5D13" w:rsidRPr="007C5D13">
        <w:rPr>
          <w:rFonts w:ascii="ＭＳ ゴシック" w:eastAsia="ＭＳ ゴシック" w:hAnsi="ＭＳ ゴシック" w:cs="ＭＳ Ｐゴシック" w:hint="eastAsia"/>
          <w:kern w:val="0"/>
          <w:sz w:val="18"/>
          <w:szCs w:val="18"/>
        </w:rPr>
        <w:t>号）第</w:t>
      </w:r>
      <w:r w:rsidR="007C5D13">
        <w:rPr>
          <w:rFonts w:ascii="ＭＳ ゴシック" w:eastAsia="ＭＳ ゴシック" w:hAnsi="ＭＳ ゴシック" w:cs="ＭＳ Ｐゴシック" w:hint="eastAsia"/>
          <w:kern w:val="0"/>
          <w:sz w:val="18"/>
          <w:szCs w:val="18"/>
        </w:rPr>
        <w:t>11</w:t>
      </w:r>
      <w:r w:rsidR="007C5D13" w:rsidRPr="007C5D13">
        <w:rPr>
          <w:rFonts w:ascii="ＭＳ ゴシック" w:eastAsia="ＭＳ ゴシック" w:hAnsi="ＭＳ ゴシック" w:cs="ＭＳ Ｐゴシック" w:hint="eastAsia"/>
          <w:kern w:val="0"/>
          <w:sz w:val="18"/>
          <w:szCs w:val="18"/>
        </w:rPr>
        <w:t>条の規定に基づき特定事業者が取引時確認等を的確に行うための措置を講ずるための情報であって、</w:t>
      </w:r>
      <w:r w:rsidR="007C5D13" w:rsidRPr="007C5D13">
        <w:rPr>
          <w:rFonts w:ascii="ＭＳ ゴシック" w:eastAsia="ＭＳ ゴシック" w:hAnsi="ＭＳ ゴシック" w:cs="ＭＳ Ｐゴシック" w:hint="eastAsia"/>
          <w:kern w:val="0"/>
          <w:sz w:val="18"/>
          <w:szCs w:val="18"/>
          <w:u w:val="single"/>
        </w:rPr>
        <w:t>電気供給事業者間の適正な競争関係を阻害するおそれがなく、かつ必要最小限のもの</w:t>
      </w:r>
    </w:p>
    <w:bookmarkEnd w:id="6"/>
    <w:p w14:paraId="420FCE57" w14:textId="32CDC23D" w:rsidR="00586C04" w:rsidRDefault="00586C04" w:rsidP="008C4EB2">
      <w:pPr>
        <w:widowControl/>
        <w:spacing w:line="280" w:lineRule="exact"/>
        <w:rPr>
          <w:rFonts w:ascii="ＭＳ ゴシック" w:eastAsia="ＭＳ ゴシック" w:hAnsi="ＭＳ ゴシック" w:cs="ＭＳ Ｐゴシック"/>
          <w:kern w:val="0"/>
          <w:sz w:val="18"/>
          <w:szCs w:val="18"/>
        </w:rPr>
      </w:pPr>
    </w:p>
    <w:p w14:paraId="1AA16E56" w14:textId="3E129A5B" w:rsidR="00C94AEC" w:rsidRDefault="00C94AEC" w:rsidP="008C4EB2">
      <w:pPr>
        <w:widowControl/>
        <w:spacing w:line="280" w:lineRule="exact"/>
        <w:rPr>
          <w:rFonts w:ascii="ＭＳ ゴシック" w:eastAsia="ＭＳ ゴシック" w:hAnsi="ＭＳ ゴシック" w:cs="ＭＳ Ｐゴシック"/>
          <w:kern w:val="0"/>
          <w:sz w:val="18"/>
          <w:szCs w:val="18"/>
        </w:rPr>
      </w:pPr>
    </w:p>
    <w:p w14:paraId="6AB868FA" w14:textId="3FA02972" w:rsidR="00C94AEC" w:rsidRDefault="00C94AEC" w:rsidP="008C4EB2">
      <w:pPr>
        <w:widowControl/>
        <w:spacing w:line="280" w:lineRule="exact"/>
        <w:rPr>
          <w:rFonts w:ascii="ＭＳ ゴシック" w:eastAsia="ＭＳ ゴシック" w:hAnsi="ＭＳ ゴシック" w:cs="ＭＳ Ｐゴシック"/>
          <w:kern w:val="0"/>
          <w:sz w:val="18"/>
          <w:szCs w:val="18"/>
        </w:rPr>
      </w:pPr>
    </w:p>
    <w:p w14:paraId="7E62C018" w14:textId="2D705613" w:rsidR="00C94AEC" w:rsidRDefault="00C94AEC" w:rsidP="008C4EB2">
      <w:pPr>
        <w:widowControl/>
        <w:spacing w:line="280" w:lineRule="exact"/>
        <w:rPr>
          <w:rFonts w:ascii="ＭＳ ゴシック" w:eastAsia="ＭＳ ゴシック" w:hAnsi="ＭＳ ゴシック" w:cs="ＭＳ Ｐゴシック"/>
          <w:kern w:val="0"/>
          <w:sz w:val="18"/>
          <w:szCs w:val="18"/>
        </w:rPr>
      </w:pPr>
    </w:p>
    <w:p w14:paraId="49A2EC65" w14:textId="0A53C233" w:rsidR="00C94AEC" w:rsidRDefault="00C94AEC" w:rsidP="008C4EB2">
      <w:pPr>
        <w:widowControl/>
        <w:spacing w:line="280" w:lineRule="exact"/>
        <w:rPr>
          <w:rFonts w:ascii="ＭＳ ゴシック" w:eastAsia="ＭＳ ゴシック" w:hAnsi="ＭＳ ゴシック" w:cs="ＭＳ Ｐゴシック"/>
          <w:kern w:val="0"/>
          <w:sz w:val="18"/>
          <w:szCs w:val="18"/>
        </w:rPr>
      </w:pPr>
    </w:p>
    <w:p w14:paraId="4A4DDA65" w14:textId="27C0338D" w:rsidR="00C94AEC" w:rsidRDefault="00C94AEC" w:rsidP="008C4EB2">
      <w:pPr>
        <w:widowControl/>
        <w:spacing w:line="280" w:lineRule="exact"/>
        <w:rPr>
          <w:rFonts w:ascii="ＭＳ ゴシック" w:eastAsia="ＭＳ ゴシック" w:hAnsi="ＭＳ ゴシック" w:cs="ＭＳ Ｐゴシック"/>
          <w:kern w:val="0"/>
          <w:sz w:val="18"/>
          <w:szCs w:val="18"/>
        </w:rPr>
      </w:pPr>
    </w:p>
    <w:p w14:paraId="16CE6F46" w14:textId="77777777" w:rsidR="00C94AEC" w:rsidRPr="00E95EB9" w:rsidRDefault="00C94AEC" w:rsidP="00C94AEC">
      <w:pPr>
        <w:ind w:rightChars="100" w:right="210"/>
        <w:jc w:val="right"/>
        <w:rPr>
          <w:rFonts w:ascii="ＭＳ 明朝" w:eastAsia="ＭＳ 明朝" w:hAnsi="ＭＳ 明朝"/>
          <w:u w:val="single"/>
        </w:rPr>
      </w:pPr>
      <w:r w:rsidRPr="00E95EB9">
        <w:rPr>
          <w:rFonts w:ascii="ＭＳ 明朝" w:eastAsia="ＭＳ 明朝" w:hAnsi="ＭＳ 明朝" w:hint="eastAsia"/>
          <w:noProof/>
          <w:u w:val="single"/>
        </w:rPr>
        <w:lastRenderedPageBreak/>
        <mc:AlternateContent>
          <mc:Choice Requires="wps">
            <w:drawing>
              <wp:anchor distT="0" distB="0" distL="114300" distR="114300" simplePos="0" relativeHeight="251712512" behindDoc="0" locked="0" layoutInCell="1" allowOverlap="1" wp14:anchorId="720E0C1F" wp14:editId="1FF3EE0F">
                <wp:simplePos x="0" y="0"/>
                <wp:positionH relativeFrom="margin">
                  <wp:align>center</wp:align>
                </wp:positionH>
                <wp:positionV relativeFrom="paragraph">
                  <wp:posOffset>-381563</wp:posOffset>
                </wp:positionV>
                <wp:extent cx="914400" cy="38277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2772"/>
                        </a:xfrm>
                        <a:prstGeom prst="rect">
                          <a:avLst/>
                        </a:prstGeom>
                        <a:solidFill>
                          <a:schemeClr val="lt1"/>
                        </a:solidFill>
                        <a:ln w="6350">
                          <a:noFill/>
                        </a:ln>
                      </wps:spPr>
                      <wps:txbx>
                        <w:txbxContent>
                          <w:p w14:paraId="268E5E04" w14:textId="77777777" w:rsidR="00C94AEC" w:rsidRPr="000F23E1" w:rsidRDefault="00C94AEC" w:rsidP="00C94AEC">
                            <w:pPr>
                              <w:rPr>
                                <w:b/>
                              </w:rPr>
                            </w:pPr>
                            <w:r w:rsidRPr="000F23E1">
                              <w:rPr>
                                <w:rFonts w:hint="eastAsia"/>
                                <w:b/>
                              </w:rPr>
                              <w:t>情報提供依頼書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E0C1F" id="テキスト ボックス 5" o:spid="_x0000_s1031" type="#_x0000_t202" style="position:absolute;left:0;text-align:left;margin-left:0;margin-top:-30.05pt;width:1in;height:30.15pt;z-index:2517125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" fillcolor="white [3201]" stroked="f" strokeweight=".5pt">
                <v:textbox>
                  <w:txbxContent>
                    <w:p w14:paraId="268E5E04" w14:textId="77777777" w:rsidR="00C94AEC" w:rsidRPr="000F23E1" w:rsidRDefault="00C94AEC" w:rsidP="00C94AEC">
                      <w:pPr>
                        <w:rPr>
                          <w:b/>
                        </w:rPr>
                      </w:pPr>
                      <w:r w:rsidRPr="000F23E1">
                        <w:rPr>
                          <w:rFonts w:hint="eastAsia"/>
                          <w:b/>
                        </w:rPr>
                        <w:t>情報提供依頼書</w:t>
                      </w:r>
                    </w:p>
                  </w:txbxContent>
                </v:textbox>
                <w10:wrap anchorx="margin"/>
              </v:shape>
            </w:pict>
          </mc:Fallback>
        </mc:AlternateContent>
      </w: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14560" behindDoc="0" locked="0" layoutInCell="1" allowOverlap="1" wp14:anchorId="6C008565" wp14:editId="6B0A6CA0">
                <wp:simplePos x="0" y="0"/>
                <wp:positionH relativeFrom="margin">
                  <wp:align>right</wp:align>
                </wp:positionH>
                <wp:positionV relativeFrom="paragraph">
                  <wp:posOffset>-328857</wp:posOffset>
                </wp:positionV>
                <wp:extent cx="1146175" cy="295275"/>
                <wp:effectExtent l="0" t="0" r="15875" b="28575"/>
                <wp:wrapNone/>
                <wp:docPr id="6" name="テキスト ボックス 6"/>
                <wp:cNvGraphicFramePr/>
                <a:graphic xmlns:a="http://schemas.openxmlformats.org/drawingml/2006/main">
                  <a:graphicData uri="http://schemas.microsoft.com/office/word/2010/wordprocessingShape">
                    <wps:wsp>
                      <wps:cNvSpPr txBox="1"/>
                      <wps:spPr>
                        <a:xfrm>
                          <a:off x="0" y="0"/>
                          <a:ext cx="1146175" cy="295275"/>
                        </a:xfrm>
                        <a:prstGeom prst="rect">
                          <a:avLst/>
                        </a:prstGeom>
                        <a:solidFill>
                          <a:schemeClr val="lt1"/>
                        </a:solidFill>
                        <a:ln w="6350">
                          <a:solidFill>
                            <a:prstClr val="black"/>
                          </a:solidFill>
                        </a:ln>
                      </wps:spPr>
                      <wps:txbx>
                        <w:txbxContent>
                          <w:p w14:paraId="6E0A48A5" w14:textId="77777777" w:rsidR="00C94AEC" w:rsidRDefault="00C94AEC" w:rsidP="00C94AEC">
                            <w:pPr>
                              <w:jc w:val="center"/>
                            </w:pPr>
                            <w:r>
                              <w:rPr>
                                <w:rFonts w:hint="eastAsia"/>
                              </w:rPr>
                              <w:t>添付資料</w:t>
                            </w:r>
                            <w:r>
                              <w:t>①</w:t>
                            </w: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8565" id="テキスト ボックス 6" o:spid="_x0000_s1032" type="#_x0000_t202" style="position:absolute;left:0;text-align:left;margin-left:39.05pt;margin-top:-25.9pt;width:90.25pt;height:23.2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" fillcolor="white [3201]" strokeweight=".5pt">
                <v:textbox>
                  <w:txbxContent>
                    <w:p w14:paraId="6E0A48A5" w14:textId="77777777" w:rsidR="00C94AEC" w:rsidRDefault="00C94AEC" w:rsidP="00C94AEC">
                      <w:pPr>
                        <w:jc w:val="center"/>
                      </w:pPr>
                      <w:r>
                        <w:rPr>
                          <w:rFonts w:hint="eastAsia"/>
                        </w:rPr>
                        <w:t>添付資料</w:t>
                      </w:r>
                      <w:r>
                        <w:t>①</w:t>
                      </w:r>
                      <w:r>
                        <w:rPr>
                          <w:rFonts w:hint="eastAsia"/>
                        </w:rPr>
                        <w:t>－２</w:t>
                      </w:r>
                    </w:p>
                  </w:txbxContent>
                </v:textbox>
                <w10:wrap anchorx="margin"/>
              </v:shape>
            </w:pict>
          </mc:Fallback>
        </mc:AlternateContent>
      </w:r>
      <w:r w:rsidRPr="00E95EB9">
        <w:rPr>
          <w:rFonts w:ascii="ＭＳ 明朝" w:eastAsia="ＭＳ 明朝" w:hAnsi="ＭＳ 明朝" w:hint="eastAsia"/>
          <w:u w:val="single"/>
        </w:rPr>
        <w:t>○○ 第〇〇〇号</w:t>
      </w:r>
    </w:p>
    <w:p w14:paraId="088F92AC" w14:textId="77777777" w:rsidR="00C94AEC" w:rsidRPr="00E95EB9" w:rsidRDefault="00C94AEC" w:rsidP="00C94AEC">
      <w:pPr>
        <w:ind w:rightChars="100" w:right="210"/>
        <w:jc w:val="right"/>
        <w:rPr>
          <w:rFonts w:ascii="ＭＳ 明朝" w:eastAsia="ＭＳ 明朝" w:hAnsi="ＭＳ 明朝"/>
          <w:u w:val="single"/>
        </w:rPr>
      </w:pPr>
      <w:r w:rsidRPr="00E95EB9">
        <w:rPr>
          <w:rFonts w:ascii="ＭＳ 明朝" w:eastAsia="ＭＳ 明朝" w:hAnsi="ＭＳ 明朝" w:hint="eastAsia"/>
          <w:u w:val="single"/>
        </w:rPr>
        <w:t>令和</w:t>
      </w:r>
      <w:r>
        <w:rPr>
          <w:rFonts w:ascii="ＭＳ 明朝" w:eastAsia="ＭＳ 明朝" w:hAnsi="ＭＳ 明朝" w:hint="eastAsia"/>
          <w:u w:val="single"/>
        </w:rPr>
        <w:t>○</w:t>
      </w:r>
      <w:r w:rsidRPr="00E95EB9">
        <w:rPr>
          <w:rFonts w:ascii="ＭＳ 明朝" w:eastAsia="ＭＳ 明朝" w:hAnsi="ＭＳ 明朝" w:hint="eastAsia"/>
          <w:u w:val="single"/>
        </w:rPr>
        <w:t>年</w:t>
      </w:r>
      <w:r>
        <w:rPr>
          <w:rFonts w:ascii="ＭＳ 明朝" w:eastAsia="ＭＳ 明朝" w:hAnsi="ＭＳ 明朝" w:hint="eastAsia"/>
          <w:u w:val="single"/>
        </w:rPr>
        <w:t>○</w:t>
      </w:r>
      <w:r w:rsidRPr="00E95EB9">
        <w:rPr>
          <w:rFonts w:ascii="ＭＳ 明朝" w:eastAsia="ＭＳ 明朝" w:hAnsi="ＭＳ 明朝" w:hint="eastAsia"/>
          <w:u w:val="single"/>
        </w:rPr>
        <w:t>月</w:t>
      </w:r>
      <w:r>
        <w:rPr>
          <w:rFonts w:ascii="ＭＳ 明朝" w:eastAsia="ＭＳ 明朝" w:hAnsi="ＭＳ 明朝" w:hint="eastAsia"/>
          <w:u w:val="single"/>
        </w:rPr>
        <w:t>○</w:t>
      </w:r>
      <w:r w:rsidRPr="00E95EB9">
        <w:rPr>
          <w:rFonts w:ascii="ＭＳ 明朝" w:eastAsia="ＭＳ 明朝" w:hAnsi="ＭＳ 明朝" w:hint="eastAsia"/>
          <w:u w:val="single"/>
        </w:rPr>
        <w:t>日</w:t>
      </w:r>
    </w:p>
    <w:p w14:paraId="06FA737B" w14:textId="77777777" w:rsidR="00C94AEC" w:rsidRPr="00E95EB9" w:rsidRDefault="00C94AEC" w:rsidP="00C94AEC">
      <w:pPr>
        <w:rPr>
          <w:rFonts w:ascii="ＭＳ 明朝" w:eastAsia="ＭＳ 明朝" w:hAnsi="ＭＳ 明朝"/>
          <w:u w:val="single"/>
        </w:rPr>
      </w:pPr>
      <w:r w:rsidRPr="00E95EB9">
        <w:rPr>
          <w:rFonts w:ascii="ＭＳ 明朝" w:eastAsia="ＭＳ 明朝" w:hAnsi="ＭＳ 明朝" w:hint="eastAsia"/>
          <w:u w:val="single"/>
        </w:rPr>
        <w:t>（一般</w:t>
      </w:r>
      <w:r>
        <w:rPr>
          <w:rFonts w:ascii="ＭＳ 明朝" w:eastAsia="ＭＳ 明朝" w:hAnsi="ＭＳ 明朝" w:hint="eastAsia"/>
          <w:u w:val="single"/>
        </w:rPr>
        <w:t>ガス導管</w:t>
      </w:r>
      <w:r w:rsidRPr="00E95EB9">
        <w:rPr>
          <w:rFonts w:ascii="ＭＳ 明朝" w:eastAsia="ＭＳ 明朝" w:hAnsi="ＭＳ 明朝" w:hint="eastAsia"/>
          <w:u w:val="single"/>
        </w:rPr>
        <w:t>事業者名）</w:t>
      </w:r>
      <w:r w:rsidRPr="00115341">
        <w:rPr>
          <w:rFonts w:ascii="ＭＳ 明朝" w:eastAsia="ＭＳ 明朝" w:hAnsi="ＭＳ 明朝" w:hint="eastAsia"/>
        </w:rPr>
        <w:t xml:space="preserve">　御中</w:t>
      </w:r>
    </w:p>
    <w:p w14:paraId="512CE27D" w14:textId="77777777" w:rsidR="00C94AEC" w:rsidRPr="00E95EB9" w:rsidRDefault="00C94AEC" w:rsidP="00C94AEC">
      <w:pPr>
        <w:wordWrap w:val="0"/>
        <w:ind w:right="-1"/>
        <w:jc w:val="right"/>
        <w:rPr>
          <w:rFonts w:ascii="ＭＳ 明朝" w:eastAsia="ＭＳ 明朝" w:hAnsi="ＭＳ 明朝"/>
          <w:u w:val="single"/>
        </w:rPr>
      </w:pPr>
      <w:r w:rsidRPr="00E95EB9">
        <w:rPr>
          <w:rFonts w:ascii="ＭＳ 明朝" w:eastAsia="ＭＳ 明朝" w:hAnsi="ＭＳ 明朝" w:hint="eastAsia"/>
          <w:u w:val="single"/>
        </w:rPr>
        <w:t>〇〇市（区長村）長　〇〇　〇〇</w:t>
      </w:r>
    </w:p>
    <w:p w14:paraId="41F9C714" w14:textId="77777777" w:rsidR="00C94AEC" w:rsidRPr="000F23E1" w:rsidRDefault="00C94AEC" w:rsidP="00C94AEC">
      <w:pPr>
        <w:jc w:val="right"/>
        <w:rPr>
          <w:rFonts w:ascii="ＭＳ 明朝" w:eastAsia="ＭＳ 明朝" w:hAnsi="ＭＳ 明朝"/>
        </w:rPr>
      </w:pPr>
    </w:p>
    <w:p w14:paraId="265712CC" w14:textId="77777777" w:rsidR="00C94AEC" w:rsidRPr="000F23E1" w:rsidRDefault="00C94AEC" w:rsidP="00C94AEC">
      <w:pPr>
        <w:jc w:val="center"/>
        <w:rPr>
          <w:rFonts w:ascii="ＭＳ 明朝" w:eastAsia="ＭＳ 明朝" w:hAnsi="ＭＳ 明朝"/>
        </w:rPr>
      </w:pPr>
      <w:r w:rsidRPr="000F23E1">
        <w:rPr>
          <w:rFonts w:ascii="ＭＳ 明朝" w:eastAsia="ＭＳ 明朝" w:hAnsi="ＭＳ 明朝" w:hint="eastAsia"/>
        </w:rPr>
        <w:t>空家等対策の推進に関する特別措置法に基づく情報提供</w:t>
      </w:r>
      <w:r>
        <w:rPr>
          <w:rFonts w:ascii="ＭＳ 明朝" w:eastAsia="ＭＳ 明朝" w:hAnsi="ＭＳ 明朝" w:hint="eastAsia"/>
        </w:rPr>
        <w:t>の求め</w:t>
      </w:r>
      <w:r w:rsidRPr="000F23E1">
        <w:rPr>
          <w:rFonts w:ascii="ＭＳ 明朝" w:eastAsia="ＭＳ 明朝" w:hAnsi="ＭＳ 明朝" w:hint="eastAsia"/>
        </w:rPr>
        <w:t>について（依頼）</w:t>
      </w:r>
    </w:p>
    <w:p w14:paraId="7578EF5A" w14:textId="77777777" w:rsidR="00C94AEC" w:rsidRPr="000F23E1" w:rsidRDefault="00C94AEC" w:rsidP="00C94AEC">
      <w:pPr>
        <w:rPr>
          <w:rFonts w:ascii="ＭＳ 明朝" w:eastAsia="ＭＳ 明朝" w:hAnsi="ＭＳ 明朝"/>
        </w:rPr>
      </w:pPr>
    </w:p>
    <w:p w14:paraId="3B834855" w14:textId="77777777" w:rsidR="00C94AEC" w:rsidRDefault="00C94AEC" w:rsidP="00C94AEC">
      <w:pPr>
        <w:ind w:firstLineChars="100" w:firstLine="210"/>
        <w:rPr>
          <w:rFonts w:ascii="ＭＳ 明朝" w:eastAsia="ＭＳ 明朝" w:hAnsi="ＭＳ 明朝"/>
        </w:rPr>
      </w:pPr>
      <w:r w:rsidRPr="00E65742">
        <w:rPr>
          <w:rFonts w:ascii="ＭＳ 明朝" w:eastAsia="ＭＳ 明朝" w:hAnsi="ＭＳ 明朝" w:hint="eastAsia"/>
        </w:rPr>
        <w:t>空家等対策の推進に関する特別措置法（平成26年法律第127号。以下「法」という。）第10条第３項の規定に基づき、法の施行のために必要があるため、下記のとおり、空家等の所有者等の把握に関し必要な情報の提供を依頼します。</w:t>
      </w:r>
    </w:p>
    <w:p w14:paraId="367AA970" w14:textId="77777777" w:rsidR="00C94AEC" w:rsidRPr="000F23E1" w:rsidRDefault="00C94AEC" w:rsidP="00C94AEC">
      <w:pPr>
        <w:ind w:firstLineChars="100" w:firstLine="210"/>
        <w:rPr>
          <w:rFonts w:ascii="ＭＳ 明朝" w:eastAsia="ＭＳ 明朝" w:hAnsi="ＭＳ 明朝"/>
        </w:rPr>
      </w:pPr>
    </w:p>
    <w:p w14:paraId="1AC30F3F" w14:textId="77777777" w:rsidR="00C94AEC" w:rsidRPr="000F23E1" w:rsidRDefault="00C94AEC" w:rsidP="00C94AEC">
      <w:pPr>
        <w:pStyle w:val="a3"/>
        <w:rPr>
          <w:rFonts w:ascii="ＭＳ 明朝" w:eastAsia="ＭＳ 明朝" w:hAnsi="ＭＳ 明朝"/>
        </w:rPr>
      </w:pPr>
      <w:r w:rsidRPr="000F23E1">
        <w:rPr>
          <w:rFonts w:ascii="ＭＳ 明朝" w:eastAsia="ＭＳ 明朝" w:hAnsi="ＭＳ 明朝"/>
        </w:rPr>
        <w:t>記</w:t>
      </w:r>
    </w:p>
    <w:p w14:paraId="482CAA65" w14:textId="77777777" w:rsidR="00C94AEC" w:rsidRPr="000F23E1" w:rsidRDefault="00C94AEC" w:rsidP="00C94AEC"/>
    <w:p w14:paraId="7491BB9B" w14:textId="77777777" w:rsidR="00C94AEC" w:rsidRPr="000F23E1" w:rsidRDefault="00C94AEC" w:rsidP="00C94AEC">
      <w:pPr>
        <w:rPr>
          <w:rFonts w:ascii="ＭＳ 明朝" w:eastAsia="ＭＳ 明朝" w:hAnsi="ＭＳ 明朝"/>
        </w:rPr>
      </w:pPr>
      <w:r w:rsidRPr="000F23E1">
        <w:rPr>
          <w:rFonts w:ascii="ＭＳ 明朝" w:eastAsia="ＭＳ 明朝" w:hAnsi="ＭＳ 明朝" w:hint="eastAsia"/>
        </w:rPr>
        <w:t>１．提供を依頼する対象</w:t>
      </w:r>
    </w:p>
    <w:p w14:paraId="15D71E20" w14:textId="77777777" w:rsidR="00C94AEC" w:rsidRPr="000F23E1" w:rsidRDefault="00C94AEC" w:rsidP="00C94AEC">
      <w:pPr>
        <w:ind w:firstLineChars="100" w:firstLine="210"/>
        <w:rPr>
          <w:rFonts w:ascii="ＭＳ 明朝" w:eastAsia="ＭＳ 明朝" w:hAnsi="ＭＳ 明朝"/>
        </w:rPr>
      </w:pPr>
      <w:r w:rsidRPr="000F23E1">
        <w:rPr>
          <w:rFonts w:ascii="ＭＳ 明朝" w:eastAsia="ＭＳ 明朝" w:hAnsi="ＭＳ 明朝" w:hint="eastAsia"/>
        </w:rPr>
        <w:t>（１）</w:t>
      </w:r>
      <w:r>
        <w:rPr>
          <w:rFonts w:ascii="ＭＳ 明朝" w:eastAsia="ＭＳ 明朝" w:hAnsi="ＭＳ 明朝" w:hint="eastAsia"/>
        </w:rPr>
        <w:t>ガス</w:t>
      </w:r>
      <w:r w:rsidRPr="000F23E1">
        <w:rPr>
          <w:rFonts w:ascii="ＭＳ 明朝" w:eastAsia="ＭＳ 明朝" w:hAnsi="ＭＳ 明朝" w:hint="eastAsia"/>
        </w:rPr>
        <w:t>の供給先となる空家等の所在</w:t>
      </w:r>
      <w:r>
        <w:rPr>
          <w:rFonts w:ascii="ＭＳ 明朝" w:eastAsia="ＭＳ 明朝" w:hAnsi="ＭＳ 明朝" w:hint="eastAsia"/>
        </w:rPr>
        <w:t>地（住居表示）</w:t>
      </w:r>
    </w:p>
    <w:p w14:paraId="78AB6BFE" w14:textId="77777777" w:rsidR="00C94AEC" w:rsidRPr="00E95EB9" w:rsidRDefault="00C94AEC" w:rsidP="00C94AEC">
      <w:pPr>
        <w:ind w:leftChars="200" w:left="420" w:firstLineChars="200" w:firstLine="420"/>
        <w:rPr>
          <w:rFonts w:ascii="ＭＳ 明朝" w:eastAsia="ＭＳ 明朝" w:hAnsi="ＭＳ 明朝"/>
          <w:u w:val="single"/>
        </w:rPr>
      </w:pPr>
      <w:r w:rsidRPr="00E95EB9">
        <w:rPr>
          <w:rFonts w:ascii="ＭＳ 明朝" w:eastAsia="ＭＳ 明朝" w:hAnsi="ＭＳ 明朝" w:hint="eastAsia"/>
          <w:u w:val="single"/>
        </w:rPr>
        <w:t>○○県〇〇</w:t>
      </w:r>
      <w:r w:rsidRPr="00E95EB9">
        <w:rPr>
          <w:rFonts w:ascii="ＭＳ 明朝" w:eastAsia="ＭＳ 明朝" w:hAnsi="ＭＳ 明朝"/>
          <w:u w:val="single"/>
        </w:rPr>
        <w:t>市</w:t>
      </w:r>
      <w:r w:rsidRPr="00E95EB9">
        <w:rPr>
          <w:rFonts w:ascii="ＭＳ 明朝" w:eastAsia="ＭＳ 明朝" w:hAnsi="ＭＳ 明朝" w:hint="eastAsia"/>
          <w:u w:val="single"/>
        </w:rPr>
        <w:t>〇〇</w:t>
      </w:r>
      <w:r w:rsidRPr="00E95EB9">
        <w:rPr>
          <w:rFonts w:ascii="ＭＳ 明朝" w:eastAsia="ＭＳ 明朝" w:hAnsi="ＭＳ 明朝"/>
          <w:u w:val="single"/>
        </w:rPr>
        <w:t>町</w:t>
      </w:r>
      <w:r w:rsidRPr="00E95EB9">
        <w:rPr>
          <w:rFonts w:ascii="ＭＳ 明朝" w:eastAsia="ＭＳ 明朝" w:hAnsi="ＭＳ 明朝" w:hint="eastAsia"/>
          <w:u w:val="single"/>
        </w:rPr>
        <w:t>✕－✕✕－✕✕</w:t>
      </w:r>
    </w:p>
    <w:p w14:paraId="635ADC38" w14:textId="77777777" w:rsidR="00C94AEC" w:rsidRPr="000F23E1" w:rsidRDefault="00C94AEC" w:rsidP="00C94AEC">
      <w:pPr>
        <w:rPr>
          <w:rFonts w:ascii="ＭＳ 明朝" w:eastAsia="ＭＳ 明朝" w:hAnsi="ＭＳ 明朝"/>
        </w:rPr>
      </w:pPr>
      <w:r>
        <w:rPr>
          <w:rFonts w:ascii="ＭＳ 明朝" w:eastAsia="ＭＳ 明朝" w:hAnsi="ＭＳ 明朝" w:hint="eastAsia"/>
        </w:rPr>
        <w:t xml:space="preserve">　（２）当該空家等へのガス</w:t>
      </w:r>
      <w:r w:rsidRPr="000F23E1">
        <w:rPr>
          <w:rFonts w:ascii="ＭＳ 明朝" w:eastAsia="ＭＳ 明朝" w:hAnsi="ＭＳ 明朝" w:hint="eastAsia"/>
        </w:rPr>
        <w:t>供給に関</w:t>
      </w:r>
      <w:r>
        <w:rPr>
          <w:rFonts w:ascii="ＭＳ 明朝" w:eastAsia="ＭＳ 明朝" w:hAnsi="ＭＳ 明朝" w:hint="eastAsia"/>
        </w:rPr>
        <w:t>する</w:t>
      </w:r>
      <w:r w:rsidRPr="000F23E1">
        <w:rPr>
          <w:rFonts w:ascii="ＭＳ 明朝" w:eastAsia="ＭＳ 明朝" w:hAnsi="ＭＳ 明朝" w:hint="eastAsia"/>
        </w:rPr>
        <w:t>情報</w:t>
      </w:r>
      <w:r>
        <w:rPr>
          <w:rFonts w:ascii="ＭＳ 明朝" w:eastAsia="ＭＳ 明朝" w:hAnsi="ＭＳ 明朝" w:hint="eastAsia"/>
        </w:rPr>
        <w:t>（依頼日時点で判明しているもの）</w:t>
      </w:r>
    </w:p>
    <w:p w14:paraId="2FBF2E61" w14:textId="77777777" w:rsidR="00C94AEC" w:rsidRPr="003F2CED" w:rsidRDefault="00C94AEC" w:rsidP="00C94AEC">
      <w:pPr>
        <w:rPr>
          <w:rFonts w:ascii="ＭＳ 明朝" w:eastAsia="ＭＳ 明朝" w:hAnsi="ＭＳ 明朝"/>
          <w:u w:val="single"/>
        </w:rPr>
      </w:pPr>
      <w:r w:rsidRPr="000F23E1">
        <w:rPr>
          <w:rFonts w:ascii="ＭＳ 明朝" w:eastAsia="ＭＳ 明朝" w:hAnsi="ＭＳ 明朝" w:hint="eastAsia"/>
        </w:rPr>
        <w:t xml:space="preserve">　　　　</w:t>
      </w:r>
      <w:r>
        <w:rPr>
          <w:rFonts w:ascii="ＭＳ 明朝" w:eastAsia="ＭＳ 明朝" w:hAnsi="ＭＳ 明朝" w:hint="eastAsia"/>
          <w:u w:val="single"/>
        </w:rPr>
        <w:t>ガス</w:t>
      </w:r>
      <w:r w:rsidRPr="00E95EB9">
        <w:rPr>
          <w:rFonts w:ascii="ＭＳ 明朝" w:eastAsia="ＭＳ 明朝" w:hAnsi="ＭＳ 明朝" w:hint="eastAsia"/>
          <w:u w:val="single"/>
        </w:rPr>
        <w:t>メーター</w:t>
      </w:r>
      <w:r w:rsidRPr="00115341">
        <w:rPr>
          <w:rFonts w:ascii="ＭＳ 明朝" w:eastAsia="ＭＳ 明朝" w:hAnsi="ＭＳ 明朝" w:hint="eastAsia"/>
          <w:u w:val="single"/>
        </w:rPr>
        <w:t>社番</w:t>
      </w:r>
      <w:r w:rsidRPr="00B30514">
        <w:rPr>
          <w:rFonts w:ascii="ＭＳ 明朝" w:eastAsia="ＭＳ 明朝" w:hAnsi="ＭＳ 明朝" w:hint="eastAsia"/>
          <w:u w:val="single"/>
          <w:vertAlign w:val="superscript"/>
        </w:rPr>
        <w:t>※</w:t>
      </w:r>
      <w:r>
        <w:rPr>
          <w:rFonts w:ascii="ＭＳ 明朝" w:eastAsia="ＭＳ 明朝" w:hAnsi="ＭＳ 明朝" w:hint="eastAsia"/>
          <w:u w:val="single"/>
          <w:vertAlign w:val="superscript"/>
        </w:rPr>
        <w:t>１</w:t>
      </w:r>
      <w:r w:rsidRPr="00E95EB9">
        <w:rPr>
          <w:rFonts w:ascii="ＭＳ 明朝" w:eastAsia="ＭＳ 明朝" w:hAnsi="ＭＳ 明朝" w:hint="eastAsia"/>
          <w:u w:val="single"/>
        </w:rPr>
        <w:t xml:space="preserve">：○○○○　供給地点特定番号：○○○○　</w:t>
      </w:r>
    </w:p>
    <w:p w14:paraId="54631781" w14:textId="77777777" w:rsidR="00C94AEC" w:rsidRPr="000F23E1" w:rsidRDefault="00C94AEC" w:rsidP="00C94AEC">
      <w:pPr>
        <w:rPr>
          <w:rFonts w:ascii="ＭＳ 明朝" w:eastAsia="ＭＳ 明朝" w:hAnsi="ＭＳ 明朝"/>
        </w:rPr>
      </w:pPr>
      <w:r w:rsidRPr="000F23E1">
        <w:rPr>
          <w:rFonts w:ascii="ＭＳ 明朝" w:eastAsia="ＭＳ 明朝" w:hAnsi="ＭＳ 明朝" w:hint="eastAsia"/>
        </w:rPr>
        <w:t>２．提供を依頼する情報</w:t>
      </w:r>
    </w:p>
    <w:p w14:paraId="788988A6" w14:textId="77777777" w:rsidR="00C94AEC" w:rsidRPr="000F23E1" w:rsidRDefault="00C94AEC" w:rsidP="00C94AEC">
      <w:pPr>
        <w:rPr>
          <w:rFonts w:ascii="ＭＳ 明朝" w:eastAsia="ＭＳ 明朝" w:hAnsi="ＭＳ 明朝"/>
        </w:rPr>
      </w:pPr>
      <w:r w:rsidRPr="000F23E1">
        <w:rPr>
          <w:rFonts w:ascii="ＭＳ 明朝" w:eastAsia="ＭＳ 明朝" w:hAnsi="ＭＳ 明朝" w:hint="eastAsia"/>
        </w:rPr>
        <w:t xml:space="preserve">　　</w:t>
      </w:r>
      <w:r>
        <w:rPr>
          <w:rFonts w:ascii="ＭＳ 明朝" w:eastAsia="ＭＳ 明朝" w:hAnsi="ＭＳ 明朝" w:hint="eastAsia"/>
        </w:rPr>
        <w:t>１．</w:t>
      </w:r>
      <w:r w:rsidRPr="000F23E1">
        <w:rPr>
          <w:rFonts w:ascii="ＭＳ 明朝" w:eastAsia="ＭＳ 明朝" w:hAnsi="ＭＳ 明朝" w:hint="eastAsia"/>
        </w:rPr>
        <w:t>（１）に所在する空家等への</w:t>
      </w:r>
      <w:r>
        <w:rPr>
          <w:rFonts w:ascii="ＭＳ 明朝" w:eastAsia="ＭＳ 明朝" w:hAnsi="ＭＳ 明朝" w:hint="eastAsia"/>
        </w:rPr>
        <w:t>ガス</w:t>
      </w:r>
      <w:r w:rsidRPr="000F23E1">
        <w:rPr>
          <w:rFonts w:ascii="ＭＳ 明朝" w:eastAsia="ＭＳ 明朝" w:hAnsi="ＭＳ 明朝" w:hint="eastAsia"/>
        </w:rPr>
        <w:t>供給契約に係る以下の情報</w:t>
      </w:r>
    </w:p>
    <w:p w14:paraId="4F4C51DF" w14:textId="77777777" w:rsidR="00C94AEC" w:rsidRPr="000F23E1" w:rsidRDefault="00C94AEC" w:rsidP="00C94AEC">
      <w:pPr>
        <w:rPr>
          <w:rFonts w:ascii="ＭＳ 明朝" w:eastAsia="ＭＳ 明朝" w:hAnsi="ＭＳ 明朝"/>
        </w:rPr>
      </w:pPr>
      <w:r w:rsidRPr="000F23E1">
        <w:rPr>
          <w:rFonts w:ascii="ＭＳ 明朝" w:eastAsia="ＭＳ 明朝" w:hAnsi="ＭＳ 明朝" w:hint="eastAsia"/>
        </w:rPr>
        <w:t xml:space="preserve">　（１）依頼日時点において供給契約が継続している場合</w:t>
      </w:r>
    </w:p>
    <w:p w14:paraId="3DEDC4BC" w14:textId="77777777" w:rsidR="00C94AEC" w:rsidRDefault="00C94AEC" w:rsidP="00C94AEC">
      <w:pPr>
        <w:ind w:firstLineChars="300" w:firstLine="630"/>
        <w:rPr>
          <w:rFonts w:ascii="ＭＳ 明朝" w:eastAsia="ＭＳ 明朝" w:hAnsi="ＭＳ 明朝"/>
        </w:rPr>
      </w:pPr>
      <w:r w:rsidRPr="000F23E1">
        <w:rPr>
          <w:rFonts w:ascii="ＭＳ 明朝" w:eastAsia="ＭＳ 明朝" w:hAnsi="ＭＳ 明朝" w:hint="eastAsia"/>
        </w:rPr>
        <w:t>①</w:t>
      </w:r>
      <w:r>
        <w:rPr>
          <w:rFonts w:ascii="ＭＳ 明朝" w:eastAsia="ＭＳ 明朝" w:hAnsi="ＭＳ 明朝" w:hint="eastAsia"/>
        </w:rPr>
        <w:t>ガス</w:t>
      </w:r>
      <w:r w:rsidRPr="000F23E1">
        <w:rPr>
          <w:rFonts w:ascii="ＭＳ 明朝" w:eastAsia="ＭＳ 明朝" w:hAnsi="ＭＳ 明朝" w:hint="eastAsia"/>
        </w:rPr>
        <w:t>小売事業者</w:t>
      </w:r>
      <w:r>
        <w:rPr>
          <w:rFonts w:ascii="ＭＳ 明朝" w:eastAsia="ＭＳ 明朝" w:hAnsi="ＭＳ 明朝" w:hint="eastAsia"/>
        </w:rPr>
        <w:t>等の名称</w:t>
      </w:r>
      <w:r w:rsidRPr="00D361A9">
        <w:rPr>
          <w:rFonts w:ascii="ＭＳ 明朝" w:eastAsia="ＭＳ 明朝" w:hAnsi="ＭＳ 明朝" w:hint="eastAsia"/>
          <w:vertAlign w:val="superscript"/>
        </w:rPr>
        <w:t>※</w:t>
      </w:r>
      <w:r>
        <w:rPr>
          <w:rFonts w:ascii="ＭＳ 明朝" w:eastAsia="ＭＳ 明朝" w:hAnsi="ＭＳ 明朝" w:hint="eastAsia"/>
          <w:vertAlign w:val="superscript"/>
        </w:rPr>
        <w:t xml:space="preserve">２ </w:t>
      </w:r>
      <w:r w:rsidRPr="000F23E1">
        <w:rPr>
          <w:rFonts w:ascii="ＭＳ 明朝" w:eastAsia="ＭＳ 明朝" w:hAnsi="ＭＳ 明朝" w:hint="eastAsia"/>
        </w:rPr>
        <w:t>②</w:t>
      </w:r>
      <w:bookmarkStart w:id="7" w:name="_Hlk152681298"/>
      <w:r>
        <w:rPr>
          <w:rFonts w:ascii="ＭＳ 明朝" w:eastAsia="ＭＳ 明朝" w:hAnsi="ＭＳ 明朝" w:hint="eastAsia"/>
        </w:rPr>
        <w:t>託送供給契約開始予定</w:t>
      </w:r>
      <w:r w:rsidRPr="000F23E1">
        <w:rPr>
          <w:rFonts w:ascii="ＭＳ 明朝" w:eastAsia="ＭＳ 明朝" w:hAnsi="ＭＳ 明朝" w:hint="eastAsia"/>
        </w:rPr>
        <w:t>日</w:t>
      </w:r>
      <w:r>
        <w:rPr>
          <w:rFonts w:ascii="ＭＳ 明朝" w:eastAsia="ＭＳ 明朝" w:hAnsi="ＭＳ 明朝" w:hint="eastAsia"/>
        </w:rPr>
        <w:t>又は開栓作業年月日</w:t>
      </w:r>
      <w:bookmarkStart w:id="8" w:name="_Hlk152773787"/>
      <w:bookmarkEnd w:id="7"/>
      <w:r w:rsidRPr="00D361A9">
        <w:rPr>
          <w:rFonts w:ascii="ＭＳ 明朝" w:eastAsia="ＭＳ 明朝" w:hAnsi="ＭＳ 明朝" w:hint="eastAsia"/>
          <w:vertAlign w:val="superscript"/>
        </w:rPr>
        <w:t>※</w:t>
      </w:r>
      <w:bookmarkEnd w:id="8"/>
      <w:r>
        <w:rPr>
          <w:rFonts w:ascii="ＭＳ 明朝" w:eastAsia="ＭＳ 明朝" w:hAnsi="ＭＳ 明朝" w:hint="eastAsia"/>
          <w:vertAlign w:val="superscript"/>
        </w:rPr>
        <w:t xml:space="preserve">１ </w:t>
      </w:r>
      <w:r>
        <w:rPr>
          <w:rFonts w:ascii="ＭＳ 明朝" w:eastAsia="ＭＳ 明朝" w:hAnsi="ＭＳ 明朝" w:hint="eastAsia"/>
        </w:rPr>
        <w:t>③供給地点特定番号</w:t>
      </w:r>
      <w:r w:rsidRPr="00D361A9">
        <w:rPr>
          <w:rFonts w:ascii="ＭＳ 明朝" w:eastAsia="ＭＳ 明朝" w:hAnsi="ＭＳ 明朝" w:hint="eastAsia"/>
          <w:vertAlign w:val="superscript"/>
        </w:rPr>
        <w:t>※</w:t>
      </w:r>
      <w:r>
        <w:rPr>
          <w:rFonts w:ascii="ＭＳ 明朝" w:eastAsia="ＭＳ 明朝" w:hAnsi="ＭＳ 明朝" w:hint="eastAsia"/>
          <w:vertAlign w:val="superscript"/>
        </w:rPr>
        <w:t>３</w:t>
      </w:r>
    </w:p>
    <w:p w14:paraId="65A12946" w14:textId="77777777" w:rsidR="00C94AEC" w:rsidRPr="000F23E1" w:rsidRDefault="00C94AEC" w:rsidP="00C94AEC">
      <w:pPr>
        <w:ind w:firstLineChars="100" w:firstLine="210"/>
        <w:rPr>
          <w:rFonts w:ascii="ＭＳ 明朝" w:eastAsia="ＭＳ 明朝" w:hAnsi="ＭＳ 明朝"/>
        </w:rPr>
      </w:pPr>
      <w:r w:rsidRPr="000F23E1">
        <w:rPr>
          <w:rFonts w:ascii="ＭＳ 明朝" w:eastAsia="ＭＳ 明朝" w:hAnsi="ＭＳ 明朝" w:hint="eastAsia"/>
        </w:rPr>
        <w:t>（２）依頼日時点において</w:t>
      </w:r>
      <w:r>
        <w:rPr>
          <w:rFonts w:ascii="ＭＳ 明朝" w:eastAsia="ＭＳ 明朝" w:hAnsi="ＭＳ 明朝" w:hint="eastAsia"/>
        </w:rPr>
        <w:t>閉栓</w:t>
      </w:r>
      <w:r w:rsidRPr="000F23E1">
        <w:rPr>
          <w:rFonts w:ascii="ＭＳ 明朝" w:eastAsia="ＭＳ 明朝" w:hAnsi="ＭＳ 明朝" w:hint="eastAsia"/>
        </w:rPr>
        <w:t>されている場合</w:t>
      </w:r>
    </w:p>
    <w:p w14:paraId="72B95F7B" w14:textId="77777777" w:rsidR="00C94AEC" w:rsidRPr="000F23E1" w:rsidRDefault="00C94AEC" w:rsidP="00C94AEC">
      <w:pPr>
        <w:rPr>
          <w:rFonts w:ascii="ＭＳ 明朝" w:eastAsia="ＭＳ 明朝" w:hAnsi="ＭＳ 明朝"/>
        </w:rPr>
      </w:pPr>
      <w:r w:rsidRPr="000F23E1">
        <w:rPr>
          <w:rFonts w:ascii="ＭＳ 明朝" w:eastAsia="ＭＳ 明朝" w:hAnsi="ＭＳ 明朝" w:hint="eastAsia"/>
        </w:rPr>
        <w:t xml:space="preserve">　　　①直近の契約の</w:t>
      </w:r>
      <w:r>
        <w:rPr>
          <w:rFonts w:ascii="ＭＳ 明朝" w:eastAsia="ＭＳ 明朝" w:hAnsi="ＭＳ 明朝" w:hint="eastAsia"/>
        </w:rPr>
        <w:t>ガス</w:t>
      </w:r>
      <w:r w:rsidRPr="000F23E1">
        <w:rPr>
          <w:rFonts w:ascii="ＭＳ 明朝" w:eastAsia="ＭＳ 明朝" w:hAnsi="ＭＳ 明朝" w:hint="eastAsia"/>
        </w:rPr>
        <w:t>小売事業者</w:t>
      </w:r>
      <w:r>
        <w:rPr>
          <w:rFonts w:ascii="ＭＳ 明朝" w:eastAsia="ＭＳ 明朝" w:hAnsi="ＭＳ 明朝" w:hint="eastAsia"/>
        </w:rPr>
        <w:t>等の名称</w:t>
      </w:r>
      <w:r w:rsidRPr="00D361A9">
        <w:rPr>
          <w:rFonts w:ascii="ＭＳ 明朝" w:eastAsia="ＭＳ 明朝" w:hAnsi="ＭＳ 明朝" w:hint="eastAsia"/>
          <w:vertAlign w:val="superscript"/>
        </w:rPr>
        <w:t>※</w:t>
      </w:r>
      <w:r>
        <w:rPr>
          <w:rFonts w:ascii="ＭＳ 明朝" w:eastAsia="ＭＳ 明朝" w:hAnsi="ＭＳ 明朝" w:hint="eastAsia"/>
          <w:vertAlign w:val="superscript"/>
        </w:rPr>
        <w:t>２</w:t>
      </w:r>
      <w:r>
        <w:rPr>
          <w:rFonts w:ascii="ＭＳ 明朝" w:eastAsia="ＭＳ 明朝" w:hAnsi="ＭＳ 明朝" w:hint="eastAsia"/>
        </w:rPr>
        <w:t xml:space="preserve"> </w:t>
      </w:r>
      <w:r w:rsidRPr="000F23E1">
        <w:rPr>
          <w:rFonts w:ascii="ＭＳ 明朝" w:eastAsia="ＭＳ 明朝" w:hAnsi="ＭＳ 明朝" w:hint="eastAsia"/>
        </w:rPr>
        <w:t>②直近の契約の</w:t>
      </w:r>
      <w:bookmarkStart w:id="9" w:name="_Hlk152681322"/>
      <w:r>
        <w:rPr>
          <w:rFonts w:ascii="ＭＳ 明朝" w:eastAsia="ＭＳ 明朝" w:hAnsi="ＭＳ 明朝" w:hint="eastAsia"/>
        </w:rPr>
        <w:t>閉栓作業</w:t>
      </w:r>
      <w:r w:rsidRPr="000F23E1">
        <w:rPr>
          <w:rFonts w:ascii="ＭＳ 明朝" w:eastAsia="ＭＳ 明朝" w:hAnsi="ＭＳ 明朝" w:hint="eastAsia"/>
        </w:rPr>
        <w:t>年月日</w:t>
      </w:r>
      <w:bookmarkStart w:id="10" w:name="_Hlk152775122"/>
      <w:bookmarkEnd w:id="9"/>
      <w:r w:rsidRPr="00D361A9">
        <w:rPr>
          <w:rFonts w:ascii="ＭＳ 明朝" w:eastAsia="ＭＳ 明朝" w:hAnsi="ＭＳ 明朝" w:hint="eastAsia"/>
          <w:vertAlign w:val="superscript"/>
        </w:rPr>
        <w:t>※</w:t>
      </w:r>
      <w:bookmarkEnd w:id="10"/>
      <w:r>
        <w:rPr>
          <w:rFonts w:ascii="ＭＳ 明朝" w:eastAsia="ＭＳ 明朝" w:hAnsi="ＭＳ 明朝" w:hint="eastAsia"/>
          <w:vertAlign w:val="superscript"/>
        </w:rPr>
        <w:t>１</w:t>
      </w:r>
      <w:r>
        <w:rPr>
          <w:rFonts w:ascii="ＭＳ 明朝" w:eastAsia="ＭＳ 明朝" w:hAnsi="ＭＳ 明朝" w:hint="eastAsia"/>
        </w:rPr>
        <w:t xml:space="preserve"> ③供給地点特定番号</w:t>
      </w:r>
      <w:r w:rsidRPr="00D361A9">
        <w:rPr>
          <w:rFonts w:ascii="ＭＳ 明朝" w:eastAsia="ＭＳ 明朝" w:hAnsi="ＭＳ 明朝" w:hint="eastAsia"/>
          <w:vertAlign w:val="superscript"/>
        </w:rPr>
        <w:t>※</w:t>
      </w:r>
      <w:r>
        <w:rPr>
          <w:rFonts w:ascii="ＭＳ 明朝" w:eastAsia="ＭＳ 明朝" w:hAnsi="ＭＳ 明朝" w:hint="eastAsia"/>
          <w:vertAlign w:val="superscript"/>
        </w:rPr>
        <w:t>３</w:t>
      </w:r>
    </w:p>
    <w:p w14:paraId="4C90F7F4" w14:textId="77777777" w:rsidR="00C94AEC" w:rsidRPr="000F23E1" w:rsidRDefault="00C94AEC" w:rsidP="00C94AEC">
      <w:pPr>
        <w:rPr>
          <w:rFonts w:ascii="ＭＳ 明朝" w:eastAsia="ＭＳ 明朝" w:hAnsi="ＭＳ 明朝"/>
        </w:rPr>
      </w:pPr>
      <w:r>
        <w:rPr>
          <w:rFonts w:ascii="ＭＳ 明朝" w:eastAsia="ＭＳ 明朝" w:hAnsi="ＭＳ 明朝" w:hint="eastAsia"/>
        </w:rPr>
        <w:t>３</w:t>
      </w:r>
      <w:r w:rsidRPr="000F23E1">
        <w:rPr>
          <w:rFonts w:ascii="ＭＳ 明朝" w:eastAsia="ＭＳ 明朝" w:hAnsi="ＭＳ 明朝" w:hint="eastAsia"/>
        </w:rPr>
        <w:t>．</w:t>
      </w:r>
      <w:r w:rsidRPr="000F23E1">
        <w:rPr>
          <w:rFonts w:hAnsi="ＭＳ 明朝" w:hint="eastAsia"/>
          <w:kern w:val="0"/>
        </w:rPr>
        <w:t>提供を依頼するにあたっての根拠</w:t>
      </w:r>
      <w:r w:rsidRPr="000F23E1">
        <w:rPr>
          <w:rFonts w:ascii="ＭＳ 明朝" w:eastAsia="ＭＳ 明朝" w:hAnsi="ＭＳ 明朝" w:hint="eastAsia"/>
        </w:rPr>
        <w:t>法令等</w:t>
      </w:r>
    </w:p>
    <w:p w14:paraId="708538A9" w14:textId="77777777" w:rsidR="00C94AEC" w:rsidRPr="000F23E1" w:rsidRDefault="00C94AEC" w:rsidP="00C94AEC">
      <w:pPr>
        <w:tabs>
          <w:tab w:val="center" w:pos="4462"/>
        </w:tabs>
        <w:ind w:leftChars="100" w:left="210" w:firstLineChars="100" w:firstLine="210"/>
        <w:rPr>
          <w:rFonts w:ascii="ＭＳ 明朝" w:eastAsia="ＭＳ 明朝" w:hAnsi="ＭＳ 明朝"/>
        </w:rPr>
      </w:pPr>
      <w:r>
        <w:rPr>
          <w:rFonts w:ascii="ＭＳ 明朝" w:eastAsia="ＭＳ 明朝" w:hAnsi="ＭＳ 明朝" w:hint="eastAsia"/>
        </w:rPr>
        <w:t>別紙</w:t>
      </w:r>
      <w:r w:rsidRPr="000F23E1">
        <w:rPr>
          <w:rFonts w:ascii="ＭＳ 明朝" w:eastAsia="ＭＳ 明朝" w:hAnsi="ＭＳ 明朝" w:hint="eastAsia"/>
        </w:rPr>
        <w:t>参照</w:t>
      </w:r>
    </w:p>
    <w:p w14:paraId="41DB9040" w14:textId="77777777" w:rsidR="00C94AEC" w:rsidRPr="000F23E1" w:rsidRDefault="00C94AEC" w:rsidP="00C94AEC">
      <w:pPr>
        <w:tabs>
          <w:tab w:val="center" w:pos="4462"/>
        </w:tabs>
        <w:rPr>
          <w:rFonts w:ascii="ＭＳ 明朝" w:eastAsia="ＭＳ 明朝" w:hAnsi="ＭＳ 明朝"/>
        </w:rPr>
      </w:pPr>
      <w:r>
        <w:rPr>
          <w:rFonts w:ascii="ＭＳ 明朝" w:eastAsia="ＭＳ 明朝" w:hAnsi="ＭＳ 明朝" w:hint="eastAsia"/>
        </w:rPr>
        <w:t>４</w:t>
      </w:r>
      <w:r w:rsidRPr="000F23E1">
        <w:rPr>
          <w:rFonts w:ascii="ＭＳ 明朝" w:eastAsia="ＭＳ 明朝" w:hAnsi="ＭＳ 明朝" w:hint="eastAsia"/>
        </w:rPr>
        <w:t>．別添資料</w:t>
      </w:r>
    </w:p>
    <w:p w14:paraId="1F39AD9C" w14:textId="77777777" w:rsidR="00C94AEC" w:rsidRPr="000F23E1" w:rsidRDefault="00C94AEC" w:rsidP="00C94AEC">
      <w:pPr>
        <w:tabs>
          <w:tab w:val="center" w:pos="4462"/>
        </w:tabs>
        <w:rPr>
          <w:rFonts w:ascii="ＭＳ 明朝" w:eastAsia="ＭＳ 明朝" w:hAnsi="ＭＳ 明朝"/>
        </w:rPr>
      </w:pPr>
      <w:r w:rsidRPr="000F23E1">
        <w:rPr>
          <w:rFonts w:ascii="ＭＳ 明朝" w:eastAsia="ＭＳ 明朝" w:hAnsi="ＭＳ 明朝" w:hint="eastAsia"/>
        </w:rPr>
        <w:t xml:space="preserve">　　</w:t>
      </w:r>
      <w:r>
        <w:rPr>
          <w:rFonts w:ascii="ＭＳ 明朝" w:eastAsia="ＭＳ 明朝" w:hAnsi="ＭＳ 明朝" w:hint="eastAsia"/>
        </w:rPr>
        <w:t>ガスの供給先となる空家等の所在地</w:t>
      </w:r>
      <w:r w:rsidRPr="000F23E1">
        <w:rPr>
          <w:rFonts w:ascii="ＭＳ 明朝" w:eastAsia="ＭＳ 明朝" w:hAnsi="ＭＳ 明朝" w:hint="eastAsia"/>
        </w:rPr>
        <w:t>が分かる住宅地図</w:t>
      </w:r>
    </w:p>
    <w:p w14:paraId="02C602A8" w14:textId="77777777" w:rsidR="00C94AEC" w:rsidRDefault="00C94AEC" w:rsidP="00C94AEC">
      <w:pPr>
        <w:tabs>
          <w:tab w:val="center" w:pos="4462"/>
        </w:tabs>
        <w:rPr>
          <w:rFonts w:ascii="ＭＳ 明朝" w:eastAsia="ＭＳ 明朝" w:hAnsi="ＭＳ 明朝"/>
        </w:rPr>
      </w:pPr>
      <w:r>
        <w:rPr>
          <w:rFonts w:ascii="ＭＳ 明朝" w:eastAsia="ＭＳ 明朝" w:hAnsi="ＭＳ 明朝" w:hint="eastAsia"/>
        </w:rPr>
        <w:t>５．回答期限</w:t>
      </w:r>
    </w:p>
    <w:p w14:paraId="0160975D" w14:textId="77777777" w:rsidR="00C94AEC" w:rsidRPr="00E65742" w:rsidRDefault="00C94AEC" w:rsidP="00C94AEC">
      <w:pPr>
        <w:tabs>
          <w:tab w:val="center" w:pos="4462"/>
        </w:tabs>
        <w:rPr>
          <w:rFonts w:ascii="ＭＳ 明朝" w:eastAsia="ＭＳ 明朝" w:hAnsi="ＭＳ 明朝"/>
          <w:u w:val="single"/>
        </w:rPr>
      </w:pPr>
      <w:r>
        <w:rPr>
          <w:rFonts w:ascii="ＭＳ 明朝" w:eastAsia="ＭＳ 明朝" w:hAnsi="ＭＳ 明朝" w:hint="eastAsia"/>
        </w:rPr>
        <w:t xml:space="preserve">　　</w:t>
      </w:r>
      <w:r w:rsidRPr="00E65742">
        <w:rPr>
          <w:rFonts w:ascii="ＭＳ 明朝" w:eastAsia="ＭＳ 明朝" w:hAnsi="ＭＳ 明朝" w:hint="eastAsia"/>
          <w:u w:val="single"/>
        </w:rPr>
        <w:t>○年○○月○○日</w:t>
      </w:r>
    </w:p>
    <w:p w14:paraId="719B8454" w14:textId="77777777" w:rsidR="00C94AEC" w:rsidRPr="000F23E1" w:rsidRDefault="00C94AEC" w:rsidP="00C94AEC">
      <w:pPr>
        <w:tabs>
          <w:tab w:val="center" w:pos="4462"/>
        </w:tabs>
      </w:pPr>
      <w:r>
        <w:rPr>
          <w:rFonts w:ascii="ＭＳ 明朝" w:eastAsia="ＭＳ 明朝" w:hAnsi="ＭＳ 明朝" w:hint="eastAsia"/>
        </w:rPr>
        <w:t>６</w:t>
      </w:r>
      <w:r w:rsidRPr="000F23E1">
        <w:rPr>
          <w:rFonts w:ascii="ＭＳ 明朝" w:eastAsia="ＭＳ 明朝" w:hAnsi="ＭＳ 明朝" w:hint="eastAsia"/>
        </w:rPr>
        <w:t>．問い合わせ先</w:t>
      </w:r>
    </w:p>
    <w:p w14:paraId="76308E88" w14:textId="77777777" w:rsidR="00C94AEC" w:rsidRPr="00E95EB9" w:rsidRDefault="00C94AEC" w:rsidP="00C94AEC">
      <w:pPr>
        <w:pStyle w:val="a5"/>
        <w:ind w:firstLineChars="200" w:firstLine="420"/>
        <w:jc w:val="left"/>
        <w:rPr>
          <w:rFonts w:ascii="ＭＳ 明朝" w:eastAsia="ＭＳ 明朝" w:hAnsi="ＭＳ 明朝"/>
          <w:u w:val="single"/>
        </w:rPr>
      </w:pPr>
      <w:r w:rsidRPr="00E95EB9">
        <w:rPr>
          <w:rFonts w:ascii="ＭＳ 明朝" w:eastAsia="ＭＳ 明朝" w:hAnsi="ＭＳ 明朝" w:hint="eastAsia"/>
          <w:u w:val="single"/>
        </w:rPr>
        <w:t>〇〇</w:t>
      </w:r>
      <w:r w:rsidRPr="00E95EB9">
        <w:rPr>
          <w:rFonts w:ascii="ＭＳ 明朝" w:eastAsia="ＭＳ 明朝" w:hAnsi="ＭＳ 明朝"/>
          <w:u w:val="single"/>
        </w:rPr>
        <w:t>市役所　都市政策部</w:t>
      </w:r>
      <w:r w:rsidRPr="00E95EB9">
        <w:rPr>
          <w:rFonts w:ascii="ＭＳ 明朝" w:eastAsia="ＭＳ 明朝" w:hAnsi="ＭＳ 明朝" w:hint="eastAsia"/>
          <w:u w:val="single"/>
        </w:rPr>
        <w:t xml:space="preserve">　</w:t>
      </w:r>
      <w:r w:rsidRPr="00E95EB9">
        <w:rPr>
          <w:rFonts w:ascii="ＭＳ 明朝" w:eastAsia="ＭＳ 明朝" w:hAnsi="ＭＳ 明朝"/>
          <w:u w:val="single"/>
        </w:rPr>
        <w:t>住宅・公共建築課　住宅政策担当（</w:t>
      </w:r>
      <w:r w:rsidRPr="00E95EB9">
        <w:rPr>
          <w:rFonts w:ascii="ＭＳ 明朝" w:eastAsia="ＭＳ 明朝" w:hAnsi="ＭＳ 明朝" w:hint="eastAsia"/>
          <w:u w:val="single"/>
        </w:rPr>
        <w:t>XXXX</w:t>
      </w:r>
      <w:r w:rsidRPr="00E95EB9">
        <w:rPr>
          <w:rFonts w:ascii="ＭＳ 明朝" w:eastAsia="ＭＳ 明朝" w:hAnsi="ＭＳ 明朝"/>
          <w:u w:val="single"/>
        </w:rPr>
        <w:t>）</w:t>
      </w:r>
    </w:p>
    <w:p w14:paraId="3FD8E686" w14:textId="77777777" w:rsidR="00C94AEC" w:rsidRDefault="00C94AEC" w:rsidP="00C94AEC">
      <w:pPr>
        <w:pStyle w:val="a5"/>
        <w:ind w:right="840" w:firstLineChars="200" w:firstLine="420"/>
        <w:jc w:val="both"/>
        <w:rPr>
          <w:rFonts w:ascii="ＭＳ 明朝" w:eastAsia="ＭＳ 明朝" w:hAnsi="ＭＳ 明朝"/>
          <w:u w:val="single"/>
        </w:rPr>
      </w:pPr>
      <w:r w:rsidRPr="00E95EB9">
        <w:rPr>
          <w:rFonts w:ascii="ＭＳ 明朝" w:eastAsia="ＭＳ 明朝" w:hAnsi="ＭＳ 明朝" w:hint="eastAsia"/>
          <w:u w:val="single"/>
        </w:rPr>
        <w:t xml:space="preserve">住所 </w:t>
      </w:r>
      <w:r w:rsidRPr="00E95EB9">
        <w:rPr>
          <w:rFonts w:ascii="ＭＳ 明朝" w:eastAsia="ＭＳ 明朝" w:hAnsi="ＭＳ 明朝"/>
          <w:u w:val="single"/>
        </w:rPr>
        <w:t xml:space="preserve"> </w:t>
      </w:r>
      <w:r w:rsidRPr="00E95EB9">
        <w:rPr>
          <w:rFonts w:ascii="ＭＳ 明朝" w:eastAsia="ＭＳ 明朝" w:hAnsi="ＭＳ 明朝" w:hint="eastAsia"/>
          <w:u w:val="single"/>
        </w:rPr>
        <w:t>〇〇市〇〇町X-X-X　　電話   XXX-</w:t>
      </w:r>
      <w:r w:rsidRPr="00E95EB9">
        <w:rPr>
          <w:rFonts w:ascii="ＭＳ 明朝" w:eastAsia="ＭＳ 明朝" w:hAnsi="ＭＳ 明朝"/>
          <w:u w:val="single"/>
        </w:rPr>
        <w:t>XXX</w:t>
      </w:r>
      <w:r w:rsidRPr="00E95EB9">
        <w:rPr>
          <w:rFonts w:ascii="ＭＳ 明朝" w:eastAsia="ＭＳ 明朝" w:hAnsi="ＭＳ 明朝" w:hint="eastAsia"/>
          <w:u w:val="single"/>
        </w:rPr>
        <w:t>-</w:t>
      </w:r>
      <w:r w:rsidRPr="00E95EB9">
        <w:rPr>
          <w:rFonts w:ascii="ＭＳ 明朝" w:eastAsia="ＭＳ 明朝" w:hAnsi="ＭＳ 明朝"/>
          <w:u w:val="single"/>
        </w:rPr>
        <w:t>XXX</w:t>
      </w:r>
      <w:r w:rsidRPr="00E95EB9">
        <w:rPr>
          <w:rFonts w:ascii="ＭＳ 明朝" w:eastAsia="ＭＳ 明朝" w:hAnsi="ＭＳ 明朝" w:hint="eastAsia"/>
          <w:u w:val="single"/>
        </w:rPr>
        <w:t>X</w:t>
      </w:r>
    </w:p>
    <w:p w14:paraId="7F108AE7" w14:textId="77777777" w:rsidR="00C94AEC" w:rsidRPr="00E95EB9" w:rsidRDefault="00C94AEC" w:rsidP="00C94AEC">
      <w:pPr>
        <w:pStyle w:val="a5"/>
        <w:ind w:right="840"/>
        <w:jc w:val="both"/>
        <w:rPr>
          <w:rFonts w:ascii="ＭＳ 明朝" w:eastAsia="ＭＳ 明朝" w:hAnsi="ＭＳ 明朝"/>
          <w:u w:val="single"/>
        </w:rPr>
      </w:pPr>
      <w:r w:rsidRPr="000F23E1">
        <w:rPr>
          <w:rFonts w:ascii="ＭＳ 明朝" w:eastAsia="ＭＳ 明朝" w:hAnsi="ＭＳ 明朝" w:hint="eastAsia"/>
          <w:noProof/>
        </w:rPr>
        <mc:AlternateContent>
          <mc:Choice Requires="wps">
            <w:drawing>
              <wp:anchor distT="0" distB="0" distL="114300" distR="114300" simplePos="0" relativeHeight="251713536" behindDoc="0" locked="0" layoutInCell="1" allowOverlap="1" wp14:anchorId="09F61690" wp14:editId="40CC3D19">
                <wp:simplePos x="0" y="0"/>
                <wp:positionH relativeFrom="margin">
                  <wp:posOffset>-2540</wp:posOffset>
                </wp:positionH>
                <wp:positionV relativeFrom="paragraph">
                  <wp:posOffset>52938</wp:posOffset>
                </wp:positionV>
                <wp:extent cx="6635750" cy="752475"/>
                <wp:effectExtent l="0" t="0" r="12700" b="28575"/>
                <wp:wrapNone/>
                <wp:docPr id="7" name="テキスト ボックス 7"/>
                <wp:cNvGraphicFramePr/>
                <a:graphic xmlns:a="http://schemas.openxmlformats.org/drawingml/2006/main">
                  <a:graphicData uri="http://schemas.microsoft.com/office/word/2010/wordprocessingShape">
                    <wps:wsp>
                      <wps:cNvSpPr txBox="1"/>
                      <wps:spPr>
                        <a:xfrm>
                          <a:off x="0" y="0"/>
                          <a:ext cx="6635750" cy="752475"/>
                        </a:xfrm>
                        <a:prstGeom prst="rect">
                          <a:avLst/>
                        </a:prstGeom>
                        <a:solidFill>
                          <a:schemeClr val="lt1"/>
                        </a:solidFill>
                        <a:ln w="6350">
                          <a:solidFill>
                            <a:schemeClr val="tx1"/>
                          </a:solidFill>
                          <a:prstDash val="dash"/>
                        </a:ln>
                      </wps:spPr>
                      <wps:txbx>
                        <w:txbxContent>
                          <w:p w14:paraId="43B7D88E" w14:textId="77777777" w:rsidR="00C94AEC" w:rsidRPr="00E65742" w:rsidRDefault="00C94AEC" w:rsidP="00C94AEC">
                            <w:pPr>
                              <w:spacing w:line="200" w:lineRule="exact"/>
                              <w:ind w:left="160" w:hangingChars="100" w:hanging="160"/>
                              <w:rPr>
                                <w:sz w:val="16"/>
                              </w:rPr>
                            </w:pPr>
                            <w:r w:rsidRPr="00E65742">
                              <w:rPr>
                                <w:rFonts w:hint="eastAsia"/>
                                <w:sz w:val="16"/>
                              </w:rPr>
                              <w:t>【情報提供の依頼に係る留意事項】</w:t>
                            </w:r>
                          </w:p>
                          <w:p w14:paraId="7EFB9500" w14:textId="77777777" w:rsidR="00C94AEC" w:rsidRPr="00E65742" w:rsidRDefault="00C94AEC" w:rsidP="00C94AEC">
                            <w:pPr>
                              <w:spacing w:line="200" w:lineRule="exact"/>
                              <w:ind w:left="160" w:hangingChars="100" w:hanging="160"/>
                              <w:rPr>
                                <w:sz w:val="16"/>
                              </w:rPr>
                            </w:pPr>
                            <w:r w:rsidRPr="00E65742">
                              <w:rPr>
                                <w:rFonts w:hint="eastAsia"/>
                                <w:sz w:val="16"/>
                              </w:rPr>
                              <w:t>・本情報提供の依頼は法第</w:t>
                            </w:r>
                            <w:r w:rsidRPr="00E65742">
                              <w:rPr>
                                <w:rFonts w:hint="eastAsia"/>
                                <w:sz w:val="16"/>
                              </w:rPr>
                              <w:t>10</w:t>
                            </w:r>
                            <w:r w:rsidRPr="00E65742">
                              <w:rPr>
                                <w:rFonts w:hint="eastAsia"/>
                                <w:sz w:val="16"/>
                              </w:rPr>
                              <w:t>条第３項に基づくものであり、個人情報取扱事業者が個人データの第三者提供を例外的に認める「法令に基づく場合」（個人情報保護法第</w:t>
                            </w:r>
                            <w:r w:rsidRPr="00E65742">
                              <w:rPr>
                                <w:rFonts w:hint="eastAsia"/>
                                <w:sz w:val="16"/>
                              </w:rPr>
                              <w:t>27</w:t>
                            </w:r>
                            <w:r w:rsidRPr="00E65742">
                              <w:rPr>
                                <w:rFonts w:hint="eastAsia"/>
                                <w:sz w:val="16"/>
                              </w:rPr>
                              <w:t>条第１項）に該当します。</w:t>
                            </w:r>
                          </w:p>
                          <w:p w14:paraId="149023E7" w14:textId="77777777" w:rsidR="00C94AEC" w:rsidRPr="00E20CC1" w:rsidRDefault="00C94AEC" w:rsidP="00C94AEC">
                            <w:pPr>
                              <w:spacing w:line="200" w:lineRule="exact"/>
                              <w:ind w:left="160" w:hangingChars="100" w:hanging="160"/>
                              <w:rPr>
                                <w:sz w:val="16"/>
                              </w:rPr>
                            </w:pPr>
                            <w:r w:rsidRPr="00E65742">
                              <w:rPr>
                                <w:rFonts w:hint="eastAsia"/>
                                <w:sz w:val="16"/>
                              </w:rPr>
                              <w:t>・提供を受けた情報について、市区町村は同法第</w:t>
                            </w:r>
                            <w:r w:rsidRPr="00E65742">
                              <w:rPr>
                                <w:rFonts w:hint="eastAsia"/>
                                <w:sz w:val="16"/>
                              </w:rPr>
                              <w:t>10</w:t>
                            </w:r>
                            <w:r w:rsidRPr="00E65742">
                              <w:rPr>
                                <w:rFonts w:hint="eastAsia"/>
                                <w:sz w:val="16"/>
                              </w:rPr>
                              <w:t>条第３項に定めるとおり、法の施行のために必要な範囲内でのみ利用し、かつ、各市区町村内部の情報（文書）管理ルールその他関係法令に則り、適正に管理いたします。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61690" id="テキスト ボックス 7" o:spid="_x0000_s1033" type="#_x0000_t202" style="position:absolute;left:0;text-align:left;margin-left:-.2pt;margin-top:4.15pt;width:522.5pt;height:59.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" fillcolor="white [3201]" strokecolor="black [3213]" strokeweight=".5pt">
                <v:stroke dashstyle="dash"/>
                <v:textbox>
                  <w:txbxContent>
                    <w:p w14:paraId="43B7D88E" w14:textId="77777777" w:rsidR="00C94AEC" w:rsidRPr="00E65742" w:rsidRDefault="00C94AEC" w:rsidP="00C94AEC">
                      <w:pPr>
                        <w:spacing w:line="200" w:lineRule="exact"/>
                        <w:ind w:left="160" w:hangingChars="100" w:hanging="160"/>
                        <w:rPr>
                          <w:sz w:val="16"/>
                        </w:rPr>
                      </w:pPr>
                      <w:r w:rsidRPr="00E65742">
                        <w:rPr>
                          <w:rFonts w:hint="eastAsia"/>
                          <w:sz w:val="16"/>
                        </w:rPr>
                        <w:t>【情報提供の依頼に係る留意事項】</w:t>
                      </w:r>
                    </w:p>
                    <w:p w14:paraId="7EFB9500" w14:textId="77777777" w:rsidR="00C94AEC" w:rsidRPr="00E65742" w:rsidRDefault="00C94AEC" w:rsidP="00C94AEC">
                      <w:pPr>
                        <w:spacing w:line="200" w:lineRule="exact"/>
                        <w:ind w:left="160" w:hangingChars="100" w:hanging="160"/>
                        <w:rPr>
                          <w:sz w:val="16"/>
                        </w:rPr>
                      </w:pPr>
                      <w:r w:rsidRPr="00E65742">
                        <w:rPr>
                          <w:rFonts w:hint="eastAsia"/>
                          <w:sz w:val="16"/>
                        </w:rPr>
                        <w:t>・本情報提供の依頼は法第</w:t>
                      </w:r>
                      <w:r w:rsidRPr="00E65742">
                        <w:rPr>
                          <w:rFonts w:hint="eastAsia"/>
                          <w:sz w:val="16"/>
                        </w:rPr>
                        <w:t>10</w:t>
                      </w:r>
                      <w:r w:rsidRPr="00E65742">
                        <w:rPr>
                          <w:rFonts w:hint="eastAsia"/>
                          <w:sz w:val="16"/>
                        </w:rPr>
                        <w:t>条第３項に基づくものであり、個人情報取扱事業者が個人データの第三者提供を例外的に認める「法令に基づく場合」（個人情報保護法第</w:t>
                      </w:r>
                      <w:r w:rsidRPr="00E65742">
                        <w:rPr>
                          <w:rFonts w:hint="eastAsia"/>
                          <w:sz w:val="16"/>
                        </w:rPr>
                        <w:t>27</w:t>
                      </w:r>
                      <w:r w:rsidRPr="00E65742">
                        <w:rPr>
                          <w:rFonts w:hint="eastAsia"/>
                          <w:sz w:val="16"/>
                        </w:rPr>
                        <w:t>条第１項）に該当します。</w:t>
                      </w:r>
                    </w:p>
                    <w:p w14:paraId="149023E7" w14:textId="77777777" w:rsidR="00C94AEC" w:rsidRPr="00E20CC1" w:rsidRDefault="00C94AEC" w:rsidP="00C94AEC">
                      <w:pPr>
                        <w:spacing w:line="200" w:lineRule="exact"/>
                        <w:ind w:left="160" w:hangingChars="100" w:hanging="160"/>
                        <w:rPr>
                          <w:sz w:val="16"/>
                        </w:rPr>
                      </w:pPr>
                      <w:r w:rsidRPr="00E65742">
                        <w:rPr>
                          <w:rFonts w:hint="eastAsia"/>
                          <w:sz w:val="16"/>
                        </w:rPr>
                        <w:t>・提供を受けた情報について、市区町村は同法第</w:t>
                      </w:r>
                      <w:r w:rsidRPr="00E65742">
                        <w:rPr>
                          <w:rFonts w:hint="eastAsia"/>
                          <w:sz w:val="16"/>
                        </w:rPr>
                        <w:t>10</w:t>
                      </w:r>
                      <w:r w:rsidRPr="00E65742">
                        <w:rPr>
                          <w:rFonts w:hint="eastAsia"/>
                          <w:sz w:val="16"/>
                        </w:rPr>
                        <w:t>条第３項に定めるとおり、法の施行のために必要な範囲内でのみ利用し、かつ、各市区町村内部の情報（文書）管理ルールその他関係法令に則り、適正に管理いたします。</w:t>
                      </w:r>
                    </w:p>
                  </w:txbxContent>
                </v:textbox>
                <w10:wrap anchorx="margin"/>
              </v:shape>
            </w:pict>
          </mc:Fallback>
        </mc:AlternateContent>
      </w:r>
    </w:p>
    <w:p w14:paraId="38ADB329" w14:textId="77777777" w:rsidR="00C94AEC" w:rsidRPr="000F23E1" w:rsidRDefault="00C94AEC" w:rsidP="00C94AEC">
      <w:pPr>
        <w:tabs>
          <w:tab w:val="center" w:pos="4462"/>
        </w:tabs>
        <w:rPr>
          <w:rFonts w:ascii="ＭＳ 明朝" w:eastAsia="ＭＳ 明朝" w:hAnsi="ＭＳ 明朝"/>
        </w:rPr>
      </w:pPr>
    </w:p>
    <w:p w14:paraId="7ABEED74" w14:textId="77777777" w:rsidR="00C94AEC" w:rsidRPr="000F23E1" w:rsidRDefault="00C94AEC" w:rsidP="00C94AEC">
      <w:pPr>
        <w:tabs>
          <w:tab w:val="center" w:pos="4462"/>
        </w:tabs>
        <w:rPr>
          <w:rFonts w:ascii="ＭＳ 明朝" w:eastAsia="ＭＳ 明朝" w:hAnsi="ＭＳ 明朝"/>
        </w:rPr>
      </w:pPr>
    </w:p>
    <w:p w14:paraId="09A878E0" w14:textId="77777777" w:rsidR="00C94AEC" w:rsidRDefault="00C94AEC" w:rsidP="00C94AEC">
      <w:pPr>
        <w:pStyle w:val="a5"/>
        <w:jc w:val="left"/>
        <w:rPr>
          <w:rFonts w:ascii="ＭＳ 明朝" w:eastAsia="ＭＳ 明朝" w:hAnsi="ＭＳ 明朝"/>
        </w:rPr>
      </w:pPr>
    </w:p>
    <w:p w14:paraId="1F31D50F" w14:textId="77777777" w:rsidR="00C94AEC" w:rsidRPr="00CC1C7F" w:rsidRDefault="00C94AEC" w:rsidP="00C94AEC">
      <w:pPr>
        <w:pStyle w:val="a5"/>
        <w:jc w:val="left"/>
        <w:rPr>
          <w:sz w:val="16"/>
          <w:szCs w:val="18"/>
        </w:rPr>
      </w:pPr>
      <w:bookmarkStart w:id="11" w:name="_Hlk152775321"/>
      <w:r w:rsidRPr="006034B9">
        <w:rPr>
          <w:rFonts w:hint="eastAsia"/>
          <w:sz w:val="16"/>
          <w:szCs w:val="18"/>
        </w:rPr>
        <w:t>※１：</w:t>
      </w:r>
      <w:r>
        <w:rPr>
          <w:rFonts w:hint="eastAsia"/>
          <w:sz w:val="16"/>
          <w:szCs w:val="18"/>
        </w:rPr>
        <w:t>「</w:t>
      </w:r>
      <w:r w:rsidRPr="00D361A9">
        <w:rPr>
          <w:rFonts w:hint="eastAsia"/>
          <w:sz w:val="16"/>
          <w:szCs w:val="18"/>
        </w:rPr>
        <w:t>ガススイッチング業務等に関する標準的な手続きマニュアル（電力・ガス取引監視等委員会）</w:t>
      </w:r>
      <w:r>
        <w:rPr>
          <w:rFonts w:hint="eastAsia"/>
          <w:sz w:val="16"/>
          <w:szCs w:val="18"/>
        </w:rPr>
        <w:t>」</w:t>
      </w:r>
      <w:r w:rsidRPr="00D361A9">
        <w:rPr>
          <w:rFonts w:hint="eastAsia"/>
          <w:sz w:val="16"/>
          <w:szCs w:val="18"/>
        </w:rPr>
        <w:t>に</w:t>
      </w:r>
      <w:r>
        <w:rPr>
          <w:rFonts w:hint="eastAsia"/>
          <w:sz w:val="16"/>
          <w:szCs w:val="18"/>
        </w:rPr>
        <w:t>基づく用語</w:t>
      </w:r>
    </w:p>
    <w:p w14:paraId="55C77651" w14:textId="77777777" w:rsidR="00C94AEC" w:rsidRDefault="00C94AEC" w:rsidP="00C94AEC">
      <w:pPr>
        <w:pStyle w:val="a5"/>
        <w:jc w:val="left"/>
        <w:rPr>
          <w:sz w:val="16"/>
          <w:szCs w:val="18"/>
        </w:rPr>
      </w:pPr>
      <w:r w:rsidRPr="00D361A9">
        <w:rPr>
          <w:rFonts w:hint="eastAsia"/>
          <w:sz w:val="16"/>
          <w:szCs w:val="18"/>
        </w:rPr>
        <w:t>※</w:t>
      </w:r>
      <w:r>
        <w:rPr>
          <w:rFonts w:hint="eastAsia"/>
          <w:sz w:val="16"/>
          <w:szCs w:val="18"/>
        </w:rPr>
        <w:t>２</w:t>
      </w:r>
      <w:r w:rsidRPr="00D361A9">
        <w:rPr>
          <w:rFonts w:hint="eastAsia"/>
          <w:sz w:val="16"/>
          <w:szCs w:val="18"/>
        </w:rPr>
        <w:t>：</w:t>
      </w:r>
      <w:r w:rsidRPr="006034B9">
        <w:rPr>
          <w:rFonts w:hint="eastAsia"/>
          <w:sz w:val="16"/>
          <w:szCs w:val="18"/>
        </w:rPr>
        <w:t>卸元ガス小売（ワンタッチ卸）事業者が存在している場合、可能であれば最終ガス小売事業者等の名称</w:t>
      </w:r>
    </w:p>
    <w:p w14:paraId="6012E168" w14:textId="77777777" w:rsidR="00C94AEC" w:rsidRDefault="00C94AEC" w:rsidP="00C94AEC">
      <w:pPr>
        <w:pStyle w:val="a5"/>
        <w:jc w:val="left"/>
        <w:rPr>
          <w:sz w:val="16"/>
          <w:szCs w:val="18"/>
        </w:rPr>
      </w:pPr>
      <w:r w:rsidRPr="005E6458">
        <w:rPr>
          <w:rFonts w:hint="eastAsia"/>
          <w:sz w:val="16"/>
          <w:szCs w:val="18"/>
        </w:rPr>
        <w:t>※３：</w:t>
      </w:r>
      <w:r>
        <w:rPr>
          <w:rFonts w:hint="eastAsia"/>
          <w:sz w:val="16"/>
          <w:szCs w:val="18"/>
        </w:rPr>
        <w:t>１．</w:t>
      </w:r>
      <w:r w:rsidRPr="005E6458">
        <w:rPr>
          <w:rFonts w:hint="eastAsia"/>
          <w:sz w:val="16"/>
          <w:szCs w:val="18"/>
        </w:rPr>
        <w:t>（２）のいずれも判明していない場合のみ。</w:t>
      </w:r>
    </w:p>
    <w:p w14:paraId="4F5E46C5" w14:textId="77777777" w:rsidR="00C94AEC" w:rsidRPr="005E6458" w:rsidRDefault="00C94AEC" w:rsidP="00C94AEC">
      <w:pPr>
        <w:pStyle w:val="a5"/>
        <w:jc w:val="left"/>
        <w:rPr>
          <w:sz w:val="16"/>
          <w:szCs w:val="18"/>
        </w:rPr>
      </w:pPr>
    </w:p>
    <w:bookmarkEnd w:id="11"/>
    <w:p w14:paraId="6ECDD44C" w14:textId="77777777" w:rsidR="00C94AEC" w:rsidRDefault="00C94AEC" w:rsidP="00C94AEC">
      <w:pPr>
        <w:pStyle w:val="a5"/>
      </w:pPr>
      <w:r w:rsidRPr="0062073D">
        <w:rPr>
          <w:rFonts w:ascii="ＭＳ ゴシック" w:eastAsia="ＭＳ ゴシック" w:hAnsi="ＭＳ ゴシック" w:cs="ＭＳ 明朝" w:hint="eastAsia"/>
          <w:noProof/>
          <w:kern w:val="0"/>
          <w:sz w:val="22"/>
          <w:szCs w:val="18"/>
        </w:rPr>
        <mc:AlternateContent>
          <mc:Choice Requires="wps">
            <w:drawing>
              <wp:anchor distT="0" distB="0" distL="114300" distR="114300" simplePos="0" relativeHeight="251715584" behindDoc="0" locked="0" layoutInCell="1" allowOverlap="1" wp14:anchorId="7650B70E" wp14:editId="118B7F29">
                <wp:simplePos x="0" y="0"/>
                <wp:positionH relativeFrom="margin">
                  <wp:posOffset>9035</wp:posOffset>
                </wp:positionH>
                <wp:positionV relativeFrom="paragraph">
                  <wp:posOffset>314020</wp:posOffset>
                </wp:positionV>
                <wp:extent cx="6648450" cy="2952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6648450" cy="295275"/>
                        </a:xfrm>
                        <a:prstGeom prst="rect">
                          <a:avLst/>
                        </a:prstGeom>
                        <a:solidFill>
                          <a:schemeClr val="lt1"/>
                        </a:solidFill>
                        <a:ln w="6350">
                          <a:noFill/>
                        </a:ln>
                      </wps:spPr>
                      <wps:txbx>
                        <w:txbxContent>
                          <w:p w14:paraId="2F37C6A3" w14:textId="77777777" w:rsidR="00C94AEC" w:rsidRDefault="00C94AEC" w:rsidP="00C94AEC">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0B70E" id="テキスト ボックス 8" o:spid="_x0000_s1034" type="#_x0000_t202" style="position:absolute;left:0;text-align:left;margin-left:.7pt;margin-top:24.75pt;width:523.5pt;height:2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" fillcolor="white [3201]" stroked="f" strokeweight=".5pt">
                <v:textbox>
                  <w:txbxContent>
                    <w:p w14:paraId="2F37C6A3" w14:textId="77777777" w:rsidR="00C94AEC" w:rsidRDefault="00C94AEC" w:rsidP="00C94AEC">
                      <w:pPr>
                        <w:jc w:val="center"/>
                      </w:pPr>
                      <w:r>
                        <w:rPr>
                          <w:rFonts w:hint="eastAsia"/>
                        </w:rPr>
                        <w:t>注：各市区町村において、適宜</w:t>
                      </w:r>
                      <w:r w:rsidRPr="001E2B83">
                        <w:rPr>
                          <w:rFonts w:hint="eastAsia"/>
                          <w:u w:val="single"/>
                        </w:rPr>
                        <w:t>下線部</w:t>
                      </w:r>
                      <w:r>
                        <w:rPr>
                          <w:rFonts w:hint="eastAsia"/>
                        </w:rPr>
                        <w:t>を記入して活用すること</w:t>
                      </w:r>
                    </w:p>
                  </w:txbxContent>
                </v:textbox>
                <w10:wrap anchorx="margin"/>
              </v:shape>
            </w:pict>
          </mc:Fallback>
        </mc:AlternateContent>
      </w:r>
      <w:r>
        <w:rPr>
          <w:rFonts w:hint="eastAsia"/>
        </w:rPr>
        <w:t>以上</w:t>
      </w:r>
    </w:p>
    <w:p w14:paraId="6956548E" w14:textId="77777777" w:rsidR="00C94AEC" w:rsidRPr="0062073D" w:rsidRDefault="00C94AEC" w:rsidP="00C94AEC">
      <w:pPr>
        <w:pStyle w:val="a5"/>
        <w:jc w:val="left"/>
        <w:rPr>
          <w:rStyle w:val="lawtitletext"/>
          <w:rFonts w:ascii="ＭＳ ゴシック" w:eastAsia="ＭＳ ゴシック" w:hAnsi="ＭＳ ゴシック"/>
          <w:b/>
          <w:bCs/>
          <w:sz w:val="20"/>
          <w:szCs w:val="18"/>
          <w:bdr w:val="single" w:sz="4" w:space="0" w:color="auto"/>
        </w:rPr>
      </w:pPr>
      <w:r w:rsidRPr="0062073D">
        <w:rPr>
          <w:rFonts w:ascii="ＭＳ ゴシック" w:eastAsia="ＭＳ ゴシック" w:hAnsi="ＭＳ ゴシック" w:cs="ＭＳ 明朝" w:hint="eastAsia"/>
          <w:noProof/>
          <w:kern w:val="0"/>
          <w:sz w:val="22"/>
          <w:szCs w:val="18"/>
        </w:rPr>
        <w:lastRenderedPageBreak/>
        <mc:AlternateContent>
          <mc:Choice Requires="wps">
            <w:drawing>
              <wp:anchor distT="0" distB="0" distL="114300" distR="114300" simplePos="0" relativeHeight="251716608" behindDoc="0" locked="0" layoutInCell="1" allowOverlap="1" wp14:anchorId="2F9A111A" wp14:editId="7071929E">
                <wp:simplePos x="0" y="0"/>
                <wp:positionH relativeFrom="margin">
                  <wp:posOffset>5213350</wp:posOffset>
                </wp:positionH>
                <wp:positionV relativeFrom="paragraph">
                  <wp:posOffset>-330835</wp:posOffset>
                </wp:positionV>
                <wp:extent cx="141922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419225" cy="295275"/>
                        </a:xfrm>
                        <a:prstGeom prst="rect">
                          <a:avLst/>
                        </a:prstGeom>
                        <a:solidFill>
                          <a:schemeClr val="lt1"/>
                        </a:solidFill>
                        <a:ln w="6350">
                          <a:solidFill>
                            <a:prstClr val="black"/>
                          </a:solidFill>
                        </a:ln>
                      </wps:spPr>
                      <wps:txbx>
                        <w:txbxContent>
                          <w:p w14:paraId="79CBAF60" w14:textId="77806A64" w:rsidR="00C94AEC" w:rsidRDefault="006C4409" w:rsidP="00C94AEC">
                            <w:pPr>
                              <w:jc w:val="center"/>
                            </w:pPr>
                            <w:r w:rsidRPr="006C4409">
                              <w:rPr>
                                <w:rFonts w:hint="eastAsia"/>
                              </w:rPr>
                              <w:t>添付資料①－２</w:t>
                            </w:r>
                            <w:r w:rsidR="00C94AEC">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A111A" id="テキスト ボックス 9" o:spid="_x0000_s1035" type="#_x0000_t202" style="position:absolute;margin-left:410.5pt;margin-top:-26.05pt;width:111.75pt;height:23.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" fillcolor="white [3201]" strokeweight=".5pt">
                <v:textbox>
                  <w:txbxContent>
                    <w:p w14:paraId="79CBAF60" w14:textId="77806A64" w:rsidR="00C94AEC" w:rsidRDefault="006C4409" w:rsidP="00C94AEC">
                      <w:pPr>
                        <w:jc w:val="center"/>
                      </w:pPr>
                      <w:r w:rsidRPr="006C4409">
                        <w:rPr>
                          <w:rFonts w:hint="eastAsia"/>
                        </w:rPr>
                        <w:t>添付資料①－２</w:t>
                      </w:r>
                      <w:r w:rsidR="00C94AEC">
                        <w:rPr>
                          <w:rFonts w:hint="eastAsia"/>
                        </w:rPr>
                        <w:t>別紙</w:t>
                      </w:r>
                    </w:p>
                  </w:txbxContent>
                </v:textbox>
                <w10:wrap anchorx="margin"/>
              </v:shape>
            </w:pict>
          </mc:Fallback>
        </mc:AlternateContent>
      </w:r>
      <w:r w:rsidRPr="0062073D">
        <w:rPr>
          <w:rStyle w:val="lawtitletext"/>
          <w:rFonts w:ascii="ＭＳ ゴシック" w:eastAsia="ＭＳ ゴシック" w:hAnsi="ＭＳ ゴシック" w:hint="eastAsia"/>
          <w:b/>
          <w:bCs/>
          <w:sz w:val="22"/>
          <w:szCs w:val="18"/>
          <w:bdr w:val="single" w:sz="4" w:space="0" w:color="auto"/>
        </w:rPr>
        <w:t>根拠法令等</w:t>
      </w:r>
    </w:p>
    <w:p w14:paraId="2FF6A99F" w14:textId="77777777" w:rsidR="00C94AEC" w:rsidRPr="008C4EB2" w:rsidRDefault="00C94AEC" w:rsidP="00C94AEC">
      <w:pPr>
        <w:spacing w:line="280" w:lineRule="exact"/>
        <w:rPr>
          <w:rFonts w:ascii="ＭＳ ゴシック" w:eastAsia="ＭＳ ゴシック" w:hAnsi="ＭＳ ゴシック"/>
          <w:sz w:val="20"/>
          <w:szCs w:val="18"/>
        </w:rPr>
      </w:pPr>
      <w:r w:rsidRPr="008C4EB2">
        <w:rPr>
          <w:rStyle w:val="lawtitletext"/>
          <w:rFonts w:ascii="ＭＳ ゴシック" w:eastAsia="ＭＳ ゴシック" w:hAnsi="ＭＳ ゴシック" w:hint="eastAsia"/>
          <w:b/>
          <w:bCs/>
          <w:sz w:val="20"/>
          <w:szCs w:val="18"/>
        </w:rPr>
        <w:t>○</w:t>
      </w:r>
      <w:r w:rsidRPr="008C4EB2">
        <w:rPr>
          <w:rStyle w:val="lawtitletext"/>
          <w:rFonts w:ascii="ＭＳ ゴシック" w:eastAsia="ＭＳ ゴシック" w:hAnsi="ＭＳ ゴシック"/>
          <w:b/>
          <w:bCs/>
          <w:sz w:val="20"/>
          <w:szCs w:val="18"/>
        </w:rPr>
        <w:t>空家等対策の推進に関する特別措置法</w:t>
      </w:r>
      <w:r w:rsidRPr="008C4EB2">
        <w:rPr>
          <w:rFonts w:ascii="ＭＳ ゴシック" w:eastAsia="ＭＳ ゴシック" w:hAnsi="ＭＳ ゴシック"/>
          <w:b/>
          <w:bCs/>
          <w:sz w:val="20"/>
          <w:szCs w:val="18"/>
        </w:rPr>
        <w:t>（平成</w:t>
      </w:r>
      <w:r w:rsidRPr="008C4EB2">
        <w:rPr>
          <w:rFonts w:ascii="ＭＳ ゴシック" w:eastAsia="ＭＳ ゴシック" w:hAnsi="ＭＳ ゴシック" w:hint="eastAsia"/>
          <w:b/>
          <w:bCs/>
          <w:sz w:val="20"/>
          <w:szCs w:val="18"/>
        </w:rPr>
        <w:t>26</w:t>
      </w:r>
      <w:r w:rsidRPr="008C4EB2">
        <w:rPr>
          <w:rFonts w:ascii="ＭＳ ゴシック" w:eastAsia="ＭＳ ゴシック" w:hAnsi="ＭＳ ゴシック"/>
          <w:b/>
          <w:bCs/>
          <w:sz w:val="20"/>
          <w:szCs w:val="18"/>
        </w:rPr>
        <w:t>年法律第</w:t>
      </w:r>
      <w:r w:rsidRPr="008C4EB2">
        <w:rPr>
          <w:rFonts w:ascii="ＭＳ ゴシック" w:eastAsia="ＭＳ ゴシック" w:hAnsi="ＭＳ ゴシック" w:hint="eastAsia"/>
          <w:b/>
          <w:bCs/>
          <w:sz w:val="20"/>
          <w:szCs w:val="18"/>
        </w:rPr>
        <w:t>127</w:t>
      </w:r>
      <w:r w:rsidRPr="008C4EB2">
        <w:rPr>
          <w:rFonts w:ascii="ＭＳ ゴシック" w:eastAsia="ＭＳ ゴシック" w:hAnsi="ＭＳ ゴシック"/>
          <w:b/>
          <w:bCs/>
          <w:sz w:val="20"/>
          <w:szCs w:val="18"/>
        </w:rPr>
        <w:t>号）</w:t>
      </w:r>
      <w:r w:rsidRPr="008C4EB2">
        <w:rPr>
          <w:rFonts w:ascii="ＭＳ ゴシック" w:eastAsia="ＭＳ ゴシック" w:hAnsi="ＭＳ ゴシック" w:hint="eastAsia"/>
          <w:b/>
          <w:bCs/>
          <w:sz w:val="20"/>
          <w:szCs w:val="18"/>
        </w:rPr>
        <w:t>（抄）</w:t>
      </w:r>
    </w:p>
    <w:p w14:paraId="24D61107" w14:textId="77777777" w:rsidR="00C94AEC" w:rsidRPr="008C4EB2" w:rsidRDefault="00C94AEC" w:rsidP="00C94AEC">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（空家等の所有者等に関する情報の利用等）</w:t>
      </w:r>
    </w:p>
    <w:p w14:paraId="43581255"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10</w:t>
      </w:r>
      <w:r w:rsidRPr="008C4EB2">
        <w:rPr>
          <w:rFonts w:ascii="ＭＳ ゴシック" w:eastAsia="ＭＳ ゴシック" w:hAnsi="ＭＳ ゴシック" w:cs="ＭＳ Ｐゴシック" w:hint="eastAsia"/>
          <w:kern w:val="0"/>
          <w:sz w:val="18"/>
          <w:szCs w:val="18"/>
        </w:rPr>
        <w:t>条　（略）</w:t>
      </w:r>
    </w:p>
    <w:p w14:paraId="24C42A16"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　（略）</w:t>
      </w:r>
    </w:p>
    <w:p w14:paraId="148F545A" w14:textId="77777777" w:rsidR="00C94AEC" w:rsidRPr="008C4EB2" w:rsidRDefault="00C94AEC" w:rsidP="00C94AEC">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３　前項に定めるもののほか、</w:t>
      </w:r>
      <w:r w:rsidRPr="008C4EB2">
        <w:rPr>
          <w:rFonts w:ascii="ＭＳ ゴシック" w:eastAsia="ＭＳ ゴシック" w:hAnsi="ＭＳ ゴシック" w:cs="ＭＳ Ｐゴシック" w:hint="eastAsia"/>
          <w:kern w:val="0"/>
          <w:sz w:val="18"/>
          <w:szCs w:val="18"/>
          <w:u w:val="single"/>
        </w:rPr>
        <w:t>市町村長は、この法律の施行のために必要があるときは、関係する地方公共団体の長、空家等に工作物を設置している者その他の者に対して、空家等の所有者等の把握に関し必要な情報の提供を求めることができる。</w:t>
      </w:r>
    </w:p>
    <w:p w14:paraId="59A3C9AD"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p>
    <w:p w14:paraId="7B7CC889" w14:textId="77777777" w:rsidR="00C94AEC" w:rsidRPr="008C4EB2" w:rsidRDefault="00C94AEC" w:rsidP="00C94AEC">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○個人情報の保護に関する法律（平成15年法律第57号）（抄）</w:t>
      </w:r>
    </w:p>
    <w:p w14:paraId="7D26360A" w14:textId="77777777" w:rsidR="00C94AEC" w:rsidRPr="008C4EB2" w:rsidRDefault="00C94AEC" w:rsidP="00C94AEC">
      <w:pPr>
        <w:widowControl/>
        <w:spacing w:line="280" w:lineRule="exact"/>
        <w:ind w:firstLineChars="100" w:firstLine="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（第三者提供の制限）</w:t>
      </w:r>
    </w:p>
    <w:p w14:paraId="3DF40AA7" w14:textId="77777777" w:rsidR="00C94AEC" w:rsidRPr="008C4EB2" w:rsidRDefault="00C94AEC" w:rsidP="00C94AEC">
      <w:pPr>
        <w:widowControl/>
        <w:spacing w:line="280" w:lineRule="exact"/>
        <w:ind w:left="180" w:hangingChars="100" w:hanging="180"/>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27</w:t>
      </w:r>
      <w:r w:rsidRPr="008C4EB2">
        <w:rPr>
          <w:rFonts w:ascii="ＭＳ ゴシック" w:eastAsia="ＭＳ ゴシック" w:hAnsi="ＭＳ ゴシック" w:cs="ＭＳ Ｐゴシック" w:hint="eastAsia"/>
          <w:kern w:val="0"/>
          <w:sz w:val="18"/>
          <w:szCs w:val="18"/>
        </w:rPr>
        <w:t>条　個人情報取扱事業者は、</w:t>
      </w:r>
      <w:r w:rsidRPr="008C4EB2">
        <w:rPr>
          <w:rFonts w:ascii="ＭＳ ゴシック" w:eastAsia="ＭＳ ゴシック" w:hAnsi="ＭＳ ゴシック" w:cs="ＭＳ Ｐゴシック" w:hint="eastAsia"/>
          <w:kern w:val="0"/>
          <w:sz w:val="18"/>
          <w:szCs w:val="18"/>
          <w:u w:val="single"/>
        </w:rPr>
        <w:t>次に掲げる場合を除くほか、あらかじめ本人の同意を得ないで、個人データを第三者に提供してはならない。</w:t>
      </w:r>
    </w:p>
    <w:p w14:paraId="56498D98"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 xml:space="preserve">１　</w:t>
      </w:r>
      <w:r w:rsidRPr="008C4EB2">
        <w:rPr>
          <w:rFonts w:ascii="ＭＳ ゴシック" w:eastAsia="ＭＳ ゴシック" w:hAnsi="ＭＳ ゴシック" w:cs="ＭＳ Ｐゴシック" w:hint="eastAsia"/>
          <w:kern w:val="0"/>
          <w:sz w:val="18"/>
          <w:szCs w:val="18"/>
          <w:u w:val="single"/>
        </w:rPr>
        <w:t>法令に基づく場合</w:t>
      </w:r>
    </w:p>
    <w:p w14:paraId="5EC9F3C2"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２～７　（略）</w:t>
      </w:r>
    </w:p>
    <w:p w14:paraId="049936C4" w14:textId="77777777" w:rsidR="00C94AEC" w:rsidRPr="008C4EB2" w:rsidRDefault="00C94AEC" w:rsidP="00C94AEC">
      <w:pPr>
        <w:widowControl/>
        <w:spacing w:line="280" w:lineRule="exact"/>
        <w:rPr>
          <w:rFonts w:ascii="ＭＳ ゴシック" w:eastAsia="ＭＳ ゴシック" w:hAnsi="ＭＳ ゴシック" w:cs="ＭＳ Ｐゴシック"/>
          <w:b/>
          <w:kern w:val="0"/>
          <w:sz w:val="20"/>
          <w:szCs w:val="18"/>
        </w:rPr>
      </w:pPr>
    </w:p>
    <w:p w14:paraId="04D6B627" w14:textId="77777777" w:rsidR="00C94AEC" w:rsidRPr="008C4EB2" w:rsidRDefault="00C94AEC" w:rsidP="00C94AEC">
      <w:pPr>
        <w:widowControl/>
        <w:spacing w:line="280" w:lineRule="exact"/>
        <w:rPr>
          <w:rFonts w:ascii="ＭＳ ゴシック" w:eastAsia="ＭＳ ゴシック" w:hAnsi="ＭＳ ゴシック" w:cs="ＭＳ Ｐゴシック"/>
          <w:b/>
          <w:kern w:val="0"/>
          <w:sz w:val="20"/>
          <w:szCs w:val="18"/>
        </w:rPr>
      </w:pPr>
      <w:r w:rsidRPr="008C4EB2">
        <w:rPr>
          <w:rFonts w:ascii="ＭＳ ゴシック" w:eastAsia="ＭＳ ゴシック" w:hAnsi="ＭＳ ゴシック" w:cs="ＭＳ Ｐゴシック" w:hint="eastAsia"/>
          <w:b/>
          <w:kern w:val="0"/>
          <w:sz w:val="20"/>
          <w:szCs w:val="18"/>
        </w:rPr>
        <w:t>○「個人情報の保護に関する法律についてのガイドライン」 に関するＱ＆Ａ（抄）</w:t>
      </w:r>
    </w:p>
    <w:p w14:paraId="3C16AB71"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Ｑ１－63</w:t>
      </w:r>
    </w:p>
    <w:p w14:paraId="4CBBED82"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個人情報保護法におけるいくつかの義務の例外規定として「法令に基づく場合」というものがありますが、ガイドライン（通則編）に記載されたもの（刑事訴訟法第197条第２項に基づく警察の捜査関係事項照会への対応等）の他にどのようなものがありますか。また、「法令」とは、法律以外も含まれるのですか。</w:t>
      </w:r>
    </w:p>
    <w:p w14:paraId="60937DCD"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bdr w:val="single" w:sz="4" w:space="0" w:color="auto"/>
        </w:rPr>
        <w:t>Ａ１－63</w:t>
      </w:r>
    </w:p>
    <w:p w14:paraId="154DF8B1"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次のようなものが考えられます。なお、「法令」には、「法律」のほか、法律に基づいて制定される「政令」「府省令」や地方公共団体が制定する「条例」などが含まれますが、一方、行政機関の内部における命令や指示である「訓令」や「通達」は、「法令」に含まれません。</w:t>
      </w:r>
    </w:p>
    <w:p w14:paraId="6B4A6242"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p w14:paraId="1FA87484"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〇</w:t>
      </w:r>
      <w:r w:rsidRPr="008C4EB2">
        <w:rPr>
          <w:rFonts w:ascii="ＭＳ ゴシック" w:eastAsia="ＭＳ ゴシック" w:hAnsi="ＭＳ ゴシック" w:cs="ＭＳ Ｐゴシック" w:hint="eastAsia"/>
          <w:kern w:val="0"/>
          <w:sz w:val="18"/>
          <w:szCs w:val="18"/>
          <w:u w:val="single"/>
        </w:rPr>
        <w:t>空家等対策の推進に関する特別措置法第10条第３項に基づき、市町村長からの求めに応じて、電気、ガス等の供給事業者等が、市町村長に対して空家等の所有者等に関する情報を提供する場合</w:t>
      </w:r>
    </w:p>
    <w:p w14:paraId="1C8AAD38"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r w:rsidRPr="008C4EB2">
        <w:rPr>
          <w:rFonts w:ascii="ＭＳ ゴシック" w:eastAsia="ＭＳ ゴシック" w:hAnsi="ＭＳ ゴシック" w:cs="ＭＳ Ｐゴシック" w:hint="eastAsia"/>
          <w:kern w:val="0"/>
          <w:sz w:val="18"/>
          <w:szCs w:val="18"/>
        </w:rPr>
        <w:t>～略～</w:t>
      </w:r>
    </w:p>
    <w:p w14:paraId="0F23F8D7" w14:textId="77777777" w:rsidR="00C94AEC" w:rsidRPr="008C4EB2" w:rsidRDefault="00C94AEC" w:rsidP="00C94AEC">
      <w:pPr>
        <w:widowControl/>
        <w:spacing w:line="280" w:lineRule="exact"/>
        <w:rPr>
          <w:rFonts w:ascii="ＭＳ ゴシック" w:eastAsia="ＭＳ ゴシック" w:hAnsi="ＭＳ ゴシック" w:cs="ＭＳ Ｐゴシック"/>
          <w:kern w:val="0"/>
          <w:sz w:val="18"/>
          <w:szCs w:val="18"/>
        </w:rPr>
      </w:pPr>
    </w:p>
    <w:p w14:paraId="1386806B" w14:textId="77777777" w:rsidR="00C94AEC" w:rsidRPr="00C94AEC" w:rsidRDefault="00C94AEC" w:rsidP="008C4EB2">
      <w:pPr>
        <w:widowControl/>
        <w:spacing w:line="280" w:lineRule="exact"/>
        <w:rPr>
          <w:rFonts w:ascii="ＭＳ ゴシック" w:eastAsia="ＭＳ ゴシック" w:hAnsi="ＭＳ ゴシック" w:cs="ＭＳ Ｐゴシック"/>
          <w:kern w:val="0"/>
          <w:sz w:val="18"/>
          <w:szCs w:val="18"/>
        </w:rPr>
      </w:pPr>
    </w:p>
    <w:sectPr w:rsidR="00C94AEC" w:rsidRPr="00C94AEC" w:rsidSect="002E521E">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82B1" w14:textId="77777777" w:rsidR="003746B8" w:rsidRDefault="003746B8" w:rsidP="005B578D">
      <w:r>
        <w:separator/>
      </w:r>
    </w:p>
  </w:endnote>
  <w:endnote w:type="continuationSeparator" w:id="0">
    <w:p w14:paraId="02FD3B44" w14:textId="77777777" w:rsidR="003746B8" w:rsidRDefault="003746B8" w:rsidP="005B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C75C" w14:textId="77777777" w:rsidR="003746B8" w:rsidRDefault="003746B8" w:rsidP="005B578D">
      <w:r>
        <w:separator/>
      </w:r>
    </w:p>
  </w:footnote>
  <w:footnote w:type="continuationSeparator" w:id="0">
    <w:p w14:paraId="2940F5B5" w14:textId="77777777" w:rsidR="003746B8" w:rsidRDefault="003746B8" w:rsidP="005B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79D"/>
    <w:multiLevelType w:val="hybridMultilevel"/>
    <w:tmpl w:val="D1CADFF0"/>
    <w:lvl w:ilvl="0" w:tplc="FEA0D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46BD"/>
    <w:multiLevelType w:val="hybridMultilevel"/>
    <w:tmpl w:val="475CE954"/>
    <w:lvl w:ilvl="0" w:tplc="2D10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37453"/>
    <w:multiLevelType w:val="hybridMultilevel"/>
    <w:tmpl w:val="A5E24F38"/>
    <w:lvl w:ilvl="0" w:tplc="147E8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285B1F"/>
    <w:multiLevelType w:val="hybridMultilevel"/>
    <w:tmpl w:val="77F8FC38"/>
    <w:lvl w:ilvl="0" w:tplc="BBA43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322AA1"/>
    <w:multiLevelType w:val="hybridMultilevel"/>
    <w:tmpl w:val="2AAA0452"/>
    <w:lvl w:ilvl="0" w:tplc="49524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8B6566"/>
    <w:multiLevelType w:val="hybridMultilevel"/>
    <w:tmpl w:val="7FA44502"/>
    <w:lvl w:ilvl="0" w:tplc="A3E28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977416">
    <w:abstractNumId w:val="2"/>
  </w:num>
  <w:num w:numId="2" w16cid:durableId="1166171122">
    <w:abstractNumId w:val="3"/>
  </w:num>
  <w:num w:numId="3" w16cid:durableId="1978799346">
    <w:abstractNumId w:val="4"/>
  </w:num>
  <w:num w:numId="4" w16cid:durableId="2022775399">
    <w:abstractNumId w:val="0"/>
  </w:num>
  <w:num w:numId="5" w16cid:durableId="2137600079">
    <w:abstractNumId w:val="5"/>
  </w:num>
  <w:num w:numId="6" w16cid:durableId="74025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C6"/>
    <w:rsid w:val="000126C9"/>
    <w:rsid w:val="000247BC"/>
    <w:rsid w:val="00041E70"/>
    <w:rsid w:val="00045DDF"/>
    <w:rsid w:val="000514C2"/>
    <w:rsid w:val="000517CF"/>
    <w:rsid w:val="00066034"/>
    <w:rsid w:val="00084315"/>
    <w:rsid w:val="000A6AB6"/>
    <w:rsid w:val="000B1172"/>
    <w:rsid w:val="000B7690"/>
    <w:rsid w:val="000B7A33"/>
    <w:rsid w:val="000C39E4"/>
    <w:rsid w:val="000E2A00"/>
    <w:rsid w:val="000F23E1"/>
    <w:rsid w:val="000F305D"/>
    <w:rsid w:val="000F3BFE"/>
    <w:rsid w:val="000F516C"/>
    <w:rsid w:val="0010252F"/>
    <w:rsid w:val="0011281C"/>
    <w:rsid w:val="00122941"/>
    <w:rsid w:val="00124B79"/>
    <w:rsid w:val="00147E05"/>
    <w:rsid w:val="001510F5"/>
    <w:rsid w:val="00151A0F"/>
    <w:rsid w:val="00155078"/>
    <w:rsid w:val="0016141A"/>
    <w:rsid w:val="00164D35"/>
    <w:rsid w:val="00173892"/>
    <w:rsid w:val="0018368A"/>
    <w:rsid w:val="00184E80"/>
    <w:rsid w:val="001875DF"/>
    <w:rsid w:val="001D7C8E"/>
    <w:rsid w:val="001E2B83"/>
    <w:rsid w:val="001E3F43"/>
    <w:rsid w:val="001F24E8"/>
    <w:rsid w:val="001F479B"/>
    <w:rsid w:val="00204998"/>
    <w:rsid w:val="00207576"/>
    <w:rsid w:val="0021117C"/>
    <w:rsid w:val="00224BD0"/>
    <w:rsid w:val="00230678"/>
    <w:rsid w:val="00237406"/>
    <w:rsid w:val="002401FF"/>
    <w:rsid w:val="00245A50"/>
    <w:rsid w:val="0025088F"/>
    <w:rsid w:val="00252A4E"/>
    <w:rsid w:val="00254E51"/>
    <w:rsid w:val="00265E58"/>
    <w:rsid w:val="00273230"/>
    <w:rsid w:val="002A2B7F"/>
    <w:rsid w:val="002A2EEE"/>
    <w:rsid w:val="002C0E5A"/>
    <w:rsid w:val="002D0608"/>
    <w:rsid w:val="002E3029"/>
    <w:rsid w:val="002E521E"/>
    <w:rsid w:val="002F68C1"/>
    <w:rsid w:val="003052A7"/>
    <w:rsid w:val="00312BAC"/>
    <w:rsid w:val="00322F99"/>
    <w:rsid w:val="003403BF"/>
    <w:rsid w:val="0034323D"/>
    <w:rsid w:val="003746B8"/>
    <w:rsid w:val="003938CE"/>
    <w:rsid w:val="003A0D48"/>
    <w:rsid w:val="003C00EE"/>
    <w:rsid w:val="003C2953"/>
    <w:rsid w:val="003D02EC"/>
    <w:rsid w:val="003D5BBC"/>
    <w:rsid w:val="003E5BEA"/>
    <w:rsid w:val="003F29AE"/>
    <w:rsid w:val="003F2CED"/>
    <w:rsid w:val="003F3B3C"/>
    <w:rsid w:val="00410075"/>
    <w:rsid w:val="004137E8"/>
    <w:rsid w:val="004144E0"/>
    <w:rsid w:val="0043016C"/>
    <w:rsid w:val="004319D8"/>
    <w:rsid w:val="004329C6"/>
    <w:rsid w:val="00436AA7"/>
    <w:rsid w:val="0044619E"/>
    <w:rsid w:val="004638EA"/>
    <w:rsid w:val="0047442E"/>
    <w:rsid w:val="00476E76"/>
    <w:rsid w:val="00477230"/>
    <w:rsid w:val="00480608"/>
    <w:rsid w:val="00481734"/>
    <w:rsid w:val="00494BB0"/>
    <w:rsid w:val="004A38B0"/>
    <w:rsid w:val="004B445F"/>
    <w:rsid w:val="004D17E7"/>
    <w:rsid w:val="00512A87"/>
    <w:rsid w:val="005205DA"/>
    <w:rsid w:val="00525035"/>
    <w:rsid w:val="00535081"/>
    <w:rsid w:val="00535D73"/>
    <w:rsid w:val="00542DD3"/>
    <w:rsid w:val="0054683D"/>
    <w:rsid w:val="00553118"/>
    <w:rsid w:val="005555A0"/>
    <w:rsid w:val="00570D67"/>
    <w:rsid w:val="0057746F"/>
    <w:rsid w:val="00584558"/>
    <w:rsid w:val="00586503"/>
    <w:rsid w:val="00586C04"/>
    <w:rsid w:val="005906B2"/>
    <w:rsid w:val="00596DA3"/>
    <w:rsid w:val="005A7B8C"/>
    <w:rsid w:val="005B578D"/>
    <w:rsid w:val="005B5812"/>
    <w:rsid w:val="005B6953"/>
    <w:rsid w:val="005D08FF"/>
    <w:rsid w:val="00601DB2"/>
    <w:rsid w:val="00603EA4"/>
    <w:rsid w:val="006056F8"/>
    <w:rsid w:val="00605939"/>
    <w:rsid w:val="00605EDB"/>
    <w:rsid w:val="00615A07"/>
    <w:rsid w:val="0062073D"/>
    <w:rsid w:val="00632885"/>
    <w:rsid w:val="006335BD"/>
    <w:rsid w:val="00634710"/>
    <w:rsid w:val="0064660A"/>
    <w:rsid w:val="006506E6"/>
    <w:rsid w:val="00662A5F"/>
    <w:rsid w:val="006635C4"/>
    <w:rsid w:val="006710DB"/>
    <w:rsid w:val="00673365"/>
    <w:rsid w:val="006736CF"/>
    <w:rsid w:val="006759C2"/>
    <w:rsid w:val="006A249B"/>
    <w:rsid w:val="006C4409"/>
    <w:rsid w:val="006C6939"/>
    <w:rsid w:val="006C6E83"/>
    <w:rsid w:val="006E2647"/>
    <w:rsid w:val="006E3806"/>
    <w:rsid w:val="006F1D16"/>
    <w:rsid w:val="00722374"/>
    <w:rsid w:val="007233BC"/>
    <w:rsid w:val="00723C74"/>
    <w:rsid w:val="00732291"/>
    <w:rsid w:val="00745BB0"/>
    <w:rsid w:val="00772D8F"/>
    <w:rsid w:val="0077346A"/>
    <w:rsid w:val="00774938"/>
    <w:rsid w:val="00774B6A"/>
    <w:rsid w:val="00780261"/>
    <w:rsid w:val="0078577C"/>
    <w:rsid w:val="007A0E25"/>
    <w:rsid w:val="007A1BF5"/>
    <w:rsid w:val="007A5063"/>
    <w:rsid w:val="007B157B"/>
    <w:rsid w:val="007B354D"/>
    <w:rsid w:val="007B7B28"/>
    <w:rsid w:val="007C1ADC"/>
    <w:rsid w:val="007C5D13"/>
    <w:rsid w:val="007D3115"/>
    <w:rsid w:val="007E072F"/>
    <w:rsid w:val="007F6F9A"/>
    <w:rsid w:val="008365AD"/>
    <w:rsid w:val="00836638"/>
    <w:rsid w:val="0084261C"/>
    <w:rsid w:val="00845ADD"/>
    <w:rsid w:val="00846A9F"/>
    <w:rsid w:val="00850959"/>
    <w:rsid w:val="008611D6"/>
    <w:rsid w:val="00864D1E"/>
    <w:rsid w:val="00885A71"/>
    <w:rsid w:val="00886928"/>
    <w:rsid w:val="00895EC6"/>
    <w:rsid w:val="008B11FF"/>
    <w:rsid w:val="008B1B0C"/>
    <w:rsid w:val="008B2634"/>
    <w:rsid w:val="008B4AA0"/>
    <w:rsid w:val="008B6B98"/>
    <w:rsid w:val="008C0B30"/>
    <w:rsid w:val="008C4EB2"/>
    <w:rsid w:val="008D213D"/>
    <w:rsid w:val="008E173E"/>
    <w:rsid w:val="008E2CDF"/>
    <w:rsid w:val="008E7A95"/>
    <w:rsid w:val="008F1508"/>
    <w:rsid w:val="0090002D"/>
    <w:rsid w:val="009031E2"/>
    <w:rsid w:val="00912DFD"/>
    <w:rsid w:val="009527C4"/>
    <w:rsid w:val="009610EF"/>
    <w:rsid w:val="00972551"/>
    <w:rsid w:val="009826B1"/>
    <w:rsid w:val="009A29C9"/>
    <w:rsid w:val="009C4392"/>
    <w:rsid w:val="009E5225"/>
    <w:rsid w:val="009F198F"/>
    <w:rsid w:val="009F41E2"/>
    <w:rsid w:val="00A03E67"/>
    <w:rsid w:val="00A04691"/>
    <w:rsid w:val="00A100A5"/>
    <w:rsid w:val="00A315A6"/>
    <w:rsid w:val="00A33A95"/>
    <w:rsid w:val="00A54321"/>
    <w:rsid w:val="00A66B9B"/>
    <w:rsid w:val="00A70596"/>
    <w:rsid w:val="00A920AC"/>
    <w:rsid w:val="00A92681"/>
    <w:rsid w:val="00A94B14"/>
    <w:rsid w:val="00AC0E6D"/>
    <w:rsid w:val="00AC239D"/>
    <w:rsid w:val="00AC2972"/>
    <w:rsid w:val="00AC6A39"/>
    <w:rsid w:val="00AF7988"/>
    <w:rsid w:val="00B00202"/>
    <w:rsid w:val="00B07D4F"/>
    <w:rsid w:val="00B146A0"/>
    <w:rsid w:val="00B15135"/>
    <w:rsid w:val="00B205A2"/>
    <w:rsid w:val="00B221A0"/>
    <w:rsid w:val="00B45665"/>
    <w:rsid w:val="00B520BA"/>
    <w:rsid w:val="00B6327A"/>
    <w:rsid w:val="00B80BA4"/>
    <w:rsid w:val="00B8568B"/>
    <w:rsid w:val="00BA1469"/>
    <w:rsid w:val="00BA1706"/>
    <w:rsid w:val="00BA4CF0"/>
    <w:rsid w:val="00BB22BF"/>
    <w:rsid w:val="00BB31EF"/>
    <w:rsid w:val="00BC253F"/>
    <w:rsid w:val="00BD5E7B"/>
    <w:rsid w:val="00C15AC6"/>
    <w:rsid w:val="00C15B46"/>
    <w:rsid w:val="00C15ED3"/>
    <w:rsid w:val="00C2473B"/>
    <w:rsid w:val="00C564FB"/>
    <w:rsid w:val="00C646DF"/>
    <w:rsid w:val="00C65651"/>
    <w:rsid w:val="00C7000D"/>
    <w:rsid w:val="00C701A9"/>
    <w:rsid w:val="00C71076"/>
    <w:rsid w:val="00C741ED"/>
    <w:rsid w:val="00C7695B"/>
    <w:rsid w:val="00C76B7B"/>
    <w:rsid w:val="00C94AEC"/>
    <w:rsid w:val="00CA45FD"/>
    <w:rsid w:val="00CA7F36"/>
    <w:rsid w:val="00CB5B4F"/>
    <w:rsid w:val="00CD30B1"/>
    <w:rsid w:val="00CE0C24"/>
    <w:rsid w:val="00CE1BBD"/>
    <w:rsid w:val="00CE3611"/>
    <w:rsid w:val="00CE5ADC"/>
    <w:rsid w:val="00CE7D67"/>
    <w:rsid w:val="00D03DE2"/>
    <w:rsid w:val="00D0596D"/>
    <w:rsid w:val="00D15B52"/>
    <w:rsid w:val="00D2238D"/>
    <w:rsid w:val="00D233A1"/>
    <w:rsid w:val="00D32064"/>
    <w:rsid w:val="00D5068A"/>
    <w:rsid w:val="00D62D33"/>
    <w:rsid w:val="00DB2B28"/>
    <w:rsid w:val="00DC35C4"/>
    <w:rsid w:val="00E060DF"/>
    <w:rsid w:val="00E12222"/>
    <w:rsid w:val="00E12B58"/>
    <w:rsid w:val="00E22DDC"/>
    <w:rsid w:val="00E23FDE"/>
    <w:rsid w:val="00E5129C"/>
    <w:rsid w:val="00E57D4C"/>
    <w:rsid w:val="00E61D91"/>
    <w:rsid w:val="00E83B1F"/>
    <w:rsid w:val="00E95EB9"/>
    <w:rsid w:val="00EB2613"/>
    <w:rsid w:val="00EB4F44"/>
    <w:rsid w:val="00EC4E96"/>
    <w:rsid w:val="00ED58F4"/>
    <w:rsid w:val="00F0596C"/>
    <w:rsid w:val="00F20B38"/>
    <w:rsid w:val="00F36EFC"/>
    <w:rsid w:val="00F42841"/>
    <w:rsid w:val="00F50AD3"/>
    <w:rsid w:val="00F53C89"/>
    <w:rsid w:val="00F55D2B"/>
    <w:rsid w:val="00F75FA4"/>
    <w:rsid w:val="00F84A8D"/>
    <w:rsid w:val="00F859FA"/>
    <w:rsid w:val="00F93C99"/>
    <w:rsid w:val="00F9605D"/>
    <w:rsid w:val="00FA3102"/>
    <w:rsid w:val="00FA4F42"/>
    <w:rsid w:val="00FB1E3D"/>
    <w:rsid w:val="00FB2216"/>
    <w:rsid w:val="00FB38A7"/>
    <w:rsid w:val="00FB51D9"/>
    <w:rsid w:val="00FC1729"/>
    <w:rsid w:val="00FC78BE"/>
    <w:rsid w:val="00FD032F"/>
    <w:rsid w:val="00FD05FF"/>
    <w:rsid w:val="00FD17C1"/>
    <w:rsid w:val="00FD1C55"/>
    <w:rsid w:val="00FD459B"/>
    <w:rsid w:val="00FE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7B7BA7C"/>
  <w15:chartTrackingRefBased/>
  <w15:docId w15:val="{8275891C-A26C-4E08-BEE0-E0A5DE29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5EC6"/>
    <w:pPr>
      <w:jc w:val="center"/>
    </w:pPr>
  </w:style>
  <w:style w:type="character" w:customStyle="1" w:styleId="a4">
    <w:name w:val="記 (文字)"/>
    <w:basedOn w:val="a0"/>
    <w:link w:val="a3"/>
    <w:uiPriority w:val="99"/>
    <w:rsid w:val="00895EC6"/>
  </w:style>
  <w:style w:type="paragraph" w:styleId="a5">
    <w:name w:val="Closing"/>
    <w:basedOn w:val="a"/>
    <w:link w:val="a6"/>
    <w:uiPriority w:val="99"/>
    <w:unhideWhenUsed/>
    <w:rsid w:val="00895EC6"/>
    <w:pPr>
      <w:jc w:val="right"/>
    </w:pPr>
  </w:style>
  <w:style w:type="character" w:customStyle="1" w:styleId="a6">
    <w:name w:val="結語 (文字)"/>
    <w:basedOn w:val="a0"/>
    <w:link w:val="a5"/>
    <w:uiPriority w:val="99"/>
    <w:rsid w:val="00895EC6"/>
  </w:style>
  <w:style w:type="paragraph" w:styleId="a7">
    <w:name w:val="List Paragraph"/>
    <w:basedOn w:val="a"/>
    <w:uiPriority w:val="34"/>
    <w:qFormat/>
    <w:rsid w:val="00BA4CF0"/>
    <w:pPr>
      <w:ind w:leftChars="400" w:left="840"/>
    </w:pPr>
    <w:rPr>
      <w:rFonts w:ascii="ＭＳ 明朝" w:eastAsia="ＭＳ 明朝"/>
    </w:rPr>
  </w:style>
  <w:style w:type="paragraph" w:styleId="a8">
    <w:name w:val="Balloon Text"/>
    <w:basedOn w:val="a"/>
    <w:link w:val="a9"/>
    <w:uiPriority w:val="99"/>
    <w:semiHidden/>
    <w:unhideWhenUsed/>
    <w:rsid w:val="00F059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96C"/>
    <w:rPr>
      <w:rFonts w:asciiTheme="majorHAnsi" w:eastAsiaTheme="majorEastAsia" w:hAnsiTheme="majorHAnsi" w:cstheme="majorBidi"/>
      <w:sz w:val="18"/>
      <w:szCs w:val="18"/>
    </w:rPr>
  </w:style>
  <w:style w:type="paragraph" w:styleId="aa">
    <w:name w:val="header"/>
    <w:basedOn w:val="a"/>
    <w:link w:val="ab"/>
    <w:uiPriority w:val="99"/>
    <w:unhideWhenUsed/>
    <w:rsid w:val="005B578D"/>
    <w:pPr>
      <w:tabs>
        <w:tab w:val="center" w:pos="4252"/>
        <w:tab w:val="right" w:pos="8504"/>
      </w:tabs>
      <w:snapToGrid w:val="0"/>
    </w:pPr>
  </w:style>
  <w:style w:type="character" w:customStyle="1" w:styleId="ab">
    <w:name w:val="ヘッダー (文字)"/>
    <w:basedOn w:val="a0"/>
    <w:link w:val="aa"/>
    <w:uiPriority w:val="99"/>
    <w:rsid w:val="005B578D"/>
  </w:style>
  <w:style w:type="paragraph" w:styleId="ac">
    <w:name w:val="footer"/>
    <w:basedOn w:val="a"/>
    <w:link w:val="ad"/>
    <w:uiPriority w:val="99"/>
    <w:unhideWhenUsed/>
    <w:rsid w:val="005B578D"/>
    <w:pPr>
      <w:tabs>
        <w:tab w:val="center" w:pos="4252"/>
        <w:tab w:val="right" w:pos="8504"/>
      </w:tabs>
      <w:snapToGrid w:val="0"/>
    </w:pPr>
  </w:style>
  <w:style w:type="character" w:customStyle="1" w:styleId="ad">
    <w:name w:val="フッター (文字)"/>
    <w:basedOn w:val="a0"/>
    <w:link w:val="ac"/>
    <w:uiPriority w:val="99"/>
    <w:rsid w:val="005B578D"/>
  </w:style>
  <w:style w:type="paragraph" w:customStyle="1" w:styleId="Default">
    <w:name w:val="Default"/>
    <w:rsid w:val="006056F8"/>
    <w:pPr>
      <w:widowControl w:val="0"/>
      <w:autoSpaceDE w:val="0"/>
      <w:autoSpaceDN w:val="0"/>
      <w:adjustRightInd w:val="0"/>
    </w:pPr>
    <w:rPr>
      <w:rFonts w:ascii="ＭＳu." w:eastAsia="ＭＳu." w:cs="ＭＳu."/>
      <w:color w:val="000000"/>
      <w:kern w:val="0"/>
      <w:sz w:val="24"/>
      <w:szCs w:val="24"/>
    </w:rPr>
  </w:style>
  <w:style w:type="character" w:customStyle="1" w:styleId="lawtitletext">
    <w:name w:val="lawtitle_text"/>
    <w:basedOn w:val="a0"/>
    <w:rsid w:val="006056F8"/>
  </w:style>
  <w:style w:type="character" w:styleId="ae">
    <w:name w:val="annotation reference"/>
    <w:basedOn w:val="a0"/>
    <w:uiPriority w:val="99"/>
    <w:semiHidden/>
    <w:unhideWhenUsed/>
    <w:rsid w:val="008B1B0C"/>
    <w:rPr>
      <w:sz w:val="18"/>
      <w:szCs w:val="18"/>
    </w:rPr>
  </w:style>
  <w:style w:type="paragraph" w:styleId="af">
    <w:name w:val="annotation text"/>
    <w:basedOn w:val="a"/>
    <w:link w:val="af0"/>
    <w:uiPriority w:val="99"/>
    <w:unhideWhenUsed/>
    <w:rsid w:val="008B1B0C"/>
    <w:pPr>
      <w:jc w:val="left"/>
    </w:pPr>
  </w:style>
  <w:style w:type="character" w:customStyle="1" w:styleId="af0">
    <w:name w:val="コメント文字列 (文字)"/>
    <w:basedOn w:val="a0"/>
    <w:link w:val="af"/>
    <w:uiPriority w:val="99"/>
    <w:rsid w:val="008B1B0C"/>
  </w:style>
  <w:style w:type="paragraph" w:styleId="af1">
    <w:name w:val="annotation subject"/>
    <w:basedOn w:val="af"/>
    <w:next w:val="af"/>
    <w:link w:val="af2"/>
    <w:uiPriority w:val="99"/>
    <w:semiHidden/>
    <w:unhideWhenUsed/>
    <w:rsid w:val="008B1B0C"/>
    <w:rPr>
      <w:b/>
      <w:bCs/>
    </w:rPr>
  </w:style>
  <w:style w:type="character" w:customStyle="1" w:styleId="af2">
    <w:name w:val="コメント内容 (文字)"/>
    <w:basedOn w:val="af0"/>
    <w:link w:val="af1"/>
    <w:uiPriority w:val="99"/>
    <w:semiHidden/>
    <w:rsid w:val="008B1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965D-6023-4946-969D-328730D1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553</Words>
  <Characters>3158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2023-12-11T06:00:00Z</cp:lastPrinted>
  <dcterms:created xsi:type="dcterms:W3CDTF">2020-02-18T03:28:00Z</dcterms:created>
  <dcterms:modified xsi:type="dcterms:W3CDTF">2023-12-12T08:52:00Z</dcterms:modified>
</cp:coreProperties>
</file>